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0615A" w14:textId="77777777" w:rsidR="00FA5AA0" w:rsidRPr="00103FC8" w:rsidRDefault="00C90205" w:rsidP="00FA5AA0">
      <w:pPr>
        <w:pStyle w:val="Zakladnystyl"/>
      </w:pPr>
      <w:r>
        <w:rPr>
          <w:noProof/>
          <w:lang w:eastAsia="sk-SK"/>
        </w:rPr>
        <w:object w:dxaOrig="1440" w:dyaOrig="1440" w14:anchorId="23F5C1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9264;visibility:visible;mso-wrap-edited:f" o:allowincell="f">
            <v:imagedata r:id="rId7" o:title=""/>
            <w10:wrap type="topAndBottom"/>
          </v:shape>
          <o:OLEObject Type="Embed" ProgID="Word.Picture.8" ShapeID="_x0000_s1026" DrawAspect="Content" ObjectID="_1746423672" r:id="rId8"/>
        </w:object>
      </w:r>
    </w:p>
    <w:p w14:paraId="6A2399C0" w14:textId="77777777" w:rsidR="00FA5AA0" w:rsidRPr="00103FC8" w:rsidRDefault="00FA5AA0" w:rsidP="00FA5AA0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NÁVRH</w:t>
      </w:r>
    </w:p>
    <w:p w14:paraId="72CE55B4" w14:textId="77777777" w:rsidR="00FA5AA0" w:rsidRPr="00103FC8" w:rsidRDefault="00FA5AA0" w:rsidP="00FA5AA0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UZNESENIE VLÁDY SLOVENSKEJ REPUBLIKY</w:t>
      </w:r>
    </w:p>
    <w:p w14:paraId="70BADD5D" w14:textId="77777777" w:rsidR="00FA5AA0" w:rsidRPr="00103FC8" w:rsidRDefault="00FA5AA0" w:rsidP="00FA5AA0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103FC8">
        <w:rPr>
          <w:b/>
          <w:bCs/>
          <w:sz w:val="32"/>
          <w:szCs w:val="32"/>
        </w:rPr>
        <w:t>č. ...</w:t>
      </w:r>
    </w:p>
    <w:p w14:paraId="4BCB261B" w14:textId="77777777" w:rsidR="00FA5AA0" w:rsidRPr="00103FC8" w:rsidRDefault="00FA5AA0" w:rsidP="00FA5AA0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z ...</w:t>
      </w:r>
      <w:r>
        <w:rPr>
          <w:sz w:val="28"/>
          <w:szCs w:val="28"/>
        </w:rPr>
        <w:t xml:space="preserve"> 2023</w:t>
      </w:r>
      <w:bookmarkStart w:id="0" w:name="_GoBack"/>
      <w:bookmarkEnd w:id="0"/>
    </w:p>
    <w:p w14:paraId="4B81B43F" w14:textId="77777777" w:rsidR="00FA5AA0" w:rsidRPr="00103FC8" w:rsidRDefault="00FA5AA0" w:rsidP="00FA5AA0">
      <w:pPr>
        <w:pStyle w:val="Zakladnystyl"/>
        <w:jc w:val="center"/>
        <w:rPr>
          <w:sz w:val="28"/>
          <w:szCs w:val="28"/>
        </w:rPr>
      </w:pPr>
    </w:p>
    <w:p w14:paraId="49ECB7F1" w14:textId="77777777" w:rsidR="00FA5AA0" w:rsidRDefault="00FA5AA0" w:rsidP="00FA5AA0">
      <w:pPr>
        <w:jc w:val="center"/>
        <w:rPr>
          <w:b/>
          <w:bCs/>
          <w:sz w:val="28"/>
          <w:szCs w:val="28"/>
        </w:rPr>
      </w:pPr>
      <w:r w:rsidRPr="004135B1">
        <w:rPr>
          <w:b/>
          <w:bCs/>
          <w:sz w:val="28"/>
          <w:szCs w:val="28"/>
        </w:rPr>
        <w:t xml:space="preserve">k návrhu na zmenu a doplnenie </w:t>
      </w:r>
    </w:p>
    <w:p w14:paraId="19597756" w14:textId="77777777" w:rsidR="00FA5AA0" w:rsidRDefault="00FA5AA0" w:rsidP="00FA5AA0">
      <w:pPr>
        <w:jc w:val="center"/>
        <w:rPr>
          <w:b/>
          <w:bCs/>
          <w:sz w:val="28"/>
          <w:szCs w:val="28"/>
        </w:rPr>
      </w:pPr>
      <w:r w:rsidRPr="004135B1">
        <w:rPr>
          <w:b/>
          <w:bCs/>
          <w:sz w:val="28"/>
          <w:szCs w:val="28"/>
        </w:rPr>
        <w:t>Štatútu podpredsedu vlády Slovenskej republiky</w:t>
      </w:r>
    </w:p>
    <w:p w14:paraId="1843EF78" w14:textId="77777777" w:rsidR="00FA5AA0" w:rsidRPr="004135B1" w:rsidRDefault="00FA5AA0" w:rsidP="00FA5AA0">
      <w:pPr>
        <w:jc w:val="center"/>
        <w:rPr>
          <w:b/>
          <w:bCs/>
          <w:sz w:val="28"/>
          <w:szCs w:val="28"/>
        </w:rPr>
      </w:pPr>
    </w:p>
    <w:p w14:paraId="01467E2D" w14:textId="77777777" w:rsidR="00FA5AA0" w:rsidRPr="003F5AED" w:rsidRDefault="00FA5AA0" w:rsidP="00FA5AA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FA5AA0" w:rsidRPr="00103FC8" w14:paraId="538196E9" w14:textId="77777777" w:rsidTr="00046212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86344F1" w14:textId="77777777" w:rsidR="00FA5AA0" w:rsidRPr="00103FC8" w:rsidRDefault="00FA5AA0" w:rsidP="00046212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35874B1" w14:textId="77777777" w:rsidR="00FA5AA0" w:rsidRPr="00103FC8" w:rsidRDefault="00FA5AA0" w:rsidP="00046212">
            <w:pPr>
              <w:pStyle w:val="Zakladnystyl"/>
              <w:rPr>
                <w:sz w:val="24"/>
                <w:szCs w:val="24"/>
              </w:rPr>
            </w:pPr>
          </w:p>
        </w:tc>
      </w:tr>
      <w:tr w:rsidR="00FA5AA0" w:rsidRPr="00103FC8" w14:paraId="03A63628" w14:textId="77777777" w:rsidTr="00046212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73A51" w14:textId="77777777" w:rsidR="00FA5AA0" w:rsidRPr="00103FC8" w:rsidRDefault="00FA5AA0" w:rsidP="00046212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50ED1" w14:textId="77777777" w:rsidR="00FA5AA0" w:rsidRPr="003D482F" w:rsidRDefault="00FA5AA0" w:rsidP="00FA5AA0">
            <w:pPr>
              <w:pStyle w:val="Zakladnystyl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podpredsedníčka</w:t>
            </w:r>
            <w:r w:rsidRPr="003D482F">
              <w:rPr>
                <w:bCs/>
                <w:sz w:val="24"/>
                <w:szCs w:val="24"/>
              </w:rPr>
              <w:t xml:space="preserve"> vlády </w:t>
            </w:r>
          </w:p>
        </w:tc>
      </w:tr>
    </w:tbl>
    <w:p w14:paraId="1A7841EC" w14:textId="77777777" w:rsidR="00FA5AA0" w:rsidRPr="00103FC8" w:rsidRDefault="00FA5AA0" w:rsidP="00FA5AA0">
      <w:pPr>
        <w:pStyle w:val="Vlada"/>
        <w:jc w:val="both"/>
      </w:pPr>
      <w:r w:rsidRPr="00103FC8">
        <w:t>Vláda</w:t>
      </w:r>
    </w:p>
    <w:p w14:paraId="1285C6B7" w14:textId="77777777" w:rsidR="00FA5AA0" w:rsidRPr="00103FC8" w:rsidRDefault="00FA5AA0" w:rsidP="00FA5AA0">
      <w:pPr>
        <w:jc w:val="both"/>
      </w:pPr>
    </w:p>
    <w:p w14:paraId="31251500" w14:textId="77777777" w:rsidR="00FA5AA0" w:rsidRPr="00103FC8" w:rsidRDefault="00FA5AA0" w:rsidP="00FA5AA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schvaľuje</w:t>
      </w:r>
      <w:r w:rsidRPr="00103FC8">
        <w:rPr>
          <w:b/>
          <w:bCs/>
          <w:sz w:val="28"/>
          <w:szCs w:val="28"/>
        </w:rPr>
        <w:t xml:space="preserve"> </w:t>
      </w:r>
    </w:p>
    <w:p w14:paraId="76A37584" w14:textId="77777777" w:rsidR="00FA5AA0" w:rsidRPr="00103FC8" w:rsidRDefault="00FA5AA0" w:rsidP="00FA5AA0">
      <w:pPr>
        <w:jc w:val="both"/>
        <w:rPr>
          <w:b/>
          <w:bCs/>
          <w:sz w:val="24"/>
          <w:szCs w:val="24"/>
        </w:rPr>
      </w:pPr>
    </w:p>
    <w:p w14:paraId="77E044F5" w14:textId="77777777" w:rsidR="00FA5AA0" w:rsidRPr="005D3C1E" w:rsidRDefault="00FA5AA0" w:rsidP="00FA5AA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A.1. </w:t>
      </w:r>
      <w:r>
        <w:rPr>
          <w:sz w:val="24"/>
          <w:szCs w:val="24"/>
        </w:rPr>
        <w:tab/>
        <w:t xml:space="preserve">návrh </w:t>
      </w:r>
      <w:r w:rsidRPr="00990673">
        <w:rPr>
          <w:sz w:val="24"/>
          <w:szCs w:val="24"/>
        </w:rPr>
        <w:t xml:space="preserve">na zmenu </w:t>
      </w:r>
      <w:r>
        <w:rPr>
          <w:sz w:val="24"/>
          <w:szCs w:val="24"/>
        </w:rPr>
        <w:t xml:space="preserve">a doplnenie </w:t>
      </w:r>
      <w:r w:rsidRPr="00990673">
        <w:rPr>
          <w:sz w:val="24"/>
          <w:szCs w:val="24"/>
        </w:rPr>
        <w:t>Štatútu podpredsedu vlády Slovenskej republiky</w:t>
      </w:r>
      <w:r>
        <w:rPr>
          <w:sz w:val="24"/>
          <w:szCs w:val="24"/>
        </w:rPr>
        <w:t>;</w:t>
      </w:r>
    </w:p>
    <w:p w14:paraId="71C25C84" w14:textId="77777777" w:rsidR="00FA5AA0" w:rsidRPr="00C37859" w:rsidRDefault="00FA5AA0" w:rsidP="00FA5AA0">
      <w:pPr>
        <w:jc w:val="both"/>
        <w:rPr>
          <w:b/>
          <w:bCs/>
          <w:sz w:val="24"/>
          <w:szCs w:val="24"/>
        </w:rPr>
      </w:pPr>
    </w:p>
    <w:p w14:paraId="48643B59" w14:textId="77777777" w:rsidR="00FA5AA0" w:rsidRPr="00103FC8" w:rsidRDefault="00FA5AA0" w:rsidP="00FA5AA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ukladá</w:t>
      </w:r>
      <w:r w:rsidRPr="00103FC8">
        <w:rPr>
          <w:b/>
          <w:bCs/>
          <w:sz w:val="28"/>
          <w:szCs w:val="28"/>
        </w:rPr>
        <w:t xml:space="preserve"> </w:t>
      </w:r>
    </w:p>
    <w:p w14:paraId="4845A7DD" w14:textId="77777777" w:rsidR="00FA5AA0" w:rsidRPr="00103FC8" w:rsidRDefault="00FA5AA0" w:rsidP="00FA5AA0">
      <w:pPr>
        <w:jc w:val="both"/>
        <w:rPr>
          <w:sz w:val="24"/>
          <w:szCs w:val="24"/>
        </w:rPr>
      </w:pPr>
    </w:p>
    <w:p w14:paraId="33459DA8" w14:textId="77777777" w:rsidR="007E5F63" w:rsidRDefault="007E5F63" w:rsidP="007E5F63">
      <w:pPr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ministrom</w:t>
      </w:r>
    </w:p>
    <w:p w14:paraId="10BDFDBE" w14:textId="77777777" w:rsidR="007E5F63" w:rsidRDefault="007E5F63" w:rsidP="007E5F63">
      <w:pPr>
        <w:ind w:left="426"/>
        <w:jc w:val="both"/>
        <w:rPr>
          <w:b/>
          <w:bCs/>
          <w:sz w:val="24"/>
          <w:szCs w:val="24"/>
        </w:rPr>
      </w:pPr>
      <w:r w:rsidRPr="00BC189C">
        <w:rPr>
          <w:b/>
          <w:bCs/>
          <w:sz w:val="24"/>
          <w:szCs w:val="24"/>
        </w:rPr>
        <w:t xml:space="preserve">vedúcim ostatných ústredných orgánov štátnej správy </w:t>
      </w:r>
    </w:p>
    <w:p w14:paraId="63BC0EFB" w14:textId="77777777" w:rsidR="007E5F63" w:rsidRPr="00103FC8" w:rsidRDefault="007E5F63" w:rsidP="007E5F63">
      <w:pPr>
        <w:ind w:left="426"/>
        <w:jc w:val="both"/>
        <w:rPr>
          <w:b/>
          <w:bCs/>
          <w:sz w:val="24"/>
          <w:szCs w:val="24"/>
        </w:rPr>
      </w:pPr>
      <w:r w:rsidRPr="00BC189C">
        <w:rPr>
          <w:b/>
          <w:bCs/>
          <w:sz w:val="24"/>
          <w:szCs w:val="24"/>
        </w:rPr>
        <w:t xml:space="preserve">vedúcim ďalších orgánov štátnej správy </w:t>
      </w:r>
    </w:p>
    <w:p w14:paraId="40978C6C" w14:textId="77777777" w:rsidR="007E5F63" w:rsidRPr="00103FC8" w:rsidRDefault="007E5F63" w:rsidP="007E5F63">
      <w:pPr>
        <w:jc w:val="both"/>
        <w:rPr>
          <w:sz w:val="24"/>
          <w:szCs w:val="24"/>
        </w:rPr>
      </w:pPr>
    </w:p>
    <w:p w14:paraId="10F2F1E4" w14:textId="77777777" w:rsidR="007E5F63" w:rsidRDefault="007E5F63" w:rsidP="007E5F63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>B.1</w:t>
      </w:r>
      <w:r>
        <w:rPr>
          <w:sz w:val="24"/>
          <w:szCs w:val="24"/>
        </w:rPr>
        <w:t>.</w:t>
      </w:r>
      <w:r w:rsidRPr="00103FC8">
        <w:rPr>
          <w:sz w:val="24"/>
          <w:szCs w:val="24"/>
        </w:rPr>
        <w:tab/>
      </w:r>
      <w:r w:rsidRPr="00BC189C">
        <w:rPr>
          <w:bCs/>
          <w:sz w:val="24"/>
          <w:szCs w:val="24"/>
        </w:rPr>
        <w:t>spolupracovať s podpredse</w:t>
      </w:r>
      <w:r>
        <w:rPr>
          <w:bCs/>
          <w:sz w:val="24"/>
          <w:szCs w:val="24"/>
        </w:rPr>
        <w:t>dníčkou vlády Slovenskej republiky v súlade so schválenou zmenou a doplnením Štatútu</w:t>
      </w:r>
      <w:r w:rsidRPr="00BC189C">
        <w:rPr>
          <w:bCs/>
          <w:sz w:val="24"/>
          <w:szCs w:val="24"/>
        </w:rPr>
        <w:t xml:space="preserve"> podpredsed</w:t>
      </w:r>
      <w:r>
        <w:rPr>
          <w:bCs/>
          <w:sz w:val="24"/>
          <w:szCs w:val="24"/>
        </w:rPr>
        <w:t>u</w:t>
      </w:r>
      <w:r w:rsidRPr="00BC189C">
        <w:rPr>
          <w:bCs/>
          <w:sz w:val="24"/>
          <w:szCs w:val="24"/>
        </w:rPr>
        <w:t xml:space="preserve"> vlády Slovenskej republiky</w:t>
      </w:r>
      <w:r>
        <w:rPr>
          <w:bCs/>
          <w:sz w:val="24"/>
          <w:szCs w:val="24"/>
        </w:rPr>
        <w:t xml:space="preserve"> a</w:t>
      </w:r>
      <w:r w:rsidRPr="0044110E">
        <w:t xml:space="preserve"> </w:t>
      </w:r>
      <w:r w:rsidRPr="0044110E">
        <w:rPr>
          <w:bCs/>
          <w:sz w:val="24"/>
          <w:szCs w:val="24"/>
        </w:rPr>
        <w:t xml:space="preserve">poskytovať </w:t>
      </w:r>
      <w:r>
        <w:rPr>
          <w:bCs/>
          <w:sz w:val="24"/>
          <w:szCs w:val="24"/>
        </w:rPr>
        <w:t>jej</w:t>
      </w:r>
      <w:r w:rsidRPr="0044110E">
        <w:rPr>
          <w:bCs/>
          <w:sz w:val="24"/>
          <w:szCs w:val="24"/>
        </w:rPr>
        <w:t xml:space="preserve"> potrebnú súčinnosť a informácie</w:t>
      </w:r>
      <w:r>
        <w:rPr>
          <w:bCs/>
          <w:sz w:val="24"/>
          <w:szCs w:val="24"/>
        </w:rPr>
        <w:t>,</w:t>
      </w:r>
    </w:p>
    <w:p w14:paraId="53366575" w14:textId="77777777" w:rsidR="007E5F63" w:rsidRPr="00D75CDE" w:rsidRDefault="007E5F63" w:rsidP="007E5F63">
      <w:pPr>
        <w:spacing w:before="240"/>
        <w:ind w:left="1410" w:hanging="1050"/>
        <w:jc w:val="both"/>
        <w:rPr>
          <w:i/>
          <w:sz w:val="24"/>
          <w:szCs w:val="24"/>
        </w:rPr>
      </w:pPr>
      <w:r w:rsidRPr="00BC189C">
        <w:rPr>
          <w:i/>
          <w:sz w:val="24"/>
          <w:szCs w:val="24"/>
        </w:rPr>
        <w:tab/>
      </w:r>
      <w:r>
        <w:rPr>
          <w:i/>
          <w:sz w:val="24"/>
          <w:szCs w:val="24"/>
        </w:rPr>
        <w:t>p</w:t>
      </w:r>
      <w:r w:rsidRPr="00BC189C">
        <w:rPr>
          <w:i/>
          <w:sz w:val="24"/>
          <w:szCs w:val="24"/>
        </w:rPr>
        <w:t>riebežne</w:t>
      </w:r>
    </w:p>
    <w:p w14:paraId="68DF2B18" w14:textId="77777777" w:rsidR="007E5F63" w:rsidRDefault="007E5F63" w:rsidP="007E5F63">
      <w:pPr>
        <w:pStyle w:val="Normlnywebov"/>
        <w:spacing w:before="240" w:beforeAutospacing="0" w:after="0" w:afterAutospacing="0"/>
        <w:ind w:left="426"/>
        <w:jc w:val="both"/>
        <w:rPr>
          <w:b/>
          <w:bCs/>
        </w:rPr>
      </w:pPr>
      <w:r w:rsidRPr="00DC6F74">
        <w:rPr>
          <w:b/>
          <w:bCs/>
        </w:rPr>
        <w:t>podpredsed</w:t>
      </w:r>
      <w:r>
        <w:rPr>
          <w:b/>
          <w:bCs/>
        </w:rPr>
        <w:t>níčke</w:t>
      </w:r>
      <w:r w:rsidRPr="00DC6F74">
        <w:rPr>
          <w:b/>
          <w:bCs/>
        </w:rPr>
        <w:t xml:space="preserve"> vlády Slovenskej republiky</w:t>
      </w:r>
    </w:p>
    <w:p w14:paraId="54851FA5" w14:textId="77777777" w:rsidR="007E5F63" w:rsidRDefault="007E5F63" w:rsidP="007E5F63">
      <w:pPr>
        <w:pStyle w:val="Normlnywebov"/>
        <w:spacing w:before="0" w:beforeAutospacing="0" w:after="0" w:afterAutospacing="0"/>
        <w:ind w:left="426"/>
        <w:jc w:val="both"/>
        <w:rPr>
          <w:b/>
          <w:bCs/>
        </w:rPr>
      </w:pPr>
      <w:r w:rsidRPr="00DC6F74">
        <w:rPr>
          <w:b/>
          <w:bCs/>
        </w:rPr>
        <w:t>ministrom</w:t>
      </w:r>
    </w:p>
    <w:p w14:paraId="121BD450" w14:textId="77777777" w:rsidR="007E5F63" w:rsidRDefault="007E5F63" w:rsidP="007E5F63">
      <w:pPr>
        <w:pStyle w:val="Normlnywebov"/>
        <w:spacing w:before="0" w:beforeAutospacing="0" w:after="0" w:afterAutospacing="0"/>
        <w:ind w:left="426"/>
        <w:jc w:val="both"/>
        <w:rPr>
          <w:b/>
          <w:bCs/>
        </w:rPr>
      </w:pPr>
      <w:r w:rsidRPr="00DC6F74">
        <w:rPr>
          <w:b/>
          <w:bCs/>
        </w:rPr>
        <w:t xml:space="preserve">vedúcim ostatných ústredných orgánov štátnej správy </w:t>
      </w:r>
    </w:p>
    <w:p w14:paraId="50ACAC98" w14:textId="77777777" w:rsidR="007E5F63" w:rsidRPr="00DC6F74" w:rsidRDefault="007E5F63" w:rsidP="007E5F63">
      <w:pPr>
        <w:pStyle w:val="Normlnywebov"/>
        <w:spacing w:before="0" w:beforeAutospacing="0" w:after="0" w:afterAutospacing="0"/>
        <w:ind w:left="426"/>
        <w:jc w:val="both"/>
      </w:pPr>
      <w:r w:rsidRPr="00DC6F74">
        <w:rPr>
          <w:b/>
          <w:bCs/>
        </w:rPr>
        <w:t>vedúcim ďalších orgánov štátnej správy </w:t>
      </w:r>
    </w:p>
    <w:p w14:paraId="0B663184" w14:textId="77777777" w:rsidR="007E5F63" w:rsidRPr="00DC6F74" w:rsidRDefault="007E5F63" w:rsidP="007E5F63">
      <w:pPr>
        <w:ind w:left="1410" w:hanging="1050"/>
        <w:jc w:val="both"/>
        <w:rPr>
          <w:sz w:val="24"/>
          <w:szCs w:val="24"/>
        </w:rPr>
      </w:pPr>
    </w:p>
    <w:p w14:paraId="6A8656D0" w14:textId="77777777" w:rsidR="007E5F63" w:rsidRPr="00DC6F74" w:rsidRDefault="007E5F63" w:rsidP="007E5F63">
      <w:pPr>
        <w:ind w:left="1410" w:hanging="1050"/>
        <w:jc w:val="both"/>
        <w:rPr>
          <w:sz w:val="24"/>
          <w:szCs w:val="24"/>
        </w:rPr>
      </w:pPr>
      <w:r w:rsidRPr="00DC6F74">
        <w:rPr>
          <w:sz w:val="24"/>
          <w:szCs w:val="24"/>
        </w:rPr>
        <w:t>B.2.</w:t>
      </w:r>
      <w:r w:rsidRPr="00DC6F74">
        <w:rPr>
          <w:sz w:val="24"/>
          <w:szCs w:val="24"/>
        </w:rPr>
        <w:tab/>
        <w:t>plniť úlohy vyplývajúce zo schválen</w:t>
      </w:r>
      <w:r>
        <w:rPr>
          <w:sz w:val="24"/>
          <w:szCs w:val="24"/>
        </w:rPr>
        <w:t>ej zmeny a doplnenia Š</w:t>
      </w:r>
      <w:r w:rsidRPr="00DC6F74">
        <w:rPr>
          <w:sz w:val="24"/>
          <w:szCs w:val="24"/>
        </w:rPr>
        <w:t>tatútu podpredsed</w:t>
      </w:r>
      <w:r>
        <w:rPr>
          <w:sz w:val="24"/>
          <w:szCs w:val="24"/>
        </w:rPr>
        <w:t>u</w:t>
      </w:r>
      <w:r w:rsidRPr="00DC6F74">
        <w:rPr>
          <w:sz w:val="24"/>
          <w:szCs w:val="24"/>
        </w:rPr>
        <w:t xml:space="preserve"> vlády Slovenskej republiky</w:t>
      </w:r>
      <w:r>
        <w:rPr>
          <w:sz w:val="24"/>
          <w:szCs w:val="24"/>
        </w:rPr>
        <w:t>,</w:t>
      </w:r>
    </w:p>
    <w:p w14:paraId="3EBD5CCD" w14:textId="77777777" w:rsidR="007E5F63" w:rsidRDefault="007E5F63" w:rsidP="007E5F63">
      <w:pPr>
        <w:spacing w:before="240"/>
        <w:ind w:left="1410" w:hanging="1050"/>
        <w:jc w:val="both"/>
        <w:rPr>
          <w:i/>
          <w:iCs/>
          <w:sz w:val="24"/>
          <w:szCs w:val="24"/>
        </w:rPr>
      </w:pPr>
      <w:r w:rsidRPr="00DC6F74">
        <w:rPr>
          <w:sz w:val="24"/>
          <w:szCs w:val="24"/>
        </w:rPr>
        <w:t xml:space="preserve"> </w:t>
      </w:r>
      <w:r w:rsidRPr="00DC6F74">
        <w:rPr>
          <w:sz w:val="24"/>
          <w:szCs w:val="24"/>
        </w:rPr>
        <w:tab/>
      </w:r>
      <w:r>
        <w:rPr>
          <w:i/>
          <w:iCs/>
          <w:sz w:val="24"/>
          <w:szCs w:val="24"/>
        </w:rPr>
        <w:t>p</w:t>
      </w:r>
      <w:r w:rsidRPr="00DC6F74">
        <w:rPr>
          <w:i/>
          <w:iCs/>
          <w:sz w:val="24"/>
          <w:szCs w:val="24"/>
        </w:rPr>
        <w:t>riebežne</w:t>
      </w:r>
    </w:p>
    <w:p w14:paraId="019E0C41" w14:textId="77777777" w:rsidR="007E5F63" w:rsidRDefault="007E5F63" w:rsidP="00FA5AA0">
      <w:pPr>
        <w:ind w:left="1410" w:hanging="1050"/>
        <w:jc w:val="both"/>
        <w:rPr>
          <w:b/>
          <w:bCs/>
          <w:sz w:val="24"/>
          <w:szCs w:val="24"/>
        </w:rPr>
      </w:pPr>
    </w:p>
    <w:p w14:paraId="2748BCAE" w14:textId="77777777" w:rsidR="007E5F63" w:rsidRPr="00F777AD" w:rsidRDefault="007E5F63" w:rsidP="007E5F63">
      <w:pPr>
        <w:spacing w:before="240"/>
        <w:jc w:val="both"/>
        <w:rPr>
          <w:b/>
          <w:bCs/>
          <w:sz w:val="24"/>
          <w:szCs w:val="24"/>
        </w:rPr>
      </w:pPr>
      <w:r w:rsidRPr="00F777AD">
        <w:rPr>
          <w:b/>
          <w:bCs/>
          <w:sz w:val="24"/>
          <w:szCs w:val="24"/>
        </w:rPr>
        <w:lastRenderedPageBreak/>
        <w:t>ministrovi investícií, regionálneho rozvoja a informatizácie Slovenskej republiky</w:t>
      </w:r>
    </w:p>
    <w:p w14:paraId="2C7B395A" w14:textId="2C5312FC" w:rsidR="007E5F63" w:rsidRDefault="007E5F63" w:rsidP="007E5F63">
      <w:pPr>
        <w:spacing w:before="240"/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>B.3.</w:t>
      </w:r>
      <w:r>
        <w:rPr>
          <w:sz w:val="24"/>
          <w:szCs w:val="24"/>
        </w:rPr>
        <w:tab/>
        <w:t xml:space="preserve">zanalyzovať potrebu zosúladenia relevantných dokumentov v pôsobnosti </w:t>
      </w:r>
      <w:bookmarkStart w:id="1" w:name="_Hlk135060950"/>
      <w:r w:rsidRPr="00886EA5">
        <w:rPr>
          <w:sz w:val="24"/>
          <w:szCs w:val="24"/>
        </w:rPr>
        <w:t>Ministerstva investícií, regionálneho rozvoja a informatizácie Slovenskej republiky</w:t>
      </w:r>
      <w:r>
        <w:rPr>
          <w:sz w:val="24"/>
          <w:szCs w:val="24"/>
        </w:rPr>
        <w:t xml:space="preserve"> a Š</w:t>
      </w:r>
      <w:r w:rsidRPr="00886EA5">
        <w:rPr>
          <w:sz w:val="24"/>
          <w:szCs w:val="24"/>
        </w:rPr>
        <w:t>tatút</w:t>
      </w:r>
      <w:r>
        <w:rPr>
          <w:sz w:val="24"/>
          <w:szCs w:val="24"/>
        </w:rPr>
        <w:t>u</w:t>
      </w:r>
      <w:r w:rsidRPr="00886EA5">
        <w:rPr>
          <w:sz w:val="24"/>
          <w:szCs w:val="24"/>
        </w:rPr>
        <w:t xml:space="preserve"> Rady vlády Slovenskej republiky pre politiku súdržnosti 2021 – 2027</w:t>
      </w:r>
      <w:r>
        <w:rPr>
          <w:sz w:val="24"/>
          <w:szCs w:val="24"/>
        </w:rPr>
        <w:t xml:space="preserve"> so </w:t>
      </w:r>
      <w:r w:rsidR="00170D4F">
        <w:rPr>
          <w:sz w:val="24"/>
          <w:szCs w:val="24"/>
        </w:rPr>
        <w:t xml:space="preserve">zmenou a doplnením </w:t>
      </w:r>
      <w:r>
        <w:rPr>
          <w:sz w:val="24"/>
          <w:szCs w:val="24"/>
        </w:rPr>
        <w:t>Š</w:t>
      </w:r>
      <w:r w:rsidRPr="00886EA5">
        <w:rPr>
          <w:sz w:val="24"/>
          <w:szCs w:val="24"/>
        </w:rPr>
        <w:t>tatút</w:t>
      </w:r>
      <w:r w:rsidR="00170D4F">
        <w:rPr>
          <w:sz w:val="24"/>
          <w:szCs w:val="24"/>
        </w:rPr>
        <w:t>u</w:t>
      </w:r>
      <w:r w:rsidRPr="00886EA5">
        <w:rPr>
          <w:sz w:val="24"/>
          <w:szCs w:val="24"/>
        </w:rPr>
        <w:t xml:space="preserve"> podpredsed</w:t>
      </w:r>
      <w:r>
        <w:rPr>
          <w:sz w:val="24"/>
          <w:szCs w:val="24"/>
        </w:rPr>
        <w:t>u</w:t>
      </w:r>
      <w:r w:rsidRPr="00886EA5">
        <w:rPr>
          <w:sz w:val="24"/>
          <w:szCs w:val="24"/>
        </w:rPr>
        <w:t xml:space="preserve"> vlády Slovenskej republiky</w:t>
      </w:r>
      <w:bookmarkStart w:id="2" w:name="_Hlk135057455"/>
      <w:r>
        <w:rPr>
          <w:sz w:val="24"/>
          <w:szCs w:val="24"/>
        </w:rPr>
        <w:t xml:space="preserve">, </w:t>
      </w:r>
      <w:r w:rsidRPr="00153363">
        <w:rPr>
          <w:sz w:val="24"/>
          <w:szCs w:val="24"/>
        </w:rPr>
        <w:t xml:space="preserve">a </w:t>
      </w:r>
      <w:r w:rsidRPr="00153363">
        <w:rPr>
          <w:iCs/>
          <w:sz w:val="24"/>
          <w:szCs w:val="24"/>
        </w:rPr>
        <w:t>predložiť ich na schválenie vláde Slovenskej republiky</w:t>
      </w:r>
      <w:r w:rsidRPr="00153363">
        <w:rPr>
          <w:sz w:val="24"/>
          <w:szCs w:val="24"/>
        </w:rPr>
        <w:t>,</w:t>
      </w:r>
    </w:p>
    <w:bookmarkEnd w:id="1"/>
    <w:bookmarkEnd w:id="2"/>
    <w:p w14:paraId="0E540462" w14:textId="0A0C0CF1" w:rsidR="007E5F63" w:rsidRDefault="007E5F63" w:rsidP="007E5F63">
      <w:pPr>
        <w:spacing w:before="240"/>
        <w:ind w:left="1410" w:hanging="1050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sz w:val="24"/>
          <w:szCs w:val="24"/>
        </w:rPr>
        <w:t>do jedného mesiaca</w:t>
      </w:r>
      <w:r w:rsidR="00170D4F">
        <w:rPr>
          <w:i/>
          <w:sz w:val="24"/>
          <w:szCs w:val="24"/>
        </w:rPr>
        <w:t>,</w:t>
      </w:r>
    </w:p>
    <w:p w14:paraId="4838D4CB" w14:textId="77777777" w:rsidR="007E5F63" w:rsidRDefault="007E5F63" w:rsidP="00FA5AA0">
      <w:pPr>
        <w:ind w:left="1410" w:hanging="1050"/>
        <w:jc w:val="both"/>
        <w:rPr>
          <w:b/>
          <w:bCs/>
          <w:sz w:val="24"/>
          <w:szCs w:val="24"/>
        </w:rPr>
      </w:pPr>
    </w:p>
    <w:p w14:paraId="47483FE2" w14:textId="77777777" w:rsidR="007E5F63" w:rsidRDefault="007E5F63" w:rsidP="007E5F63">
      <w:pPr>
        <w:jc w:val="both"/>
        <w:rPr>
          <w:b/>
          <w:bCs/>
          <w:sz w:val="24"/>
          <w:szCs w:val="24"/>
        </w:rPr>
      </w:pPr>
    </w:p>
    <w:p w14:paraId="39C791E0" w14:textId="77777777" w:rsidR="007E5F63" w:rsidRDefault="007E5F63" w:rsidP="007E5F6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podpredsedníčke vlády</w:t>
      </w:r>
    </w:p>
    <w:p w14:paraId="383410DF" w14:textId="77777777" w:rsidR="007E5F63" w:rsidRDefault="007E5F63" w:rsidP="00FA5AA0">
      <w:pPr>
        <w:ind w:left="1410" w:hanging="1050"/>
        <w:jc w:val="both"/>
        <w:rPr>
          <w:sz w:val="24"/>
          <w:szCs w:val="24"/>
        </w:rPr>
      </w:pPr>
    </w:p>
    <w:p w14:paraId="40781454" w14:textId="77777777" w:rsidR="00FA5AA0" w:rsidRDefault="007E5F63" w:rsidP="007E5F63">
      <w:pPr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>B.4</w:t>
      </w:r>
      <w:r w:rsidR="00FA5AA0">
        <w:rPr>
          <w:sz w:val="24"/>
          <w:szCs w:val="24"/>
        </w:rPr>
        <w:t xml:space="preserve">. </w:t>
      </w:r>
      <w:r w:rsidR="00FA5AA0">
        <w:rPr>
          <w:sz w:val="24"/>
          <w:szCs w:val="24"/>
        </w:rPr>
        <w:tab/>
      </w:r>
      <w:r w:rsidR="00FA5AA0" w:rsidRPr="00990673">
        <w:rPr>
          <w:sz w:val="24"/>
        </w:rPr>
        <w:t xml:space="preserve">zabezpečiť uverejnenie úplného znenia Štatútu </w:t>
      </w:r>
      <w:r w:rsidR="00FA5AA0" w:rsidRPr="00990673">
        <w:rPr>
          <w:sz w:val="24"/>
          <w:szCs w:val="24"/>
        </w:rPr>
        <w:t>podpredsedu vlády Slovenskej republiky</w:t>
      </w:r>
    </w:p>
    <w:p w14:paraId="59B0A1C5" w14:textId="09F51693" w:rsidR="00FA5AA0" w:rsidRDefault="00FA5AA0" w:rsidP="00FA5AA0">
      <w:pPr>
        <w:spacing w:before="240"/>
        <w:ind w:left="1410" w:hanging="1050"/>
        <w:jc w:val="both"/>
        <w:rPr>
          <w:i/>
          <w:sz w:val="24"/>
          <w:szCs w:val="24"/>
        </w:rPr>
      </w:pPr>
      <w:r w:rsidRPr="00BC189C">
        <w:rPr>
          <w:i/>
          <w:sz w:val="24"/>
          <w:szCs w:val="24"/>
        </w:rPr>
        <w:tab/>
      </w:r>
      <w:r w:rsidR="00A62BD7">
        <w:rPr>
          <w:i/>
          <w:sz w:val="24"/>
          <w:szCs w:val="24"/>
        </w:rPr>
        <w:t>bezodkladne</w:t>
      </w:r>
      <w:r w:rsidR="00C21509">
        <w:rPr>
          <w:i/>
          <w:sz w:val="24"/>
          <w:szCs w:val="24"/>
        </w:rPr>
        <w:t>.</w:t>
      </w:r>
    </w:p>
    <w:p w14:paraId="102B3154" w14:textId="77777777" w:rsidR="003C7D21" w:rsidRDefault="003C7D21" w:rsidP="003C7D2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</w:t>
      </w:r>
      <w:r w:rsidRPr="003A29B5">
        <w:rPr>
          <w:b/>
          <w:bCs/>
          <w:sz w:val="28"/>
          <w:szCs w:val="28"/>
        </w:rPr>
        <w:t>ení</w:t>
      </w:r>
    </w:p>
    <w:p w14:paraId="64100A67" w14:textId="77777777" w:rsidR="003C7D21" w:rsidRPr="003A29B5" w:rsidRDefault="003C7D21" w:rsidP="003C7D21">
      <w:pPr>
        <w:ind w:left="360"/>
        <w:jc w:val="both"/>
        <w:rPr>
          <w:b/>
          <w:bCs/>
          <w:sz w:val="28"/>
          <w:szCs w:val="28"/>
        </w:rPr>
      </w:pPr>
    </w:p>
    <w:p w14:paraId="566BF5AC" w14:textId="77777777" w:rsidR="003C7D21" w:rsidRPr="003A29B5" w:rsidRDefault="003C7D21" w:rsidP="003C7D21">
      <w:pPr>
        <w:spacing w:before="240"/>
        <w:ind w:firstLine="360"/>
        <w:contextualSpacing/>
        <w:jc w:val="both"/>
        <w:rPr>
          <w:sz w:val="24"/>
          <w:szCs w:val="24"/>
        </w:rPr>
      </w:pPr>
      <w:r w:rsidRPr="003A29B5">
        <w:rPr>
          <w:sz w:val="24"/>
          <w:szCs w:val="24"/>
        </w:rPr>
        <w:t xml:space="preserve">C.1. </w:t>
      </w:r>
      <w:r>
        <w:rPr>
          <w:sz w:val="24"/>
          <w:szCs w:val="24"/>
        </w:rPr>
        <w:tab/>
      </w:r>
      <w:r w:rsidRPr="003A29B5">
        <w:rPr>
          <w:sz w:val="24"/>
          <w:szCs w:val="24"/>
        </w:rPr>
        <w:t xml:space="preserve">bod </w:t>
      </w:r>
      <w:r>
        <w:rPr>
          <w:sz w:val="24"/>
          <w:szCs w:val="24"/>
        </w:rPr>
        <w:t>D</w:t>
      </w:r>
      <w:r w:rsidRPr="003A29B5">
        <w:rPr>
          <w:sz w:val="24"/>
          <w:szCs w:val="24"/>
        </w:rPr>
        <w:t xml:space="preserve"> uznesenia vlády SR č. 201 z 26. apríla 2023 k návrhu zmeny</w:t>
      </w:r>
      <w:r>
        <w:rPr>
          <w:sz w:val="24"/>
          <w:szCs w:val="24"/>
        </w:rPr>
        <w:t xml:space="preserve"> </w:t>
      </w:r>
      <w:r w:rsidRPr="003A29B5">
        <w:rPr>
          <w:sz w:val="24"/>
          <w:szCs w:val="24"/>
        </w:rPr>
        <w:t>Plánu obnovy</w:t>
      </w:r>
    </w:p>
    <w:p w14:paraId="06BCA2AD" w14:textId="77777777" w:rsidR="003C7D21" w:rsidRPr="003A29B5" w:rsidRDefault="003C7D21" w:rsidP="003C7D21">
      <w:pPr>
        <w:spacing w:before="240"/>
        <w:ind w:left="708" w:firstLine="708"/>
        <w:contextualSpacing/>
        <w:jc w:val="both"/>
        <w:rPr>
          <w:sz w:val="24"/>
          <w:szCs w:val="24"/>
        </w:rPr>
      </w:pPr>
      <w:r w:rsidRPr="003A29B5">
        <w:rPr>
          <w:sz w:val="24"/>
          <w:szCs w:val="24"/>
        </w:rPr>
        <w:t>a odolnosti Slovenskej republiky takto:</w:t>
      </w:r>
    </w:p>
    <w:p w14:paraId="0DB97C80" w14:textId="77777777" w:rsidR="003C7D21" w:rsidRDefault="003C7D21" w:rsidP="003C7D21">
      <w:pPr>
        <w:spacing w:before="240"/>
        <w:ind w:left="708" w:firstLine="708"/>
        <w:jc w:val="both"/>
        <w:rPr>
          <w:iCs/>
          <w:sz w:val="24"/>
          <w:szCs w:val="24"/>
        </w:rPr>
      </w:pPr>
      <w:r w:rsidRPr="003A29B5">
        <w:rPr>
          <w:iCs/>
          <w:sz w:val="24"/>
          <w:szCs w:val="24"/>
        </w:rPr>
        <w:t>„</w:t>
      </w:r>
      <w:r w:rsidRPr="00360ED3">
        <w:rPr>
          <w:b/>
          <w:bCs/>
          <w:iCs/>
          <w:sz w:val="24"/>
          <w:szCs w:val="24"/>
        </w:rPr>
        <w:t xml:space="preserve">D. </w:t>
      </w:r>
      <w:r w:rsidRPr="00360ED3">
        <w:rPr>
          <w:b/>
          <w:bCs/>
          <w:iCs/>
          <w:sz w:val="24"/>
          <w:szCs w:val="24"/>
        </w:rPr>
        <w:tab/>
        <w:t>poveruje</w:t>
      </w:r>
    </w:p>
    <w:p w14:paraId="1FE9F013" w14:textId="77777777" w:rsidR="003C7D21" w:rsidRDefault="003C7D21" w:rsidP="003C7D21">
      <w:pPr>
        <w:pStyle w:val="Zkladntext2"/>
        <w:widowControl/>
        <w:tabs>
          <w:tab w:val="left" w:pos="567"/>
        </w:tabs>
        <w:autoSpaceDE/>
        <w:autoSpaceDN/>
        <w:adjustRightInd/>
        <w:spacing w:before="0"/>
        <w:jc w:val="both"/>
        <w:rPr>
          <w:rFonts w:ascii="Times New Roman" w:hAnsi="Times New Roman"/>
          <w:kern w:val="32"/>
        </w:rPr>
      </w:pPr>
    </w:p>
    <w:p w14:paraId="6CABDDDE" w14:textId="77777777" w:rsidR="003C7D21" w:rsidRPr="00C858A0" w:rsidRDefault="003C7D21" w:rsidP="003C7D21">
      <w:pPr>
        <w:ind w:left="708" w:firstLine="708"/>
        <w:rPr>
          <w:b/>
          <w:bCs/>
          <w:sz w:val="24"/>
          <w:szCs w:val="24"/>
        </w:rPr>
      </w:pPr>
      <w:r w:rsidRPr="00C858A0">
        <w:rPr>
          <w:b/>
          <w:bCs/>
          <w:sz w:val="24"/>
          <w:szCs w:val="24"/>
        </w:rPr>
        <w:t>predsedu vlády</w:t>
      </w:r>
    </w:p>
    <w:p w14:paraId="186B8D1B" w14:textId="77777777" w:rsidR="003C7D21" w:rsidRPr="00C858A0" w:rsidRDefault="003C7D21" w:rsidP="003C7D21">
      <w:pPr>
        <w:pStyle w:val="Zkladntext2"/>
        <w:widowControl/>
        <w:tabs>
          <w:tab w:val="left" w:pos="567"/>
        </w:tabs>
        <w:autoSpaceDE/>
        <w:autoSpaceDN/>
        <w:adjustRightInd/>
        <w:spacing w:before="0"/>
        <w:jc w:val="both"/>
        <w:rPr>
          <w:rFonts w:ascii="Times New Roman" w:hAnsi="Times New Roman"/>
        </w:rPr>
      </w:pPr>
      <w:r w:rsidRPr="00C858A0">
        <w:rPr>
          <w:rFonts w:ascii="Times New Roman" w:hAnsi="Times New Roman" w:cs="Times New Roman"/>
        </w:rPr>
        <w:tab/>
      </w:r>
      <w:r w:rsidRPr="00C858A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podpredsedníčku vlády</w:t>
      </w:r>
    </w:p>
    <w:p w14:paraId="7110F73C" w14:textId="77777777" w:rsidR="003C7D21" w:rsidRPr="00660F3D" w:rsidRDefault="003C7D21" w:rsidP="003C7D21">
      <w:pPr>
        <w:pStyle w:val="Zkladntext2"/>
        <w:widowControl/>
        <w:tabs>
          <w:tab w:val="left" w:pos="567"/>
        </w:tabs>
        <w:autoSpaceDE/>
        <w:autoSpaceDN/>
        <w:adjustRightInd/>
        <w:spacing w:before="0"/>
        <w:jc w:val="both"/>
        <w:rPr>
          <w:rFonts w:ascii="Times New Roman" w:hAnsi="Times New Roman"/>
          <w:kern w:val="32"/>
        </w:rPr>
      </w:pPr>
    </w:p>
    <w:p w14:paraId="32E99C01" w14:textId="77777777" w:rsidR="003C7D21" w:rsidRPr="00A67D37" w:rsidRDefault="003C7D21" w:rsidP="003C7D21">
      <w:pPr>
        <w:ind w:left="1416"/>
        <w:rPr>
          <w:color w:val="000000"/>
          <w:sz w:val="24"/>
          <w:szCs w:val="24"/>
        </w:rPr>
      </w:pPr>
      <w:r>
        <w:rPr>
          <w:sz w:val="24"/>
          <w:szCs w:val="24"/>
          <w:lang w:eastAsia="cs-CZ"/>
        </w:rPr>
        <w:t>D</w:t>
      </w:r>
      <w:r w:rsidRPr="006E0246">
        <w:rPr>
          <w:sz w:val="24"/>
          <w:szCs w:val="24"/>
          <w:lang w:eastAsia="cs-CZ"/>
        </w:rPr>
        <w:t xml:space="preserve">.1 </w:t>
      </w:r>
      <w:r w:rsidRPr="006E0246">
        <w:rPr>
          <w:sz w:val="24"/>
          <w:szCs w:val="24"/>
          <w:lang w:eastAsia="cs-CZ"/>
        </w:rPr>
        <w:tab/>
      </w:r>
      <w:r w:rsidRPr="00A67D37">
        <w:rPr>
          <w:color w:val="000000"/>
          <w:sz w:val="24"/>
          <w:szCs w:val="24"/>
        </w:rPr>
        <w:t>rokovať s Európskou komisiou o Pláne obnovy a odolnosti Slovenskej republiky v procese formálneho schvaľovania</w:t>
      </w:r>
    </w:p>
    <w:p w14:paraId="471298B9" w14:textId="77777777" w:rsidR="003C7D21" w:rsidRPr="00A67D37" w:rsidRDefault="003C7D21" w:rsidP="003C7D21">
      <w:pPr>
        <w:ind w:left="1170" w:hanging="630"/>
        <w:rPr>
          <w:sz w:val="24"/>
          <w:szCs w:val="24"/>
          <w:lang w:eastAsia="cs-CZ"/>
        </w:rPr>
      </w:pPr>
    </w:p>
    <w:p w14:paraId="2F79BA30" w14:textId="77777777" w:rsidR="003C7D21" w:rsidRPr="00A67D37" w:rsidRDefault="003C7D21" w:rsidP="003C7D21">
      <w:pPr>
        <w:ind w:left="1416"/>
        <w:rPr>
          <w:color w:val="000000"/>
          <w:sz w:val="24"/>
          <w:szCs w:val="24"/>
        </w:rPr>
      </w:pPr>
      <w:r w:rsidRPr="00A67D37">
        <w:rPr>
          <w:sz w:val="24"/>
          <w:szCs w:val="24"/>
          <w:lang w:eastAsia="cs-CZ"/>
        </w:rPr>
        <w:t xml:space="preserve">D.2 </w:t>
      </w:r>
      <w:r w:rsidRPr="00A67D37">
        <w:rPr>
          <w:sz w:val="24"/>
          <w:szCs w:val="24"/>
          <w:lang w:eastAsia="cs-CZ"/>
        </w:rPr>
        <w:tab/>
      </w:r>
      <w:r w:rsidRPr="00A67D37">
        <w:rPr>
          <w:color w:val="000000"/>
          <w:sz w:val="24"/>
          <w:szCs w:val="24"/>
        </w:rPr>
        <w:t>poskytnúť Európskej komisii potrebné dodatočné informácie a zrevidovať v súčinnosti s vykonávateľmi reforiem a investícií Plán obnovy a odolnosti Slovenskej republiky na základe pripomienok Európskej komisie vznesených v rámci procesu formálneho schvaľovania</w:t>
      </w:r>
    </w:p>
    <w:p w14:paraId="6BE89A21" w14:textId="77777777" w:rsidR="003C7D21" w:rsidRPr="00A67D37" w:rsidRDefault="003C7D21" w:rsidP="003C7D21">
      <w:pPr>
        <w:ind w:left="1170" w:hanging="630"/>
        <w:rPr>
          <w:sz w:val="24"/>
          <w:szCs w:val="24"/>
          <w:lang w:eastAsia="cs-CZ"/>
        </w:rPr>
      </w:pPr>
    </w:p>
    <w:p w14:paraId="556DC3E5" w14:textId="77777777" w:rsidR="003C7D21" w:rsidRDefault="003C7D21" w:rsidP="003C7D21">
      <w:pPr>
        <w:ind w:left="1416"/>
        <w:rPr>
          <w:sz w:val="24"/>
          <w:szCs w:val="24"/>
          <w:lang w:eastAsia="cs-CZ"/>
        </w:rPr>
      </w:pPr>
      <w:r w:rsidRPr="00A67D37">
        <w:rPr>
          <w:sz w:val="24"/>
          <w:szCs w:val="24"/>
          <w:lang w:eastAsia="cs-CZ"/>
        </w:rPr>
        <w:t>D.3</w:t>
      </w:r>
      <w:r w:rsidRPr="00A67D37">
        <w:rPr>
          <w:sz w:val="24"/>
          <w:szCs w:val="24"/>
          <w:lang w:eastAsia="cs-CZ"/>
        </w:rPr>
        <w:tab/>
      </w:r>
      <w:r w:rsidRPr="00A67D37">
        <w:rPr>
          <w:color w:val="000000"/>
          <w:sz w:val="24"/>
          <w:szCs w:val="24"/>
        </w:rPr>
        <w:t>komunikovať s Európskou komisiou o úlohách súvisiacich s Plánom obnovy a odolnosti Slovenskej republiky a zabezpečiť plnenie úloh súvisiacich s Plánom obnovy</w:t>
      </w:r>
      <w:r>
        <w:rPr>
          <w:color w:val="000000"/>
          <w:sz w:val="24"/>
          <w:szCs w:val="24"/>
        </w:rPr>
        <w:t xml:space="preserve"> a odolnosti Slovenskej republiky</w:t>
      </w:r>
    </w:p>
    <w:p w14:paraId="6F011536" w14:textId="77777777" w:rsidR="003C7D21" w:rsidRDefault="003C7D21" w:rsidP="003C7D21">
      <w:pPr>
        <w:ind w:left="1170" w:hanging="630"/>
        <w:rPr>
          <w:sz w:val="24"/>
          <w:szCs w:val="24"/>
          <w:lang w:eastAsia="cs-CZ"/>
        </w:rPr>
      </w:pPr>
    </w:p>
    <w:p w14:paraId="17979D79" w14:textId="77777777" w:rsidR="003C7D21" w:rsidRPr="00C858A0" w:rsidRDefault="003C7D21" w:rsidP="003C7D21">
      <w:pPr>
        <w:ind w:left="708" w:firstLine="708"/>
        <w:rPr>
          <w:b/>
          <w:bCs/>
          <w:sz w:val="24"/>
          <w:szCs w:val="24"/>
        </w:rPr>
      </w:pPr>
      <w:r w:rsidRPr="00C858A0">
        <w:rPr>
          <w:b/>
          <w:bCs/>
          <w:sz w:val="24"/>
          <w:szCs w:val="24"/>
        </w:rPr>
        <w:t>predsedu vlády</w:t>
      </w:r>
    </w:p>
    <w:p w14:paraId="2E80F151" w14:textId="77777777" w:rsidR="003C7D21" w:rsidRDefault="003C7D21" w:rsidP="003C7D21">
      <w:pPr>
        <w:ind w:left="1418" w:hanging="630"/>
        <w:rPr>
          <w:sz w:val="24"/>
          <w:szCs w:val="24"/>
          <w:lang w:eastAsia="cs-CZ"/>
        </w:rPr>
      </w:pPr>
    </w:p>
    <w:p w14:paraId="23B67968" w14:textId="77777777" w:rsidR="003C7D21" w:rsidRPr="00360ED3" w:rsidRDefault="003C7D21" w:rsidP="003C7D21">
      <w:pPr>
        <w:ind w:left="1412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D.4</w:t>
      </w:r>
      <w:r>
        <w:rPr>
          <w:sz w:val="24"/>
          <w:szCs w:val="24"/>
          <w:lang w:eastAsia="cs-CZ"/>
        </w:rPr>
        <w:tab/>
      </w:r>
      <w:r>
        <w:rPr>
          <w:color w:val="000000"/>
          <w:sz w:val="24"/>
          <w:szCs w:val="24"/>
        </w:rPr>
        <w:t>rokovať s Európskou komisiou o zmene Vykonávacieho rozhodnutia rady, Operačnej dohody a Dohody o financovaní týkajúcej sa Plánu obnovy a odolnosti Slovenskej republiky v procese formálneho schvaľovania a uzatvoriť ju v mene Slovenskej republiky</w:t>
      </w:r>
      <w:r w:rsidRPr="003A29B5">
        <w:rPr>
          <w:iCs/>
          <w:sz w:val="24"/>
          <w:szCs w:val="24"/>
        </w:rPr>
        <w:t>,“.</w:t>
      </w:r>
      <w:r w:rsidRPr="003A29B5">
        <w:rPr>
          <w:iCs/>
          <w:sz w:val="24"/>
          <w:szCs w:val="24"/>
        </w:rPr>
        <w:cr/>
      </w:r>
    </w:p>
    <w:p w14:paraId="2A5C617A" w14:textId="77777777" w:rsidR="003C7D21" w:rsidRDefault="003C7D21" w:rsidP="003C7D21">
      <w:pPr>
        <w:ind w:left="1410" w:hanging="1050"/>
        <w:jc w:val="both"/>
        <w:rPr>
          <w:i/>
          <w:iCs/>
          <w:sz w:val="24"/>
          <w:szCs w:val="24"/>
        </w:rPr>
      </w:pPr>
    </w:p>
    <w:p w14:paraId="35143EDE" w14:textId="77777777" w:rsidR="003C7D21" w:rsidRDefault="003C7D21" w:rsidP="003C7D21">
      <w:pPr>
        <w:ind w:left="1410" w:hanging="1050"/>
        <w:jc w:val="both"/>
        <w:rPr>
          <w:i/>
          <w:iCs/>
          <w:sz w:val="24"/>
          <w:szCs w:val="24"/>
        </w:rPr>
      </w:pPr>
    </w:p>
    <w:p w14:paraId="64BC914E" w14:textId="77777777" w:rsidR="003C7D21" w:rsidRPr="006B7E54" w:rsidRDefault="003C7D21" w:rsidP="003C7D21">
      <w:pPr>
        <w:jc w:val="both"/>
        <w:rPr>
          <w:i/>
          <w:iCs/>
          <w:sz w:val="24"/>
          <w:szCs w:val="24"/>
        </w:rPr>
      </w:pPr>
    </w:p>
    <w:p w14:paraId="311F4231" w14:textId="77777777" w:rsidR="003C7D21" w:rsidRDefault="003C7D21" w:rsidP="003C7D21">
      <w:pPr>
        <w:pStyle w:val="Vykonaj"/>
        <w:ind w:left="1412" w:hanging="1410"/>
        <w:contextualSpacing/>
      </w:pPr>
      <w:r>
        <w:rPr>
          <w:bCs w:val="0"/>
        </w:rPr>
        <w:lastRenderedPageBreak/>
        <w:t>Vykoná</w:t>
      </w:r>
      <w:r w:rsidRPr="00C4215E">
        <w:rPr>
          <w:bCs w:val="0"/>
        </w:rPr>
        <w:t>:</w:t>
      </w:r>
      <w:r w:rsidRPr="006B7E54">
        <w:tab/>
      </w:r>
      <w:r w:rsidRPr="00360ED3">
        <w:rPr>
          <w:b w:val="0"/>
          <w:bCs w:val="0"/>
        </w:rPr>
        <w:t>predseda vlády</w:t>
      </w:r>
    </w:p>
    <w:p w14:paraId="173B1803" w14:textId="77777777" w:rsidR="003C7D21" w:rsidRDefault="003C7D21" w:rsidP="003C7D21">
      <w:pPr>
        <w:pStyle w:val="Vykonaj"/>
        <w:ind w:left="1412"/>
        <w:contextualSpacing/>
        <w:rPr>
          <w:b w:val="0"/>
        </w:rPr>
      </w:pPr>
      <w:r>
        <w:rPr>
          <w:b w:val="0"/>
        </w:rPr>
        <w:t>podpredsedníčka</w:t>
      </w:r>
      <w:r w:rsidRPr="006E6783">
        <w:rPr>
          <w:b w:val="0"/>
        </w:rPr>
        <w:t xml:space="preserve"> vlády</w:t>
      </w:r>
      <w:bookmarkStart w:id="3" w:name="_Hlk135301239"/>
      <w:r w:rsidRPr="006E6783">
        <w:rPr>
          <w:b w:val="0"/>
        </w:rPr>
        <w:t xml:space="preserve"> </w:t>
      </w:r>
      <w:bookmarkEnd w:id="3"/>
    </w:p>
    <w:p w14:paraId="5114E622" w14:textId="77777777" w:rsidR="003C7D21" w:rsidRDefault="003C7D21" w:rsidP="003C7D21">
      <w:pPr>
        <w:pStyle w:val="Vykonaj"/>
        <w:spacing w:before="0"/>
        <w:ind w:left="1412" w:firstLine="8"/>
        <w:contextualSpacing/>
        <w:jc w:val="both"/>
        <w:rPr>
          <w:b w:val="0"/>
        </w:rPr>
      </w:pPr>
      <w:r w:rsidRPr="00B829E0">
        <w:rPr>
          <w:b w:val="0"/>
        </w:rPr>
        <w:t>ministri </w:t>
      </w:r>
    </w:p>
    <w:p w14:paraId="29CD854A" w14:textId="77777777" w:rsidR="003C7D21" w:rsidRDefault="003C7D21" w:rsidP="003C7D21">
      <w:pPr>
        <w:pStyle w:val="Vykonaj"/>
        <w:spacing w:before="0"/>
        <w:ind w:left="1410" w:firstLine="8"/>
        <w:jc w:val="both"/>
        <w:rPr>
          <w:b w:val="0"/>
        </w:rPr>
      </w:pPr>
      <w:r w:rsidRPr="00B829E0">
        <w:rPr>
          <w:b w:val="0"/>
        </w:rPr>
        <w:t xml:space="preserve">vedúci ostatných ústredných orgánov štátnej správy </w:t>
      </w:r>
    </w:p>
    <w:p w14:paraId="4C7F20AE" w14:textId="77777777" w:rsidR="003C7D21" w:rsidRDefault="003C7D21" w:rsidP="003C7D21">
      <w:pPr>
        <w:pStyle w:val="Vykonaj"/>
        <w:spacing w:before="0"/>
        <w:ind w:left="1410" w:firstLine="8"/>
        <w:jc w:val="both"/>
      </w:pPr>
      <w:r w:rsidRPr="00664F37">
        <w:rPr>
          <w:b w:val="0"/>
        </w:rPr>
        <w:t>vedúci ďalších orgánov štátnej správy</w:t>
      </w:r>
    </w:p>
    <w:p w14:paraId="441580E9" w14:textId="77777777" w:rsidR="003C7D21" w:rsidRPr="007E5F63" w:rsidRDefault="003C7D21" w:rsidP="003C7D21">
      <w:pPr>
        <w:rPr>
          <w:lang w:eastAsia="sk-SK"/>
        </w:rPr>
      </w:pPr>
    </w:p>
    <w:p w14:paraId="07FF5259" w14:textId="77777777" w:rsidR="003C7D21" w:rsidRDefault="003C7D21" w:rsidP="003C7D21"/>
    <w:p w14:paraId="7BCB6ED3" w14:textId="77777777" w:rsidR="00FA5AA0" w:rsidRDefault="00FA5AA0" w:rsidP="00FA5AA0">
      <w:pPr>
        <w:ind w:left="1410" w:hanging="1050"/>
        <w:jc w:val="both"/>
        <w:rPr>
          <w:i/>
          <w:iCs/>
          <w:sz w:val="24"/>
          <w:szCs w:val="24"/>
        </w:rPr>
      </w:pPr>
    </w:p>
    <w:p w14:paraId="466788F1" w14:textId="77777777" w:rsidR="00FA5AA0" w:rsidRDefault="00FA5AA0" w:rsidP="00FA5AA0">
      <w:pPr>
        <w:ind w:left="1410" w:hanging="1050"/>
        <w:jc w:val="both"/>
        <w:rPr>
          <w:i/>
          <w:iCs/>
          <w:sz w:val="24"/>
          <w:szCs w:val="24"/>
        </w:rPr>
      </w:pPr>
    </w:p>
    <w:p w14:paraId="0CFD5BCC" w14:textId="77777777" w:rsidR="00FA5AA0" w:rsidRDefault="00FA5AA0" w:rsidP="00A62BD7">
      <w:pPr>
        <w:jc w:val="both"/>
        <w:rPr>
          <w:i/>
          <w:iCs/>
          <w:sz w:val="24"/>
          <w:szCs w:val="24"/>
        </w:rPr>
      </w:pPr>
    </w:p>
    <w:p w14:paraId="6EB75735" w14:textId="77777777" w:rsidR="00FA5AA0" w:rsidRDefault="00FA5AA0" w:rsidP="00FA5AA0">
      <w:pPr>
        <w:ind w:left="1410" w:hanging="1050"/>
        <w:jc w:val="both"/>
        <w:rPr>
          <w:i/>
          <w:iCs/>
          <w:sz w:val="24"/>
          <w:szCs w:val="24"/>
        </w:rPr>
      </w:pPr>
    </w:p>
    <w:p w14:paraId="0A996BA4" w14:textId="77777777" w:rsidR="00FA5AA0" w:rsidRPr="006B7E54" w:rsidRDefault="00FA5AA0" w:rsidP="00FA5AA0">
      <w:pPr>
        <w:ind w:left="1410" w:hanging="1050"/>
        <w:jc w:val="both"/>
        <w:rPr>
          <w:i/>
          <w:iCs/>
          <w:sz w:val="24"/>
          <w:szCs w:val="24"/>
        </w:rPr>
      </w:pPr>
    </w:p>
    <w:p w14:paraId="44DC278A" w14:textId="77777777" w:rsidR="007E5F63" w:rsidRPr="007E5F63" w:rsidRDefault="007E5F63" w:rsidP="007E5F63">
      <w:pPr>
        <w:rPr>
          <w:lang w:eastAsia="sk-SK"/>
        </w:rPr>
      </w:pPr>
    </w:p>
    <w:p w14:paraId="4CE5B8F7" w14:textId="77777777" w:rsidR="00E85AB3" w:rsidRDefault="00C90205"/>
    <w:sectPr w:rsidR="00E85A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2727D" w14:textId="77777777" w:rsidR="00C90205" w:rsidRDefault="00C90205">
      <w:r>
        <w:separator/>
      </w:r>
    </w:p>
  </w:endnote>
  <w:endnote w:type="continuationSeparator" w:id="0">
    <w:p w14:paraId="747FDF81" w14:textId="77777777" w:rsidR="00C90205" w:rsidRDefault="00C90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4D9AE" w14:textId="77777777" w:rsidR="00141872" w:rsidRDefault="00C90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7E11C" w14:textId="77777777" w:rsidR="00141872" w:rsidRDefault="00C9020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AA01" w14:textId="77777777" w:rsidR="00141872" w:rsidRDefault="00C90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5C277" w14:textId="77777777" w:rsidR="00C90205" w:rsidRDefault="00C90205">
      <w:r>
        <w:separator/>
      </w:r>
    </w:p>
  </w:footnote>
  <w:footnote w:type="continuationSeparator" w:id="0">
    <w:p w14:paraId="5D3D00AC" w14:textId="77777777" w:rsidR="00C90205" w:rsidRDefault="00C90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8150D" w14:textId="77777777" w:rsidR="00141872" w:rsidRDefault="00C902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A4141" w14:textId="77777777" w:rsidR="00141872" w:rsidRDefault="00C9020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A9998" w14:textId="77777777" w:rsidR="00141872" w:rsidRDefault="00C90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A0"/>
    <w:rsid w:val="00094823"/>
    <w:rsid w:val="00153363"/>
    <w:rsid w:val="00170D4F"/>
    <w:rsid w:val="001B19BB"/>
    <w:rsid w:val="002220E4"/>
    <w:rsid w:val="00307263"/>
    <w:rsid w:val="003C7D21"/>
    <w:rsid w:val="006746E0"/>
    <w:rsid w:val="006E5462"/>
    <w:rsid w:val="007E5F63"/>
    <w:rsid w:val="008945AD"/>
    <w:rsid w:val="00A62BD7"/>
    <w:rsid w:val="00B847BC"/>
    <w:rsid w:val="00C21509"/>
    <w:rsid w:val="00C90205"/>
    <w:rsid w:val="00D3181B"/>
    <w:rsid w:val="00D82D4B"/>
    <w:rsid w:val="00DE0971"/>
    <w:rsid w:val="00E24F4E"/>
    <w:rsid w:val="00FA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66C1C1"/>
  <w15:chartTrackingRefBased/>
  <w15:docId w15:val="{1AF911F4-0EF5-48E3-BCD7-151642B0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5A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FA5AA0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FA5A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A5AA0"/>
    <w:pPr>
      <w:tabs>
        <w:tab w:val="center" w:pos="4536"/>
        <w:tab w:val="right" w:pos="9072"/>
      </w:tabs>
      <w:autoSpaceDE/>
      <w:autoSpaceDN/>
    </w:pPr>
    <w:rPr>
      <w:rFonts w:ascii="Calibri" w:hAnsi="Calibri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FA5AA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rsid w:val="00FA5A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A5AA0"/>
    <w:rPr>
      <w:rFonts w:ascii="Times New Roman" w:eastAsia="Times New Roman" w:hAnsi="Times New Roman" w:cs="Times New Roman"/>
      <w:sz w:val="20"/>
      <w:szCs w:val="20"/>
    </w:rPr>
  </w:style>
  <w:style w:type="paragraph" w:customStyle="1" w:styleId="Vykonaj">
    <w:name w:val="Vykonajú"/>
    <w:basedOn w:val="Normlny"/>
    <w:next w:val="Normlny"/>
    <w:uiPriority w:val="99"/>
    <w:rsid w:val="00FA5AA0"/>
    <w:pPr>
      <w:keepNext/>
      <w:autoSpaceDE/>
      <w:autoSpaceDN/>
      <w:spacing w:before="360"/>
    </w:pPr>
    <w:rPr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09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0971"/>
    <w:rPr>
      <w:rFonts w:ascii="Segoe UI" w:eastAsia="Times New Roman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7E5F63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948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482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4823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48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482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3C7D21"/>
    <w:pPr>
      <w:widowControl w:val="0"/>
      <w:adjustRightInd w:val="0"/>
      <w:spacing w:before="120"/>
      <w:jc w:val="center"/>
    </w:pPr>
    <w:rPr>
      <w:rFonts w:ascii="Arial" w:hAnsi="Arial" w:cs="Arial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C7D21"/>
    <w:rPr>
      <w:rFonts w:ascii="Arial" w:eastAsia="Times New Roman" w:hAnsi="Arial" w:cs="Arial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WKX3UHSAJ2R6-2-1224357</_dlc_DocId>
    <_dlc_DocIdUrl xmlns="e60a29af-d413-48d4-bd90-fe9d2a897e4b">
      <Url>https://ovdmasv601/sites/DMS/_layouts/15/DocIdRedir.aspx?ID=WKX3UHSAJ2R6-2-1224357</Url>
      <Description>WKX3UHSAJ2R6-2-1224357</Description>
    </_dlc_DocIdUrl>
  </documentManagement>
</p:properties>
</file>

<file path=customXml/itemProps1.xml><?xml version="1.0" encoding="utf-8"?>
<ds:datastoreItem xmlns:ds="http://schemas.openxmlformats.org/officeDocument/2006/customXml" ds:itemID="{9A230335-2E96-4916-B05C-A72FD50E7421}"/>
</file>

<file path=customXml/itemProps2.xml><?xml version="1.0" encoding="utf-8"?>
<ds:datastoreItem xmlns:ds="http://schemas.openxmlformats.org/officeDocument/2006/customXml" ds:itemID="{8F9D1765-28AA-4C07-9E60-1173F1C769B5}"/>
</file>

<file path=customXml/itemProps3.xml><?xml version="1.0" encoding="utf-8"?>
<ds:datastoreItem xmlns:ds="http://schemas.openxmlformats.org/officeDocument/2006/customXml" ds:itemID="{0DF64C68-BEB4-43E8-B6C3-667D2E874DBD}"/>
</file>

<file path=customXml/itemProps4.xml><?xml version="1.0" encoding="utf-8"?>
<ds:datastoreItem xmlns:ds="http://schemas.openxmlformats.org/officeDocument/2006/customXml" ds:itemID="{3AD2B5E2-7E66-4A08-921B-008F7EA367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Dubravská Lucia</dc:creator>
  <cp:keywords/>
  <dc:description/>
  <cp:lastModifiedBy>Dubravská Lucia</cp:lastModifiedBy>
  <cp:revision>6</cp:revision>
  <cp:lastPrinted>2023-05-24T06:54:00Z</cp:lastPrinted>
  <dcterms:created xsi:type="dcterms:W3CDTF">2023-05-22T13:01:00Z</dcterms:created>
  <dcterms:modified xsi:type="dcterms:W3CDTF">2023-05-24T06:55:00Z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126ed452-1215-4dbf-a209-eb6a723a320e</vt:lpwstr>
  </property>
</Properties>
</file>