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709"/>
        <w:gridCol w:w="677"/>
        <w:gridCol w:w="882"/>
        <w:gridCol w:w="709"/>
        <w:gridCol w:w="5245"/>
        <w:gridCol w:w="567"/>
        <w:gridCol w:w="1386"/>
      </w:tblGrid>
      <w:tr w:rsidR="00712349" w:rsidRPr="006C10D5" w:rsidTr="007A2B27">
        <w:tc>
          <w:tcPr>
            <w:tcW w:w="6061" w:type="dxa"/>
            <w:gridSpan w:val="3"/>
            <w:shd w:val="clear" w:color="auto" w:fill="auto"/>
          </w:tcPr>
          <w:p w:rsidR="0052763D" w:rsidRPr="00FF79C3" w:rsidRDefault="0052763D" w:rsidP="0052763D">
            <w:pPr>
              <w:autoSpaceDE w:val="0"/>
              <w:autoSpaceDN w:val="0"/>
              <w:adjustRightInd w:val="0"/>
              <w:rPr>
                <w:b/>
                <w:bCs/>
                <w:sz w:val="24"/>
              </w:rPr>
            </w:pPr>
            <w:bookmarkStart w:id="0" w:name="_GoBack"/>
            <w:bookmarkEnd w:id="0"/>
          </w:p>
          <w:p w:rsidR="004D061B" w:rsidRPr="004D061B" w:rsidRDefault="0052763D" w:rsidP="004D061B">
            <w:pPr>
              <w:pStyle w:val="Nadpis8"/>
              <w:rPr>
                <w:b/>
                <w:bCs/>
                <w:sz w:val="24"/>
                <w:szCs w:val="24"/>
                <w:lang w:eastAsia="sk-SK"/>
              </w:rPr>
            </w:pPr>
            <w:r w:rsidRPr="00FF79C3">
              <w:rPr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4D061B" w:rsidRPr="004D061B">
              <w:rPr>
                <w:b/>
                <w:bCs/>
                <w:sz w:val="24"/>
                <w:szCs w:val="24"/>
                <w:lang w:eastAsia="sk-SK"/>
              </w:rPr>
              <w:t>Delegovaná smernica Komisie (EÚ) 2020/1833 z 2. októbra 2020, ktorou sa menia prílohy k smernici Európskeho parlamentu a Rady 2008/68/ES, pokiaľ ide o prispôsobenie vedeckému a technickému pokroku“</w:t>
            </w:r>
          </w:p>
          <w:p w:rsidR="00845E65" w:rsidRPr="00FF79C3" w:rsidRDefault="004D061B" w:rsidP="009B03A8">
            <w:pPr>
              <w:pStyle w:val="Nadpis8"/>
              <w:rPr>
                <w:b/>
                <w:bCs/>
                <w:sz w:val="24"/>
                <w:szCs w:val="24"/>
                <w:lang w:eastAsia="sk-SK"/>
              </w:rPr>
            </w:pPr>
            <w:r w:rsidRPr="00FF79C3">
              <w:rPr>
                <w:b/>
                <w:bCs/>
                <w:sz w:val="24"/>
                <w:szCs w:val="24"/>
                <w:lang w:eastAsia="sk-SK"/>
              </w:rPr>
              <w:t>(</w:t>
            </w:r>
            <w:r w:rsidR="009B03A8" w:rsidRPr="00FF79C3">
              <w:rPr>
                <w:b/>
                <w:bCs/>
                <w:sz w:val="24"/>
                <w:szCs w:val="24"/>
                <w:lang w:eastAsia="sk-SK"/>
              </w:rPr>
              <w:t>Ú. v. EÚ L 408, 4. 12. 2020</w:t>
            </w:r>
            <w:r w:rsidRPr="00FF79C3">
              <w:rPr>
                <w:b/>
                <w:bCs/>
                <w:sz w:val="24"/>
                <w:szCs w:val="24"/>
                <w:lang w:eastAsia="sk-SK"/>
              </w:rPr>
              <w:t>)</w:t>
            </w:r>
          </w:p>
        </w:tc>
        <w:tc>
          <w:tcPr>
            <w:tcW w:w="8789" w:type="dxa"/>
            <w:gridSpan w:val="5"/>
            <w:shd w:val="clear" w:color="auto" w:fill="auto"/>
          </w:tcPr>
          <w:p w:rsidR="00712349" w:rsidRPr="004D061B" w:rsidRDefault="00712349" w:rsidP="00BB30FC">
            <w:pPr>
              <w:pStyle w:val="Nadpis8"/>
              <w:rPr>
                <w:b/>
                <w:bCs/>
                <w:sz w:val="24"/>
                <w:szCs w:val="24"/>
                <w:lang w:eastAsia="sk-SK"/>
              </w:rPr>
            </w:pPr>
          </w:p>
          <w:p w:rsidR="007B252A" w:rsidRDefault="004D061B" w:rsidP="004D061B">
            <w:pPr>
              <w:rPr>
                <w:b/>
                <w:bCs/>
                <w:sz w:val="24"/>
              </w:rPr>
            </w:pPr>
            <w:r w:rsidRPr="004D061B">
              <w:rPr>
                <w:b/>
                <w:bCs/>
                <w:sz w:val="24"/>
              </w:rPr>
              <w:t xml:space="preserve">Návrh zákona, ktorým sa </w:t>
            </w:r>
            <w:r w:rsidR="00852314">
              <w:rPr>
                <w:b/>
                <w:bCs/>
                <w:sz w:val="24"/>
              </w:rPr>
              <w:t xml:space="preserve">mení a </w:t>
            </w:r>
            <w:r w:rsidRPr="004D061B">
              <w:rPr>
                <w:b/>
                <w:bCs/>
                <w:sz w:val="24"/>
              </w:rPr>
              <w:t>d</w:t>
            </w:r>
            <w:r w:rsidR="00852314">
              <w:rPr>
                <w:b/>
                <w:bCs/>
                <w:sz w:val="24"/>
              </w:rPr>
              <w:t>opĺňa zákon č. 513/2009 Z. z. o</w:t>
            </w:r>
            <w:r w:rsidRPr="004D061B">
              <w:rPr>
                <w:b/>
                <w:bCs/>
                <w:sz w:val="24"/>
              </w:rPr>
              <w:t xml:space="preserve"> dráhach </w:t>
            </w:r>
            <w:r w:rsidR="00852314">
              <w:rPr>
                <w:b/>
                <w:bCs/>
                <w:sz w:val="24"/>
              </w:rPr>
              <w:t xml:space="preserve">a o zmene a doplnení niektorých zákonov </w:t>
            </w:r>
            <w:r w:rsidRPr="004D061B">
              <w:rPr>
                <w:b/>
                <w:bCs/>
                <w:sz w:val="24"/>
              </w:rPr>
              <w:t xml:space="preserve">v znení neskorších predpisov a ktorým sa menia a dopĺňajú niektoré zákony </w:t>
            </w:r>
          </w:p>
          <w:p w:rsidR="007B252A" w:rsidRDefault="007B252A" w:rsidP="004D061B">
            <w:pPr>
              <w:rPr>
                <w:b/>
                <w:bCs/>
                <w:sz w:val="24"/>
              </w:rPr>
            </w:pPr>
          </w:p>
          <w:p w:rsidR="007B252A" w:rsidRPr="007B252A" w:rsidRDefault="007B252A" w:rsidP="004D061B">
            <w:pPr>
              <w:rPr>
                <w:b/>
                <w:bCs/>
                <w:sz w:val="24"/>
              </w:rPr>
            </w:pPr>
            <w:r w:rsidRPr="007B252A">
              <w:rPr>
                <w:b/>
                <w:bCs/>
                <w:sz w:val="24"/>
              </w:rPr>
              <w:t>Zákon č. 338/2000 Z. z. o vnútrozemskej plavbe a o zmene a doplnení niektorých zákonov v znení neskorších predpisov</w:t>
            </w:r>
          </w:p>
          <w:p w:rsidR="007B252A" w:rsidRPr="007B252A" w:rsidRDefault="007B252A" w:rsidP="004D061B">
            <w:pPr>
              <w:rPr>
                <w:b/>
                <w:bCs/>
                <w:sz w:val="24"/>
              </w:rPr>
            </w:pPr>
          </w:p>
          <w:p w:rsidR="004D061B" w:rsidRPr="004D061B" w:rsidRDefault="007B252A" w:rsidP="004D061B">
            <w:pPr>
              <w:rPr>
                <w:b/>
                <w:bCs/>
                <w:sz w:val="24"/>
              </w:rPr>
            </w:pPr>
            <w:r w:rsidRPr="007B252A">
              <w:rPr>
                <w:b/>
                <w:bCs/>
                <w:sz w:val="24"/>
              </w:rPr>
              <w:t>Zákon č. 56/2012 Z. z. o cestnej doprave v znení neskorších predpisov</w:t>
            </w:r>
            <w:r w:rsidR="004D061B" w:rsidRPr="004D061B">
              <w:rPr>
                <w:b/>
                <w:bCs/>
                <w:sz w:val="24"/>
              </w:rPr>
              <w:t xml:space="preserve"> </w:t>
            </w:r>
          </w:p>
          <w:p w:rsidR="004D061B" w:rsidRPr="004D061B" w:rsidRDefault="004D061B" w:rsidP="004D061B">
            <w:pPr>
              <w:rPr>
                <w:b/>
                <w:bCs/>
                <w:sz w:val="24"/>
              </w:rPr>
            </w:pPr>
          </w:p>
          <w:p w:rsidR="004D061B" w:rsidRPr="004D061B" w:rsidRDefault="004D061B" w:rsidP="004D061B">
            <w:pPr>
              <w:rPr>
                <w:b/>
                <w:bCs/>
                <w:sz w:val="24"/>
              </w:rPr>
            </w:pPr>
            <w:r w:rsidRPr="004D061B">
              <w:rPr>
                <w:b/>
                <w:bCs/>
                <w:sz w:val="24"/>
              </w:rPr>
              <w:t>Zákon č. 575/2001 Z. z. o organizácii činnosti vlády a organizácii ústrednej štátnej správy v znení neskorších predpisov</w:t>
            </w:r>
          </w:p>
          <w:p w:rsidR="009976FD" w:rsidRPr="004D061B" w:rsidRDefault="009976FD" w:rsidP="009976FD">
            <w:pPr>
              <w:rPr>
                <w:b/>
                <w:bCs/>
                <w:sz w:val="24"/>
              </w:rPr>
            </w:pPr>
          </w:p>
        </w:tc>
      </w:tr>
      <w:tr w:rsidR="00712349" w:rsidRPr="006C10D5" w:rsidTr="007A2B27">
        <w:tc>
          <w:tcPr>
            <w:tcW w:w="675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1</w:t>
            </w:r>
          </w:p>
        </w:tc>
        <w:tc>
          <w:tcPr>
            <w:tcW w:w="4709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2</w:t>
            </w:r>
          </w:p>
        </w:tc>
        <w:tc>
          <w:tcPr>
            <w:tcW w:w="677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3</w:t>
            </w:r>
          </w:p>
        </w:tc>
        <w:tc>
          <w:tcPr>
            <w:tcW w:w="882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5</w:t>
            </w:r>
          </w:p>
        </w:tc>
        <w:tc>
          <w:tcPr>
            <w:tcW w:w="5245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7</w:t>
            </w:r>
          </w:p>
        </w:tc>
        <w:tc>
          <w:tcPr>
            <w:tcW w:w="1386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8</w:t>
            </w:r>
          </w:p>
        </w:tc>
      </w:tr>
      <w:tr w:rsidR="00712349" w:rsidRPr="006C10D5" w:rsidTr="004D061B">
        <w:trPr>
          <w:trHeight w:val="1205"/>
        </w:trPr>
        <w:tc>
          <w:tcPr>
            <w:tcW w:w="675" w:type="dxa"/>
            <w:shd w:val="clear" w:color="auto" w:fill="auto"/>
          </w:tcPr>
          <w:p w:rsidR="00712349" w:rsidRPr="006C10D5" w:rsidRDefault="00712349" w:rsidP="007A2B27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 xml:space="preserve">Člá-nok </w:t>
            </w:r>
          </w:p>
          <w:p w:rsidR="00712349" w:rsidRPr="006C10D5" w:rsidRDefault="00712349" w:rsidP="007A2B27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(Č, O, V, P)</w:t>
            </w:r>
          </w:p>
        </w:tc>
        <w:tc>
          <w:tcPr>
            <w:tcW w:w="4709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Text</w:t>
            </w:r>
          </w:p>
        </w:tc>
        <w:tc>
          <w:tcPr>
            <w:tcW w:w="677" w:type="dxa"/>
            <w:shd w:val="clear" w:color="auto" w:fill="auto"/>
          </w:tcPr>
          <w:p w:rsidR="00712349" w:rsidRPr="006C10D5" w:rsidRDefault="002005C6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Spô</w:t>
            </w:r>
            <w:r w:rsidR="00B43205" w:rsidRPr="006C10D5">
              <w:rPr>
                <w:sz w:val="20"/>
                <w:szCs w:val="20"/>
              </w:rPr>
              <w:t>-</w:t>
            </w:r>
            <w:r w:rsidR="00712349" w:rsidRPr="006C10D5">
              <w:rPr>
                <w:sz w:val="20"/>
                <w:szCs w:val="20"/>
              </w:rPr>
              <w:t>sob</w:t>
            </w:r>
          </w:p>
          <w:p w:rsidR="00712349" w:rsidRPr="006C10D5" w:rsidRDefault="00712349" w:rsidP="007563FA">
            <w:pPr>
              <w:ind w:right="-9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transpozície</w:t>
            </w:r>
          </w:p>
        </w:tc>
        <w:tc>
          <w:tcPr>
            <w:tcW w:w="882" w:type="dxa"/>
            <w:shd w:val="clear" w:color="auto" w:fill="auto"/>
          </w:tcPr>
          <w:p w:rsidR="00712349" w:rsidRPr="006C10D5" w:rsidRDefault="00712349" w:rsidP="007563FA">
            <w:pPr>
              <w:ind w:left="-76" w:right="-1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Číslo</w:t>
            </w:r>
          </w:p>
        </w:tc>
        <w:tc>
          <w:tcPr>
            <w:tcW w:w="709" w:type="dxa"/>
            <w:shd w:val="clear" w:color="auto" w:fill="auto"/>
          </w:tcPr>
          <w:p w:rsidR="00712349" w:rsidRPr="006C10D5" w:rsidRDefault="00712349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 w:rsidRPr="006C10D5">
              <w:rPr>
                <w:b w:val="0"/>
                <w:bCs w:val="0"/>
                <w:color w:val="auto"/>
              </w:rPr>
              <w:t>Člá-nok (Č, §, O, V, P)</w:t>
            </w:r>
          </w:p>
        </w:tc>
        <w:tc>
          <w:tcPr>
            <w:tcW w:w="5245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Text</w:t>
            </w:r>
          </w:p>
        </w:tc>
        <w:tc>
          <w:tcPr>
            <w:tcW w:w="567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Zhoda</w:t>
            </w:r>
          </w:p>
        </w:tc>
        <w:tc>
          <w:tcPr>
            <w:tcW w:w="1386" w:type="dxa"/>
            <w:shd w:val="clear" w:color="auto" w:fill="auto"/>
          </w:tcPr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Poznámky</w:t>
            </w:r>
          </w:p>
        </w:tc>
      </w:tr>
      <w:tr w:rsidR="00712349" w:rsidRPr="006C10D5" w:rsidTr="007A2B27">
        <w:tc>
          <w:tcPr>
            <w:tcW w:w="675" w:type="dxa"/>
            <w:shd w:val="clear" w:color="auto" w:fill="auto"/>
          </w:tcPr>
          <w:p w:rsidR="00712349" w:rsidRDefault="0024249F" w:rsidP="007A2B27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t>Č: 1</w:t>
            </w:r>
          </w:p>
          <w:p w:rsidR="003240E7" w:rsidRPr="006C10D5" w:rsidRDefault="003240E7" w:rsidP="007A2B27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:rsidR="0024249F" w:rsidRPr="006C10D5" w:rsidRDefault="0024249F" w:rsidP="007A2B27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753B2F" w:rsidRPr="00753B2F" w:rsidRDefault="00753B2F" w:rsidP="00753B2F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color w:val="000000"/>
                <w:sz w:val="24"/>
              </w:rPr>
            </w:pPr>
          </w:p>
          <w:p w:rsidR="008028C4" w:rsidRPr="008028C4" w:rsidRDefault="00753B2F" w:rsidP="00753B2F">
            <w:pPr>
              <w:autoSpaceDE w:val="0"/>
              <w:autoSpaceDN w:val="0"/>
              <w:adjustRightInd w:val="0"/>
              <w:rPr>
                <w:rFonts w:ascii="EUAlbertina" w:hAnsi="EUAlbertina" w:cs="EUAlbertina"/>
                <w:color w:val="000000"/>
                <w:sz w:val="24"/>
              </w:rPr>
            </w:pPr>
            <w:r w:rsidRPr="00753B2F">
              <w:rPr>
                <w:rFonts w:ascii="EUAlbertina" w:hAnsi="EUAlbertina" w:cs="EUAlbertina"/>
                <w:color w:val="000000"/>
                <w:sz w:val="24"/>
              </w:rPr>
              <w:t xml:space="preserve"> </w:t>
            </w:r>
            <w:r w:rsidRPr="00753B2F">
              <w:rPr>
                <w:rFonts w:ascii="EUAlbertina" w:hAnsi="EUAlbertina" w:cs="EUAlbertina"/>
                <w:b/>
                <w:bCs/>
                <w:color w:val="000000"/>
                <w:sz w:val="19"/>
                <w:szCs w:val="19"/>
              </w:rPr>
              <w:t>Zmeny smernice 2008/68/ES</w:t>
            </w:r>
          </w:p>
          <w:p w:rsidR="008028C4" w:rsidRDefault="008028C4" w:rsidP="008028C4">
            <w:pPr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8028C4">
              <w:rPr>
                <w:rFonts w:ascii="EUAlbertina" w:hAnsi="EUAlbertina" w:cs="EUAlbertina"/>
                <w:color w:val="000000"/>
                <w:sz w:val="24"/>
              </w:rPr>
              <w:t xml:space="preserve"> </w:t>
            </w:r>
            <w:r w:rsidRPr="008028C4">
              <w:rPr>
                <w:rFonts w:ascii="EUAlbertina" w:hAnsi="EUAlbertina" w:cs="EUAlbertina"/>
                <w:color w:val="000000"/>
                <w:sz w:val="19"/>
                <w:szCs w:val="19"/>
              </w:rPr>
              <w:t xml:space="preserve">Smernica 2008/68/ES sa mení takto: </w:t>
            </w:r>
          </w:p>
          <w:p w:rsidR="00712349" w:rsidRPr="006C10D5" w:rsidRDefault="008028C4" w:rsidP="008028C4">
            <w:pPr>
              <w:jc w:val="both"/>
              <w:rPr>
                <w:sz w:val="20"/>
                <w:szCs w:val="20"/>
              </w:rPr>
            </w:pPr>
            <w:r w:rsidRPr="008028C4">
              <w:rPr>
                <w:rFonts w:ascii="EUAlbertina" w:hAnsi="EUAlbertina" w:cs="EUAlbertina"/>
                <w:color w:val="000000"/>
                <w:sz w:val="19"/>
                <w:szCs w:val="19"/>
              </w:rPr>
              <w:t>1. V prílohe I sa oddiel I.1 nahrádza takto: „I.1. ADR Prílohy A a B k ADR, uplatniteľné s účinnosťou od 1. januára 2021, sa rozumejú tak, že výraz „zmluvná strana“ sa podľa potreby nahradí výrazom „členský štát“.“</w:t>
            </w:r>
          </w:p>
        </w:tc>
        <w:tc>
          <w:tcPr>
            <w:tcW w:w="677" w:type="dxa"/>
            <w:shd w:val="clear" w:color="auto" w:fill="auto"/>
          </w:tcPr>
          <w:p w:rsidR="00712349" w:rsidRPr="006C10D5" w:rsidRDefault="00753B2F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2E7F9C" w:rsidRPr="006C10D5" w:rsidRDefault="007B252A" w:rsidP="007B252A">
            <w:pPr>
              <w:ind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56/2012</w:t>
            </w:r>
            <w:r w:rsidR="00753B2F">
              <w:rPr>
                <w:sz w:val="20"/>
                <w:szCs w:val="20"/>
              </w:rPr>
              <w:t xml:space="preserve"> Z. z.</w:t>
            </w:r>
          </w:p>
        </w:tc>
        <w:tc>
          <w:tcPr>
            <w:tcW w:w="709" w:type="dxa"/>
            <w:shd w:val="clear" w:color="auto" w:fill="auto"/>
          </w:tcPr>
          <w:p w:rsidR="002E7F9C" w:rsidRPr="00646E62" w:rsidRDefault="007B252A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Príloha bod 10</w:t>
            </w:r>
          </w:p>
        </w:tc>
        <w:tc>
          <w:tcPr>
            <w:tcW w:w="5245" w:type="dxa"/>
            <w:shd w:val="clear" w:color="auto" w:fill="auto"/>
          </w:tcPr>
          <w:p w:rsidR="004D1390" w:rsidRDefault="007B252A" w:rsidP="004D1390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rFonts w:ascii="EUAlbertina" w:hAnsi="EUAlbertina" w:cs="EUAlbertina"/>
                <w:color w:val="000000"/>
                <w:sz w:val="19"/>
                <w:szCs w:val="19"/>
              </w:rPr>
              <w:t>1</w:t>
            </w:r>
            <w:r w:rsidRPr="007B252A">
              <w:rPr>
                <w:rFonts w:ascii="EUAlbertina" w:hAnsi="EUAlbertina" w:cs="EUAlbertina"/>
                <w:color w:val="000000"/>
                <w:sz w:val="19"/>
                <w:szCs w:val="19"/>
              </w:rPr>
              <w:t>0. Delegovaná smernica Komisie (EÚ) 2020/1833 z 2. októbra 2020, ktorou sa menia prílohy k smernici Európskeho parlamentu a Rady 2008/68/ES, pokiaľ ide o prispôsobenie vedeckému a technickému pokroku (Ú.v. EÚ L 408, 4.12.2020).</w:t>
            </w:r>
          </w:p>
          <w:p w:rsidR="002E7F9C" w:rsidRPr="00646E62" w:rsidRDefault="002E7F9C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12349" w:rsidRPr="006C10D5" w:rsidRDefault="00753B2F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386" w:type="dxa"/>
            <w:shd w:val="clear" w:color="auto" w:fill="auto"/>
          </w:tcPr>
          <w:p w:rsidR="00712349" w:rsidRPr="007B252A" w:rsidRDefault="004D1390" w:rsidP="007B252A">
            <w:pPr>
              <w:rPr>
                <w:rStyle w:val="awspan"/>
                <w:color w:val="000000"/>
              </w:rPr>
            </w:pPr>
            <w:r>
              <w:rPr>
                <w:rStyle w:val="awspan"/>
                <w:color w:val="000000"/>
                <w:sz w:val="20"/>
                <w:szCs w:val="20"/>
              </w:rPr>
              <w:t xml:space="preserve">Prílohy k Európskej dohode o medzinárodnej cestnej preprave nebezpečných vecí ADR </w:t>
            </w:r>
            <w:r w:rsidR="007B252A">
              <w:rPr>
                <w:rStyle w:val="awspan"/>
                <w:color w:val="000000"/>
                <w:sz w:val="20"/>
                <w:szCs w:val="20"/>
              </w:rPr>
              <w:t>sú</w:t>
            </w:r>
            <w:r>
              <w:rPr>
                <w:rStyle w:val="awspan"/>
                <w:color w:val="000000"/>
                <w:sz w:val="20"/>
                <w:szCs w:val="20"/>
              </w:rPr>
              <w:t xml:space="preserve"> uverejnené prostredníctvom oznámenia Ministerstva zahraničných vecí a európskych </w:t>
            </w:r>
            <w:r>
              <w:rPr>
                <w:rStyle w:val="awspan"/>
                <w:color w:val="000000"/>
                <w:sz w:val="20"/>
                <w:szCs w:val="20"/>
              </w:rPr>
              <w:lastRenderedPageBreak/>
              <w:t xml:space="preserve">záležitostí SR </w:t>
            </w:r>
            <w:r w:rsidR="007B252A">
              <w:rPr>
                <w:rStyle w:val="awspan"/>
                <w:color w:val="000000"/>
                <w:sz w:val="20"/>
                <w:szCs w:val="20"/>
              </w:rPr>
              <w:t xml:space="preserve">č. 166/2021 Z. z. </w:t>
            </w:r>
            <w:r w:rsidR="007B252A" w:rsidRPr="007B252A">
              <w:rPr>
                <w:rStyle w:val="awspan"/>
                <w:color w:val="000000"/>
                <w:sz w:val="20"/>
                <w:szCs w:val="20"/>
              </w:rPr>
              <w:t>o  nadobudnutí platnosti zmien príloh A a B Európskej dohody o medzinárodnej cestnej preprave nebezpečných vecí</w:t>
            </w:r>
            <w:r w:rsidR="00DE4001">
              <w:rPr>
                <w:rStyle w:val="awspan"/>
                <w:color w:val="000000"/>
                <w:sz w:val="20"/>
                <w:szCs w:val="20"/>
              </w:rPr>
              <w:t>.</w:t>
            </w:r>
          </w:p>
        </w:tc>
      </w:tr>
      <w:tr w:rsidR="00712349" w:rsidRPr="006C10D5" w:rsidTr="007A2B27">
        <w:tc>
          <w:tcPr>
            <w:tcW w:w="675" w:type="dxa"/>
            <w:shd w:val="clear" w:color="auto" w:fill="auto"/>
          </w:tcPr>
          <w:p w:rsidR="008028C4" w:rsidRDefault="008028C4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lastRenderedPageBreak/>
              <w:t>Č: 1</w:t>
            </w:r>
          </w:p>
          <w:p w:rsidR="008028C4" w:rsidRPr="006C10D5" w:rsidRDefault="008028C4" w:rsidP="008028C4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1F0627" w:rsidRPr="006C10D5" w:rsidRDefault="001F0627" w:rsidP="003240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8028C4" w:rsidRDefault="008028C4" w:rsidP="003B335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 V prílohe II sa oddiel II.1 nahrádza takto: </w:t>
            </w:r>
          </w:p>
          <w:p w:rsidR="003B3356" w:rsidRDefault="008028C4" w:rsidP="003B3356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„II.1. RID Príloha k RID, uplatniteľná s účinnosťou od 1. januára 2021, sa rozumie tak, že výraz ‚zmluvná strana RID‘ sa podľa potreby nahradí výrazom ‚členský štát‘.“ </w:t>
            </w:r>
          </w:p>
          <w:p w:rsidR="00712349" w:rsidRPr="002638B3" w:rsidRDefault="00712349" w:rsidP="003B33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712349" w:rsidRPr="006C10D5" w:rsidRDefault="00753B2F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712349" w:rsidRPr="006C10D5" w:rsidRDefault="004460A7" w:rsidP="00045C6A">
            <w:pPr>
              <w:ind w:left="-10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 .../2023</w:t>
            </w:r>
            <w:r w:rsidR="00753B2F">
              <w:rPr>
                <w:sz w:val="20"/>
                <w:szCs w:val="20"/>
              </w:rPr>
              <w:t xml:space="preserve"> Z. z.</w:t>
            </w:r>
          </w:p>
        </w:tc>
        <w:tc>
          <w:tcPr>
            <w:tcW w:w="709" w:type="dxa"/>
            <w:shd w:val="clear" w:color="auto" w:fill="auto"/>
          </w:tcPr>
          <w:p w:rsidR="00045C6A" w:rsidRDefault="004460A7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Čl. IV</w:t>
            </w:r>
          </w:p>
          <w:p w:rsidR="004460A7" w:rsidRDefault="004460A7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Bod 53</w:t>
            </w:r>
          </w:p>
          <w:p w:rsidR="004460A7" w:rsidRPr="006C10D5" w:rsidRDefault="004460A7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shd w:val="clear" w:color="auto" w:fill="auto"/>
          </w:tcPr>
          <w:p w:rsidR="004D1390" w:rsidRPr="004D1390" w:rsidRDefault="004D1390" w:rsidP="004D1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4D1390">
              <w:rPr>
                <w:rFonts w:ascii="EUAlbertina" w:hAnsi="EUAlbertina" w:cs="EUAlbertina"/>
                <w:color w:val="000000"/>
                <w:sz w:val="19"/>
                <w:szCs w:val="19"/>
              </w:rPr>
              <w:t>Príloha č. 5 sa dopĺňa jedenástym bodom, ktorý znie:</w:t>
            </w:r>
          </w:p>
          <w:p w:rsidR="004D1390" w:rsidRPr="004D1390" w:rsidRDefault="004D1390" w:rsidP="004D1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4D1390">
              <w:rPr>
                <w:rFonts w:ascii="EUAlbertina" w:hAnsi="EUAlbertina" w:cs="EUAlbertina"/>
                <w:color w:val="000000"/>
                <w:sz w:val="19"/>
                <w:szCs w:val="19"/>
              </w:rPr>
              <w:t>„11. Delegovaná smernica Komisie (EÚ) 2020/1833 z 2. októbra 2020, ktorou sa menia prílohy k smernici Európskeho parlamentu a Rady 2008/68/ES, pokiaľ ide o prispôsobenie vedeckému a technickému pokroku (Ú. v. EÚ L 408, 4. 12. 2020).“</w:t>
            </w:r>
            <w:r w:rsidR="00260E7E">
              <w:rPr>
                <w:rFonts w:ascii="EUAlbertina" w:hAnsi="EUAlbertina" w:cs="EUAlbertina"/>
                <w:color w:val="000000"/>
                <w:sz w:val="19"/>
                <w:szCs w:val="19"/>
              </w:rPr>
              <w:t>.</w:t>
            </w:r>
          </w:p>
          <w:p w:rsidR="00712349" w:rsidRPr="006C10D5" w:rsidRDefault="00712349" w:rsidP="007563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712349" w:rsidRPr="006C10D5" w:rsidRDefault="00753B2F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386" w:type="dxa"/>
            <w:shd w:val="clear" w:color="auto" w:fill="auto"/>
          </w:tcPr>
          <w:p w:rsidR="00712349" w:rsidRPr="006C10D5" w:rsidRDefault="004D1390" w:rsidP="007B252A">
            <w:pPr>
              <w:rPr>
                <w:sz w:val="20"/>
                <w:szCs w:val="20"/>
              </w:rPr>
            </w:pPr>
            <w:r>
              <w:rPr>
                <w:rStyle w:val="awspan"/>
                <w:color w:val="000000"/>
                <w:sz w:val="20"/>
                <w:szCs w:val="20"/>
              </w:rPr>
              <w:t>Prílohy k Európskej dohode o medzinárodnej železničnej preprave nebezpečných vecí RID budú uverejnené prostredníctvom oznámenia</w:t>
            </w:r>
            <w:r w:rsidR="007B252A">
              <w:rPr>
                <w:rStyle w:val="awspan"/>
                <w:color w:val="000000"/>
                <w:sz w:val="20"/>
                <w:szCs w:val="20"/>
              </w:rPr>
              <w:t xml:space="preserve"> Ministerstva zahraničných vecí a európskych záležitostí SR č. 226/2021 Z. z. </w:t>
            </w:r>
            <w:r>
              <w:rPr>
                <w:rStyle w:val="awspan"/>
                <w:color w:val="000000"/>
                <w:sz w:val="20"/>
                <w:szCs w:val="20"/>
              </w:rPr>
              <w:t xml:space="preserve"> </w:t>
            </w:r>
            <w:r w:rsidR="007B252A" w:rsidRPr="007B252A">
              <w:rPr>
                <w:rStyle w:val="awspan"/>
                <w:color w:val="000000"/>
                <w:sz w:val="20"/>
                <w:szCs w:val="20"/>
              </w:rPr>
              <w:t xml:space="preserve">o nadobudnutí platnosti zmien Poriadku pre medzinárodnú železničnú </w:t>
            </w:r>
            <w:r w:rsidR="007B252A" w:rsidRPr="007B252A">
              <w:rPr>
                <w:rStyle w:val="awspan"/>
                <w:color w:val="000000"/>
                <w:sz w:val="20"/>
                <w:szCs w:val="20"/>
              </w:rPr>
              <w:lastRenderedPageBreak/>
              <w:t>prepravu nebezpečného tovaru (RID)</w:t>
            </w:r>
            <w:r>
              <w:rPr>
                <w:rStyle w:val="awspan"/>
                <w:color w:val="000000"/>
                <w:sz w:val="20"/>
                <w:szCs w:val="20"/>
              </w:rPr>
              <w:t>.</w:t>
            </w:r>
          </w:p>
        </w:tc>
      </w:tr>
      <w:tr w:rsidR="003240E7" w:rsidRPr="006C10D5" w:rsidTr="007A2B27">
        <w:tc>
          <w:tcPr>
            <w:tcW w:w="675" w:type="dxa"/>
            <w:shd w:val="clear" w:color="auto" w:fill="auto"/>
          </w:tcPr>
          <w:p w:rsidR="008028C4" w:rsidRDefault="008028C4" w:rsidP="008028C4">
            <w:pPr>
              <w:ind w:left="-23"/>
              <w:jc w:val="both"/>
              <w:rPr>
                <w:sz w:val="20"/>
                <w:szCs w:val="20"/>
              </w:rPr>
            </w:pPr>
            <w:r w:rsidRPr="006C10D5">
              <w:rPr>
                <w:sz w:val="20"/>
                <w:szCs w:val="20"/>
              </w:rPr>
              <w:lastRenderedPageBreak/>
              <w:t>Č: 1</w:t>
            </w:r>
          </w:p>
          <w:p w:rsidR="008028C4" w:rsidRPr="006C10D5" w:rsidRDefault="008028C4" w:rsidP="008028C4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3</w:t>
            </w:r>
          </w:p>
          <w:p w:rsidR="003240E7" w:rsidRPr="006C10D5" w:rsidRDefault="003240E7" w:rsidP="007A2B27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8028C4" w:rsidRDefault="008028C4" w:rsidP="003240E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3. V prílohe III sa oddiel III.1 nahrádza takto: </w:t>
            </w:r>
          </w:p>
          <w:p w:rsidR="003240E7" w:rsidRDefault="008028C4" w:rsidP="003240E7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„III.1. ADN Priložené predpisy k ADN, uplatniteľné s účinnosťou od 1. januára 2021, ako aj článok 3 písm. f), článok 3 písm. h), článok 8 ods. 1 a článok 8 ods. 3 ADN sa rozumejú tak, že výraz ‚zmluvná strana‘ sa podľa potreby nahradí výrazom ‚členský štát‘.“</w:t>
            </w:r>
          </w:p>
        </w:tc>
        <w:tc>
          <w:tcPr>
            <w:tcW w:w="677" w:type="dxa"/>
            <w:shd w:val="clear" w:color="auto" w:fill="auto"/>
          </w:tcPr>
          <w:p w:rsidR="003240E7" w:rsidRDefault="00753B2F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882" w:type="dxa"/>
            <w:shd w:val="clear" w:color="auto" w:fill="auto"/>
          </w:tcPr>
          <w:p w:rsidR="003240E7" w:rsidRPr="006C10D5" w:rsidRDefault="00852314" w:rsidP="00045C6A">
            <w:pPr>
              <w:ind w:left="-107"/>
              <w:jc w:val="both"/>
              <w:rPr>
                <w:sz w:val="20"/>
                <w:szCs w:val="20"/>
              </w:rPr>
            </w:pPr>
            <w:r w:rsidRPr="00852314">
              <w:rPr>
                <w:rFonts w:ascii="EUAlbertina" w:hAnsi="EUAlbertina" w:cs="EUAlbertina"/>
                <w:color w:val="000000"/>
                <w:sz w:val="19"/>
                <w:szCs w:val="19"/>
              </w:rPr>
              <w:t>Zákon č. 338/2000 Z. z.</w:t>
            </w:r>
          </w:p>
        </w:tc>
        <w:tc>
          <w:tcPr>
            <w:tcW w:w="709" w:type="dxa"/>
            <w:shd w:val="clear" w:color="auto" w:fill="auto"/>
          </w:tcPr>
          <w:p w:rsidR="003240E7" w:rsidRDefault="00852314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Príloha č. 1 </w:t>
            </w:r>
          </w:p>
          <w:p w:rsidR="00852314" w:rsidRPr="006C10D5" w:rsidRDefault="00852314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Bod 16. </w:t>
            </w:r>
          </w:p>
        </w:tc>
        <w:tc>
          <w:tcPr>
            <w:tcW w:w="5245" w:type="dxa"/>
            <w:shd w:val="clear" w:color="auto" w:fill="auto"/>
          </w:tcPr>
          <w:p w:rsidR="00DE4001" w:rsidRPr="004D1390" w:rsidRDefault="00852314" w:rsidP="004D139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>
              <w:rPr>
                <w:rFonts w:ascii="EUAlbertina" w:hAnsi="EUAlbertina" w:cs="EUAlbertina"/>
                <w:color w:val="000000"/>
                <w:sz w:val="19"/>
                <w:szCs w:val="19"/>
              </w:rPr>
              <w:t>1</w:t>
            </w:r>
            <w:r w:rsidRPr="00852314">
              <w:rPr>
                <w:rFonts w:ascii="EUAlbertina" w:hAnsi="EUAlbertina" w:cs="EUAlbertina"/>
                <w:color w:val="000000"/>
                <w:sz w:val="19"/>
                <w:szCs w:val="19"/>
              </w:rPr>
              <w:t>6. Delegovaná smernica Komisie (EÚ) 2020/1833 z 2. októbra 2020, ktorou sa menia prílohy k smernici Európskeho parlamentu a Rady 2008/68/ES, pokiaľ ide o prispôsobenie vedeckému a technickému pokroku (Ú.v. EÚ L 408, 4.12.2020).</w:t>
            </w:r>
          </w:p>
          <w:p w:rsidR="003240E7" w:rsidRPr="006C10D5" w:rsidRDefault="003240E7" w:rsidP="007563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3240E7" w:rsidRDefault="00753B2F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386" w:type="dxa"/>
            <w:shd w:val="clear" w:color="auto" w:fill="auto"/>
          </w:tcPr>
          <w:p w:rsidR="003240E7" w:rsidRPr="007B252A" w:rsidRDefault="004D1390" w:rsidP="00DE4001">
            <w:pPr>
              <w:rPr>
                <w:rStyle w:val="awspan"/>
                <w:color w:val="000000"/>
              </w:rPr>
            </w:pPr>
            <w:r>
              <w:rPr>
                <w:rStyle w:val="awspan"/>
                <w:color w:val="000000"/>
                <w:sz w:val="20"/>
                <w:szCs w:val="20"/>
              </w:rPr>
              <w:t xml:space="preserve">Prílohy k Európskej dohode o </w:t>
            </w:r>
            <w:r w:rsidR="00DE4001">
              <w:rPr>
                <w:rStyle w:val="awspan"/>
                <w:color w:val="000000"/>
                <w:sz w:val="20"/>
                <w:szCs w:val="20"/>
              </w:rPr>
              <w:t>medzinárodnej</w:t>
            </w:r>
            <w:r>
              <w:rPr>
                <w:rStyle w:val="awspan"/>
                <w:color w:val="000000"/>
                <w:sz w:val="20"/>
                <w:szCs w:val="20"/>
              </w:rPr>
              <w:t xml:space="preserve"> preprave nebezpečného tovaru po vnútrozemských vodných cestách ADN budú uverejnené prostredníctvom oznámenia Ministerstva zahraničných vecí a európskych záležitostí SR</w:t>
            </w:r>
            <w:r w:rsidR="007B252A">
              <w:rPr>
                <w:rStyle w:val="awspan"/>
                <w:color w:val="000000"/>
                <w:sz w:val="20"/>
                <w:szCs w:val="20"/>
              </w:rPr>
              <w:t xml:space="preserve"> č. 225/2021 Z. z. </w:t>
            </w:r>
            <w:r>
              <w:rPr>
                <w:rStyle w:val="awspan"/>
                <w:color w:val="000000"/>
                <w:sz w:val="20"/>
                <w:szCs w:val="20"/>
              </w:rPr>
              <w:t xml:space="preserve"> </w:t>
            </w:r>
            <w:r w:rsidR="007B252A" w:rsidRPr="007B252A">
              <w:rPr>
                <w:rStyle w:val="awspan"/>
                <w:color w:val="000000"/>
                <w:sz w:val="20"/>
                <w:szCs w:val="20"/>
              </w:rPr>
              <w:t>o nadobudnutí platnosti zmien v prílohách k Európskej dohode o medzinárodnej preprave nebezpečného tovaru po vnútrozemských vodných cestách (ADN)</w:t>
            </w:r>
            <w:r>
              <w:rPr>
                <w:rStyle w:val="awspan"/>
                <w:color w:val="000000"/>
                <w:sz w:val="20"/>
                <w:szCs w:val="20"/>
              </w:rPr>
              <w:t>.</w:t>
            </w:r>
          </w:p>
        </w:tc>
      </w:tr>
      <w:tr w:rsidR="00457219" w:rsidRPr="006C10D5" w:rsidTr="007A2B27">
        <w:tc>
          <w:tcPr>
            <w:tcW w:w="675" w:type="dxa"/>
            <w:shd w:val="clear" w:color="auto" w:fill="auto"/>
          </w:tcPr>
          <w:p w:rsidR="008028C4" w:rsidRDefault="008028C4" w:rsidP="008028C4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2</w:t>
            </w:r>
          </w:p>
          <w:p w:rsidR="008028C4" w:rsidRPr="006C10D5" w:rsidRDefault="008028C4" w:rsidP="008028C4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1</w:t>
            </w:r>
          </w:p>
          <w:p w:rsidR="00457219" w:rsidRPr="006C10D5" w:rsidRDefault="00457219" w:rsidP="007A2B27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753B2F" w:rsidRPr="00753B2F" w:rsidRDefault="00753B2F" w:rsidP="00A10492">
            <w:pPr>
              <w:jc w:val="both"/>
              <w:rPr>
                <w:b/>
                <w:sz w:val="19"/>
                <w:szCs w:val="19"/>
              </w:rPr>
            </w:pPr>
            <w:r w:rsidRPr="00753B2F">
              <w:rPr>
                <w:b/>
                <w:sz w:val="19"/>
                <w:szCs w:val="19"/>
              </w:rPr>
              <w:lastRenderedPageBreak/>
              <w:t>Transpozícia</w:t>
            </w:r>
          </w:p>
          <w:p w:rsidR="008028C4" w:rsidRDefault="008028C4" w:rsidP="00A10492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1.Členské štáty prijmú zákony, iné právne predpisy a </w:t>
            </w:r>
            <w:r>
              <w:rPr>
                <w:sz w:val="19"/>
                <w:szCs w:val="19"/>
              </w:rPr>
              <w:lastRenderedPageBreak/>
              <w:t xml:space="preserve">správne opatrenia potrebné na dosiahnutie súladu s touto smernicou najneskôr do 30. júna 2021. Bezodkladne oznámia Komisii znenie týchto opatrení. </w:t>
            </w:r>
          </w:p>
          <w:p w:rsidR="00457219" w:rsidRPr="002638B3" w:rsidRDefault="008028C4" w:rsidP="00A10492">
            <w:pPr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Členské štáty uvedú priamo v prijatých opatreniach alebo pri ich úradnom uverejnení odkaz na túto smernicu. Podrobnosti o odkaze upravia členské štáty.</w:t>
            </w:r>
          </w:p>
        </w:tc>
        <w:tc>
          <w:tcPr>
            <w:tcW w:w="677" w:type="dxa"/>
            <w:shd w:val="clear" w:color="auto" w:fill="auto"/>
          </w:tcPr>
          <w:p w:rsidR="00457219" w:rsidRPr="006C10D5" w:rsidRDefault="00753B2F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</w:t>
            </w:r>
          </w:p>
        </w:tc>
        <w:tc>
          <w:tcPr>
            <w:tcW w:w="882" w:type="dxa"/>
            <w:shd w:val="clear" w:color="auto" w:fill="auto"/>
          </w:tcPr>
          <w:p w:rsidR="005A026E" w:rsidRDefault="005A026E" w:rsidP="007563FA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56/2012 </w:t>
            </w:r>
            <w:r>
              <w:rPr>
                <w:sz w:val="20"/>
                <w:szCs w:val="20"/>
              </w:rPr>
              <w:lastRenderedPageBreak/>
              <w:t xml:space="preserve">Z. z. </w:t>
            </w:r>
          </w:p>
          <w:p w:rsidR="005A026E" w:rsidRDefault="005A026E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5A026E" w:rsidRDefault="005A026E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5A026E" w:rsidRDefault="005A026E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5A026E" w:rsidRDefault="00F04C5A" w:rsidP="007563FA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Zákon č. 338/2000 Z. z. </w:t>
            </w:r>
          </w:p>
          <w:p w:rsidR="005A026E" w:rsidRDefault="005A026E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F04C5A" w:rsidRDefault="00F04C5A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F04C5A" w:rsidRDefault="00F04C5A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F04C5A" w:rsidRDefault="00F04C5A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457219" w:rsidRDefault="00F04C5A" w:rsidP="007563FA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zákona .../2023</w:t>
            </w:r>
            <w:r w:rsidR="00753B2F">
              <w:rPr>
                <w:sz w:val="20"/>
                <w:szCs w:val="20"/>
              </w:rPr>
              <w:t xml:space="preserve"> Z. z.</w:t>
            </w:r>
          </w:p>
          <w:p w:rsidR="00F04C5A" w:rsidRDefault="00F04C5A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F04C5A" w:rsidRDefault="00F04C5A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F04C5A" w:rsidRDefault="00F04C5A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264655" w:rsidRDefault="00264655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264655" w:rsidRDefault="00264655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264655" w:rsidRDefault="00264655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  <w:p w:rsidR="00264655" w:rsidRDefault="00264655" w:rsidP="007563FA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575/2001 Z. z.</w:t>
            </w:r>
          </w:p>
          <w:p w:rsidR="00F04C5A" w:rsidRPr="006C10D5" w:rsidRDefault="00F04C5A" w:rsidP="007563FA">
            <w:pPr>
              <w:ind w:left="-76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026E" w:rsidRDefault="00F04C5A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lastRenderedPageBreak/>
              <w:t xml:space="preserve">Príloha bod </w:t>
            </w:r>
            <w:r>
              <w:rPr>
                <w:b w:val="0"/>
                <w:bCs w:val="0"/>
                <w:color w:val="auto"/>
              </w:rPr>
              <w:lastRenderedPageBreak/>
              <w:t>10</w:t>
            </w:r>
          </w:p>
          <w:p w:rsidR="00F04C5A" w:rsidRDefault="00F04C5A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04C5A" w:rsidRDefault="00F04C5A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04C5A" w:rsidRDefault="00F04C5A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04C5A" w:rsidRDefault="00F04C5A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Príloha č. 1 bod 16.</w:t>
            </w:r>
          </w:p>
          <w:p w:rsidR="005A026E" w:rsidRDefault="005A026E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5A026E" w:rsidRDefault="005A026E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5A026E" w:rsidRDefault="005A026E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4D1390" w:rsidRDefault="00F04C5A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Čl. </w:t>
            </w:r>
            <w:r w:rsidR="00260E7E">
              <w:rPr>
                <w:b w:val="0"/>
                <w:bCs w:val="0"/>
                <w:color w:val="auto"/>
              </w:rPr>
              <w:t>IV</w:t>
            </w:r>
          </w:p>
          <w:p w:rsidR="00F04C5A" w:rsidRDefault="004202FD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Bod 58</w:t>
            </w:r>
          </w:p>
          <w:p w:rsidR="00F04C5A" w:rsidRDefault="00F04C5A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04C5A" w:rsidRDefault="00F04C5A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4202FD" w:rsidRDefault="004202FD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F04C5A" w:rsidRDefault="00F04C5A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Čl. V</w:t>
            </w:r>
          </w:p>
          <w:p w:rsidR="00264655" w:rsidRDefault="00264655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264655" w:rsidRDefault="00264655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264655" w:rsidRDefault="00264655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  <w:p w:rsidR="00264655" w:rsidRPr="006C10D5" w:rsidRDefault="00264655" w:rsidP="007563FA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35 ods. 7</w:t>
            </w:r>
          </w:p>
        </w:tc>
        <w:tc>
          <w:tcPr>
            <w:tcW w:w="5245" w:type="dxa"/>
            <w:shd w:val="clear" w:color="auto" w:fill="auto"/>
          </w:tcPr>
          <w:p w:rsidR="00DE4001" w:rsidRPr="004D1390" w:rsidRDefault="00F04C5A" w:rsidP="00DE40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>
              <w:rPr>
                <w:rFonts w:ascii="EUAlbertina" w:hAnsi="EUAlbertina" w:cs="EUAlbertina"/>
                <w:color w:val="000000"/>
                <w:sz w:val="19"/>
                <w:szCs w:val="19"/>
              </w:rPr>
              <w:lastRenderedPageBreak/>
              <w:t>1</w:t>
            </w:r>
            <w:r w:rsidRPr="007B252A">
              <w:rPr>
                <w:rFonts w:ascii="EUAlbertina" w:hAnsi="EUAlbertina" w:cs="EUAlbertina"/>
                <w:color w:val="000000"/>
                <w:sz w:val="19"/>
                <w:szCs w:val="19"/>
              </w:rPr>
              <w:t xml:space="preserve">0. Delegovaná smernica Komisie (EÚ) 2020/1833 z 2. októbra 2020, ktorou sa menia prílohy k smernici Európskeho parlamentu </w:t>
            </w:r>
            <w:r w:rsidRPr="007B252A">
              <w:rPr>
                <w:rFonts w:ascii="EUAlbertina" w:hAnsi="EUAlbertina" w:cs="EUAlbertina"/>
                <w:color w:val="000000"/>
                <w:sz w:val="19"/>
                <w:szCs w:val="19"/>
              </w:rPr>
              <w:lastRenderedPageBreak/>
              <w:t>a Rady 2008/68/ES, pokiaľ ide o prispôsobenie vedeckému a technickému pokroku (Ú.v. EÚ L 408, 4.12.2020).</w:t>
            </w:r>
          </w:p>
          <w:p w:rsidR="00DE4001" w:rsidRDefault="00DE4001" w:rsidP="00DE40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</w:p>
          <w:p w:rsidR="00DE4001" w:rsidRPr="004D1390" w:rsidRDefault="00DE4001" w:rsidP="00DE40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</w:p>
          <w:p w:rsidR="00457219" w:rsidRDefault="00457219" w:rsidP="00DE4001">
            <w:pPr>
              <w:rPr>
                <w:sz w:val="20"/>
                <w:szCs w:val="20"/>
              </w:rPr>
            </w:pPr>
          </w:p>
          <w:p w:rsidR="00F04C5A" w:rsidRPr="004D1390" w:rsidRDefault="00F04C5A" w:rsidP="00F04C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>
              <w:rPr>
                <w:rFonts w:ascii="EUAlbertina" w:hAnsi="EUAlbertina" w:cs="EUAlbertina"/>
                <w:color w:val="000000"/>
                <w:sz w:val="19"/>
                <w:szCs w:val="19"/>
              </w:rPr>
              <w:t>1</w:t>
            </w:r>
            <w:r w:rsidRPr="00852314">
              <w:rPr>
                <w:rFonts w:ascii="EUAlbertina" w:hAnsi="EUAlbertina" w:cs="EUAlbertina"/>
                <w:color w:val="000000"/>
                <w:sz w:val="19"/>
                <w:szCs w:val="19"/>
              </w:rPr>
              <w:t>6. Delegovaná smernica Komisie (EÚ) 2020/1833 z 2. októbra 2020, ktorou sa menia prílohy k smernici Európskeho parlamentu a Rady 2008/68/ES, pokiaľ ide o prispôsobenie vedeckému a technickému pokroku (Ú.v. EÚ L 408, 4.12.2020).</w:t>
            </w:r>
          </w:p>
          <w:p w:rsidR="00DE4001" w:rsidRDefault="00DE4001" w:rsidP="00DE4001">
            <w:pPr>
              <w:rPr>
                <w:sz w:val="20"/>
                <w:szCs w:val="20"/>
              </w:rPr>
            </w:pPr>
          </w:p>
          <w:p w:rsidR="00F04C5A" w:rsidRDefault="00F04C5A" w:rsidP="00DE4001">
            <w:pPr>
              <w:rPr>
                <w:sz w:val="20"/>
                <w:szCs w:val="20"/>
              </w:rPr>
            </w:pPr>
          </w:p>
          <w:p w:rsidR="00F04C5A" w:rsidRDefault="00F04C5A" w:rsidP="00DE4001">
            <w:pPr>
              <w:rPr>
                <w:sz w:val="20"/>
                <w:szCs w:val="20"/>
              </w:rPr>
            </w:pPr>
          </w:p>
          <w:p w:rsidR="00F04C5A" w:rsidRPr="00F04C5A" w:rsidRDefault="00F04C5A" w:rsidP="00F04C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F04C5A">
              <w:rPr>
                <w:rFonts w:ascii="EUAlbertina" w:hAnsi="EUAlbertina" w:cs="EUAlbertina"/>
                <w:color w:val="000000"/>
                <w:sz w:val="19"/>
                <w:szCs w:val="19"/>
              </w:rPr>
              <w:t>53. Príloha č. 5 sa dopĺňa jedenástym bodom, ktorý znie:</w:t>
            </w:r>
          </w:p>
          <w:p w:rsidR="00F04C5A" w:rsidRPr="00F04C5A" w:rsidRDefault="00F04C5A" w:rsidP="00F04C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F04C5A">
              <w:rPr>
                <w:rFonts w:ascii="EUAlbertina" w:hAnsi="EUAlbertina" w:cs="EUAlbertina"/>
                <w:color w:val="000000"/>
                <w:sz w:val="19"/>
                <w:szCs w:val="19"/>
              </w:rPr>
              <w:t>„11. Delegovaná smernica Komisie (EÚ) 2020/1833 z 2. októbra 2020, ktorou sa menia prílohy k smernici Európskeho parlamentu a Rady 2008/68/ES, pokiaľ ide o prispôsobenie vedeckému a technickému pokroku (Ú. v. EÚ L 408, 4. 12. 2020).“.</w:t>
            </w:r>
          </w:p>
          <w:p w:rsidR="00F04C5A" w:rsidRDefault="00F04C5A" w:rsidP="00DE4001">
            <w:pPr>
              <w:rPr>
                <w:sz w:val="20"/>
                <w:szCs w:val="20"/>
              </w:rPr>
            </w:pPr>
          </w:p>
          <w:p w:rsidR="00F04C5A" w:rsidRPr="00F04C5A" w:rsidRDefault="00F04C5A" w:rsidP="00F04C5A">
            <w:pPr>
              <w:jc w:val="both"/>
              <w:rPr>
                <w:rFonts w:ascii="EUAlbertina" w:hAnsi="EUAlbertina" w:cs="EUAlbertina"/>
                <w:color w:val="000000"/>
                <w:sz w:val="19"/>
                <w:szCs w:val="19"/>
              </w:rPr>
            </w:pPr>
            <w:r w:rsidRPr="00F04C5A">
              <w:rPr>
                <w:rFonts w:ascii="EUAlbertina" w:hAnsi="EUAlbertina" w:cs="EUAlbertina"/>
                <w:color w:val="000000"/>
                <w:sz w:val="19"/>
                <w:szCs w:val="19"/>
              </w:rPr>
              <w:t xml:space="preserve">Tento zákon nadobúda účinnosť 1. júna 2023. </w:t>
            </w:r>
          </w:p>
          <w:p w:rsidR="00F04C5A" w:rsidRDefault="00F04C5A" w:rsidP="00DE4001">
            <w:pPr>
              <w:rPr>
                <w:sz w:val="20"/>
                <w:szCs w:val="20"/>
              </w:rPr>
            </w:pPr>
          </w:p>
          <w:p w:rsidR="00264655" w:rsidRDefault="00264655" w:rsidP="00DE4001">
            <w:pPr>
              <w:rPr>
                <w:sz w:val="20"/>
                <w:szCs w:val="20"/>
              </w:rPr>
            </w:pPr>
          </w:p>
          <w:p w:rsidR="00264655" w:rsidRDefault="00264655" w:rsidP="00DE4001">
            <w:pPr>
              <w:rPr>
                <w:sz w:val="20"/>
                <w:szCs w:val="20"/>
              </w:rPr>
            </w:pPr>
          </w:p>
          <w:p w:rsidR="00264655" w:rsidRPr="006C10D5" w:rsidRDefault="00264655" w:rsidP="00DE4001">
            <w:pPr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 xml:space="preserve">(7) </w:t>
            </w:r>
            <w:r w:rsidRPr="004D1390">
              <w:rPr>
                <w:sz w:val="19"/>
                <w:szCs w:val="19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567" w:type="dxa"/>
            <w:shd w:val="clear" w:color="auto" w:fill="auto"/>
          </w:tcPr>
          <w:p w:rsidR="00457219" w:rsidRPr="006C10D5" w:rsidRDefault="00753B2F" w:rsidP="007563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</w:p>
        </w:tc>
        <w:tc>
          <w:tcPr>
            <w:tcW w:w="1386" w:type="dxa"/>
            <w:shd w:val="clear" w:color="auto" w:fill="auto"/>
          </w:tcPr>
          <w:p w:rsidR="00457219" w:rsidRDefault="00DE4001" w:rsidP="00DE4001">
            <w:pPr>
              <w:rPr>
                <w:rStyle w:val="awspan"/>
                <w:color w:val="000000"/>
                <w:sz w:val="20"/>
                <w:szCs w:val="20"/>
              </w:rPr>
            </w:pPr>
            <w:r>
              <w:rPr>
                <w:rStyle w:val="awspan"/>
                <w:color w:val="000000"/>
                <w:sz w:val="20"/>
                <w:szCs w:val="20"/>
              </w:rPr>
              <w:t xml:space="preserve">Prílohy k Európskej </w:t>
            </w:r>
            <w:r>
              <w:rPr>
                <w:rStyle w:val="awspan"/>
                <w:color w:val="000000"/>
                <w:sz w:val="20"/>
                <w:szCs w:val="20"/>
              </w:rPr>
              <w:lastRenderedPageBreak/>
              <w:t xml:space="preserve">dohode o medzinárodnej preprave nebezpečného tovaru po vnútrozemských vodných cestách ADN budú uverejnené prostredníctvom oznámenia Ministerstva zahraničných vecí a európskych záležitostí SR </w:t>
            </w:r>
            <w:r w:rsidR="007B252A">
              <w:rPr>
                <w:rStyle w:val="awspan"/>
                <w:color w:val="000000"/>
                <w:sz w:val="20"/>
                <w:szCs w:val="20"/>
              </w:rPr>
              <w:t xml:space="preserve">č. 225/2021 Z. z.  </w:t>
            </w:r>
            <w:r w:rsidR="007B252A" w:rsidRPr="007B252A">
              <w:rPr>
                <w:rStyle w:val="awspan"/>
                <w:color w:val="000000"/>
                <w:sz w:val="20"/>
                <w:szCs w:val="20"/>
              </w:rPr>
              <w:t>o nadobudnutí platnosti zmien v prílohách k Európskej dohode o medzinárodnej preprave nebezpečného tovaru po vnútrozemských vodných cestách (ADN)</w:t>
            </w:r>
            <w:r>
              <w:rPr>
                <w:rStyle w:val="awspan"/>
                <w:color w:val="000000"/>
                <w:sz w:val="20"/>
                <w:szCs w:val="20"/>
              </w:rPr>
              <w:t xml:space="preserve">. </w:t>
            </w:r>
          </w:p>
          <w:p w:rsidR="00DE4001" w:rsidRDefault="00DE4001" w:rsidP="007563FA">
            <w:pPr>
              <w:jc w:val="both"/>
              <w:rPr>
                <w:rStyle w:val="awspan"/>
                <w:color w:val="000000"/>
                <w:sz w:val="20"/>
                <w:szCs w:val="20"/>
              </w:rPr>
            </w:pPr>
          </w:p>
          <w:p w:rsidR="00DE4001" w:rsidRDefault="00DE4001" w:rsidP="00DE4001">
            <w:pPr>
              <w:rPr>
                <w:rStyle w:val="awspan"/>
                <w:color w:val="000000"/>
                <w:sz w:val="20"/>
                <w:szCs w:val="20"/>
              </w:rPr>
            </w:pPr>
            <w:r>
              <w:rPr>
                <w:rStyle w:val="awspan"/>
                <w:color w:val="000000"/>
                <w:sz w:val="20"/>
                <w:szCs w:val="20"/>
              </w:rPr>
              <w:t xml:space="preserve">Prílohy k Európskej dohode o medzinárodnej železničnej </w:t>
            </w:r>
            <w:r>
              <w:rPr>
                <w:rStyle w:val="awspan"/>
                <w:color w:val="000000"/>
                <w:sz w:val="20"/>
                <w:szCs w:val="20"/>
              </w:rPr>
              <w:lastRenderedPageBreak/>
              <w:t xml:space="preserve">preprave nebezpečných vecí RID budú uverejnené prostredníctvom oznámenia Ministerstva zahraničných vecí a európskych záležitostí SR </w:t>
            </w:r>
            <w:r w:rsidR="007B252A">
              <w:rPr>
                <w:rStyle w:val="awspan"/>
                <w:color w:val="000000"/>
                <w:sz w:val="20"/>
                <w:szCs w:val="20"/>
              </w:rPr>
              <w:t xml:space="preserve">č. 226/2021 Z. z.  </w:t>
            </w:r>
            <w:r w:rsidR="007B252A" w:rsidRPr="007B252A">
              <w:rPr>
                <w:rStyle w:val="awspan"/>
                <w:color w:val="000000"/>
                <w:sz w:val="20"/>
                <w:szCs w:val="20"/>
              </w:rPr>
              <w:t>o nadobudnutí platnosti zmien Poriadku pre medzinárodnú železničnú prepravu nebezpečného tovaru (RID)</w:t>
            </w:r>
            <w:r>
              <w:rPr>
                <w:rStyle w:val="awspan"/>
                <w:color w:val="000000"/>
                <w:sz w:val="20"/>
                <w:szCs w:val="20"/>
              </w:rPr>
              <w:t xml:space="preserve">. </w:t>
            </w:r>
          </w:p>
          <w:p w:rsidR="00DE4001" w:rsidRDefault="00DE4001" w:rsidP="00DE4001">
            <w:pPr>
              <w:rPr>
                <w:rStyle w:val="awspan"/>
                <w:color w:val="000000"/>
              </w:rPr>
            </w:pPr>
            <w:r>
              <w:rPr>
                <w:rStyle w:val="awspan"/>
                <w:color w:val="000000"/>
                <w:sz w:val="20"/>
                <w:szCs w:val="20"/>
              </w:rPr>
              <w:t xml:space="preserve">Prílohy k Európskej dohode o medzinárodnej cestnej preprave nebezpečných vecí ADR budú uverejnené prostredníctvom oznámenia Ministerstva zahraničných vecí a európskych </w:t>
            </w:r>
            <w:r>
              <w:rPr>
                <w:rStyle w:val="awspan"/>
                <w:color w:val="000000"/>
                <w:sz w:val="20"/>
                <w:szCs w:val="20"/>
              </w:rPr>
              <w:lastRenderedPageBreak/>
              <w:t xml:space="preserve">záležitostí SR </w:t>
            </w:r>
            <w:r w:rsidR="007B252A">
              <w:rPr>
                <w:rStyle w:val="awspan"/>
                <w:color w:val="000000"/>
                <w:sz w:val="20"/>
                <w:szCs w:val="20"/>
              </w:rPr>
              <w:t xml:space="preserve">č. 166/2021 Z. z. </w:t>
            </w:r>
            <w:r w:rsidR="007B252A" w:rsidRPr="007B252A">
              <w:rPr>
                <w:rStyle w:val="awspan"/>
                <w:color w:val="000000"/>
                <w:sz w:val="20"/>
                <w:szCs w:val="20"/>
              </w:rPr>
              <w:t>o  nadobudnutí platnosti zmien príloh A a B Európskej dohody o medzinárodnej cestnej preprave nebezpečných vecí</w:t>
            </w:r>
            <w:r w:rsidR="007B252A">
              <w:rPr>
                <w:rStyle w:val="awspan"/>
                <w:color w:val="000000"/>
                <w:sz w:val="20"/>
                <w:szCs w:val="20"/>
              </w:rPr>
              <w:t>.</w:t>
            </w:r>
          </w:p>
          <w:p w:rsidR="00DE4001" w:rsidRPr="006C10D5" w:rsidRDefault="00DE4001" w:rsidP="007563FA">
            <w:pPr>
              <w:jc w:val="both"/>
              <w:rPr>
                <w:sz w:val="20"/>
                <w:szCs w:val="20"/>
              </w:rPr>
            </w:pPr>
          </w:p>
        </w:tc>
      </w:tr>
      <w:tr w:rsidR="00BA7A09" w:rsidRPr="006C10D5" w:rsidTr="007A2B27">
        <w:tc>
          <w:tcPr>
            <w:tcW w:w="675" w:type="dxa"/>
            <w:shd w:val="clear" w:color="auto" w:fill="auto"/>
          </w:tcPr>
          <w:p w:rsidR="008028C4" w:rsidRDefault="008028C4" w:rsidP="008028C4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Č: 2</w:t>
            </w:r>
          </w:p>
          <w:p w:rsidR="008028C4" w:rsidRPr="006C10D5" w:rsidRDefault="008028C4" w:rsidP="008028C4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O: 2</w:t>
            </w:r>
          </w:p>
          <w:p w:rsidR="00BA7A09" w:rsidRPr="006C10D5" w:rsidRDefault="00BA7A09" w:rsidP="00BA7A09">
            <w:pPr>
              <w:ind w:left="-23"/>
              <w:jc w:val="both"/>
              <w:rPr>
                <w:sz w:val="20"/>
                <w:szCs w:val="20"/>
              </w:rPr>
            </w:pPr>
          </w:p>
          <w:p w:rsidR="00BA7A09" w:rsidRPr="006C10D5" w:rsidRDefault="00BA7A09" w:rsidP="00BA7A09">
            <w:pPr>
              <w:ind w:left="-23"/>
              <w:jc w:val="both"/>
              <w:rPr>
                <w:sz w:val="20"/>
                <w:szCs w:val="20"/>
              </w:rPr>
            </w:pPr>
          </w:p>
          <w:p w:rsidR="00BA7A09" w:rsidRPr="006C10D5" w:rsidRDefault="00BA7A09" w:rsidP="00BA7A09">
            <w:pPr>
              <w:ind w:left="-23"/>
              <w:jc w:val="both"/>
              <w:rPr>
                <w:sz w:val="20"/>
                <w:szCs w:val="20"/>
              </w:rPr>
            </w:pPr>
          </w:p>
          <w:p w:rsidR="00BA7A09" w:rsidRPr="006C10D5" w:rsidRDefault="00BA7A09" w:rsidP="00BA7A09">
            <w:pPr>
              <w:ind w:left="-23"/>
              <w:jc w:val="both"/>
              <w:rPr>
                <w:sz w:val="20"/>
                <w:szCs w:val="20"/>
              </w:rPr>
            </w:pPr>
          </w:p>
          <w:p w:rsidR="00BA7A09" w:rsidRPr="006C10D5" w:rsidRDefault="00BA7A09" w:rsidP="00BA7A09">
            <w:pPr>
              <w:ind w:left="-23"/>
              <w:jc w:val="both"/>
              <w:rPr>
                <w:sz w:val="20"/>
                <w:szCs w:val="20"/>
              </w:rPr>
            </w:pPr>
          </w:p>
          <w:p w:rsidR="00BA7A09" w:rsidRPr="006C10D5" w:rsidRDefault="00BA7A09" w:rsidP="00BA7A09">
            <w:pPr>
              <w:ind w:left="-23"/>
              <w:jc w:val="both"/>
              <w:rPr>
                <w:sz w:val="20"/>
                <w:szCs w:val="20"/>
              </w:rPr>
            </w:pPr>
          </w:p>
          <w:p w:rsidR="00BA7A09" w:rsidRPr="006C10D5" w:rsidRDefault="00BA7A09" w:rsidP="003240E7">
            <w:pPr>
              <w:jc w:val="both"/>
              <w:rPr>
                <w:sz w:val="20"/>
                <w:szCs w:val="20"/>
              </w:rPr>
            </w:pPr>
          </w:p>
          <w:p w:rsidR="00BA7A09" w:rsidRPr="006C10D5" w:rsidRDefault="00BA7A09" w:rsidP="00BA7A09">
            <w:pPr>
              <w:ind w:left="-23"/>
              <w:jc w:val="both"/>
              <w:rPr>
                <w:sz w:val="20"/>
                <w:szCs w:val="20"/>
              </w:rPr>
            </w:pPr>
          </w:p>
          <w:p w:rsidR="00BA7A09" w:rsidRPr="006C10D5" w:rsidRDefault="00BA7A09" w:rsidP="00BA7A09">
            <w:pPr>
              <w:ind w:left="-23"/>
              <w:jc w:val="both"/>
              <w:rPr>
                <w:sz w:val="20"/>
                <w:szCs w:val="20"/>
              </w:rPr>
            </w:pPr>
          </w:p>
          <w:p w:rsidR="00BA7A09" w:rsidRPr="006C10D5" w:rsidRDefault="00BA7A09" w:rsidP="00BA7A09">
            <w:pPr>
              <w:ind w:left="-23"/>
              <w:jc w:val="both"/>
              <w:rPr>
                <w:sz w:val="20"/>
                <w:szCs w:val="20"/>
              </w:rPr>
            </w:pPr>
          </w:p>
          <w:p w:rsidR="00BA7A09" w:rsidRPr="006C10D5" w:rsidRDefault="00BA7A09" w:rsidP="00BA7A09">
            <w:pPr>
              <w:ind w:left="-23"/>
              <w:jc w:val="both"/>
              <w:rPr>
                <w:sz w:val="20"/>
                <w:szCs w:val="20"/>
              </w:rPr>
            </w:pPr>
          </w:p>
          <w:p w:rsidR="00BA7A09" w:rsidRPr="006C10D5" w:rsidRDefault="00BA7A09" w:rsidP="003240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3B3356" w:rsidRDefault="008028C4" w:rsidP="00BA7A0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2.Členské štáty oznámia Komisii znenie hlavných ustanovení vnútroštátnych právnych predpisov, ktoré prijmú v oblasti pôsobnosti tejto smernice.</w:t>
            </w:r>
          </w:p>
          <w:p w:rsidR="00BA7A09" w:rsidRPr="002638B3" w:rsidRDefault="00BA7A09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shd w:val="clear" w:color="auto" w:fill="auto"/>
          </w:tcPr>
          <w:p w:rsidR="00BA7A09" w:rsidRDefault="00753B2F" w:rsidP="00BA7A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  <w:p w:rsidR="003240E7" w:rsidRDefault="003240E7" w:rsidP="00BA7A09">
            <w:pPr>
              <w:jc w:val="both"/>
              <w:rPr>
                <w:sz w:val="20"/>
                <w:szCs w:val="20"/>
              </w:rPr>
            </w:pPr>
          </w:p>
          <w:p w:rsidR="003240E7" w:rsidRDefault="003240E7" w:rsidP="00BA7A09">
            <w:pPr>
              <w:jc w:val="both"/>
              <w:rPr>
                <w:sz w:val="20"/>
                <w:szCs w:val="20"/>
              </w:rPr>
            </w:pPr>
          </w:p>
          <w:p w:rsidR="003240E7" w:rsidRDefault="003240E7" w:rsidP="00BA7A09">
            <w:pPr>
              <w:jc w:val="both"/>
              <w:rPr>
                <w:sz w:val="20"/>
                <w:szCs w:val="20"/>
              </w:rPr>
            </w:pPr>
          </w:p>
          <w:p w:rsidR="003240E7" w:rsidRDefault="003240E7" w:rsidP="00BA7A09">
            <w:pPr>
              <w:jc w:val="both"/>
              <w:rPr>
                <w:sz w:val="20"/>
                <w:szCs w:val="20"/>
              </w:rPr>
            </w:pPr>
          </w:p>
          <w:p w:rsidR="003240E7" w:rsidRDefault="003240E7" w:rsidP="00BA7A09">
            <w:pPr>
              <w:jc w:val="both"/>
              <w:rPr>
                <w:sz w:val="20"/>
                <w:szCs w:val="20"/>
              </w:rPr>
            </w:pPr>
          </w:p>
          <w:p w:rsidR="003240E7" w:rsidRDefault="003240E7" w:rsidP="00BA7A09">
            <w:pPr>
              <w:jc w:val="both"/>
              <w:rPr>
                <w:sz w:val="20"/>
                <w:szCs w:val="20"/>
              </w:rPr>
            </w:pPr>
          </w:p>
          <w:p w:rsidR="003240E7" w:rsidRDefault="003240E7" w:rsidP="00BA7A09">
            <w:pPr>
              <w:jc w:val="both"/>
              <w:rPr>
                <w:sz w:val="20"/>
                <w:szCs w:val="20"/>
              </w:rPr>
            </w:pPr>
          </w:p>
          <w:p w:rsidR="003240E7" w:rsidRDefault="003240E7" w:rsidP="00BA7A09">
            <w:pPr>
              <w:jc w:val="both"/>
              <w:rPr>
                <w:sz w:val="20"/>
                <w:szCs w:val="20"/>
              </w:rPr>
            </w:pPr>
          </w:p>
          <w:p w:rsidR="003240E7" w:rsidRDefault="003240E7" w:rsidP="00BA7A09">
            <w:pPr>
              <w:jc w:val="both"/>
              <w:rPr>
                <w:sz w:val="20"/>
                <w:szCs w:val="20"/>
              </w:rPr>
            </w:pPr>
          </w:p>
          <w:p w:rsidR="003240E7" w:rsidRDefault="003240E7" w:rsidP="00BA7A09">
            <w:pPr>
              <w:jc w:val="both"/>
              <w:rPr>
                <w:sz w:val="20"/>
                <w:szCs w:val="20"/>
              </w:rPr>
            </w:pPr>
          </w:p>
          <w:p w:rsidR="003240E7" w:rsidRDefault="003240E7" w:rsidP="00BA7A09">
            <w:pPr>
              <w:jc w:val="both"/>
              <w:rPr>
                <w:sz w:val="20"/>
                <w:szCs w:val="20"/>
              </w:rPr>
            </w:pPr>
          </w:p>
          <w:p w:rsidR="003240E7" w:rsidRDefault="003240E7" w:rsidP="00BA7A09">
            <w:pPr>
              <w:jc w:val="both"/>
              <w:rPr>
                <w:sz w:val="20"/>
                <w:szCs w:val="20"/>
              </w:rPr>
            </w:pPr>
          </w:p>
          <w:p w:rsidR="003240E7" w:rsidRPr="006C10D5" w:rsidRDefault="003240E7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:rsidR="00BA7A09" w:rsidRPr="006C10D5" w:rsidRDefault="00443F78" w:rsidP="00BA7A09">
            <w:pPr>
              <w:ind w:left="-76" w:right="-10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Zákon č. 575</w:t>
            </w:r>
            <w:r w:rsidR="00753B2F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200</w:t>
            </w:r>
            <w:r w:rsidR="00753B2F">
              <w:rPr>
                <w:sz w:val="20"/>
                <w:szCs w:val="20"/>
              </w:rPr>
              <w:t xml:space="preserve">1 Z. z. </w:t>
            </w:r>
          </w:p>
        </w:tc>
        <w:tc>
          <w:tcPr>
            <w:tcW w:w="709" w:type="dxa"/>
            <w:shd w:val="clear" w:color="auto" w:fill="auto"/>
          </w:tcPr>
          <w:p w:rsidR="00BA7A09" w:rsidRPr="006C10D5" w:rsidRDefault="00443F78" w:rsidP="00BA7A0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§ 35 O 7</w:t>
            </w:r>
          </w:p>
        </w:tc>
        <w:tc>
          <w:tcPr>
            <w:tcW w:w="5245" w:type="dxa"/>
            <w:shd w:val="clear" w:color="auto" w:fill="auto"/>
          </w:tcPr>
          <w:p w:rsidR="00BA7A09" w:rsidRPr="00444F59" w:rsidRDefault="00443F78" w:rsidP="00F73032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(7) </w:t>
            </w:r>
            <w:r w:rsidR="004D1390" w:rsidRPr="004D1390">
              <w:rPr>
                <w:sz w:val="19"/>
                <w:szCs w:val="19"/>
              </w:rPr>
              <w:t>Ministerstvá a ostatné ústredné orgány štátnej správy v rozsahu vymedzenej pôsobnosti plnia voči orgánom Európskej únie informačnú a oznamovaciu povinnosť, ktorá im vyplýva z právne záväzných aktov týchto orgánov.</w:t>
            </w:r>
          </w:p>
        </w:tc>
        <w:tc>
          <w:tcPr>
            <w:tcW w:w="567" w:type="dxa"/>
            <w:shd w:val="clear" w:color="auto" w:fill="auto"/>
          </w:tcPr>
          <w:p w:rsidR="00BA7A09" w:rsidRPr="006C10D5" w:rsidRDefault="00444F59" w:rsidP="00BA7A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386" w:type="dxa"/>
            <w:shd w:val="clear" w:color="auto" w:fill="auto"/>
          </w:tcPr>
          <w:p w:rsidR="00BA7A09" w:rsidRPr="006C10D5" w:rsidRDefault="00BA7A09" w:rsidP="00BA7A09">
            <w:pPr>
              <w:jc w:val="both"/>
              <w:rPr>
                <w:sz w:val="20"/>
                <w:szCs w:val="20"/>
              </w:rPr>
            </w:pPr>
          </w:p>
        </w:tc>
      </w:tr>
      <w:tr w:rsidR="00FD5763" w:rsidRPr="006C10D5" w:rsidTr="007A2B27">
        <w:tc>
          <w:tcPr>
            <w:tcW w:w="675" w:type="dxa"/>
            <w:shd w:val="clear" w:color="auto" w:fill="auto"/>
          </w:tcPr>
          <w:p w:rsidR="008028C4" w:rsidRDefault="008028C4" w:rsidP="008028C4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3</w:t>
            </w:r>
          </w:p>
          <w:p w:rsidR="00FD5763" w:rsidRDefault="00FD5763" w:rsidP="003240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8028C4" w:rsidRDefault="008028C4" w:rsidP="00BA7A09">
            <w:pPr>
              <w:jc w:val="bot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Nadobudnutie účinnosti </w:t>
            </w:r>
          </w:p>
          <w:p w:rsidR="00FD5763" w:rsidRDefault="008028C4" w:rsidP="00BA7A09">
            <w:pPr>
              <w:jc w:val="both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Táto smernica nadobúda účinnosť dvadsiatym dňom po jej uverejnení v </w:t>
            </w:r>
            <w:r>
              <w:rPr>
                <w:i/>
                <w:iCs/>
                <w:sz w:val="19"/>
                <w:szCs w:val="19"/>
              </w:rPr>
              <w:t>Úradnom vestníku Európskej únie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677" w:type="dxa"/>
            <w:shd w:val="clear" w:color="auto" w:fill="auto"/>
          </w:tcPr>
          <w:p w:rsidR="00FD5763" w:rsidRDefault="00FD5763" w:rsidP="00BA7A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a.</w:t>
            </w:r>
          </w:p>
        </w:tc>
        <w:tc>
          <w:tcPr>
            <w:tcW w:w="882" w:type="dxa"/>
            <w:shd w:val="clear" w:color="auto" w:fill="auto"/>
          </w:tcPr>
          <w:p w:rsidR="00FD5763" w:rsidRDefault="00FD5763" w:rsidP="00BA7A09">
            <w:pPr>
              <w:ind w:left="-76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5763" w:rsidRDefault="00FD5763" w:rsidP="00BA7A0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shd w:val="clear" w:color="auto" w:fill="auto"/>
          </w:tcPr>
          <w:p w:rsidR="00FD5763" w:rsidRPr="00444F59" w:rsidRDefault="00FD5763" w:rsidP="00444F5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shd w:val="clear" w:color="auto" w:fill="auto"/>
          </w:tcPr>
          <w:p w:rsidR="00FD5763" w:rsidRDefault="00FD5763" w:rsidP="00BA7A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a.</w:t>
            </w:r>
          </w:p>
        </w:tc>
        <w:tc>
          <w:tcPr>
            <w:tcW w:w="1386" w:type="dxa"/>
            <w:shd w:val="clear" w:color="auto" w:fill="auto"/>
          </w:tcPr>
          <w:p w:rsidR="00FD5763" w:rsidRPr="006C10D5" w:rsidRDefault="00FD5763" w:rsidP="00BA7A09">
            <w:pPr>
              <w:jc w:val="both"/>
              <w:rPr>
                <w:sz w:val="20"/>
                <w:szCs w:val="20"/>
              </w:rPr>
            </w:pPr>
          </w:p>
        </w:tc>
      </w:tr>
      <w:tr w:rsidR="00BA7A09" w:rsidRPr="006C10D5" w:rsidTr="007A2B27">
        <w:tc>
          <w:tcPr>
            <w:tcW w:w="675" w:type="dxa"/>
            <w:shd w:val="clear" w:color="auto" w:fill="auto"/>
          </w:tcPr>
          <w:p w:rsidR="008028C4" w:rsidRDefault="008028C4" w:rsidP="008028C4">
            <w:pPr>
              <w:ind w:left="-2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Č: 4</w:t>
            </w:r>
          </w:p>
          <w:p w:rsidR="00BA7A09" w:rsidRPr="006C10D5" w:rsidRDefault="00BA7A09" w:rsidP="00BA7A09">
            <w:pPr>
              <w:ind w:left="-23"/>
              <w:jc w:val="both"/>
              <w:rPr>
                <w:sz w:val="20"/>
                <w:szCs w:val="20"/>
              </w:rPr>
            </w:pPr>
          </w:p>
        </w:tc>
        <w:tc>
          <w:tcPr>
            <w:tcW w:w="4709" w:type="dxa"/>
            <w:shd w:val="clear" w:color="auto" w:fill="auto"/>
          </w:tcPr>
          <w:p w:rsidR="008028C4" w:rsidRDefault="008028C4" w:rsidP="008028C4">
            <w:pPr>
              <w:jc w:val="both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 xml:space="preserve">Adresáti </w:t>
            </w:r>
          </w:p>
          <w:p w:rsidR="00BA7A09" w:rsidRPr="002638B3" w:rsidRDefault="008028C4" w:rsidP="008028C4">
            <w:pPr>
              <w:jc w:val="both"/>
              <w:rPr>
                <w:sz w:val="20"/>
                <w:szCs w:val="20"/>
              </w:rPr>
            </w:pPr>
            <w:r>
              <w:rPr>
                <w:sz w:val="19"/>
                <w:szCs w:val="19"/>
              </w:rPr>
              <w:t>Táto smernica je určená členským štátom. V Bruseli 2. októbra 2020</w:t>
            </w:r>
          </w:p>
        </w:tc>
        <w:tc>
          <w:tcPr>
            <w:tcW w:w="677" w:type="dxa"/>
            <w:shd w:val="clear" w:color="auto" w:fill="auto"/>
          </w:tcPr>
          <w:p w:rsidR="00BA7A09" w:rsidRPr="006C10D5" w:rsidRDefault="00753B2F" w:rsidP="00BA7A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a.</w:t>
            </w:r>
          </w:p>
        </w:tc>
        <w:tc>
          <w:tcPr>
            <w:tcW w:w="882" w:type="dxa"/>
            <w:shd w:val="clear" w:color="auto" w:fill="auto"/>
          </w:tcPr>
          <w:p w:rsidR="00BA7A09" w:rsidRPr="006C10D5" w:rsidRDefault="00BA7A09" w:rsidP="00BA7A09">
            <w:pPr>
              <w:ind w:left="-76" w:right="-108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A7A09" w:rsidRPr="006C10D5" w:rsidRDefault="00BA7A09" w:rsidP="00BA7A09">
            <w:pPr>
              <w:pStyle w:val="Spiatonadresanaoblke"/>
              <w:jc w:val="both"/>
              <w:rPr>
                <w:b w:val="0"/>
                <w:bCs w:val="0"/>
                <w:color w:val="auto"/>
              </w:rPr>
            </w:pPr>
          </w:p>
        </w:tc>
        <w:tc>
          <w:tcPr>
            <w:tcW w:w="5245" w:type="dxa"/>
            <w:shd w:val="clear" w:color="auto" w:fill="auto"/>
          </w:tcPr>
          <w:p w:rsidR="00BA7A09" w:rsidRPr="006C10D5" w:rsidRDefault="00BA7A09" w:rsidP="00BA7A0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BA7A09" w:rsidRPr="006C10D5" w:rsidRDefault="00314AA5" w:rsidP="00BA7A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 a.</w:t>
            </w:r>
          </w:p>
        </w:tc>
        <w:tc>
          <w:tcPr>
            <w:tcW w:w="1386" w:type="dxa"/>
            <w:shd w:val="clear" w:color="auto" w:fill="auto"/>
          </w:tcPr>
          <w:p w:rsidR="00BA7A09" w:rsidRPr="006C10D5" w:rsidRDefault="00BA7A09" w:rsidP="00BA7A09">
            <w:pPr>
              <w:jc w:val="both"/>
              <w:rPr>
                <w:sz w:val="20"/>
                <w:szCs w:val="20"/>
              </w:rPr>
            </w:pPr>
          </w:p>
        </w:tc>
      </w:tr>
    </w:tbl>
    <w:p w:rsidR="00712349" w:rsidRPr="006C10D5" w:rsidRDefault="00712349" w:rsidP="00A42C47">
      <w:pPr>
        <w:rPr>
          <w:sz w:val="20"/>
          <w:szCs w:val="20"/>
        </w:rPr>
      </w:pPr>
    </w:p>
    <w:sectPr w:rsidR="00712349" w:rsidRPr="006C10D5" w:rsidSect="0014321A">
      <w:footerReference w:type="even" r:id="rId8"/>
      <w:footerReference w:type="default" r:id="rId9"/>
      <w:headerReference w:type="first" r:id="rId10"/>
      <w:pgSz w:w="16838" w:h="11906" w:orient="landscape"/>
      <w:pgMar w:top="1418" w:right="1418" w:bottom="1418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1E3" w:rsidRDefault="007621E3">
      <w:r>
        <w:separator/>
      </w:r>
    </w:p>
  </w:endnote>
  <w:endnote w:type="continuationSeparator" w:id="0">
    <w:p w:rsidR="007621E3" w:rsidRDefault="0076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0B" w:rsidRDefault="004B410B" w:rsidP="006A01D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4B410B" w:rsidRDefault="004B410B" w:rsidP="00D141A9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10B" w:rsidRDefault="004B410B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9D31C6">
      <w:rPr>
        <w:noProof/>
      </w:rPr>
      <w:t>2</w:t>
    </w:r>
    <w:r>
      <w:fldChar w:fldCharType="end"/>
    </w:r>
  </w:p>
  <w:p w:rsidR="004B410B" w:rsidRDefault="004B410B" w:rsidP="00D141A9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1E3" w:rsidRDefault="007621E3">
      <w:r>
        <w:separator/>
      </w:r>
    </w:p>
  </w:footnote>
  <w:footnote w:type="continuationSeparator" w:id="0">
    <w:p w:rsidR="007621E3" w:rsidRDefault="00762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21A" w:rsidRDefault="0014321A" w:rsidP="0014321A">
    <w:pPr>
      <w:pStyle w:val="Hlavika"/>
      <w:jc w:val="center"/>
      <w:rPr>
        <w:b/>
      </w:rPr>
    </w:pPr>
    <w:r w:rsidRPr="004D061B">
      <w:rPr>
        <w:b/>
      </w:rPr>
      <w:t xml:space="preserve">TABUĽKA ZHODY </w:t>
    </w:r>
  </w:p>
  <w:p w:rsidR="0014321A" w:rsidRPr="004D061B" w:rsidRDefault="0014321A" w:rsidP="0014321A">
    <w:pPr>
      <w:pStyle w:val="Hlavika"/>
      <w:jc w:val="center"/>
      <w:rPr>
        <w:b/>
      </w:rPr>
    </w:pPr>
    <w:r w:rsidRPr="004D061B">
      <w:rPr>
        <w:b/>
      </w:rPr>
      <w:t>návrhu právneho predpisu s právom Európskej únie</w:t>
    </w:r>
  </w:p>
  <w:p w:rsidR="0014321A" w:rsidRDefault="0014321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F2F86"/>
    <w:multiLevelType w:val="hybridMultilevel"/>
    <w:tmpl w:val="4646419A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55115"/>
    <w:multiLevelType w:val="hybridMultilevel"/>
    <w:tmpl w:val="3F04F8BC"/>
    <w:lvl w:ilvl="0" w:tplc="821A92A4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C1D29E1"/>
    <w:multiLevelType w:val="hybridMultilevel"/>
    <w:tmpl w:val="7DB6115E"/>
    <w:lvl w:ilvl="0" w:tplc="8CFC29E4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B794C"/>
    <w:multiLevelType w:val="hybridMultilevel"/>
    <w:tmpl w:val="EA402A00"/>
    <w:lvl w:ilvl="0" w:tplc="4CB6478A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2916BD"/>
    <w:multiLevelType w:val="hybridMultilevel"/>
    <w:tmpl w:val="571A19B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E14D69"/>
    <w:multiLevelType w:val="hybridMultilevel"/>
    <w:tmpl w:val="173E08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C62A74"/>
    <w:multiLevelType w:val="hybridMultilevel"/>
    <w:tmpl w:val="348A1D1C"/>
    <w:lvl w:ilvl="0" w:tplc="0BB6AF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49"/>
    <w:rsid w:val="00002873"/>
    <w:rsid w:val="00002FAE"/>
    <w:rsid w:val="00004959"/>
    <w:rsid w:val="00016646"/>
    <w:rsid w:val="00024504"/>
    <w:rsid w:val="0003245A"/>
    <w:rsid w:val="00032BCE"/>
    <w:rsid w:val="000416E3"/>
    <w:rsid w:val="0004413C"/>
    <w:rsid w:val="00045C6A"/>
    <w:rsid w:val="00046DE2"/>
    <w:rsid w:val="0005293F"/>
    <w:rsid w:val="00056153"/>
    <w:rsid w:val="0005621D"/>
    <w:rsid w:val="00061129"/>
    <w:rsid w:val="00062F3D"/>
    <w:rsid w:val="00063A6C"/>
    <w:rsid w:val="00065821"/>
    <w:rsid w:val="0006624C"/>
    <w:rsid w:val="00066ACB"/>
    <w:rsid w:val="0006770B"/>
    <w:rsid w:val="00070134"/>
    <w:rsid w:val="00073DC7"/>
    <w:rsid w:val="00074BDF"/>
    <w:rsid w:val="000763BE"/>
    <w:rsid w:val="0007724D"/>
    <w:rsid w:val="00077527"/>
    <w:rsid w:val="00077C83"/>
    <w:rsid w:val="00080C18"/>
    <w:rsid w:val="00084199"/>
    <w:rsid w:val="00090BB5"/>
    <w:rsid w:val="00090E1A"/>
    <w:rsid w:val="00094274"/>
    <w:rsid w:val="00095476"/>
    <w:rsid w:val="00096175"/>
    <w:rsid w:val="000A1EDF"/>
    <w:rsid w:val="000A4A76"/>
    <w:rsid w:val="000A6B41"/>
    <w:rsid w:val="000A7895"/>
    <w:rsid w:val="000A7A83"/>
    <w:rsid w:val="000B7AEA"/>
    <w:rsid w:val="000C2721"/>
    <w:rsid w:val="000C39DE"/>
    <w:rsid w:val="000C6AEF"/>
    <w:rsid w:val="000C6BBB"/>
    <w:rsid w:val="000C6C4A"/>
    <w:rsid w:val="000C6DE7"/>
    <w:rsid w:val="000D2809"/>
    <w:rsid w:val="000D586F"/>
    <w:rsid w:val="000D5EA4"/>
    <w:rsid w:val="000D648B"/>
    <w:rsid w:val="000E0681"/>
    <w:rsid w:val="000E7BED"/>
    <w:rsid w:val="000F1D6B"/>
    <w:rsid w:val="000F1DF7"/>
    <w:rsid w:val="000F36B0"/>
    <w:rsid w:val="000F778C"/>
    <w:rsid w:val="00100382"/>
    <w:rsid w:val="00110274"/>
    <w:rsid w:val="00110E55"/>
    <w:rsid w:val="00112FB5"/>
    <w:rsid w:val="0011484A"/>
    <w:rsid w:val="00114EF7"/>
    <w:rsid w:val="00133EDF"/>
    <w:rsid w:val="0013739C"/>
    <w:rsid w:val="0014087E"/>
    <w:rsid w:val="00141603"/>
    <w:rsid w:val="00141FD7"/>
    <w:rsid w:val="00142A34"/>
    <w:rsid w:val="0014321A"/>
    <w:rsid w:val="0015638F"/>
    <w:rsid w:val="00161DE6"/>
    <w:rsid w:val="00164409"/>
    <w:rsid w:val="001653BB"/>
    <w:rsid w:val="00166DCC"/>
    <w:rsid w:val="0016721D"/>
    <w:rsid w:val="00170305"/>
    <w:rsid w:val="001713F0"/>
    <w:rsid w:val="00174E89"/>
    <w:rsid w:val="00176FE7"/>
    <w:rsid w:val="00185709"/>
    <w:rsid w:val="00190FA7"/>
    <w:rsid w:val="001915F6"/>
    <w:rsid w:val="00191C02"/>
    <w:rsid w:val="00193AC9"/>
    <w:rsid w:val="00194903"/>
    <w:rsid w:val="001977D4"/>
    <w:rsid w:val="001A3150"/>
    <w:rsid w:val="001A4AE5"/>
    <w:rsid w:val="001A6EA0"/>
    <w:rsid w:val="001A785A"/>
    <w:rsid w:val="001A79DA"/>
    <w:rsid w:val="001B4D3B"/>
    <w:rsid w:val="001B5CD1"/>
    <w:rsid w:val="001B6CE4"/>
    <w:rsid w:val="001C41D6"/>
    <w:rsid w:val="001C4AF7"/>
    <w:rsid w:val="001C574D"/>
    <w:rsid w:val="001C74DE"/>
    <w:rsid w:val="001E17FB"/>
    <w:rsid w:val="001E31F7"/>
    <w:rsid w:val="001E4435"/>
    <w:rsid w:val="001E5101"/>
    <w:rsid w:val="001E662E"/>
    <w:rsid w:val="001F0627"/>
    <w:rsid w:val="001F1EA4"/>
    <w:rsid w:val="001F2C8A"/>
    <w:rsid w:val="001F48F5"/>
    <w:rsid w:val="002005C6"/>
    <w:rsid w:val="00200E89"/>
    <w:rsid w:val="0020470E"/>
    <w:rsid w:val="00205E27"/>
    <w:rsid w:val="00223DE7"/>
    <w:rsid w:val="0022479B"/>
    <w:rsid w:val="00225270"/>
    <w:rsid w:val="00227457"/>
    <w:rsid w:val="00240FCE"/>
    <w:rsid w:val="0024249F"/>
    <w:rsid w:val="00250FA9"/>
    <w:rsid w:val="00251440"/>
    <w:rsid w:val="00252346"/>
    <w:rsid w:val="00252712"/>
    <w:rsid w:val="00254828"/>
    <w:rsid w:val="0025554D"/>
    <w:rsid w:val="002576EA"/>
    <w:rsid w:val="00260E7E"/>
    <w:rsid w:val="0026239C"/>
    <w:rsid w:val="002638B3"/>
    <w:rsid w:val="0026437A"/>
    <w:rsid w:val="00264655"/>
    <w:rsid w:val="002732BA"/>
    <w:rsid w:val="00273318"/>
    <w:rsid w:val="00274817"/>
    <w:rsid w:val="00274C72"/>
    <w:rsid w:val="0027528A"/>
    <w:rsid w:val="00281163"/>
    <w:rsid w:val="002834BD"/>
    <w:rsid w:val="00283B1B"/>
    <w:rsid w:val="00283BBB"/>
    <w:rsid w:val="00291BAA"/>
    <w:rsid w:val="0029212F"/>
    <w:rsid w:val="00293847"/>
    <w:rsid w:val="0029509F"/>
    <w:rsid w:val="00295CE6"/>
    <w:rsid w:val="002A08B2"/>
    <w:rsid w:val="002A289B"/>
    <w:rsid w:val="002A6178"/>
    <w:rsid w:val="002B1696"/>
    <w:rsid w:val="002B3705"/>
    <w:rsid w:val="002B40EE"/>
    <w:rsid w:val="002C20C7"/>
    <w:rsid w:val="002C5D63"/>
    <w:rsid w:val="002C62D2"/>
    <w:rsid w:val="002C6747"/>
    <w:rsid w:val="002C6825"/>
    <w:rsid w:val="002D5433"/>
    <w:rsid w:val="002D6E1D"/>
    <w:rsid w:val="002E1570"/>
    <w:rsid w:val="002E4397"/>
    <w:rsid w:val="002E45F0"/>
    <w:rsid w:val="002E47BE"/>
    <w:rsid w:val="002E6CB2"/>
    <w:rsid w:val="002E6D4F"/>
    <w:rsid w:val="002E75FC"/>
    <w:rsid w:val="002E7F9C"/>
    <w:rsid w:val="002F03DC"/>
    <w:rsid w:val="002F2626"/>
    <w:rsid w:val="00304963"/>
    <w:rsid w:val="00306AE7"/>
    <w:rsid w:val="003070F5"/>
    <w:rsid w:val="00310EE3"/>
    <w:rsid w:val="00312D21"/>
    <w:rsid w:val="00314AA5"/>
    <w:rsid w:val="00315C13"/>
    <w:rsid w:val="003160F8"/>
    <w:rsid w:val="00322835"/>
    <w:rsid w:val="00322C75"/>
    <w:rsid w:val="00323662"/>
    <w:rsid w:val="003240E7"/>
    <w:rsid w:val="00326045"/>
    <w:rsid w:val="003264DD"/>
    <w:rsid w:val="00331134"/>
    <w:rsid w:val="003312AE"/>
    <w:rsid w:val="003323E9"/>
    <w:rsid w:val="003335D2"/>
    <w:rsid w:val="00333771"/>
    <w:rsid w:val="003348F5"/>
    <w:rsid w:val="003356C7"/>
    <w:rsid w:val="00344381"/>
    <w:rsid w:val="003447EF"/>
    <w:rsid w:val="003459AD"/>
    <w:rsid w:val="00353097"/>
    <w:rsid w:val="00364D44"/>
    <w:rsid w:val="00367AF1"/>
    <w:rsid w:val="0037059E"/>
    <w:rsid w:val="00371676"/>
    <w:rsid w:val="00372EE3"/>
    <w:rsid w:val="00373754"/>
    <w:rsid w:val="0037642A"/>
    <w:rsid w:val="00384560"/>
    <w:rsid w:val="003A0918"/>
    <w:rsid w:val="003A144B"/>
    <w:rsid w:val="003A620C"/>
    <w:rsid w:val="003A7FFE"/>
    <w:rsid w:val="003B0B93"/>
    <w:rsid w:val="003B3356"/>
    <w:rsid w:val="003B61FB"/>
    <w:rsid w:val="003B7971"/>
    <w:rsid w:val="003C742E"/>
    <w:rsid w:val="003D0C1A"/>
    <w:rsid w:val="003D27CB"/>
    <w:rsid w:val="003E131A"/>
    <w:rsid w:val="003F2A55"/>
    <w:rsid w:val="003F330B"/>
    <w:rsid w:val="003F57AB"/>
    <w:rsid w:val="00403580"/>
    <w:rsid w:val="00404A76"/>
    <w:rsid w:val="004051DD"/>
    <w:rsid w:val="004076A2"/>
    <w:rsid w:val="00407727"/>
    <w:rsid w:val="00410E73"/>
    <w:rsid w:val="004173AC"/>
    <w:rsid w:val="004202FD"/>
    <w:rsid w:val="0042251B"/>
    <w:rsid w:val="00422DB9"/>
    <w:rsid w:val="0043060D"/>
    <w:rsid w:val="0043373C"/>
    <w:rsid w:val="00433996"/>
    <w:rsid w:val="00434123"/>
    <w:rsid w:val="004377F1"/>
    <w:rsid w:val="00441637"/>
    <w:rsid w:val="0044283B"/>
    <w:rsid w:val="0044315E"/>
    <w:rsid w:val="00443F78"/>
    <w:rsid w:val="00444DE7"/>
    <w:rsid w:val="00444EA6"/>
    <w:rsid w:val="00444F59"/>
    <w:rsid w:val="00445423"/>
    <w:rsid w:val="004460A7"/>
    <w:rsid w:val="0045476C"/>
    <w:rsid w:val="00455A70"/>
    <w:rsid w:val="00456680"/>
    <w:rsid w:val="00457219"/>
    <w:rsid w:val="00460422"/>
    <w:rsid w:val="00467DD8"/>
    <w:rsid w:val="00475BE1"/>
    <w:rsid w:val="00480447"/>
    <w:rsid w:val="00480CA8"/>
    <w:rsid w:val="004869DA"/>
    <w:rsid w:val="004878A1"/>
    <w:rsid w:val="00494013"/>
    <w:rsid w:val="0049598C"/>
    <w:rsid w:val="004A0539"/>
    <w:rsid w:val="004A22F1"/>
    <w:rsid w:val="004A3AEB"/>
    <w:rsid w:val="004B1F70"/>
    <w:rsid w:val="004B3425"/>
    <w:rsid w:val="004B410B"/>
    <w:rsid w:val="004B417F"/>
    <w:rsid w:val="004B73AB"/>
    <w:rsid w:val="004C2C18"/>
    <w:rsid w:val="004D061B"/>
    <w:rsid w:val="004D1390"/>
    <w:rsid w:val="004D2FB1"/>
    <w:rsid w:val="004D5CF1"/>
    <w:rsid w:val="004D5E71"/>
    <w:rsid w:val="004E2415"/>
    <w:rsid w:val="004E6120"/>
    <w:rsid w:val="004F1250"/>
    <w:rsid w:val="004F17B8"/>
    <w:rsid w:val="004F1FED"/>
    <w:rsid w:val="004F2B08"/>
    <w:rsid w:val="004F6FCB"/>
    <w:rsid w:val="0050168D"/>
    <w:rsid w:val="00511D96"/>
    <w:rsid w:val="005124C3"/>
    <w:rsid w:val="00513C7E"/>
    <w:rsid w:val="005141D3"/>
    <w:rsid w:val="00516674"/>
    <w:rsid w:val="005260E7"/>
    <w:rsid w:val="0052763D"/>
    <w:rsid w:val="005377CA"/>
    <w:rsid w:val="00540B8A"/>
    <w:rsid w:val="00541602"/>
    <w:rsid w:val="00541F69"/>
    <w:rsid w:val="00542259"/>
    <w:rsid w:val="005432A3"/>
    <w:rsid w:val="00545173"/>
    <w:rsid w:val="00550529"/>
    <w:rsid w:val="00554CF6"/>
    <w:rsid w:val="00554DDA"/>
    <w:rsid w:val="0056251E"/>
    <w:rsid w:val="00565D2D"/>
    <w:rsid w:val="00567A66"/>
    <w:rsid w:val="00577F9D"/>
    <w:rsid w:val="00586408"/>
    <w:rsid w:val="00594261"/>
    <w:rsid w:val="00594FE5"/>
    <w:rsid w:val="00596AA8"/>
    <w:rsid w:val="005A026E"/>
    <w:rsid w:val="005A24C8"/>
    <w:rsid w:val="005A3676"/>
    <w:rsid w:val="005A3B9A"/>
    <w:rsid w:val="005B3A1E"/>
    <w:rsid w:val="005B58DC"/>
    <w:rsid w:val="005B5EDF"/>
    <w:rsid w:val="005B783C"/>
    <w:rsid w:val="005C4308"/>
    <w:rsid w:val="005C47FE"/>
    <w:rsid w:val="005C6B46"/>
    <w:rsid w:val="005D027F"/>
    <w:rsid w:val="005D36E0"/>
    <w:rsid w:val="005E2E3B"/>
    <w:rsid w:val="005E3990"/>
    <w:rsid w:val="005E51BB"/>
    <w:rsid w:val="005E525B"/>
    <w:rsid w:val="005E6083"/>
    <w:rsid w:val="005E6E79"/>
    <w:rsid w:val="005F0E13"/>
    <w:rsid w:val="005F2431"/>
    <w:rsid w:val="005F3CBA"/>
    <w:rsid w:val="005F69A7"/>
    <w:rsid w:val="005F7B81"/>
    <w:rsid w:val="00601D88"/>
    <w:rsid w:val="00605D4B"/>
    <w:rsid w:val="00606ABB"/>
    <w:rsid w:val="00607B45"/>
    <w:rsid w:val="00611B81"/>
    <w:rsid w:val="00621745"/>
    <w:rsid w:val="0062561C"/>
    <w:rsid w:val="00625B24"/>
    <w:rsid w:val="00627B19"/>
    <w:rsid w:val="00640758"/>
    <w:rsid w:val="006429B8"/>
    <w:rsid w:val="00644B6E"/>
    <w:rsid w:val="00646E62"/>
    <w:rsid w:val="006542C3"/>
    <w:rsid w:val="006549F4"/>
    <w:rsid w:val="00657EE1"/>
    <w:rsid w:val="00660F77"/>
    <w:rsid w:val="00662685"/>
    <w:rsid w:val="00665F26"/>
    <w:rsid w:val="00666334"/>
    <w:rsid w:val="00675ACD"/>
    <w:rsid w:val="00676A3E"/>
    <w:rsid w:val="00683501"/>
    <w:rsid w:val="006868DC"/>
    <w:rsid w:val="00687256"/>
    <w:rsid w:val="006A01D5"/>
    <w:rsid w:val="006B039D"/>
    <w:rsid w:val="006B0758"/>
    <w:rsid w:val="006B1095"/>
    <w:rsid w:val="006B202E"/>
    <w:rsid w:val="006B3A6D"/>
    <w:rsid w:val="006B49B8"/>
    <w:rsid w:val="006C10D5"/>
    <w:rsid w:val="006C2B61"/>
    <w:rsid w:val="006C2EE4"/>
    <w:rsid w:val="006D458A"/>
    <w:rsid w:val="006D6D32"/>
    <w:rsid w:val="006E1DB5"/>
    <w:rsid w:val="006E344A"/>
    <w:rsid w:val="007047D8"/>
    <w:rsid w:val="0070541B"/>
    <w:rsid w:val="00705E7A"/>
    <w:rsid w:val="0071013D"/>
    <w:rsid w:val="00711713"/>
    <w:rsid w:val="00712349"/>
    <w:rsid w:val="0071352E"/>
    <w:rsid w:val="0071719B"/>
    <w:rsid w:val="007236AF"/>
    <w:rsid w:val="00723B4A"/>
    <w:rsid w:val="00726CE5"/>
    <w:rsid w:val="0073290A"/>
    <w:rsid w:val="0073494A"/>
    <w:rsid w:val="0073500E"/>
    <w:rsid w:val="00735403"/>
    <w:rsid w:val="00746CB4"/>
    <w:rsid w:val="007509E2"/>
    <w:rsid w:val="00750D0B"/>
    <w:rsid w:val="00750EAD"/>
    <w:rsid w:val="007513B2"/>
    <w:rsid w:val="007519C7"/>
    <w:rsid w:val="00753B2F"/>
    <w:rsid w:val="00754696"/>
    <w:rsid w:val="007546FD"/>
    <w:rsid w:val="00755B57"/>
    <w:rsid w:val="007563FA"/>
    <w:rsid w:val="00756CFC"/>
    <w:rsid w:val="007577C0"/>
    <w:rsid w:val="007610FD"/>
    <w:rsid w:val="007619B5"/>
    <w:rsid w:val="007621E3"/>
    <w:rsid w:val="0076249F"/>
    <w:rsid w:val="007636CE"/>
    <w:rsid w:val="00766D7C"/>
    <w:rsid w:val="00770298"/>
    <w:rsid w:val="00772FD0"/>
    <w:rsid w:val="007741DD"/>
    <w:rsid w:val="00776CE8"/>
    <w:rsid w:val="0078374A"/>
    <w:rsid w:val="007845EA"/>
    <w:rsid w:val="00786633"/>
    <w:rsid w:val="00787A97"/>
    <w:rsid w:val="007907B8"/>
    <w:rsid w:val="00790D3B"/>
    <w:rsid w:val="00792AEF"/>
    <w:rsid w:val="007A1D20"/>
    <w:rsid w:val="007A2B27"/>
    <w:rsid w:val="007A46A1"/>
    <w:rsid w:val="007A76C6"/>
    <w:rsid w:val="007B252A"/>
    <w:rsid w:val="007B4AB4"/>
    <w:rsid w:val="007B564B"/>
    <w:rsid w:val="007B5F29"/>
    <w:rsid w:val="007B76AB"/>
    <w:rsid w:val="007C320A"/>
    <w:rsid w:val="007C6295"/>
    <w:rsid w:val="007C773C"/>
    <w:rsid w:val="007D0A7A"/>
    <w:rsid w:val="007D294D"/>
    <w:rsid w:val="007E36E0"/>
    <w:rsid w:val="007F48B1"/>
    <w:rsid w:val="007F54FD"/>
    <w:rsid w:val="007F7BB3"/>
    <w:rsid w:val="008028C4"/>
    <w:rsid w:val="00810ED5"/>
    <w:rsid w:val="008141DB"/>
    <w:rsid w:val="00822511"/>
    <w:rsid w:val="008259D4"/>
    <w:rsid w:val="00825DB7"/>
    <w:rsid w:val="00827607"/>
    <w:rsid w:val="00830085"/>
    <w:rsid w:val="008331FD"/>
    <w:rsid w:val="00841660"/>
    <w:rsid w:val="0084261B"/>
    <w:rsid w:val="00845E65"/>
    <w:rsid w:val="00846FF9"/>
    <w:rsid w:val="008500F0"/>
    <w:rsid w:val="00851714"/>
    <w:rsid w:val="00852314"/>
    <w:rsid w:val="00853087"/>
    <w:rsid w:val="00857E2C"/>
    <w:rsid w:val="0086031C"/>
    <w:rsid w:val="00865034"/>
    <w:rsid w:val="00870BC9"/>
    <w:rsid w:val="00870CE5"/>
    <w:rsid w:val="00870F92"/>
    <w:rsid w:val="008764B3"/>
    <w:rsid w:val="00885729"/>
    <w:rsid w:val="00887D8A"/>
    <w:rsid w:val="008945FF"/>
    <w:rsid w:val="008A2382"/>
    <w:rsid w:val="008B13D3"/>
    <w:rsid w:val="008B6132"/>
    <w:rsid w:val="008C3AED"/>
    <w:rsid w:val="008C606B"/>
    <w:rsid w:val="008C6852"/>
    <w:rsid w:val="008C6856"/>
    <w:rsid w:val="008C6A67"/>
    <w:rsid w:val="008D0034"/>
    <w:rsid w:val="008D5410"/>
    <w:rsid w:val="008D656B"/>
    <w:rsid w:val="008D6EEA"/>
    <w:rsid w:val="008E7492"/>
    <w:rsid w:val="008E7B80"/>
    <w:rsid w:val="008F03B6"/>
    <w:rsid w:val="008F25EE"/>
    <w:rsid w:val="008F5034"/>
    <w:rsid w:val="008F7106"/>
    <w:rsid w:val="009013EC"/>
    <w:rsid w:val="0090781B"/>
    <w:rsid w:val="0091098E"/>
    <w:rsid w:val="00913D2B"/>
    <w:rsid w:val="00924516"/>
    <w:rsid w:val="00924A2A"/>
    <w:rsid w:val="00925E33"/>
    <w:rsid w:val="00926C6C"/>
    <w:rsid w:val="00932682"/>
    <w:rsid w:val="0093370C"/>
    <w:rsid w:val="00936A5B"/>
    <w:rsid w:val="00942D51"/>
    <w:rsid w:val="00945B40"/>
    <w:rsid w:val="00945D9E"/>
    <w:rsid w:val="00957A83"/>
    <w:rsid w:val="00960AFB"/>
    <w:rsid w:val="00967709"/>
    <w:rsid w:val="00971B1A"/>
    <w:rsid w:val="00973C18"/>
    <w:rsid w:val="009755CD"/>
    <w:rsid w:val="0097613F"/>
    <w:rsid w:val="00984000"/>
    <w:rsid w:val="00985A22"/>
    <w:rsid w:val="009860EF"/>
    <w:rsid w:val="00992F71"/>
    <w:rsid w:val="00993DB4"/>
    <w:rsid w:val="00994125"/>
    <w:rsid w:val="009967A7"/>
    <w:rsid w:val="009976FD"/>
    <w:rsid w:val="009A1211"/>
    <w:rsid w:val="009A30EA"/>
    <w:rsid w:val="009A55EC"/>
    <w:rsid w:val="009B03A8"/>
    <w:rsid w:val="009B49EA"/>
    <w:rsid w:val="009B5D19"/>
    <w:rsid w:val="009B74A8"/>
    <w:rsid w:val="009B74F7"/>
    <w:rsid w:val="009C18D2"/>
    <w:rsid w:val="009C1E5F"/>
    <w:rsid w:val="009C1E8B"/>
    <w:rsid w:val="009C647B"/>
    <w:rsid w:val="009D31C6"/>
    <w:rsid w:val="009D4E3A"/>
    <w:rsid w:val="009E4645"/>
    <w:rsid w:val="009E74E1"/>
    <w:rsid w:val="009F3729"/>
    <w:rsid w:val="009F49FB"/>
    <w:rsid w:val="00A00A02"/>
    <w:rsid w:val="00A060B4"/>
    <w:rsid w:val="00A103E4"/>
    <w:rsid w:val="00A10492"/>
    <w:rsid w:val="00A12141"/>
    <w:rsid w:val="00A135C5"/>
    <w:rsid w:val="00A1547D"/>
    <w:rsid w:val="00A17514"/>
    <w:rsid w:val="00A21F43"/>
    <w:rsid w:val="00A279DA"/>
    <w:rsid w:val="00A3017B"/>
    <w:rsid w:val="00A309F0"/>
    <w:rsid w:val="00A33567"/>
    <w:rsid w:val="00A42C47"/>
    <w:rsid w:val="00A437DF"/>
    <w:rsid w:val="00A45B6F"/>
    <w:rsid w:val="00A4700A"/>
    <w:rsid w:val="00A52242"/>
    <w:rsid w:val="00A614AD"/>
    <w:rsid w:val="00A646F4"/>
    <w:rsid w:val="00A65686"/>
    <w:rsid w:val="00A70B88"/>
    <w:rsid w:val="00A7671A"/>
    <w:rsid w:val="00A828C3"/>
    <w:rsid w:val="00A829DC"/>
    <w:rsid w:val="00A83950"/>
    <w:rsid w:val="00A84C10"/>
    <w:rsid w:val="00A938A1"/>
    <w:rsid w:val="00A95276"/>
    <w:rsid w:val="00A95503"/>
    <w:rsid w:val="00A9734B"/>
    <w:rsid w:val="00A9795C"/>
    <w:rsid w:val="00A97F95"/>
    <w:rsid w:val="00AA16CA"/>
    <w:rsid w:val="00AA184D"/>
    <w:rsid w:val="00AA56C5"/>
    <w:rsid w:val="00AB1C2C"/>
    <w:rsid w:val="00AB2961"/>
    <w:rsid w:val="00AB4B73"/>
    <w:rsid w:val="00AB4D9A"/>
    <w:rsid w:val="00AB5B7E"/>
    <w:rsid w:val="00AC15AA"/>
    <w:rsid w:val="00AC1806"/>
    <w:rsid w:val="00AC2650"/>
    <w:rsid w:val="00AC45A4"/>
    <w:rsid w:val="00AD0254"/>
    <w:rsid w:val="00AD4A8D"/>
    <w:rsid w:val="00AE3522"/>
    <w:rsid w:val="00AF0497"/>
    <w:rsid w:val="00AF2473"/>
    <w:rsid w:val="00AF3F3C"/>
    <w:rsid w:val="00AF5636"/>
    <w:rsid w:val="00AF5F71"/>
    <w:rsid w:val="00B00A03"/>
    <w:rsid w:val="00B015FC"/>
    <w:rsid w:val="00B029F8"/>
    <w:rsid w:val="00B172BE"/>
    <w:rsid w:val="00B201B9"/>
    <w:rsid w:val="00B21BFD"/>
    <w:rsid w:val="00B23BE6"/>
    <w:rsid w:val="00B3271A"/>
    <w:rsid w:val="00B3275B"/>
    <w:rsid w:val="00B34328"/>
    <w:rsid w:val="00B415E0"/>
    <w:rsid w:val="00B42825"/>
    <w:rsid w:val="00B43205"/>
    <w:rsid w:val="00B44ED7"/>
    <w:rsid w:val="00B57070"/>
    <w:rsid w:val="00B75358"/>
    <w:rsid w:val="00B768C2"/>
    <w:rsid w:val="00B80276"/>
    <w:rsid w:val="00B82CAF"/>
    <w:rsid w:val="00B86812"/>
    <w:rsid w:val="00B900A9"/>
    <w:rsid w:val="00B93651"/>
    <w:rsid w:val="00B96A43"/>
    <w:rsid w:val="00BA06DA"/>
    <w:rsid w:val="00BA40B9"/>
    <w:rsid w:val="00BA54CA"/>
    <w:rsid w:val="00BA7A09"/>
    <w:rsid w:val="00BB1BD3"/>
    <w:rsid w:val="00BB30FC"/>
    <w:rsid w:val="00BB5BAB"/>
    <w:rsid w:val="00BC0990"/>
    <w:rsid w:val="00BC347A"/>
    <w:rsid w:val="00BC4054"/>
    <w:rsid w:val="00BC4544"/>
    <w:rsid w:val="00BC498E"/>
    <w:rsid w:val="00BC59C9"/>
    <w:rsid w:val="00BD0B37"/>
    <w:rsid w:val="00BD1E76"/>
    <w:rsid w:val="00BD3BEE"/>
    <w:rsid w:val="00BD4191"/>
    <w:rsid w:val="00BD69CE"/>
    <w:rsid w:val="00BE0F12"/>
    <w:rsid w:val="00BE2F5C"/>
    <w:rsid w:val="00BE6738"/>
    <w:rsid w:val="00BE7F17"/>
    <w:rsid w:val="00BF3A0B"/>
    <w:rsid w:val="00BF484C"/>
    <w:rsid w:val="00BF508E"/>
    <w:rsid w:val="00BF58D5"/>
    <w:rsid w:val="00C0404B"/>
    <w:rsid w:val="00C075AA"/>
    <w:rsid w:val="00C10619"/>
    <w:rsid w:val="00C13795"/>
    <w:rsid w:val="00C168C8"/>
    <w:rsid w:val="00C20869"/>
    <w:rsid w:val="00C21289"/>
    <w:rsid w:val="00C236BF"/>
    <w:rsid w:val="00C25CFD"/>
    <w:rsid w:val="00C31281"/>
    <w:rsid w:val="00C32F33"/>
    <w:rsid w:val="00C34C0F"/>
    <w:rsid w:val="00C35F51"/>
    <w:rsid w:val="00C377CE"/>
    <w:rsid w:val="00C40983"/>
    <w:rsid w:val="00C423FF"/>
    <w:rsid w:val="00C47E17"/>
    <w:rsid w:val="00C5391F"/>
    <w:rsid w:val="00C568F6"/>
    <w:rsid w:val="00C57640"/>
    <w:rsid w:val="00C66214"/>
    <w:rsid w:val="00C66E5D"/>
    <w:rsid w:val="00C67241"/>
    <w:rsid w:val="00C7077C"/>
    <w:rsid w:val="00C7225E"/>
    <w:rsid w:val="00C75C72"/>
    <w:rsid w:val="00C85C05"/>
    <w:rsid w:val="00C968F1"/>
    <w:rsid w:val="00CA05CA"/>
    <w:rsid w:val="00CA56A9"/>
    <w:rsid w:val="00CB47CF"/>
    <w:rsid w:val="00CB5875"/>
    <w:rsid w:val="00CB740C"/>
    <w:rsid w:val="00CC283E"/>
    <w:rsid w:val="00CC3A3A"/>
    <w:rsid w:val="00CC3B09"/>
    <w:rsid w:val="00CC5A53"/>
    <w:rsid w:val="00CD24B9"/>
    <w:rsid w:val="00CD2CA7"/>
    <w:rsid w:val="00CD681D"/>
    <w:rsid w:val="00CE0891"/>
    <w:rsid w:val="00CE0CD4"/>
    <w:rsid w:val="00CE4A67"/>
    <w:rsid w:val="00CF481D"/>
    <w:rsid w:val="00CF4C2C"/>
    <w:rsid w:val="00CF5798"/>
    <w:rsid w:val="00D00320"/>
    <w:rsid w:val="00D00A42"/>
    <w:rsid w:val="00D01126"/>
    <w:rsid w:val="00D06E75"/>
    <w:rsid w:val="00D131E2"/>
    <w:rsid w:val="00D141A9"/>
    <w:rsid w:val="00D1591F"/>
    <w:rsid w:val="00D177E3"/>
    <w:rsid w:val="00D258B9"/>
    <w:rsid w:val="00D32025"/>
    <w:rsid w:val="00D336BC"/>
    <w:rsid w:val="00D3417F"/>
    <w:rsid w:val="00D405BF"/>
    <w:rsid w:val="00D429D3"/>
    <w:rsid w:val="00D46371"/>
    <w:rsid w:val="00D46DB1"/>
    <w:rsid w:val="00D575C5"/>
    <w:rsid w:val="00D621AE"/>
    <w:rsid w:val="00D6365A"/>
    <w:rsid w:val="00D706A0"/>
    <w:rsid w:val="00D7116C"/>
    <w:rsid w:val="00D7271D"/>
    <w:rsid w:val="00D73ED2"/>
    <w:rsid w:val="00D80A05"/>
    <w:rsid w:val="00D84941"/>
    <w:rsid w:val="00D85BDC"/>
    <w:rsid w:val="00D86F42"/>
    <w:rsid w:val="00D901EB"/>
    <w:rsid w:val="00D91DCE"/>
    <w:rsid w:val="00D93212"/>
    <w:rsid w:val="00D948FC"/>
    <w:rsid w:val="00D9664A"/>
    <w:rsid w:val="00DB1313"/>
    <w:rsid w:val="00DC292F"/>
    <w:rsid w:val="00DC4254"/>
    <w:rsid w:val="00DC4CC5"/>
    <w:rsid w:val="00DD0475"/>
    <w:rsid w:val="00DD47DE"/>
    <w:rsid w:val="00DD4E90"/>
    <w:rsid w:val="00DD7798"/>
    <w:rsid w:val="00DE10A5"/>
    <w:rsid w:val="00DE4001"/>
    <w:rsid w:val="00DE4AF7"/>
    <w:rsid w:val="00DE7D92"/>
    <w:rsid w:val="00DF1B24"/>
    <w:rsid w:val="00DF57BB"/>
    <w:rsid w:val="00E00B7A"/>
    <w:rsid w:val="00E052ED"/>
    <w:rsid w:val="00E05BA3"/>
    <w:rsid w:val="00E12DF0"/>
    <w:rsid w:val="00E13DA7"/>
    <w:rsid w:val="00E142C2"/>
    <w:rsid w:val="00E20F8C"/>
    <w:rsid w:val="00E213F1"/>
    <w:rsid w:val="00E2230E"/>
    <w:rsid w:val="00E22CC5"/>
    <w:rsid w:val="00E236C0"/>
    <w:rsid w:val="00E256CF"/>
    <w:rsid w:val="00E2612A"/>
    <w:rsid w:val="00E2720F"/>
    <w:rsid w:val="00E37C80"/>
    <w:rsid w:val="00E4022C"/>
    <w:rsid w:val="00E41D1B"/>
    <w:rsid w:val="00E455F6"/>
    <w:rsid w:val="00E46DAF"/>
    <w:rsid w:val="00E4718B"/>
    <w:rsid w:val="00E47AD5"/>
    <w:rsid w:val="00E51EF8"/>
    <w:rsid w:val="00E53964"/>
    <w:rsid w:val="00E57966"/>
    <w:rsid w:val="00E60021"/>
    <w:rsid w:val="00E62BC4"/>
    <w:rsid w:val="00E64FD1"/>
    <w:rsid w:val="00E6656C"/>
    <w:rsid w:val="00E67DEB"/>
    <w:rsid w:val="00E719B5"/>
    <w:rsid w:val="00E7305A"/>
    <w:rsid w:val="00E80FE9"/>
    <w:rsid w:val="00E82D1A"/>
    <w:rsid w:val="00E83505"/>
    <w:rsid w:val="00E854C1"/>
    <w:rsid w:val="00E8747E"/>
    <w:rsid w:val="00E9156B"/>
    <w:rsid w:val="00E94E39"/>
    <w:rsid w:val="00E96482"/>
    <w:rsid w:val="00E9753A"/>
    <w:rsid w:val="00EA2307"/>
    <w:rsid w:val="00EA3B0D"/>
    <w:rsid w:val="00EB0D02"/>
    <w:rsid w:val="00EB1960"/>
    <w:rsid w:val="00EB2672"/>
    <w:rsid w:val="00EB41A7"/>
    <w:rsid w:val="00EB5A31"/>
    <w:rsid w:val="00EB6129"/>
    <w:rsid w:val="00EB6147"/>
    <w:rsid w:val="00EB7233"/>
    <w:rsid w:val="00EB7AE3"/>
    <w:rsid w:val="00EC4316"/>
    <w:rsid w:val="00EC445D"/>
    <w:rsid w:val="00ED6403"/>
    <w:rsid w:val="00ED780C"/>
    <w:rsid w:val="00EE3CC2"/>
    <w:rsid w:val="00EF15AA"/>
    <w:rsid w:val="00EF6621"/>
    <w:rsid w:val="00EF7623"/>
    <w:rsid w:val="00EF797C"/>
    <w:rsid w:val="00F00206"/>
    <w:rsid w:val="00F0274A"/>
    <w:rsid w:val="00F04491"/>
    <w:rsid w:val="00F04C5A"/>
    <w:rsid w:val="00F06B7B"/>
    <w:rsid w:val="00F145B3"/>
    <w:rsid w:val="00F15960"/>
    <w:rsid w:val="00F2193F"/>
    <w:rsid w:val="00F26189"/>
    <w:rsid w:val="00F327E5"/>
    <w:rsid w:val="00F33F29"/>
    <w:rsid w:val="00F36173"/>
    <w:rsid w:val="00F377C2"/>
    <w:rsid w:val="00F44F73"/>
    <w:rsid w:val="00F46796"/>
    <w:rsid w:val="00F5035D"/>
    <w:rsid w:val="00F52335"/>
    <w:rsid w:val="00F540E9"/>
    <w:rsid w:val="00F54236"/>
    <w:rsid w:val="00F55AC5"/>
    <w:rsid w:val="00F6660A"/>
    <w:rsid w:val="00F708DC"/>
    <w:rsid w:val="00F73032"/>
    <w:rsid w:val="00F739C9"/>
    <w:rsid w:val="00F80239"/>
    <w:rsid w:val="00F80A8D"/>
    <w:rsid w:val="00F9082E"/>
    <w:rsid w:val="00F914B3"/>
    <w:rsid w:val="00F9172E"/>
    <w:rsid w:val="00F93F1B"/>
    <w:rsid w:val="00F96C3F"/>
    <w:rsid w:val="00FA0837"/>
    <w:rsid w:val="00FA0B7D"/>
    <w:rsid w:val="00FA13D8"/>
    <w:rsid w:val="00FA1B81"/>
    <w:rsid w:val="00FA71E3"/>
    <w:rsid w:val="00FA725B"/>
    <w:rsid w:val="00FA735F"/>
    <w:rsid w:val="00FA7435"/>
    <w:rsid w:val="00FB1CB9"/>
    <w:rsid w:val="00FD049D"/>
    <w:rsid w:val="00FD0756"/>
    <w:rsid w:val="00FD4AA0"/>
    <w:rsid w:val="00FD5763"/>
    <w:rsid w:val="00FD746D"/>
    <w:rsid w:val="00FE5C60"/>
    <w:rsid w:val="00FE6FA7"/>
    <w:rsid w:val="00FE7712"/>
    <w:rsid w:val="00FF5671"/>
    <w:rsid w:val="00FF79C3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AE51E-5315-4EA9-B323-A4DAEB264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uiPriority="99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12349"/>
    <w:rPr>
      <w:sz w:val="28"/>
      <w:szCs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B202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8">
    <w:name w:val="heading 8"/>
    <w:basedOn w:val="Normlny"/>
    <w:next w:val="Normlny"/>
    <w:link w:val="Nadpis8Char"/>
    <w:uiPriority w:val="99"/>
    <w:qFormat/>
    <w:rsid w:val="00712349"/>
    <w:pPr>
      <w:keepNext/>
      <w:jc w:val="center"/>
      <w:outlineLvl w:val="7"/>
    </w:pPr>
    <w:rPr>
      <w:szCs w:val="28"/>
      <w:lang w:eastAsia="cs-CZ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Spiatonadresanaoblke">
    <w:name w:val="envelope return"/>
    <w:basedOn w:val="Normlny"/>
    <w:semiHidden/>
    <w:rsid w:val="00712349"/>
    <w:rPr>
      <w:b/>
      <w:bCs/>
      <w:color w:val="000000"/>
      <w:sz w:val="20"/>
      <w:szCs w:val="20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poznmkypodiarou">
    <w:name w:val="footnote text"/>
    <w:basedOn w:val="Normlny"/>
    <w:semiHidden/>
    <w:rsid w:val="002E6CB2"/>
    <w:rPr>
      <w:sz w:val="20"/>
      <w:szCs w:val="20"/>
      <w:lang w:eastAsia="cs-CZ"/>
    </w:rPr>
  </w:style>
  <w:style w:type="character" w:styleId="Odkaznapoznmkupodiarou">
    <w:name w:val="footnote reference"/>
    <w:semiHidden/>
    <w:rsid w:val="002E6CB2"/>
    <w:rPr>
      <w:vertAlign w:val="superscript"/>
    </w:rPr>
  </w:style>
  <w:style w:type="paragraph" w:styleId="Odsekzoznamu">
    <w:name w:val="List Paragraph"/>
    <w:basedOn w:val="Normlny"/>
    <w:uiPriority w:val="34"/>
    <w:qFormat/>
    <w:rsid w:val="0006624C"/>
    <w:pPr>
      <w:ind w:left="708"/>
    </w:pPr>
    <w:rPr>
      <w:sz w:val="24"/>
      <w:lang w:eastAsia="cs-CZ"/>
    </w:rPr>
  </w:style>
  <w:style w:type="paragraph" w:styleId="Pta">
    <w:name w:val="footer"/>
    <w:basedOn w:val="Normlny"/>
    <w:link w:val="PtaChar"/>
    <w:uiPriority w:val="99"/>
    <w:rsid w:val="00D141A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141A9"/>
  </w:style>
  <w:style w:type="paragraph" w:customStyle="1" w:styleId="CM1">
    <w:name w:val="CM1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customStyle="1" w:styleId="CM3">
    <w:name w:val="CM3"/>
    <w:basedOn w:val="Normlny"/>
    <w:next w:val="Normlny"/>
    <w:uiPriority w:val="99"/>
    <w:rsid w:val="00845E6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Hlavika">
    <w:name w:val="header"/>
    <w:basedOn w:val="Normlny"/>
    <w:link w:val="HlavikaChar"/>
    <w:rsid w:val="00B768C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B768C2"/>
    <w:rPr>
      <w:sz w:val="28"/>
      <w:szCs w:val="24"/>
    </w:rPr>
  </w:style>
  <w:style w:type="character" w:customStyle="1" w:styleId="PtaChar">
    <w:name w:val="Päta Char"/>
    <w:link w:val="Pta"/>
    <w:uiPriority w:val="99"/>
    <w:rsid w:val="00B768C2"/>
    <w:rPr>
      <w:sz w:val="28"/>
      <w:szCs w:val="24"/>
    </w:rPr>
  </w:style>
  <w:style w:type="character" w:customStyle="1" w:styleId="Nadpis5Char">
    <w:name w:val="Nadpis 5 Char"/>
    <w:link w:val="Nadpis5"/>
    <w:semiHidden/>
    <w:rsid w:val="006B202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Mriekatabuky">
    <w:name w:val="Table Grid"/>
    <w:basedOn w:val="Normlnatabuka"/>
    <w:rsid w:val="00200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lny"/>
    <w:next w:val="Normlny"/>
    <w:uiPriority w:val="99"/>
    <w:rsid w:val="00B43205"/>
    <w:pPr>
      <w:autoSpaceDE w:val="0"/>
      <w:autoSpaceDN w:val="0"/>
      <w:adjustRightInd w:val="0"/>
    </w:pPr>
    <w:rPr>
      <w:rFonts w:ascii="EUAlbertina" w:hAnsi="EUAlbertina"/>
      <w:sz w:val="24"/>
    </w:rPr>
  </w:style>
  <w:style w:type="paragraph" w:styleId="Textbubliny">
    <w:name w:val="Balloon Text"/>
    <w:basedOn w:val="Normlny"/>
    <w:link w:val="TextbublinyChar"/>
    <w:rsid w:val="00077C8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77C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55E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9"/>
    <w:locked/>
    <w:rsid w:val="00AF0497"/>
    <w:rPr>
      <w:sz w:val="28"/>
      <w:szCs w:val="28"/>
      <w:lang w:eastAsia="cs-CZ"/>
    </w:rPr>
  </w:style>
  <w:style w:type="character" w:customStyle="1" w:styleId="awspan">
    <w:name w:val="awspan"/>
    <w:rsid w:val="004D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WKX3UHSAJ2R6-2-1199230</_dlc_DocId>
    <_dlc_DocIdUrl xmlns="e60a29af-d413-48d4-bd90-fe9d2a897e4b">
      <Url>https://ovdmasv601/sites/DMS/_layouts/15/DocIdRedir.aspx?ID=WKX3UHSAJ2R6-2-1199230</Url>
      <Description>WKX3UHSAJ2R6-2-1199230</Description>
    </_dlc_DocIdUrl>
  </documentManagement>
</p:properties>
</file>

<file path=customXml/itemProps1.xml><?xml version="1.0" encoding="utf-8"?>
<ds:datastoreItem xmlns:ds="http://schemas.openxmlformats.org/officeDocument/2006/customXml" ds:itemID="{DFAA7A5D-8226-4379-8894-AA33A613C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AD76C1-A216-402D-A8D0-264493400A0D}"/>
</file>

<file path=customXml/itemProps3.xml><?xml version="1.0" encoding="utf-8"?>
<ds:datastoreItem xmlns:ds="http://schemas.openxmlformats.org/officeDocument/2006/customXml" ds:itemID="{D2EDA473-16EF-443D-9D71-1A79357EED0E}"/>
</file>

<file path=customXml/itemProps4.xml><?xml version="1.0" encoding="utf-8"?>
<ds:datastoreItem xmlns:ds="http://schemas.openxmlformats.org/officeDocument/2006/customXml" ds:itemID="{71DF48DA-7A35-497F-A214-D1B96BAD0641}"/>
</file>

<file path=customXml/itemProps5.xml><?xml version="1.0" encoding="utf-8"?>
<ds:datastoreItem xmlns:ds="http://schemas.openxmlformats.org/officeDocument/2006/customXml" ds:itemID="{33BE352A-6E68-4CDD-AF29-907E08F4DE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1024</Words>
  <Characters>5842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SMERNICA 2001/14/ES EURÓPSKEHO PARLAMENTU A RADY</vt:lpstr>
    </vt:vector>
  </TitlesOfParts>
  <Company>MDPT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2001/14/ES EURÓPSKEHO PARLAMENTU A RADY</dc:title>
  <dc:subject/>
  <dc:creator>Zemanova</dc:creator>
  <cp:keywords/>
  <cp:lastModifiedBy>Horváthová, Andrea</cp:lastModifiedBy>
  <cp:revision>2</cp:revision>
  <cp:lastPrinted>2023-01-27T15:09:00Z</cp:lastPrinted>
  <dcterms:created xsi:type="dcterms:W3CDTF">2023-02-09T11:29:00Z</dcterms:created>
  <dcterms:modified xsi:type="dcterms:W3CDTF">2023-02-09T11:29:00Z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ee201cc0-924c-49eb-8675-7ee2a1f74d71</vt:lpwstr>
  </property>
</Properties>
</file>