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DD558" w14:textId="77777777" w:rsidR="000D4233" w:rsidRPr="00CE202D" w:rsidRDefault="000D4233" w:rsidP="000D4233">
      <w:pPr>
        <w:pStyle w:val="Nadpis7"/>
        <w:jc w:val="center"/>
        <w:rPr>
          <w:rFonts w:ascii="Times New Roman" w:hAnsi="Times New Roman" w:cs="Times New Roman"/>
          <w:b/>
          <w:i w:val="0"/>
          <w:color w:val="auto"/>
          <w:sz w:val="24"/>
          <w:szCs w:val="24"/>
        </w:rPr>
      </w:pPr>
      <w:r w:rsidRPr="00CE202D">
        <w:rPr>
          <w:rFonts w:ascii="Times New Roman" w:hAnsi="Times New Roman" w:cs="Times New Roman"/>
          <w:b/>
          <w:i w:val="0"/>
          <w:color w:val="auto"/>
          <w:sz w:val="24"/>
          <w:szCs w:val="24"/>
        </w:rPr>
        <w:t>TABUĽKA ZHODY</w:t>
      </w:r>
    </w:p>
    <w:p w14:paraId="1A8E5B73" w14:textId="77777777" w:rsidR="000D4233" w:rsidRPr="00CE202D" w:rsidRDefault="000D4233" w:rsidP="000D4233">
      <w:pPr>
        <w:jc w:val="center"/>
        <w:rPr>
          <w:rFonts w:cs="Times New Roman"/>
          <w:b/>
          <w:bCs/>
          <w:sz w:val="24"/>
          <w:szCs w:val="24"/>
          <w:lang w:eastAsia="cs-CZ"/>
        </w:rPr>
      </w:pPr>
      <w:r w:rsidRPr="00CE202D">
        <w:rPr>
          <w:rFonts w:cs="Times New Roman"/>
          <w:b/>
          <w:bCs/>
          <w:sz w:val="24"/>
          <w:szCs w:val="24"/>
          <w:lang w:eastAsia="cs-CZ"/>
        </w:rPr>
        <w:t>návrhu právneho predpisu s právom Európskej únie</w:t>
      </w:r>
    </w:p>
    <w:tbl>
      <w:tblPr>
        <w:tblW w:w="15583" w:type="dxa"/>
        <w:tblInd w:w="-8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2"/>
        <w:gridCol w:w="3824"/>
        <w:gridCol w:w="567"/>
        <w:gridCol w:w="1133"/>
        <w:gridCol w:w="849"/>
        <w:gridCol w:w="4107"/>
        <w:gridCol w:w="284"/>
        <w:gridCol w:w="1274"/>
        <w:gridCol w:w="1417"/>
        <w:gridCol w:w="1416"/>
        <w:gridCol w:w="10"/>
      </w:tblGrid>
      <w:tr w:rsidR="000D4233" w:rsidRPr="005667E7" w14:paraId="377346D2" w14:textId="77777777" w:rsidTr="004372C3">
        <w:trPr>
          <w:trHeight w:val="94"/>
        </w:trPr>
        <w:tc>
          <w:tcPr>
            <w:tcW w:w="7075" w:type="dxa"/>
            <w:gridSpan w:val="5"/>
            <w:tcBorders>
              <w:top w:val="single" w:sz="12" w:space="0" w:color="auto"/>
              <w:left w:val="single" w:sz="12" w:space="0" w:color="auto"/>
              <w:bottom w:val="single" w:sz="4" w:space="0" w:color="auto"/>
              <w:right w:val="single" w:sz="12" w:space="0" w:color="auto"/>
            </w:tcBorders>
          </w:tcPr>
          <w:p w14:paraId="62571362" w14:textId="2058C14D" w:rsidR="000D4233" w:rsidRPr="000D4233" w:rsidRDefault="000D4233" w:rsidP="000F2992">
            <w:pPr>
              <w:pStyle w:val="Default"/>
              <w:jc w:val="both"/>
              <w:rPr>
                <w:sz w:val="22"/>
                <w:szCs w:val="22"/>
              </w:rPr>
            </w:pPr>
            <w:r w:rsidRPr="000D4233">
              <w:rPr>
                <w:sz w:val="22"/>
                <w:szCs w:val="22"/>
              </w:rPr>
              <w:t xml:space="preserve">Smernica Európskeho parlamentu a Rady (EÚ) 2024/1275 </w:t>
            </w:r>
            <w:r w:rsidRPr="000D4233">
              <w:rPr>
                <w:bCs/>
                <w:sz w:val="22"/>
                <w:szCs w:val="22"/>
              </w:rPr>
              <w:t xml:space="preserve">z 24. apríla 2024 o energetickej hospodárnosti budov (prepracované znenie) </w:t>
            </w:r>
            <w:r w:rsidRPr="000D4233">
              <w:rPr>
                <w:bCs/>
                <w:sz w:val="20"/>
                <w:szCs w:val="20"/>
              </w:rPr>
              <w:t>(</w:t>
            </w:r>
            <w:r w:rsidRPr="000D4233">
              <w:rPr>
                <w:sz w:val="20"/>
                <w:szCs w:val="20"/>
              </w:rPr>
              <w:t>Ú. v. EÚ L,</w:t>
            </w:r>
            <w:r w:rsidR="00E02695">
              <w:rPr>
                <w:sz w:val="20"/>
                <w:szCs w:val="20"/>
              </w:rPr>
              <w:t xml:space="preserve"> 2024/1275,</w:t>
            </w:r>
            <w:r w:rsidRPr="000D4233">
              <w:rPr>
                <w:sz w:val="20"/>
                <w:szCs w:val="20"/>
              </w:rPr>
              <w:t xml:space="preserve"> 8.5.2024)</w:t>
            </w:r>
            <w:r w:rsidR="00E02695">
              <w:rPr>
                <w:sz w:val="20"/>
                <w:szCs w:val="20"/>
              </w:rPr>
              <w:t xml:space="preserve"> v platnom znení</w:t>
            </w:r>
          </w:p>
          <w:p w14:paraId="418F70D1" w14:textId="77777777" w:rsidR="000D4233" w:rsidRPr="000D4233" w:rsidRDefault="000D4233" w:rsidP="000F2992">
            <w:pPr>
              <w:pStyle w:val="Default"/>
              <w:rPr>
                <w:sz w:val="22"/>
                <w:szCs w:val="22"/>
              </w:rPr>
            </w:pPr>
          </w:p>
        </w:tc>
        <w:tc>
          <w:tcPr>
            <w:tcW w:w="8508" w:type="dxa"/>
            <w:gridSpan w:val="6"/>
            <w:tcBorders>
              <w:top w:val="single" w:sz="12" w:space="0" w:color="auto"/>
              <w:left w:val="single" w:sz="12" w:space="0" w:color="auto"/>
              <w:bottom w:val="single" w:sz="4" w:space="0" w:color="auto"/>
              <w:right w:val="single" w:sz="12" w:space="0" w:color="auto"/>
            </w:tcBorders>
          </w:tcPr>
          <w:p w14:paraId="36E7D014" w14:textId="77777777" w:rsidR="000D4233" w:rsidRPr="000D4233" w:rsidRDefault="000D4233" w:rsidP="000F2992">
            <w:pPr>
              <w:numPr>
                <w:ilvl w:val="0"/>
                <w:numId w:val="1"/>
              </w:numPr>
              <w:spacing w:after="0" w:line="240" w:lineRule="auto"/>
              <w:ind w:left="214" w:hanging="222"/>
              <w:rPr>
                <w:rFonts w:cs="Times New Roman"/>
                <w:bCs/>
                <w:color w:val="000000"/>
              </w:rPr>
            </w:pPr>
            <w:r w:rsidRPr="000D4233">
              <w:rPr>
                <w:rFonts w:cs="Times New Roman"/>
                <w:bCs/>
                <w:color w:val="000000"/>
              </w:rPr>
              <w:t xml:space="preserve">Zákon č. 555/2005 Z. z. o energetickej hospodárnosti budov a o zmene a doplnení niektorých zákonov v znení neskorších predpisov, (MD SR) </w:t>
            </w:r>
          </w:p>
          <w:p w14:paraId="7626540C" w14:textId="77777777" w:rsidR="000D4233" w:rsidRPr="000D4233" w:rsidRDefault="000D4233" w:rsidP="000F2992">
            <w:pPr>
              <w:spacing w:after="0" w:line="240" w:lineRule="auto"/>
              <w:rPr>
                <w:rFonts w:cs="Times New Roman"/>
                <w:lang w:eastAsia="cs-CZ"/>
              </w:rPr>
            </w:pPr>
            <w:r w:rsidRPr="000D4233">
              <w:t>6. Návrh zákona o energetickej efektívnosti a o zmene a doplnení niektorých zákonov</w:t>
            </w:r>
          </w:p>
        </w:tc>
      </w:tr>
      <w:tr w:rsidR="000D4233" w:rsidRPr="005667E7" w14:paraId="119A1A17" w14:textId="77777777" w:rsidTr="004372C3">
        <w:trPr>
          <w:trHeight w:val="94"/>
        </w:trPr>
        <w:tc>
          <w:tcPr>
            <w:tcW w:w="702" w:type="dxa"/>
            <w:tcBorders>
              <w:top w:val="single" w:sz="4" w:space="0" w:color="auto"/>
              <w:left w:val="single" w:sz="12" w:space="0" w:color="auto"/>
              <w:bottom w:val="single" w:sz="4" w:space="0" w:color="auto"/>
              <w:right w:val="single" w:sz="4" w:space="0" w:color="auto"/>
            </w:tcBorders>
          </w:tcPr>
          <w:p w14:paraId="5C70C6DF" w14:textId="77777777" w:rsidR="000D4233" w:rsidRPr="005667E7" w:rsidRDefault="000D4233" w:rsidP="000F2992">
            <w:pPr>
              <w:pStyle w:val="Default"/>
              <w:rPr>
                <w:sz w:val="22"/>
                <w:szCs w:val="22"/>
              </w:rPr>
            </w:pPr>
            <w:r w:rsidRPr="005667E7">
              <w:rPr>
                <w:sz w:val="22"/>
                <w:szCs w:val="22"/>
              </w:rPr>
              <w:t xml:space="preserve">1 </w:t>
            </w:r>
          </w:p>
        </w:tc>
        <w:tc>
          <w:tcPr>
            <w:tcW w:w="3824" w:type="dxa"/>
            <w:tcBorders>
              <w:top w:val="single" w:sz="4" w:space="0" w:color="auto"/>
              <w:left w:val="single" w:sz="4" w:space="0" w:color="auto"/>
              <w:bottom w:val="single" w:sz="4" w:space="0" w:color="auto"/>
              <w:right w:val="single" w:sz="4" w:space="0" w:color="auto"/>
            </w:tcBorders>
          </w:tcPr>
          <w:p w14:paraId="6D8A3805" w14:textId="77777777" w:rsidR="000D4233" w:rsidRPr="005667E7" w:rsidRDefault="000D4233" w:rsidP="000F2992">
            <w:pPr>
              <w:pStyle w:val="Default"/>
              <w:rPr>
                <w:sz w:val="22"/>
                <w:szCs w:val="22"/>
              </w:rPr>
            </w:pPr>
            <w:r w:rsidRPr="005667E7">
              <w:rPr>
                <w:sz w:val="22"/>
                <w:szCs w:val="22"/>
              </w:rPr>
              <w:t xml:space="preserve">2 </w:t>
            </w:r>
          </w:p>
        </w:tc>
        <w:tc>
          <w:tcPr>
            <w:tcW w:w="567" w:type="dxa"/>
            <w:tcBorders>
              <w:top w:val="single" w:sz="4" w:space="0" w:color="auto"/>
              <w:left w:val="single" w:sz="4" w:space="0" w:color="auto"/>
              <w:bottom w:val="single" w:sz="4" w:space="0" w:color="auto"/>
              <w:right w:val="single" w:sz="4" w:space="0" w:color="auto"/>
            </w:tcBorders>
          </w:tcPr>
          <w:p w14:paraId="6A93FDF1" w14:textId="77777777" w:rsidR="000D4233" w:rsidRPr="005667E7" w:rsidRDefault="000D4233" w:rsidP="000F2992">
            <w:pPr>
              <w:pStyle w:val="Default"/>
              <w:rPr>
                <w:sz w:val="22"/>
                <w:szCs w:val="22"/>
              </w:rPr>
            </w:pPr>
            <w:r w:rsidRPr="005667E7">
              <w:rPr>
                <w:sz w:val="22"/>
                <w:szCs w:val="22"/>
              </w:rPr>
              <w:t xml:space="preserve">3 </w:t>
            </w:r>
          </w:p>
        </w:tc>
        <w:tc>
          <w:tcPr>
            <w:tcW w:w="1133" w:type="dxa"/>
            <w:tcBorders>
              <w:top w:val="single" w:sz="4" w:space="0" w:color="auto"/>
              <w:left w:val="single" w:sz="4" w:space="0" w:color="auto"/>
              <w:bottom w:val="single" w:sz="4" w:space="0" w:color="auto"/>
              <w:right w:val="single" w:sz="4" w:space="0" w:color="auto"/>
            </w:tcBorders>
          </w:tcPr>
          <w:p w14:paraId="4A81F691" w14:textId="77777777" w:rsidR="000D4233" w:rsidRPr="005667E7" w:rsidRDefault="000D4233" w:rsidP="000F2992">
            <w:pPr>
              <w:pStyle w:val="Default"/>
              <w:rPr>
                <w:sz w:val="22"/>
                <w:szCs w:val="22"/>
              </w:rPr>
            </w:pPr>
            <w:r w:rsidRPr="005667E7">
              <w:rPr>
                <w:sz w:val="22"/>
                <w:szCs w:val="22"/>
              </w:rPr>
              <w:t xml:space="preserve">4 </w:t>
            </w:r>
          </w:p>
        </w:tc>
        <w:tc>
          <w:tcPr>
            <w:tcW w:w="849" w:type="dxa"/>
            <w:tcBorders>
              <w:top w:val="single" w:sz="4" w:space="0" w:color="auto"/>
              <w:left w:val="single" w:sz="4" w:space="0" w:color="auto"/>
              <w:bottom w:val="single" w:sz="4" w:space="0" w:color="auto"/>
              <w:right w:val="single" w:sz="12" w:space="0" w:color="auto"/>
            </w:tcBorders>
          </w:tcPr>
          <w:p w14:paraId="76DD07B7" w14:textId="77777777" w:rsidR="000D4233" w:rsidRPr="005667E7" w:rsidRDefault="000D4233" w:rsidP="000F2992">
            <w:pPr>
              <w:pStyle w:val="Default"/>
              <w:rPr>
                <w:sz w:val="22"/>
                <w:szCs w:val="22"/>
              </w:rPr>
            </w:pPr>
            <w:r w:rsidRPr="005667E7">
              <w:rPr>
                <w:sz w:val="22"/>
                <w:szCs w:val="22"/>
              </w:rPr>
              <w:t xml:space="preserve">5 </w:t>
            </w:r>
          </w:p>
        </w:tc>
        <w:tc>
          <w:tcPr>
            <w:tcW w:w="4107" w:type="dxa"/>
            <w:tcBorders>
              <w:top w:val="single" w:sz="4" w:space="0" w:color="auto"/>
              <w:left w:val="single" w:sz="12" w:space="0" w:color="auto"/>
              <w:bottom w:val="single" w:sz="4" w:space="0" w:color="auto"/>
              <w:right w:val="single" w:sz="4" w:space="0" w:color="auto"/>
            </w:tcBorders>
          </w:tcPr>
          <w:p w14:paraId="187DFF07" w14:textId="77777777" w:rsidR="000D4233" w:rsidRPr="005667E7" w:rsidRDefault="000D4233" w:rsidP="000F2992">
            <w:pPr>
              <w:pStyle w:val="Default"/>
              <w:rPr>
                <w:sz w:val="22"/>
                <w:szCs w:val="22"/>
              </w:rPr>
            </w:pPr>
            <w:r w:rsidRPr="005667E7">
              <w:rPr>
                <w:sz w:val="22"/>
                <w:szCs w:val="22"/>
              </w:rPr>
              <w:t xml:space="preserve">6 </w:t>
            </w:r>
          </w:p>
        </w:tc>
        <w:tc>
          <w:tcPr>
            <w:tcW w:w="284" w:type="dxa"/>
            <w:tcBorders>
              <w:top w:val="single" w:sz="4" w:space="0" w:color="auto"/>
              <w:left w:val="single" w:sz="4" w:space="0" w:color="auto"/>
              <w:bottom w:val="single" w:sz="4" w:space="0" w:color="auto"/>
              <w:right w:val="single" w:sz="4" w:space="0" w:color="auto"/>
            </w:tcBorders>
          </w:tcPr>
          <w:p w14:paraId="34AD79A6" w14:textId="77777777" w:rsidR="000D4233" w:rsidRPr="005667E7" w:rsidRDefault="000D4233" w:rsidP="000F2992">
            <w:pPr>
              <w:pStyle w:val="Default"/>
              <w:rPr>
                <w:sz w:val="22"/>
                <w:szCs w:val="22"/>
              </w:rPr>
            </w:pPr>
            <w:r w:rsidRPr="005667E7">
              <w:rPr>
                <w:sz w:val="22"/>
                <w:szCs w:val="22"/>
              </w:rPr>
              <w:t xml:space="preserve">7 </w:t>
            </w:r>
          </w:p>
        </w:tc>
        <w:tc>
          <w:tcPr>
            <w:tcW w:w="1274" w:type="dxa"/>
            <w:tcBorders>
              <w:top w:val="single" w:sz="4" w:space="0" w:color="auto"/>
              <w:left w:val="single" w:sz="4" w:space="0" w:color="auto"/>
              <w:bottom w:val="single" w:sz="4" w:space="0" w:color="auto"/>
              <w:right w:val="single" w:sz="4" w:space="0" w:color="auto"/>
            </w:tcBorders>
          </w:tcPr>
          <w:p w14:paraId="7E20A16E" w14:textId="77777777" w:rsidR="000D4233" w:rsidRPr="005667E7" w:rsidRDefault="000D4233" w:rsidP="000F2992">
            <w:pPr>
              <w:pStyle w:val="Default"/>
              <w:rPr>
                <w:sz w:val="22"/>
                <w:szCs w:val="22"/>
              </w:rPr>
            </w:pPr>
            <w:r w:rsidRPr="005667E7">
              <w:rPr>
                <w:sz w:val="22"/>
                <w:szCs w:val="22"/>
              </w:rPr>
              <w:t xml:space="preserve">8 </w:t>
            </w:r>
          </w:p>
        </w:tc>
        <w:tc>
          <w:tcPr>
            <w:tcW w:w="1417" w:type="dxa"/>
            <w:tcBorders>
              <w:top w:val="single" w:sz="4" w:space="0" w:color="auto"/>
              <w:left w:val="single" w:sz="4" w:space="0" w:color="auto"/>
              <w:bottom w:val="single" w:sz="4" w:space="0" w:color="auto"/>
              <w:right w:val="single" w:sz="4" w:space="0" w:color="auto"/>
            </w:tcBorders>
          </w:tcPr>
          <w:p w14:paraId="44DDE7C8" w14:textId="77777777" w:rsidR="000D4233" w:rsidRPr="005667E7" w:rsidRDefault="000D4233" w:rsidP="000F2992">
            <w:pPr>
              <w:pStyle w:val="Default"/>
              <w:rPr>
                <w:sz w:val="22"/>
                <w:szCs w:val="22"/>
              </w:rPr>
            </w:pPr>
            <w:r w:rsidRPr="005667E7">
              <w:rPr>
                <w:sz w:val="22"/>
                <w:szCs w:val="22"/>
              </w:rPr>
              <w:t xml:space="preserve">9 </w:t>
            </w:r>
          </w:p>
        </w:tc>
        <w:tc>
          <w:tcPr>
            <w:tcW w:w="1426" w:type="dxa"/>
            <w:gridSpan w:val="2"/>
            <w:tcBorders>
              <w:top w:val="single" w:sz="4" w:space="0" w:color="auto"/>
              <w:left w:val="single" w:sz="4" w:space="0" w:color="auto"/>
              <w:bottom w:val="single" w:sz="4" w:space="0" w:color="auto"/>
              <w:right w:val="single" w:sz="12" w:space="0" w:color="auto"/>
            </w:tcBorders>
          </w:tcPr>
          <w:p w14:paraId="1011B003" w14:textId="77777777" w:rsidR="000D4233" w:rsidRPr="005667E7" w:rsidRDefault="000D4233" w:rsidP="000F2992">
            <w:pPr>
              <w:pStyle w:val="Default"/>
              <w:rPr>
                <w:sz w:val="22"/>
                <w:szCs w:val="22"/>
              </w:rPr>
            </w:pPr>
            <w:r w:rsidRPr="005667E7">
              <w:rPr>
                <w:sz w:val="22"/>
                <w:szCs w:val="22"/>
              </w:rPr>
              <w:t xml:space="preserve">10 </w:t>
            </w:r>
          </w:p>
        </w:tc>
      </w:tr>
      <w:tr w:rsidR="000D4233" w:rsidRPr="005667E7" w14:paraId="023043B5" w14:textId="77777777" w:rsidTr="004372C3">
        <w:trPr>
          <w:trHeight w:val="704"/>
        </w:trPr>
        <w:tc>
          <w:tcPr>
            <w:tcW w:w="702" w:type="dxa"/>
            <w:tcBorders>
              <w:top w:val="single" w:sz="4" w:space="0" w:color="auto"/>
              <w:left w:val="single" w:sz="12" w:space="0" w:color="auto"/>
              <w:bottom w:val="single" w:sz="12" w:space="0" w:color="auto"/>
              <w:right w:val="single" w:sz="4" w:space="0" w:color="auto"/>
            </w:tcBorders>
          </w:tcPr>
          <w:p w14:paraId="5FE7A445" w14:textId="77777777" w:rsidR="000D4233" w:rsidRPr="005667E7" w:rsidRDefault="000D4233" w:rsidP="000F2992">
            <w:pPr>
              <w:pStyle w:val="Default"/>
              <w:rPr>
                <w:sz w:val="22"/>
                <w:szCs w:val="22"/>
              </w:rPr>
            </w:pPr>
            <w:r w:rsidRPr="005667E7">
              <w:rPr>
                <w:sz w:val="22"/>
                <w:szCs w:val="22"/>
              </w:rPr>
              <w:t xml:space="preserve">Článok </w:t>
            </w:r>
          </w:p>
          <w:p w14:paraId="5495C295" w14:textId="77777777" w:rsidR="000D4233" w:rsidRPr="005667E7" w:rsidRDefault="000D4233" w:rsidP="000F2992">
            <w:pPr>
              <w:pStyle w:val="Default"/>
              <w:rPr>
                <w:sz w:val="22"/>
                <w:szCs w:val="22"/>
              </w:rPr>
            </w:pPr>
            <w:r w:rsidRPr="005667E7">
              <w:rPr>
                <w:sz w:val="22"/>
                <w:szCs w:val="22"/>
              </w:rPr>
              <w:t xml:space="preserve">(Č, O, V, P) </w:t>
            </w:r>
          </w:p>
        </w:tc>
        <w:tc>
          <w:tcPr>
            <w:tcW w:w="3824" w:type="dxa"/>
            <w:tcBorders>
              <w:top w:val="single" w:sz="4" w:space="0" w:color="auto"/>
              <w:left w:val="single" w:sz="4" w:space="0" w:color="auto"/>
              <w:bottom w:val="single" w:sz="12" w:space="0" w:color="auto"/>
              <w:right w:val="single" w:sz="4" w:space="0" w:color="auto"/>
            </w:tcBorders>
          </w:tcPr>
          <w:p w14:paraId="1056ADF7" w14:textId="77777777" w:rsidR="000D4233" w:rsidRPr="005667E7" w:rsidRDefault="000D4233" w:rsidP="000F2992">
            <w:pPr>
              <w:pStyle w:val="Default"/>
              <w:rPr>
                <w:sz w:val="22"/>
                <w:szCs w:val="22"/>
              </w:rPr>
            </w:pPr>
            <w:r w:rsidRPr="005667E7">
              <w:rPr>
                <w:sz w:val="22"/>
                <w:szCs w:val="22"/>
              </w:rPr>
              <w:t xml:space="preserve">Text </w:t>
            </w:r>
          </w:p>
        </w:tc>
        <w:tc>
          <w:tcPr>
            <w:tcW w:w="567" w:type="dxa"/>
            <w:tcBorders>
              <w:top w:val="single" w:sz="4" w:space="0" w:color="auto"/>
              <w:left w:val="single" w:sz="4" w:space="0" w:color="auto"/>
              <w:bottom w:val="single" w:sz="12" w:space="0" w:color="auto"/>
              <w:right w:val="single" w:sz="4" w:space="0" w:color="auto"/>
            </w:tcBorders>
          </w:tcPr>
          <w:p w14:paraId="685C9C6B" w14:textId="77777777" w:rsidR="000D4233" w:rsidRPr="005667E7" w:rsidRDefault="000D4233" w:rsidP="000F2992">
            <w:pPr>
              <w:pStyle w:val="Default"/>
              <w:rPr>
                <w:sz w:val="22"/>
                <w:szCs w:val="22"/>
              </w:rPr>
            </w:pPr>
            <w:r w:rsidRPr="005667E7">
              <w:rPr>
                <w:sz w:val="22"/>
                <w:szCs w:val="22"/>
              </w:rPr>
              <w:t xml:space="preserve">Spôsob </w:t>
            </w:r>
          </w:p>
          <w:p w14:paraId="43E99DD9" w14:textId="77777777" w:rsidR="000D4233" w:rsidRPr="005667E7" w:rsidRDefault="000D4233" w:rsidP="000F2992">
            <w:pPr>
              <w:pStyle w:val="Default"/>
              <w:rPr>
                <w:sz w:val="22"/>
                <w:szCs w:val="22"/>
              </w:rPr>
            </w:pPr>
            <w:r w:rsidRPr="005667E7">
              <w:rPr>
                <w:sz w:val="22"/>
                <w:szCs w:val="22"/>
              </w:rPr>
              <w:t xml:space="preserve">transpozície </w:t>
            </w:r>
          </w:p>
        </w:tc>
        <w:tc>
          <w:tcPr>
            <w:tcW w:w="1133" w:type="dxa"/>
            <w:tcBorders>
              <w:top w:val="single" w:sz="4" w:space="0" w:color="auto"/>
              <w:left w:val="single" w:sz="4" w:space="0" w:color="auto"/>
              <w:bottom w:val="single" w:sz="12" w:space="0" w:color="auto"/>
              <w:right w:val="single" w:sz="4" w:space="0" w:color="auto"/>
            </w:tcBorders>
          </w:tcPr>
          <w:p w14:paraId="745953AA" w14:textId="77777777" w:rsidR="000D4233" w:rsidRPr="005667E7" w:rsidRDefault="000D4233" w:rsidP="000F2992">
            <w:pPr>
              <w:pStyle w:val="Default"/>
              <w:rPr>
                <w:sz w:val="22"/>
                <w:szCs w:val="22"/>
              </w:rPr>
            </w:pPr>
            <w:r w:rsidRPr="005667E7">
              <w:rPr>
                <w:sz w:val="22"/>
                <w:szCs w:val="22"/>
              </w:rPr>
              <w:t xml:space="preserve">Číslo </w:t>
            </w:r>
          </w:p>
        </w:tc>
        <w:tc>
          <w:tcPr>
            <w:tcW w:w="849" w:type="dxa"/>
            <w:tcBorders>
              <w:top w:val="single" w:sz="4" w:space="0" w:color="auto"/>
              <w:left w:val="single" w:sz="4" w:space="0" w:color="auto"/>
              <w:bottom w:val="single" w:sz="12" w:space="0" w:color="auto"/>
              <w:right w:val="single" w:sz="12" w:space="0" w:color="auto"/>
            </w:tcBorders>
          </w:tcPr>
          <w:p w14:paraId="21EB85B0" w14:textId="77777777" w:rsidR="000D4233" w:rsidRPr="005667E7" w:rsidRDefault="000D4233" w:rsidP="000F2992">
            <w:pPr>
              <w:pStyle w:val="Default"/>
              <w:rPr>
                <w:sz w:val="22"/>
                <w:szCs w:val="22"/>
              </w:rPr>
            </w:pPr>
            <w:r w:rsidRPr="005667E7">
              <w:rPr>
                <w:sz w:val="22"/>
                <w:szCs w:val="22"/>
              </w:rPr>
              <w:t xml:space="preserve">Článok (Č, §, O, V, P) </w:t>
            </w:r>
          </w:p>
        </w:tc>
        <w:tc>
          <w:tcPr>
            <w:tcW w:w="4107" w:type="dxa"/>
            <w:tcBorders>
              <w:top w:val="single" w:sz="4" w:space="0" w:color="auto"/>
              <w:left w:val="single" w:sz="12" w:space="0" w:color="auto"/>
              <w:bottom w:val="single" w:sz="12" w:space="0" w:color="auto"/>
              <w:right w:val="single" w:sz="4" w:space="0" w:color="auto"/>
            </w:tcBorders>
          </w:tcPr>
          <w:p w14:paraId="63747E30" w14:textId="77777777" w:rsidR="000D4233" w:rsidRPr="005667E7" w:rsidRDefault="000D4233" w:rsidP="000F2992">
            <w:pPr>
              <w:pStyle w:val="Default"/>
              <w:rPr>
                <w:sz w:val="22"/>
                <w:szCs w:val="22"/>
              </w:rPr>
            </w:pPr>
            <w:r w:rsidRPr="005667E7">
              <w:rPr>
                <w:sz w:val="22"/>
                <w:szCs w:val="22"/>
              </w:rPr>
              <w:t xml:space="preserve">Text </w:t>
            </w:r>
          </w:p>
        </w:tc>
        <w:tc>
          <w:tcPr>
            <w:tcW w:w="284" w:type="dxa"/>
            <w:tcBorders>
              <w:top w:val="single" w:sz="4" w:space="0" w:color="auto"/>
              <w:left w:val="single" w:sz="4" w:space="0" w:color="auto"/>
              <w:bottom w:val="single" w:sz="12" w:space="0" w:color="auto"/>
              <w:right w:val="single" w:sz="4" w:space="0" w:color="auto"/>
            </w:tcBorders>
          </w:tcPr>
          <w:p w14:paraId="0719DBB2" w14:textId="77777777" w:rsidR="000D4233" w:rsidRPr="005667E7" w:rsidRDefault="000D4233" w:rsidP="000F2992">
            <w:pPr>
              <w:pStyle w:val="Default"/>
              <w:rPr>
                <w:sz w:val="22"/>
                <w:szCs w:val="22"/>
              </w:rPr>
            </w:pPr>
            <w:r w:rsidRPr="005667E7">
              <w:rPr>
                <w:sz w:val="22"/>
                <w:szCs w:val="22"/>
              </w:rPr>
              <w:t xml:space="preserve">Zhoda </w:t>
            </w:r>
          </w:p>
        </w:tc>
        <w:tc>
          <w:tcPr>
            <w:tcW w:w="1274" w:type="dxa"/>
            <w:tcBorders>
              <w:top w:val="single" w:sz="4" w:space="0" w:color="auto"/>
              <w:left w:val="single" w:sz="4" w:space="0" w:color="auto"/>
              <w:bottom w:val="single" w:sz="12" w:space="0" w:color="auto"/>
              <w:right w:val="single" w:sz="4" w:space="0" w:color="auto"/>
            </w:tcBorders>
          </w:tcPr>
          <w:p w14:paraId="060DF07E" w14:textId="77777777" w:rsidR="000D4233" w:rsidRPr="005667E7" w:rsidRDefault="000D4233" w:rsidP="000F2992">
            <w:pPr>
              <w:pStyle w:val="Default"/>
              <w:rPr>
                <w:sz w:val="22"/>
                <w:szCs w:val="22"/>
              </w:rPr>
            </w:pPr>
            <w:r w:rsidRPr="005667E7">
              <w:rPr>
                <w:sz w:val="22"/>
                <w:szCs w:val="22"/>
              </w:rPr>
              <w:t xml:space="preserve">Poznámky </w:t>
            </w:r>
          </w:p>
        </w:tc>
        <w:tc>
          <w:tcPr>
            <w:tcW w:w="1417" w:type="dxa"/>
            <w:tcBorders>
              <w:top w:val="single" w:sz="4" w:space="0" w:color="auto"/>
              <w:left w:val="single" w:sz="4" w:space="0" w:color="auto"/>
              <w:bottom w:val="single" w:sz="12" w:space="0" w:color="auto"/>
              <w:right w:val="single" w:sz="4" w:space="0" w:color="auto"/>
            </w:tcBorders>
          </w:tcPr>
          <w:p w14:paraId="5FCFC76C" w14:textId="77777777" w:rsidR="000D4233" w:rsidRPr="005667E7" w:rsidRDefault="000D4233" w:rsidP="000F2992">
            <w:pPr>
              <w:pStyle w:val="Default"/>
              <w:rPr>
                <w:sz w:val="22"/>
                <w:szCs w:val="22"/>
              </w:rPr>
            </w:pPr>
            <w:r w:rsidRPr="005667E7">
              <w:rPr>
                <w:sz w:val="22"/>
                <w:szCs w:val="22"/>
              </w:rPr>
              <w:t xml:space="preserve">Identifikácia </w:t>
            </w:r>
          </w:p>
          <w:p w14:paraId="4122562C" w14:textId="77777777" w:rsidR="000D4233" w:rsidRPr="005667E7" w:rsidRDefault="000D4233" w:rsidP="000F2992">
            <w:pPr>
              <w:pStyle w:val="Default"/>
              <w:rPr>
                <w:sz w:val="22"/>
                <w:szCs w:val="22"/>
              </w:rPr>
            </w:pPr>
            <w:proofErr w:type="spellStart"/>
            <w:r w:rsidRPr="005667E7">
              <w:rPr>
                <w:sz w:val="22"/>
                <w:szCs w:val="22"/>
              </w:rPr>
              <w:t>goldplatingu</w:t>
            </w:r>
            <w:proofErr w:type="spellEnd"/>
            <w:r w:rsidRPr="005667E7">
              <w:rPr>
                <w:sz w:val="22"/>
                <w:szCs w:val="22"/>
              </w:rPr>
              <w:t xml:space="preserve"> </w:t>
            </w:r>
          </w:p>
        </w:tc>
        <w:tc>
          <w:tcPr>
            <w:tcW w:w="1426" w:type="dxa"/>
            <w:gridSpan w:val="2"/>
            <w:tcBorders>
              <w:top w:val="single" w:sz="4" w:space="0" w:color="auto"/>
              <w:left w:val="single" w:sz="4" w:space="0" w:color="auto"/>
              <w:bottom w:val="single" w:sz="12" w:space="0" w:color="auto"/>
              <w:right w:val="single" w:sz="12" w:space="0" w:color="auto"/>
            </w:tcBorders>
          </w:tcPr>
          <w:p w14:paraId="5D50AAF4" w14:textId="77777777" w:rsidR="000D4233" w:rsidRPr="005667E7" w:rsidRDefault="000D4233" w:rsidP="000F2992">
            <w:pPr>
              <w:pStyle w:val="Default"/>
              <w:rPr>
                <w:sz w:val="22"/>
                <w:szCs w:val="22"/>
              </w:rPr>
            </w:pPr>
            <w:r w:rsidRPr="005667E7">
              <w:rPr>
                <w:sz w:val="22"/>
                <w:szCs w:val="22"/>
              </w:rPr>
              <w:t xml:space="preserve">Identifikácia </w:t>
            </w:r>
          </w:p>
          <w:p w14:paraId="7ABB2BBA" w14:textId="77777777" w:rsidR="000D4233" w:rsidRPr="005667E7" w:rsidRDefault="000D4233" w:rsidP="000F2992">
            <w:pPr>
              <w:pStyle w:val="Default"/>
              <w:rPr>
                <w:sz w:val="22"/>
                <w:szCs w:val="22"/>
              </w:rPr>
            </w:pPr>
            <w:r w:rsidRPr="005667E7">
              <w:rPr>
                <w:sz w:val="22"/>
                <w:szCs w:val="22"/>
              </w:rPr>
              <w:t xml:space="preserve">oblasti </w:t>
            </w:r>
            <w:proofErr w:type="spellStart"/>
            <w:r w:rsidRPr="005667E7">
              <w:rPr>
                <w:sz w:val="22"/>
                <w:szCs w:val="22"/>
              </w:rPr>
              <w:t>gold</w:t>
            </w:r>
            <w:proofErr w:type="spellEnd"/>
            <w:r w:rsidRPr="005667E7">
              <w:rPr>
                <w:sz w:val="22"/>
                <w:szCs w:val="22"/>
              </w:rPr>
              <w:t xml:space="preserve">- </w:t>
            </w:r>
          </w:p>
          <w:p w14:paraId="79897DA5" w14:textId="77777777" w:rsidR="000D4233" w:rsidRPr="005667E7" w:rsidRDefault="000D4233" w:rsidP="000F2992">
            <w:pPr>
              <w:pStyle w:val="Default"/>
              <w:rPr>
                <w:sz w:val="22"/>
                <w:szCs w:val="22"/>
              </w:rPr>
            </w:pPr>
            <w:proofErr w:type="spellStart"/>
            <w:r w:rsidRPr="005667E7">
              <w:rPr>
                <w:sz w:val="22"/>
                <w:szCs w:val="22"/>
              </w:rPr>
              <w:t>platingu</w:t>
            </w:r>
            <w:proofErr w:type="spellEnd"/>
            <w:r w:rsidRPr="005667E7">
              <w:rPr>
                <w:sz w:val="22"/>
                <w:szCs w:val="22"/>
              </w:rPr>
              <w:t xml:space="preserve"> a </w:t>
            </w:r>
          </w:p>
          <w:p w14:paraId="2AA6258B" w14:textId="77777777" w:rsidR="000D4233" w:rsidRPr="005667E7" w:rsidRDefault="000D4233" w:rsidP="000F2992">
            <w:pPr>
              <w:pStyle w:val="Default"/>
              <w:rPr>
                <w:sz w:val="22"/>
                <w:szCs w:val="22"/>
              </w:rPr>
            </w:pPr>
            <w:r w:rsidRPr="005667E7">
              <w:rPr>
                <w:sz w:val="22"/>
                <w:szCs w:val="22"/>
              </w:rPr>
              <w:t xml:space="preserve">vyjadrenie k </w:t>
            </w:r>
          </w:p>
          <w:p w14:paraId="42FB100D" w14:textId="77777777" w:rsidR="000D4233" w:rsidRPr="005667E7" w:rsidRDefault="000D4233" w:rsidP="000F2992">
            <w:pPr>
              <w:pStyle w:val="Default"/>
              <w:rPr>
                <w:sz w:val="22"/>
                <w:szCs w:val="22"/>
              </w:rPr>
            </w:pPr>
            <w:r w:rsidRPr="005667E7">
              <w:rPr>
                <w:sz w:val="22"/>
                <w:szCs w:val="22"/>
              </w:rPr>
              <w:t xml:space="preserve">opodstatnenosti </w:t>
            </w:r>
          </w:p>
          <w:p w14:paraId="34A3924C" w14:textId="77777777" w:rsidR="000D4233" w:rsidRPr="005667E7" w:rsidRDefault="000D4233" w:rsidP="000F2992">
            <w:pPr>
              <w:pStyle w:val="Default"/>
              <w:rPr>
                <w:sz w:val="22"/>
                <w:szCs w:val="22"/>
              </w:rPr>
            </w:pPr>
            <w:proofErr w:type="spellStart"/>
            <w:r w:rsidRPr="005667E7">
              <w:rPr>
                <w:sz w:val="22"/>
                <w:szCs w:val="22"/>
              </w:rPr>
              <w:t>goldplatingu</w:t>
            </w:r>
            <w:proofErr w:type="spellEnd"/>
            <w:r w:rsidRPr="005667E7">
              <w:rPr>
                <w:sz w:val="22"/>
                <w:szCs w:val="22"/>
              </w:rPr>
              <w:t xml:space="preserve">* </w:t>
            </w:r>
          </w:p>
        </w:tc>
      </w:tr>
      <w:tr w:rsidR="000D4233" w:rsidRPr="005667E7" w14:paraId="6169DE13" w14:textId="77777777" w:rsidTr="004372C3">
        <w:trPr>
          <w:trHeight w:val="704"/>
        </w:trPr>
        <w:tc>
          <w:tcPr>
            <w:tcW w:w="702" w:type="dxa"/>
            <w:tcBorders>
              <w:top w:val="single" w:sz="12" w:space="0" w:color="auto"/>
              <w:bottom w:val="double" w:sz="4" w:space="0" w:color="auto"/>
              <w:right w:val="single" w:sz="4" w:space="0" w:color="auto"/>
            </w:tcBorders>
          </w:tcPr>
          <w:p w14:paraId="10A21EEB" w14:textId="77777777" w:rsidR="000D4233" w:rsidRPr="005667E7" w:rsidRDefault="000D4233" w:rsidP="000F2992">
            <w:pPr>
              <w:spacing w:after="0" w:line="240" w:lineRule="auto"/>
              <w:jc w:val="center"/>
              <w:rPr>
                <w:rFonts w:cs="Times New Roman"/>
                <w:lang w:eastAsia="cs-CZ"/>
              </w:rPr>
            </w:pPr>
          </w:p>
        </w:tc>
        <w:tc>
          <w:tcPr>
            <w:tcW w:w="3824" w:type="dxa"/>
            <w:tcBorders>
              <w:top w:val="single" w:sz="12" w:space="0" w:color="auto"/>
              <w:left w:val="single" w:sz="4" w:space="0" w:color="auto"/>
              <w:bottom w:val="double" w:sz="4" w:space="0" w:color="auto"/>
              <w:right w:val="single" w:sz="4" w:space="0" w:color="auto"/>
            </w:tcBorders>
          </w:tcPr>
          <w:p w14:paraId="3688DEA3" w14:textId="77777777" w:rsidR="000D4233" w:rsidRPr="005667E7" w:rsidRDefault="000D4233" w:rsidP="000F2992">
            <w:pPr>
              <w:pStyle w:val="Default"/>
              <w:jc w:val="both"/>
              <w:rPr>
                <w:sz w:val="22"/>
                <w:szCs w:val="22"/>
              </w:rPr>
            </w:pPr>
            <w:r w:rsidRPr="005667E7">
              <w:rPr>
                <w:sz w:val="22"/>
                <w:szCs w:val="22"/>
              </w:rPr>
              <w:t xml:space="preserve">Smernica Európskeho parlamentu a Rady (EÚ) 2024/1275 </w:t>
            </w:r>
            <w:r w:rsidRPr="005667E7">
              <w:rPr>
                <w:bCs/>
                <w:sz w:val="22"/>
                <w:szCs w:val="22"/>
              </w:rPr>
              <w:t>z 24. apríla 2024 o energetickej hospodárnosti budov (prepracované znenie)</w:t>
            </w:r>
          </w:p>
          <w:p w14:paraId="3BD1E5B6" w14:textId="77777777" w:rsidR="000D4233" w:rsidRPr="005667E7" w:rsidRDefault="000D4233" w:rsidP="000F2992">
            <w:pPr>
              <w:pStyle w:val="Default"/>
              <w:rPr>
                <w:sz w:val="22"/>
                <w:szCs w:val="22"/>
              </w:rPr>
            </w:pPr>
          </w:p>
        </w:tc>
        <w:tc>
          <w:tcPr>
            <w:tcW w:w="567" w:type="dxa"/>
            <w:tcBorders>
              <w:top w:val="single" w:sz="12" w:space="0" w:color="auto"/>
              <w:left w:val="single" w:sz="4" w:space="0" w:color="auto"/>
              <w:bottom w:val="double" w:sz="4" w:space="0" w:color="auto"/>
              <w:right w:val="single" w:sz="4" w:space="0" w:color="auto"/>
            </w:tcBorders>
          </w:tcPr>
          <w:p w14:paraId="7E66506E" w14:textId="77777777" w:rsidR="000D4233" w:rsidRPr="005667E7" w:rsidRDefault="000D4233" w:rsidP="000F2992">
            <w:pPr>
              <w:spacing w:after="0" w:line="240" w:lineRule="auto"/>
              <w:jc w:val="center"/>
              <w:rPr>
                <w:rFonts w:cs="Times New Roman"/>
                <w:lang w:eastAsia="cs-CZ"/>
              </w:rPr>
            </w:pPr>
            <w:r w:rsidRPr="005667E7">
              <w:rPr>
                <w:rFonts w:cs="Times New Roman"/>
                <w:lang w:eastAsia="cs-CZ"/>
              </w:rPr>
              <w:t>N</w:t>
            </w:r>
          </w:p>
        </w:tc>
        <w:tc>
          <w:tcPr>
            <w:tcW w:w="1133" w:type="dxa"/>
            <w:tcBorders>
              <w:top w:val="single" w:sz="12" w:space="0" w:color="auto"/>
              <w:left w:val="single" w:sz="4" w:space="0" w:color="auto"/>
              <w:bottom w:val="double" w:sz="4" w:space="0" w:color="auto"/>
              <w:right w:val="single" w:sz="4" w:space="0" w:color="auto"/>
            </w:tcBorders>
          </w:tcPr>
          <w:p w14:paraId="36287995" w14:textId="77777777" w:rsidR="000D4233" w:rsidRPr="00973B43" w:rsidRDefault="000D4233" w:rsidP="000F2992">
            <w:pPr>
              <w:spacing w:after="0" w:line="240" w:lineRule="auto"/>
              <w:rPr>
                <w:rFonts w:cs="Times New Roman"/>
                <w:lang w:eastAsia="cs-CZ"/>
              </w:rPr>
            </w:pPr>
            <w:r>
              <w:rPr>
                <w:b/>
                <w:lang w:eastAsia="cs-CZ"/>
              </w:rPr>
              <w:t xml:space="preserve">návrh zákona č. xx/2026, Z. </w:t>
            </w:r>
            <w:r w:rsidRPr="00973B43">
              <w:rPr>
                <w:b/>
                <w:lang w:eastAsia="cs-CZ"/>
              </w:rPr>
              <w:t>z</w:t>
            </w:r>
            <w:r>
              <w:rPr>
                <w:b/>
                <w:lang w:eastAsia="cs-CZ"/>
              </w:rPr>
              <w:t>.</w:t>
            </w:r>
          </w:p>
        </w:tc>
        <w:tc>
          <w:tcPr>
            <w:tcW w:w="849" w:type="dxa"/>
            <w:tcBorders>
              <w:top w:val="single" w:sz="12" w:space="0" w:color="auto"/>
              <w:left w:val="single" w:sz="4" w:space="0" w:color="auto"/>
              <w:bottom w:val="double" w:sz="4" w:space="0" w:color="auto"/>
              <w:right w:val="single" w:sz="4" w:space="0" w:color="auto"/>
            </w:tcBorders>
          </w:tcPr>
          <w:p w14:paraId="49CD1914" w14:textId="77777777" w:rsidR="000D4233" w:rsidRPr="005667E7" w:rsidRDefault="000D4233" w:rsidP="000F2992">
            <w:pPr>
              <w:pStyle w:val="Spiatonadresanaoblke"/>
              <w:rPr>
                <w:b w:val="0"/>
                <w:bCs w:val="0"/>
                <w:color w:val="auto"/>
                <w:sz w:val="22"/>
                <w:szCs w:val="22"/>
              </w:rPr>
            </w:pPr>
          </w:p>
        </w:tc>
        <w:tc>
          <w:tcPr>
            <w:tcW w:w="4107" w:type="dxa"/>
            <w:tcBorders>
              <w:top w:val="single" w:sz="12" w:space="0" w:color="auto"/>
              <w:left w:val="single" w:sz="4" w:space="0" w:color="auto"/>
              <w:bottom w:val="double" w:sz="4" w:space="0" w:color="auto"/>
              <w:right w:val="single" w:sz="4" w:space="0" w:color="auto"/>
            </w:tcBorders>
          </w:tcPr>
          <w:p w14:paraId="5C47E6D6" w14:textId="77777777" w:rsidR="000D4233" w:rsidRPr="00AD39B5" w:rsidRDefault="000F2992" w:rsidP="000F2992">
            <w:pPr>
              <w:spacing w:after="0" w:line="240" w:lineRule="auto"/>
              <w:jc w:val="both"/>
              <w:rPr>
                <w:rFonts w:cs="Times New Roman"/>
              </w:rPr>
            </w:pPr>
            <w:r w:rsidRPr="000D4233">
              <w:t>Návrh zákona o energetickej efektívnosti a o zmene a doplnení niektorých zákonov</w:t>
            </w:r>
          </w:p>
        </w:tc>
        <w:tc>
          <w:tcPr>
            <w:tcW w:w="284" w:type="dxa"/>
            <w:tcBorders>
              <w:top w:val="single" w:sz="12" w:space="0" w:color="auto"/>
              <w:left w:val="single" w:sz="4" w:space="0" w:color="auto"/>
              <w:bottom w:val="double" w:sz="4" w:space="0" w:color="auto"/>
              <w:right w:val="single" w:sz="4" w:space="0" w:color="auto"/>
            </w:tcBorders>
          </w:tcPr>
          <w:p w14:paraId="4D6F8006" w14:textId="77777777" w:rsidR="000D4233" w:rsidRPr="005667E7" w:rsidRDefault="000D4233" w:rsidP="000F2992">
            <w:pPr>
              <w:spacing w:after="0" w:line="240" w:lineRule="auto"/>
              <w:jc w:val="center"/>
              <w:rPr>
                <w:rFonts w:cs="Times New Roman"/>
                <w:lang w:eastAsia="cs-CZ"/>
              </w:rPr>
            </w:pPr>
          </w:p>
        </w:tc>
        <w:tc>
          <w:tcPr>
            <w:tcW w:w="1274" w:type="dxa"/>
            <w:tcBorders>
              <w:top w:val="single" w:sz="12" w:space="0" w:color="auto"/>
              <w:left w:val="single" w:sz="4" w:space="0" w:color="auto"/>
              <w:bottom w:val="double" w:sz="4" w:space="0" w:color="auto"/>
              <w:right w:val="single" w:sz="4" w:space="0" w:color="auto"/>
            </w:tcBorders>
          </w:tcPr>
          <w:p w14:paraId="498F4FAE" w14:textId="77777777" w:rsidR="000D4233" w:rsidRPr="005667E7" w:rsidRDefault="000D4233" w:rsidP="000F2992">
            <w:pPr>
              <w:pStyle w:val="Default"/>
              <w:rPr>
                <w:sz w:val="22"/>
                <w:szCs w:val="22"/>
              </w:rPr>
            </w:pPr>
          </w:p>
        </w:tc>
        <w:tc>
          <w:tcPr>
            <w:tcW w:w="1417" w:type="dxa"/>
            <w:tcBorders>
              <w:top w:val="single" w:sz="12" w:space="0" w:color="auto"/>
              <w:left w:val="single" w:sz="4" w:space="0" w:color="auto"/>
              <w:bottom w:val="double" w:sz="4" w:space="0" w:color="auto"/>
              <w:right w:val="single" w:sz="4" w:space="0" w:color="auto"/>
            </w:tcBorders>
          </w:tcPr>
          <w:p w14:paraId="19F09676" w14:textId="77777777" w:rsidR="000D4233" w:rsidRPr="005667E7" w:rsidRDefault="000D4233" w:rsidP="000F2992">
            <w:pPr>
              <w:pStyle w:val="Default"/>
              <w:rPr>
                <w:sz w:val="22"/>
                <w:szCs w:val="22"/>
              </w:rPr>
            </w:pPr>
          </w:p>
        </w:tc>
        <w:tc>
          <w:tcPr>
            <w:tcW w:w="1426" w:type="dxa"/>
            <w:gridSpan w:val="2"/>
            <w:tcBorders>
              <w:top w:val="single" w:sz="12" w:space="0" w:color="auto"/>
              <w:left w:val="single" w:sz="4" w:space="0" w:color="auto"/>
              <w:bottom w:val="double" w:sz="4" w:space="0" w:color="auto"/>
            </w:tcBorders>
          </w:tcPr>
          <w:p w14:paraId="3DC8F4F3" w14:textId="77777777" w:rsidR="000D4233" w:rsidRPr="005667E7" w:rsidRDefault="000D4233" w:rsidP="000F2992">
            <w:pPr>
              <w:pStyle w:val="Default"/>
              <w:rPr>
                <w:sz w:val="22"/>
                <w:szCs w:val="22"/>
              </w:rPr>
            </w:pPr>
          </w:p>
        </w:tc>
      </w:tr>
      <w:tr w:rsidR="000D4233" w:rsidRPr="005667E7" w14:paraId="09786955" w14:textId="77777777" w:rsidTr="004372C3">
        <w:trPr>
          <w:trHeight w:val="263"/>
        </w:trPr>
        <w:tc>
          <w:tcPr>
            <w:tcW w:w="702" w:type="dxa"/>
            <w:tcBorders>
              <w:top w:val="double" w:sz="4" w:space="0" w:color="auto"/>
              <w:bottom w:val="single" w:sz="4" w:space="0" w:color="auto"/>
              <w:right w:val="single" w:sz="4" w:space="0" w:color="auto"/>
            </w:tcBorders>
          </w:tcPr>
          <w:p w14:paraId="357969E7" w14:textId="77777777" w:rsidR="000D4233" w:rsidRPr="005667E7" w:rsidRDefault="000D4233" w:rsidP="000F2992">
            <w:pPr>
              <w:pStyle w:val="Default"/>
              <w:rPr>
                <w:sz w:val="22"/>
                <w:szCs w:val="22"/>
              </w:rPr>
            </w:pPr>
          </w:p>
        </w:tc>
        <w:tc>
          <w:tcPr>
            <w:tcW w:w="3824" w:type="dxa"/>
            <w:tcBorders>
              <w:top w:val="double" w:sz="4" w:space="0" w:color="auto"/>
              <w:left w:val="single" w:sz="4" w:space="0" w:color="auto"/>
              <w:bottom w:val="single" w:sz="4" w:space="0" w:color="auto"/>
              <w:right w:val="single" w:sz="4" w:space="0" w:color="auto"/>
            </w:tcBorders>
          </w:tcPr>
          <w:p w14:paraId="0DE08515" w14:textId="77777777" w:rsidR="000D4233" w:rsidRPr="005667E7" w:rsidRDefault="000D4233" w:rsidP="000F2992">
            <w:pPr>
              <w:pStyle w:val="Default"/>
              <w:rPr>
                <w:b/>
                <w:sz w:val="22"/>
                <w:szCs w:val="22"/>
              </w:rPr>
            </w:pPr>
            <w:r w:rsidRPr="005667E7">
              <w:rPr>
                <w:b/>
                <w:sz w:val="22"/>
                <w:szCs w:val="22"/>
              </w:rPr>
              <w:t>Predmet úpravy</w:t>
            </w:r>
          </w:p>
        </w:tc>
        <w:tc>
          <w:tcPr>
            <w:tcW w:w="567" w:type="dxa"/>
            <w:tcBorders>
              <w:top w:val="double" w:sz="4" w:space="0" w:color="auto"/>
              <w:left w:val="single" w:sz="4" w:space="0" w:color="auto"/>
              <w:bottom w:val="single" w:sz="4" w:space="0" w:color="auto"/>
              <w:right w:val="single" w:sz="4" w:space="0" w:color="auto"/>
            </w:tcBorders>
          </w:tcPr>
          <w:p w14:paraId="795E3903" w14:textId="77777777" w:rsidR="000D4233" w:rsidRPr="005667E7" w:rsidRDefault="000D4233" w:rsidP="000F2992">
            <w:pPr>
              <w:pStyle w:val="Default"/>
              <w:rPr>
                <w:sz w:val="22"/>
                <w:szCs w:val="22"/>
              </w:rPr>
            </w:pPr>
          </w:p>
        </w:tc>
        <w:tc>
          <w:tcPr>
            <w:tcW w:w="1133" w:type="dxa"/>
            <w:tcBorders>
              <w:top w:val="double" w:sz="4" w:space="0" w:color="auto"/>
              <w:left w:val="single" w:sz="4" w:space="0" w:color="auto"/>
              <w:bottom w:val="single" w:sz="4" w:space="0" w:color="auto"/>
              <w:right w:val="single" w:sz="4" w:space="0" w:color="auto"/>
            </w:tcBorders>
          </w:tcPr>
          <w:p w14:paraId="2EBE25BF" w14:textId="77777777" w:rsidR="000D4233" w:rsidRPr="00973B43" w:rsidRDefault="000D4233" w:rsidP="000F2992">
            <w:pPr>
              <w:spacing w:after="0" w:line="240" w:lineRule="auto"/>
              <w:jc w:val="both"/>
              <w:rPr>
                <w:rFonts w:cs="Times New Roman"/>
              </w:rPr>
            </w:pPr>
          </w:p>
        </w:tc>
        <w:tc>
          <w:tcPr>
            <w:tcW w:w="849" w:type="dxa"/>
            <w:tcBorders>
              <w:top w:val="double" w:sz="4" w:space="0" w:color="auto"/>
              <w:left w:val="single" w:sz="4" w:space="0" w:color="auto"/>
              <w:bottom w:val="single" w:sz="4" w:space="0" w:color="auto"/>
              <w:right w:val="single" w:sz="4" w:space="0" w:color="auto"/>
            </w:tcBorders>
          </w:tcPr>
          <w:p w14:paraId="4FBADB64" w14:textId="77777777" w:rsidR="000D4233" w:rsidRPr="005667E7" w:rsidRDefault="000D4233" w:rsidP="000F2992">
            <w:pPr>
              <w:shd w:val="clear" w:color="auto" w:fill="FFFFFF"/>
              <w:spacing w:after="0" w:line="240" w:lineRule="auto"/>
              <w:jc w:val="both"/>
              <w:rPr>
                <w:rFonts w:eastAsia="Times New Roman" w:cs="Times New Roman"/>
                <w:color w:val="494949"/>
                <w:lang w:eastAsia="sk-SK"/>
              </w:rPr>
            </w:pPr>
          </w:p>
        </w:tc>
        <w:tc>
          <w:tcPr>
            <w:tcW w:w="4107" w:type="dxa"/>
            <w:tcBorders>
              <w:top w:val="double" w:sz="4" w:space="0" w:color="auto"/>
              <w:left w:val="single" w:sz="4" w:space="0" w:color="auto"/>
              <w:bottom w:val="single" w:sz="4" w:space="0" w:color="auto"/>
              <w:right w:val="single" w:sz="4" w:space="0" w:color="auto"/>
            </w:tcBorders>
          </w:tcPr>
          <w:p w14:paraId="4E7F5E59" w14:textId="77777777" w:rsidR="000D4233" w:rsidRPr="00AD39B5" w:rsidRDefault="000D4233" w:rsidP="000F2992">
            <w:pPr>
              <w:shd w:val="clear" w:color="auto" w:fill="FFFFFF"/>
              <w:spacing w:after="0" w:line="240" w:lineRule="auto"/>
              <w:jc w:val="both"/>
              <w:rPr>
                <w:rFonts w:eastAsia="Times New Roman" w:cs="Times New Roman"/>
                <w:b/>
                <w:bCs/>
                <w:lang w:eastAsia="sk-SK"/>
              </w:rPr>
            </w:pPr>
            <w:r w:rsidRPr="00AD39B5">
              <w:rPr>
                <w:rFonts w:eastAsia="Times New Roman" w:cs="Times New Roman"/>
                <w:b/>
                <w:bCs/>
                <w:lang w:eastAsia="sk-SK"/>
              </w:rPr>
              <w:t>Predmet úpravy</w:t>
            </w:r>
          </w:p>
        </w:tc>
        <w:tc>
          <w:tcPr>
            <w:tcW w:w="284" w:type="dxa"/>
            <w:tcBorders>
              <w:top w:val="double" w:sz="4" w:space="0" w:color="auto"/>
              <w:left w:val="single" w:sz="4" w:space="0" w:color="auto"/>
              <w:bottom w:val="single" w:sz="4" w:space="0" w:color="auto"/>
              <w:right w:val="single" w:sz="4" w:space="0" w:color="auto"/>
            </w:tcBorders>
          </w:tcPr>
          <w:p w14:paraId="07536011" w14:textId="77777777" w:rsidR="000D4233" w:rsidRPr="005667E7" w:rsidRDefault="000D4233" w:rsidP="000F2992">
            <w:pPr>
              <w:pStyle w:val="Default"/>
              <w:rPr>
                <w:sz w:val="22"/>
                <w:szCs w:val="22"/>
              </w:rPr>
            </w:pPr>
          </w:p>
        </w:tc>
        <w:tc>
          <w:tcPr>
            <w:tcW w:w="1274" w:type="dxa"/>
            <w:tcBorders>
              <w:top w:val="double" w:sz="4" w:space="0" w:color="auto"/>
              <w:left w:val="single" w:sz="4" w:space="0" w:color="auto"/>
              <w:bottom w:val="single" w:sz="4" w:space="0" w:color="auto"/>
              <w:right w:val="single" w:sz="4" w:space="0" w:color="auto"/>
            </w:tcBorders>
          </w:tcPr>
          <w:p w14:paraId="24991696" w14:textId="77777777" w:rsidR="000D4233" w:rsidRPr="005667E7" w:rsidRDefault="000D4233" w:rsidP="000F2992">
            <w:pPr>
              <w:pStyle w:val="Default"/>
              <w:rPr>
                <w:sz w:val="22"/>
                <w:szCs w:val="22"/>
              </w:rPr>
            </w:pPr>
          </w:p>
        </w:tc>
        <w:tc>
          <w:tcPr>
            <w:tcW w:w="1417" w:type="dxa"/>
            <w:tcBorders>
              <w:top w:val="double" w:sz="4" w:space="0" w:color="auto"/>
              <w:left w:val="single" w:sz="4" w:space="0" w:color="auto"/>
              <w:bottom w:val="single" w:sz="4" w:space="0" w:color="auto"/>
              <w:right w:val="single" w:sz="4" w:space="0" w:color="auto"/>
            </w:tcBorders>
          </w:tcPr>
          <w:p w14:paraId="20044AFE" w14:textId="77777777" w:rsidR="000D4233" w:rsidRPr="005667E7" w:rsidRDefault="000D4233" w:rsidP="000F2992">
            <w:pPr>
              <w:pStyle w:val="Default"/>
              <w:rPr>
                <w:sz w:val="22"/>
                <w:szCs w:val="22"/>
              </w:rPr>
            </w:pPr>
          </w:p>
        </w:tc>
        <w:tc>
          <w:tcPr>
            <w:tcW w:w="1426" w:type="dxa"/>
            <w:gridSpan w:val="2"/>
            <w:tcBorders>
              <w:top w:val="double" w:sz="4" w:space="0" w:color="auto"/>
              <w:left w:val="single" w:sz="4" w:space="0" w:color="auto"/>
              <w:bottom w:val="single" w:sz="4" w:space="0" w:color="auto"/>
            </w:tcBorders>
          </w:tcPr>
          <w:p w14:paraId="5FBDA539" w14:textId="77777777" w:rsidR="000D4233" w:rsidRPr="005667E7" w:rsidRDefault="000D4233" w:rsidP="000F2992">
            <w:pPr>
              <w:pStyle w:val="Default"/>
              <w:rPr>
                <w:sz w:val="22"/>
                <w:szCs w:val="22"/>
              </w:rPr>
            </w:pPr>
          </w:p>
        </w:tc>
      </w:tr>
      <w:tr w:rsidR="00F35223" w:rsidRPr="005667E7" w14:paraId="6E8B4E2F" w14:textId="77777777" w:rsidTr="004372C3">
        <w:trPr>
          <w:trHeight w:val="263"/>
        </w:trPr>
        <w:tc>
          <w:tcPr>
            <w:tcW w:w="702" w:type="dxa"/>
            <w:tcBorders>
              <w:top w:val="double" w:sz="4" w:space="0" w:color="auto"/>
              <w:bottom w:val="single" w:sz="4" w:space="0" w:color="auto"/>
              <w:right w:val="single" w:sz="4" w:space="0" w:color="auto"/>
            </w:tcBorders>
          </w:tcPr>
          <w:p w14:paraId="6B6D8B63" w14:textId="77777777" w:rsidR="00F35223" w:rsidRDefault="00F35223" w:rsidP="000F2992">
            <w:pPr>
              <w:pStyle w:val="Default"/>
              <w:rPr>
                <w:sz w:val="22"/>
                <w:szCs w:val="22"/>
              </w:rPr>
            </w:pPr>
            <w:r>
              <w:rPr>
                <w:sz w:val="22"/>
                <w:szCs w:val="22"/>
              </w:rPr>
              <w:t>Č:10</w:t>
            </w:r>
          </w:p>
          <w:p w14:paraId="648946EE" w14:textId="77777777" w:rsidR="00F35223" w:rsidRPr="005667E7" w:rsidRDefault="00F35223" w:rsidP="000F2992">
            <w:pPr>
              <w:pStyle w:val="Default"/>
              <w:rPr>
                <w:sz w:val="22"/>
                <w:szCs w:val="22"/>
              </w:rPr>
            </w:pPr>
            <w:r>
              <w:rPr>
                <w:sz w:val="22"/>
                <w:szCs w:val="22"/>
              </w:rPr>
              <w:t>O:5</w:t>
            </w:r>
          </w:p>
        </w:tc>
        <w:tc>
          <w:tcPr>
            <w:tcW w:w="3824" w:type="dxa"/>
            <w:tcBorders>
              <w:top w:val="double" w:sz="4" w:space="0" w:color="auto"/>
              <w:left w:val="single" w:sz="4" w:space="0" w:color="auto"/>
              <w:bottom w:val="single" w:sz="4" w:space="0" w:color="auto"/>
              <w:right w:val="single" w:sz="4" w:space="0" w:color="auto"/>
            </w:tcBorders>
          </w:tcPr>
          <w:p w14:paraId="0172FCF2" w14:textId="77777777" w:rsidR="00F35223" w:rsidRPr="005667E7" w:rsidRDefault="00F35223" w:rsidP="000F2992">
            <w:pPr>
              <w:pStyle w:val="Default"/>
              <w:rPr>
                <w:b/>
                <w:sz w:val="22"/>
                <w:szCs w:val="22"/>
              </w:rPr>
            </w:pPr>
            <w:r w:rsidRPr="009B43BC">
              <w:t>Členské štáty zavedú rámec poskytujúci potrebné administratívne, technické a finančné opatrenia na podporu zavádzania slnečnej energie v budovách, a to aj v kombinácii s technickými systémami budov alebo účinnými systémami centralizovaného zásobovania teplom a chladom.</w:t>
            </w:r>
          </w:p>
        </w:tc>
        <w:tc>
          <w:tcPr>
            <w:tcW w:w="567" w:type="dxa"/>
            <w:tcBorders>
              <w:top w:val="double" w:sz="4" w:space="0" w:color="auto"/>
              <w:left w:val="single" w:sz="4" w:space="0" w:color="auto"/>
              <w:bottom w:val="single" w:sz="4" w:space="0" w:color="auto"/>
              <w:right w:val="single" w:sz="4" w:space="0" w:color="auto"/>
            </w:tcBorders>
          </w:tcPr>
          <w:p w14:paraId="335E7348" w14:textId="07FC6278" w:rsidR="00F35223" w:rsidRPr="005667E7" w:rsidRDefault="00E02695" w:rsidP="000F2992">
            <w:pPr>
              <w:pStyle w:val="Default"/>
              <w:rPr>
                <w:sz w:val="22"/>
                <w:szCs w:val="22"/>
              </w:rPr>
            </w:pPr>
            <w:r>
              <w:rPr>
                <w:sz w:val="22"/>
                <w:szCs w:val="22"/>
              </w:rPr>
              <w:t>N</w:t>
            </w:r>
          </w:p>
        </w:tc>
        <w:tc>
          <w:tcPr>
            <w:tcW w:w="1133" w:type="dxa"/>
            <w:tcBorders>
              <w:top w:val="double" w:sz="4" w:space="0" w:color="auto"/>
              <w:left w:val="single" w:sz="4" w:space="0" w:color="auto"/>
              <w:bottom w:val="single" w:sz="4" w:space="0" w:color="auto"/>
              <w:right w:val="single" w:sz="4" w:space="0" w:color="auto"/>
            </w:tcBorders>
          </w:tcPr>
          <w:p w14:paraId="497960CE" w14:textId="77777777" w:rsidR="00F35223" w:rsidRPr="00973B43" w:rsidRDefault="00F35223" w:rsidP="00F35223">
            <w:pPr>
              <w:spacing w:after="0" w:line="240" w:lineRule="auto"/>
              <w:jc w:val="both"/>
              <w:rPr>
                <w:rFonts w:cs="Times New Roman"/>
              </w:rPr>
            </w:pPr>
            <w:r>
              <w:rPr>
                <w:rFonts w:cs="Times New Roman"/>
              </w:rPr>
              <w:t>Novela 657/2004</w:t>
            </w:r>
          </w:p>
        </w:tc>
        <w:tc>
          <w:tcPr>
            <w:tcW w:w="849" w:type="dxa"/>
            <w:tcBorders>
              <w:top w:val="double" w:sz="4" w:space="0" w:color="auto"/>
              <w:left w:val="single" w:sz="4" w:space="0" w:color="auto"/>
              <w:bottom w:val="single" w:sz="4" w:space="0" w:color="auto"/>
              <w:right w:val="single" w:sz="4" w:space="0" w:color="auto"/>
            </w:tcBorders>
          </w:tcPr>
          <w:p w14:paraId="5083A766" w14:textId="77777777" w:rsidR="00F35223" w:rsidRDefault="00F35223" w:rsidP="000F2992">
            <w:pPr>
              <w:shd w:val="clear" w:color="auto" w:fill="FFFFFF"/>
              <w:spacing w:after="0" w:line="240" w:lineRule="auto"/>
              <w:jc w:val="both"/>
              <w:rPr>
                <w:rFonts w:eastAsia="Times New Roman" w:cs="Times New Roman"/>
                <w:color w:val="494949"/>
                <w:lang w:eastAsia="sk-SK"/>
              </w:rPr>
            </w:pPr>
            <w:r>
              <w:rPr>
                <w:rFonts w:eastAsia="Times New Roman" w:cs="Times New Roman"/>
                <w:color w:val="494949"/>
                <w:lang w:eastAsia="sk-SK"/>
              </w:rPr>
              <w:t>§ 12</w:t>
            </w:r>
          </w:p>
          <w:p w14:paraId="65B9CD11" w14:textId="77777777" w:rsidR="00F35223" w:rsidRPr="005667E7" w:rsidRDefault="00F35223" w:rsidP="000F2992">
            <w:pPr>
              <w:shd w:val="clear" w:color="auto" w:fill="FFFFFF"/>
              <w:spacing w:after="0" w:line="240" w:lineRule="auto"/>
              <w:jc w:val="both"/>
              <w:rPr>
                <w:rFonts w:eastAsia="Times New Roman" w:cs="Times New Roman"/>
                <w:color w:val="494949"/>
                <w:lang w:eastAsia="sk-SK"/>
              </w:rPr>
            </w:pPr>
            <w:r>
              <w:rPr>
                <w:rFonts w:eastAsia="Times New Roman" w:cs="Times New Roman"/>
                <w:color w:val="494949"/>
                <w:lang w:eastAsia="sk-SK"/>
              </w:rPr>
              <w:t>O:1</w:t>
            </w:r>
          </w:p>
        </w:tc>
        <w:tc>
          <w:tcPr>
            <w:tcW w:w="4107" w:type="dxa"/>
            <w:tcBorders>
              <w:top w:val="double" w:sz="4" w:space="0" w:color="auto"/>
              <w:left w:val="single" w:sz="4" w:space="0" w:color="auto"/>
              <w:bottom w:val="single" w:sz="4" w:space="0" w:color="auto"/>
              <w:right w:val="single" w:sz="4" w:space="0" w:color="auto"/>
            </w:tcBorders>
          </w:tcPr>
          <w:p w14:paraId="755B72F6" w14:textId="77777777" w:rsidR="002B6DA0" w:rsidRPr="004D07ED" w:rsidRDefault="002B6DA0" w:rsidP="002B6DA0">
            <w:pPr>
              <w:numPr>
                <w:ilvl w:val="0"/>
                <w:numId w:val="8"/>
              </w:numPr>
              <w:tabs>
                <w:tab w:val="left" w:pos="426"/>
              </w:tabs>
              <w:spacing w:after="0" w:line="264" w:lineRule="auto"/>
              <w:ind w:left="0" w:firstLine="0"/>
              <w:jc w:val="both"/>
              <w:rPr>
                <w:rFonts w:cs="Times New Roman"/>
                <w:color w:val="000000"/>
                <w:sz w:val="24"/>
                <w:szCs w:val="24"/>
              </w:rPr>
            </w:pPr>
            <w:r w:rsidRPr="004D07ED">
              <w:rPr>
                <w:rFonts w:cs="Times New Roman"/>
                <w:color w:val="000000"/>
                <w:sz w:val="24"/>
                <w:szCs w:val="24"/>
              </w:rPr>
              <w:t>V § 12 ods. 1</w:t>
            </w:r>
            <w:r>
              <w:rPr>
                <w:rFonts w:cs="Times New Roman"/>
                <w:color w:val="000000"/>
                <w:sz w:val="24"/>
                <w:szCs w:val="24"/>
              </w:rPr>
              <w:t xml:space="preserve"> znie:</w:t>
            </w:r>
            <w:r w:rsidRPr="004D07ED">
              <w:rPr>
                <w:rFonts w:cs="Times New Roman"/>
                <w:color w:val="000000"/>
                <w:sz w:val="24"/>
                <w:szCs w:val="24"/>
              </w:rPr>
              <w:t xml:space="preserve"> </w:t>
            </w:r>
            <w:r>
              <w:rPr>
                <w:rFonts w:cs="Times New Roman"/>
                <w:color w:val="000000"/>
                <w:sz w:val="24"/>
                <w:szCs w:val="24"/>
              </w:rPr>
              <w:t>„</w:t>
            </w:r>
            <w:bookmarkStart w:id="0" w:name="paragraf-12.odsek-1.oznacenie"/>
            <w:r w:rsidRPr="002A5368">
              <w:rPr>
                <w:rFonts w:cs="Times New Roman"/>
                <w:color w:val="000000"/>
                <w:sz w:val="24"/>
                <w:szCs w:val="24"/>
              </w:rPr>
              <w:t xml:space="preserve">(1) </w:t>
            </w:r>
            <w:bookmarkEnd w:id="0"/>
            <w:r w:rsidRPr="002A5368">
              <w:rPr>
                <w:rFonts w:cs="Times New Roman"/>
                <w:color w:val="000000"/>
                <w:sz w:val="24"/>
                <w:szCs w:val="24"/>
              </w:rPr>
              <w:t xml:space="preserve">Výstavbu sústavy tepelných zariadení alebo jej časti a výstavbu alebo zvýšenie inštalovaného výkonu decentralizovaného zdroja tepla pre objekt spotreby tepla umiestnený na vymedzenom území dodávateľa možno uskutočniť len na základe osvedčenia na výstavbu sústavy tepelných zariadení alebo jej časti (ďalej len „osvedčenie“), </w:t>
            </w:r>
            <w:r w:rsidRPr="002A5368">
              <w:rPr>
                <w:rFonts w:cs="Times New Roman"/>
                <w:color w:val="000000"/>
                <w:sz w:val="24"/>
                <w:szCs w:val="24"/>
              </w:rPr>
              <w:lastRenderedPageBreak/>
              <w:t>ktoré vydáva ministerstvo alebo obec. O vydanie osvedčenia môže písomne požiadať fyzická osoba alebo právnická osoba.</w:t>
            </w:r>
            <w:r w:rsidRPr="004D07ED" w:rsidDel="00E10A10">
              <w:rPr>
                <w:rFonts w:cs="Times New Roman"/>
                <w:color w:val="000000"/>
                <w:sz w:val="24"/>
                <w:szCs w:val="24"/>
              </w:rPr>
              <w:t xml:space="preserve"> </w:t>
            </w:r>
            <w:r w:rsidRPr="004D07ED">
              <w:rPr>
                <w:rFonts w:cs="Times New Roman"/>
                <w:color w:val="000000"/>
                <w:sz w:val="24"/>
                <w:szCs w:val="24"/>
              </w:rPr>
              <w:t>“.</w:t>
            </w:r>
          </w:p>
          <w:p w14:paraId="3B8DB9E1" w14:textId="77777777" w:rsidR="00F35223" w:rsidRPr="00AD39B5" w:rsidRDefault="00F35223" w:rsidP="000F2992">
            <w:pPr>
              <w:shd w:val="clear" w:color="auto" w:fill="FFFFFF"/>
              <w:spacing w:after="0" w:line="240" w:lineRule="auto"/>
              <w:jc w:val="both"/>
              <w:rPr>
                <w:rFonts w:eastAsia="Times New Roman" w:cs="Times New Roman"/>
                <w:b/>
                <w:bCs/>
                <w:lang w:eastAsia="sk-SK"/>
              </w:rPr>
            </w:pPr>
          </w:p>
        </w:tc>
        <w:tc>
          <w:tcPr>
            <w:tcW w:w="284" w:type="dxa"/>
            <w:tcBorders>
              <w:top w:val="double" w:sz="4" w:space="0" w:color="auto"/>
              <w:left w:val="single" w:sz="4" w:space="0" w:color="auto"/>
              <w:bottom w:val="single" w:sz="4" w:space="0" w:color="auto"/>
              <w:right w:val="single" w:sz="4" w:space="0" w:color="auto"/>
            </w:tcBorders>
          </w:tcPr>
          <w:p w14:paraId="4720B6D8" w14:textId="785A519C" w:rsidR="00F35223" w:rsidRPr="005667E7" w:rsidRDefault="00E02695" w:rsidP="000F2992">
            <w:pPr>
              <w:pStyle w:val="Default"/>
              <w:rPr>
                <w:sz w:val="22"/>
                <w:szCs w:val="22"/>
              </w:rPr>
            </w:pPr>
            <w:r>
              <w:rPr>
                <w:sz w:val="22"/>
                <w:szCs w:val="22"/>
              </w:rPr>
              <w:lastRenderedPageBreak/>
              <w:t>U</w:t>
            </w:r>
          </w:p>
        </w:tc>
        <w:tc>
          <w:tcPr>
            <w:tcW w:w="1274" w:type="dxa"/>
            <w:tcBorders>
              <w:top w:val="double" w:sz="4" w:space="0" w:color="auto"/>
              <w:left w:val="single" w:sz="4" w:space="0" w:color="auto"/>
              <w:bottom w:val="single" w:sz="4" w:space="0" w:color="auto"/>
              <w:right w:val="single" w:sz="4" w:space="0" w:color="auto"/>
            </w:tcBorders>
          </w:tcPr>
          <w:p w14:paraId="4D134898" w14:textId="77777777" w:rsidR="00F35223" w:rsidRPr="005667E7" w:rsidRDefault="00F35223" w:rsidP="000F2992">
            <w:pPr>
              <w:pStyle w:val="Default"/>
              <w:rPr>
                <w:sz w:val="22"/>
                <w:szCs w:val="22"/>
              </w:rPr>
            </w:pPr>
          </w:p>
        </w:tc>
        <w:tc>
          <w:tcPr>
            <w:tcW w:w="1417" w:type="dxa"/>
            <w:tcBorders>
              <w:top w:val="double" w:sz="4" w:space="0" w:color="auto"/>
              <w:left w:val="single" w:sz="4" w:space="0" w:color="auto"/>
              <w:bottom w:val="single" w:sz="4" w:space="0" w:color="auto"/>
              <w:right w:val="single" w:sz="4" w:space="0" w:color="auto"/>
            </w:tcBorders>
          </w:tcPr>
          <w:p w14:paraId="77D4DE09" w14:textId="04501C9D" w:rsidR="00F35223" w:rsidRPr="005667E7" w:rsidRDefault="00E02695" w:rsidP="000F2992">
            <w:pPr>
              <w:pStyle w:val="Default"/>
              <w:rPr>
                <w:sz w:val="22"/>
                <w:szCs w:val="22"/>
              </w:rPr>
            </w:pPr>
            <w:r>
              <w:rPr>
                <w:sz w:val="22"/>
                <w:szCs w:val="22"/>
              </w:rPr>
              <w:t>GP-N</w:t>
            </w:r>
          </w:p>
        </w:tc>
        <w:tc>
          <w:tcPr>
            <w:tcW w:w="1426" w:type="dxa"/>
            <w:gridSpan w:val="2"/>
            <w:tcBorders>
              <w:top w:val="double" w:sz="4" w:space="0" w:color="auto"/>
              <w:left w:val="single" w:sz="4" w:space="0" w:color="auto"/>
              <w:bottom w:val="single" w:sz="4" w:space="0" w:color="auto"/>
            </w:tcBorders>
          </w:tcPr>
          <w:p w14:paraId="3C56F1E9" w14:textId="77777777" w:rsidR="00F35223" w:rsidRPr="005667E7" w:rsidRDefault="00F35223" w:rsidP="000F2992">
            <w:pPr>
              <w:pStyle w:val="Default"/>
              <w:rPr>
                <w:sz w:val="22"/>
                <w:szCs w:val="22"/>
              </w:rPr>
            </w:pPr>
          </w:p>
        </w:tc>
      </w:tr>
      <w:tr w:rsidR="000D4233" w:rsidRPr="005667E7" w14:paraId="15C99311" w14:textId="77777777" w:rsidTr="004372C3">
        <w:trPr>
          <w:trHeight w:val="704"/>
        </w:trPr>
        <w:tc>
          <w:tcPr>
            <w:tcW w:w="702" w:type="dxa"/>
            <w:tcBorders>
              <w:top w:val="single" w:sz="4" w:space="0" w:color="auto"/>
              <w:left w:val="single" w:sz="4" w:space="0" w:color="auto"/>
              <w:bottom w:val="single" w:sz="4" w:space="0" w:color="auto"/>
              <w:right w:val="single" w:sz="4" w:space="0" w:color="auto"/>
            </w:tcBorders>
          </w:tcPr>
          <w:p w14:paraId="71435968" w14:textId="77777777" w:rsidR="000D4233" w:rsidRPr="009B43BC" w:rsidRDefault="000D4233" w:rsidP="000F2992">
            <w:pPr>
              <w:pStyle w:val="Default"/>
              <w:rPr>
                <w:sz w:val="22"/>
                <w:szCs w:val="22"/>
              </w:rPr>
            </w:pPr>
            <w:r w:rsidRPr="009B43BC">
              <w:rPr>
                <w:sz w:val="22"/>
                <w:szCs w:val="22"/>
              </w:rPr>
              <w:t>Č:18</w:t>
            </w:r>
          </w:p>
        </w:tc>
        <w:tc>
          <w:tcPr>
            <w:tcW w:w="3824" w:type="dxa"/>
            <w:tcBorders>
              <w:top w:val="single" w:sz="4" w:space="0" w:color="auto"/>
              <w:left w:val="single" w:sz="4" w:space="0" w:color="auto"/>
              <w:bottom w:val="single" w:sz="4" w:space="0" w:color="auto"/>
              <w:right w:val="single" w:sz="4" w:space="0" w:color="auto"/>
            </w:tcBorders>
          </w:tcPr>
          <w:p w14:paraId="3FC9E032" w14:textId="77777777" w:rsidR="000D4233" w:rsidRPr="000D4233" w:rsidRDefault="000D4233" w:rsidP="000F2992">
            <w:pPr>
              <w:pStyle w:val="Default"/>
              <w:rPr>
                <w:sz w:val="22"/>
                <w:szCs w:val="22"/>
              </w:rPr>
            </w:pPr>
            <w:r w:rsidRPr="000D4233">
              <w:rPr>
                <w:sz w:val="22"/>
                <w:szCs w:val="22"/>
              </w:rPr>
              <w:t>Jednotné kontaktné miesta pre energetickú hospodárnosť budov</w:t>
            </w:r>
          </w:p>
        </w:tc>
        <w:tc>
          <w:tcPr>
            <w:tcW w:w="567" w:type="dxa"/>
            <w:tcBorders>
              <w:top w:val="single" w:sz="4" w:space="0" w:color="auto"/>
              <w:left w:val="single" w:sz="4" w:space="0" w:color="auto"/>
              <w:bottom w:val="single" w:sz="4" w:space="0" w:color="auto"/>
              <w:right w:val="single" w:sz="4" w:space="0" w:color="auto"/>
            </w:tcBorders>
          </w:tcPr>
          <w:p w14:paraId="3EAAA9EB" w14:textId="77777777" w:rsidR="000D4233" w:rsidRPr="009B43BC" w:rsidRDefault="000D4233" w:rsidP="000F2992">
            <w:pPr>
              <w:pStyle w:val="Default"/>
              <w:rPr>
                <w:sz w:val="22"/>
                <w:szCs w:val="22"/>
              </w:rPr>
            </w:pPr>
          </w:p>
        </w:tc>
        <w:tc>
          <w:tcPr>
            <w:tcW w:w="1133" w:type="dxa"/>
            <w:tcBorders>
              <w:top w:val="single" w:sz="4" w:space="0" w:color="auto"/>
              <w:left w:val="single" w:sz="4" w:space="0" w:color="auto"/>
              <w:bottom w:val="single" w:sz="4" w:space="0" w:color="auto"/>
              <w:right w:val="single" w:sz="4" w:space="0" w:color="auto"/>
            </w:tcBorders>
          </w:tcPr>
          <w:p w14:paraId="34456859" w14:textId="77777777" w:rsidR="000D4233" w:rsidRPr="000D4233" w:rsidRDefault="000D4233" w:rsidP="000F2992">
            <w:pPr>
              <w:spacing w:after="0" w:line="240" w:lineRule="auto"/>
              <w:jc w:val="both"/>
              <w:rPr>
                <w:rFonts w:cs="Times New Roman"/>
              </w:rPr>
            </w:pPr>
          </w:p>
        </w:tc>
        <w:tc>
          <w:tcPr>
            <w:tcW w:w="849" w:type="dxa"/>
            <w:tcBorders>
              <w:top w:val="single" w:sz="4" w:space="0" w:color="auto"/>
              <w:left w:val="single" w:sz="4" w:space="0" w:color="auto"/>
              <w:bottom w:val="single" w:sz="4" w:space="0" w:color="auto"/>
              <w:right w:val="single" w:sz="4" w:space="0" w:color="auto"/>
            </w:tcBorders>
          </w:tcPr>
          <w:p w14:paraId="65C0FF36" w14:textId="77777777" w:rsidR="000D4233" w:rsidRPr="000D4233" w:rsidRDefault="000D4233" w:rsidP="000F2992">
            <w:pPr>
              <w:shd w:val="clear" w:color="auto" w:fill="FFFFFF"/>
              <w:spacing w:after="0" w:line="240" w:lineRule="auto"/>
              <w:rPr>
                <w:rFonts w:eastAsia="Times New Roman" w:cs="Times New Roman"/>
                <w:color w:val="494949"/>
                <w:lang w:eastAsia="sk-SK"/>
              </w:rPr>
            </w:pPr>
          </w:p>
        </w:tc>
        <w:tc>
          <w:tcPr>
            <w:tcW w:w="4107" w:type="dxa"/>
            <w:tcBorders>
              <w:top w:val="single" w:sz="4" w:space="0" w:color="auto"/>
              <w:left w:val="single" w:sz="4" w:space="0" w:color="auto"/>
              <w:bottom w:val="single" w:sz="4" w:space="0" w:color="auto"/>
              <w:right w:val="single" w:sz="4" w:space="0" w:color="auto"/>
            </w:tcBorders>
          </w:tcPr>
          <w:p w14:paraId="380BB580" w14:textId="77777777" w:rsidR="000D4233" w:rsidRPr="000D4233" w:rsidRDefault="000D4233" w:rsidP="000F2992">
            <w:pPr>
              <w:shd w:val="clear" w:color="auto" w:fill="FFFFFF"/>
              <w:spacing w:after="0" w:line="240" w:lineRule="auto"/>
              <w:jc w:val="both"/>
              <w:rPr>
                <w:rFonts w:eastAsia="Times New Roman" w:cs="Times New Roman"/>
                <w:lang w:eastAsia="sk-SK"/>
              </w:rPr>
            </w:pPr>
          </w:p>
        </w:tc>
        <w:tc>
          <w:tcPr>
            <w:tcW w:w="284" w:type="dxa"/>
            <w:tcBorders>
              <w:top w:val="single" w:sz="4" w:space="0" w:color="auto"/>
              <w:left w:val="single" w:sz="4" w:space="0" w:color="auto"/>
              <w:bottom w:val="single" w:sz="4" w:space="0" w:color="auto"/>
              <w:right w:val="single" w:sz="4" w:space="0" w:color="auto"/>
            </w:tcBorders>
          </w:tcPr>
          <w:p w14:paraId="343EC525" w14:textId="77777777" w:rsidR="000D4233" w:rsidRPr="009B43BC" w:rsidRDefault="000D4233" w:rsidP="000F2992">
            <w:pPr>
              <w:pStyle w:val="Default"/>
              <w:jc w:val="both"/>
              <w:rPr>
                <w:sz w:val="22"/>
                <w:szCs w:val="22"/>
              </w:rPr>
            </w:pPr>
          </w:p>
        </w:tc>
        <w:tc>
          <w:tcPr>
            <w:tcW w:w="1274" w:type="dxa"/>
            <w:tcBorders>
              <w:top w:val="single" w:sz="4" w:space="0" w:color="auto"/>
              <w:left w:val="single" w:sz="4" w:space="0" w:color="auto"/>
              <w:bottom w:val="single" w:sz="4" w:space="0" w:color="auto"/>
              <w:right w:val="single" w:sz="4" w:space="0" w:color="auto"/>
            </w:tcBorders>
          </w:tcPr>
          <w:p w14:paraId="671DE784" w14:textId="77777777" w:rsidR="000D4233" w:rsidRPr="009B43BC" w:rsidRDefault="000D4233" w:rsidP="000F2992">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147B34F" w14:textId="77777777" w:rsidR="000D4233" w:rsidRPr="009B43BC" w:rsidRDefault="000D4233" w:rsidP="000F2992">
            <w:pPr>
              <w:pStyle w:val="Default"/>
              <w:rPr>
                <w:sz w:val="22"/>
                <w:szCs w:val="22"/>
              </w:rPr>
            </w:pPr>
          </w:p>
        </w:tc>
        <w:tc>
          <w:tcPr>
            <w:tcW w:w="1426" w:type="dxa"/>
            <w:gridSpan w:val="2"/>
            <w:tcBorders>
              <w:top w:val="single" w:sz="4" w:space="0" w:color="auto"/>
              <w:left w:val="single" w:sz="4" w:space="0" w:color="auto"/>
              <w:bottom w:val="single" w:sz="4" w:space="0" w:color="auto"/>
              <w:right w:val="single" w:sz="4" w:space="0" w:color="auto"/>
            </w:tcBorders>
          </w:tcPr>
          <w:p w14:paraId="36B696F2" w14:textId="77777777" w:rsidR="000D4233" w:rsidRPr="009B43BC" w:rsidRDefault="000D4233" w:rsidP="000F2992">
            <w:pPr>
              <w:pStyle w:val="Default"/>
              <w:rPr>
                <w:sz w:val="22"/>
                <w:szCs w:val="22"/>
              </w:rPr>
            </w:pPr>
          </w:p>
        </w:tc>
      </w:tr>
      <w:tr w:rsidR="00E02695" w:rsidRPr="005667E7" w14:paraId="2E71432B" w14:textId="77777777" w:rsidTr="0037594E">
        <w:trPr>
          <w:trHeight w:val="3685"/>
        </w:trPr>
        <w:tc>
          <w:tcPr>
            <w:tcW w:w="702" w:type="dxa"/>
            <w:tcBorders>
              <w:top w:val="single" w:sz="4" w:space="0" w:color="auto"/>
              <w:left w:val="single" w:sz="4" w:space="0" w:color="auto"/>
              <w:bottom w:val="single" w:sz="4" w:space="0" w:color="auto"/>
              <w:right w:val="single" w:sz="4" w:space="0" w:color="auto"/>
            </w:tcBorders>
          </w:tcPr>
          <w:p w14:paraId="711BA740" w14:textId="77777777" w:rsidR="00E02695" w:rsidRPr="009B43BC" w:rsidRDefault="00E02695" w:rsidP="00E02695">
            <w:pPr>
              <w:pStyle w:val="Default"/>
              <w:rPr>
                <w:sz w:val="22"/>
                <w:szCs w:val="22"/>
              </w:rPr>
            </w:pPr>
            <w:r w:rsidRPr="009B43BC">
              <w:rPr>
                <w:sz w:val="22"/>
                <w:szCs w:val="22"/>
              </w:rPr>
              <w:t>O:1</w:t>
            </w:r>
          </w:p>
        </w:tc>
        <w:tc>
          <w:tcPr>
            <w:tcW w:w="3824" w:type="dxa"/>
            <w:tcBorders>
              <w:top w:val="single" w:sz="4" w:space="0" w:color="auto"/>
              <w:left w:val="single" w:sz="4" w:space="0" w:color="auto"/>
              <w:bottom w:val="single" w:sz="4" w:space="0" w:color="auto"/>
              <w:right w:val="single" w:sz="4" w:space="0" w:color="auto"/>
            </w:tcBorders>
          </w:tcPr>
          <w:p w14:paraId="4CEC254E" w14:textId="77777777" w:rsidR="00E02695" w:rsidRPr="000D4233" w:rsidRDefault="00E02695" w:rsidP="00E02695">
            <w:pPr>
              <w:pStyle w:val="Default"/>
              <w:rPr>
                <w:sz w:val="22"/>
                <w:szCs w:val="22"/>
              </w:rPr>
            </w:pPr>
            <w:r w:rsidRPr="000D4233">
              <w:rPr>
                <w:sz w:val="22"/>
                <w:szCs w:val="22"/>
              </w:rPr>
              <w:t>Členské štáty v spolupráci s príslušnými orgánmi a vo vhodných prípadoch so súkromnými zainteresovanými stranami zabezpečia zriadenie a prevádzku nástrojov technickej pomoci, a to aj prostredníctvom inkluzívnych jednotných kontaktných miest pre energetickú hospodárnosť budov, zameraných na všetky subjekty zapojené do obnovy budov okrem iného vlastníkov budov nimi obývaných a administratívnych, finančných a hospodárskych subjektov, ako sú MSP vrátane mikropodnikov.</w:t>
            </w:r>
          </w:p>
          <w:p w14:paraId="1A600046" w14:textId="77777777" w:rsidR="00E02695" w:rsidRPr="000D4233" w:rsidRDefault="00E02695" w:rsidP="00E02695">
            <w:pPr>
              <w:pStyle w:val="Default"/>
              <w:rPr>
                <w:sz w:val="22"/>
                <w:szCs w:val="22"/>
              </w:rPr>
            </w:pPr>
            <w:r w:rsidRPr="000D4233">
              <w:rPr>
                <w:sz w:val="22"/>
                <w:szCs w:val="22"/>
              </w:rPr>
              <w:t>Členské štáty zabezpečia, aby boli na celom ich území k dispozícii nástroje technickej pomoci, a to zriadením aspoň jedného kontaktného miesta:</w:t>
            </w:r>
          </w:p>
        </w:tc>
        <w:tc>
          <w:tcPr>
            <w:tcW w:w="567" w:type="dxa"/>
            <w:tcBorders>
              <w:top w:val="single" w:sz="4" w:space="0" w:color="auto"/>
              <w:left w:val="single" w:sz="4" w:space="0" w:color="auto"/>
              <w:bottom w:val="single" w:sz="4" w:space="0" w:color="auto"/>
              <w:right w:val="single" w:sz="4" w:space="0" w:color="auto"/>
            </w:tcBorders>
          </w:tcPr>
          <w:p w14:paraId="6FF73639" w14:textId="3A5D63DC" w:rsidR="00E02695" w:rsidRPr="009B43BC" w:rsidRDefault="00E02695" w:rsidP="00E02695">
            <w:pPr>
              <w:pStyle w:val="Default"/>
              <w:rPr>
                <w:sz w:val="22"/>
                <w:szCs w:val="22"/>
              </w:rPr>
            </w:pPr>
            <w:r>
              <w:rPr>
                <w:sz w:val="22"/>
                <w:szCs w:val="22"/>
              </w:rPr>
              <w:t>N</w:t>
            </w:r>
          </w:p>
        </w:tc>
        <w:tc>
          <w:tcPr>
            <w:tcW w:w="1133" w:type="dxa"/>
            <w:tcBorders>
              <w:top w:val="single" w:sz="4" w:space="0" w:color="auto"/>
              <w:left w:val="single" w:sz="4" w:space="0" w:color="auto"/>
              <w:bottom w:val="single" w:sz="4" w:space="0" w:color="auto"/>
              <w:right w:val="single" w:sz="4" w:space="0" w:color="auto"/>
            </w:tcBorders>
          </w:tcPr>
          <w:p w14:paraId="79E81CC5" w14:textId="77777777" w:rsidR="00E02695" w:rsidRPr="000D4233" w:rsidRDefault="00E02695" w:rsidP="00E02695">
            <w:pPr>
              <w:spacing w:after="0" w:line="240" w:lineRule="auto"/>
              <w:jc w:val="both"/>
              <w:rPr>
                <w:rFonts w:cs="Times New Roman"/>
              </w:rPr>
            </w:pPr>
            <w:r w:rsidRPr="000D4233">
              <w:rPr>
                <w:rFonts w:cs="Times New Roman"/>
              </w:rPr>
              <w:t>Návrh zákona o energetickej efektívnosti</w:t>
            </w:r>
          </w:p>
        </w:tc>
        <w:tc>
          <w:tcPr>
            <w:tcW w:w="849" w:type="dxa"/>
            <w:tcBorders>
              <w:top w:val="single" w:sz="4" w:space="0" w:color="auto"/>
              <w:left w:val="single" w:sz="4" w:space="0" w:color="auto"/>
              <w:bottom w:val="single" w:sz="4" w:space="0" w:color="auto"/>
              <w:right w:val="single" w:sz="4" w:space="0" w:color="auto"/>
            </w:tcBorders>
          </w:tcPr>
          <w:p w14:paraId="58A49957" w14:textId="77777777" w:rsidR="00E02695" w:rsidRPr="000D4233" w:rsidRDefault="00E02695" w:rsidP="00E02695">
            <w:pPr>
              <w:shd w:val="clear" w:color="auto" w:fill="FFFFFF"/>
              <w:spacing w:after="0" w:line="240" w:lineRule="auto"/>
              <w:rPr>
                <w:rFonts w:eastAsia="Times New Roman" w:cs="Times New Roman"/>
                <w:color w:val="494949"/>
                <w:lang w:eastAsia="sk-SK"/>
              </w:rPr>
            </w:pPr>
            <w:r w:rsidRPr="000D4233">
              <w:rPr>
                <w:rFonts w:eastAsia="Times New Roman" w:cs="Times New Roman"/>
                <w:color w:val="494949"/>
                <w:lang w:eastAsia="sk-SK"/>
              </w:rPr>
              <w:t>§25</w:t>
            </w:r>
          </w:p>
          <w:p w14:paraId="3D9B8E79" w14:textId="6A3AE7E3" w:rsidR="00E02695" w:rsidRPr="000D4233" w:rsidRDefault="00E02695" w:rsidP="00E02695">
            <w:pPr>
              <w:shd w:val="clear" w:color="auto" w:fill="FFFFFF"/>
              <w:spacing w:after="0" w:line="240" w:lineRule="auto"/>
              <w:rPr>
                <w:rFonts w:eastAsia="Times New Roman" w:cs="Times New Roman"/>
                <w:color w:val="494949"/>
                <w:lang w:eastAsia="sk-SK"/>
              </w:rPr>
            </w:pPr>
          </w:p>
          <w:p w14:paraId="13B59911"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38BDE43D"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67E9C170"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0DAED842"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07AB050B"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46ED18CA"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10DCD427"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02C39CAF"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255EA81D"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3B641F67"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0B158C1C"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54ACD1E8"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04FD92EB" w14:textId="77777777" w:rsidR="00E02695" w:rsidRDefault="00E02695" w:rsidP="00E02695">
            <w:pPr>
              <w:shd w:val="clear" w:color="auto" w:fill="FFFFFF"/>
              <w:spacing w:after="0" w:line="240" w:lineRule="auto"/>
              <w:rPr>
                <w:rFonts w:eastAsia="Times New Roman" w:cs="Times New Roman"/>
                <w:color w:val="494949"/>
                <w:lang w:eastAsia="sk-SK"/>
              </w:rPr>
            </w:pPr>
          </w:p>
          <w:p w14:paraId="0EF9E87D" w14:textId="77777777" w:rsidR="00E02695" w:rsidRDefault="00E02695" w:rsidP="00E02695">
            <w:pPr>
              <w:shd w:val="clear" w:color="auto" w:fill="FFFFFF"/>
              <w:spacing w:after="0" w:line="240" w:lineRule="auto"/>
              <w:rPr>
                <w:rFonts w:eastAsia="Times New Roman" w:cs="Times New Roman"/>
                <w:color w:val="494949"/>
                <w:lang w:eastAsia="sk-SK"/>
              </w:rPr>
            </w:pPr>
          </w:p>
          <w:p w14:paraId="2458AFD8" w14:textId="77777777" w:rsidR="00E02695" w:rsidRDefault="00E02695" w:rsidP="00E02695">
            <w:pPr>
              <w:shd w:val="clear" w:color="auto" w:fill="FFFFFF"/>
              <w:spacing w:after="0" w:line="240" w:lineRule="auto"/>
              <w:rPr>
                <w:rFonts w:eastAsia="Times New Roman" w:cs="Times New Roman"/>
                <w:color w:val="494949"/>
                <w:lang w:eastAsia="sk-SK"/>
              </w:rPr>
            </w:pPr>
          </w:p>
          <w:p w14:paraId="795EC04A" w14:textId="77777777" w:rsidR="00E02695" w:rsidRDefault="00E02695" w:rsidP="00E02695">
            <w:pPr>
              <w:shd w:val="clear" w:color="auto" w:fill="FFFFFF"/>
              <w:spacing w:after="0" w:line="240" w:lineRule="auto"/>
              <w:rPr>
                <w:rFonts w:eastAsia="Times New Roman" w:cs="Times New Roman"/>
                <w:color w:val="494949"/>
                <w:lang w:eastAsia="sk-SK"/>
              </w:rPr>
            </w:pPr>
          </w:p>
          <w:p w14:paraId="4303DA62" w14:textId="77777777" w:rsidR="00E02695" w:rsidRDefault="00E02695" w:rsidP="00E02695">
            <w:pPr>
              <w:shd w:val="clear" w:color="auto" w:fill="FFFFFF"/>
              <w:spacing w:after="0" w:line="240" w:lineRule="auto"/>
              <w:rPr>
                <w:rFonts w:eastAsia="Times New Roman" w:cs="Times New Roman"/>
                <w:color w:val="494949"/>
                <w:lang w:eastAsia="sk-SK"/>
              </w:rPr>
            </w:pPr>
          </w:p>
          <w:p w14:paraId="05DDB30D" w14:textId="77777777" w:rsidR="00E02695" w:rsidRDefault="00E02695" w:rsidP="00E02695">
            <w:pPr>
              <w:shd w:val="clear" w:color="auto" w:fill="FFFFFF"/>
              <w:spacing w:after="0" w:line="240" w:lineRule="auto"/>
              <w:rPr>
                <w:rFonts w:eastAsia="Times New Roman" w:cs="Times New Roman"/>
                <w:color w:val="494949"/>
                <w:lang w:eastAsia="sk-SK"/>
              </w:rPr>
            </w:pPr>
          </w:p>
          <w:p w14:paraId="252ABE36" w14:textId="77777777" w:rsidR="00E02695" w:rsidRDefault="00E02695" w:rsidP="00E02695">
            <w:pPr>
              <w:shd w:val="clear" w:color="auto" w:fill="FFFFFF"/>
              <w:spacing w:after="0" w:line="240" w:lineRule="auto"/>
              <w:rPr>
                <w:rFonts w:eastAsia="Times New Roman" w:cs="Times New Roman"/>
                <w:color w:val="494949"/>
                <w:lang w:eastAsia="sk-SK"/>
              </w:rPr>
            </w:pPr>
          </w:p>
          <w:p w14:paraId="73CFD1D7" w14:textId="77777777" w:rsidR="00E02695" w:rsidRDefault="00E02695" w:rsidP="00E02695">
            <w:pPr>
              <w:shd w:val="clear" w:color="auto" w:fill="FFFFFF"/>
              <w:spacing w:after="0" w:line="240" w:lineRule="auto"/>
              <w:rPr>
                <w:rFonts w:eastAsia="Times New Roman" w:cs="Times New Roman"/>
                <w:color w:val="494949"/>
                <w:lang w:eastAsia="sk-SK"/>
              </w:rPr>
            </w:pPr>
          </w:p>
          <w:p w14:paraId="06B2161A" w14:textId="77777777" w:rsidR="00E02695" w:rsidRDefault="00E02695" w:rsidP="00E02695">
            <w:pPr>
              <w:shd w:val="clear" w:color="auto" w:fill="FFFFFF"/>
              <w:spacing w:after="0" w:line="240" w:lineRule="auto"/>
              <w:rPr>
                <w:rFonts w:eastAsia="Times New Roman" w:cs="Times New Roman"/>
                <w:color w:val="494949"/>
                <w:lang w:eastAsia="sk-SK"/>
              </w:rPr>
            </w:pPr>
          </w:p>
          <w:p w14:paraId="7906939F" w14:textId="77777777" w:rsidR="00E02695" w:rsidRDefault="00E02695" w:rsidP="00E02695">
            <w:pPr>
              <w:shd w:val="clear" w:color="auto" w:fill="FFFFFF"/>
              <w:spacing w:after="0" w:line="240" w:lineRule="auto"/>
              <w:rPr>
                <w:rFonts w:eastAsia="Times New Roman" w:cs="Times New Roman"/>
                <w:color w:val="494949"/>
                <w:lang w:eastAsia="sk-SK"/>
              </w:rPr>
            </w:pPr>
          </w:p>
          <w:p w14:paraId="0C5A331A" w14:textId="77777777" w:rsidR="00E02695" w:rsidRDefault="00E02695" w:rsidP="00E02695">
            <w:pPr>
              <w:shd w:val="clear" w:color="auto" w:fill="FFFFFF"/>
              <w:spacing w:after="0" w:line="240" w:lineRule="auto"/>
              <w:rPr>
                <w:rFonts w:eastAsia="Times New Roman" w:cs="Times New Roman"/>
                <w:color w:val="494949"/>
                <w:lang w:eastAsia="sk-SK"/>
              </w:rPr>
            </w:pPr>
          </w:p>
          <w:p w14:paraId="7B671521" w14:textId="77777777" w:rsidR="00E02695" w:rsidRDefault="00E02695" w:rsidP="00E02695">
            <w:pPr>
              <w:shd w:val="clear" w:color="auto" w:fill="FFFFFF"/>
              <w:spacing w:after="0" w:line="240" w:lineRule="auto"/>
              <w:rPr>
                <w:rFonts w:eastAsia="Times New Roman" w:cs="Times New Roman"/>
                <w:color w:val="494949"/>
                <w:lang w:eastAsia="sk-SK"/>
              </w:rPr>
            </w:pPr>
          </w:p>
          <w:p w14:paraId="3CA28508" w14:textId="77777777" w:rsidR="00E02695" w:rsidRDefault="00E02695" w:rsidP="00E02695">
            <w:pPr>
              <w:shd w:val="clear" w:color="auto" w:fill="FFFFFF"/>
              <w:spacing w:after="0" w:line="240" w:lineRule="auto"/>
              <w:rPr>
                <w:rFonts w:eastAsia="Times New Roman" w:cs="Times New Roman"/>
                <w:color w:val="494949"/>
                <w:lang w:eastAsia="sk-SK"/>
              </w:rPr>
            </w:pPr>
          </w:p>
          <w:p w14:paraId="41D64911" w14:textId="77777777" w:rsidR="00E02695" w:rsidRDefault="00E02695" w:rsidP="00E02695">
            <w:pPr>
              <w:shd w:val="clear" w:color="auto" w:fill="FFFFFF"/>
              <w:spacing w:after="0" w:line="240" w:lineRule="auto"/>
              <w:rPr>
                <w:rFonts w:eastAsia="Times New Roman" w:cs="Times New Roman"/>
                <w:color w:val="494949"/>
                <w:lang w:eastAsia="sk-SK"/>
              </w:rPr>
            </w:pPr>
          </w:p>
          <w:p w14:paraId="54BDDDC0" w14:textId="77777777" w:rsidR="00E02695" w:rsidRDefault="00E02695" w:rsidP="00E02695">
            <w:pPr>
              <w:shd w:val="clear" w:color="auto" w:fill="FFFFFF"/>
              <w:spacing w:after="0" w:line="240" w:lineRule="auto"/>
              <w:rPr>
                <w:rFonts w:eastAsia="Times New Roman" w:cs="Times New Roman"/>
                <w:color w:val="494949"/>
                <w:lang w:eastAsia="sk-SK"/>
              </w:rPr>
            </w:pPr>
          </w:p>
          <w:p w14:paraId="12F10105" w14:textId="77777777" w:rsidR="00E02695" w:rsidRDefault="00E02695" w:rsidP="00E02695">
            <w:pPr>
              <w:shd w:val="clear" w:color="auto" w:fill="FFFFFF"/>
              <w:spacing w:after="0" w:line="240" w:lineRule="auto"/>
              <w:rPr>
                <w:rFonts w:eastAsia="Times New Roman" w:cs="Times New Roman"/>
                <w:color w:val="494949"/>
                <w:lang w:eastAsia="sk-SK"/>
              </w:rPr>
            </w:pPr>
          </w:p>
          <w:p w14:paraId="42C0D05E" w14:textId="77777777" w:rsidR="00E02695" w:rsidRDefault="00E02695" w:rsidP="00E02695">
            <w:pPr>
              <w:shd w:val="clear" w:color="auto" w:fill="FFFFFF"/>
              <w:spacing w:after="0" w:line="240" w:lineRule="auto"/>
              <w:rPr>
                <w:rFonts w:eastAsia="Times New Roman" w:cs="Times New Roman"/>
                <w:color w:val="494949"/>
                <w:lang w:eastAsia="sk-SK"/>
              </w:rPr>
            </w:pPr>
          </w:p>
          <w:p w14:paraId="7A067EC9" w14:textId="77777777" w:rsidR="00E02695" w:rsidRDefault="00E02695" w:rsidP="00E02695">
            <w:pPr>
              <w:shd w:val="clear" w:color="auto" w:fill="FFFFFF"/>
              <w:spacing w:after="0" w:line="240" w:lineRule="auto"/>
              <w:rPr>
                <w:rFonts w:eastAsia="Times New Roman" w:cs="Times New Roman"/>
                <w:color w:val="494949"/>
                <w:lang w:eastAsia="sk-SK"/>
              </w:rPr>
            </w:pPr>
          </w:p>
          <w:p w14:paraId="663AE0A6" w14:textId="77777777" w:rsidR="00E02695" w:rsidRDefault="00E02695" w:rsidP="00E02695">
            <w:pPr>
              <w:shd w:val="clear" w:color="auto" w:fill="FFFFFF"/>
              <w:spacing w:after="0" w:line="240" w:lineRule="auto"/>
              <w:rPr>
                <w:rFonts w:eastAsia="Times New Roman" w:cs="Times New Roman"/>
                <w:color w:val="494949"/>
                <w:lang w:eastAsia="sk-SK"/>
              </w:rPr>
            </w:pPr>
          </w:p>
          <w:p w14:paraId="7BC9356A" w14:textId="77777777" w:rsidR="00E02695" w:rsidRDefault="00E02695" w:rsidP="00E02695">
            <w:pPr>
              <w:shd w:val="clear" w:color="auto" w:fill="FFFFFF"/>
              <w:spacing w:after="0" w:line="240" w:lineRule="auto"/>
              <w:rPr>
                <w:rFonts w:eastAsia="Times New Roman" w:cs="Times New Roman"/>
                <w:color w:val="494949"/>
                <w:lang w:eastAsia="sk-SK"/>
              </w:rPr>
            </w:pPr>
          </w:p>
          <w:p w14:paraId="71132009" w14:textId="77777777" w:rsidR="00E02695" w:rsidRDefault="00E02695" w:rsidP="00E02695">
            <w:pPr>
              <w:shd w:val="clear" w:color="auto" w:fill="FFFFFF"/>
              <w:spacing w:after="0" w:line="240" w:lineRule="auto"/>
              <w:rPr>
                <w:rFonts w:eastAsia="Times New Roman" w:cs="Times New Roman"/>
                <w:color w:val="494949"/>
                <w:lang w:eastAsia="sk-SK"/>
              </w:rPr>
            </w:pPr>
          </w:p>
          <w:p w14:paraId="05C0F548" w14:textId="77777777" w:rsidR="00E02695" w:rsidRDefault="00E02695" w:rsidP="00E02695">
            <w:pPr>
              <w:shd w:val="clear" w:color="auto" w:fill="FFFFFF"/>
              <w:spacing w:after="0" w:line="240" w:lineRule="auto"/>
              <w:rPr>
                <w:rFonts w:eastAsia="Times New Roman" w:cs="Times New Roman"/>
                <w:color w:val="494949"/>
                <w:lang w:eastAsia="sk-SK"/>
              </w:rPr>
            </w:pPr>
          </w:p>
          <w:p w14:paraId="568E6FF2" w14:textId="77777777" w:rsidR="00E02695" w:rsidRDefault="00E02695" w:rsidP="00E02695">
            <w:pPr>
              <w:shd w:val="clear" w:color="auto" w:fill="FFFFFF"/>
              <w:spacing w:after="0" w:line="240" w:lineRule="auto"/>
              <w:rPr>
                <w:rFonts w:eastAsia="Times New Roman" w:cs="Times New Roman"/>
                <w:color w:val="494949"/>
                <w:lang w:eastAsia="sk-SK"/>
              </w:rPr>
            </w:pPr>
          </w:p>
          <w:p w14:paraId="316977DF" w14:textId="77777777" w:rsidR="00E02695" w:rsidRDefault="00E02695" w:rsidP="00E02695">
            <w:pPr>
              <w:shd w:val="clear" w:color="auto" w:fill="FFFFFF"/>
              <w:spacing w:after="0" w:line="240" w:lineRule="auto"/>
              <w:rPr>
                <w:rFonts w:eastAsia="Times New Roman" w:cs="Times New Roman"/>
                <w:color w:val="494949"/>
                <w:lang w:eastAsia="sk-SK"/>
              </w:rPr>
            </w:pPr>
          </w:p>
          <w:p w14:paraId="36288180" w14:textId="77777777" w:rsidR="00E02695" w:rsidRDefault="00E02695" w:rsidP="00E02695">
            <w:pPr>
              <w:shd w:val="clear" w:color="auto" w:fill="FFFFFF"/>
              <w:spacing w:after="0" w:line="240" w:lineRule="auto"/>
              <w:rPr>
                <w:rFonts w:eastAsia="Times New Roman" w:cs="Times New Roman"/>
                <w:color w:val="494949"/>
                <w:lang w:eastAsia="sk-SK"/>
              </w:rPr>
            </w:pPr>
          </w:p>
          <w:p w14:paraId="4AFCDD06" w14:textId="77777777" w:rsidR="00E02695" w:rsidRDefault="00E02695" w:rsidP="00E02695">
            <w:pPr>
              <w:shd w:val="clear" w:color="auto" w:fill="FFFFFF"/>
              <w:spacing w:after="0" w:line="240" w:lineRule="auto"/>
              <w:rPr>
                <w:rFonts w:eastAsia="Times New Roman" w:cs="Times New Roman"/>
                <w:color w:val="494949"/>
                <w:lang w:eastAsia="sk-SK"/>
              </w:rPr>
            </w:pPr>
          </w:p>
          <w:p w14:paraId="56924626" w14:textId="77777777" w:rsidR="00E02695" w:rsidRDefault="00E02695" w:rsidP="00E02695">
            <w:pPr>
              <w:shd w:val="clear" w:color="auto" w:fill="FFFFFF"/>
              <w:spacing w:after="0" w:line="240" w:lineRule="auto"/>
              <w:rPr>
                <w:rFonts w:eastAsia="Times New Roman" w:cs="Times New Roman"/>
                <w:color w:val="494949"/>
                <w:lang w:eastAsia="sk-SK"/>
              </w:rPr>
            </w:pPr>
          </w:p>
          <w:p w14:paraId="63866F8A" w14:textId="77777777" w:rsidR="00E02695" w:rsidRDefault="00E02695" w:rsidP="00E02695">
            <w:pPr>
              <w:shd w:val="clear" w:color="auto" w:fill="FFFFFF"/>
              <w:spacing w:after="0" w:line="240" w:lineRule="auto"/>
              <w:rPr>
                <w:rFonts w:eastAsia="Times New Roman" w:cs="Times New Roman"/>
                <w:color w:val="494949"/>
                <w:lang w:eastAsia="sk-SK"/>
              </w:rPr>
            </w:pPr>
          </w:p>
          <w:p w14:paraId="2A905E97" w14:textId="77777777" w:rsidR="00E02695" w:rsidRDefault="00E02695" w:rsidP="00E02695">
            <w:pPr>
              <w:shd w:val="clear" w:color="auto" w:fill="FFFFFF"/>
              <w:spacing w:after="0" w:line="240" w:lineRule="auto"/>
              <w:rPr>
                <w:rFonts w:eastAsia="Times New Roman" w:cs="Times New Roman"/>
                <w:color w:val="494949"/>
                <w:lang w:eastAsia="sk-SK"/>
              </w:rPr>
            </w:pPr>
          </w:p>
          <w:p w14:paraId="5B1DBE68" w14:textId="77777777" w:rsidR="00E02695" w:rsidRDefault="00E02695" w:rsidP="00E02695">
            <w:pPr>
              <w:shd w:val="clear" w:color="auto" w:fill="FFFFFF"/>
              <w:spacing w:after="0" w:line="240" w:lineRule="auto"/>
              <w:rPr>
                <w:rFonts w:eastAsia="Times New Roman" w:cs="Times New Roman"/>
                <w:color w:val="494949"/>
                <w:lang w:eastAsia="sk-SK"/>
              </w:rPr>
            </w:pPr>
          </w:p>
          <w:p w14:paraId="72367C87" w14:textId="77777777" w:rsidR="00E02695" w:rsidRDefault="00E02695" w:rsidP="00E02695">
            <w:pPr>
              <w:shd w:val="clear" w:color="auto" w:fill="FFFFFF"/>
              <w:spacing w:after="0" w:line="240" w:lineRule="auto"/>
              <w:rPr>
                <w:rFonts w:eastAsia="Times New Roman" w:cs="Times New Roman"/>
                <w:color w:val="494949"/>
                <w:lang w:eastAsia="sk-SK"/>
              </w:rPr>
            </w:pPr>
          </w:p>
          <w:p w14:paraId="504C417A" w14:textId="77777777" w:rsidR="00E02695" w:rsidRDefault="00E02695" w:rsidP="00E02695">
            <w:pPr>
              <w:shd w:val="clear" w:color="auto" w:fill="FFFFFF"/>
              <w:spacing w:after="0" w:line="240" w:lineRule="auto"/>
              <w:rPr>
                <w:rFonts w:eastAsia="Times New Roman" w:cs="Times New Roman"/>
                <w:color w:val="494949"/>
                <w:lang w:eastAsia="sk-SK"/>
              </w:rPr>
            </w:pPr>
          </w:p>
          <w:p w14:paraId="6BB4B4C7" w14:textId="77777777" w:rsidR="00E02695" w:rsidRDefault="00E02695" w:rsidP="00E02695">
            <w:pPr>
              <w:shd w:val="clear" w:color="auto" w:fill="FFFFFF"/>
              <w:spacing w:after="0" w:line="240" w:lineRule="auto"/>
              <w:rPr>
                <w:rFonts w:eastAsia="Times New Roman" w:cs="Times New Roman"/>
                <w:color w:val="494949"/>
                <w:lang w:eastAsia="sk-SK"/>
              </w:rPr>
            </w:pPr>
          </w:p>
          <w:p w14:paraId="1AB3970E" w14:textId="77777777" w:rsidR="00E02695" w:rsidRDefault="00E02695" w:rsidP="00E02695">
            <w:pPr>
              <w:shd w:val="clear" w:color="auto" w:fill="FFFFFF"/>
              <w:spacing w:after="0" w:line="240" w:lineRule="auto"/>
              <w:rPr>
                <w:rFonts w:eastAsia="Times New Roman" w:cs="Times New Roman"/>
                <w:color w:val="494949"/>
                <w:lang w:eastAsia="sk-SK"/>
              </w:rPr>
            </w:pPr>
          </w:p>
          <w:p w14:paraId="5BB98948" w14:textId="77777777" w:rsidR="00E02695" w:rsidRDefault="00E02695" w:rsidP="00E02695">
            <w:pPr>
              <w:shd w:val="clear" w:color="auto" w:fill="FFFFFF"/>
              <w:spacing w:after="0" w:line="240" w:lineRule="auto"/>
              <w:rPr>
                <w:rFonts w:eastAsia="Times New Roman" w:cs="Times New Roman"/>
                <w:color w:val="494949"/>
                <w:lang w:eastAsia="sk-SK"/>
              </w:rPr>
            </w:pPr>
          </w:p>
          <w:p w14:paraId="2ADE0F89" w14:textId="77777777" w:rsidR="00E02695" w:rsidRDefault="00E02695" w:rsidP="00E02695">
            <w:pPr>
              <w:shd w:val="clear" w:color="auto" w:fill="FFFFFF"/>
              <w:spacing w:after="0" w:line="240" w:lineRule="auto"/>
              <w:rPr>
                <w:rFonts w:eastAsia="Times New Roman" w:cs="Times New Roman"/>
                <w:color w:val="494949"/>
                <w:lang w:eastAsia="sk-SK"/>
              </w:rPr>
            </w:pPr>
          </w:p>
          <w:p w14:paraId="315161CC" w14:textId="77777777" w:rsidR="00E02695" w:rsidRDefault="00E02695" w:rsidP="00E02695">
            <w:pPr>
              <w:shd w:val="clear" w:color="auto" w:fill="FFFFFF"/>
              <w:spacing w:after="0" w:line="240" w:lineRule="auto"/>
              <w:rPr>
                <w:rFonts w:eastAsia="Times New Roman" w:cs="Times New Roman"/>
                <w:color w:val="494949"/>
                <w:lang w:eastAsia="sk-SK"/>
              </w:rPr>
            </w:pPr>
          </w:p>
          <w:p w14:paraId="18D3FE85" w14:textId="77777777" w:rsidR="00E02695" w:rsidRDefault="00E02695" w:rsidP="00E02695">
            <w:pPr>
              <w:shd w:val="clear" w:color="auto" w:fill="FFFFFF"/>
              <w:spacing w:after="0" w:line="240" w:lineRule="auto"/>
              <w:rPr>
                <w:rFonts w:eastAsia="Times New Roman" w:cs="Times New Roman"/>
                <w:color w:val="494949"/>
                <w:lang w:eastAsia="sk-SK"/>
              </w:rPr>
            </w:pPr>
          </w:p>
          <w:p w14:paraId="53A188DD" w14:textId="77777777" w:rsidR="00E02695" w:rsidRDefault="00E02695" w:rsidP="00E02695">
            <w:pPr>
              <w:shd w:val="clear" w:color="auto" w:fill="FFFFFF"/>
              <w:spacing w:after="0" w:line="240" w:lineRule="auto"/>
              <w:rPr>
                <w:rFonts w:eastAsia="Times New Roman" w:cs="Times New Roman"/>
                <w:color w:val="494949"/>
                <w:lang w:eastAsia="sk-SK"/>
              </w:rPr>
            </w:pPr>
          </w:p>
          <w:p w14:paraId="2F88CC0B" w14:textId="77777777" w:rsidR="00E02695" w:rsidRDefault="00E02695" w:rsidP="00E02695">
            <w:pPr>
              <w:shd w:val="clear" w:color="auto" w:fill="FFFFFF"/>
              <w:spacing w:after="0" w:line="240" w:lineRule="auto"/>
              <w:rPr>
                <w:rFonts w:eastAsia="Times New Roman" w:cs="Times New Roman"/>
                <w:color w:val="494949"/>
                <w:lang w:eastAsia="sk-SK"/>
              </w:rPr>
            </w:pPr>
          </w:p>
          <w:p w14:paraId="16E8651D" w14:textId="77777777" w:rsidR="00E02695" w:rsidRDefault="00E02695" w:rsidP="00E02695">
            <w:pPr>
              <w:shd w:val="clear" w:color="auto" w:fill="FFFFFF"/>
              <w:spacing w:after="0" w:line="240" w:lineRule="auto"/>
              <w:rPr>
                <w:rFonts w:eastAsia="Times New Roman" w:cs="Times New Roman"/>
                <w:color w:val="494949"/>
                <w:lang w:eastAsia="sk-SK"/>
              </w:rPr>
            </w:pPr>
          </w:p>
          <w:p w14:paraId="629EA74B" w14:textId="77777777" w:rsidR="00E02695" w:rsidRDefault="00E02695" w:rsidP="00E02695">
            <w:pPr>
              <w:shd w:val="clear" w:color="auto" w:fill="FFFFFF"/>
              <w:spacing w:after="0" w:line="240" w:lineRule="auto"/>
              <w:rPr>
                <w:rFonts w:eastAsia="Times New Roman" w:cs="Times New Roman"/>
                <w:color w:val="494949"/>
                <w:lang w:eastAsia="sk-SK"/>
              </w:rPr>
            </w:pPr>
          </w:p>
          <w:p w14:paraId="32A2EECC" w14:textId="77777777" w:rsidR="00E02695" w:rsidRDefault="00E02695" w:rsidP="00E02695">
            <w:pPr>
              <w:shd w:val="clear" w:color="auto" w:fill="FFFFFF"/>
              <w:spacing w:after="0" w:line="240" w:lineRule="auto"/>
              <w:rPr>
                <w:rFonts w:eastAsia="Times New Roman" w:cs="Times New Roman"/>
                <w:color w:val="494949"/>
                <w:lang w:eastAsia="sk-SK"/>
              </w:rPr>
            </w:pPr>
          </w:p>
          <w:p w14:paraId="09C0F5D9" w14:textId="77777777" w:rsidR="00E02695" w:rsidRDefault="00E02695" w:rsidP="00E02695">
            <w:pPr>
              <w:shd w:val="clear" w:color="auto" w:fill="FFFFFF"/>
              <w:spacing w:after="0" w:line="240" w:lineRule="auto"/>
              <w:rPr>
                <w:rFonts w:eastAsia="Times New Roman" w:cs="Times New Roman"/>
                <w:color w:val="494949"/>
                <w:lang w:eastAsia="sk-SK"/>
              </w:rPr>
            </w:pPr>
          </w:p>
          <w:p w14:paraId="1B930237" w14:textId="77777777" w:rsidR="00E02695" w:rsidRDefault="00E02695" w:rsidP="00E02695">
            <w:pPr>
              <w:shd w:val="clear" w:color="auto" w:fill="FFFFFF"/>
              <w:spacing w:after="0" w:line="240" w:lineRule="auto"/>
              <w:rPr>
                <w:rFonts w:eastAsia="Times New Roman" w:cs="Times New Roman"/>
                <w:color w:val="494949"/>
                <w:lang w:eastAsia="sk-SK"/>
              </w:rPr>
            </w:pPr>
          </w:p>
          <w:p w14:paraId="3CDEDCB9" w14:textId="77777777" w:rsidR="00E02695" w:rsidRDefault="00E02695" w:rsidP="00E02695">
            <w:pPr>
              <w:shd w:val="clear" w:color="auto" w:fill="FFFFFF"/>
              <w:spacing w:after="0" w:line="240" w:lineRule="auto"/>
              <w:rPr>
                <w:rFonts w:eastAsia="Times New Roman" w:cs="Times New Roman"/>
                <w:color w:val="494949"/>
                <w:lang w:eastAsia="sk-SK"/>
              </w:rPr>
            </w:pPr>
          </w:p>
          <w:p w14:paraId="7815A93B" w14:textId="77777777" w:rsidR="00E02695" w:rsidRDefault="00E02695" w:rsidP="00E02695">
            <w:pPr>
              <w:shd w:val="clear" w:color="auto" w:fill="FFFFFF"/>
              <w:spacing w:after="0" w:line="240" w:lineRule="auto"/>
              <w:rPr>
                <w:rFonts w:eastAsia="Times New Roman" w:cs="Times New Roman"/>
                <w:color w:val="494949"/>
                <w:lang w:eastAsia="sk-SK"/>
              </w:rPr>
            </w:pPr>
          </w:p>
          <w:p w14:paraId="0F0CBC39" w14:textId="77777777" w:rsidR="00E02695" w:rsidRDefault="00E02695" w:rsidP="00E02695">
            <w:pPr>
              <w:shd w:val="clear" w:color="auto" w:fill="FFFFFF"/>
              <w:spacing w:after="0" w:line="240" w:lineRule="auto"/>
              <w:rPr>
                <w:rFonts w:eastAsia="Times New Roman" w:cs="Times New Roman"/>
                <w:color w:val="494949"/>
                <w:lang w:eastAsia="sk-SK"/>
              </w:rPr>
            </w:pPr>
          </w:p>
          <w:p w14:paraId="145DC3AA" w14:textId="77777777" w:rsidR="00E02695" w:rsidRDefault="00E02695" w:rsidP="00E02695">
            <w:pPr>
              <w:shd w:val="clear" w:color="auto" w:fill="FFFFFF"/>
              <w:spacing w:after="0" w:line="240" w:lineRule="auto"/>
              <w:rPr>
                <w:rFonts w:eastAsia="Times New Roman" w:cs="Times New Roman"/>
                <w:color w:val="494949"/>
                <w:lang w:eastAsia="sk-SK"/>
              </w:rPr>
            </w:pPr>
          </w:p>
          <w:p w14:paraId="569EBED0" w14:textId="77777777" w:rsidR="00E02695" w:rsidRDefault="00E02695" w:rsidP="00E02695">
            <w:pPr>
              <w:shd w:val="clear" w:color="auto" w:fill="FFFFFF"/>
              <w:spacing w:after="0" w:line="240" w:lineRule="auto"/>
              <w:rPr>
                <w:rFonts w:eastAsia="Times New Roman" w:cs="Times New Roman"/>
                <w:color w:val="494949"/>
                <w:lang w:eastAsia="sk-SK"/>
              </w:rPr>
            </w:pPr>
          </w:p>
          <w:p w14:paraId="7A7937CF" w14:textId="77777777" w:rsidR="00E02695" w:rsidRDefault="00E02695" w:rsidP="00E02695">
            <w:pPr>
              <w:shd w:val="clear" w:color="auto" w:fill="FFFFFF"/>
              <w:spacing w:after="0" w:line="240" w:lineRule="auto"/>
              <w:rPr>
                <w:rFonts w:eastAsia="Times New Roman" w:cs="Times New Roman"/>
                <w:color w:val="494949"/>
                <w:lang w:eastAsia="sk-SK"/>
              </w:rPr>
            </w:pPr>
          </w:p>
          <w:p w14:paraId="3345F9AA" w14:textId="77777777" w:rsidR="00E02695" w:rsidRDefault="00E02695" w:rsidP="00E02695">
            <w:pPr>
              <w:shd w:val="clear" w:color="auto" w:fill="FFFFFF"/>
              <w:spacing w:after="0" w:line="240" w:lineRule="auto"/>
              <w:rPr>
                <w:rFonts w:eastAsia="Times New Roman" w:cs="Times New Roman"/>
                <w:color w:val="494949"/>
                <w:lang w:eastAsia="sk-SK"/>
              </w:rPr>
            </w:pPr>
          </w:p>
          <w:p w14:paraId="59CE4B43" w14:textId="77777777" w:rsidR="00E02695" w:rsidRDefault="00E02695" w:rsidP="00E02695">
            <w:pPr>
              <w:shd w:val="clear" w:color="auto" w:fill="FFFFFF"/>
              <w:spacing w:after="0" w:line="240" w:lineRule="auto"/>
              <w:rPr>
                <w:rFonts w:eastAsia="Times New Roman" w:cs="Times New Roman"/>
                <w:color w:val="494949"/>
                <w:lang w:eastAsia="sk-SK"/>
              </w:rPr>
            </w:pPr>
          </w:p>
          <w:p w14:paraId="1F68F84E" w14:textId="77777777" w:rsidR="00E02695" w:rsidRDefault="00E02695" w:rsidP="00E02695">
            <w:pPr>
              <w:shd w:val="clear" w:color="auto" w:fill="FFFFFF"/>
              <w:spacing w:after="0" w:line="240" w:lineRule="auto"/>
              <w:rPr>
                <w:rFonts w:eastAsia="Times New Roman" w:cs="Times New Roman"/>
                <w:color w:val="494949"/>
                <w:lang w:eastAsia="sk-SK"/>
              </w:rPr>
            </w:pPr>
          </w:p>
          <w:p w14:paraId="44FCEC8D" w14:textId="77777777" w:rsidR="00E02695" w:rsidRDefault="00E02695" w:rsidP="00E02695">
            <w:pPr>
              <w:shd w:val="clear" w:color="auto" w:fill="FFFFFF"/>
              <w:spacing w:after="0" w:line="240" w:lineRule="auto"/>
              <w:rPr>
                <w:rFonts w:eastAsia="Times New Roman" w:cs="Times New Roman"/>
                <w:color w:val="494949"/>
                <w:lang w:eastAsia="sk-SK"/>
              </w:rPr>
            </w:pPr>
          </w:p>
          <w:p w14:paraId="7894E856" w14:textId="77777777" w:rsidR="00E02695" w:rsidRDefault="00E02695" w:rsidP="00E02695">
            <w:pPr>
              <w:shd w:val="clear" w:color="auto" w:fill="FFFFFF"/>
              <w:spacing w:after="0" w:line="240" w:lineRule="auto"/>
              <w:rPr>
                <w:rFonts w:eastAsia="Times New Roman" w:cs="Times New Roman"/>
                <w:color w:val="494949"/>
                <w:lang w:eastAsia="sk-SK"/>
              </w:rPr>
            </w:pPr>
          </w:p>
          <w:p w14:paraId="003B5CA6" w14:textId="77777777" w:rsidR="00E02695" w:rsidRDefault="00E02695" w:rsidP="00E02695">
            <w:pPr>
              <w:shd w:val="clear" w:color="auto" w:fill="FFFFFF"/>
              <w:spacing w:after="0" w:line="240" w:lineRule="auto"/>
              <w:rPr>
                <w:rFonts w:eastAsia="Times New Roman" w:cs="Times New Roman"/>
                <w:color w:val="494949"/>
                <w:lang w:eastAsia="sk-SK"/>
              </w:rPr>
            </w:pPr>
          </w:p>
          <w:p w14:paraId="320203A2" w14:textId="77777777" w:rsidR="00E02695" w:rsidRDefault="00E02695" w:rsidP="00E02695">
            <w:pPr>
              <w:shd w:val="clear" w:color="auto" w:fill="FFFFFF"/>
              <w:spacing w:after="0" w:line="240" w:lineRule="auto"/>
              <w:rPr>
                <w:rFonts w:eastAsia="Times New Roman" w:cs="Times New Roman"/>
                <w:color w:val="494949"/>
                <w:lang w:eastAsia="sk-SK"/>
              </w:rPr>
            </w:pPr>
          </w:p>
          <w:p w14:paraId="73326822" w14:textId="77777777" w:rsidR="00E02695" w:rsidRDefault="00E02695" w:rsidP="00E02695">
            <w:pPr>
              <w:shd w:val="clear" w:color="auto" w:fill="FFFFFF"/>
              <w:spacing w:after="0" w:line="240" w:lineRule="auto"/>
              <w:rPr>
                <w:rFonts w:eastAsia="Times New Roman" w:cs="Times New Roman"/>
                <w:color w:val="494949"/>
                <w:lang w:eastAsia="sk-SK"/>
              </w:rPr>
            </w:pPr>
          </w:p>
          <w:p w14:paraId="611ACF62" w14:textId="77777777" w:rsidR="00E02695" w:rsidRDefault="00E02695" w:rsidP="00E02695">
            <w:pPr>
              <w:shd w:val="clear" w:color="auto" w:fill="FFFFFF"/>
              <w:spacing w:after="0" w:line="240" w:lineRule="auto"/>
              <w:rPr>
                <w:rFonts w:eastAsia="Times New Roman" w:cs="Times New Roman"/>
                <w:color w:val="494949"/>
                <w:lang w:eastAsia="sk-SK"/>
              </w:rPr>
            </w:pPr>
          </w:p>
          <w:p w14:paraId="05CF7BA8" w14:textId="77777777" w:rsidR="00E02695" w:rsidRDefault="00E02695" w:rsidP="00E02695">
            <w:pPr>
              <w:shd w:val="clear" w:color="auto" w:fill="FFFFFF"/>
              <w:spacing w:after="0" w:line="240" w:lineRule="auto"/>
              <w:rPr>
                <w:rFonts w:eastAsia="Times New Roman" w:cs="Times New Roman"/>
                <w:color w:val="494949"/>
                <w:lang w:eastAsia="sk-SK"/>
              </w:rPr>
            </w:pPr>
          </w:p>
          <w:p w14:paraId="18BF8C93" w14:textId="77777777" w:rsidR="00E02695" w:rsidRDefault="00E02695" w:rsidP="00E02695">
            <w:pPr>
              <w:shd w:val="clear" w:color="auto" w:fill="FFFFFF"/>
              <w:spacing w:after="0" w:line="240" w:lineRule="auto"/>
              <w:rPr>
                <w:rFonts w:eastAsia="Times New Roman" w:cs="Times New Roman"/>
                <w:color w:val="494949"/>
                <w:lang w:eastAsia="sk-SK"/>
              </w:rPr>
            </w:pPr>
          </w:p>
          <w:p w14:paraId="6E1FE544" w14:textId="77777777" w:rsidR="00E02695" w:rsidRDefault="00E02695" w:rsidP="00E02695">
            <w:pPr>
              <w:shd w:val="clear" w:color="auto" w:fill="FFFFFF"/>
              <w:spacing w:after="0" w:line="240" w:lineRule="auto"/>
              <w:rPr>
                <w:rFonts w:eastAsia="Times New Roman" w:cs="Times New Roman"/>
                <w:color w:val="494949"/>
                <w:lang w:eastAsia="sk-SK"/>
              </w:rPr>
            </w:pPr>
          </w:p>
          <w:p w14:paraId="3FB5AB9A" w14:textId="77777777" w:rsidR="00E02695" w:rsidRDefault="00E02695" w:rsidP="00E02695">
            <w:pPr>
              <w:shd w:val="clear" w:color="auto" w:fill="FFFFFF"/>
              <w:spacing w:after="0" w:line="240" w:lineRule="auto"/>
              <w:rPr>
                <w:rFonts w:eastAsia="Times New Roman" w:cs="Times New Roman"/>
                <w:color w:val="494949"/>
                <w:lang w:eastAsia="sk-SK"/>
              </w:rPr>
            </w:pPr>
          </w:p>
          <w:p w14:paraId="03DE4880" w14:textId="77777777" w:rsidR="00E02695" w:rsidRDefault="00E02695" w:rsidP="00E02695">
            <w:pPr>
              <w:shd w:val="clear" w:color="auto" w:fill="FFFFFF"/>
              <w:spacing w:after="0" w:line="240" w:lineRule="auto"/>
              <w:rPr>
                <w:rFonts w:eastAsia="Times New Roman" w:cs="Times New Roman"/>
                <w:color w:val="494949"/>
                <w:lang w:eastAsia="sk-SK"/>
              </w:rPr>
            </w:pPr>
          </w:p>
          <w:p w14:paraId="0E5727EF" w14:textId="77777777" w:rsidR="00E02695" w:rsidRDefault="00E02695" w:rsidP="00E02695">
            <w:pPr>
              <w:shd w:val="clear" w:color="auto" w:fill="FFFFFF"/>
              <w:spacing w:after="0" w:line="240" w:lineRule="auto"/>
              <w:rPr>
                <w:rFonts w:eastAsia="Times New Roman" w:cs="Times New Roman"/>
                <w:color w:val="494949"/>
                <w:lang w:eastAsia="sk-SK"/>
              </w:rPr>
            </w:pPr>
          </w:p>
          <w:p w14:paraId="64A841B4" w14:textId="77777777" w:rsidR="00E02695" w:rsidRDefault="00E02695" w:rsidP="00E02695">
            <w:pPr>
              <w:shd w:val="clear" w:color="auto" w:fill="FFFFFF"/>
              <w:spacing w:after="0" w:line="240" w:lineRule="auto"/>
              <w:rPr>
                <w:rFonts w:eastAsia="Times New Roman" w:cs="Times New Roman"/>
                <w:color w:val="494949"/>
                <w:lang w:eastAsia="sk-SK"/>
              </w:rPr>
            </w:pPr>
          </w:p>
          <w:p w14:paraId="215BF495" w14:textId="77777777" w:rsidR="00E02695" w:rsidRDefault="00E02695" w:rsidP="00E02695">
            <w:pPr>
              <w:shd w:val="clear" w:color="auto" w:fill="FFFFFF"/>
              <w:spacing w:after="0" w:line="240" w:lineRule="auto"/>
              <w:rPr>
                <w:rFonts w:eastAsia="Times New Roman" w:cs="Times New Roman"/>
                <w:color w:val="494949"/>
                <w:lang w:eastAsia="sk-SK"/>
              </w:rPr>
            </w:pPr>
          </w:p>
          <w:p w14:paraId="4B8E7BD9" w14:textId="77777777" w:rsidR="00E02695" w:rsidRDefault="00E02695" w:rsidP="00E02695">
            <w:pPr>
              <w:shd w:val="clear" w:color="auto" w:fill="FFFFFF"/>
              <w:spacing w:after="0" w:line="240" w:lineRule="auto"/>
              <w:rPr>
                <w:rFonts w:eastAsia="Times New Roman" w:cs="Times New Roman"/>
                <w:color w:val="494949"/>
                <w:lang w:eastAsia="sk-SK"/>
              </w:rPr>
            </w:pPr>
          </w:p>
          <w:p w14:paraId="01AD555B" w14:textId="77777777" w:rsidR="00E02695" w:rsidRDefault="00E02695" w:rsidP="00E02695">
            <w:pPr>
              <w:shd w:val="clear" w:color="auto" w:fill="FFFFFF"/>
              <w:spacing w:after="0" w:line="240" w:lineRule="auto"/>
              <w:rPr>
                <w:rFonts w:eastAsia="Times New Roman" w:cs="Times New Roman"/>
                <w:color w:val="494949"/>
                <w:lang w:eastAsia="sk-SK"/>
              </w:rPr>
            </w:pPr>
          </w:p>
          <w:p w14:paraId="0FB13B8F" w14:textId="77777777" w:rsidR="00E02695" w:rsidRDefault="00E02695" w:rsidP="00E02695">
            <w:pPr>
              <w:shd w:val="clear" w:color="auto" w:fill="FFFFFF"/>
              <w:spacing w:after="0" w:line="240" w:lineRule="auto"/>
              <w:rPr>
                <w:rFonts w:eastAsia="Times New Roman" w:cs="Times New Roman"/>
                <w:color w:val="494949"/>
                <w:lang w:eastAsia="sk-SK"/>
              </w:rPr>
            </w:pPr>
          </w:p>
          <w:p w14:paraId="39F9966C" w14:textId="77777777" w:rsidR="00E02695" w:rsidRDefault="00E02695" w:rsidP="00E02695">
            <w:pPr>
              <w:shd w:val="clear" w:color="auto" w:fill="FFFFFF"/>
              <w:spacing w:after="0" w:line="240" w:lineRule="auto"/>
              <w:rPr>
                <w:rFonts w:eastAsia="Times New Roman" w:cs="Times New Roman"/>
                <w:color w:val="494949"/>
                <w:lang w:eastAsia="sk-SK"/>
              </w:rPr>
            </w:pPr>
          </w:p>
          <w:p w14:paraId="74F1C93B" w14:textId="77777777" w:rsidR="00E02695" w:rsidRDefault="00E02695" w:rsidP="00E02695">
            <w:pPr>
              <w:shd w:val="clear" w:color="auto" w:fill="FFFFFF"/>
              <w:spacing w:after="0" w:line="240" w:lineRule="auto"/>
              <w:rPr>
                <w:rFonts w:eastAsia="Times New Roman" w:cs="Times New Roman"/>
                <w:color w:val="494949"/>
                <w:lang w:eastAsia="sk-SK"/>
              </w:rPr>
            </w:pPr>
          </w:p>
          <w:p w14:paraId="764C1839" w14:textId="77777777" w:rsidR="00E02695" w:rsidRDefault="00E02695" w:rsidP="00E02695">
            <w:pPr>
              <w:shd w:val="clear" w:color="auto" w:fill="FFFFFF"/>
              <w:spacing w:after="0" w:line="240" w:lineRule="auto"/>
              <w:rPr>
                <w:rFonts w:eastAsia="Times New Roman" w:cs="Times New Roman"/>
                <w:color w:val="494949"/>
                <w:lang w:eastAsia="sk-SK"/>
              </w:rPr>
            </w:pPr>
          </w:p>
          <w:p w14:paraId="1AA285A8" w14:textId="77777777" w:rsidR="00E02695" w:rsidRDefault="00E02695" w:rsidP="00E02695">
            <w:pPr>
              <w:shd w:val="clear" w:color="auto" w:fill="FFFFFF"/>
              <w:spacing w:after="0" w:line="240" w:lineRule="auto"/>
              <w:rPr>
                <w:rFonts w:eastAsia="Times New Roman" w:cs="Times New Roman"/>
                <w:color w:val="494949"/>
                <w:lang w:eastAsia="sk-SK"/>
              </w:rPr>
            </w:pPr>
          </w:p>
          <w:p w14:paraId="370B041E" w14:textId="77777777" w:rsidR="00E02695" w:rsidRDefault="00E02695" w:rsidP="00E02695">
            <w:pPr>
              <w:shd w:val="clear" w:color="auto" w:fill="FFFFFF"/>
              <w:spacing w:after="0" w:line="240" w:lineRule="auto"/>
              <w:rPr>
                <w:rFonts w:eastAsia="Times New Roman" w:cs="Times New Roman"/>
                <w:color w:val="494949"/>
                <w:lang w:eastAsia="sk-SK"/>
              </w:rPr>
            </w:pPr>
          </w:p>
          <w:p w14:paraId="561B031F" w14:textId="77777777" w:rsidR="00E02695" w:rsidRDefault="00E02695" w:rsidP="00E02695">
            <w:pPr>
              <w:shd w:val="clear" w:color="auto" w:fill="FFFFFF"/>
              <w:spacing w:after="0" w:line="240" w:lineRule="auto"/>
              <w:rPr>
                <w:rFonts w:eastAsia="Times New Roman" w:cs="Times New Roman"/>
                <w:color w:val="494949"/>
                <w:lang w:eastAsia="sk-SK"/>
              </w:rPr>
            </w:pPr>
          </w:p>
          <w:p w14:paraId="52089CBF" w14:textId="77777777" w:rsidR="00E02695" w:rsidRDefault="00E02695" w:rsidP="00E02695">
            <w:pPr>
              <w:shd w:val="clear" w:color="auto" w:fill="FFFFFF"/>
              <w:spacing w:after="0" w:line="240" w:lineRule="auto"/>
              <w:rPr>
                <w:rFonts w:eastAsia="Times New Roman" w:cs="Times New Roman"/>
                <w:color w:val="494949"/>
                <w:lang w:eastAsia="sk-SK"/>
              </w:rPr>
            </w:pPr>
          </w:p>
          <w:p w14:paraId="4AEAFE25" w14:textId="77777777" w:rsidR="00E02695" w:rsidRDefault="00E02695" w:rsidP="00E02695">
            <w:pPr>
              <w:shd w:val="clear" w:color="auto" w:fill="FFFFFF"/>
              <w:spacing w:after="0" w:line="240" w:lineRule="auto"/>
              <w:rPr>
                <w:rFonts w:eastAsia="Times New Roman" w:cs="Times New Roman"/>
                <w:color w:val="494949"/>
                <w:lang w:eastAsia="sk-SK"/>
              </w:rPr>
            </w:pPr>
          </w:p>
          <w:p w14:paraId="7E139797" w14:textId="77777777" w:rsidR="00E02695" w:rsidRDefault="00E02695" w:rsidP="00E02695">
            <w:pPr>
              <w:shd w:val="clear" w:color="auto" w:fill="FFFFFF"/>
              <w:spacing w:after="0" w:line="240" w:lineRule="auto"/>
              <w:rPr>
                <w:rFonts w:eastAsia="Times New Roman" w:cs="Times New Roman"/>
                <w:color w:val="494949"/>
                <w:lang w:eastAsia="sk-SK"/>
              </w:rPr>
            </w:pPr>
          </w:p>
          <w:p w14:paraId="5F80A939" w14:textId="77777777" w:rsidR="00E02695" w:rsidRDefault="00E02695" w:rsidP="00E02695">
            <w:pPr>
              <w:shd w:val="clear" w:color="auto" w:fill="FFFFFF"/>
              <w:spacing w:after="0" w:line="240" w:lineRule="auto"/>
              <w:rPr>
                <w:rFonts w:eastAsia="Times New Roman" w:cs="Times New Roman"/>
                <w:color w:val="494949"/>
                <w:lang w:eastAsia="sk-SK"/>
              </w:rPr>
            </w:pPr>
          </w:p>
          <w:p w14:paraId="3290C31B" w14:textId="77777777" w:rsidR="00E02695" w:rsidRDefault="00E02695" w:rsidP="00E02695">
            <w:pPr>
              <w:shd w:val="clear" w:color="auto" w:fill="FFFFFF"/>
              <w:spacing w:after="0" w:line="240" w:lineRule="auto"/>
              <w:rPr>
                <w:rFonts w:eastAsia="Times New Roman" w:cs="Times New Roman"/>
                <w:color w:val="494949"/>
                <w:lang w:eastAsia="sk-SK"/>
              </w:rPr>
            </w:pPr>
          </w:p>
          <w:p w14:paraId="7F970420" w14:textId="77777777" w:rsidR="00E02695" w:rsidRDefault="00E02695" w:rsidP="00E02695">
            <w:pPr>
              <w:shd w:val="clear" w:color="auto" w:fill="FFFFFF"/>
              <w:spacing w:after="0" w:line="240" w:lineRule="auto"/>
              <w:rPr>
                <w:rFonts w:eastAsia="Times New Roman" w:cs="Times New Roman"/>
                <w:color w:val="494949"/>
                <w:lang w:eastAsia="sk-SK"/>
              </w:rPr>
            </w:pPr>
          </w:p>
          <w:p w14:paraId="3A740EF9" w14:textId="77777777" w:rsidR="00E02695" w:rsidRDefault="00E02695" w:rsidP="00E02695">
            <w:pPr>
              <w:shd w:val="clear" w:color="auto" w:fill="FFFFFF"/>
              <w:spacing w:after="0" w:line="240" w:lineRule="auto"/>
              <w:rPr>
                <w:rFonts w:eastAsia="Times New Roman" w:cs="Times New Roman"/>
                <w:color w:val="494949"/>
                <w:lang w:eastAsia="sk-SK"/>
              </w:rPr>
            </w:pPr>
          </w:p>
          <w:p w14:paraId="22754F63" w14:textId="77777777" w:rsidR="00E02695" w:rsidRDefault="00E02695" w:rsidP="00E02695">
            <w:pPr>
              <w:shd w:val="clear" w:color="auto" w:fill="FFFFFF"/>
              <w:spacing w:after="0" w:line="240" w:lineRule="auto"/>
              <w:rPr>
                <w:rFonts w:eastAsia="Times New Roman" w:cs="Times New Roman"/>
                <w:color w:val="494949"/>
                <w:lang w:eastAsia="sk-SK"/>
              </w:rPr>
            </w:pPr>
          </w:p>
          <w:p w14:paraId="0BC36EA9" w14:textId="77777777" w:rsidR="00E02695" w:rsidRDefault="00E02695" w:rsidP="00E02695">
            <w:pPr>
              <w:shd w:val="clear" w:color="auto" w:fill="FFFFFF"/>
              <w:spacing w:after="0" w:line="240" w:lineRule="auto"/>
              <w:rPr>
                <w:rFonts w:eastAsia="Times New Roman" w:cs="Times New Roman"/>
                <w:color w:val="494949"/>
                <w:lang w:eastAsia="sk-SK"/>
              </w:rPr>
            </w:pPr>
          </w:p>
          <w:p w14:paraId="6378F6CD" w14:textId="77777777" w:rsidR="00E02695" w:rsidRDefault="00E02695" w:rsidP="00E02695">
            <w:pPr>
              <w:shd w:val="clear" w:color="auto" w:fill="FFFFFF"/>
              <w:spacing w:after="0" w:line="240" w:lineRule="auto"/>
              <w:rPr>
                <w:rFonts w:eastAsia="Times New Roman" w:cs="Times New Roman"/>
                <w:color w:val="494949"/>
                <w:lang w:eastAsia="sk-SK"/>
              </w:rPr>
            </w:pPr>
          </w:p>
          <w:p w14:paraId="72C92360" w14:textId="77777777" w:rsidR="00E02695" w:rsidRDefault="00E02695" w:rsidP="00E02695">
            <w:pPr>
              <w:shd w:val="clear" w:color="auto" w:fill="FFFFFF"/>
              <w:spacing w:after="0" w:line="240" w:lineRule="auto"/>
              <w:rPr>
                <w:rFonts w:eastAsia="Times New Roman" w:cs="Times New Roman"/>
                <w:color w:val="494949"/>
                <w:lang w:eastAsia="sk-SK"/>
              </w:rPr>
            </w:pPr>
          </w:p>
          <w:p w14:paraId="3EBAB6FC" w14:textId="77777777" w:rsidR="00E02695" w:rsidRDefault="00E02695" w:rsidP="00E02695">
            <w:pPr>
              <w:shd w:val="clear" w:color="auto" w:fill="FFFFFF"/>
              <w:spacing w:after="0" w:line="240" w:lineRule="auto"/>
              <w:rPr>
                <w:rFonts w:eastAsia="Times New Roman" w:cs="Times New Roman"/>
                <w:color w:val="494949"/>
                <w:lang w:eastAsia="sk-SK"/>
              </w:rPr>
            </w:pPr>
          </w:p>
          <w:p w14:paraId="60AFCE8F" w14:textId="77777777" w:rsidR="00E02695" w:rsidRDefault="00E02695" w:rsidP="00E02695">
            <w:pPr>
              <w:shd w:val="clear" w:color="auto" w:fill="FFFFFF"/>
              <w:spacing w:after="0" w:line="240" w:lineRule="auto"/>
              <w:rPr>
                <w:rFonts w:eastAsia="Times New Roman" w:cs="Times New Roman"/>
                <w:color w:val="494949"/>
                <w:lang w:eastAsia="sk-SK"/>
              </w:rPr>
            </w:pPr>
          </w:p>
          <w:p w14:paraId="793B4705" w14:textId="77777777" w:rsidR="00E02695" w:rsidRDefault="00E02695" w:rsidP="00E02695">
            <w:pPr>
              <w:shd w:val="clear" w:color="auto" w:fill="FFFFFF"/>
              <w:spacing w:after="0" w:line="240" w:lineRule="auto"/>
              <w:rPr>
                <w:rFonts w:eastAsia="Times New Roman" w:cs="Times New Roman"/>
                <w:color w:val="494949"/>
                <w:lang w:eastAsia="sk-SK"/>
              </w:rPr>
            </w:pPr>
          </w:p>
          <w:p w14:paraId="634BCA1D" w14:textId="77777777" w:rsidR="00E02695" w:rsidRDefault="00E02695" w:rsidP="00E02695">
            <w:pPr>
              <w:shd w:val="clear" w:color="auto" w:fill="FFFFFF"/>
              <w:spacing w:after="0" w:line="240" w:lineRule="auto"/>
              <w:rPr>
                <w:rFonts w:eastAsia="Times New Roman" w:cs="Times New Roman"/>
                <w:color w:val="494949"/>
                <w:lang w:eastAsia="sk-SK"/>
              </w:rPr>
            </w:pPr>
          </w:p>
          <w:p w14:paraId="2160D668" w14:textId="77777777" w:rsidR="00E02695" w:rsidRDefault="00E02695" w:rsidP="00E02695">
            <w:pPr>
              <w:shd w:val="clear" w:color="auto" w:fill="FFFFFF"/>
              <w:spacing w:after="0" w:line="240" w:lineRule="auto"/>
              <w:rPr>
                <w:rFonts w:eastAsia="Times New Roman" w:cs="Times New Roman"/>
                <w:color w:val="494949"/>
                <w:lang w:eastAsia="sk-SK"/>
              </w:rPr>
            </w:pPr>
          </w:p>
          <w:p w14:paraId="07DC96C0" w14:textId="77777777" w:rsidR="00E02695" w:rsidRDefault="00E02695" w:rsidP="00E02695">
            <w:pPr>
              <w:shd w:val="clear" w:color="auto" w:fill="FFFFFF"/>
              <w:spacing w:after="0" w:line="240" w:lineRule="auto"/>
              <w:rPr>
                <w:rFonts w:eastAsia="Times New Roman" w:cs="Times New Roman"/>
                <w:color w:val="494949"/>
                <w:lang w:eastAsia="sk-SK"/>
              </w:rPr>
            </w:pPr>
          </w:p>
          <w:p w14:paraId="131A7197" w14:textId="77777777" w:rsidR="00E02695" w:rsidRDefault="00E02695" w:rsidP="00E02695">
            <w:pPr>
              <w:shd w:val="clear" w:color="auto" w:fill="FFFFFF"/>
              <w:spacing w:after="0" w:line="240" w:lineRule="auto"/>
              <w:rPr>
                <w:rFonts w:eastAsia="Times New Roman" w:cs="Times New Roman"/>
                <w:color w:val="494949"/>
                <w:lang w:eastAsia="sk-SK"/>
              </w:rPr>
            </w:pPr>
          </w:p>
          <w:p w14:paraId="08F5D2CC" w14:textId="77777777" w:rsidR="00E02695" w:rsidRDefault="00E02695" w:rsidP="00E02695">
            <w:pPr>
              <w:shd w:val="clear" w:color="auto" w:fill="FFFFFF"/>
              <w:spacing w:after="0" w:line="240" w:lineRule="auto"/>
              <w:rPr>
                <w:rFonts w:eastAsia="Times New Roman" w:cs="Times New Roman"/>
                <w:color w:val="494949"/>
                <w:lang w:eastAsia="sk-SK"/>
              </w:rPr>
            </w:pPr>
          </w:p>
          <w:p w14:paraId="1930BEA6" w14:textId="77777777" w:rsidR="00E02695" w:rsidRDefault="00E02695" w:rsidP="00E02695">
            <w:pPr>
              <w:shd w:val="clear" w:color="auto" w:fill="FFFFFF"/>
              <w:spacing w:after="0" w:line="240" w:lineRule="auto"/>
              <w:rPr>
                <w:rFonts w:eastAsia="Times New Roman" w:cs="Times New Roman"/>
                <w:color w:val="494949"/>
                <w:lang w:eastAsia="sk-SK"/>
              </w:rPr>
            </w:pPr>
          </w:p>
          <w:p w14:paraId="14647A58" w14:textId="77777777" w:rsidR="00E02695" w:rsidRDefault="00E02695" w:rsidP="00E02695">
            <w:pPr>
              <w:shd w:val="clear" w:color="auto" w:fill="FFFFFF"/>
              <w:spacing w:after="0" w:line="240" w:lineRule="auto"/>
              <w:rPr>
                <w:rFonts w:eastAsia="Times New Roman" w:cs="Times New Roman"/>
                <w:color w:val="494949"/>
                <w:lang w:eastAsia="sk-SK"/>
              </w:rPr>
            </w:pPr>
          </w:p>
          <w:p w14:paraId="03B41680" w14:textId="77777777" w:rsidR="00E02695" w:rsidRDefault="00E02695" w:rsidP="00E02695">
            <w:pPr>
              <w:shd w:val="clear" w:color="auto" w:fill="FFFFFF"/>
              <w:spacing w:after="0" w:line="240" w:lineRule="auto"/>
              <w:rPr>
                <w:rFonts w:eastAsia="Times New Roman" w:cs="Times New Roman"/>
                <w:color w:val="494949"/>
                <w:lang w:eastAsia="sk-SK"/>
              </w:rPr>
            </w:pPr>
          </w:p>
          <w:p w14:paraId="7A03B224" w14:textId="77777777" w:rsidR="00E02695" w:rsidRDefault="00E02695" w:rsidP="00E02695">
            <w:pPr>
              <w:shd w:val="clear" w:color="auto" w:fill="FFFFFF"/>
              <w:spacing w:after="0" w:line="240" w:lineRule="auto"/>
              <w:rPr>
                <w:rFonts w:eastAsia="Times New Roman" w:cs="Times New Roman"/>
                <w:color w:val="494949"/>
                <w:lang w:eastAsia="sk-SK"/>
              </w:rPr>
            </w:pPr>
          </w:p>
          <w:p w14:paraId="00B3534E" w14:textId="77777777" w:rsidR="00E02695" w:rsidRDefault="00E02695" w:rsidP="00E02695">
            <w:pPr>
              <w:shd w:val="clear" w:color="auto" w:fill="FFFFFF"/>
              <w:spacing w:after="0" w:line="240" w:lineRule="auto"/>
              <w:rPr>
                <w:rFonts w:eastAsia="Times New Roman" w:cs="Times New Roman"/>
                <w:color w:val="494949"/>
                <w:lang w:eastAsia="sk-SK"/>
              </w:rPr>
            </w:pPr>
          </w:p>
          <w:p w14:paraId="6ECA6ADF" w14:textId="77777777" w:rsidR="00E02695" w:rsidRDefault="00E02695" w:rsidP="00E02695">
            <w:pPr>
              <w:shd w:val="clear" w:color="auto" w:fill="FFFFFF"/>
              <w:spacing w:after="0" w:line="240" w:lineRule="auto"/>
              <w:rPr>
                <w:rFonts w:eastAsia="Times New Roman" w:cs="Times New Roman"/>
                <w:color w:val="494949"/>
                <w:lang w:eastAsia="sk-SK"/>
              </w:rPr>
            </w:pPr>
          </w:p>
          <w:p w14:paraId="61C3EB92" w14:textId="77777777" w:rsidR="00E02695" w:rsidRDefault="00E02695" w:rsidP="00E02695">
            <w:pPr>
              <w:shd w:val="clear" w:color="auto" w:fill="FFFFFF"/>
              <w:spacing w:after="0" w:line="240" w:lineRule="auto"/>
              <w:rPr>
                <w:rFonts w:eastAsia="Times New Roman" w:cs="Times New Roman"/>
                <w:color w:val="494949"/>
                <w:lang w:eastAsia="sk-SK"/>
              </w:rPr>
            </w:pPr>
          </w:p>
          <w:p w14:paraId="5DCB5B1A" w14:textId="77777777" w:rsidR="00E02695" w:rsidRDefault="00E02695" w:rsidP="00E02695">
            <w:pPr>
              <w:shd w:val="clear" w:color="auto" w:fill="FFFFFF"/>
              <w:spacing w:after="0" w:line="240" w:lineRule="auto"/>
              <w:rPr>
                <w:rFonts w:eastAsia="Times New Roman" w:cs="Times New Roman"/>
                <w:color w:val="494949"/>
                <w:lang w:eastAsia="sk-SK"/>
              </w:rPr>
            </w:pPr>
          </w:p>
          <w:p w14:paraId="1C2F0C5A" w14:textId="77777777" w:rsidR="00E02695" w:rsidRDefault="00E02695" w:rsidP="00E02695">
            <w:pPr>
              <w:shd w:val="clear" w:color="auto" w:fill="FFFFFF"/>
              <w:spacing w:after="0" w:line="240" w:lineRule="auto"/>
              <w:rPr>
                <w:rFonts w:eastAsia="Times New Roman" w:cs="Times New Roman"/>
                <w:color w:val="494949"/>
                <w:lang w:eastAsia="sk-SK"/>
              </w:rPr>
            </w:pPr>
          </w:p>
          <w:p w14:paraId="2ACD7FC4" w14:textId="77777777" w:rsidR="00E02695" w:rsidRDefault="00E02695" w:rsidP="00E02695">
            <w:pPr>
              <w:shd w:val="clear" w:color="auto" w:fill="FFFFFF"/>
              <w:spacing w:after="0" w:line="240" w:lineRule="auto"/>
              <w:rPr>
                <w:rFonts w:eastAsia="Times New Roman" w:cs="Times New Roman"/>
                <w:color w:val="494949"/>
                <w:lang w:eastAsia="sk-SK"/>
              </w:rPr>
            </w:pPr>
          </w:p>
          <w:p w14:paraId="4E2B23DF" w14:textId="77777777" w:rsidR="00E02695" w:rsidRDefault="00E02695" w:rsidP="00E02695">
            <w:pPr>
              <w:shd w:val="clear" w:color="auto" w:fill="FFFFFF"/>
              <w:spacing w:after="0" w:line="240" w:lineRule="auto"/>
              <w:rPr>
                <w:rFonts w:eastAsia="Times New Roman" w:cs="Times New Roman"/>
                <w:color w:val="494949"/>
                <w:lang w:eastAsia="sk-SK"/>
              </w:rPr>
            </w:pPr>
          </w:p>
          <w:p w14:paraId="2D459D54" w14:textId="77777777" w:rsidR="00E02695" w:rsidRDefault="00E02695" w:rsidP="00E02695">
            <w:pPr>
              <w:shd w:val="clear" w:color="auto" w:fill="FFFFFF"/>
              <w:spacing w:after="0" w:line="240" w:lineRule="auto"/>
              <w:rPr>
                <w:rFonts w:eastAsia="Times New Roman" w:cs="Times New Roman"/>
                <w:color w:val="494949"/>
                <w:lang w:eastAsia="sk-SK"/>
              </w:rPr>
            </w:pPr>
          </w:p>
          <w:p w14:paraId="4A9B2B7C" w14:textId="77777777" w:rsidR="00E02695" w:rsidRDefault="00E02695" w:rsidP="00E02695">
            <w:pPr>
              <w:shd w:val="clear" w:color="auto" w:fill="FFFFFF"/>
              <w:spacing w:after="0" w:line="240" w:lineRule="auto"/>
              <w:rPr>
                <w:rFonts w:eastAsia="Times New Roman" w:cs="Times New Roman"/>
                <w:color w:val="494949"/>
                <w:lang w:eastAsia="sk-SK"/>
              </w:rPr>
            </w:pPr>
          </w:p>
          <w:p w14:paraId="57A6ED74" w14:textId="77777777" w:rsidR="00E02695" w:rsidRDefault="00E02695" w:rsidP="00E02695">
            <w:pPr>
              <w:shd w:val="clear" w:color="auto" w:fill="FFFFFF"/>
              <w:spacing w:after="0" w:line="240" w:lineRule="auto"/>
              <w:rPr>
                <w:rFonts w:eastAsia="Times New Roman" w:cs="Times New Roman"/>
                <w:color w:val="494949"/>
                <w:lang w:eastAsia="sk-SK"/>
              </w:rPr>
            </w:pPr>
          </w:p>
          <w:p w14:paraId="575FEBAB" w14:textId="77777777" w:rsidR="00E02695" w:rsidRDefault="00E02695" w:rsidP="00E02695">
            <w:pPr>
              <w:shd w:val="clear" w:color="auto" w:fill="FFFFFF"/>
              <w:spacing w:after="0" w:line="240" w:lineRule="auto"/>
              <w:rPr>
                <w:rFonts w:eastAsia="Times New Roman" w:cs="Times New Roman"/>
                <w:color w:val="494949"/>
                <w:lang w:eastAsia="sk-SK"/>
              </w:rPr>
            </w:pPr>
          </w:p>
          <w:p w14:paraId="7076E9F0" w14:textId="297B1A7B" w:rsidR="00E02695" w:rsidRDefault="00E02695" w:rsidP="00E02695">
            <w:pPr>
              <w:shd w:val="clear" w:color="auto" w:fill="FFFFFF"/>
              <w:spacing w:after="0" w:line="240" w:lineRule="auto"/>
              <w:rPr>
                <w:rFonts w:eastAsia="Times New Roman" w:cs="Times New Roman"/>
                <w:color w:val="494949"/>
                <w:lang w:eastAsia="sk-SK"/>
              </w:rPr>
            </w:pPr>
            <w:r>
              <w:rPr>
                <w:rFonts w:eastAsia="Times New Roman" w:cs="Times New Roman"/>
                <w:color w:val="494949"/>
                <w:lang w:eastAsia="sk-SK"/>
              </w:rPr>
              <w:t>§ 45</w:t>
            </w:r>
          </w:p>
          <w:p w14:paraId="6F616DE4" w14:textId="00C21535" w:rsidR="00E02695" w:rsidRDefault="00E02695" w:rsidP="00E02695">
            <w:pPr>
              <w:shd w:val="clear" w:color="auto" w:fill="FFFFFF"/>
              <w:spacing w:after="0" w:line="240" w:lineRule="auto"/>
              <w:rPr>
                <w:rFonts w:eastAsia="Times New Roman" w:cs="Times New Roman"/>
                <w:color w:val="494949"/>
                <w:lang w:eastAsia="sk-SK"/>
              </w:rPr>
            </w:pPr>
            <w:r>
              <w:rPr>
                <w:rFonts w:eastAsia="Times New Roman" w:cs="Times New Roman"/>
                <w:color w:val="494949"/>
                <w:lang w:eastAsia="sk-SK"/>
              </w:rPr>
              <w:t>O:1</w:t>
            </w:r>
          </w:p>
          <w:p w14:paraId="0E48AF98" w14:textId="2C3FD14E" w:rsidR="00E02695" w:rsidRDefault="00E02695" w:rsidP="00E02695">
            <w:pPr>
              <w:shd w:val="clear" w:color="auto" w:fill="FFFFFF"/>
              <w:spacing w:after="0" w:line="240" w:lineRule="auto"/>
              <w:rPr>
                <w:rFonts w:eastAsia="Times New Roman" w:cs="Times New Roman"/>
                <w:color w:val="494949"/>
                <w:lang w:eastAsia="sk-SK"/>
              </w:rPr>
            </w:pPr>
            <w:r>
              <w:rPr>
                <w:rFonts w:eastAsia="Times New Roman" w:cs="Times New Roman"/>
                <w:color w:val="494949"/>
                <w:lang w:eastAsia="sk-SK"/>
              </w:rPr>
              <w:lastRenderedPageBreak/>
              <w:t>P:u)</w:t>
            </w:r>
          </w:p>
          <w:p w14:paraId="32A0F329"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tc>
        <w:tc>
          <w:tcPr>
            <w:tcW w:w="4107" w:type="dxa"/>
            <w:tcBorders>
              <w:top w:val="single" w:sz="4" w:space="0" w:color="auto"/>
              <w:left w:val="single" w:sz="4" w:space="0" w:color="auto"/>
              <w:bottom w:val="single" w:sz="4" w:space="0" w:color="auto"/>
              <w:right w:val="single" w:sz="4" w:space="0" w:color="auto"/>
            </w:tcBorders>
          </w:tcPr>
          <w:p w14:paraId="26D6EE3F" w14:textId="47D2BFF7" w:rsidR="00E02695" w:rsidRPr="002B6DA0" w:rsidRDefault="00E02695" w:rsidP="00E02695">
            <w:pPr>
              <w:spacing w:after="0" w:line="264" w:lineRule="auto"/>
              <w:jc w:val="both"/>
              <w:rPr>
                <w:rFonts w:cs="Times New Roman"/>
                <w:color w:val="000000"/>
                <w:sz w:val="24"/>
                <w:szCs w:val="24"/>
              </w:rPr>
            </w:pPr>
            <w:r>
              <w:rPr>
                <w:rFonts w:cs="Times New Roman"/>
                <w:color w:val="000000"/>
                <w:sz w:val="24"/>
                <w:szCs w:val="24"/>
              </w:rPr>
              <w:lastRenderedPageBreak/>
              <w:t>(1)</w:t>
            </w:r>
            <w:r w:rsidRPr="002B6DA0">
              <w:rPr>
                <w:rFonts w:cs="Times New Roman"/>
                <w:color w:val="000000"/>
                <w:sz w:val="24"/>
                <w:szCs w:val="24"/>
              </w:rPr>
              <w:t>Poverená organizácia, v relevantných prípadoch v spolupráci s regionálnymi a miestnymi orgánmi, zabezpečuje, aby</w:t>
            </w:r>
            <w:r w:rsidRPr="002B6DA0">
              <w:rPr>
                <w:rFonts w:cs="Times New Roman"/>
                <w:sz w:val="24"/>
                <w:szCs w:val="24"/>
              </w:rPr>
              <w:t xml:space="preserve"> </w:t>
            </w:r>
            <w:r w:rsidRPr="002B6DA0">
              <w:rPr>
                <w:rFonts w:cs="Times New Roman"/>
                <w:color w:val="000000"/>
                <w:sz w:val="24"/>
                <w:szCs w:val="24"/>
              </w:rPr>
              <w:t>informácie o dostupných opatreniach na zlepšenie energetickej efektívnosti, o finančných rámcoch</w:t>
            </w:r>
            <w:r w:rsidRPr="002B6DA0">
              <w:rPr>
                <w:rFonts w:cs="Times New Roman"/>
                <w:sz w:val="24"/>
                <w:szCs w:val="24"/>
              </w:rPr>
              <w:t xml:space="preserve"> </w:t>
            </w:r>
            <w:r w:rsidRPr="002B6DA0">
              <w:rPr>
                <w:rFonts w:cs="Times New Roman"/>
                <w:color w:val="000000"/>
                <w:sz w:val="24"/>
                <w:szCs w:val="24"/>
              </w:rPr>
              <w:t>a právnych rámcoch boli transparentné a dostupné všetkým relevantným účastníkom trhu,</w:t>
            </w:r>
            <w:r w:rsidRPr="002B6DA0">
              <w:rPr>
                <w:rFonts w:cs="Times New Roman"/>
                <w:sz w:val="24"/>
                <w:szCs w:val="24"/>
              </w:rPr>
              <w:t xml:space="preserve"> </w:t>
            </w:r>
            <w:r w:rsidRPr="002B6DA0">
              <w:rPr>
                <w:rFonts w:cs="Times New Roman"/>
                <w:color w:val="000000"/>
                <w:sz w:val="24"/>
                <w:szCs w:val="24"/>
              </w:rPr>
              <w:t xml:space="preserve">najmä: </w:t>
            </w:r>
          </w:p>
          <w:p w14:paraId="1E7EB244" w14:textId="0C3A46F8" w:rsidR="00E02695" w:rsidRPr="002B6DA0" w:rsidRDefault="00E02695" w:rsidP="00E02695">
            <w:pPr>
              <w:spacing w:after="0" w:line="264" w:lineRule="auto"/>
              <w:rPr>
                <w:rFonts w:cs="Times New Roman"/>
                <w:sz w:val="24"/>
                <w:szCs w:val="24"/>
              </w:rPr>
            </w:pPr>
            <w:r>
              <w:rPr>
                <w:rFonts w:cs="Times New Roman"/>
                <w:color w:val="000000"/>
                <w:sz w:val="24"/>
                <w:szCs w:val="24"/>
              </w:rPr>
              <w:t>a)</w:t>
            </w:r>
            <w:r w:rsidRPr="002B6DA0">
              <w:rPr>
                <w:rFonts w:cs="Times New Roman"/>
                <w:color w:val="000000"/>
                <w:sz w:val="24"/>
                <w:szCs w:val="24"/>
              </w:rPr>
              <w:t xml:space="preserve">koncovým odberateľom a konečným spotrebiteľom, </w:t>
            </w:r>
          </w:p>
          <w:p w14:paraId="7D89AA33" w14:textId="05E91751" w:rsidR="00E02695" w:rsidRPr="002B6DA0" w:rsidRDefault="00E02695" w:rsidP="00E02695">
            <w:pPr>
              <w:spacing w:after="0" w:line="264" w:lineRule="auto"/>
              <w:rPr>
                <w:rFonts w:cs="Times New Roman"/>
                <w:sz w:val="24"/>
                <w:szCs w:val="24"/>
              </w:rPr>
            </w:pPr>
            <w:r>
              <w:rPr>
                <w:rFonts w:cs="Times New Roman"/>
                <w:color w:val="000000"/>
                <w:sz w:val="24"/>
                <w:szCs w:val="24"/>
              </w:rPr>
              <w:t>b)</w:t>
            </w:r>
            <w:r w:rsidRPr="002B6DA0">
              <w:rPr>
                <w:rFonts w:cs="Times New Roman"/>
                <w:color w:val="000000"/>
                <w:sz w:val="24"/>
                <w:szCs w:val="24"/>
              </w:rPr>
              <w:t xml:space="preserve">spotrebiteľským organizáciám, </w:t>
            </w:r>
          </w:p>
          <w:p w14:paraId="25535C04" w14:textId="37B67BE7" w:rsidR="00E02695" w:rsidRPr="002B6DA0" w:rsidRDefault="00E02695" w:rsidP="00E02695">
            <w:pPr>
              <w:spacing w:after="0" w:line="264" w:lineRule="auto"/>
              <w:rPr>
                <w:rFonts w:cs="Times New Roman"/>
                <w:sz w:val="24"/>
                <w:szCs w:val="24"/>
              </w:rPr>
            </w:pPr>
            <w:r>
              <w:rPr>
                <w:rFonts w:cs="Times New Roman"/>
                <w:color w:val="000000"/>
                <w:sz w:val="24"/>
                <w:szCs w:val="24"/>
              </w:rPr>
              <w:t>c)</w:t>
            </w:r>
            <w:r w:rsidRPr="002B6DA0">
              <w:rPr>
                <w:rFonts w:cs="Times New Roman"/>
                <w:color w:val="000000"/>
                <w:sz w:val="24"/>
                <w:szCs w:val="24"/>
              </w:rPr>
              <w:t>zástupcom občianskej spoločnosti,</w:t>
            </w:r>
            <w:r w:rsidRPr="002B6DA0">
              <w:rPr>
                <w:rFonts w:cs="Times New Roman"/>
                <w:sz w:val="24"/>
                <w:szCs w:val="24"/>
              </w:rPr>
              <w:t xml:space="preserve"> </w:t>
            </w:r>
          </w:p>
          <w:p w14:paraId="09FDD81A" w14:textId="2C7E1369" w:rsidR="00E02695" w:rsidRPr="002B6DA0" w:rsidRDefault="00E02695" w:rsidP="00E02695">
            <w:pPr>
              <w:spacing w:after="0" w:line="264" w:lineRule="auto"/>
              <w:jc w:val="both"/>
              <w:rPr>
                <w:rFonts w:cs="Times New Roman"/>
                <w:sz w:val="24"/>
                <w:szCs w:val="24"/>
              </w:rPr>
            </w:pPr>
            <w:r>
              <w:rPr>
                <w:rFonts w:cs="Times New Roman"/>
                <w:sz w:val="24"/>
                <w:szCs w:val="24"/>
              </w:rPr>
              <w:t>d)</w:t>
            </w:r>
            <w:r w:rsidRPr="002B6DA0">
              <w:rPr>
                <w:rFonts w:cs="Times New Roman"/>
                <w:sz w:val="24"/>
                <w:szCs w:val="24"/>
              </w:rPr>
              <w:t>komu</w:t>
            </w:r>
            <w:r w:rsidRPr="002B6DA0">
              <w:rPr>
                <w:rFonts w:cs="Times New Roman"/>
                <w:color w:val="000000"/>
                <w:sz w:val="24"/>
                <w:szCs w:val="24"/>
              </w:rPr>
              <w:t xml:space="preserve">nitám vyrábajúcim energiu z obnoviteľných zdrojov a energetickým spoločenstvám, </w:t>
            </w:r>
          </w:p>
          <w:p w14:paraId="6A581E55" w14:textId="6EC6D5BD" w:rsidR="00E02695" w:rsidRPr="002B6DA0" w:rsidRDefault="00E02695" w:rsidP="00E02695">
            <w:pPr>
              <w:spacing w:after="0" w:line="264" w:lineRule="auto"/>
              <w:rPr>
                <w:rFonts w:cs="Times New Roman"/>
                <w:sz w:val="24"/>
                <w:szCs w:val="24"/>
              </w:rPr>
            </w:pPr>
            <w:r>
              <w:rPr>
                <w:rFonts w:cs="Times New Roman"/>
                <w:color w:val="000000"/>
                <w:sz w:val="24"/>
                <w:szCs w:val="24"/>
              </w:rPr>
              <w:t>e)</w:t>
            </w:r>
            <w:r w:rsidRPr="002B6DA0">
              <w:rPr>
                <w:rFonts w:cs="Times New Roman"/>
                <w:color w:val="000000"/>
                <w:sz w:val="24"/>
                <w:szCs w:val="24"/>
              </w:rPr>
              <w:t>orgánom územnej samosprávy,</w:t>
            </w:r>
            <w:r w:rsidRPr="002B6DA0">
              <w:rPr>
                <w:rFonts w:cs="Times New Roman"/>
                <w:sz w:val="24"/>
                <w:szCs w:val="24"/>
              </w:rPr>
              <w:t xml:space="preserve"> </w:t>
            </w:r>
          </w:p>
          <w:p w14:paraId="51908842" w14:textId="7F3DBE8C" w:rsidR="00E02695" w:rsidRPr="002B6DA0" w:rsidRDefault="00E02695" w:rsidP="00E02695">
            <w:pPr>
              <w:spacing w:after="0" w:line="264" w:lineRule="auto"/>
              <w:rPr>
                <w:rFonts w:cs="Times New Roman"/>
                <w:sz w:val="24"/>
                <w:szCs w:val="24"/>
              </w:rPr>
            </w:pPr>
            <w:r>
              <w:rPr>
                <w:rFonts w:cs="Times New Roman"/>
                <w:color w:val="000000"/>
                <w:sz w:val="24"/>
                <w:szCs w:val="24"/>
              </w:rPr>
              <w:t>f)</w:t>
            </w:r>
            <w:r w:rsidRPr="002B6DA0">
              <w:rPr>
                <w:rFonts w:cs="Times New Roman"/>
                <w:color w:val="000000"/>
                <w:sz w:val="24"/>
                <w:szCs w:val="24"/>
              </w:rPr>
              <w:t xml:space="preserve">energetickým a environmentálnym organizáciám, </w:t>
            </w:r>
          </w:p>
          <w:p w14:paraId="30C81C9A" w14:textId="2D15F86A" w:rsidR="00E02695" w:rsidRPr="002B6DA0" w:rsidRDefault="00E02695" w:rsidP="00E02695">
            <w:pPr>
              <w:spacing w:after="0" w:line="264" w:lineRule="auto"/>
              <w:rPr>
                <w:rFonts w:cs="Times New Roman"/>
                <w:sz w:val="24"/>
                <w:szCs w:val="24"/>
              </w:rPr>
            </w:pPr>
            <w:r>
              <w:rPr>
                <w:rFonts w:cs="Times New Roman"/>
                <w:color w:val="000000"/>
                <w:sz w:val="24"/>
                <w:szCs w:val="24"/>
              </w:rPr>
              <w:t>g)</w:t>
            </w:r>
            <w:r w:rsidRPr="002B6DA0">
              <w:rPr>
                <w:rFonts w:cs="Times New Roman"/>
                <w:color w:val="000000"/>
                <w:sz w:val="24"/>
                <w:szCs w:val="24"/>
              </w:rPr>
              <w:t>poskytovateľom sociálnych služieb a </w:t>
            </w:r>
          </w:p>
          <w:p w14:paraId="07FE0482" w14:textId="476F2900" w:rsidR="00E02695" w:rsidRPr="002B6DA0" w:rsidRDefault="00E02695" w:rsidP="00E02695">
            <w:pPr>
              <w:spacing w:after="0" w:line="264" w:lineRule="auto"/>
              <w:rPr>
                <w:rFonts w:cs="Times New Roman"/>
                <w:sz w:val="24"/>
                <w:szCs w:val="24"/>
              </w:rPr>
            </w:pPr>
            <w:r>
              <w:rPr>
                <w:rFonts w:cs="Times New Roman"/>
                <w:color w:val="000000"/>
                <w:sz w:val="24"/>
                <w:szCs w:val="24"/>
              </w:rPr>
              <w:t>h)</w:t>
            </w:r>
            <w:r w:rsidRPr="002B6DA0">
              <w:rPr>
                <w:rFonts w:cs="Times New Roman"/>
                <w:color w:val="000000"/>
                <w:sz w:val="24"/>
                <w:szCs w:val="24"/>
              </w:rPr>
              <w:t xml:space="preserve">osobám, ktoré vykonávajú činnosti súvisiace s energetickou efektívnosťou.  </w:t>
            </w:r>
          </w:p>
          <w:p w14:paraId="12CA1E9C" w14:textId="181D1124" w:rsidR="00E02695" w:rsidRPr="002B6DA0" w:rsidRDefault="00E02695" w:rsidP="00E02695">
            <w:pPr>
              <w:spacing w:after="0" w:line="264" w:lineRule="auto"/>
              <w:jc w:val="both"/>
              <w:rPr>
                <w:rFonts w:cs="Times New Roman"/>
                <w:color w:val="000000"/>
                <w:sz w:val="24"/>
                <w:szCs w:val="24"/>
              </w:rPr>
            </w:pPr>
            <w:r>
              <w:rPr>
                <w:rFonts w:cs="Times New Roman"/>
                <w:color w:val="000000"/>
                <w:sz w:val="24"/>
                <w:szCs w:val="24"/>
              </w:rPr>
              <w:lastRenderedPageBreak/>
              <w:t>(2)</w:t>
            </w:r>
            <w:r w:rsidRPr="002B6DA0">
              <w:rPr>
                <w:rFonts w:cs="Times New Roman"/>
                <w:color w:val="000000"/>
                <w:sz w:val="24"/>
                <w:szCs w:val="24"/>
              </w:rPr>
              <w:t>Informácie o dostupných opatreniach pre účastníkov trhu podľa odseku 1 písm.</w:t>
            </w:r>
            <w:r>
              <w:rPr>
                <w:rFonts w:cs="Times New Roman"/>
                <w:color w:val="000000"/>
                <w:sz w:val="24"/>
                <w:szCs w:val="24"/>
              </w:rPr>
              <w:t xml:space="preserve"> a)</w:t>
            </w:r>
            <w:r w:rsidRPr="002B6DA0">
              <w:rPr>
                <w:rFonts w:cs="Times New Roman"/>
                <w:color w:val="000000"/>
                <w:sz w:val="24"/>
                <w:szCs w:val="24"/>
              </w:rPr>
              <w:t xml:space="preserve"> na podporu a uľahčenie efektívneho využívania energie sú súčasťou integrovaného národného energetického a klimatického plánu</w:t>
            </w:r>
            <w:r w:rsidRPr="00F51CBD">
              <w:rPr>
                <w:rStyle w:val="Odkaznapoznmkupodiarou"/>
                <w:rFonts w:cs="Times New Roman"/>
                <w:color w:val="000000"/>
                <w:sz w:val="24"/>
                <w:szCs w:val="24"/>
              </w:rPr>
              <w:footnoteReference w:id="1"/>
            </w:r>
            <w:r w:rsidRPr="002B6DA0">
              <w:rPr>
                <w:rFonts w:cs="Times New Roman"/>
                <w:color w:val="000000"/>
                <w:sz w:val="24"/>
                <w:szCs w:val="24"/>
              </w:rPr>
              <w:t>) alebo stratégie obnovy budov</w:t>
            </w:r>
            <w:r w:rsidRPr="00F51CBD">
              <w:rPr>
                <w:rStyle w:val="Odkaznapoznmkupodiarou"/>
                <w:rFonts w:cs="Times New Roman"/>
                <w:color w:val="000000"/>
                <w:sz w:val="24"/>
                <w:szCs w:val="24"/>
              </w:rPr>
              <w:footnoteReference w:id="2"/>
            </w:r>
            <w:r w:rsidRPr="002B6DA0">
              <w:rPr>
                <w:rFonts w:cs="Times New Roman"/>
                <w:color w:val="000000"/>
                <w:sz w:val="24"/>
                <w:szCs w:val="24"/>
              </w:rPr>
              <w:t>) a sú zamerané na nástroje a politiky zmeny správania, a to najmä:</w:t>
            </w:r>
          </w:p>
          <w:p w14:paraId="6F05072F" w14:textId="2362817A" w:rsidR="00E02695" w:rsidRPr="002B6DA0" w:rsidRDefault="00E02695" w:rsidP="00E02695">
            <w:pPr>
              <w:spacing w:after="0" w:line="264" w:lineRule="auto"/>
              <w:jc w:val="both"/>
              <w:rPr>
                <w:rFonts w:cs="Times New Roman"/>
                <w:color w:val="000000"/>
                <w:sz w:val="24"/>
                <w:szCs w:val="24"/>
              </w:rPr>
            </w:pPr>
            <w:r>
              <w:rPr>
                <w:rFonts w:cs="Times New Roman"/>
                <w:color w:val="000000"/>
                <w:sz w:val="24"/>
                <w:szCs w:val="24"/>
              </w:rPr>
              <w:t>a)</w:t>
            </w:r>
            <w:r w:rsidRPr="002B6DA0">
              <w:rPr>
                <w:rFonts w:cs="Times New Roman"/>
                <w:color w:val="000000"/>
                <w:sz w:val="24"/>
                <w:szCs w:val="24"/>
              </w:rPr>
              <w:t>fiškálne stimuly,</w:t>
            </w:r>
          </w:p>
          <w:p w14:paraId="2EF17EFA" w14:textId="7632755E" w:rsidR="00E02695" w:rsidRPr="002B6DA0" w:rsidRDefault="00E02695" w:rsidP="00E02695">
            <w:pPr>
              <w:spacing w:after="0" w:line="264" w:lineRule="auto"/>
              <w:jc w:val="both"/>
              <w:rPr>
                <w:rFonts w:cs="Times New Roman"/>
                <w:color w:val="000000"/>
                <w:sz w:val="24"/>
                <w:szCs w:val="24"/>
              </w:rPr>
            </w:pPr>
            <w:r>
              <w:rPr>
                <w:rFonts w:cs="Times New Roman"/>
                <w:color w:val="000000"/>
                <w:sz w:val="24"/>
                <w:szCs w:val="24"/>
              </w:rPr>
              <w:t>b)</w:t>
            </w:r>
            <w:r w:rsidRPr="002B6DA0">
              <w:rPr>
                <w:rFonts w:cs="Times New Roman"/>
                <w:color w:val="000000"/>
                <w:sz w:val="24"/>
                <w:szCs w:val="24"/>
              </w:rPr>
              <w:t>prístup k financiám, poukazom, grantom, dotáciám alebo bankovým produktom zameraným na energetickú efektívnosť,</w:t>
            </w:r>
          </w:p>
          <w:p w14:paraId="01A0FBB0" w14:textId="2AA9A9BF" w:rsidR="00E02695" w:rsidRPr="002B6DA0" w:rsidRDefault="00E02695" w:rsidP="00E02695">
            <w:pPr>
              <w:spacing w:after="0" w:line="264" w:lineRule="auto"/>
              <w:jc w:val="both"/>
              <w:rPr>
                <w:rFonts w:cs="Times New Roman"/>
                <w:color w:val="000000"/>
                <w:sz w:val="24"/>
                <w:szCs w:val="24"/>
              </w:rPr>
            </w:pPr>
            <w:r>
              <w:rPr>
                <w:rFonts w:cs="Times New Roman"/>
                <w:color w:val="000000"/>
                <w:sz w:val="24"/>
                <w:szCs w:val="24"/>
              </w:rPr>
              <w:t>c)</w:t>
            </w:r>
            <w:r w:rsidRPr="002B6DA0">
              <w:rPr>
                <w:rFonts w:cs="Times New Roman"/>
                <w:color w:val="000000"/>
                <w:sz w:val="24"/>
                <w:szCs w:val="24"/>
              </w:rPr>
              <w:t>verejne podporované posúdenia spotreby energie a cielené poradenské služby a podpora pre odberateľov v domácnostiach, najmä ľudí postihnutých energetickou chudobou, zraniteľných odberateľov a v uplatniteľných prípadoch ľudí žijúcich v sociálnom bývaní,</w:t>
            </w:r>
          </w:p>
          <w:p w14:paraId="17E451A0" w14:textId="4E3E5A2C" w:rsidR="00E02695" w:rsidRPr="002B6DA0" w:rsidRDefault="00E02695" w:rsidP="00E02695">
            <w:pPr>
              <w:spacing w:after="0" w:line="264" w:lineRule="auto"/>
              <w:jc w:val="both"/>
              <w:rPr>
                <w:rFonts w:cs="Times New Roman"/>
                <w:color w:val="000000"/>
                <w:sz w:val="24"/>
                <w:szCs w:val="24"/>
              </w:rPr>
            </w:pPr>
            <w:r>
              <w:rPr>
                <w:rFonts w:cs="Times New Roman"/>
                <w:color w:val="000000"/>
                <w:sz w:val="24"/>
                <w:szCs w:val="24"/>
              </w:rPr>
              <w:t>d)</w:t>
            </w:r>
            <w:r w:rsidRPr="002B6DA0">
              <w:rPr>
                <w:rFonts w:cs="Times New Roman"/>
                <w:color w:val="000000"/>
                <w:sz w:val="24"/>
                <w:szCs w:val="24"/>
              </w:rPr>
              <w:t xml:space="preserve">cielené poradenské služby pre </w:t>
            </w:r>
            <w:proofErr w:type="spellStart"/>
            <w:r w:rsidRPr="002B6DA0">
              <w:rPr>
                <w:rFonts w:cs="Times New Roman"/>
                <w:color w:val="000000"/>
                <w:sz w:val="24"/>
                <w:szCs w:val="24"/>
              </w:rPr>
              <w:t>mikropodniky</w:t>
            </w:r>
            <w:proofErr w:type="spellEnd"/>
            <w:r w:rsidRPr="002B6DA0">
              <w:rPr>
                <w:rFonts w:cs="Times New Roman"/>
                <w:color w:val="000000"/>
                <w:sz w:val="24"/>
                <w:szCs w:val="24"/>
              </w:rPr>
              <w:t>, malé podniky a stredné podniky,</w:t>
            </w:r>
          </w:p>
          <w:p w14:paraId="2D1C33EE" w14:textId="5B1A09B7" w:rsidR="00E02695" w:rsidRPr="002B6DA0" w:rsidRDefault="00E02695" w:rsidP="00E02695">
            <w:pPr>
              <w:spacing w:after="0" w:line="264" w:lineRule="auto"/>
              <w:jc w:val="both"/>
              <w:rPr>
                <w:rFonts w:cs="Times New Roman"/>
                <w:color w:val="000000"/>
                <w:sz w:val="24"/>
                <w:szCs w:val="24"/>
              </w:rPr>
            </w:pPr>
            <w:r>
              <w:rPr>
                <w:rFonts w:cs="Times New Roman"/>
                <w:color w:val="000000"/>
                <w:sz w:val="24"/>
                <w:szCs w:val="24"/>
              </w:rPr>
              <w:lastRenderedPageBreak/>
              <w:t>f)</w:t>
            </w:r>
            <w:r w:rsidRPr="002B6DA0">
              <w:rPr>
                <w:rFonts w:cs="Times New Roman"/>
                <w:color w:val="000000"/>
                <w:sz w:val="24"/>
                <w:szCs w:val="24"/>
              </w:rPr>
              <w:t>poskytovanie informácií ľuďom so zdravotným postihnutím v prístupnej forme,</w:t>
            </w:r>
          </w:p>
          <w:p w14:paraId="2E00F768" w14:textId="0DCCE4B9" w:rsidR="00E02695" w:rsidRPr="002B6DA0" w:rsidRDefault="00E02695" w:rsidP="00E02695">
            <w:pPr>
              <w:spacing w:after="0" w:line="264" w:lineRule="auto"/>
              <w:jc w:val="both"/>
              <w:rPr>
                <w:rFonts w:cs="Times New Roman"/>
                <w:color w:val="000000"/>
                <w:sz w:val="24"/>
                <w:szCs w:val="24"/>
              </w:rPr>
            </w:pPr>
            <w:r>
              <w:rPr>
                <w:rFonts w:cs="Times New Roman"/>
                <w:color w:val="000000"/>
                <w:sz w:val="24"/>
                <w:szCs w:val="24"/>
              </w:rPr>
              <w:t>g)</w:t>
            </w:r>
            <w:r w:rsidRPr="002B6DA0">
              <w:rPr>
                <w:rFonts w:cs="Times New Roman"/>
                <w:color w:val="000000"/>
                <w:sz w:val="24"/>
                <w:szCs w:val="24"/>
              </w:rPr>
              <w:t>vzorové projekty,</w:t>
            </w:r>
          </w:p>
          <w:p w14:paraId="76202CFA" w14:textId="79052033" w:rsidR="00E02695" w:rsidRPr="002B6DA0" w:rsidRDefault="00E02695" w:rsidP="00E02695">
            <w:pPr>
              <w:spacing w:after="0" w:line="264" w:lineRule="auto"/>
              <w:jc w:val="both"/>
              <w:rPr>
                <w:rFonts w:cs="Times New Roman"/>
                <w:color w:val="000000"/>
                <w:sz w:val="24"/>
                <w:szCs w:val="24"/>
              </w:rPr>
            </w:pPr>
            <w:r>
              <w:rPr>
                <w:rFonts w:cs="Times New Roman"/>
                <w:color w:val="000000"/>
                <w:sz w:val="24"/>
                <w:szCs w:val="24"/>
              </w:rPr>
              <w:t>h)</w:t>
            </w:r>
            <w:r w:rsidRPr="002B6DA0">
              <w:rPr>
                <w:rFonts w:cs="Times New Roman"/>
                <w:color w:val="000000"/>
                <w:sz w:val="24"/>
                <w:szCs w:val="24"/>
              </w:rPr>
              <w:t>činnosti na pracovisku,</w:t>
            </w:r>
          </w:p>
          <w:p w14:paraId="4B6A735C" w14:textId="74750FF3" w:rsidR="00E02695" w:rsidRPr="002B6DA0" w:rsidRDefault="00E02695" w:rsidP="00E02695">
            <w:pPr>
              <w:spacing w:after="0" w:line="264" w:lineRule="auto"/>
              <w:jc w:val="both"/>
              <w:rPr>
                <w:rFonts w:cs="Times New Roman"/>
                <w:color w:val="000000"/>
                <w:sz w:val="24"/>
                <w:szCs w:val="24"/>
              </w:rPr>
            </w:pPr>
            <w:r>
              <w:rPr>
                <w:rFonts w:cs="Times New Roman"/>
                <w:color w:val="000000"/>
                <w:sz w:val="24"/>
                <w:szCs w:val="24"/>
              </w:rPr>
              <w:t>i)</w:t>
            </w:r>
            <w:r w:rsidRPr="002B6DA0">
              <w:rPr>
                <w:rFonts w:cs="Times New Roman"/>
                <w:color w:val="000000"/>
                <w:sz w:val="24"/>
                <w:szCs w:val="24"/>
              </w:rPr>
              <w:t>vzdelávanie odborne spôsobilých osôb a iných účastníkov trhu,</w:t>
            </w:r>
          </w:p>
          <w:p w14:paraId="4DD86E4E" w14:textId="03207F17" w:rsidR="00E02695" w:rsidRPr="002B6DA0" w:rsidRDefault="00E02695" w:rsidP="00E02695">
            <w:pPr>
              <w:spacing w:after="0" w:line="264" w:lineRule="auto"/>
              <w:jc w:val="both"/>
              <w:rPr>
                <w:rFonts w:cs="Times New Roman"/>
                <w:color w:val="000000"/>
                <w:sz w:val="24"/>
                <w:szCs w:val="24"/>
              </w:rPr>
            </w:pPr>
            <w:r>
              <w:rPr>
                <w:rFonts w:cs="Times New Roman"/>
                <w:color w:val="000000"/>
                <w:sz w:val="24"/>
                <w:szCs w:val="24"/>
              </w:rPr>
              <w:t>j)</w:t>
            </w:r>
            <w:r w:rsidRPr="002B6DA0">
              <w:rPr>
                <w:rFonts w:cs="Times New Roman"/>
                <w:color w:val="000000"/>
                <w:sz w:val="24"/>
                <w:szCs w:val="24"/>
              </w:rPr>
              <w:t>digitálne nástroje,</w:t>
            </w:r>
          </w:p>
          <w:p w14:paraId="030C9708" w14:textId="456565A4" w:rsidR="00E02695" w:rsidRPr="002B6DA0" w:rsidRDefault="00E02695" w:rsidP="00E02695">
            <w:pPr>
              <w:spacing w:after="0" w:line="264" w:lineRule="auto"/>
              <w:jc w:val="both"/>
              <w:rPr>
                <w:rFonts w:cs="Times New Roman"/>
                <w:color w:val="000000"/>
                <w:sz w:val="24"/>
                <w:szCs w:val="24"/>
              </w:rPr>
            </w:pPr>
            <w:r>
              <w:rPr>
                <w:rFonts w:cs="Times New Roman"/>
                <w:color w:val="000000"/>
                <w:sz w:val="24"/>
                <w:szCs w:val="24"/>
              </w:rPr>
              <w:t>k)</w:t>
            </w:r>
            <w:r w:rsidRPr="002B6DA0">
              <w:rPr>
                <w:rFonts w:cs="Times New Roman"/>
                <w:color w:val="000000"/>
                <w:sz w:val="24"/>
                <w:szCs w:val="24"/>
              </w:rPr>
              <w:t>stratégie zapojenia.</w:t>
            </w:r>
          </w:p>
          <w:p w14:paraId="40C61853" w14:textId="77777777" w:rsidR="00E02695" w:rsidRPr="002B6DA0" w:rsidRDefault="00E02695" w:rsidP="00E02695">
            <w:pPr>
              <w:spacing w:after="0" w:line="264" w:lineRule="auto"/>
              <w:jc w:val="both"/>
              <w:rPr>
                <w:rFonts w:cs="Times New Roman"/>
                <w:color w:val="000000"/>
                <w:sz w:val="24"/>
                <w:szCs w:val="24"/>
              </w:rPr>
            </w:pPr>
            <w:r>
              <w:rPr>
                <w:rFonts w:cs="Times New Roman"/>
                <w:color w:val="000000"/>
                <w:sz w:val="24"/>
                <w:szCs w:val="24"/>
              </w:rPr>
              <w:t>(3)</w:t>
            </w:r>
            <w:r w:rsidRPr="002B6DA0">
              <w:rPr>
                <w:rFonts w:cs="Times New Roman"/>
                <w:color w:val="000000"/>
                <w:sz w:val="24"/>
                <w:szCs w:val="24"/>
              </w:rPr>
              <w:t>Na účel vytvorenia podporného rámca poverená organizácia s cieľom návrhu opatrení na podporu a uľahčenie efektívneho využívania energie:</w:t>
            </w:r>
          </w:p>
          <w:p w14:paraId="0A9FFF99" w14:textId="77777777"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a)</w:t>
            </w:r>
            <w:r w:rsidRPr="002B6DA0">
              <w:rPr>
                <w:rFonts w:cs="Times New Roman"/>
                <w:color w:val="000000"/>
                <w:sz w:val="24"/>
                <w:szCs w:val="24"/>
              </w:rPr>
              <w:t>zriadi a prevádzkuje jednotné kontaktné miesta energetickej efektívnosti, ktoré poskytujú informácie v otázkach energetickej efektívnosti podľa odseku 2 pre účastníkov trhu podľa odseku 1, a to najmä technické poradenstvo, administratívne poradenstvo a finančné poradenstvo,</w:t>
            </w:r>
          </w:p>
          <w:p w14:paraId="371D4316" w14:textId="77777777"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b)</w:t>
            </w:r>
            <w:r w:rsidRPr="002B6DA0">
              <w:rPr>
                <w:rFonts w:cs="Times New Roman"/>
                <w:color w:val="000000"/>
                <w:sz w:val="24"/>
                <w:szCs w:val="24"/>
              </w:rPr>
              <w:t xml:space="preserve">zriadi a prevádzkuje špecializované jednotné kontaktné miesta energetickej efektívnosti, ktoré poskytujú najmä </w:t>
            </w:r>
          </w:p>
          <w:p w14:paraId="78A366CD" w14:textId="77777777"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1.</w:t>
            </w:r>
            <w:r w:rsidRPr="002B6DA0">
              <w:rPr>
                <w:rFonts w:cs="Times New Roman"/>
                <w:color w:val="000000"/>
                <w:sz w:val="24"/>
                <w:szCs w:val="24"/>
              </w:rPr>
              <w:t xml:space="preserve">poradenstvo domácnostiam, vlastníkom budov, </w:t>
            </w:r>
            <w:proofErr w:type="spellStart"/>
            <w:r w:rsidRPr="002B6DA0">
              <w:rPr>
                <w:rFonts w:cs="Times New Roman"/>
                <w:color w:val="000000"/>
                <w:sz w:val="24"/>
                <w:szCs w:val="24"/>
              </w:rPr>
              <w:t>mikropodnikom</w:t>
            </w:r>
            <w:proofErr w:type="spellEnd"/>
            <w:r w:rsidRPr="002B6DA0">
              <w:rPr>
                <w:rFonts w:cs="Times New Roman"/>
                <w:color w:val="000000"/>
                <w:sz w:val="24"/>
                <w:szCs w:val="24"/>
              </w:rPr>
              <w:t>, malým podnikom a stredným podnikom a verejným subjektom,</w:t>
            </w:r>
          </w:p>
          <w:p w14:paraId="2FABAF13" w14:textId="77777777"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lastRenderedPageBreak/>
              <w:t>2.</w:t>
            </w:r>
            <w:r w:rsidRPr="002B6DA0">
              <w:rPr>
                <w:rFonts w:cs="Times New Roman"/>
                <w:color w:val="000000"/>
                <w:sz w:val="24"/>
                <w:szCs w:val="24"/>
              </w:rPr>
              <w:t xml:space="preserve">komplexnú podporu všetkým domácnostiam, a to najmä domácnostiam postihnutým energetickou chudobou a vlastníkom budov s najhoršou energetickou hospodárnosťou, </w:t>
            </w:r>
          </w:p>
          <w:p w14:paraId="68683541" w14:textId="77777777"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3.</w:t>
            </w:r>
            <w:r w:rsidRPr="002B6DA0">
              <w:rPr>
                <w:rFonts w:cs="Times New Roman"/>
                <w:color w:val="000000"/>
                <w:sz w:val="24"/>
                <w:szCs w:val="24"/>
              </w:rPr>
              <w:t xml:space="preserve">poradenstvo akreditovaným spoločnostiam, odborne spôsobilým osobám v energetickej efektívnosti a odborne spôsobilým osobám pre oblasť, ktorá súvisí s energetickou efektívnosťou, </w:t>
            </w:r>
          </w:p>
          <w:p w14:paraId="00CFF827" w14:textId="77777777"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4.</w:t>
            </w:r>
            <w:r w:rsidRPr="002B6DA0">
              <w:rPr>
                <w:rFonts w:cs="Times New Roman"/>
                <w:color w:val="000000"/>
                <w:sz w:val="24"/>
                <w:szCs w:val="24"/>
              </w:rPr>
              <w:t>poradenstvo týkajúce sa spôsobov správania pri využívaní energie,</w:t>
            </w:r>
          </w:p>
          <w:p w14:paraId="456F951C" w14:textId="77777777"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5.</w:t>
            </w:r>
            <w:r w:rsidRPr="002B6DA0">
              <w:rPr>
                <w:rFonts w:cs="Times New Roman"/>
                <w:color w:val="000000"/>
                <w:sz w:val="24"/>
                <w:szCs w:val="24"/>
              </w:rPr>
              <w:t>poradenstvo vlastníkom prenajímajúcim nehnuteľnosť,</w:t>
            </w:r>
          </w:p>
          <w:p w14:paraId="64B81BB4" w14:textId="77777777"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6.</w:t>
            </w:r>
            <w:r w:rsidRPr="002B6DA0">
              <w:rPr>
                <w:rFonts w:cs="Times New Roman"/>
                <w:color w:val="000000"/>
                <w:sz w:val="24"/>
                <w:szCs w:val="24"/>
              </w:rPr>
              <w:t>informácie o kvalifikovaných odborníkoch v oblasti energetickej efektívnosti,</w:t>
            </w:r>
          </w:p>
          <w:p w14:paraId="060BA71B" w14:textId="77777777"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7.</w:t>
            </w:r>
            <w:r w:rsidRPr="002B6DA0">
              <w:rPr>
                <w:rFonts w:cs="Times New Roman"/>
                <w:color w:val="000000"/>
                <w:sz w:val="24"/>
                <w:szCs w:val="24"/>
              </w:rPr>
              <w:t>získavajú typologicky agregované údaje z projektov energetickej efektívnosti, vymieňajú si skúsenosti a sprístupňujú ich verejnosti,</w:t>
            </w:r>
          </w:p>
          <w:p w14:paraId="08165AB4" w14:textId="77777777"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8</w:t>
            </w:r>
            <w:r w:rsidRPr="002B6DA0">
              <w:rPr>
                <w:rFonts w:cs="Times New Roman"/>
                <w:color w:val="000000"/>
                <w:sz w:val="24"/>
                <w:szCs w:val="24"/>
              </w:rPr>
              <w:t>prepájajú potenciálne projekty s účastníkmi trhu,</w:t>
            </w:r>
          </w:p>
          <w:p w14:paraId="15E101E3" w14:textId="31A14DC8" w:rsidR="00E02695" w:rsidRDefault="00E02695" w:rsidP="00E02695">
            <w:pPr>
              <w:shd w:val="clear" w:color="auto" w:fill="FFFFFF"/>
              <w:spacing w:after="0" w:line="240" w:lineRule="auto"/>
              <w:jc w:val="both"/>
              <w:rPr>
                <w:rFonts w:cs="Times New Roman"/>
                <w:color w:val="000000"/>
                <w:sz w:val="24"/>
                <w:szCs w:val="24"/>
              </w:rPr>
            </w:pPr>
            <w:r>
              <w:rPr>
                <w:rFonts w:cs="Times New Roman"/>
                <w:color w:val="000000"/>
                <w:sz w:val="24"/>
                <w:szCs w:val="24"/>
              </w:rPr>
              <w:t>c)</w:t>
            </w:r>
            <w:r w:rsidRPr="002B6DA0">
              <w:rPr>
                <w:rFonts w:cs="Times New Roman"/>
                <w:color w:val="000000"/>
                <w:sz w:val="24"/>
                <w:szCs w:val="24"/>
              </w:rPr>
              <w:t>zriadi pracovnú skupinu pre viacstranný dialóg</w:t>
            </w:r>
            <w:r>
              <w:rPr>
                <w:rFonts w:cs="Times New Roman"/>
                <w:color w:val="000000"/>
                <w:sz w:val="24"/>
                <w:szCs w:val="24"/>
              </w:rPr>
              <w:t>.</w:t>
            </w:r>
          </w:p>
          <w:p w14:paraId="5330B1A3" w14:textId="77777777" w:rsidR="00E02695" w:rsidRDefault="00E02695" w:rsidP="00E02695">
            <w:pPr>
              <w:shd w:val="clear" w:color="auto" w:fill="FFFFFF"/>
              <w:spacing w:after="0" w:line="240" w:lineRule="auto"/>
              <w:jc w:val="both"/>
              <w:rPr>
                <w:rFonts w:eastAsia="Times New Roman" w:cs="Times New Roman"/>
                <w:lang w:eastAsia="sk-SK"/>
              </w:rPr>
            </w:pPr>
          </w:p>
          <w:p w14:paraId="741210F7" w14:textId="77777777" w:rsidR="00E02695" w:rsidRPr="004435B7" w:rsidRDefault="00E02695" w:rsidP="00E02695">
            <w:pPr>
              <w:shd w:val="clear" w:color="auto" w:fill="FFFFFF"/>
              <w:spacing w:after="0" w:line="264" w:lineRule="auto"/>
              <w:jc w:val="both"/>
              <w:rPr>
                <w:rFonts w:eastAsia="Times New Roman" w:cs="Times New Roman"/>
                <w:color w:val="000000"/>
                <w:sz w:val="24"/>
                <w:szCs w:val="24"/>
                <w:lang w:eastAsia="sk-SK"/>
              </w:rPr>
            </w:pPr>
            <w:r>
              <w:rPr>
                <w:rFonts w:eastAsia="Times New Roman" w:cs="Times New Roman"/>
                <w:color w:val="000000"/>
                <w:sz w:val="24"/>
                <w:szCs w:val="24"/>
                <w:lang w:eastAsia="sk-SK"/>
              </w:rPr>
              <w:t>(1</w:t>
            </w:r>
            <w:r w:rsidRPr="004435B7">
              <w:rPr>
                <w:rFonts w:eastAsia="Times New Roman" w:cs="Times New Roman"/>
                <w:color w:val="000000"/>
                <w:sz w:val="24"/>
                <w:szCs w:val="24"/>
                <w:lang w:eastAsia="sk-SK"/>
              </w:rPr>
              <w:t xml:space="preserve">) </w:t>
            </w:r>
            <w:r>
              <w:rPr>
                <w:rFonts w:eastAsia="Times New Roman" w:cs="Times New Roman"/>
                <w:color w:val="000000"/>
                <w:sz w:val="24"/>
                <w:szCs w:val="24"/>
                <w:lang w:eastAsia="sk-SK"/>
              </w:rPr>
              <w:t>V</w:t>
            </w:r>
            <w:r w:rsidRPr="004435B7">
              <w:rPr>
                <w:rFonts w:eastAsia="Times New Roman" w:cs="Times New Roman"/>
                <w:color w:val="000000"/>
                <w:sz w:val="24"/>
                <w:szCs w:val="24"/>
                <w:lang w:eastAsia="sk-SK"/>
              </w:rPr>
              <w:t xml:space="preserve">šeobecne záväzný právny predpis, ktorý </w:t>
            </w:r>
            <w:r>
              <w:rPr>
                <w:rFonts w:eastAsia="Times New Roman" w:cs="Times New Roman"/>
                <w:color w:val="000000"/>
                <w:sz w:val="24"/>
                <w:szCs w:val="24"/>
                <w:lang w:eastAsia="sk-SK"/>
              </w:rPr>
              <w:t xml:space="preserve">vydá ministerstvo, </w:t>
            </w:r>
            <w:r w:rsidRPr="004435B7">
              <w:rPr>
                <w:rFonts w:eastAsia="Times New Roman" w:cs="Times New Roman"/>
                <w:color w:val="000000"/>
                <w:sz w:val="24"/>
                <w:szCs w:val="24"/>
                <w:lang w:eastAsia="sk-SK"/>
              </w:rPr>
              <w:t>ustanoví</w:t>
            </w:r>
          </w:p>
          <w:p w14:paraId="7421DA13" w14:textId="016AB0FB" w:rsidR="00E02695" w:rsidRPr="000D4233" w:rsidRDefault="00E02695" w:rsidP="00E02695">
            <w:pPr>
              <w:spacing w:after="0" w:line="264" w:lineRule="auto"/>
              <w:jc w:val="both"/>
              <w:rPr>
                <w:rFonts w:eastAsia="Times New Roman" w:cs="Times New Roman"/>
                <w:lang w:eastAsia="sk-SK"/>
              </w:rPr>
            </w:pPr>
            <w:r>
              <w:rPr>
                <w:rFonts w:cs="Times New Roman"/>
                <w:color w:val="000000"/>
                <w:sz w:val="24"/>
                <w:szCs w:val="24"/>
              </w:rPr>
              <w:lastRenderedPageBreak/>
              <w:t xml:space="preserve">u) </w:t>
            </w:r>
            <w:r w:rsidRPr="000F2992">
              <w:rPr>
                <w:rFonts w:cs="Times New Roman"/>
                <w:color w:val="000000"/>
                <w:sz w:val="24"/>
                <w:szCs w:val="24"/>
              </w:rPr>
              <w:t>podrobnosti k výkonu informačných povinností a informácii zverejňovaných na webovej stránke, k informovanosti a zvyšovaniu povedomia, k poradenstvu poskytovanému jednotnými kontaktnými miestami a špecializovanými jednotnými kontaktnými miestami podľa § 25</w:t>
            </w:r>
            <w:r>
              <w:rPr>
                <w:rFonts w:cs="Times New Roman"/>
                <w:color w:val="000000"/>
                <w:sz w:val="24"/>
                <w:szCs w:val="24"/>
              </w:rPr>
              <w:t xml:space="preserve">, k povinnostiam poverenej organizácie podľa § 39 </w:t>
            </w:r>
            <w:r w:rsidRPr="00E35259">
              <w:rPr>
                <w:rFonts w:cs="Times New Roman"/>
                <w:color w:val="000000"/>
                <w:sz w:val="24"/>
                <w:szCs w:val="24"/>
              </w:rPr>
              <w:t>a k plánu informovanosti v energetickej efektívnosti podľa § 39 ods. 2 písm. a)</w:t>
            </w:r>
            <w:r w:rsidRPr="000F2992">
              <w:rPr>
                <w:rFonts w:cs="Times New Roman"/>
                <w:color w:val="000000"/>
                <w:sz w:val="24"/>
                <w:szCs w:val="24"/>
              </w:rPr>
              <w:t>.</w:t>
            </w:r>
          </w:p>
        </w:tc>
        <w:tc>
          <w:tcPr>
            <w:tcW w:w="284" w:type="dxa"/>
            <w:tcBorders>
              <w:top w:val="single" w:sz="4" w:space="0" w:color="auto"/>
              <w:left w:val="single" w:sz="4" w:space="0" w:color="auto"/>
              <w:bottom w:val="single" w:sz="4" w:space="0" w:color="auto"/>
              <w:right w:val="single" w:sz="4" w:space="0" w:color="auto"/>
            </w:tcBorders>
          </w:tcPr>
          <w:p w14:paraId="51B7FEF7" w14:textId="5FA6D134" w:rsidR="00E02695" w:rsidRPr="009B43BC" w:rsidRDefault="00E02695" w:rsidP="00E02695">
            <w:pPr>
              <w:pStyle w:val="Default"/>
              <w:jc w:val="both"/>
              <w:rPr>
                <w:sz w:val="22"/>
                <w:szCs w:val="22"/>
              </w:rPr>
            </w:pPr>
            <w:r>
              <w:rPr>
                <w:sz w:val="22"/>
                <w:szCs w:val="22"/>
              </w:rPr>
              <w:lastRenderedPageBreak/>
              <w:t>U</w:t>
            </w:r>
          </w:p>
        </w:tc>
        <w:tc>
          <w:tcPr>
            <w:tcW w:w="1274" w:type="dxa"/>
            <w:tcBorders>
              <w:top w:val="single" w:sz="4" w:space="0" w:color="auto"/>
              <w:left w:val="single" w:sz="4" w:space="0" w:color="auto"/>
              <w:bottom w:val="single" w:sz="4" w:space="0" w:color="auto"/>
              <w:right w:val="single" w:sz="4" w:space="0" w:color="auto"/>
            </w:tcBorders>
          </w:tcPr>
          <w:p w14:paraId="1ABD3182" w14:textId="77777777" w:rsidR="00E02695" w:rsidRPr="009B43BC" w:rsidRDefault="00E02695" w:rsidP="00E02695">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72111A7" w14:textId="1DB4A344" w:rsidR="00E02695" w:rsidRPr="009B43BC" w:rsidRDefault="00E02695" w:rsidP="00E02695">
            <w:pPr>
              <w:pStyle w:val="Default"/>
              <w:rPr>
                <w:sz w:val="22"/>
                <w:szCs w:val="22"/>
              </w:rPr>
            </w:pPr>
            <w:r>
              <w:rPr>
                <w:sz w:val="22"/>
                <w:szCs w:val="22"/>
              </w:rPr>
              <w:t>GP-N</w:t>
            </w:r>
          </w:p>
        </w:tc>
        <w:tc>
          <w:tcPr>
            <w:tcW w:w="1426" w:type="dxa"/>
            <w:gridSpan w:val="2"/>
            <w:tcBorders>
              <w:top w:val="single" w:sz="4" w:space="0" w:color="auto"/>
              <w:left w:val="single" w:sz="4" w:space="0" w:color="auto"/>
              <w:bottom w:val="single" w:sz="4" w:space="0" w:color="auto"/>
              <w:right w:val="single" w:sz="4" w:space="0" w:color="auto"/>
            </w:tcBorders>
          </w:tcPr>
          <w:p w14:paraId="7AAF342B" w14:textId="77777777" w:rsidR="00E02695" w:rsidRPr="009B43BC" w:rsidRDefault="00E02695" w:rsidP="00E02695">
            <w:pPr>
              <w:pStyle w:val="Default"/>
              <w:rPr>
                <w:sz w:val="22"/>
                <w:szCs w:val="22"/>
              </w:rPr>
            </w:pPr>
          </w:p>
        </w:tc>
      </w:tr>
      <w:tr w:rsidR="00E02695" w:rsidRPr="005667E7" w14:paraId="43780E02" w14:textId="77777777" w:rsidTr="004372C3">
        <w:trPr>
          <w:trHeight w:val="704"/>
        </w:trPr>
        <w:tc>
          <w:tcPr>
            <w:tcW w:w="702" w:type="dxa"/>
            <w:tcBorders>
              <w:top w:val="single" w:sz="4" w:space="0" w:color="auto"/>
              <w:left w:val="single" w:sz="4" w:space="0" w:color="auto"/>
              <w:bottom w:val="single" w:sz="4" w:space="0" w:color="auto"/>
              <w:right w:val="single" w:sz="4" w:space="0" w:color="auto"/>
            </w:tcBorders>
          </w:tcPr>
          <w:p w14:paraId="4A2A91AD" w14:textId="77777777" w:rsidR="00E02695" w:rsidRPr="009B43BC" w:rsidRDefault="00E02695" w:rsidP="00E02695">
            <w:pPr>
              <w:pStyle w:val="Default"/>
              <w:rPr>
                <w:sz w:val="22"/>
                <w:szCs w:val="22"/>
              </w:rPr>
            </w:pPr>
            <w:r w:rsidRPr="009B43BC">
              <w:rPr>
                <w:sz w:val="22"/>
                <w:szCs w:val="22"/>
              </w:rPr>
              <w:lastRenderedPageBreak/>
              <w:t>P:a</w:t>
            </w:r>
          </w:p>
        </w:tc>
        <w:tc>
          <w:tcPr>
            <w:tcW w:w="3824" w:type="dxa"/>
            <w:tcBorders>
              <w:top w:val="single" w:sz="4" w:space="0" w:color="auto"/>
              <w:left w:val="single" w:sz="4" w:space="0" w:color="auto"/>
              <w:bottom w:val="single" w:sz="4" w:space="0" w:color="auto"/>
              <w:right w:val="single" w:sz="4" w:space="0" w:color="auto"/>
            </w:tcBorders>
          </w:tcPr>
          <w:p w14:paraId="5E237782" w14:textId="77777777" w:rsidR="00E02695" w:rsidRPr="000D4233" w:rsidRDefault="00E02695" w:rsidP="00E02695">
            <w:pPr>
              <w:pStyle w:val="Default"/>
              <w:rPr>
                <w:sz w:val="22"/>
                <w:szCs w:val="22"/>
              </w:rPr>
            </w:pPr>
            <w:r w:rsidRPr="000D4233">
              <w:rPr>
                <w:sz w:val="22"/>
                <w:szCs w:val="22"/>
              </w:rPr>
              <w:t>na 80 000 obyvateľov;</w:t>
            </w:r>
          </w:p>
        </w:tc>
        <w:tc>
          <w:tcPr>
            <w:tcW w:w="567" w:type="dxa"/>
            <w:tcBorders>
              <w:top w:val="single" w:sz="4" w:space="0" w:color="auto"/>
              <w:left w:val="single" w:sz="4" w:space="0" w:color="auto"/>
              <w:bottom w:val="single" w:sz="4" w:space="0" w:color="auto"/>
              <w:right w:val="single" w:sz="4" w:space="0" w:color="auto"/>
            </w:tcBorders>
          </w:tcPr>
          <w:p w14:paraId="11AC9204" w14:textId="0B89A3CB" w:rsidR="00E02695" w:rsidRPr="009B43BC" w:rsidRDefault="00E02695" w:rsidP="00E02695">
            <w:pPr>
              <w:pStyle w:val="Default"/>
              <w:rPr>
                <w:sz w:val="22"/>
                <w:szCs w:val="22"/>
              </w:rPr>
            </w:pPr>
            <w:r>
              <w:rPr>
                <w:sz w:val="22"/>
                <w:szCs w:val="22"/>
              </w:rPr>
              <w:t>N</w:t>
            </w:r>
          </w:p>
        </w:tc>
        <w:tc>
          <w:tcPr>
            <w:tcW w:w="1133" w:type="dxa"/>
            <w:tcBorders>
              <w:top w:val="single" w:sz="4" w:space="0" w:color="auto"/>
              <w:left w:val="single" w:sz="4" w:space="0" w:color="auto"/>
              <w:bottom w:val="single" w:sz="4" w:space="0" w:color="auto"/>
              <w:right w:val="single" w:sz="4" w:space="0" w:color="auto"/>
            </w:tcBorders>
          </w:tcPr>
          <w:p w14:paraId="246A6A7D" w14:textId="43AEE39C" w:rsidR="00E02695" w:rsidRPr="000D4233" w:rsidRDefault="00E02695" w:rsidP="00E02695">
            <w:pPr>
              <w:spacing w:after="0" w:line="240" w:lineRule="auto"/>
              <w:jc w:val="both"/>
              <w:rPr>
                <w:rFonts w:cs="Times New Roman"/>
              </w:rPr>
            </w:pPr>
            <w:r w:rsidRPr="00C10294">
              <w:rPr>
                <w:rFonts w:cs="Times New Roman"/>
              </w:rPr>
              <w:t xml:space="preserve">Návrh zákona </w:t>
            </w:r>
          </w:p>
        </w:tc>
        <w:tc>
          <w:tcPr>
            <w:tcW w:w="849" w:type="dxa"/>
            <w:tcBorders>
              <w:top w:val="single" w:sz="4" w:space="0" w:color="auto"/>
              <w:left w:val="single" w:sz="4" w:space="0" w:color="auto"/>
              <w:bottom w:val="single" w:sz="4" w:space="0" w:color="auto"/>
              <w:right w:val="single" w:sz="4" w:space="0" w:color="auto"/>
            </w:tcBorders>
          </w:tcPr>
          <w:p w14:paraId="2183F862"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tc>
        <w:tc>
          <w:tcPr>
            <w:tcW w:w="4107" w:type="dxa"/>
            <w:tcBorders>
              <w:top w:val="single" w:sz="4" w:space="0" w:color="auto"/>
              <w:left w:val="single" w:sz="4" w:space="0" w:color="auto"/>
              <w:bottom w:val="single" w:sz="4" w:space="0" w:color="auto"/>
              <w:right w:val="single" w:sz="4" w:space="0" w:color="auto"/>
            </w:tcBorders>
          </w:tcPr>
          <w:p w14:paraId="31A72429" w14:textId="016FD039"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(4)</w:t>
            </w:r>
            <w:r w:rsidRPr="002B6DA0">
              <w:rPr>
                <w:rFonts w:cs="Times New Roman"/>
                <w:color w:val="000000"/>
                <w:sz w:val="24"/>
                <w:szCs w:val="24"/>
              </w:rPr>
              <w:t>Poverená organizácia zriadi aspoň jedno kontaktné miesto podľa ods. 3:</w:t>
            </w:r>
          </w:p>
          <w:p w14:paraId="74230133" w14:textId="411DAB50"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 xml:space="preserve">a) </w:t>
            </w:r>
            <w:r w:rsidRPr="002B6DA0">
              <w:rPr>
                <w:rFonts w:cs="Times New Roman"/>
                <w:color w:val="000000"/>
                <w:sz w:val="24"/>
                <w:szCs w:val="24"/>
              </w:rPr>
              <w:t>na 80 000 obyvateľov,</w:t>
            </w:r>
          </w:p>
          <w:p w14:paraId="5EDC7934" w14:textId="77777777" w:rsidR="00E02695" w:rsidRPr="002B6DA0" w:rsidRDefault="00E02695" w:rsidP="00E02695">
            <w:pPr>
              <w:spacing w:after="0" w:line="264" w:lineRule="auto"/>
              <w:rPr>
                <w:rFonts w:eastAsia="Times New Roman" w:cs="Times New Roman"/>
                <w:lang w:eastAsia="sk-SK"/>
              </w:rPr>
            </w:pPr>
          </w:p>
        </w:tc>
        <w:tc>
          <w:tcPr>
            <w:tcW w:w="284" w:type="dxa"/>
            <w:tcBorders>
              <w:top w:val="single" w:sz="4" w:space="0" w:color="auto"/>
              <w:left w:val="single" w:sz="4" w:space="0" w:color="auto"/>
              <w:bottom w:val="single" w:sz="4" w:space="0" w:color="auto"/>
              <w:right w:val="single" w:sz="4" w:space="0" w:color="auto"/>
            </w:tcBorders>
          </w:tcPr>
          <w:p w14:paraId="4B22A32C" w14:textId="0F1C5283" w:rsidR="00E02695" w:rsidRPr="009B43BC" w:rsidRDefault="00E02695" w:rsidP="00E02695">
            <w:pPr>
              <w:pStyle w:val="Default"/>
              <w:jc w:val="both"/>
              <w:rPr>
                <w:sz w:val="22"/>
                <w:szCs w:val="22"/>
              </w:rPr>
            </w:pPr>
            <w:r>
              <w:rPr>
                <w:sz w:val="22"/>
                <w:szCs w:val="22"/>
              </w:rPr>
              <w:t>U</w:t>
            </w:r>
          </w:p>
        </w:tc>
        <w:tc>
          <w:tcPr>
            <w:tcW w:w="1274" w:type="dxa"/>
            <w:tcBorders>
              <w:top w:val="single" w:sz="4" w:space="0" w:color="auto"/>
              <w:left w:val="single" w:sz="4" w:space="0" w:color="auto"/>
              <w:bottom w:val="single" w:sz="4" w:space="0" w:color="auto"/>
              <w:right w:val="single" w:sz="4" w:space="0" w:color="auto"/>
            </w:tcBorders>
          </w:tcPr>
          <w:p w14:paraId="0ADA9C50" w14:textId="77777777" w:rsidR="00E02695" w:rsidRPr="009B43BC" w:rsidRDefault="00E02695" w:rsidP="00E02695">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FAB6DEB" w14:textId="4C962F8D" w:rsidR="00E02695" w:rsidRPr="009B43BC" w:rsidRDefault="00E02695" w:rsidP="00E02695">
            <w:pPr>
              <w:pStyle w:val="Default"/>
              <w:rPr>
                <w:sz w:val="22"/>
                <w:szCs w:val="22"/>
              </w:rPr>
            </w:pPr>
            <w:r>
              <w:rPr>
                <w:sz w:val="22"/>
                <w:szCs w:val="22"/>
              </w:rPr>
              <w:t>GP-N</w:t>
            </w:r>
          </w:p>
        </w:tc>
        <w:tc>
          <w:tcPr>
            <w:tcW w:w="1426" w:type="dxa"/>
            <w:gridSpan w:val="2"/>
            <w:tcBorders>
              <w:top w:val="single" w:sz="4" w:space="0" w:color="auto"/>
              <w:left w:val="single" w:sz="4" w:space="0" w:color="auto"/>
              <w:bottom w:val="single" w:sz="4" w:space="0" w:color="auto"/>
              <w:right w:val="single" w:sz="4" w:space="0" w:color="auto"/>
            </w:tcBorders>
          </w:tcPr>
          <w:p w14:paraId="6EA4CDCC" w14:textId="77777777" w:rsidR="00E02695" w:rsidRPr="009B43BC" w:rsidRDefault="00E02695" w:rsidP="00E02695">
            <w:pPr>
              <w:pStyle w:val="Default"/>
              <w:rPr>
                <w:sz w:val="22"/>
                <w:szCs w:val="22"/>
              </w:rPr>
            </w:pPr>
          </w:p>
        </w:tc>
      </w:tr>
      <w:tr w:rsidR="00E02695" w:rsidRPr="005667E7" w14:paraId="19E2D610" w14:textId="77777777" w:rsidTr="004372C3">
        <w:trPr>
          <w:trHeight w:val="704"/>
        </w:trPr>
        <w:tc>
          <w:tcPr>
            <w:tcW w:w="702" w:type="dxa"/>
            <w:tcBorders>
              <w:top w:val="single" w:sz="4" w:space="0" w:color="auto"/>
              <w:left w:val="single" w:sz="4" w:space="0" w:color="auto"/>
              <w:bottom w:val="single" w:sz="4" w:space="0" w:color="auto"/>
              <w:right w:val="single" w:sz="4" w:space="0" w:color="auto"/>
            </w:tcBorders>
          </w:tcPr>
          <w:p w14:paraId="6FBE4927" w14:textId="77777777" w:rsidR="00E02695" w:rsidRPr="009B43BC" w:rsidRDefault="00E02695" w:rsidP="00E02695">
            <w:pPr>
              <w:pStyle w:val="Default"/>
              <w:rPr>
                <w:sz w:val="22"/>
                <w:szCs w:val="22"/>
              </w:rPr>
            </w:pPr>
            <w:r w:rsidRPr="009B43BC">
              <w:rPr>
                <w:sz w:val="22"/>
                <w:szCs w:val="22"/>
              </w:rPr>
              <w:t>P:b</w:t>
            </w:r>
          </w:p>
        </w:tc>
        <w:tc>
          <w:tcPr>
            <w:tcW w:w="3824" w:type="dxa"/>
            <w:tcBorders>
              <w:top w:val="single" w:sz="4" w:space="0" w:color="auto"/>
              <w:left w:val="single" w:sz="4" w:space="0" w:color="auto"/>
              <w:bottom w:val="single" w:sz="4" w:space="0" w:color="auto"/>
              <w:right w:val="single" w:sz="4" w:space="0" w:color="auto"/>
            </w:tcBorders>
          </w:tcPr>
          <w:p w14:paraId="7209429E" w14:textId="77777777" w:rsidR="00E02695" w:rsidRPr="000D4233" w:rsidRDefault="00E02695" w:rsidP="00E02695">
            <w:pPr>
              <w:pStyle w:val="Default"/>
              <w:rPr>
                <w:sz w:val="22"/>
                <w:szCs w:val="22"/>
              </w:rPr>
            </w:pPr>
            <w:r w:rsidRPr="000D4233">
              <w:rPr>
                <w:sz w:val="22"/>
                <w:szCs w:val="22"/>
              </w:rPr>
              <w:t>na región;</w:t>
            </w:r>
          </w:p>
        </w:tc>
        <w:tc>
          <w:tcPr>
            <w:tcW w:w="567" w:type="dxa"/>
            <w:tcBorders>
              <w:top w:val="single" w:sz="4" w:space="0" w:color="auto"/>
              <w:left w:val="single" w:sz="4" w:space="0" w:color="auto"/>
              <w:bottom w:val="single" w:sz="4" w:space="0" w:color="auto"/>
              <w:right w:val="single" w:sz="4" w:space="0" w:color="auto"/>
            </w:tcBorders>
          </w:tcPr>
          <w:p w14:paraId="684DA580" w14:textId="2203EC36" w:rsidR="00E02695" w:rsidRPr="009B43BC" w:rsidRDefault="00E02695" w:rsidP="00E02695">
            <w:pPr>
              <w:pStyle w:val="Default"/>
              <w:rPr>
                <w:sz w:val="22"/>
                <w:szCs w:val="22"/>
              </w:rPr>
            </w:pPr>
            <w:r>
              <w:rPr>
                <w:sz w:val="22"/>
                <w:szCs w:val="22"/>
              </w:rPr>
              <w:t>N</w:t>
            </w:r>
          </w:p>
        </w:tc>
        <w:tc>
          <w:tcPr>
            <w:tcW w:w="1133" w:type="dxa"/>
            <w:tcBorders>
              <w:top w:val="single" w:sz="4" w:space="0" w:color="auto"/>
              <w:left w:val="single" w:sz="4" w:space="0" w:color="auto"/>
              <w:bottom w:val="single" w:sz="4" w:space="0" w:color="auto"/>
              <w:right w:val="single" w:sz="4" w:space="0" w:color="auto"/>
            </w:tcBorders>
          </w:tcPr>
          <w:p w14:paraId="05D31451" w14:textId="744E9CF8" w:rsidR="00E02695" w:rsidRPr="000D4233" w:rsidRDefault="00E02695" w:rsidP="00E02695">
            <w:pPr>
              <w:spacing w:after="0" w:line="240" w:lineRule="auto"/>
              <w:jc w:val="both"/>
              <w:rPr>
                <w:rFonts w:cs="Times New Roman"/>
              </w:rPr>
            </w:pPr>
            <w:r w:rsidRPr="00C10294">
              <w:rPr>
                <w:rFonts w:cs="Times New Roman"/>
              </w:rPr>
              <w:t xml:space="preserve">Návrh zákona </w:t>
            </w:r>
          </w:p>
        </w:tc>
        <w:tc>
          <w:tcPr>
            <w:tcW w:w="849" w:type="dxa"/>
            <w:tcBorders>
              <w:top w:val="single" w:sz="4" w:space="0" w:color="auto"/>
              <w:left w:val="single" w:sz="4" w:space="0" w:color="auto"/>
              <w:bottom w:val="single" w:sz="4" w:space="0" w:color="auto"/>
              <w:right w:val="single" w:sz="4" w:space="0" w:color="auto"/>
            </w:tcBorders>
          </w:tcPr>
          <w:p w14:paraId="0DBF21B9"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tc>
        <w:tc>
          <w:tcPr>
            <w:tcW w:w="4107" w:type="dxa"/>
            <w:tcBorders>
              <w:top w:val="single" w:sz="4" w:space="0" w:color="auto"/>
              <w:left w:val="single" w:sz="4" w:space="0" w:color="auto"/>
              <w:bottom w:val="single" w:sz="4" w:space="0" w:color="auto"/>
              <w:right w:val="single" w:sz="4" w:space="0" w:color="auto"/>
            </w:tcBorders>
          </w:tcPr>
          <w:p w14:paraId="29C3CC19" w14:textId="767E3360"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b)</w:t>
            </w:r>
            <w:r w:rsidRPr="002B6DA0">
              <w:rPr>
                <w:rFonts w:cs="Times New Roman"/>
                <w:color w:val="000000"/>
                <w:sz w:val="24"/>
                <w:szCs w:val="24"/>
              </w:rPr>
              <w:t>na región,</w:t>
            </w:r>
          </w:p>
          <w:p w14:paraId="787D75D1" w14:textId="77777777" w:rsidR="00E02695" w:rsidRPr="000D4233" w:rsidRDefault="00E02695" w:rsidP="00E02695">
            <w:pPr>
              <w:shd w:val="clear" w:color="auto" w:fill="FFFFFF"/>
              <w:spacing w:after="0" w:line="240" w:lineRule="auto"/>
              <w:jc w:val="both"/>
              <w:rPr>
                <w:rFonts w:eastAsia="Times New Roman" w:cs="Times New Roman"/>
                <w:lang w:eastAsia="sk-SK"/>
              </w:rPr>
            </w:pPr>
          </w:p>
        </w:tc>
        <w:tc>
          <w:tcPr>
            <w:tcW w:w="284" w:type="dxa"/>
            <w:tcBorders>
              <w:top w:val="single" w:sz="4" w:space="0" w:color="auto"/>
              <w:left w:val="single" w:sz="4" w:space="0" w:color="auto"/>
              <w:bottom w:val="single" w:sz="4" w:space="0" w:color="auto"/>
              <w:right w:val="single" w:sz="4" w:space="0" w:color="auto"/>
            </w:tcBorders>
          </w:tcPr>
          <w:p w14:paraId="001DDB4D" w14:textId="38AB0466" w:rsidR="00E02695" w:rsidRPr="009B43BC" w:rsidRDefault="00E02695" w:rsidP="00E02695">
            <w:pPr>
              <w:pStyle w:val="Default"/>
              <w:jc w:val="both"/>
              <w:rPr>
                <w:sz w:val="22"/>
                <w:szCs w:val="22"/>
              </w:rPr>
            </w:pPr>
            <w:r>
              <w:rPr>
                <w:sz w:val="22"/>
                <w:szCs w:val="22"/>
              </w:rPr>
              <w:t>U</w:t>
            </w:r>
          </w:p>
        </w:tc>
        <w:tc>
          <w:tcPr>
            <w:tcW w:w="1274" w:type="dxa"/>
            <w:tcBorders>
              <w:top w:val="single" w:sz="4" w:space="0" w:color="auto"/>
              <w:left w:val="single" w:sz="4" w:space="0" w:color="auto"/>
              <w:bottom w:val="single" w:sz="4" w:space="0" w:color="auto"/>
              <w:right w:val="single" w:sz="4" w:space="0" w:color="auto"/>
            </w:tcBorders>
          </w:tcPr>
          <w:p w14:paraId="1472BC91" w14:textId="77777777" w:rsidR="00E02695" w:rsidRPr="009B43BC" w:rsidRDefault="00E02695" w:rsidP="00E02695">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0B8C4DF" w14:textId="13D47E2C" w:rsidR="00E02695" w:rsidRPr="009B43BC" w:rsidRDefault="00E02695" w:rsidP="00E02695">
            <w:pPr>
              <w:pStyle w:val="Default"/>
              <w:rPr>
                <w:sz w:val="22"/>
                <w:szCs w:val="22"/>
              </w:rPr>
            </w:pPr>
            <w:r>
              <w:rPr>
                <w:sz w:val="22"/>
                <w:szCs w:val="22"/>
              </w:rPr>
              <w:t>GP-N</w:t>
            </w:r>
          </w:p>
        </w:tc>
        <w:tc>
          <w:tcPr>
            <w:tcW w:w="1426" w:type="dxa"/>
            <w:gridSpan w:val="2"/>
            <w:tcBorders>
              <w:top w:val="single" w:sz="4" w:space="0" w:color="auto"/>
              <w:left w:val="single" w:sz="4" w:space="0" w:color="auto"/>
              <w:bottom w:val="single" w:sz="4" w:space="0" w:color="auto"/>
              <w:right w:val="single" w:sz="4" w:space="0" w:color="auto"/>
            </w:tcBorders>
          </w:tcPr>
          <w:p w14:paraId="1B6557B7" w14:textId="77777777" w:rsidR="00E02695" w:rsidRPr="009B43BC" w:rsidRDefault="00E02695" w:rsidP="00E02695">
            <w:pPr>
              <w:pStyle w:val="Default"/>
              <w:rPr>
                <w:sz w:val="22"/>
                <w:szCs w:val="22"/>
              </w:rPr>
            </w:pPr>
          </w:p>
        </w:tc>
      </w:tr>
      <w:tr w:rsidR="00E02695" w:rsidRPr="005667E7" w14:paraId="423C7A51" w14:textId="77777777" w:rsidTr="004372C3">
        <w:trPr>
          <w:trHeight w:val="704"/>
        </w:trPr>
        <w:tc>
          <w:tcPr>
            <w:tcW w:w="702" w:type="dxa"/>
            <w:tcBorders>
              <w:top w:val="single" w:sz="4" w:space="0" w:color="auto"/>
              <w:left w:val="single" w:sz="4" w:space="0" w:color="auto"/>
              <w:bottom w:val="single" w:sz="4" w:space="0" w:color="auto"/>
              <w:right w:val="single" w:sz="4" w:space="0" w:color="auto"/>
            </w:tcBorders>
          </w:tcPr>
          <w:p w14:paraId="2E3AF3EA" w14:textId="77777777" w:rsidR="00E02695" w:rsidRPr="009B43BC" w:rsidRDefault="00E02695" w:rsidP="00E02695">
            <w:pPr>
              <w:pStyle w:val="Default"/>
              <w:rPr>
                <w:sz w:val="22"/>
                <w:szCs w:val="22"/>
              </w:rPr>
            </w:pPr>
            <w:r w:rsidRPr="009B43BC">
              <w:rPr>
                <w:sz w:val="22"/>
                <w:szCs w:val="22"/>
              </w:rPr>
              <w:t>P:c</w:t>
            </w:r>
          </w:p>
        </w:tc>
        <w:tc>
          <w:tcPr>
            <w:tcW w:w="3824" w:type="dxa"/>
            <w:tcBorders>
              <w:top w:val="single" w:sz="4" w:space="0" w:color="auto"/>
              <w:left w:val="single" w:sz="4" w:space="0" w:color="auto"/>
              <w:bottom w:val="single" w:sz="4" w:space="0" w:color="auto"/>
              <w:right w:val="single" w:sz="4" w:space="0" w:color="auto"/>
            </w:tcBorders>
          </w:tcPr>
          <w:p w14:paraId="26AC1227" w14:textId="77777777" w:rsidR="00E02695" w:rsidRPr="000D4233" w:rsidRDefault="00E02695" w:rsidP="00E02695">
            <w:pPr>
              <w:pStyle w:val="Default"/>
              <w:rPr>
                <w:sz w:val="22"/>
                <w:szCs w:val="22"/>
              </w:rPr>
            </w:pPr>
            <w:r w:rsidRPr="000D4233">
              <w:rPr>
                <w:sz w:val="22"/>
                <w:szCs w:val="22"/>
              </w:rPr>
              <w:t>v oblastiach s priemerným vekom fondu budov nad celoštátnym priemerom;</w:t>
            </w:r>
          </w:p>
        </w:tc>
        <w:tc>
          <w:tcPr>
            <w:tcW w:w="567" w:type="dxa"/>
            <w:tcBorders>
              <w:top w:val="single" w:sz="4" w:space="0" w:color="auto"/>
              <w:left w:val="single" w:sz="4" w:space="0" w:color="auto"/>
              <w:bottom w:val="single" w:sz="4" w:space="0" w:color="auto"/>
              <w:right w:val="single" w:sz="4" w:space="0" w:color="auto"/>
            </w:tcBorders>
          </w:tcPr>
          <w:p w14:paraId="32413A36" w14:textId="2888C540" w:rsidR="00E02695" w:rsidRPr="009B43BC" w:rsidRDefault="00E02695" w:rsidP="00E02695">
            <w:pPr>
              <w:pStyle w:val="Default"/>
              <w:rPr>
                <w:sz w:val="22"/>
                <w:szCs w:val="22"/>
              </w:rPr>
            </w:pPr>
            <w:r>
              <w:rPr>
                <w:sz w:val="22"/>
                <w:szCs w:val="22"/>
              </w:rPr>
              <w:t>N</w:t>
            </w:r>
          </w:p>
        </w:tc>
        <w:tc>
          <w:tcPr>
            <w:tcW w:w="1133" w:type="dxa"/>
            <w:tcBorders>
              <w:top w:val="single" w:sz="4" w:space="0" w:color="auto"/>
              <w:left w:val="single" w:sz="4" w:space="0" w:color="auto"/>
              <w:bottom w:val="single" w:sz="4" w:space="0" w:color="auto"/>
              <w:right w:val="single" w:sz="4" w:space="0" w:color="auto"/>
            </w:tcBorders>
          </w:tcPr>
          <w:p w14:paraId="0B62ED81" w14:textId="2C807E39" w:rsidR="00E02695" w:rsidRPr="000D4233" w:rsidRDefault="00E02695" w:rsidP="00E02695">
            <w:pPr>
              <w:spacing w:after="0" w:line="240" w:lineRule="auto"/>
              <w:jc w:val="both"/>
              <w:rPr>
                <w:rFonts w:cs="Times New Roman"/>
              </w:rPr>
            </w:pPr>
            <w:r w:rsidRPr="00C10294">
              <w:rPr>
                <w:rFonts w:cs="Times New Roman"/>
              </w:rPr>
              <w:t xml:space="preserve">Návrh zákona </w:t>
            </w:r>
          </w:p>
        </w:tc>
        <w:tc>
          <w:tcPr>
            <w:tcW w:w="849" w:type="dxa"/>
            <w:tcBorders>
              <w:top w:val="single" w:sz="4" w:space="0" w:color="auto"/>
              <w:left w:val="single" w:sz="4" w:space="0" w:color="auto"/>
              <w:bottom w:val="single" w:sz="4" w:space="0" w:color="auto"/>
              <w:right w:val="single" w:sz="4" w:space="0" w:color="auto"/>
            </w:tcBorders>
          </w:tcPr>
          <w:p w14:paraId="6D3E3711"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tc>
        <w:tc>
          <w:tcPr>
            <w:tcW w:w="4107" w:type="dxa"/>
            <w:tcBorders>
              <w:top w:val="single" w:sz="4" w:space="0" w:color="auto"/>
              <w:left w:val="single" w:sz="4" w:space="0" w:color="auto"/>
              <w:bottom w:val="single" w:sz="4" w:space="0" w:color="auto"/>
              <w:right w:val="single" w:sz="4" w:space="0" w:color="auto"/>
            </w:tcBorders>
          </w:tcPr>
          <w:p w14:paraId="50506819" w14:textId="3AA55BFA"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c)</w:t>
            </w:r>
            <w:r w:rsidRPr="002B6DA0">
              <w:rPr>
                <w:rFonts w:cs="Times New Roman"/>
                <w:color w:val="000000"/>
                <w:sz w:val="24"/>
                <w:szCs w:val="24"/>
              </w:rPr>
              <w:t>v oblastiach s priemerným vekom fondu budov nad celoštátnym priemerom,</w:t>
            </w:r>
          </w:p>
          <w:p w14:paraId="06D372C7" w14:textId="77777777" w:rsidR="00E02695" w:rsidRPr="000D4233" w:rsidRDefault="00E02695" w:rsidP="00E02695">
            <w:pPr>
              <w:shd w:val="clear" w:color="auto" w:fill="FFFFFF"/>
              <w:spacing w:after="0" w:line="240" w:lineRule="auto"/>
              <w:jc w:val="both"/>
              <w:rPr>
                <w:rFonts w:eastAsia="Times New Roman" w:cs="Times New Roman"/>
                <w:lang w:eastAsia="sk-SK"/>
              </w:rPr>
            </w:pPr>
          </w:p>
        </w:tc>
        <w:tc>
          <w:tcPr>
            <w:tcW w:w="284" w:type="dxa"/>
            <w:tcBorders>
              <w:top w:val="single" w:sz="4" w:space="0" w:color="auto"/>
              <w:left w:val="single" w:sz="4" w:space="0" w:color="auto"/>
              <w:bottom w:val="single" w:sz="4" w:space="0" w:color="auto"/>
              <w:right w:val="single" w:sz="4" w:space="0" w:color="auto"/>
            </w:tcBorders>
          </w:tcPr>
          <w:p w14:paraId="78E6E979" w14:textId="59F90B8A" w:rsidR="00E02695" w:rsidRPr="009B43BC" w:rsidRDefault="00E02695" w:rsidP="00E02695">
            <w:pPr>
              <w:pStyle w:val="Default"/>
              <w:jc w:val="both"/>
              <w:rPr>
                <w:sz w:val="22"/>
                <w:szCs w:val="22"/>
              </w:rPr>
            </w:pPr>
            <w:r>
              <w:rPr>
                <w:sz w:val="22"/>
                <w:szCs w:val="22"/>
              </w:rPr>
              <w:t>U</w:t>
            </w:r>
          </w:p>
        </w:tc>
        <w:tc>
          <w:tcPr>
            <w:tcW w:w="1274" w:type="dxa"/>
            <w:tcBorders>
              <w:top w:val="single" w:sz="4" w:space="0" w:color="auto"/>
              <w:left w:val="single" w:sz="4" w:space="0" w:color="auto"/>
              <w:bottom w:val="single" w:sz="4" w:space="0" w:color="auto"/>
              <w:right w:val="single" w:sz="4" w:space="0" w:color="auto"/>
            </w:tcBorders>
          </w:tcPr>
          <w:p w14:paraId="4D97B51A" w14:textId="77777777" w:rsidR="00E02695" w:rsidRPr="009B43BC" w:rsidRDefault="00E02695" w:rsidP="00E02695">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00B80E2" w14:textId="423C97C2" w:rsidR="00E02695" w:rsidRPr="009B43BC" w:rsidRDefault="00E02695" w:rsidP="00E02695">
            <w:pPr>
              <w:pStyle w:val="Default"/>
              <w:rPr>
                <w:sz w:val="22"/>
                <w:szCs w:val="22"/>
              </w:rPr>
            </w:pPr>
            <w:r>
              <w:rPr>
                <w:sz w:val="22"/>
                <w:szCs w:val="22"/>
              </w:rPr>
              <w:t>GP-N</w:t>
            </w:r>
          </w:p>
        </w:tc>
        <w:tc>
          <w:tcPr>
            <w:tcW w:w="1426" w:type="dxa"/>
            <w:gridSpan w:val="2"/>
            <w:tcBorders>
              <w:top w:val="single" w:sz="4" w:space="0" w:color="auto"/>
              <w:left w:val="single" w:sz="4" w:space="0" w:color="auto"/>
              <w:bottom w:val="single" w:sz="4" w:space="0" w:color="auto"/>
              <w:right w:val="single" w:sz="4" w:space="0" w:color="auto"/>
            </w:tcBorders>
          </w:tcPr>
          <w:p w14:paraId="645C4128" w14:textId="77777777" w:rsidR="00E02695" w:rsidRPr="009B43BC" w:rsidRDefault="00E02695" w:rsidP="00E02695">
            <w:pPr>
              <w:pStyle w:val="Default"/>
              <w:rPr>
                <w:sz w:val="22"/>
                <w:szCs w:val="22"/>
              </w:rPr>
            </w:pPr>
          </w:p>
        </w:tc>
      </w:tr>
      <w:tr w:rsidR="00E02695" w:rsidRPr="005667E7" w14:paraId="2EC55E06" w14:textId="77777777" w:rsidTr="004372C3">
        <w:trPr>
          <w:trHeight w:val="704"/>
        </w:trPr>
        <w:tc>
          <w:tcPr>
            <w:tcW w:w="702" w:type="dxa"/>
            <w:tcBorders>
              <w:top w:val="single" w:sz="4" w:space="0" w:color="auto"/>
              <w:left w:val="single" w:sz="4" w:space="0" w:color="auto"/>
              <w:bottom w:val="single" w:sz="4" w:space="0" w:color="auto"/>
              <w:right w:val="single" w:sz="4" w:space="0" w:color="auto"/>
            </w:tcBorders>
          </w:tcPr>
          <w:p w14:paraId="252D46A6" w14:textId="77777777" w:rsidR="00E02695" w:rsidRPr="009B43BC" w:rsidRDefault="00E02695" w:rsidP="00E02695">
            <w:pPr>
              <w:pStyle w:val="Default"/>
              <w:rPr>
                <w:sz w:val="22"/>
                <w:szCs w:val="22"/>
              </w:rPr>
            </w:pPr>
            <w:r w:rsidRPr="009B43BC">
              <w:rPr>
                <w:sz w:val="22"/>
                <w:szCs w:val="22"/>
              </w:rPr>
              <w:t>P:d</w:t>
            </w:r>
          </w:p>
        </w:tc>
        <w:tc>
          <w:tcPr>
            <w:tcW w:w="3824" w:type="dxa"/>
            <w:tcBorders>
              <w:top w:val="single" w:sz="4" w:space="0" w:color="auto"/>
              <w:left w:val="single" w:sz="4" w:space="0" w:color="auto"/>
              <w:bottom w:val="single" w:sz="4" w:space="0" w:color="auto"/>
              <w:right w:val="single" w:sz="4" w:space="0" w:color="auto"/>
            </w:tcBorders>
          </w:tcPr>
          <w:p w14:paraId="54FC243F" w14:textId="77777777" w:rsidR="00E02695" w:rsidRPr="000D4233" w:rsidRDefault="00E02695" w:rsidP="00E02695">
            <w:pPr>
              <w:pStyle w:val="Default"/>
              <w:rPr>
                <w:sz w:val="22"/>
                <w:szCs w:val="22"/>
              </w:rPr>
            </w:pPr>
            <w:r w:rsidRPr="000D4233">
              <w:rPr>
                <w:sz w:val="22"/>
                <w:szCs w:val="22"/>
              </w:rPr>
              <w:t>v oblastiach, v ktorých sa členské štáty zameriavajú na vykonávanie integrovaných programov obnovy okresov, alebo</w:t>
            </w:r>
          </w:p>
        </w:tc>
        <w:tc>
          <w:tcPr>
            <w:tcW w:w="567" w:type="dxa"/>
            <w:tcBorders>
              <w:top w:val="single" w:sz="4" w:space="0" w:color="auto"/>
              <w:left w:val="single" w:sz="4" w:space="0" w:color="auto"/>
              <w:bottom w:val="single" w:sz="4" w:space="0" w:color="auto"/>
              <w:right w:val="single" w:sz="4" w:space="0" w:color="auto"/>
            </w:tcBorders>
          </w:tcPr>
          <w:p w14:paraId="68076BD6" w14:textId="6ACBD3C9" w:rsidR="00E02695" w:rsidRPr="009B43BC" w:rsidRDefault="00E02695" w:rsidP="00E02695">
            <w:pPr>
              <w:pStyle w:val="Default"/>
              <w:rPr>
                <w:sz w:val="22"/>
                <w:szCs w:val="22"/>
              </w:rPr>
            </w:pPr>
            <w:r>
              <w:rPr>
                <w:sz w:val="22"/>
                <w:szCs w:val="22"/>
              </w:rPr>
              <w:t>N</w:t>
            </w:r>
          </w:p>
        </w:tc>
        <w:tc>
          <w:tcPr>
            <w:tcW w:w="1133" w:type="dxa"/>
            <w:tcBorders>
              <w:top w:val="single" w:sz="4" w:space="0" w:color="auto"/>
              <w:left w:val="single" w:sz="4" w:space="0" w:color="auto"/>
              <w:bottom w:val="single" w:sz="4" w:space="0" w:color="auto"/>
              <w:right w:val="single" w:sz="4" w:space="0" w:color="auto"/>
            </w:tcBorders>
          </w:tcPr>
          <w:p w14:paraId="7FC0E09B" w14:textId="6A04E3F1" w:rsidR="00E02695" w:rsidRPr="000D4233" w:rsidRDefault="00E02695" w:rsidP="00E02695">
            <w:pPr>
              <w:spacing w:after="0" w:line="240" w:lineRule="auto"/>
              <w:jc w:val="both"/>
              <w:rPr>
                <w:rFonts w:cs="Times New Roman"/>
              </w:rPr>
            </w:pPr>
            <w:r w:rsidRPr="00C10294">
              <w:rPr>
                <w:rFonts w:cs="Times New Roman"/>
              </w:rPr>
              <w:t xml:space="preserve">Návrh zákona </w:t>
            </w:r>
          </w:p>
        </w:tc>
        <w:tc>
          <w:tcPr>
            <w:tcW w:w="849" w:type="dxa"/>
            <w:tcBorders>
              <w:top w:val="single" w:sz="4" w:space="0" w:color="auto"/>
              <w:left w:val="single" w:sz="4" w:space="0" w:color="auto"/>
              <w:bottom w:val="single" w:sz="4" w:space="0" w:color="auto"/>
              <w:right w:val="single" w:sz="4" w:space="0" w:color="auto"/>
            </w:tcBorders>
          </w:tcPr>
          <w:p w14:paraId="2575A1C8"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tc>
        <w:tc>
          <w:tcPr>
            <w:tcW w:w="4107" w:type="dxa"/>
            <w:tcBorders>
              <w:top w:val="single" w:sz="4" w:space="0" w:color="auto"/>
              <w:left w:val="single" w:sz="4" w:space="0" w:color="auto"/>
              <w:bottom w:val="single" w:sz="4" w:space="0" w:color="auto"/>
              <w:right w:val="single" w:sz="4" w:space="0" w:color="auto"/>
            </w:tcBorders>
          </w:tcPr>
          <w:p w14:paraId="2CCC38B8" w14:textId="502FF466"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d)</w:t>
            </w:r>
            <w:r w:rsidRPr="002B6DA0">
              <w:rPr>
                <w:rFonts w:cs="Times New Roman"/>
                <w:color w:val="000000"/>
                <w:sz w:val="24"/>
                <w:szCs w:val="24"/>
              </w:rPr>
              <w:t>v oblastiach, v ktorých sa členské štáty zameriavajú na vykonávanie integrovaných programov obnovy okresov, alebo</w:t>
            </w:r>
          </w:p>
        </w:tc>
        <w:tc>
          <w:tcPr>
            <w:tcW w:w="284" w:type="dxa"/>
            <w:tcBorders>
              <w:top w:val="single" w:sz="4" w:space="0" w:color="auto"/>
              <w:left w:val="single" w:sz="4" w:space="0" w:color="auto"/>
              <w:bottom w:val="single" w:sz="4" w:space="0" w:color="auto"/>
              <w:right w:val="single" w:sz="4" w:space="0" w:color="auto"/>
            </w:tcBorders>
          </w:tcPr>
          <w:p w14:paraId="31A8B420" w14:textId="2996B329" w:rsidR="00E02695" w:rsidRPr="009B43BC" w:rsidRDefault="00E02695" w:rsidP="00E02695">
            <w:pPr>
              <w:pStyle w:val="Default"/>
              <w:jc w:val="both"/>
              <w:rPr>
                <w:sz w:val="22"/>
                <w:szCs w:val="22"/>
              </w:rPr>
            </w:pPr>
            <w:r>
              <w:rPr>
                <w:sz w:val="22"/>
                <w:szCs w:val="22"/>
              </w:rPr>
              <w:t>U</w:t>
            </w:r>
          </w:p>
        </w:tc>
        <w:tc>
          <w:tcPr>
            <w:tcW w:w="1274" w:type="dxa"/>
            <w:tcBorders>
              <w:top w:val="single" w:sz="4" w:space="0" w:color="auto"/>
              <w:left w:val="single" w:sz="4" w:space="0" w:color="auto"/>
              <w:bottom w:val="single" w:sz="4" w:space="0" w:color="auto"/>
              <w:right w:val="single" w:sz="4" w:space="0" w:color="auto"/>
            </w:tcBorders>
          </w:tcPr>
          <w:p w14:paraId="3012FBD4" w14:textId="77777777" w:rsidR="00E02695" w:rsidRPr="009B43BC" w:rsidRDefault="00E02695" w:rsidP="00E02695">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353C370" w14:textId="156402E4" w:rsidR="00E02695" w:rsidRPr="009B43BC" w:rsidRDefault="00E02695" w:rsidP="00E02695">
            <w:pPr>
              <w:pStyle w:val="Default"/>
              <w:rPr>
                <w:sz w:val="22"/>
                <w:szCs w:val="22"/>
              </w:rPr>
            </w:pPr>
            <w:r>
              <w:rPr>
                <w:sz w:val="22"/>
                <w:szCs w:val="22"/>
              </w:rPr>
              <w:t>GP-N</w:t>
            </w:r>
          </w:p>
        </w:tc>
        <w:tc>
          <w:tcPr>
            <w:tcW w:w="1426" w:type="dxa"/>
            <w:gridSpan w:val="2"/>
            <w:tcBorders>
              <w:top w:val="single" w:sz="4" w:space="0" w:color="auto"/>
              <w:left w:val="single" w:sz="4" w:space="0" w:color="auto"/>
              <w:bottom w:val="single" w:sz="4" w:space="0" w:color="auto"/>
              <w:right w:val="single" w:sz="4" w:space="0" w:color="auto"/>
            </w:tcBorders>
          </w:tcPr>
          <w:p w14:paraId="1F7D8E36" w14:textId="77777777" w:rsidR="00E02695" w:rsidRPr="009B43BC" w:rsidRDefault="00E02695" w:rsidP="00E02695">
            <w:pPr>
              <w:pStyle w:val="Default"/>
              <w:rPr>
                <w:sz w:val="22"/>
                <w:szCs w:val="22"/>
              </w:rPr>
            </w:pPr>
          </w:p>
        </w:tc>
      </w:tr>
      <w:tr w:rsidR="00E02695" w:rsidRPr="005667E7" w14:paraId="36EB97E8" w14:textId="77777777" w:rsidTr="004372C3">
        <w:trPr>
          <w:trHeight w:val="704"/>
        </w:trPr>
        <w:tc>
          <w:tcPr>
            <w:tcW w:w="702" w:type="dxa"/>
            <w:tcBorders>
              <w:top w:val="single" w:sz="4" w:space="0" w:color="auto"/>
              <w:left w:val="single" w:sz="4" w:space="0" w:color="auto"/>
              <w:bottom w:val="single" w:sz="4" w:space="0" w:color="auto"/>
              <w:right w:val="single" w:sz="4" w:space="0" w:color="auto"/>
            </w:tcBorders>
          </w:tcPr>
          <w:p w14:paraId="64B4CCB1" w14:textId="77777777" w:rsidR="00E02695" w:rsidRPr="009B43BC" w:rsidRDefault="00E02695" w:rsidP="00E02695">
            <w:pPr>
              <w:pStyle w:val="Default"/>
              <w:rPr>
                <w:sz w:val="22"/>
                <w:szCs w:val="22"/>
              </w:rPr>
            </w:pPr>
            <w:r w:rsidRPr="009B43BC">
              <w:rPr>
                <w:sz w:val="22"/>
                <w:szCs w:val="22"/>
              </w:rPr>
              <w:t>P:e</w:t>
            </w:r>
          </w:p>
        </w:tc>
        <w:tc>
          <w:tcPr>
            <w:tcW w:w="3824" w:type="dxa"/>
            <w:tcBorders>
              <w:top w:val="single" w:sz="4" w:space="0" w:color="auto"/>
              <w:left w:val="single" w:sz="4" w:space="0" w:color="auto"/>
              <w:bottom w:val="single" w:sz="4" w:space="0" w:color="auto"/>
              <w:right w:val="single" w:sz="4" w:space="0" w:color="auto"/>
            </w:tcBorders>
          </w:tcPr>
          <w:p w14:paraId="071D8B34" w14:textId="77777777" w:rsidR="00E02695" w:rsidRPr="000D4233" w:rsidRDefault="00E02695" w:rsidP="00E02695">
            <w:pPr>
              <w:pStyle w:val="Default"/>
              <w:rPr>
                <w:sz w:val="22"/>
                <w:szCs w:val="22"/>
              </w:rPr>
            </w:pPr>
            <w:r w:rsidRPr="000D4233">
              <w:rPr>
                <w:sz w:val="22"/>
                <w:szCs w:val="22"/>
              </w:rPr>
              <w:t>na mieste, ktoré možno dosiahnuť za menej ako 90 minút priemerného cestovného času na základe miestne dostupného dopravného prostriedku.</w:t>
            </w:r>
          </w:p>
        </w:tc>
        <w:tc>
          <w:tcPr>
            <w:tcW w:w="567" w:type="dxa"/>
            <w:tcBorders>
              <w:top w:val="single" w:sz="4" w:space="0" w:color="auto"/>
              <w:left w:val="single" w:sz="4" w:space="0" w:color="auto"/>
              <w:bottom w:val="single" w:sz="4" w:space="0" w:color="auto"/>
              <w:right w:val="single" w:sz="4" w:space="0" w:color="auto"/>
            </w:tcBorders>
          </w:tcPr>
          <w:p w14:paraId="137208C2" w14:textId="56D9562D" w:rsidR="00E02695" w:rsidRPr="009B43BC" w:rsidRDefault="00E02695" w:rsidP="00E02695">
            <w:pPr>
              <w:pStyle w:val="Default"/>
              <w:rPr>
                <w:sz w:val="22"/>
                <w:szCs w:val="22"/>
              </w:rPr>
            </w:pPr>
            <w:r>
              <w:rPr>
                <w:sz w:val="22"/>
                <w:szCs w:val="22"/>
              </w:rPr>
              <w:t>N</w:t>
            </w:r>
          </w:p>
        </w:tc>
        <w:tc>
          <w:tcPr>
            <w:tcW w:w="1133" w:type="dxa"/>
            <w:tcBorders>
              <w:top w:val="single" w:sz="4" w:space="0" w:color="auto"/>
              <w:left w:val="single" w:sz="4" w:space="0" w:color="auto"/>
              <w:bottom w:val="single" w:sz="4" w:space="0" w:color="auto"/>
              <w:right w:val="single" w:sz="4" w:space="0" w:color="auto"/>
            </w:tcBorders>
          </w:tcPr>
          <w:p w14:paraId="18C6BD2A" w14:textId="58A97BF3" w:rsidR="00E02695" w:rsidRPr="000D4233" w:rsidRDefault="00E02695" w:rsidP="00E02695">
            <w:pPr>
              <w:spacing w:after="0" w:line="240" w:lineRule="auto"/>
              <w:jc w:val="both"/>
              <w:rPr>
                <w:rFonts w:cs="Times New Roman"/>
              </w:rPr>
            </w:pPr>
            <w:r w:rsidRPr="000D4233">
              <w:rPr>
                <w:rFonts w:cs="Times New Roman"/>
              </w:rPr>
              <w:t>Návrh zákona</w:t>
            </w:r>
          </w:p>
        </w:tc>
        <w:tc>
          <w:tcPr>
            <w:tcW w:w="849" w:type="dxa"/>
            <w:tcBorders>
              <w:top w:val="single" w:sz="4" w:space="0" w:color="auto"/>
              <w:left w:val="single" w:sz="4" w:space="0" w:color="auto"/>
              <w:bottom w:val="single" w:sz="4" w:space="0" w:color="auto"/>
              <w:right w:val="single" w:sz="4" w:space="0" w:color="auto"/>
            </w:tcBorders>
          </w:tcPr>
          <w:p w14:paraId="1B53C110"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tc>
        <w:tc>
          <w:tcPr>
            <w:tcW w:w="4107" w:type="dxa"/>
            <w:tcBorders>
              <w:top w:val="single" w:sz="4" w:space="0" w:color="auto"/>
              <w:left w:val="single" w:sz="4" w:space="0" w:color="auto"/>
              <w:bottom w:val="single" w:sz="4" w:space="0" w:color="auto"/>
              <w:right w:val="single" w:sz="4" w:space="0" w:color="auto"/>
            </w:tcBorders>
          </w:tcPr>
          <w:p w14:paraId="4C528ADA" w14:textId="132E3DA2"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e)</w:t>
            </w:r>
            <w:r w:rsidRPr="002B6DA0">
              <w:rPr>
                <w:rFonts w:cs="Times New Roman"/>
                <w:color w:val="000000"/>
                <w:sz w:val="24"/>
                <w:szCs w:val="24"/>
              </w:rPr>
              <w:t xml:space="preserve">na mieste, ktoré možno dosiahnuť za menej ako 90 minút priemerného </w:t>
            </w:r>
            <w:r w:rsidRPr="002B6DA0">
              <w:rPr>
                <w:rFonts w:cs="Times New Roman"/>
                <w:color w:val="000000"/>
                <w:sz w:val="24"/>
                <w:szCs w:val="24"/>
              </w:rPr>
              <w:lastRenderedPageBreak/>
              <w:t>cestovného času na základe miestne dostupného dopravného prostriedku.</w:t>
            </w:r>
          </w:p>
          <w:p w14:paraId="77223D41" w14:textId="77777777" w:rsidR="00E02695" w:rsidRPr="000D4233" w:rsidRDefault="00E02695" w:rsidP="00E02695">
            <w:pPr>
              <w:shd w:val="clear" w:color="auto" w:fill="FFFFFF"/>
              <w:spacing w:after="0" w:line="240" w:lineRule="auto"/>
              <w:jc w:val="both"/>
              <w:rPr>
                <w:rFonts w:eastAsia="Times New Roman" w:cs="Times New Roman"/>
                <w:lang w:eastAsia="sk-SK"/>
              </w:rPr>
            </w:pPr>
          </w:p>
        </w:tc>
        <w:tc>
          <w:tcPr>
            <w:tcW w:w="284" w:type="dxa"/>
            <w:tcBorders>
              <w:top w:val="single" w:sz="4" w:space="0" w:color="auto"/>
              <w:left w:val="single" w:sz="4" w:space="0" w:color="auto"/>
              <w:bottom w:val="single" w:sz="4" w:space="0" w:color="auto"/>
              <w:right w:val="single" w:sz="4" w:space="0" w:color="auto"/>
            </w:tcBorders>
          </w:tcPr>
          <w:p w14:paraId="7794DA86" w14:textId="54AA4623" w:rsidR="00E02695" w:rsidRPr="009B43BC" w:rsidRDefault="00E02695" w:rsidP="00E02695">
            <w:pPr>
              <w:pStyle w:val="Default"/>
              <w:jc w:val="both"/>
              <w:rPr>
                <w:sz w:val="22"/>
                <w:szCs w:val="22"/>
              </w:rPr>
            </w:pPr>
            <w:r>
              <w:rPr>
                <w:sz w:val="22"/>
                <w:szCs w:val="22"/>
              </w:rPr>
              <w:lastRenderedPageBreak/>
              <w:t>U</w:t>
            </w:r>
          </w:p>
        </w:tc>
        <w:tc>
          <w:tcPr>
            <w:tcW w:w="1274" w:type="dxa"/>
            <w:tcBorders>
              <w:top w:val="single" w:sz="4" w:space="0" w:color="auto"/>
              <w:left w:val="single" w:sz="4" w:space="0" w:color="auto"/>
              <w:bottom w:val="single" w:sz="4" w:space="0" w:color="auto"/>
              <w:right w:val="single" w:sz="4" w:space="0" w:color="auto"/>
            </w:tcBorders>
          </w:tcPr>
          <w:p w14:paraId="249046E2" w14:textId="77777777" w:rsidR="00E02695" w:rsidRPr="009B43BC" w:rsidRDefault="00E02695" w:rsidP="00E02695">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DFC1DD9" w14:textId="23517D1D" w:rsidR="00E02695" w:rsidRPr="009B43BC" w:rsidRDefault="00E02695" w:rsidP="00E02695">
            <w:pPr>
              <w:pStyle w:val="Default"/>
              <w:rPr>
                <w:sz w:val="22"/>
                <w:szCs w:val="22"/>
              </w:rPr>
            </w:pPr>
            <w:r>
              <w:rPr>
                <w:sz w:val="22"/>
                <w:szCs w:val="22"/>
              </w:rPr>
              <w:t>GP-N</w:t>
            </w:r>
          </w:p>
        </w:tc>
        <w:tc>
          <w:tcPr>
            <w:tcW w:w="1426" w:type="dxa"/>
            <w:gridSpan w:val="2"/>
            <w:tcBorders>
              <w:top w:val="single" w:sz="4" w:space="0" w:color="auto"/>
              <w:left w:val="single" w:sz="4" w:space="0" w:color="auto"/>
              <w:bottom w:val="single" w:sz="4" w:space="0" w:color="auto"/>
              <w:right w:val="single" w:sz="4" w:space="0" w:color="auto"/>
            </w:tcBorders>
          </w:tcPr>
          <w:p w14:paraId="5C11EE30" w14:textId="77777777" w:rsidR="00E02695" w:rsidRPr="009B43BC" w:rsidRDefault="00E02695" w:rsidP="00E02695">
            <w:pPr>
              <w:pStyle w:val="Default"/>
              <w:rPr>
                <w:sz w:val="22"/>
                <w:szCs w:val="22"/>
              </w:rPr>
            </w:pPr>
          </w:p>
        </w:tc>
      </w:tr>
      <w:tr w:rsidR="00E02695" w:rsidRPr="005667E7" w14:paraId="4A4C16CD" w14:textId="77777777" w:rsidTr="004372C3">
        <w:trPr>
          <w:trHeight w:val="704"/>
        </w:trPr>
        <w:tc>
          <w:tcPr>
            <w:tcW w:w="702" w:type="dxa"/>
            <w:tcBorders>
              <w:top w:val="single" w:sz="4" w:space="0" w:color="auto"/>
              <w:left w:val="single" w:sz="4" w:space="0" w:color="auto"/>
              <w:bottom w:val="single" w:sz="4" w:space="0" w:color="auto"/>
              <w:right w:val="single" w:sz="4" w:space="0" w:color="auto"/>
            </w:tcBorders>
          </w:tcPr>
          <w:p w14:paraId="072F6B6A" w14:textId="77777777" w:rsidR="00E02695" w:rsidRPr="009B43BC" w:rsidRDefault="00E02695" w:rsidP="00E02695">
            <w:pPr>
              <w:pStyle w:val="Default"/>
              <w:rPr>
                <w:sz w:val="22"/>
                <w:szCs w:val="22"/>
              </w:rPr>
            </w:pPr>
          </w:p>
        </w:tc>
        <w:tc>
          <w:tcPr>
            <w:tcW w:w="3824" w:type="dxa"/>
            <w:tcBorders>
              <w:top w:val="single" w:sz="4" w:space="0" w:color="auto"/>
              <w:left w:val="single" w:sz="4" w:space="0" w:color="auto"/>
              <w:bottom w:val="single" w:sz="4" w:space="0" w:color="auto"/>
              <w:right w:val="single" w:sz="4" w:space="0" w:color="auto"/>
            </w:tcBorders>
          </w:tcPr>
          <w:p w14:paraId="4138639A" w14:textId="77777777" w:rsidR="00E02695" w:rsidRPr="000D4233" w:rsidRDefault="00E02695" w:rsidP="00E02695">
            <w:pPr>
              <w:pStyle w:val="Default"/>
              <w:rPr>
                <w:sz w:val="22"/>
                <w:szCs w:val="22"/>
              </w:rPr>
            </w:pPr>
            <w:r w:rsidRPr="000D4233">
              <w:rPr>
                <w:sz w:val="22"/>
                <w:szCs w:val="22"/>
              </w:rPr>
              <w:t>Členské štáty môžu určiť jednotné kontaktné miesta zriadené podľa článku 22 ods. 3 písm. a) smernice (EÚ) 2023/1791 ako jednotné kontaktné miesta na účely tohto článku.</w:t>
            </w:r>
          </w:p>
          <w:p w14:paraId="2B51D739" w14:textId="77777777" w:rsidR="00E02695" w:rsidRPr="000D4233" w:rsidRDefault="00E02695" w:rsidP="00E02695">
            <w:pPr>
              <w:pStyle w:val="Default"/>
              <w:rPr>
                <w:sz w:val="22"/>
                <w:szCs w:val="22"/>
              </w:rPr>
            </w:pPr>
            <w:r w:rsidRPr="000D4233">
              <w:rPr>
                <w:sz w:val="22"/>
                <w:szCs w:val="22"/>
              </w:rPr>
              <w:t>Komisia poskytne usmernenia na vytvorenie týchto jednotných kontaktných miest v súlade s článkom 22 ods. 6 smernice (EÚ) 2023/1791.</w:t>
            </w:r>
          </w:p>
        </w:tc>
        <w:tc>
          <w:tcPr>
            <w:tcW w:w="567" w:type="dxa"/>
            <w:tcBorders>
              <w:top w:val="single" w:sz="4" w:space="0" w:color="auto"/>
              <w:left w:val="single" w:sz="4" w:space="0" w:color="auto"/>
              <w:bottom w:val="single" w:sz="4" w:space="0" w:color="auto"/>
              <w:right w:val="single" w:sz="4" w:space="0" w:color="auto"/>
            </w:tcBorders>
          </w:tcPr>
          <w:p w14:paraId="7DBA7C19" w14:textId="42AD07C1" w:rsidR="00E02695" w:rsidRPr="009B43BC" w:rsidRDefault="00E02695" w:rsidP="00E02695">
            <w:pPr>
              <w:pStyle w:val="Default"/>
              <w:rPr>
                <w:sz w:val="22"/>
                <w:szCs w:val="22"/>
              </w:rPr>
            </w:pPr>
            <w:r>
              <w:rPr>
                <w:sz w:val="22"/>
                <w:szCs w:val="22"/>
              </w:rPr>
              <w:t>D</w:t>
            </w:r>
          </w:p>
        </w:tc>
        <w:tc>
          <w:tcPr>
            <w:tcW w:w="1133" w:type="dxa"/>
            <w:tcBorders>
              <w:top w:val="single" w:sz="4" w:space="0" w:color="auto"/>
              <w:left w:val="single" w:sz="4" w:space="0" w:color="auto"/>
              <w:bottom w:val="single" w:sz="4" w:space="0" w:color="auto"/>
              <w:right w:val="single" w:sz="4" w:space="0" w:color="auto"/>
            </w:tcBorders>
          </w:tcPr>
          <w:p w14:paraId="7637B57A" w14:textId="7986E0AD" w:rsidR="00E02695" w:rsidRPr="000D4233" w:rsidRDefault="00E02695" w:rsidP="00E02695">
            <w:pPr>
              <w:spacing w:after="0" w:line="240" w:lineRule="auto"/>
              <w:jc w:val="both"/>
              <w:rPr>
                <w:rFonts w:cs="Times New Roman"/>
              </w:rPr>
            </w:pPr>
            <w:r w:rsidRPr="000D4233">
              <w:rPr>
                <w:rFonts w:cs="Times New Roman"/>
              </w:rPr>
              <w:t xml:space="preserve">Návrh zákona </w:t>
            </w:r>
          </w:p>
        </w:tc>
        <w:tc>
          <w:tcPr>
            <w:tcW w:w="849" w:type="dxa"/>
            <w:tcBorders>
              <w:top w:val="single" w:sz="4" w:space="0" w:color="auto"/>
              <w:left w:val="single" w:sz="4" w:space="0" w:color="auto"/>
              <w:bottom w:val="single" w:sz="4" w:space="0" w:color="auto"/>
              <w:right w:val="single" w:sz="4" w:space="0" w:color="auto"/>
            </w:tcBorders>
          </w:tcPr>
          <w:p w14:paraId="523A06D3" w14:textId="77777777" w:rsidR="00E02695" w:rsidRPr="000D4233" w:rsidRDefault="00E02695" w:rsidP="00E02695">
            <w:pPr>
              <w:shd w:val="clear" w:color="auto" w:fill="FFFFFF"/>
              <w:spacing w:after="0" w:line="240" w:lineRule="auto"/>
              <w:rPr>
                <w:rFonts w:eastAsia="Times New Roman" w:cs="Times New Roman"/>
                <w:color w:val="494949"/>
                <w:lang w:eastAsia="sk-SK"/>
              </w:rPr>
            </w:pPr>
            <w:r w:rsidRPr="000D4233">
              <w:rPr>
                <w:rFonts w:eastAsia="Times New Roman" w:cs="Times New Roman"/>
                <w:color w:val="494949"/>
                <w:lang w:eastAsia="sk-SK"/>
              </w:rPr>
              <w:t>§25</w:t>
            </w:r>
          </w:p>
          <w:p w14:paraId="1724B016" w14:textId="73385BA8" w:rsidR="00E02695" w:rsidRPr="000D4233" w:rsidRDefault="00E02695" w:rsidP="00E02695">
            <w:pPr>
              <w:shd w:val="clear" w:color="auto" w:fill="FFFFFF"/>
              <w:spacing w:after="0" w:line="240" w:lineRule="auto"/>
              <w:rPr>
                <w:rFonts w:eastAsia="Times New Roman" w:cs="Times New Roman"/>
                <w:color w:val="494949"/>
                <w:lang w:eastAsia="sk-SK"/>
              </w:rPr>
            </w:pPr>
            <w:r>
              <w:rPr>
                <w:rFonts w:eastAsia="Times New Roman" w:cs="Times New Roman"/>
                <w:color w:val="494949"/>
                <w:lang w:eastAsia="sk-SK"/>
              </w:rPr>
              <w:t>O:3</w:t>
            </w:r>
          </w:p>
          <w:p w14:paraId="7583F0E3"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61BD3DCF"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33F90617"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736B7CAA"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7D9A7D91"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2AD00E9A"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0ACCE538"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71823C74"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2C56274D"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002E83E0"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1385E61E"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12D9DA27"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4A92D66D" w14:textId="77777777" w:rsidR="00E02695" w:rsidRDefault="00E02695" w:rsidP="00E02695">
            <w:pPr>
              <w:shd w:val="clear" w:color="auto" w:fill="FFFFFF"/>
              <w:spacing w:after="0" w:line="240" w:lineRule="auto"/>
              <w:rPr>
                <w:rFonts w:eastAsia="Times New Roman" w:cs="Times New Roman"/>
                <w:color w:val="494949"/>
                <w:lang w:eastAsia="sk-SK"/>
              </w:rPr>
            </w:pPr>
          </w:p>
          <w:p w14:paraId="7E38F1D6" w14:textId="77777777" w:rsidR="00E02695" w:rsidRDefault="00E02695" w:rsidP="00E02695">
            <w:pPr>
              <w:shd w:val="clear" w:color="auto" w:fill="FFFFFF"/>
              <w:spacing w:after="0" w:line="240" w:lineRule="auto"/>
              <w:rPr>
                <w:rFonts w:eastAsia="Times New Roman" w:cs="Times New Roman"/>
                <w:color w:val="494949"/>
                <w:lang w:eastAsia="sk-SK"/>
              </w:rPr>
            </w:pPr>
          </w:p>
          <w:p w14:paraId="69A293C7" w14:textId="77777777" w:rsidR="00E02695" w:rsidRDefault="00E02695" w:rsidP="00E02695">
            <w:pPr>
              <w:shd w:val="clear" w:color="auto" w:fill="FFFFFF"/>
              <w:spacing w:after="0" w:line="240" w:lineRule="auto"/>
              <w:rPr>
                <w:rFonts w:eastAsia="Times New Roman" w:cs="Times New Roman"/>
                <w:color w:val="494949"/>
                <w:lang w:eastAsia="sk-SK"/>
              </w:rPr>
            </w:pPr>
          </w:p>
          <w:p w14:paraId="1D0C2F02" w14:textId="77777777" w:rsidR="00E02695" w:rsidRDefault="00E02695" w:rsidP="00E02695">
            <w:pPr>
              <w:shd w:val="clear" w:color="auto" w:fill="FFFFFF"/>
              <w:spacing w:after="0" w:line="240" w:lineRule="auto"/>
              <w:rPr>
                <w:rFonts w:eastAsia="Times New Roman" w:cs="Times New Roman"/>
                <w:color w:val="494949"/>
                <w:lang w:eastAsia="sk-SK"/>
              </w:rPr>
            </w:pPr>
          </w:p>
          <w:p w14:paraId="777420E9" w14:textId="77777777" w:rsidR="00E02695" w:rsidRDefault="00E02695" w:rsidP="00E02695">
            <w:pPr>
              <w:shd w:val="clear" w:color="auto" w:fill="FFFFFF"/>
              <w:spacing w:after="0" w:line="240" w:lineRule="auto"/>
              <w:rPr>
                <w:rFonts w:eastAsia="Times New Roman" w:cs="Times New Roman"/>
                <w:color w:val="494949"/>
                <w:lang w:eastAsia="sk-SK"/>
              </w:rPr>
            </w:pPr>
          </w:p>
          <w:p w14:paraId="3D1F8BE5" w14:textId="77777777" w:rsidR="00E02695" w:rsidRDefault="00E02695" w:rsidP="00E02695">
            <w:pPr>
              <w:shd w:val="clear" w:color="auto" w:fill="FFFFFF"/>
              <w:spacing w:after="0" w:line="240" w:lineRule="auto"/>
              <w:rPr>
                <w:rFonts w:eastAsia="Times New Roman" w:cs="Times New Roman"/>
                <w:color w:val="494949"/>
                <w:lang w:eastAsia="sk-SK"/>
              </w:rPr>
            </w:pPr>
          </w:p>
          <w:p w14:paraId="7E46B6C4" w14:textId="77777777" w:rsidR="00E02695" w:rsidRDefault="00E02695" w:rsidP="00E02695">
            <w:pPr>
              <w:shd w:val="clear" w:color="auto" w:fill="FFFFFF"/>
              <w:spacing w:after="0" w:line="240" w:lineRule="auto"/>
              <w:rPr>
                <w:rFonts w:eastAsia="Times New Roman" w:cs="Times New Roman"/>
                <w:color w:val="494949"/>
                <w:lang w:eastAsia="sk-SK"/>
              </w:rPr>
            </w:pPr>
          </w:p>
          <w:p w14:paraId="79DE7097" w14:textId="77777777" w:rsidR="00E02695" w:rsidRDefault="00E02695" w:rsidP="00E02695">
            <w:pPr>
              <w:shd w:val="clear" w:color="auto" w:fill="FFFFFF"/>
              <w:spacing w:after="0" w:line="240" w:lineRule="auto"/>
              <w:rPr>
                <w:rFonts w:eastAsia="Times New Roman" w:cs="Times New Roman"/>
                <w:color w:val="494949"/>
                <w:lang w:eastAsia="sk-SK"/>
              </w:rPr>
            </w:pPr>
          </w:p>
          <w:p w14:paraId="65924691" w14:textId="77777777" w:rsidR="00E02695" w:rsidRDefault="00E02695" w:rsidP="00E02695">
            <w:pPr>
              <w:shd w:val="clear" w:color="auto" w:fill="FFFFFF"/>
              <w:spacing w:after="0" w:line="240" w:lineRule="auto"/>
              <w:rPr>
                <w:rFonts w:eastAsia="Times New Roman" w:cs="Times New Roman"/>
                <w:color w:val="494949"/>
                <w:lang w:eastAsia="sk-SK"/>
              </w:rPr>
            </w:pPr>
          </w:p>
          <w:p w14:paraId="37AA104D" w14:textId="77777777" w:rsidR="00E02695" w:rsidRDefault="00E02695" w:rsidP="00E02695">
            <w:pPr>
              <w:shd w:val="clear" w:color="auto" w:fill="FFFFFF"/>
              <w:spacing w:after="0" w:line="240" w:lineRule="auto"/>
              <w:rPr>
                <w:rFonts w:eastAsia="Times New Roman" w:cs="Times New Roman"/>
                <w:color w:val="494949"/>
                <w:lang w:eastAsia="sk-SK"/>
              </w:rPr>
            </w:pPr>
          </w:p>
          <w:p w14:paraId="12403BD5" w14:textId="77777777" w:rsidR="00E02695" w:rsidRDefault="00E02695" w:rsidP="00E02695">
            <w:pPr>
              <w:shd w:val="clear" w:color="auto" w:fill="FFFFFF"/>
              <w:spacing w:after="0" w:line="240" w:lineRule="auto"/>
              <w:rPr>
                <w:rFonts w:eastAsia="Times New Roman" w:cs="Times New Roman"/>
                <w:color w:val="494949"/>
                <w:lang w:eastAsia="sk-SK"/>
              </w:rPr>
            </w:pPr>
          </w:p>
          <w:p w14:paraId="45441665" w14:textId="77777777" w:rsidR="00E02695" w:rsidRDefault="00E02695" w:rsidP="00E02695">
            <w:pPr>
              <w:shd w:val="clear" w:color="auto" w:fill="FFFFFF"/>
              <w:spacing w:after="0" w:line="240" w:lineRule="auto"/>
              <w:rPr>
                <w:rFonts w:eastAsia="Times New Roman" w:cs="Times New Roman"/>
                <w:color w:val="494949"/>
                <w:lang w:eastAsia="sk-SK"/>
              </w:rPr>
            </w:pPr>
          </w:p>
          <w:p w14:paraId="601C0D7C" w14:textId="77777777" w:rsidR="00E02695" w:rsidRDefault="00E02695" w:rsidP="00E02695">
            <w:pPr>
              <w:shd w:val="clear" w:color="auto" w:fill="FFFFFF"/>
              <w:spacing w:after="0" w:line="240" w:lineRule="auto"/>
              <w:rPr>
                <w:rFonts w:eastAsia="Times New Roman" w:cs="Times New Roman"/>
                <w:color w:val="494949"/>
                <w:lang w:eastAsia="sk-SK"/>
              </w:rPr>
            </w:pPr>
          </w:p>
          <w:p w14:paraId="2F3E445C" w14:textId="77777777" w:rsidR="00E02695" w:rsidRDefault="00E02695" w:rsidP="00E02695">
            <w:pPr>
              <w:shd w:val="clear" w:color="auto" w:fill="FFFFFF"/>
              <w:spacing w:after="0" w:line="240" w:lineRule="auto"/>
              <w:rPr>
                <w:rFonts w:eastAsia="Times New Roman" w:cs="Times New Roman"/>
                <w:color w:val="494949"/>
                <w:lang w:eastAsia="sk-SK"/>
              </w:rPr>
            </w:pPr>
          </w:p>
          <w:p w14:paraId="02D14FFF" w14:textId="77777777" w:rsidR="00E02695" w:rsidRDefault="00E02695" w:rsidP="00E02695">
            <w:pPr>
              <w:shd w:val="clear" w:color="auto" w:fill="FFFFFF"/>
              <w:spacing w:after="0" w:line="240" w:lineRule="auto"/>
              <w:rPr>
                <w:rFonts w:eastAsia="Times New Roman" w:cs="Times New Roman"/>
                <w:color w:val="494949"/>
                <w:lang w:eastAsia="sk-SK"/>
              </w:rPr>
            </w:pPr>
          </w:p>
          <w:p w14:paraId="32F6A38F" w14:textId="77777777" w:rsidR="00E02695" w:rsidRDefault="00E02695" w:rsidP="00E02695">
            <w:pPr>
              <w:shd w:val="clear" w:color="auto" w:fill="FFFFFF"/>
              <w:spacing w:after="0" w:line="240" w:lineRule="auto"/>
              <w:rPr>
                <w:rFonts w:eastAsia="Times New Roman" w:cs="Times New Roman"/>
                <w:color w:val="494949"/>
                <w:lang w:eastAsia="sk-SK"/>
              </w:rPr>
            </w:pPr>
          </w:p>
          <w:p w14:paraId="3AED6817" w14:textId="77777777" w:rsidR="00E02695" w:rsidRDefault="00E02695" w:rsidP="00E02695">
            <w:pPr>
              <w:shd w:val="clear" w:color="auto" w:fill="FFFFFF"/>
              <w:spacing w:after="0" w:line="240" w:lineRule="auto"/>
              <w:rPr>
                <w:rFonts w:eastAsia="Times New Roman" w:cs="Times New Roman"/>
                <w:color w:val="494949"/>
                <w:lang w:eastAsia="sk-SK"/>
              </w:rPr>
            </w:pPr>
          </w:p>
          <w:p w14:paraId="40BEFB3E" w14:textId="77777777" w:rsidR="00E02695" w:rsidRDefault="00E02695" w:rsidP="00E02695">
            <w:pPr>
              <w:shd w:val="clear" w:color="auto" w:fill="FFFFFF"/>
              <w:spacing w:after="0" w:line="240" w:lineRule="auto"/>
              <w:rPr>
                <w:rFonts w:eastAsia="Times New Roman" w:cs="Times New Roman"/>
                <w:color w:val="494949"/>
                <w:lang w:eastAsia="sk-SK"/>
              </w:rPr>
            </w:pPr>
          </w:p>
          <w:p w14:paraId="79B95EE6" w14:textId="77777777" w:rsidR="00E02695" w:rsidRDefault="00E02695" w:rsidP="00E02695">
            <w:pPr>
              <w:shd w:val="clear" w:color="auto" w:fill="FFFFFF"/>
              <w:spacing w:after="0" w:line="240" w:lineRule="auto"/>
              <w:rPr>
                <w:rFonts w:eastAsia="Times New Roman" w:cs="Times New Roman"/>
                <w:color w:val="494949"/>
                <w:lang w:eastAsia="sk-SK"/>
              </w:rPr>
            </w:pPr>
          </w:p>
          <w:p w14:paraId="577A948A" w14:textId="77777777" w:rsidR="00E02695" w:rsidRDefault="00E02695" w:rsidP="00E02695">
            <w:pPr>
              <w:shd w:val="clear" w:color="auto" w:fill="FFFFFF"/>
              <w:spacing w:after="0" w:line="240" w:lineRule="auto"/>
              <w:rPr>
                <w:rFonts w:eastAsia="Times New Roman" w:cs="Times New Roman"/>
                <w:color w:val="494949"/>
                <w:lang w:eastAsia="sk-SK"/>
              </w:rPr>
            </w:pPr>
          </w:p>
          <w:p w14:paraId="14A15D0F" w14:textId="77777777" w:rsidR="00E02695" w:rsidRDefault="00E02695" w:rsidP="00E02695">
            <w:pPr>
              <w:shd w:val="clear" w:color="auto" w:fill="FFFFFF"/>
              <w:spacing w:after="0" w:line="240" w:lineRule="auto"/>
              <w:rPr>
                <w:rFonts w:eastAsia="Times New Roman" w:cs="Times New Roman"/>
                <w:color w:val="494949"/>
                <w:lang w:eastAsia="sk-SK"/>
              </w:rPr>
            </w:pPr>
          </w:p>
          <w:p w14:paraId="0D7BC3A5" w14:textId="77777777" w:rsidR="00E02695" w:rsidRDefault="00E02695" w:rsidP="00E02695">
            <w:pPr>
              <w:shd w:val="clear" w:color="auto" w:fill="FFFFFF"/>
              <w:spacing w:after="0" w:line="240" w:lineRule="auto"/>
              <w:rPr>
                <w:rFonts w:eastAsia="Times New Roman" w:cs="Times New Roman"/>
                <w:color w:val="494949"/>
                <w:lang w:eastAsia="sk-SK"/>
              </w:rPr>
            </w:pPr>
          </w:p>
          <w:p w14:paraId="600D5773" w14:textId="77777777" w:rsidR="00E02695" w:rsidRDefault="00E02695" w:rsidP="00E02695">
            <w:pPr>
              <w:shd w:val="clear" w:color="auto" w:fill="FFFFFF"/>
              <w:spacing w:after="0" w:line="240" w:lineRule="auto"/>
              <w:rPr>
                <w:rFonts w:eastAsia="Times New Roman" w:cs="Times New Roman"/>
                <w:color w:val="494949"/>
                <w:lang w:eastAsia="sk-SK"/>
              </w:rPr>
            </w:pPr>
          </w:p>
          <w:p w14:paraId="4CBC8743"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tc>
        <w:tc>
          <w:tcPr>
            <w:tcW w:w="4107" w:type="dxa"/>
            <w:tcBorders>
              <w:top w:val="single" w:sz="4" w:space="0" w:color="auto"/>
              <w:left w:val="single" w:sz="4" w:space="0" w:color="auto"/>
              <w:bottom w:val="single" w:sz="4" w:space="0" w:color="auto"/>
              <w:right w:val="single" w:sz="4" w:space="0" w:color="auto"/>
            </w:tcBorders>
          </w:tcPr>
          <w:p w14:paraId="3A54295F" w14:textId="38B527EF" w:rsidR="00E02695" w:rsidRPr="002B6DA0" w:rsidRDefault="00E02695" w:rsidP="00E02695">
            <w:pPr>
              <w:spacing w:after="0" w:line="264" w:lineRule="auto"/>
              <w:jc w:val="both"/>
              <w:rPr>
                <w:rFonts w:cs="Times New Roman"/>
                <w:color w:val="000000"/>
                <w:sz w:val="24"/>
                <w:szCs w:val="24"/>
              </w:rPr>
            </w:pPr>
            <w:r>
              <w:rPr>
                <w:rFonts w:cs="Times New Roman"/>
                <w:color w:val="000000"/>
                <w:sz w:val="24"/>
                <w:szCs w:val="24"/>
              </w:rPr>
              <w:lastRenderedPageBreak/>
              <w:t>(3)</w:t>
            </w:r>
            <w:r w:rsidRPr="002B6DA0">
              <w:rPr>
                <w:rFonts w:cs="Times New Roman"/>
                <w:color w:val="000000"/>
                <w:sz w:val="24"/>
                <w:szCs w:val="24"/>
              </w:rPr>
              <w:t>Na účel vytvorenia podporného rámca poverená organizácia s cieľom návrhu opatrení na podporu a uľahčenie efektívneho využívania energie:</w:t>
            </w:r>
          </w:p>
          <w:p w14:paraId="49C40564" w14:textId="49DFC95F"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a)</w:t>
            </w:r>
            <w:r w:rsidRPr="002B6DA0">
              <w:rPr>
                <w:rFonts w:cs="Times New Roman"/>
                <w:color w:val="000000"/>
                <w:sz w:val="24"/>
                <w:szCs w:val="24"/>
              </w:rPr>
              <w:t>zriadi a prevádzkuje jednotné kontaktné miesta energetickej efektívnosti, ktoré poskytujú informácie v otázkach energetickej efektívnosti podľa odseku 2 pre účastníkov trhu podľa odseku 1, a to najmä technické poradenstvo, administratívne poradenstvo a finančné poradenstvo,</w:t>
            </w:r>
          </w:p>
          <w:p w14:paraId="000FAC0B" w14:textId="2B1E151B"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b)</w:t>
            </w:r>
            <w:r w:rsidRPr="002B6DA0">
              <w:rPr>
                <w:rFonts w:cs="Times New Roman"/>
                <w:color w:val="000000"/>
                <w:sz w:val="24"/>
                <w:szCs w:val="24"/>
              </w:rPr>
              <w:t xml:space="preserve">zriadi a prevádzkuje špecializované jednotné kontaktné miesta energetickej efektívnosti, ktoré poskytujú najmä </w:t>
            </w:r>
          </w:p>
          <w:p w14:paraId="7447C5E2" w14:textId="6DC7F6D9"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1.</w:t>
            </w:r>
            <w:r w:rsidRPr="002B6DA0">
              <w:rPr>
                <w:rFonts w:cs="Times New Roman"/>
                <w:color w:val="000000"/>
                <w:sz w:val="24"/>
                <w:szCs w:val="24"/>
              </w:rPr>
              <w:t xml:space="preserve">poradenstvo domácnostiam, vlastníkom budov, </w:t>
            </w:r>
            <w:proofErr w:type="spellStart"/>
            <w:r w:rsidRPr="002B6DA0">
              <w:rPr>
                <w:rFonts w:cs="Times New Roman"/>
                <w:color w:val="000000"/>
                <w:sz w:val="24"/>
                <w:szCs w:val="24"/>
              </w:rPr>
              <w:t>mikropodnikom</w:t>
            </w:r>
            <w:proofErr w:type="spellEnd"/>
            <w:r w:rsidRPr="002B6DA0">
              <w:rPr>
                <w:rFonts w:cs="Times New Roman"/>
                <w:color w:val="000000"/>
                <w:sz w:val="24"/>
                <w:szCs w:val="24"/>
              </w:rPr>
              <w:t>, malým podnikom a stredným podnikom a verejným subjektom,</w:t>
            </w:r>
          </w:p>
          <w:p w14:paraId="007F6F89" w14:textId="19FF0C78"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2.</w:t>
            </w:r>
            <w:r w:rsidRPr="002B6DA0">
              <w:rPr>
                <w:rFonts w:cs="Times New Roman"/>
                <w:color w:val="000000"/>
                <w:sz w:val="24"/>
                <w:szCs w:val="24"/>
              </w:rPr>
              <w:t xml:space="preserve">komplexnú podporu všetkým domácnostiam, a to najmä domácnostiam postihnutým energetickou chudobou a vlastníkom budov s najhoršou energetickou hospodárnosťou, </w:t>
            </w:r>
          </w:p>
          <w:p w14:paraId="33E68268" w14:textId="67B24F43"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lastRenderedPageBreak/>
              <w:t>3.</w:t>
            </w:r>
            <w:r w:rsidRPr="002B6DA0">
              <w:rPr>
                <w:rFonts w:cs="Times New Roman"/>
                <w:color w:val="000000"/>
                <w:sz w:val="24"/>
                <w:szCs w:val="24"/>
              </w:rPr>
              <w:t xml:space="preserve">poradenstvo akreditovaným spoločnostiam, odborne spôsobilým osobám v energetickej efektívnosti a odborne spôsobilým osobám pre oblasť, ktorá súvisí s energetickou efektívnosťou, </w:t>
            </w:r>
          </w:p>
          <w:p w14:paraId="2D25ACFF" w14:textId="42191236"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4.</w:t>
            </w:r>
            <w:r w:rsidRPr="002B6DA0">
              <w:rPr>
                <w:rFonts w:cs="Times New Roman"/>
                <w:color w:val="000000"/>
                <w:sz w:val="24"/>
                <w:szCs w:val="24"/>
              </w:rPr>
              <w:t>poradenstvo týkajúce sa spôsobov správania pri využívaní energie,</w:t>
            </w:r>
          </w:p>
          <w:p w14:paraId="196A701E" w14:textId="527C3D69"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5.</w:t>
            </w:r>
            <w:r w:rsidRPr="002B6DA0">
              <w:rPr>
                <w:rFonts w:cs="Times New Roman"/>
                <w:color w:val="000000"/>
                <w:sz w:val="24"/>
                <w:szCs w:val="24"/>
              </w:rPr>
              <w:t>poradenstvo vlastníkom prenajímajúcim nehnuteľnosť,</w:t>
            </w:r>
          </w:p>
          <w:p w14:paraId="235BF6F2" w14:textId="77D6A14E"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6.</w:t>
            </w:r>
            <w:r w:rsidRPr="002B6DA0">
              <w:rPr>
                <w:rFonts w:cs="Times New Roman"/>
                <w:color w:val="000000"/>
                <w:sz w:val="24"/>
                <w:szCs w:val="24"/>
              </w:rPr>
              <w:t>informácie o kvalifikovaných odborníkoch v oblasti energetickej efektívnosti,</w:t>
            </w:r>
          </w:p>
          <w:p w14:paraId="1A1D5B0D" w14:textId="0B40E112"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7.</w:t>
            </w:r>
            <w:r w:rsidRPr="002B6DA0">
              <w:rPr>
                <w:rFonts w:cs="Times New Roman"/>
                <w:color w:val="000000"/>
                <w:sz w:val="24"/>
                <w:szCs w:val="24"/>
              </w:rPr>
              <w:t>získavajú typologicky agregované údaje z projektov energetickej efektívnosti, vymieňajú si skúsenosti a sprístupňujú ich verejnosti,</w:t>
            </w:r>
          </w:p>
          <w:p w14:paraId="733AB53C" w14:textId="73A1A710"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8</w:t>
            </w:r>
            <w:r w:rsidRPr="002B6DA0">
              <w:rPr>
                <w:rFonts w:cs="Times New Roman"/>
                <w:color w:val="000000"/>
                <w:sz w:val="24"/>
                <w:szCs w:val="24"/>
              </w:rPr>
              <w:t>prepájajú potenciálne projekty s účastníkmi trhu,</w:t>
            </w:r>
          </w:p>
          <w:p w14:paraId="2E47A723" w14:textId="2B46A580" w:rsidR="00E02695" w:rsidRPr="002B6DA0" w:rsidRDefault="00E02695" w:rsidP="00E02695">
            <w:pPr>
              <w:spacing w:after="0" w:line="264" w:lineRule="auto"/>
              <w:rPr>
                <w:rFonts w:cs="Times New Roman"/>
                <w:color w:val="000000"/>
                <w:sz w:val="24"/>
                <w:szCs w:val="24"/>
              </w:rPr>
            </w:pPr>
            <w:r>
              <w:rPr>
                <w:rFonts w:cs="Times New Roman"/>
                <w:color w:val="000000"/>
                <w:sz w:val="24"/>
                <w:szCs w:val="24"/>
              </w:rPr>
              <w:t>c)</w:t>
            </w:r>
            <w:r w:rsidRPr="002B6DA0">
              <w:rPr>
                <w:rFonts w:cs="Times New Roman"/>
                <w:color w:val="000000"/>
                <w:sz w:val="24"/>
                <w:szCs w:val="24"/>
              </w:rPr>
              <w:t>zriadi pracovnú skupinu pre viacstranný dialóg so sociálnymi partnermi.</w:t>
            </w:r>
          </w:p>
          <w:p w14:paraId="267F864B" w14:textId="5E3F37FF" w:rsidR="00E02695" w:rsidRPr="000D4233" w:rsidRDefault="00E02695" w:rsidP="00E02695">
            <w:pPr>
              <w:spacing w:after="0" w:line="264" w:lineRule="auto"/>
              <w:jc w:val="both"/>
              <w:rPr>
                <w:rFonts w:eastAsia="Times New Roman" w:cs="Times New Roman"/>
                <w:lang w:eastAsia="sk-SK"/>
              </w:rPr>
            </w:pPr>
          </w:p>
        </w:tc>
        <w:tc>
          <w:tcPr>
            <w:tcW w:w="284" w:type="dxa"/>
            <w:tcBorders>
              <w:top w:val="single" w:sz="4" w:space="0" w:color="auto"/>
              <w:left w:val="single" w:sz="4" w:space="0" w:color="auto"/>
              <w:bottom w:val="single" w:sz="4" w:space="0" w:color="auto"/>
              <w:right w:val="single" w:sz="4" w:space="0" w:color="auto"/>
            </w:tcBorders>
          </w:tcPr>
          <w:p w14:paraId="054FAF5C" w14:textId="0839978E" w:rsidR="00E02695" w:rsidRPr="009B43BC" w:rsidRDefault="00E02695" w:rsidP="00E02695">
            <w:pPr>
              <w:pStyle w:val="Default"/>
              <w:jc w:val="both"/>
              <w:rPr>
                <w:sz w:val="22"/>
                <w:szCs w:val="22"/>
              </w:rPr>
            </w:pPr>
            <w:r>
              <w:rPr>
                <w:sz w:val="22"/>
                <w:szCs w:val="22"/>
              </w:rPr>
              <w:lastRenderedPageBreak/>
              <w:t>U</w:t>
            </w:r>
          </w:p>
        </w:tc>
        <w:tc>
          <w:tcPr>
            <w:tcW w:w="1274" w:type="dxa"/>
            <w:tcBorders>
              <w:top w:val="single" w:sz="4" w:space="0" w:color="auto"/>
              <w:left w:val="single" w:sz="4" w:space="0" w:color="auto"/>
              <w:bottom w:val="single" w:sz="4" w:space="0" w:color="auto"/>
              <w:right w:val="single" w:sz="4" w:space="0" w:color="auto"/>
            </w:tcBorders>
          </w:tcPr>
          <w:p w14:paraId="5D07142B" w14:textId="77777777" w:rsidR="00E02695" w:rsidRPr="009B43BC" w:rsidRDefault="00E02695" w:rsidP="00E02695">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39D94DA" w14:textId="2477EA25" w:rsidR="00E02695" w:rsidRPr="009B43BC" w:rsidRDefault="00E02695" w:rsidP="00E02695">
            <w:pPr>
              <w:pStyle w:val="Default"/>
              <w:rPr>
                <w:sz w:val="22"/>
                <w:szCs w:val="22"/>
              </w:rPr>
            </w:pPr>
            <w:r>
              <w:rPr>
                <w:sz w:val="22"/>
                <w:szCs w:val="22"/>
              </w:rPr>
              <w:t>GP-N</w:t>
            </w:r>
          </w:p>
        </w:tc>
        <w:tc>
          <w:tcPr>
            <w:tcW w:w="1426" w:type="dxa"/>
            <w:gridSpan w:val="2"/>
            <w:tcBorders>
              <w:top w:val="single" w:sz="4" w:space="0" w:color="auto"/>
              <w:left w:val="single" w:sz="4" w:space="0" w:color="auto"/>
              <w:bottom w:val="single" w:sz="4" w:space="0" w:color="auto"/>
              <w:right w:val="single" w:sz="4" w:space="0" w:color="auto"/>
            </w:tcBorders>
          </w:tcPr>
          <w:p w14:paraId="7F646A39" w14:textId="77777777" w:rsidR="00E02695" w:rsidRPr="009B43BC" w:rsidRDefault="00E02695" w:rsidP="00E02695">
            <w:pPr>
              <w:pStyle w:val="Default"/>
              <w:rPr>
                <w:sz w:val="22"/>
                <w:szCs w:val="22"/>
              </w:rPr>
            </w:pPr>
          </w:p>
        </w:tc>
      </w:tr>
      <w:tr w:rsidR="000D4233" w:rsidRPr="005667E7" w14:paraId="7A13B2E9" w14:textId="77777777" w:rsidTr="004372C3">
        <w:trPr>
          <w:trHeight w:val="704"/>
        </w:trPr>
        <w:tc>
          <w:tcPr>
            <w:tcW w:w="702" w:type="dxa"/>
            <w:tcBorders>
              <w:top w:val="single" w:sz="4" w:space="0" w:color="auto"/>
              <w:left w:val="single" w:sz="4" w:space="0" w:color="auto"/>
              <w:bottom w:val="single" w:sz="4" w:space="0" w:color="auto"/>
              <w:right w:val="single" w:sz="4" w:space="0" w:color="auto"/>
            </w:tcBorders>
          </w:tcPr>
          <w:p w14:paraId="64138752" w14:textId="77777777" w:rsidR="000D4233" w:rsidRPr="009B43BC" w:rsidRDefault="000D4233" w:rsidP="000F2992">
            <w:pPr>
              <w:pStyle w:val="Default"/>
              <w:rPr>
                <w:sz w:val="22"/>
                <w:szCs w:val="22"/>
              </w:rPr>
            </w:pPr>
            <w:r w:rsidRPr="009B43BC">
              <w:rPr>
                <w:sz w:val="22"/>
                <w:szCs w:val="22"/>
              </w:rPr>
              <w:t>O:2</w:t>
            </w:r>
          </w:p>
        </w:tc>
        <w:tc>
          <w:tcPr>
            <w:tcW w:w="3824" w:type="dxa"/>
            <w:tcBorders>
              <w:top w:val="single" w:sz="4" w:space="0" w:color="auto"/>
              <w:left w:val="single" w:sz="4" w:space="0" w:color="auto"/>
              <w:bottom w:val="single" w:sz="4" w:space="0" w:color="auto"/>
              <w:right w:val="single" w:sz="4" w:space="0" w:color="auto"/>
            </w:tcBorders>
          </w:tcPr>
          <w:p w14:paraId="5C3B2E41" w14:textId="77777777" w:rsidR="000D4233" w:rsidRPr="000D4233" w:rsidRDefault="000D4233" w:rsidP="000F2992">
            <w:pPr>
              <w:pStyle w:val="Default"/>
              <w:rPr>
                <w:sz w:val="22"/>
                <w:szCs w:val="22"/>
              </w:rPr>
            </w:pPr>
            <w:r w:rsidRPr="000D4233">
              <w:rPr>
                <w:sz w:val="22"/>
                <w:szCs w:val="22"/>
              </w:rPr>
              <w:t>Nástroje technickej pomoci zriadené podľa odseku 1:</w:t>
            </w:r>
          </w:p>
        </w:tc>
        <w:tc>
          <w:tcPr>
            <w:tcW w:w="567" w:type="dxa"/>
            <w:tcBorders>
              <w:top w:val="single" w:sz="4" w:space="0" w:color="auto"/>
              <w:left w:val="single" w:sz="4" w:space="0" w:color="auto"/>
              <w:bottom w:val="single" w:sz="4" w:space="0" w:color="auto"/>
              <w:right w:val="single" w:sz="4" w:space="0" w:color="auto"/>
            </w:tcBorders>
          </w:tcPr>
          <w:p w14:paraId="656A48CE" w14:textId="697D1933" w:rsidR="000D4233" w:rsidRPr="009B43BC" w:rsidRDefault="00E02695" w:rsidP="000F2992">
            <w:pPr>
              <w:pStyle w:val="Default"/>
              <w:rPr>
                <w:sz w:val="22"/>
                <w:szCs w:val="22"/>
              </w:rPr>
            </w:pPr>
            <w:r>
              <w:rPr>
                <w:sz w:val="22"/>
                <w:szCs w:val="22"/>
              </w:rPr>
              <w:t>N</w:t>
            </w:r>
          </w:p>
        </w:tc>
        <w:tc>
          <w:tcPr>
            <w:tcW w:w="1133" w:type="dxa"/>
            <w:tcBorders>
              <w:top w:val="single" w:sz="4" w:space="0" w:color="auto"/>
              <w:left w:val="single" w:sz="4" w:space="0" w:color="auto"/>
              <w:bottom w:val="single" w:sz="4" w:space="0" w:color="auto"/>
              <w:right w:val="single" w:sz="4" w:space="0" w:color="auto"/>
            </w:tcBorders>
          </w:tcPr>
          <w:p w14:paraId="3977F4D5" w14:textId="77777777" w:rsidR="000D4233" w:rsidRPr="000D4233" w:rsidRDefault="000D4233" w:rsidP="000F2992">
            <w:pPr>
              <w:spacing w:after="0" w:line="240" w:lineRule="auto"/>
              <w:jc w:val="both"/>
              <w:rPr>
                <w:rFonts w:cs="Times New Roman"/>
              </w:rPr>
            </w:pPr>
          </w:p>
        </w:tc>
        <w:tc>
          <w:tcPr>
            <w:tcW w:w="849" w:type="dxa"/>
            <w:tcBorders>
              <w:top w:val="single" w:sz="4" w:space="0" w:color="auto"/>
              <w:left w:val="single" w:sz="4" w:space="0" w:color="auto"/>
              <w:bottom w:val="single" w:sz="4" w:space="0" w:color="auto"/>
              <w:right w:val="single" w:sz="4" w:space="0" w:color="auto"/>
            </w:tcBorders>
          </w:tcPr>
          <w:p w14:paraId="49F85BBB" w14:textId="77777777" w:rsidR="000D4233" w:rsidRPr="000D4233" w:rsidRDefault="000D4233" w:rsidP="000F2992">
            <w:pPr>
              <w:shd w:val="clear" w:color="auto" w:fill="FFFFFF"/>
              <w:spacing w:after="0" w:line="240" w:lineRule="auto"/>
              <w:rPr>
                <w:rFonts w:eastAsia="Times New Roman" w:cs="Times New Roman"/>
                <w:color w:val="494949"/>
                <w:lang w:eastAsia="sk-SK"/>
              </w:rPr>
            </w:pPr>
          </w:p>
        </w:tc>
        <w:tc>
          <w:tcPr>
            <w:tcW w:w="4107" w:type="dxa"/>
            <w:tcBorders>
              <w:top w:val="single" w:sz="4" w:space="0" w:color="auto"/>
              <w:left w:val="single" w:sz="4" w:space="0" w:color="auto"/>
              <w:bottom w:val="single" w:sz="4" w:space="0" w:color="auto"/>
              <w:right w:val="single" w:sz="4" w:space="0" w:color="auto"/>
            </w:tcBorders>
          </w:tcPr>
          <w:p w14:paraId="57E3F24B" w14:textId="77777777" w:rsidR="000D4233" w:rsidRPr="000D4233" w:rsidRDefault="000D4233" w:rsidP="000F2992">
            <w:pPr>
              <w:shd w:val="clear" w:color="auto" w:fill="FFFFFF"/>
              <w:spacing w:after="0" w:line="240" w:lineRule="auto"/>
              <w:jc w:val="both"/>
              <w:rPr>
                <w:rFonts w:eastAsia="Times New Roman" w:cs="Times New Roman"/>
                <w:lang w:eastAsia="sk-SK"/>
              </w:rPr>
            </w:pPr>
          </w:p>
        </w:tc>
        <w:tc>
          <w:tcPr>
            <w:tcW w:w="284" w:type="dxa"/>
            <w:tcBorders>
              <w:top w:val="single" w:sz="4" w:space="0" w:color="auto"/>
              <w:left w:val="single" w:sz="4" w:space="0" w:color="auto"/>
              <w:bottom w:val="single" w:sz="4" w:space="0" w:color="auto"/>
              <w:right w:val="single" w:sz="4" w:space="0" w:color="auto"/>
            </w:tcBorders>
          </w:tcPr>
          <w:p w14:paraId="5ED30D86" w14:textId="77777777" w:rsidR="000D4233" w:rsidRPr="009B43BC" w:rsidRDefault="000D4233" w:rsidP="000F2992">
            <w:pPr>
              <w:pStyle w:val="Default"/>
              <w:jc w:val="both"/>
              <w:rPr>
                <w:sz w:val="22"/>
                <w:szCs w:val="22"/>
              </w:rPr>
            </w:pPr>
          </w:p>
        </w:tc>
        <w:tc>
          <w:tcPr>
            <w:tcW w:w="1274" w:type="dxa"/>
            <w:tcBorders>
              <w:top w:val="single" w:sz="4" w:space="0" w:color="auto"/>
              <w:left w:val="single" w:sz="4" w:space="0" w:color="auto"/>
              <w:bottom w:val="single" w:sz="4" w:space="0" w:color="auto"/>
              <w:right w:val="single" w:sz="4" w:space="0" w:color="auto"/>
            </w:tcBorders>
          </w:tcPr>
          <w:p w14:paraId="61BAA532" w14:textId="77777777" w:rsidR="000D4233" w:rsidRPr="009B43BC" w:rsidRDefault="000D4233" w:rsidP="000F2992">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0604EFF" w14:textId="77777777" w:rsidR="000D4233" w:rsidRPr="009B43BC" w:rsidRDefault="000D4233" w:rsidP="000F2992">
            <w:pPr>
              <w:pStyle w:val="Default"/>
              <w:rPr>
                <w:sz w:val="22"/>
                <w:szCs w:val="22"/>
              </w:rPr>
            </w:pPr>
          </w:p>
        </w:tc>
        <w:tc>
          <w:tcPr>
            <w:tcW w:w="1426" w:type="dxa"/>
            <w:gridSpan w:val="2"/>
            <w:tcBorders>
              <w:top w:val="single" w:sz="4" w:space="0" w:color="auto"/>
              <w:left w:val="single" w:sz="4" w:space="0" w:color="auto"/>
              <w:bottom w:val="single" w:sz="4" w:space="0" w:color="auto"/>
              <w:right w:val="single" w:sz="4" w:space="0" w:color="auto"/>
            </w:tcBorders>
          </w:tcPr>
          <w:p w14:paraId="19C372B1" w14:textId="77777777" w:rsidR="000D4233" w:rsidRPr="009B43BC" w:rsidRDefault="000D4233" w:rsidP="000F2992">
            <w:pPr>
              <w:pStyle w:val="Default"/>
              <w:rPr>
                <w:sz w:val="22"/>
                <w:szCs w:val="22"/>
              </w:rPr>
            </w:pPr>
          </w:p>
        </w:tc>
      </w:tr>
      <w:tr w:rsidR="00E02695" w:rsidRPr="005667E7" w14:paraId="6720D341" w14:textId="77777777" w:rsidTr="004372C3">
        <w:trPr>
          <w:trHeight w:val="704"/>
        </w:trPr>
        <w:tc>
          <w:tcPr>
            <w:tcW w:w="702" w:type="dxa"/>
            <w:tcBorders>
              <w:top w:val="single" w:sz="4" w:space="0" w:color="auto"/>
              <w:left w:val="single" w:sz="4" w:space="0" w:color="auto"/>
              <w:bottom w:val="single" w:sz="4" w:space="0" w:color="auto"/>
              <w:right w:val="single" w:sz="4" w:space="0" w:color="auto"/>
            </w:tcBorders>
          </w:tcPr>
          <w:p w14:paraId="60C380D7" w14:textId="77777777" w:rsidR="00E02695" w:rsidRPr="009B43BC" w:rsidRDefault="00E02695" w:rsidP="00E02695">
            <w:pPr>
              <w:pStyle w:val="Default"/>
              <w:rPr>
                <w:sz w:val="22"/>
                <w:szCs w:val="22"/>
              </w:rPr>
            </w:pPr>
            <w:r w:rsidRPr="009B43BC">
              <w:rPr>
                <w:sz w:val="22"/>
                <w:szCs w:val="22"/>
              </w:rPr>
              <w:t>P:a</w:t>
            </w:r>
          </w:p>
        </w:tc>
        <w:tc>
          <w:tcPr>
            <w:tcW w:w="3824" w:type="dxa"/>
            <w:tcBorders>
              <w:top w:val="single" w:sz="4" w:space="0" w:color="auto"/>
              <w:left w:val="single" w:sz="4" w:space="0" w:color="auto"/>
              <w:bottom w:val="single" w:sz="4" w:space="0" w:color="auto"/>
              <w:right w:val="single" w:sz="4" w:space="0" w:color="auto"/>
            </w:tcBorders>
          </w:tcPr>
          <w:p w14:paraId="47329D09" w14:textId="77777777" w:rsidR="00E02695" w:rsidRPr="009B43BC" w:rsidRDefault="00E02695" w:rsidP="00E02695">
            <w:pPr>
              <w:pStyle w:val="Default"/>
              <w:rPr>
                <w:sz w:val="22"/>
                <w:szCs w:val="22"/>
              </w:rPr>
            </w:pPr>
            <w:r w:rsidRPr="009B43BC">
              <w:rPr>
                <w:sz w:val="22"/>
                <w:szCs w:val="22"/>
              </w:rPr>
              <w:t>poskytujú domácnostiam, MSP, vrátane mikropodnikov, a verejným subjektom zrozumiteľné informácie o technických a finančných možnostiach a riešeniach;</w:t>
            </w:r>
          </w:p>
        </w:tc>
        <w:tc>
          <w:tcPr>
            <w:tcW w:w="567" w:type="dxa"/>
            <w:tcBorders>
              <w:top w:val="single" w:sz="4" w:space="0" w:color="auto"/>
              <w:left w:val="single" w:sz="4" w:space="0" w:color="auto"/>
              <w:bottom w:val="single" w:sz="4" w:space="0" w:color="auto"/>
              <w:right w:val="single" w:sz="4" w:space="0" w:color="auto"/>
            </w:tcBorders>
          </w:tcPr>
          <w:p w14:paraId="7BBF2F71" w14:textId="7B6EECBD" w:rsidR="00E02695" w:rsidRPr="009B43BC" w:rsidRDefault="00E02695" w:rsidP="00E02695">
            <w:pPr>
              <w:pStyle w:val="Default"/>
              <w:rPr>
                <w:sz w:val="22"/>
                <w:szCs w:val="22"/>
              </w:rPr>
            </w:pPr>
            <w:r>
              <w:rPr>
                <w:sz w:val="22"/>
                <w:szCs w:val="22"/>
              </w:rPr>
              <w:t>N</w:t>
            </w:r>
          </w:p>
        </w:tc>
        <w:tc>
          <w:tcPr>
            <w:tcW w:w="1133" w:type="dxa"/>
            <w:tcBorders>
              <w:top w:val="single" w:sz="4" w:space="0" w:color="auto"/>
              <w:left w:val="single" w:sz="4" w:space="0" w:color="auto"/>
              <w:bottom w:val="single" w:sz="4" w:space="0" w:color="auto"/>
              <w:right w:val="single" w:sz="4" w:space="0" w:color="auto"/>
            </w:tcBorders>
          </w:tcPr>
          <w:p w14:paraId="708C05B2" w14:textId="77777777" w:rsidR="00E02695" w:rsidRPr="000D4233" w:rsidRDefault="00E02695" w:rsidP="00E02695">
            <w:pPr>
              <w:spacing w:after="0" w:line="240" w:lineRule="auto"/>
              <w:jc w:val="both"/>
              <w:rPr>
                <w:rFonts w:cs="Times New Roman"/>
              </w:rPr>
            </w:pPr>
            <w:r w:rsidRPr="000D4233">
              <w:rPr>
                <w:rFonts w:cs="Times New Roman"/>
              </w:rPr>
              <w:t xml:space="preserve">Návrh zákona o energetickej </w:t>
            </w:r>
            <w:r w:rsidRPr="000D4233">
              <w:rPr>
                <w:rFonts w:cs="Times New Roman"/>
              </w:rPr>
              <w:lastRenderedPageBreak/>
              <w:t>efektívnosti</w:t>
            </w:r>
          </w:p>
        </w:tc>
        <w:tc>
          <w:tcPr>
            <w:tcW w:w="849" w:type="dxa"/>
            <w:tcBorders>
              <w:top w:val="single" w:sz="4" w:space="0" w:color="auto"/>
              <w:left w:val="single" w:sz="4" w:space="0" w:color="auto"/>
              <w:bottom w:val="single" w:sz="4" w:space="0" w:color="auto"/>
              <w:right w:val="single" w:sz="4" w:space="0" w:color="auto"/>
            </w:tcBorders>
          </w:tcPr>
          <w:p w14:paraId="46C38369" w14:textId="77777777" w:rsidR="00E02695" w:rsidRPr="000D4233" w:rsidRDefault="00E02695" w:rsidP="00E02695">
            <w:pPr>
              <w:shd w:val="clear" w:color="auto" w:fill="FFFFFF"/>
              <w:spacing w:after="0" w:line="240" w:lineRule="auto"/>
              <w:rPr>
                <w:rFonts w:eastAsia="Times New Roman" w:cs="Times New Roman"/>
                <w:color w:val="494949"/>
                <w:lang w:eastAsia="sk-SK"/>
              </w:rPr>
            </w:pPr>
            <w:r w:rsidRPr="000D4233">
              <w:rPr>
                <w:rFonts w:eastAsia="Times New Roman" w:cs="Times New Roman"/>
                <w:color w:val="494949"/>
                <w:lang w:eastAsia="sk-SK"/>
              </w:rPr>
              <w:lastRenderedPageBreak/>
              <w:t>§25</w:t>
            </w:r>
          </w:p>
          <w:p w14:paraId="559535D3" w14:textId="77777777" w:rsidR="00E02695" w:rsidRPr="000D4233" w:rsidRDefault="00E02695" w:rsidP="00E02695">
            <w:pPr>
              <w:shd w:val="clear" w:color="auto" w:fill="FFFFFF"/>
              <w:spacing w:after="0" w:line="240" w:lineRule="auto"/>
              <w:rPr>
                <w:rFonts w:eastAsia="Times New Roman" w:cs="Times New Roman"/>
                <w:color w:val="494949"/>
                <w:lang w:eastAsia="sk-SK"/>
              </w:rPr>
            </w:pPr>
            <w:r>
              <w:rPr>
                <w:rFonts w:eastAsia="Times New Roman" w:cs="Times New Roman"/>
                <w:color w:val="494949"/>
                <w:lang w:eastAsia="sk-SK"/>
              </w:rPr>
              <w:t>O:2</w:t>
            </w:r>
          </w:p>
          <w:p w14:paraId="186A9967" w14:textId="4E2C69F1" w:rsidR="00E02695" w:rsidRPr="000D4233" w:rsidRDefault="00E02695" w:rsidP="00E02695">
            <w:pPr>
              <w:shd w:val="clear" w:color="auto" w:fill="FFFFFF"/>
              <w:spacing w:after="0" w:line="240" w:lineRule="auto"/>
              <w:rPr>
                <w:rFonts w:eastAsia="Times New Roman" w:cs="Times New Roman"/>
                <w:color w:val="494949"/>
                <w:lang w:eastAsia="sk-SK"/>
              </w:rPr>
            </w:pPr>
            <w:r>
              <w:rPr>
                <w:rFonts w:eastAsia="Times New Roman" w:cs="Times New Roman"/>
                <w:color w:val="494949"/>
                <w:lang w:eastAsia="sk-SK"/>
              </w:rPr>
              <w:t xml:space="preserve"> </w:t>
            </w:r>
          </w:p>
        </w:tc>
        <w:tc>
          <w:tcPr>
            <w:tcW w:w="4107" w:type="dxa"/>
            <w:tcBorders>
              <w:top w:val="single" w:sz="4" w:space="0" w:color="auto"/>
              <w:left w:val="single" w:sz="4" w:space="0" w:color="auto"/>
              <w:bottom w:val="single" w:sz="4" w:space="0" w:color="auto"/>
              <w:right w:val="single" w:sz="4" w:space="0" w:color="auto"/>
            </w:tcBorders>
          </w:tcPr>
          <w:p w14:paraId="1452F3D1" w14:textId="0DE3ADFA" w:rsidR="00E02695" w:rsidRPr="000D4233" w:rsidRDefault="00E02695" w:rsidP="00E02695">
            <w:pPr>
              <w:spacing w:after="0" w:line="264" w:lineRule="auto"/>
              <w:jc w:val="both"/>
              <w:rPr>
                <w:rFonts w:eastAsia="Times New Roman" w:cs="Times New Roman"/>
                <w:lang w:eastAsia="sk-SK"/>
              </w:rPr>
            </w:pPr>
          </w:p>
        </w:tc>
        <w:tc>
          <w:tcPr>
            <w:tcW w:w="284" w:type="dxa"/>
            <w:tcBorders>
              <w:top w:val="single" w:sz="4" w:space="0" w:color="auto"/>
              <w:left w:val="single" w:sz="4" w:space="0" w:color="auto"/>
              <w:bottom w:val="single" w:sz="4" w:space="0" w:color="auto"/>
              <w:right w:val="single" w:sz="4" w:space="0" w:color="auto"/>
            </w:tcBorders>
          </w:tcPr>
          <w:p w14:paraId="4D60594A" w14:textId="7E971540" w:rsidR="00E02695" w:rsidRPr="009B43BC" w:rsidRDefault="00E02695" w:rsidP="00E02695">
            <w:pPr>
              <w:pStyle w:val="Default"/>
              <w:jc w:val="both"/>
              <w:rPr>
                <w:sz w:val="22"/>
                <w:szCs w:val="22"/>
              </w:rPr>
            </w:pPr>
            <w:r>
              <w:rPr>
                <w:sz w:val="22"/>
                <w:szCs w:val="22"/>
              </w:rPr>
              <w:t>U</w:t>
            </w:r>
          </w:p>
        </w:tc>
        <w:tc>
          <w:tcPr>
            <w:tcW w:w="1274" w:type="dxa"/>
            <w:tcBorders>
              <w:top w:val="single" w:sz="4" w:space="0" w:color="auto"/>
              <w:left w:val="single" w:sz="4" w:space="0" w:color="auto"/>
              <w:bottom w:val="single" w:sz="4" w:space="0" w:color="auto"/>
              <w:right w:val="single" w:sz="4" w:space="0" w:color="auto"/>
            </w:tcBorders>
          </w:tcPr>
          <w:p w14:paraId="044E46DA" w14:textId="77777777" w:rsidR="00E02695" w:rsidRPr="009B43BC" w:rsidRDefault="00E02695" w:rsidP="00E02695">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A00B9F0" w14:textId="0517383B" w:rsidR="00E02695" w:rsidRPr="009B43BC" w:rsidRDefault="00E02695" w:rsidP="00E02695">
            <w:pPr>
              <w:pStyle w:val="Default"/>
              <w:rPr>
                <w:sz w:val="22"/>
                <w:szCs w:val="22"/>
              </w:rPr>
            </w:pPr>
            <w:r>
              <w:rPr>
                <w:sz w:val="22"/>
                <w:szCs w:val="22"/>
              </w:rPr>
              <w:t>GP-N</w:t>
            </w:r>
          </w:p>
        </w:tc>
        <w:tc>
          <w:tcPr>
            <w:tcW w:w="1426" w:type="dxa"/>
            <w:gridSpan w:val="2"/>
            <w:tcBorders>
              <w:top w:val="single" w:sz="4" w:space="0" w:color="auto"/>
              <w:left w:val="single" w:sz="4" w:space="0" w:color="auto"/>
              <w:bottom w:val="single" w:sz="4" w:space="0" w:color="auto"/>
              <w:right w:val="single" w:sz="4" w:space="0" w:color="auto"/>
            </w:tcBorders>
          </w:tcPr>
          <w:p w14:paraId="18EA147E" w14:textId="77777777" w:rsidR="00E02695" w:rsidRPr="009B43BC" w:rsidRDefault="00E02695" w:rsidP="00E02695">
            <w:pPr>
              <w:pStyle w:val="Default"/>
              <w:rPr>
                <w:sz w:val="22"/>
                <w:szCs w:val="22"/>
              </w:rPr>
            </w:pPr>
          </w:p>
        </w:tc>
      </w:tr>
      <w:tr w:rsidR="00E02695" w:rsidRPr="005667E7" w14:paraId="5F334A28" w14:textId="77777777" w:rsidTr="004372C3">
        <w:trPr>
          <w:trHeight w:val="704"/>
        </w:trPr>
        <w:tc>
          <w:tcPr>
            <w:tcW w:w="702" w:type="dxa"/>
            <w:tcBorders>
              <w:top w:val="single" w:sz="4" w:space="0" w:color="auto"/>
              <w:left w:val="single" w:sz="4" w:space="0" w:color="auto"/>
              <w:bottom w:val="single" w:sz="4" w:space="0" w:color="auto"/>
              <w:right w:val="single" w:sz="4" w:space="0" w:color="auto"/>
            </w:tcBorders>
          </w:tcPr>
          <w:p w14:paraId="71554844" w14:textId="77777777" w:rsidR="00E02695" w:rsidRPr="009B43BC" w:rsidRDefault="00E02695" w:rsidP="00E02695">
            <w:pPr>
              <w:pStyle w:val="Default"/>
              <w:rPr>
                <w:sz w:val="22"/>
                <w:szCs w:val="22"/>
              </w:rPr>
            </w:pPr>
            <w:r w:rsidRPr="009B43BC">
              <w:rPr>
                <w:sz w:val="22"/>
                <w:szCs w:val="22"/>
              </w:rPr>
              <w:t>P:b</w:t>
            </w:r>
          </w:p>
        </w:tc>
        <w:tc>
          <w:tcPr>
            <w:tcW w:w="3824" w:type="dxa"/>
            <w:tcBorders>
              <w:top w:val="single" w:sz="4" w:space="0" w:color="auto"/>
              <w:left w:val="single" w:sz="4" w:space="0" w:color="auto"/>
              <w:bottom w:val="single" w:sz="4" w:space="0" w:color="auto"/>
              <w:right w:val="single" w:sz="4" w:space="0" w:color="auto"/>
            </w:tcBorders>
          </w:tcPr>
          <w:p w14:paraId="6FC248DE" w14:textId="77777777" w:rsidR="00E02695" w:rsidRPr="000D4233" w:rsidRDefault="00E02695" w:rsidP="00E02695">
            <w:pPr>
              <w:pStyle w:val="Default"/>
              <w:rPr>
                <w:sz w:val="22"/>
                <w:szCs w:val="22"/>
              </w:rPr>
            </w:pPr>
            <w:r w:rsidRPr="000D4233">
              <w:rPr>
                <w:sz w:val="22"/>
                <w:szCs w:val="22"/>
              </w:rPr>
              <w:t>poskytujú holistickú podporu všetkým domácnostiam s osobitným zreteľom na domácnosti postihnuté energetickou chudobou a budovy s najhoršou energetickou hospodárnosťou, ako aj akreditovaným spoločnostiam a inštalatérom poskytujúcim služby obnovy prispôsobené rôznym typológiám bývania a geografickému rozsahu, a poskytujú podporu v rôznych fázach projektu obnovy.</w:t>
            </w:r>
          </w:p>
        </w:tc>
        <w:tc>
          <w:tcPr>
            <w:tcW w:w="567" w:type="dxa"/>
            <w:tcBorders>
              <w:top w:val="single" w:sz="4" w:space="0" w:color="auto"/>
              <w:left w:val="single" w:sz="4" w:space="0" w:color="auto"/>
              <w:bottom w:val="single" w:sz="4" w:space="0" w:color="auto"/>
              <w:right w:val="single" w:sz="4" w:space="0" w:color="auto"/>
            </w:tcBorders>
          </w:tcPr>
          <w:p w14:paraId="0B7269B5" w14:textId="57ABF8A6" w:rsidR="00E02695" w:rsidRPr="009B43BC" w:rsidRDefault="00E02695" w:rsidP="00E02695">
            <w:pPr>
              <w:pStyle w:val="Default"/>
              <w:rPr>
                <w:sz w:val="22"/>
                <w:szCs w:val="22"/>
              </w:rPr>
            </w:pPr>
            <w:r>
              <w:rPr>
                <w:sz w:val="22"/>
                <w:szCs w:val="22"/>
              </w:rPr>
              <w:t>N</w:t>
            </w:r>
          </w:p>
        </w:tc>
        <w:tc>
          <w:tcPr>
            <w:tcW w:w="1133" w:type="dxa"/>
            <w:tcBorders>
              <w:top w:val="single" w:sz="4" w:space="0" w:color="auto"/>
              <w:left w:val="single" w:sz="4" w:space="0" w:color="auto"/>
              <w:bottom w:val="single" w:sz="4" w:space="0" w:color="auto"/>
              <w:right w:val="single" w:sz="4" w:space="0" w:color="auto"/>
            </w:tcBorders>
          </w:tcPr>
          <w:p w14:paraId="3F4DFE60" w14:textId="77777777" w:rsidR="00E02695" w:rsidRPr="000D4233" w:rsidRDefault="00E02695" w:rsidP="00E02695">
            <w:pPr>
              <w:spacing w:after="0" w:line="240" w:lineRule="auto"/>
              <w:jc w:val="both"/>
              <w:rPr>
                <w:rFonts w:cs="Times New Roman"/>
              </w:rPr>
            </w:pPr>
            <w:r w:rsidRPr="000D4233">
              <w:rPr>
                <w:rFonts w:cs="Times New Roman"/>
              </w:rPr>
              <w:t>Návrh zákona o energetickej efektívnosti</w:t>
            </w:r>
          </w:p>
        </w:tc>
        <w:tc>
          <w:tcPr>
            <w:tcW w:w="849" w:type="dxa"/>
            <w:tcBorders>
              <w:top w:val="single" w:sz="4" w:space="0" w:color="auto"/>
              <w:left w:val="single" w:sz="4" w:space="0" w:color="auto"/>
              <w:bottom w:val="single" w:sz="4" w:space="0" w:color="auto"/>
              <w:right w:val="single" w:sz="4" w:space="0" w:color="auto"/>
            </w:tcBorders>
          </w:tcPr>
          <w:p w14:paraId="2E247681" w14:textId="77777777" w:rsidR="00E02695" w:rsidRPr="000D4233" w:rsidRDefault="00E02695" w:rsidP="00E02695">
            <w:pPr>
              <w:shd w:val="clear" w:color="auto" w:fill="FFFFFF"/>
              <w:spacing w:after="0" w:line="240" w:lineRule="auto"/>
              <w:rPr>
                <w:rFonts w:eastAsia="Times New Roman" w:cs="Times New Roman"/>
                <w:color w:val="494949"/>
                <w:lang w:eastAsia="sk-SK"/>
              </w:rPr>
            </w:pPr>
            <w:r w:rsidRPr="000D4233">
              <w:rPr>
                <w:rFonts w:eastAsia="Times New Roman" w:cs="Times New Roman"/>
                <w:color w:val="494949"/>
                <w:lang w:eastAsia="sk-SK"/>
              </w:rPr>
              <w:t>§25</w:t>
            </w:r>
          </w:p>
          <w:p w14:paraId="47E2ED3B" w14:textId="77777777" w:rsidR="00E02695" w:rsidRPr="000D4233" w:rsidRDefault="00E02695" w:rsidP="00E02695">
            <w:pPr>
              <w:shd w:val="clear" w:color="auto" w:fill="FFFFFF"/>
              <w:spacing w:after="0" w:line="240" w:lineRule="auto"/>
              <w:rPr>
                <w:rFonts w:eastAsia="Times New Roman" w:cs="Times New Roman"/>
                <w:color w:val="494949"/>
                <w:lang w:eastAsia="sk-SK"/>
              </w:rPr>
            </w:pPr>
            <w:r>
              <w:rPr>
                <w:rFonts w:eastAsia="Times New Roman" w:cs="Times New Roman"/>
                <w:color w:val="494949"/>
                <w:lang w:eastAsia="sk-SK"/>
              </w:rPr>
              <w:t>O:2</w:t>
            </w:r>
          </w:p>
          <w:p w14:paraId="54B9DFB9" w14:textId="77777777" w:rsidR="00E02695" w:rsidRDefault="00E02695" w:rsidP="00E02695">
            <w:pPr>
              <w:shd w:val="clear" w:color="auto" w:fill="FFFFFF"/>
              <w:spacing w:after="0" w:line="240" w:lineRule="auto"/>
              <w:rPr>
                <w:rFonts w:eastAsia="Times New Roman" w:cs="Times New Roman"/>
                <w:color w:val="494949"/>
                <w:lang w:eastAsia="sk-SK"/>
              </w:rPr>
            </w:pPr>
          </w:p>
          <w:p w14:paraId="4CB01F61" w14:textId="77777777" w:rsidR="00E02695" w:rsidRDefault="00E02695" w:rsidP="00E02695">
            <w:pPr>
              <w:shd w:val="clear" w:color="auto" w:fill="FFFFFF"/>
              <w:spacing w:after="0" w:line="240" w:lineRule="auto"/>
              <w:rPr>
                <w:rFonts w:eastAsia="Times New Roman" w:cs="Times New Roman"/>
                <w:color w:val="494949"/>
                <w:lang w:eastAsia="sk-SK"/>
              </w:rPr>
            </w:pPr>
          </w:p>
          <w:p w14:paraId="1BB098E4" w14:textId="77777777" w:rsidR="00E02695" w:rsidRDefault="00E02695" w:rsidP="00E02695">
            <w:pPr>
              <w:shd w:val="clear" w:color="auto" w:fill="FFFFFF"/>
              <w:spacing w:after="0" w:line="240" w:lineRule="auto"/>
              <w:rPr>
                <w:rFonts w:eastAsia="Times New Roman" w:cs="Times New Roman"/>
                <w:color w:val="494949"/>
                <w:lang w:eastAsia="sk-SK"/>
              </w:rPr>
            </w:pPr>
          </w:p>
          <w:p w14:paraId="60E635B2"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tc>
        <w:tc>
          <w:tcPr>
            <w:tcW w:w="4107" w:type="dxa"/>
            <w:tcBorders>
              <w:top w:val="single" w:sz="4" w:space="0" w:color="auto"/>
              <w:left w:val="single" w:sz="4" w:space="0" w:color="auto"/>
              <w:bottom w:val="single" w:sz="4" w:space="0" w:color="auto"/>
              <w:right w:val="single" w:sz="4" w:space="0" w:color="auto"/>
            </w:tcBorders>
          </w:tcPr>
          <w:p w14:paraId="0B3BB511" w14:textId="72961580" w:rsidR="00E02695" w:rsidRPr="000D4233" w:rsidRDefault="00E02695" w:rsidP="00E02695">
            <w:pPr>
              <w:spacing w:after="0" w:line="264" w:lineRule="auto"/>
              <w:jc w:val="both"/>
              <w:rPr>
                <w:rFonts w:eastAsia="Times New Roman" w:cs="Times New Roman"/>
                <w:lang w:eastAsia="sk-SK"/>
              </w:rPr>
            </w:pPr>
          </w:p>
        </w:tc>
        <w:tc>
          <w:tcPr>
            <w:tcW w:w="284" w:type="dxa"/>
            <w:tcBorders>
              <w:top w:val="single" w:sz="4" w:space="0" w:color="auto"/>
              <w:left w:val="single" w:sz="4" w:space="0" w:color="auto"/>
              <w:bottom w:val="single" w:sz="4" w:space="0" w:color="auto"/>
              <w:right w:val="single" w:sz="4" w:space="0" w:color="auto"/>
            </w:tcBorders>
          </w:tcPr>
          <w:p w14:paraId="0C9E145C" w14:textId="0E85EA68" w:rsidR="00E02695" w:rsidRPr="009B43BC" w:rsidRDefault="00E02695" w:rsidP="00E02695">
            <w:pPr>
              <w:pStyle w:val="Default"/>
              <w:jc w:val="both"/>
              <w:rPr>
                <w:sz w:val="22"/>
                <w:szCs w:val="22"/>
              </w:rPr>
            </w:pPr>
            <w:r>
              <w:rPr>
                <w:sz w:val="22"/>
                <w:szCs w:val="22"/>
              </w:rPr>
              <w:t>U</w:t>
            </w:r>
          </w:p>
        </w:tc>
        <w:tc>
          <w:tcPr>
            <w:tcW w:w="1274" w:type="dxa"/>
            <w:tcBorders>
              <w:top w:val="single" w:sz="4" w:space="0" w:color="auto"/>
              <w:left w:val="single" w:sz="4" w:space="0" w:color="auto"/>
              <w:bottom w:val="single" w:sz="4" w:space="0" w:color="auto"/>
              <w:right w:val="single" w:sz="4" w:space="0" w:color="auto"/>
            </w:tcBorders>
          </w:tcPr>
          <w:p w14:paraId="277FD654" w14:textId="77777777" w:rsidR="00E02695" w:rsidRPr="009B43BC" w:rsidRDefault="00E02695" w:rsidP="00E02695">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E4E243D" w14:textId="427E60C3" w:rsidR="00E02695" w:rsidRPr="009B43BC" w:rsidRDefault="00E02695" w:rsidP="00E02695">
            <w:pPr>
              <w:pStyle w:val="Default"/>
              <w:rPr>
                <w:sz w:val="22"/>
                <w:szCs w:val="22"/>
              </w:rPr>
            </w:pPr>
            <w:r>
              <w:rPr>
                <w:sz w:val="22"/>
                <w:szCs w:val="22"/>
              </w:rPr>
              <w:t>GP-N</w:t>
            </w:r>
          </w:p>
        </w:tc>
        <w:tc>
          <w:tcPr>
            <w:tcW w:w="1426" w:type="dxa"/>
            <w:gridSpan w:val="2"/>
            <w:tcBorders>
              <w:top w:val="single" w:sz="4" w:space="0" w:color="auto"/>
              <w:left w:val="single" w:sz="4" w:space="0" w:color="auto"/>
              <w:bottom w:val="single" w:sz="4" w:space="0" w:color="auto"/>
              <w:right w:val="single" w:sz="4" w:space="0" w:color="auto"/>
            </w:tcBorders>
          </w:tcPr>
          <w:p w14:paraId="46D11C30" w14:textId="77777777" w:rsidR="00E02695" w:rsidRPr="009B43BC" w:rsidRDefault="00E02695" w:rsidP="00E02695">
            <w:pPr>
              <w:pStyle w:val="Default"/>
              <w:rPr>
                <w:sz w:val="22"/>
                <w:szCs w:val="22"/>
              </w:rPr>
            </w:pPr>
          </w:p>
        </w:tc>
      </w:tr>
      <w:tr w:rsidR="000D4233" w:rsidRPr="005667E7" w14:paraId="05A18916" w14:textId="77777777" w:rsidTr="004372C3">
        <w:trPr>
          <w:trHeight w:val="704"/>
        </w:trPr>
        <w:tc>
          <w:tcPr>
            <w:tcW w:w="702" w:type="dxa"/>
            <w:tcBorders>
              <w:top w:val="single" w:sz="4" w:space="0" w:color="auto"/>
              <w:left w:val="single" w:sz="4" w:space="0" w:color="auto"/>
              <w:bottom w:val="single" w:sz="4" w:space="0" w:color="auto"/>
              <w:right w:val="single" w:sz="4" w:space="0" w:color="auto"/>
            </w:tcBorders>
          </w:tcPr>
          <w:p w14:paraId="4DB0CFE0" w14:textId="77777777" w:rsidR="000D4233" w:rsidRPr="009B43BC" w:rsidRDefault="000D4233" w:rsidP="000F2992">
            <w:pPr>
              <w:pStyle w:val="Default"/>
              <w:rPr>
                <w:sz w:val="22"/>
                <w:szCs w:val="22"/>
              </w:rPr>
            </w:pPr>
            <w:r w:rsidRPr="009B43BC">
              <w:rPr>
                <w:sz w:val="22"/>
                <w:szCs w:val="22"/>
              </w:rPr>
              <w:t>O:3</w:t>
            </w:r>
          </w:p>
        </w:tc>
        <w:tc>
          <w:tcPr>
            <w:tcW w:w="3824" w:type="dxa"/>
            <w:tcBorders>
              <w:top w:val="single" w:sz="4" w:space="0" w:color="auto"/>
              <w:left w:val="single" w:sz="4" w:space="0" w:color="auto"/>
              <w:bottom w:val="single" w:sz="4" w:space="0" w:color="auto"/>
              <w:right w:val="single" w:sz="4" w:space="0" w:color="auto"/>
            </w:tcBorders>
          </w:tcPr>
          <w:p w14:paraId="13239B12" w14:textId="77777777" w:rsidR="000D4233" w:rsidRPr="000D4233" w:rsidRDefault="000D4233" w:rsidP="000F2992">
            <w:pPr>
              <w:pStyle w:val="Default"/>
              <w:rPr>
                <w:sz w:val="22"/>
                <w:szCs w:val="22"/>
              </w:rPr>
            </w:pPr>
            <w:r w:rsidRPr="000D4233">
              <w:rPr>
                <w:sz w:val="22"/>
                <w:szCs w:val="22"/>
              </w:rPr>
              <w:t>Jednotné kontaktné miesta zriadené podľa odseku 1:</w:t>
            </w:r>
          </w:p>
        </w:tc>
        <w:tc>
          <w:tcPr>
            <w:tcW w:w="567" w:type="dxa"/>
            <w:tcBorders>
              <w:top w:val="single" w:sz="4" w:space="0" w:color="auto"/>
              <w:left w:val="single" w:sz="4" w:space="0" w:color="auto"/>
              <w:bottom w:val="single" w:sz="4" w:space="0" w:color="auto"/>
              <w:right w:val="single" w:sz="4" w:space="0" w:color="auto"/>
            </w:tcBorders>
          </w:tcPr>
          <w:p w14:paraId="5800BB15" w14:textId="4ED4E041" w:rsidR="000D4233" w:rsidRPr="009B43BC" w:rsidRDefault="00E02695" w:rsidP="000F2992">
            <w:pPr>
              <w:pStyle w:val="Default"/>
              <w:rPr>
                <w:sz w:val="22"/>
                <w:szCs w:val="22"/>
              </w:rPr>
            </w:pPr>
            <w:r>
              <w:rPr>
                <w:sz w:val="22"/>
                <w:szCs w:val="22"/>
              </w:rPr>
              <w:t>N</w:t>
            </w:r>
          </w:p>
        </w:tc>
        <w:tc>
          <w:tcPr>
            <w:tcW w:w="1133" w:type="dxa"/>
            <w:tcBorders>
              <w:top w:val="single" w:sz="4" w:space="0" w:color="auto"/>
              <w:left w:val="single" w:sz="4" w:space="0" w:color="auto"/>
              <w:bottom w:val="single" w:sz="4" w:space="0" w:color="auto"/>
              <w:right w:val="single" w:sz="4" w:space="0" w:color="auto"/>
            </w:tcBorders>
          </w:tcPr>
          <w:p w14:paraId="2F1601A7" w14:textId="77777777" w:rsidR="000D4233" w:rsidRPr="000D4233" w:rsidRDefault="000D4233" w:rsidP="000F2992">
            <w:pPr>
              <w:spacing w:after="0" w:line="240" w:lineRule="auto"/>
              <w:jc w:val="both"/>
              <w:rPr>
                <w:rFonts w:cs="Times New Roman"/>
              </w:rPr>
            </w:pPr>
          </w:p>
        </w:tc>
        <w:tc>
          <w:tcPr>
            <w:tcW w:w="849" w:type="dxa"/>
            <w:tcBorders>
              <w:top w:val="single" w:sz="4" w:space="0" w:color="auto"/>
              <w:left w:val="single" w:sz="4" w:space="0" w:color="auto"/>
              <w:bottom w:val="single" w:sz="4" w:space="0" w:color="auto"/>
              <w:right w:val="single" w:sz="4" w:space="0" w:color="auto"/>
            </w:tcBorders>
          </w:tcPr>
          <w:p w14:paraId="7A4A2228" w14:textId="77777777" w:rsidR="000D4233" w:rsidRPr="000D4233" w:rsidRDefault="000D4233" w:rsidP="000F2992">
            <w:pPr>
              <w:shd w:val="clear" w:color="auto" w:fill="FFFFFF"/>
              <w:spacing w:after="0" w:line="240" w:lineRule="auto"/>
              <w:rPr>
                <w:rFonts w:eastAsia="Times New Roman" w:cs="Times New Roman"/>
                <w:color w:val="494949"/>
                <w:lang w:eastAsia="sk-SK"/>
              </w:rPr>
            </w:pPr>
          </w:p>
        </w:tc>
        <w:tc>
          <w:tcPr>
            <w:tcW w:w="4107" w:type="dxa"/>
            <w:tcBorders>
              <w:top w:val="single" w:sz="4" w:space="0" w:color="auto"/>
              <w:left w:val="single" w:sz="4" w:space="0" w:color="auto"/>
              <w:bottom w:val="single" w:sz="4" w:space="0" w:color="auto"/>
              <w:right w:val="single" w:sz="4" w:space="0" w:color="auto"/>
            </w:tcBorders>
          </w:tcPr>
          <w:p w14:paraId="090D451B" w14:textId="77777777" w:rsidR="000D4233" w:rsidRPr="000D4233" w:rsidRDefault="000D4233" w:rsidP="000F2992">
            <w:pPr>
              <w:shd w:val="clear" w:color="auto" w:fill="FFFFFF"/>
              <w:spacing w:after="0" w:line="240" w:lineRule="auto"/>
              <w:jc w:val="both"/>
              <w:rPr>
                <w:rFonts w:eastAsia="Times New Roman" w:cs="Times New Roman"/>
                <w:lang w:eastAsia="sk-SK"/>
              </w:rPr>
            </w:pPr>
          </w:p>
        </w:tc>
        <w:tc>
          <w:tcPr>
            <w:tcW w:w="284" w:type="dxa"/>
            <w:tcBorders>
              <w:top w:val="single" w:sz="4" w:space="0" w:color="auto"/>
              <w:left w:val="single" w:sz="4" w:space="0" w:color="auto"/>
              <w:bottom w:val="single" w:sz="4" w:space="0" w:color="auto"/>
              <w:right w:val="single" w:sz="4" w:space="0" w:color="auto"/>
            </w:tcBorders>
          </w:tcPr>
          <w:p w14:paraId="5D20D7ED" w14:textId="77777777" w:rsidR="000D4233" w:rsidRPr="009B43BC" w:rsidRDefault="000D4233" w:rsidP="000F2992">
            <w:pPr>
              <w:pStyle w:val="Default"/>
              <w:jc w:val="both"/>
              <w:rPr>
                <w:sz w:val="22"/>
                <w:szCs w:val="22"/>
              </w:rPr>
            </w:pPr>
          </w:p>
        </w:tc>
        <w:tc>
          <w:tcPr>
            <w:tcW w:w="1274" w:type="dxa"/>
            <w:tcBorders>
              <w:top w:val="single" w:sz="4" w:space="0" w:color="auto"/>
              <w:left w:val="single" w:sz="4" w:space="0" w:color="auto"/>
              <w:bottom w:val="single" w:sz="4" w:space="0" w:color="auto"/>
              <w:right w:val="single" w:sz="4" w:space="0" w:color="auto"/>
            </w:tcBorders>
          </w:tcPr>
          <w:p w14:paraId="50088500" w14:textId="77777777" w:rsidR="000D4233" w:rsidRPr="009B43BC" w:rsidRDefault="000D4233" w:rsidP="000F2992">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1E32C09" w14:textId="77777777" w:rsidR="000D4233" w:rsidRPr="009B43BC" w:rsidRDefault="000D4233" w:rsidP="000F2992">
            <w:pPr>
              <w:pStyle w:val="Default"/>
              <w:rPr>
                <w:sz w:val="22"/>
                <w:szCs w:val="22"/>
              </w:rPr>
            </w:pPr>
          </w:p>
        </w:tc>
        <w:tc>
          <w:tcPr>
            <w:tcW w:w="1426" w:type="dxa"/>
            <w:gridSpan w:val="2"/>
            <w:tcBorders>
              <w:top w:val="single" w:sz="4" w:space="0" w:color="auto"/>
              <w:left w:val="single" w:sz="4" w:space="0" w:color="auto"/>
              <w:bottom w:val="single" w:sz="4" w:space="0" w:color="auto"/>
              <w:right w:val="single" w:sz="4" w:space="0" w:color="auto"/>
            </w:tcBorders>
          </w:tcPr>
          <w:p w14:paraId="331D49B6" w14:textId="77777777" w:rsidR="000D4233" w:rsidRPr="009B43BC" w:rsidRDefault="000D4233" w:rsidP="000F2992">
            <w:pPr>
              <w:pStyle w:val="Default"/>
              <w:rPr>
                <w:sz w:val="22"/>
                <w:szCs w:val="22"/>
              </w:rPr>
            </w:pPr>
          </w:p>
        </w:tc>
      </w:tr>
      <w:tr w:rsidR="00E02695" w:rsidRPr="005667E7" w14:paraId="1EFBBBAF" w14:textId="77777777" w:rsidTr="004372C3">
        <w:trPr>
          <w:trHeight w:val="704"/>
        </w:trPr>
        <w:tc>
          <w:tcPr>
            <w:tcW w:w="702" w:type="dxa"/>
            <w:tcBorders>
              <w:top w:val="single" w:sz="4" w:space="0" w:color="auto"/>
              <w:left w:val="single" w:sz="4" w:space="0" w:color="auto"/>
              <w:bottom w:val="single" w:sz="4" w:space="0" w:color="auto"/>
              <w:right w:val="single" w:sz="4" w:space="0" w:color="auto"/>
            </w:tcBorders>
          </w:tcPr>
          <w:p w14:paraId="2114CCCA" w14:textId="77777777" w:rsidR="00E02695" w:rsidRPr="009B43BC" w:rsidRDefault="00E02695" w:rsidP="00E02695">
            <w:pPr>
              <w:pStyle w:val="Default"/>
              <w:rPr>
                <w:sz w:val="22"/>
                <w:szCs w:val="22"/>
              </w:rPr>
            </w:pPr>
            <w:r w:rsidRPr="009B43BC">
              <w:rPr>
                <w:sz w:val="22"/>
                <w:szCs w:val="22"/>
              </w:rPr>
              <w:t>P:a</w:t>
            </w:r>
          </w:p>
        </w:tc>
        <w:tc>
          <w:tcPr>
            <w:tcW w:w="3824" w:type="dxa"/>
            <w:tcBorders>
              <w:top w:val="single" w:sz="4" w:space="0" w:color="auto"/>
              <w:left w:val="single" w:sz="4" w:space="0" w:color="auto"/>
              <w:bottom w:val="single" w:sz="4" w:space="0" w:color="auto"/>
              <w:right w:val="single" w:sz="4" w:space="0" w:color="auto"/>
            </w:tcBorders>
          </w:tcPr>
          <w:p w14:paraId="360112E9" w14:textId="77777777" w:rsidR="00E02695" w:rsidRPr="000D4233" w:rsidRDefault="00E02695" w:rsidP="00E02695">
            <w:pPr>
              <w:pStyle w:val="Default"/>
              <w:rPr>
                <w:sz w:val="22"/>
                <w:szCs w:val="22"/>
              </w:rPr>
            </w:pPr>
            <w:r w:rsidRPr="000D4233">
              <w:rPr>
                <w:sz w:val="22"/>
                <w:szCs w:val="22"/>
              </w:rPr>
              <w:t>poskytujú nezávislé poradenstvo o energetickej hospodárnosti budov a môžu sprevádzať integrované programy obnovy okresov;</w:t>
            </w:r>
          </w:p>
        </w:tc>
        <w:tc>
          <w:tcPr>
            <w:tcW w:w="567" w:type="dxa"/>
            <w:tcBorders>
              <w:top w:val="single" w:sz="4" w:space="0" w:color="auto"/>
              <w:left w:val="single" w:sz="4" w:space="0" w:color="auto"/>
              <w:bottom w:val="single" w:sz="4" w:space="0" w:color="auto"/>
              <w:right w:val="single" w:sz="4" w:space="0" w:color="auto"/>
            </w:tcBorders>
          </w:tcPr>
          <w:p w14:paraId="623F50F4" w14:textId="689C4A22" w:rsidR="00E02695" w:rsidRPr="009B43BC" w:rsidRDefault="00E02695" w:rsidP="00E02695">
            <w:pPr>
              <w:pStyle w:val="Default"/>
              <w:rPr>
                <w:sz w:val="22"/>
                <w:szCs w:val="22"/>
              </w:rPr>
            </w:pPr>
            <w:r>
              <w:rPr>
                <w:sz w:val="22"/>
                <w:szCs w:val="22"/>
              </w:rPr>
              <w:t>N</w:t>
            </w:r>
          </w:p>
        </w:tc>
        <w:tc>
          <w:tcPr>
            <w:tcW w:w="1133" w:type="dxa"/>
            <w:tcBorders>
              <w:top w:val="single" w:sz="4" w:space="0" w:color="auto"/>
              <w:left w:val="single" w:sz="4" w:space="0" w:color="auto"/>
              <w:bottom w:val="single" w:sz="4" w:space="0" w:color="auto"/>
              <w:right w:val="single" w:sz="4" w:space="0" w:color="auto"/>
            </w:tcBorders>
          </w:tcPr>
          <w:p w14:paraId="32119874" w14:textId="77777777" w:rsidR="00E02695" w:rsidRPr="000D4233" w:rsidRDefault="00E02695" w:rsidP="00E02695">
            <w:pPr>
              <w:spacing w:after="0" w:line="240" w:lineRule="auto"/>
              <w:jc w:val="both"/>
              <w:rPr>
                <w:rFonts w:cs="Times New Roman"/>
              </w:rPr>
            </w:pPr>
            <w:r w:rsidRPr="000D4233">
              <w:rPr>
                <w:rFonts w:cs="Times New Roman"/>
              </w:rPr>
              <w:t>Návrh zákona o energetickej efektívnosti</w:t>
            </w:r>
          </w:p>
        </w:tc>
        <w:tc>
          <w:tcPr>
            <w:tcW w:w="849" w:type="dxa"/>
            <w:tcBorders>
              <w:top w:val="single" w:sz="4" w:space="0" w:color="auto"/>
              <w:left w:val="single" w:sz="4" w:space="0" w:color="auto"/>
              <w:bottom w:val="single" w:sz="4" w:space="0" w:color="auto"/>
              <w:right w:val="single" w:sz="4" w:space="0" w:color="auto"/>
            </w:tcBorders>
          </w:tcPr>
          <w:p w14:paraId="68125E9F" w14:textId="77777777" w:rsidR="00E02695" w:rsidRPr="000D4233" w:rsidRDefault="00E02695" w:rsidP="00E02695">
            <w:pPr>
              <w:shd w:val="clear" w:color="auto" w:fill="FFFFFF"/>
              <w:spacing w:after="0" w:line="240" w:lineRule="auto"/>
              <w:rPr>
                <w:rFonts w:eastAsia="Times New Roman" w:cs="Times New Roman"/>
                <w:color w:val="494949"/>
                <w:lang w:eastAsia="sk-SK"/>
              </w:rPr>
            </w:pPr>
            <w:r w:rsidRPr="000D4233">
              <w:rPr>
                <w:rFonts w:eastAsia="Times New Roman" w:cs="Times New Roman"/>
                <w:color w:val="494949"/>
                <w:lang w:eastAsia="sk-SK"/>
              </w:rPr>
              <w:t>§25</w:t>
            </w:r>
          </w:p>
          <w:p w14:paraId="23C4FAB7" w14:textId="77777777" w:rsidR="00E02695" w:rsidRPr="000D4233" w:rsidRDefault="00E02695" w:rsidP="00E02695">
            <w:pPr>
              <w:shd w:val="clear" w:color="auto" w:fill="FFFFFF"/>
              <w:spacing w:after="0" w:line="240" w:lineRule="auto"/>
              <w:rPr>
                <w:rFonts w:eastAsia="Times New Roman" w:cs="Times New Roman"/>
                <w:color w:val="494949"/>
                <w:lang w:eastAsia="sk-SK"/>
              </w:rPr>
            </w:pPr>
            <w:r>
              <w:rPr>
                <w:rFonts w:eastAsia="Times New Roman" w:cs="Times New Roman"/>
                <w:color w:val="494949"/>
                <w:lang w:eastAsia="sk-SK"/>
              </w:rPr>
              <w:t>O:2</w:t>
            </w:r>
          </w:p>
          <w:p w14:paraId="56D3091C"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5FB3C50F" w14:textId="77777777" w:rsidR="00E02695" w:rsidRDefault="00E02695" w:rsidP="00E02695">
            <w:pPr>
              <w:shd w:val="clear" w:color="auto" w:fill="FFFFFF"/>
              <w:spacing w:after="0" w:line="240" w:lineRule="auto"/>
              <w:rPr>
                <w:rFonts w:eastAsia="Times New Roman" w:cs="Times New Roman"/>
                <w:color w:val="494949"/>
                <w:lang w:eastAsia="sk-SK"/>
              </w:rPr>
            </w:pPr>
            <w:r>
              <w:rPr>
                <w:rFonts w:eastAsia="Times New Roman" w:cs="Times New Roman"/>
                <w:color w:val="494949"/>
                <w:lang w:eastAsia="sk-SK"/>
              </w:rPr>
              <w:t>§ 45</w:t>
            </w:r>
          </w:p>
          <w:p w14:paraId="0E9BACB0" w14:textId="77777777" w:rsidR="00E02695" w:rsidRDefault="00E02695" w:rsidP="00E02695">
            <w:pPr>
              <w:shd w:val="clear" w:color="auto" w:fill="FFFFFF"/>
              <w:spacing w:after="0" w:line="240" w:lineRule="auto"/>
              <w:rPr>
                <w:rFonts w:eastAsia="Times New Roman" w:cs="Times New Roman"/>
                <w:color w:val="494949"/>
                <w:lang w:eastAsia="sk-SK"/>
              </w:rPr>
            </w:pPr>
            <w:r>
              <w:rPr>
                <w:rFonts w:eastAsia="Times New Roman" w:cs="Times New Roman"/>
                <w:color w:val="494949"/>
                <w:lang w:eastAsia="sk-SK"/>
              </w:rPr>
              <w:t>O:1</w:t>
            </w:r>
          </w:p>
          <w:p w14:paraId="053CA66C" w14:textId="77777777" w:rsidR="00E02695" w:rsidRDefault="00E02695" w:rsidP="00E02695">
            <w:pPr>
              <w:shd w:val="clear" w:color="auto" w:fill="FFFFFF"/>
              <w:spacing w:after="0" w:line="240" w:lineRule="auto"/>
              <w:rPr>
                <w:rFonts w:eastAsia="Times New Roman" w:cs="Times New Roman"/>
                <w:color w:val="494949"/>
                <w:lang w:eastAsia="sk-SK"/>
              </w:rPr>
            </w:pPr>
            <w:r>
              <w:rPr>
                <w:rFonts w:eastAsia="Times New Roman" w:cs="Times New Roman"/>
                <w:color w:val="494949"/>
                <w:lang w:eastAsia="sk-SK"/>
              </w:rPr>
              <w:t>P:u)</w:t>
            </w:r>
          </w:p>
          <w:p w14:paraId="0801E79F"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tc>
        <w:tc>
          <w:tcPr>
            <w:tcW w:w="4107" w:type="dxa"/>
            <w:tcBorders>
              <w:top w:val="single" w:sz="4" w:space="0" w:color="auto"/>
              <w:left w:val="single" w:sz="4" w:space="0" w:color="auto"/>
              <w:bottom w:val="single" w:sz="4" w:space="0" w:color="auto"/>
              <w:right w:val="single" w:sz="4" w:space="0" w:color="auto"/>
            </w:tcBorders>
          </w:tcPr>
          <w:p w14:paraId="24ED6C9C" w14:textId="02C3CCDC" w:rsidR="00E02695" w:rsidRPr="000D4233" w:rsidRDefault="00E02695" w:rsidP="00E02695">
            <w:pPr>
              <w:spacing w:after="0" w:line="264" w:lineRule="auto"/>
              <w:jc w:val="both"/>
              <w:rPr>
                <w:rFonts w:eastAsia="Times New Roman" w:cs="Times New Roman"/>
                <w:lang w:eastAsia="sk-SK"/>
              </w:rPr>
            </w:pPr>
          </w:p>
        </w:tc>
        <w:tc>
          <w:tcPr>
            <w:tcW w:w="284" w:type="dxa"/>
            <w:tcBorders>
              <w:top w:val="single" w:sz="4" w:space="0" w:color="auto"/>
              <w:left w:val="single" w:sz="4" w:space="0" w:color="auto"/>
              <w:bottom w:val="single" w:sz="4" w:space="0" w:color="auto"/>
              <w:right w:val="single" w:sz="4" w:space="0" w:color="auto"/>
            </w:tcBorders>
          </w:tcPr>
          <w:p w14:paraId="436C667A" w14:textId="5633B426" w:rsidR="00E02695" w:rsidRPr="009B43BC" w:rsidRDefault="00E02695" w:rsidP="00E02695">
            <w:pPr>
              <w:pStyle w:val="Default"/>
              <w:jc w:val="both"/>
              <w:rPr>
                <w:sz w:val="22"/>
                <w:szCs w:val="22"/>
              </w:rPr>
            </w:pPr>
            <w:r>
              <w:rPr>
                <w:sz w:val="22"/>
                <w:szCs w:val="22"/>
              </w:rPr>
              <w:t>U</w:t>
            </w:r>
          </w:p>
        </w:tc>
        <w:tc>
          <w:tcPr>
            <w:tcW w:w="1274" w:type="dxa"/>
            <w:tcBorders>
              <w:top w:val="single" w:sz="4" w:space="0" w:color="auto"/>
              <w:left w:val="single" w:sz="4" w:space="0" w:color="auto"/>
              <w:bottom w:val="single" w:sz="4" w:space="0" w:color="auto"/>
              <w:right w:val="single" w:sz="4" w:space="0" w:color="auto"/>
            </w:tcBorders>
          </w:tcPr>
          <w:p w14:paraId="30A42CF0" w14:textId="77777777" w:rsidR="00E02695" w:rsidRPr="009B43BC" w:rsidRDefault="00E02695" w:rsidP="00E02695">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55CCC21" w14:textId="1892F08C" w:rsidR="00E02695" w:rsidRPr="009B43BC" w:rsidRDefault="00E02695" w:rsidP="00E02695">
            <w:pPr>
              <w:pStyle w:val="Default"/>
              <w:rPr>
                <w:sz w:val="22"/>
                <w:szCs w:val="22"/>
              </w:rPr>
            </w:pPr>
            <w:r>
              <w:rPr>
                <w:sz w:val="22"/>
                <w:szCs w:val="22"/>
              </w:rPr>
              <w:t>GP-N</w:t>
            </w:r>
          </w:p>
        </w:tc>
        <w:tc>
          <w:tcPr>
            <w:tcW w:w="1426" w:type="dxa"/>
            <w:gridSpan w:val="2"/>
            <w:tcBorders>
              <w:top w:val="single" w:sz="4" w:space="0" w:color="auto"/>
              <w:left w:val="single" w:sz="4" w:space="0" w:color="auto"/>
              <w:bottom w:val="single" w:sz="4" w:space="0" w:color="auto"/>
              <w:right w:val="single" w:sz="4" w:space="0" w:color="auto"/>
            </w:tcBorders>
          </w:tcPr>
          <w:p w14:paraId="740FD8C4" w14:textId="77777777" w:rsidR="00E02695" w:rsidRPr="009B43BC" w:rsidRDefault="00E02695" w:rsidP="00E02695">
            <w:pPr>
              <w:pStyle w:val="Default"/>
              <w:rPr>
                <w:sz w:val="22"/>
                <w:szCs w:val="22"/>
              </w:rPr>
            </w:pPr>
          </w:p>
        </w:tc>
      </w:tr>
      <w:tr w:rsidR="00E02695" w:rsidRPr="005667E7" w14:paraId="0B452C15" w14:textId="77777777" w:rsidTr="004372C3">
        <w:trPr>
          <w:trHeight w:val="704"/>
        </w:trPr>
        <w:tc>
          <w:tcPr>
            <w:tcW w:w="702" w:type="dxa"/>
            <w:tcBorders>
              <w:top w:val="single" w:sz="4" w:space="0" w:color="auto"/>
              <w:left w:val="single" w:sz="4" w:space="0" w:color="auto"/>
              <w:bottom w:val="single" w:sz="4" w:space="0" w:color="auto"/>
              <w:right w:val="single" w:sz="4" w:space="0" w:color="auto"/>
            </w:tcBorders>
          </w:tcPr>
          <w:p w14:paraId="3A5BF261" w14:textId="77777777" w:rsidR="00E02695" w:rsidRPr="009B43BC" w:rsidRDefault="00E02695" w:rsidP="00E02695">
            <w:pPr>
              <w:pStyle w:val="Default"/>
              <w:rPr>
                <w:sz w:val="22"/>
                <w:szCs w:val="22"/>
              </w:rPr>
            </w:pPr>
            <w:r w:rsidRPr="009B43BC">
              <w:rPr>
                <w:sz w:val="22"/>
                <w:szCs w:val="22"/>
              </w:rPr>
              <w:t>P:b</w:t>
            </w:r>
          </w:p>
        </w:tc>
        <w:tc>
          <w:tcPr>
            <w:tcW w:w="3824" w:type="dxa"/>
            <w:tcBorders>
              <w:top w:val="single" w:sz="4" w:space="0" w:color="auto"/>
              <w:left w:val="single" w:sz="4" w:space="0" w:color="auto"/>
              <w:bottom w:val="single" w:sz="4" w:space="0" w:color="auto"/>
              <w:right w:val="single" w:sz="4" w:space="0" w:color="auto"/>
            </w:tcBorders>
          </w:tcPr>
          <w:p w14:paraId="746E49DA" w14:textId="77777777" w:rsidR="00E02695" w:rsidRPr="000D4233" w:rsidRDefault="00E02695" w:rsidP="00E02695">
            <w:pPr>
              <w:pStyle w:val="Default"/>
              <w:rPr>
                <w:sz w:val="22"/>
                <w:szCs w:val="22"/>
              </w:rPr>
            </w:pPr>
            <w:r w:rsidRPr="000D4233">
              <w:rPr>
                <w:sz w:val="22"/>
                <w:szCs w:val="22"/>
              </w:rPr>
              <w:t>ponúkajú špecializované služby pre zraniteľné domácnosti, ľudí postihnutých energetickou chudobou a osoby v domácnostiach s nízkymi príjmami.</w:t>
            </w:r>
          </w:p>
        </w:tc>
        <w:tc>
          <w:tcPr>
            <w:tcW w:w="567" w:type="dxa"/>
            <w:tcBorders>
              <w:top w:val="single" w:sz="4" w:space="0" w:color="auto"/>
              <w:left w:val="single" w:sz="4" w:space="0" w:color="auto"/>
              <w:bottom w:val="single" w:sz="4" w:space="0" w:color="auto"/>
              <w:right w:val="single" w:sz="4" w:space="0" w:color="auto"/>
            </w:tcBorders>
          </w:tcPr>
          <w:p w14:paraId="46142F80" w14:textId="275E52D4" w:rsidR="00E02695" w:rsidRPr="009B43BC" w:rsidRDefault="00E02695" w:rsidP="00E02695">
            <w:pPr>
              <w:pStyle w:val="Default"/>
              <w:rPr>
                <w:sz w:val="22"/>
                <w:szCs w:val="22"/>
              </w:rPr>
            </w:pPr>
            <w:r>
              <w:rPr>
                <w:sz w:val="22"/>
                <w:szCs w:val="22"/>
              </w:rPr>
              <w:t>N</w:t>
            </w:r>
          </w:p>
        </w:tc>
        <w:tc>
          <w:tcPr>
            <w:tcW w:w="1133" w:type="dxa"/>
            <w:tcBorders>
              <w:top w:val="single" w:sz="4" w:space="0" w:color="auto"/>
              <w:left w:val="single" w:sz="4" w:space="0" w:color="auto"/>
              <w:bottom w:val="single" w:sz="4" w:space="0" w:color="auto"/>
              <w:right w:val="single" w:sz="4" w:space="0" w:color="auto"/>
            </w:tcBorders>
          </w:tcPr>
          <w:p w14:paraId="0F6F0C5B" w14:textId="77777777" w:rsidR="00E02695" w:rsidRPr="000D4233" w:rsidRDefault="00E02695" w:rsidP="00E02695">
            <w:pPr>
              <w:spacing w:after="0" w:line="240" w:lineRule="auto"/>
              <w:jc w:val="both"/>
              <w:rPr>
                <w:rFonts w:cs="Times New Roman"/>
              </w:rPr>
            </w:pPr>
            <w:r w:rsidRPr="000D4233">
              <w:rPr>
                <w:rFonts w:cs="Times New Roman"/>
              </w:rPr>
              <w:t>Návrh zákona o energetickej efektívnosti</w:t>
            </w:r>
          </w:p>
        </w:tc>
        <w:tc>
          <w:tcPr>
            <w:tcW w:w="849" w:type="dxa"/>
            <w:tcBorders>
              <w:top w:val="single" w:sz="4" w:space="0" w:color="auto"/>
              <w:left w:val="single" w:sz="4" w:space="0" w:color="auto"/>
              <w:bottom w:val="single" w:sz="4" w:space="0" w:color="auto"/>
              <w:right w:val="single" w:sz="4" w:space="0" w:color="auto"/>
            </w:tcBorders>
          </w:tcPr>
          <w:p w14:paraId="3239C425" w14:textId="77777777" w:rsidR="00E02695" w:rsidRPr="000D4233" w:rsidRDefault="00E02695" w:rsidP="00E02695">
            <w:pPr>
              <w:shd w:val="clear" w:color="auto" w:fill="FFFFFF"/>
              <w:spacing w:after="0" w:line="240" w:lineRule="auto"/>
              <w:rPr>
                <w:rFonts w:eastAsia="Times New Roman" w:cs="Times New Roman"/>
                <w:color w:val="494949"/>
                <w:lang w:eastAsia="sk-SK"/>
              </w:rPr>
            </w:pPr>
            <w:r w:rsidRPr="000D4233">
              <w:rPr>
                <w:rFonts w:eastAsia="Times New Roman" w:cs="Times New Roman"/>
                <w:color w:val="494949"/>
                <w:lang w:eastAsia="sk-SK"/>
              </w:rPr>
              <w:t>§25</w:t>
            </w:r>
          </w:p>
          <w:p w14:paraId="6D26850C" w14:textId="77777777" w:rsidR="00E02695" w:rsidRPr="000D4233" w:rsidRDefault="00E02695" w:rsidP="00E02695">
            <w:pPr>
              <w:shd w:val="clear" w:color="auto" w:fill="FFFFFF"/>
              <w:spacing w:after="0" w:line="240" w:lineRule="auto"/>
              <w:rPr>
                <w:rFonts w:eastAsia="Times New Roman" w:cs="Times New Roman"/>
                <w:color w:val="494949"/>
                <w:lang w:eastAsia="sk-SK"/>
              </w:rPr>
            </w:pPr>
            <w:r>
              <w:rPr>
                <w:rFonts w:eastAsia="Times New Roman" w:cs="Times New Roman"/>
                <w:color w:val="494949"/>
                <w:lang w:eastAsia="sk-SK"/>
              </w:rPr>
              <w:t>O:2</w:t>
            </w:r>
          </w:p>
          <w:p w14:paraId="79CB13BE"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p w14:paraId="0F32AFDB" w14:textId="2D4F522A" w:rsidR="00E02695" w:rsidRDefault="00E02695" w:rsidP="00E02695">
            <w:pPr>
              <w:shd w:val="clear" w:color="auto" w:fill="FFFFFF"/>
              <w:spacing w:after="0" w:line="240" w:lineRule="auto"/>
              <w:rPr>
                <w:rFonts w:eastAsia="Times New Roman" w:cs="Times New Roman"/>
                <w:color w:val="494949"/>
                <w:lang w:eastAsia="sk-SK"/>
              </w:rPr>
            </w:pPr>
            <w:r>
              <w:rPr>
                <w:rFonts w:eastAsia="Times New Roman" w:cs="Times New Roman"/>
                <w:color w:val="494949"/>
                <w:lang w:eastAsia="sk-SK"/>
              </w:rPr>
              <w:t xml:space="preserve"> 45</w:t>
            </w:r>
          </w:p>
          <w:p w14:paraId="269121ED" w14:textId="77777777" w:rsidR="00E02695" w:rsidRDefault="00E02695" w:rsidP="00E02695">
            <w:pPr>
              <w:shd w:val="clear" w:color="auto" w:fill="FFFFFF"/>
              <w:spacing w:after="0" w:line="240" w:lineRule="auto"/>
              <w:rPr>
                <w:rFonts w:eastAsia="Times New Roman" w:cs="Times New Roman"/>
                <w:color w:val="494949"/>
                <w:lang w:eastAsia="sk-SK"/>
              </w:rPr>
            </w:pPr>
            <w:r>
              <w:rPr>
                <w:rFonts w:eastAsia="Times New Roman" w:cs="Times New Roman"/>
                <w:color w:val="494949"/>
                <w:lang w:eastAsia="sk-SK"/>
              </w:rPr>
              <w:t>O:1</w:t>
            </w:r>
          </w:p>
          <w:p w14:paraId="28CF51DF" w14:textId="77777777" w:rsidR="00E02695" w:rsidRDefault="00E02695" w:rsidP="00E02695">
            <w:pPr>
              <w:shd w:val="clear" w:color="auto" w:fill="FFFFFF"/>
              <w:spacing w:after="0" w:line="240" w:lineRule="auto"/>
              <w:rPr>
                <w:rFonts w:eastAsia="Times New Roman" w:cs="Times New Roman"/>
                <w:color w:val="494949"/>
                <w:lang w:eastAsia="sk-SK"/>
              </w:rPr>
            </w:pPr>
            <w:r>
              <w:rPr>
                <w:rFonts w:eastAsia="Times New Roman" w:cs="Times New Roman"/>
                <w:color w:val="494949"/>
                <w:lang w:eastAsia="sk-SK"/>
              </w:rPr>
              <w:t>P:u)</w:t>
            </w:r>
          </w:p>
          <w:p w14:paraId="3484AA82" w14:textId="77777777" w:rsidR="00E02695" w:rsidRDefault="00E02695" w:rsidP="00E02695">
            <w:pPr>
              <w:shd w:val="clear" w:color="auto" w:fill="FFFFFF"/>
              <w:spacing w:after="0" w:line="240" w:lineRule="auto"/>
              <w:rPr>
                <w:rFonts w:eastAsia="Times New Roman" w:cs="Times New Roman"/>
                <w:color w:val="494949"/>
                <w:lang w:eastAsia="sk-SK"/>
              </w:rPr>
            </w:pPr>
          </w:p>
          <w:p w14:paraId="6282BF6B" w14:textId="77777777" w:rsidR="00E02695" w:rsidRPr="000D4233" w:rsidRDefault="00E02695" w:rsidP="00E02695">
            <w:pPr>
              <w:shd w:val="clear" w:color="auto" w:fill="FFFFFF"/>
              <w:spacing w:after="0" w:line="240" w:lineRule="auto"/>
              <w:rPr>
                <w:rFonts w:eastAsia="Times New Roman" w:cs="Times New Roman"/>
                <w:color w:val="494949"/>
                <w:lang w:eastAsia="sk-SK"/>
              </w:rPr>
            </w:pPr>
          </w:p>
        </w:tc>
        <w:tc>
          <w:tcPr>
            <w:tcW w:w="4107" w:type="dxa"/>
            <w:tcBorders>
              <w:top w:val="single" w:sz="4" w:space="0" w:color="auto"/>
              <w:left w:val="single" w:sz="4" w:space="0" w:color="auto"/>
              <w:bottom w:val="single" w:sz="4" w:space="0" w:color="auto"/>
              <w:right w:val="single" w:sz="4" w:space="0" w:color="auto"/>
            </w:tcBorders>
          </w:tcPr>
          <w:p w14:paraId="205B429B" w14:textId="2C96C30E" w:rsidR="00E02695" w:rsidRPr="000D4233" w:rsidRDefault="00E02695" w:rsidP="00E02695">
            <w:pPr>
              <w:spacing w:after="0" w:line="264" w:lineRule="auto"/>
              <w:jc w:val="both"/>
              <w:rPr>
                <w:rFonts w:eastAsia="Times New Roman" w:cs="Times New Roman"/>
                <w:lang w:eastAsia="sk-SK"/>
              </w:rPr>
            </w:pPr>
          </w:p>
        </w:tc>
        <w:tc>
          <w:tcPr>
            <w:tcW w:w="284" w:type="dxa"/>
            <w:tcBorders>
              <w:top w:val="single" w:sz="4" w:space="0" w:color="auto"/>
              <w:left w:val="single" w:sz="4" w:space="0" w:color="auto"/>
              <w:bottom w:val="single" w:sz="4" w:space="0" w:color="auto"/>
              <w:right w:val="single" w:sz="4" w:space="0" w:color="auto"/>
            </w:tcBorders>
          </w:tcPr>
          <w:p w14:paraId="68170096" w14:textId="6CE99EE5" w:rsidR="00E02695" w:rsidRPr="009B43BC" w:rsidRDefault="00E02695" w:rsidP="00E02695">
            <w:pPr>
              <w:pStyle w:val="Default"/>
              <w:jc w:val="both"/>
              <w:rPr>
                <w:sz w:val="22"/>
                <w:szCs w:val="22"/>
              </w:rPr>
            </w:pPr>
            <w:r>
              <w:rPr>
                <w:sz w:val="22"/>
                <w:szCs w:val="22"/>
              </w:rPr>
              <w:t>U</w:t>
            </w:r>
          </w:p>
        </w:tc>
        <w:tc>
          <w:tcPr>
            <w:tcW w:w="1274" w:type="dxa"/>
            <w:tcBorders>
              <w:top w:val="single" w:sz="4" w:space="0" w:color="auto"/>
              <w:left w:val="single" w:sz="4" w:space="0" w:color="auto"/>
              <w:bottom w:val="single" w:sz="4" w:space="0" w:color="auto"/>
              <w:right w:val="single" w:sz="4" w:space="0" w:color="auto"/>
            </w:tcBorders>
          </w:tcPr>
          <w:p w14:paraId="557E5C63" w14:textId="77777777" w:rsidR="00E02695" w:rsidRPr="009B43BC" w:rsidRDefault="00E02695" w:rsidP="00E02695">
            <w:pPr>
              <w:pStyle w:val="Default"/>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BAB14AF" w14:textId="5981A1AA" w:rsidR="00E02695" w:rsidRPr="009B43BC" w:rsidRDefault="00E02695" w:rsidP="00E02695">
            <w:pPr>
              <w:pStyle w:val="Default"/>
              <w:rPr>
                <w:sz w:val="22"/>
                <w:szCs w:val="22"/>
              </w:rPr>
            </w:pPr>
            <w:r>
              <w:rPr>
                <w:sz w:val="22"/>
                <w:szCs w:val="22"/>
              </w:rPr>
              <w:t>GP-N</w:t>
            </w:r>
          </w:p>
        </w:tc>
        <w:tc>
          <w:tcPr>
            <w:tcW w:w="1426" w:type="dxa"/>
            <w:gridSpan w:val="2"/>
            <w:tcBorders>
              <w:top w:val="single" w:sz="4" w:space="0" w:color="auto"/>
              <w:left w:val="single" w:sz="4" w:space="0" w:color="auto"/>
              <w:bottom w:val="single" w:sz="4" w:space="0" w:color="auto"/>
              <w:right w:val="single" w:sz="4" w:space="0" w:color="auto"/>
            </w:tcBorders>
          </w:tcPr>
          <w:p w14:paraId="1D456BCC" w14:textId="77777777" w:rsidR="00E02695" w:rsidRPr="009B43BC" w:rsidRDefault="00E02695" w:rsidP="00E02695">
            <w:pPr>
              <w:pStyle w:val="Default"/>
              <w:rPr>
                <w:sz w:val="22"/>
                <w:szCs w:val="22"/>
              </w:rPr>
            </w:pPr>
          </w:p>
        </w:tc>
      </w:tr>
      <w:tr w:rsidR="004062A1" w:rsidRPr="005667E7" w14:paraId="1DA90843" w14:textId="77777777" w:rsidTr="004062A1">
        <w:trPr>
          <w:gridAfter w:val="1"/>
          <w:wAfter w:w="10" w:type="dxa"/>
          <w:trHeight w:val="704"/>
        </w:trPr>
        <w:tc>
          <w:tcPr>
            <w:tcW w:w="702" w:type="dxa"/>
            <w:tcBorders>
              <w:top w:val="single" w:sz="4" w:space="0" w:color="auto"/>
              <w:left w:val="single" w:sz="4" w:space="0" w:color="auto"/>
              <w:bottom w:val="single" w:sz="4" w:space="0" w:color="auto"/>
              <w:right w:val="single" w:sz="4" w:space="0" w:color="auto"/>
            </w:tcBorders>
          </w:tcPr>
          <w:p w14:paraId="21CECBAB" w14:textId="77777777" w:rsidR="008C31B2" w:rsidRDefault="004062A1" w:rsidP="004062A1">
            <w:pPr>
              <w:pStyle w:val="Default"/>
              <w:rPr>
                <w:b/>
                <w:bCs/>
              </w:rPr>
            </w:pPr>
            <w:r w:rsidRPr="008C31B2">
              <w:rPr>
                <w:b/>
                <w:bCs/>
              </w:rPr>
              <w:t>Č:</w:t>
            </w:r>
          </w:p>
          <w:p w14:paraId="3BF3ABC7" w14:textId="60AE826F" w:rsidR="004062A1" w:rsidRPr="008C31B2" w:rsidRDefault="004062A1" w:rsidP="004062A1">
            <w:pPr>
              <w:pStyle w:val="Default"/>
              <w:rPr>
                <w:b/>
                <w:bCs/>
                <w:sz w:val="22"/>
                <w:szCs w:val="22"/>
              </w:rPr>
            </w:pPr>
            <w:r w:rsidRPr="008C31B2">
              <w:rPr>
                <w:b/>
                <w:bCs/>
              </w:rPr>
              <w:t xml:space="preserve">13 </w:t>
            </w:r>
          </w:p>
        </w:tc>
        <w:tc>
          <w:tcPr>
            <w:tcW w:w="3824" w:type="dxa"/>
            <w:tcBorders>
              <w:top w:val="single" w:sz="4" w:space="0" w:color="auto"/>
              <w:left w:val="single" w:sz="4" w:space="0" w:color="auto"/>
              <w:bottom w:val="single" w:sz="4" w:space="0" w:color="auto"/>
              <w:right w:val="single" w:sz="4" w:space="0" w:color="auto"/>
            </w:tcBorders>
          </w:tcPr>
          <w:p w14:paraId="0E11C391" w14:textId="0AE0574A" w:rsidR="004062A1" w:rsidRPr="008C31B2" w:rsidRDefault="004062A1" w:rsidP="004062A1">
            <w:pPr>
              <w:pStyle w:val="Default"/>
              <w:rPr>
                <w:b/>
                <w:bCs/>
                <w:sz w:val="22"/>
                <w:szCs w:val="22"/>
              </w:rPr>
            </w:pPr>
            <w:r w:rsidRPr="008C31B2">
              <w:rPr>
                <w:b/>
                <w:bCs/>
              </w:rPr>
              <w:t xml:space="preserve">Technické systémy budov </w:t>
            </w:r>
          </w:p>
        </w:tc>
        <w:tc>
          <w:tcPr>
            <w:tcW w:w="567" w:type="dxa"/>
            <w:tcBorders>
              <w:top w:val="single" w:sz="4" w:space="0" w:color="auto"/>
              <w:left w:val="single" w:sz="4" w:space="0" w:color="auto"/>
              <w:bottom w:val="single" w:sz="4" w:space="0" w:color="auto"/>
              <w:right w:val="single" w:sz="4" w:space="0" w:color="auto"/>
            </w:tcBorders>
          </w:tcPr>
          <w:p w14:paraId="5A885616" w14:textId="5B816608" w:rsidR="004062A1" w:rsidRPr="009B43BC" w:rsidRDefault="004062A1" w:rsidP="004062A1">
            <w:pPr>
              <w:pStyle w:val="Default"/>
              <w:rPr>
                <w:sz w:val="22"/>
                <w:szCs w:val="22"/>
              </w:rPr>
            </w:pPr>
            <w:r w:rsidRPr="00805695">
              <w:t xml:space="preserve"> </w:t>
            </w:r>
          </w:p>
        </w:tc>
        <w:tc>
          <w:tcPr>
            <w:tcW w:w="1133" w:type="dxa"/>
            <w:tcBorders>
              <w:top w:val="single" w:sz="4" w:space="0" w:color="auto"/>
              <w:left w:val="single" w:sz="4" w:space="0" w:color="auto"/>
              <w:bottom w:val="single" w:sz="4" w:space="0" w:color="auto"/>
              <w:right w:val="single" w:sz="4" w:space="0" w:color="auto"/>
            </w:tcBorders>
          </w:tcPr>
          <w:p w14:paraId="3B5B5D9D" w14:textId="0E342AEF" w:rsidR="004062A1" w:rsidRPr="000D4233" w:rsidRDefault="004062A1" w:rsidP="004062A1">
            <w:pPr>
              <w:spacing w:after="0" w:line="240" w:lineRule="auto"/>
              <w:jc w:val="both"/>
              <w:rPr>
                <w:rFonts w:cs="Times New Roman"/>
              </w:rPr>
            </w:pPr>
            <w:r w:rsidRPr="00805695">
              <w:t xml:space="preserve"> </w:t>
            </w:r>
          </w:p>
        </w:tc>
        <w:tc>
          <w:tcPr>
            <w:tcW w:w="849" w:type="dxa"/>
            <w:tcBorders>
              <w:top w:val="single" w:sz="4" w:space="0" w:color="auto"/>
              <w:left w:val="single" w:sz="4" w:space="0" w:color="auto"/>
              <w:bottom w:val="single" w:sz="4" w:space="0" w:color="auto"/>
              <w:right w:val="single" w:sz="4" w:space="0" w:color="auto"/>
            </w:tcBorders>
          </w:tcPr>
          <w:p w14:paraId="3B231EC9" w14:textId="025FC721" w:rsidR="004062A1" w:rsidRPr="000D4233" w:rsidRDefault="004062A1" w:rsidP="004062A1">
            <w:pPr>
              <w:shd w:val="clear" w:color="auto" w:fill="FFFFFF"/>
              <w:spacing w:after="0" w:line="240" w:lineRule="auto"/>
              <w:rPr>
                <w:rFonts w:eastAsia="Times New Roman" w:cs="Times New Roman"/>
                <w:color w:val="494949"/>
                <w:lang w:eastAsia="sk-SK"/>
              </w:rPr>
            </w:pPr>
            <w:r w:rsidRPr="00805695">
              <w:t xml:space="preserve"> </w:t>
            </w:r>
          </w:p>
        </w:tc>
        <w:tc>
          <w:tcPr>
            <w:tcW w:w="4107" w:type="dxa"/>
            <w:tcBorders>
              <w:top w:val="single" w:sz="4" w:space="0" w:color="auto"/>
              <w:left w:val="single" w:sz="4" w:space="0" w:color="auto"/>
              <w:bottom w:val="single" w:sz="4" w:space="0" w:color="auto"/>
              <w:right w:val="single" w:sz="4" w:space="0" w:color="auto"/>
            </w:tcBorders>
          </w:tcPr>
          <w:p w14:paraId="4D60DB30" w14:textId="2F66E839" w:rsidR="004062A1" w:rsidRDefault="004062A1" w:rsidP="004062A1">
            <w:pPr>
              <w:spacing w:after="0" w:line="264" w:lineRule="auto"/>
              <w:rPr>
                <w:rFonts w:cs="Times New Roman"/>
                <w:sz w:val="24"/>
                <w:szCs w:val="24"/>
              </w:rPr>
            </w:pPr>
            <w:r w:rsidRPr="00805695">
              <w:t xml:space="preserve"> </w:t>
            </w:r>
          </w:p>
        </w:tc>
        <w:tc>
          <w:tcPr>
            <w:tcW w:w="284" w:type="dxa"/>
            <w:tcBorders>
              <w:top w:val="single" w:sz="4" w:space="0" w:color="auto"/>
              <w:left w:val="single" w:sz="4" w:space="0" w:color="auto"/>
              <w:bottom w:val="single" w:sz="4" w:space="0" w:color="auto"/>
              <w:right w:val="single" w:sz="4" w:space="0" w:color="auto"/>
            </w:tcBorders>
          </w:tcPr>
          <w:p w14:paraId="17C595EF" w14:textId="19E7A522" w:rsidR="004062A1" w:rsidRPr="009B43BC" w:rsidRDefault="004062A1" w:rsidP="004062A1">
            <w:pPr>
              <w:pStyle w:val="Default"/>
              <w:jc w:val="both"/>
              <w:rPr>
                <w:sz w:val="22"/>
                <w:szCs w:val="22"/>
              </w:rPr>
            </w:pPr>
            <w:r w:rsidRPr="00805695">
              <w:t xml:space="preserve"> </w:t>
            </w:r>
          </w:p>
        </w:tc>
        <w:tc>
          <w:tcPr>
            <w:tcW w:w="1274" w:type="dxa"/>
            <w:tcBorders>
              <w:top w:val="single" w:sz="4" w:space="0" w:color="auto"/>
              <w:left w:val="single" w:sz="4" w:space="0" w:color="auto"/>
              <w:bottom w:val="single" w:sz="4" w:space="0" w:color="auto"/>
              <w:right w:val="single" w:sz="4" w:space="0" w:color="auto"/>
            </w:tcBorders>
          </w:tcPr>
          <w:p w14:paraId="1215AEF8" w14:textId="66B6CC56" w:rsidR="004062A1" w:rsidRPr="009B43BC" w:rsidRDefault="004062A1" w:rsidP="004062A1">
            <w:pPr>
              <w:pStyle w:val="Default"/>
              <w:rPr>
                <w:sz w:val="22"/>
                <w:szCs w:val="22"/>
              </w:rPr>
            </w:pPr>
            <w:r w:rsidRPr="00805695">
              <w:t xml:space="preserve"> </w:t>
            </w:r>
          </w:p>
        </w:tc>
        <w:tc>
          <w:tcPr>
            <w:tcW w:w="1417" w:type="dxa"/>
            <w:tcBorders>
              <w:top w:val="single" w:sz="4" w:space="0" w:color="auto"/>
              <w:left w:val="single" w:sz="4" w:space="0" w:color="auto"/>
              <w:bottom w:val="single" w:sz="4" w:space="0" w:color="auto"/>
              <w:right w:val="single" w:sz="4" w:space="0" w:color="auto"/>
            </w:tcBorders>
          </w:tcPr>
          <w:p w14:paraId="64E61BF6" w14:textId="0DC9E7EC" w:rsidR="004062A1" w:rsidRPr="009B43BC" w:rsidRDefault="004062A1" w:rsidP="004062A1">
            <w:pPr>
              <w:pStyle w:val="Default"/>
              <w:rPr>
                <w:sz w:val="22"/>
                <w:szCs w:val="22"/>
              </w:rPr>
            </w:pPr>
            <w:r w:rsidRPr="00805695">
              <w:t xml:space="preserve"> </w:t>
            </w:r>
          </w:p>
        </w:tc>
        <w:tc>
          <w:tcPr>
            <w:tcW w:w="1416" w:type="dxa"/>
            <w:tcBorders>
              <w:top w:val="single" w:sz="4" w:space="0" w:color="auto"/>
              <w:left w:val="single" w:sz="4" w:space="0" w:color="auto"/>
              <w:bottom w:val="single" w:sz="4" w:space="0" w:color="auto"/>
              <w:right w:val="single" w:sz="4" w:space="0" w:color="auto"/>
            </w:tcBorders>
          </w:tcPr>
          <w:p w14:paraId="6ACB8B39" w14:textId="15D2F2B2" w:rsidR="004062A1" w:rsidRPr="009B43BC" w:rsidRDefault="004062A1" w:rsidP="004062A1">
            <w:pPr>
              <w:pStyle w:val="Default"/>
              <w:rPr>
                <w:sz w:val="22"/>
                <w:szCs w:val="22"/>
              </w:rPr>
            </w:pPr>
            <w:r w:rsidRPr="00805695">
              <w:t xml:space="preserve"> </w:t>
            </w:r>
          </w:p>
        </w:tc>
      </w:tr>
      <w:tr w:rsidR="004372C3" w:rsidRPr="005667E7" w14:paraId="332E2580" w14:textId="77777777" w:rsidTr="004062A1">
        <w:trPr>
          <w:gridAfter w:val="1"/>
          <w:wAfter w:w="10" w:type="dxa"/>
          <w:trHeight w:val="704"/>
        </w:trPr>
        <w:tc>
          <w:tcPr>
            <w:tcW w:w="702" w:type="dxa"/>
            <w:tcBorders>
              <w:top w:val="single" w:sz="4" w:space="0" w:color="auto"/>
              <w:left w:val="single" w:sz="4" w:space="0" w:color="auto"/>
              <w:bottom w:val="single" w:sz="4" w:space="0" w:color="auto"/>
              <w:right w:val="single" w:sz="4" w:space="0" w:color="auto"/>
            </w:tcBorders>
          </w:tcPr>
          <w:p w14:paraId="7C41B577" w14:textId="44CD22BB" w:rsidR="004372C3" w:rsidRPr="00805695" w:rsidRDefault="008C31B2" w:rsidP="004062A1">
            <w:pPr>
              <w:pStyle w:val="Default"/>
            </w:pPr>
            <w:r>
              <w:lastRenderedPageBreak/>
              <w:t>O:9</w:t>
            </w:r>
          </w:p>
        </w:tc>
        <w:tc>
          <w:tcPr>
            <w:tcW w:w="3824" w:type="dxa"/>
            <w:tcBorders>
              <w:top w:val="single" w:sz="4" w:space="0" w:color="auto"/>
              <w:left w:val="single" w:sz="4" w:space="0" w:color="auto"/>
              <w:bottom w:val="single" w:sz="4" w:space="0" w:color="auto"/>
              <w:right w:val="single" w:sz="4" w:space="0" w:color="auto"/>
            </w:tcBorders>
          </w:tcPr>
          <w:p w14:paraId="7FDB966E" w14:textId="0FB1519D" w:rsidR="004372C3" w:rsidRPr="00805695" w:rsidRDefault="008C31B2" w:rsidP="004062A1">
            <w:pPr>
              <w:pStyle w:val="Default"/>
            </w:pPr>
            <w:r w:rsidRPr="008C31B2">
              <w:rPr>
                <w:rFonts w:eastAsia="Times New Roman"/>
                <w:kern w:val="2"/>
                <w:sz w:val="22"/>
                <w:lang w:eastAsia="sk-SK"/>
                <w14:ligatures w14:val="standardContextual"/>
              </w:rPr>
              <w:t>Členské štáty stanovia požiadavky na zabezpečenie toho, aby boli nebytové budovy vybavené systémami automatizácie a riadenia budov, ak je to technicky a ekonomicky uskutočniteľné, a to takto:</w:t>
            </w:r>
          </w:p>
        </w:tc>
        <w:tc>
          <w:tcPr>
            <w:tcW w:w="567" w:type="dxa"/>
            <w:tcBorders>
              <w:top w:val="single" w:sz="4" w:space="0" w:color="auto"/>
              <w:left w:val="single" w:sz="4" w:space="0" w:color="auto"/>
              <w:bottom w:val="single" w:sz="4" w:space="0" w:color="auto"/>
              <w:right w:val="single" w:sz="4" w:space="0" w:color="auto"/>
            </w:tcBorders>
          </w:tcPr>
          <w:p w14:paraId="2626F213" w14:textId="0CBA4324" w:rsidR="004372C3" w:rsidRPr="00805695" w:rsidRDefault="008C31B2" w:rsidP="004062A1">
            <w:pPr>
              <w:pStyle w:val="Default"/>
            </w:pPr>
            <w:r>
              <w:t>N</w:t>
            </w:r>
          </w:p>
        </w:tc>
        <w:tc>
          <w:tcPr>
            <w:tcW w:w="1133" w:type="dxa"/>
            <w:tcBorders>
              <w:top w:val="single" w:sz="4" w:space="0" w:color="auto"/>
              <w:left w:val="single" w:sz="4" w:space="0" w:color="auto"/>
              <w:bottom w:val="single" w:sz="4" w:space="0" w:color="auto"/>
              <w:right w:val="single" w:sz="4" w:space="0" w:color="auto"/>
            </w:tcBorders>
          </w:tcPr>
          <w:p w14:paraId="3F217CF9" w14:textId="77777777" w:rsidR="004372C3" w:rsidRPr="00805695" w:rsidRDefault="004372C3" w:rsidP="004062A1">
            <w:pPr>
              <w:spacing w:after="0" w:line="240" w:lineRule="auto"/>
              <w:jc w:val="both"/>
            </w:pPr>
          </w:p>
        </w:tc>
        <w:tc>
          <w:tcPr>
            <w:tcW w:w="849" w:type="dxa"/>
            <w:tcBorders>
              <w:top w:val="single" w:sz="4" w:space="0" w:color="auto"/>
              <w:left w:val="single" w:sz="4" w:space="0" w:color="auto"/>
              <w:bottom w:val="single" w:sz="4" w:space="0" w:color="auto"/>
              <w:right w:val="single" w:sz="4" w:space="0" w:color="auto"/>
            </w:tcBorders>
          </w:tcPr>
          <w:p w14:paraId="02C42D89" w14:textId="77777777" w:rsidR="004372C3" w:rsidRPr="00805695" w:rsidRDefault="004372C3" w:rsidP="004062A1">
            <w:pPr>
              <w:shd w:val="clear" w:color="auto" w:fill="FFFFFF"/>
              <w:spacing w:after="0" w:line="240" w:lineRule="auto"/>
            </w:pPr>
          </w:p>
        </w:tc>
        <w:tc>
          <w:tcPr>
            <w:tcW w:w="4107" w:type="dxa"/>
            <w:tcBorders>
              <w:top w:val="single" w:sz="4" w:space="0" w:color="auto"/>
              <w:left w:val="single" w:sz="4" w:space="0" w:color="auto"/>
              <w:bottom w:val="single" w:sz="4" w:space="0" w:color="auto"/>
              <w:right w:val="single" w:sz="4" w:space="0" w:color="auto"/>
            </w:tcBorders>
          </w:tcPr>
          <w:p w14:paraId="3B13826A" w14:textId="77777777" w:rsidR="004372C3" w:rsidRPr="00805695" w:rsidRDefault="004372C3" w:rsidP="004062A1">
            <w:pPr>
              <w:spacing w:after="0" w:line="264" w:lineRule="auto"/>
            </w:pPr>
          </w:p>
        </w:tc>
        <w:tc>
          <w:tcPr>
            <w:tcW w:w="284" w:type="dxa"/>
            <w:tcBorders>
              <w:top w:val="single" w:sz="4" w:space="0" w:color="auto"/>
              <w:left w:val="single" w:sz="4" w:space="0" w:color="auto"/>
              <w:bottom w:val="single" w:sz="4" w:space="0" w:color="auto"/>
              <w:right w:val="single" w:sz="4" w:space="0" w:color="auto"/>
            </w:tcBorders>
          </w:tcPr>
          <w:p w14:paraId="767EE556" w14:textId="77777777" w:rsidR="004372C3" w:rsidRPr="00805695" w:rsidRDefault="004372C3" w:rsidP="004062A1">
            <w:pPr>
              <w:pStyle w:val="Default"/>
              <w:jc w:val="both"/>
            </w:pPr>
          </w:p>
        </w:tc>
        <w:tc>
          <w:tcPr>
            <w:tcW w:w="1274" w:type="dxa"/>
            <w:tcBorders>
              <w:top w:val="single" w:sz="4" w:space="0" w:color="auto"/>
              <w:left w:val="single" w:sz="4" w:space="0" w:color="auto"/>
              <w:bottom w:val="single" w:sz="4" w:space="0" w:color="auto"/>
              <w:right w:val="single" w:sz="4" w:space="0" w:color="auto"/>
            </w:tcBorders>
          </w:tcPr>
          <w:p w14:paraId="7D311A5C" w14:textId="77777777" w:rsidR="004372C3" w:rsidRPr="00805695" w:rsidRDefault="004372C3" w:rsidP="004062A1">
            <w:pPr>
              <w:pStyle w:val="Default"/>
            </w:pPr>
          </w:p>
        </w:tc>
        <w:tc>
          <w:tcPr>
            <w:tcW w:w="1417" w:type="dxa"/>
            <w:tcBorders>
              <w:top w:val="single" w:sz="4" w:space="0" w:color="auto"/>
              <w:left w:val="single" w:sz="4" w:space="0" w:color="auto"/>
              <w:bottom w:val="single" w:sz="4" w:space="0" w:color="auto"/>
              <w:right w:val="single" w:sz="4" w:space="0" w:color="auto"/>
            </w:tcBorders>
          </w:tcPr>
          <w:p w14:paraId="5FCD4104" w14:textId="77777777" w:rsidR="004372C3" w:rsidRPr="00805695" w:rsidRDefault="004372C3" w:rsidP="004062A1">
            <w:pPr>
              <w:pStyle w:val="Default"/>
            </w:pPr>
          </w:p>
        </w:tc>
        <w:tc>
          <w:tcPr>
            <w:tcW w:w="1416" w:type="dxa"/>
            <w:tcBorders>
              <w:top w:val="single" w:sz="4" w:space="0" w:color="auto"/>
              <w:left w:val="single" w:sz="4" w:space="0" w:color="auto"/>
              <w:bottom w:val="single" w:sz="4" w:space="0" w:color="auto"/>
              <w:right w:val="single" w:sz="4" w:space="0" w:color="auto"/>
            </w:tcBorders>
          </w:tcPr>
          <w:p w14:paraId="6044318F" w14:textId="77777777" w:rsidR="004372C3" w:rsidRPr="00805695" w:rsidRDefault="004372C3" w:rsidP="004062A1">
            <w:pPr>
              <w:pStyle w:val="Default"/>
            </w:pPr>
          </w:p>
        </w:tc>
      </w:tr>
    </w:tbl>
    <w:tbl>
      <w:tblPr>
        <w:tblW w:w="15576" w:type="dxa"/>
        <w:tblInd w:w="-8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7" w:type="dxa"/>
          <w:left w:w="107" w:type="dxa"/>
          <w:right w:w="72" w:type="dxa"/>
        </w:tblCellMar>
        <w:tblLook w:val="04A0" w:firstRow="1" w:lastRow="0" w:firstColumn="1" w:lastColumn="0" w:noHBand="0" w:noVBand="1"/>
      </w:tblPr>
      <w:tblGrid>
        <w:gridCol w:w="692"/>
        <w:gridCol w:w="3828"/>
        <w:gridCol w:w="516"/>
        <w:gridCol w:w="1185"/>
        <w:gridCol w:w="850"/>
        <w:gridCol w:w="4097"/>
        <w:gridCol w:w="353"/>
        <w:gridCol w:w="1219"/>
        <w:gridCol w:w="1419"/>
        <w:gridCol w:w="1417"/>
      </w:tblGrid>
      <w:tr w:rsidR="004062A1" w:rsidRPr="004062A1" w14:paraId="4E3FCF8E" w14:textId="77777777" w:rsidTr="009E324D">
        <w:trPr>
          <w:trHeight w:val="2521"/>
        </w:trPr>
        <w:tc>
          <w:tcPr>
            <w:tcW w:w="692" w:type="dxa"/>
          </w:tcPr>
          <w:p w14:paraId="22C591DC" w14:textId="77777777" w:rsidR="004062A1" w:rsidRPr="004062A1" w:rsidRDefault="004062A1" w:rsidP="004062A1">
            <w:pPr>
              <w:rPr>
                <w:rFonts w:cs="Times New Roman"/>
                <w:color w:val="000000"/>
              </w:rPr>
            </w:pPr>
            <w:r w:rsidRPr="004062A1">
              <w:rPr>
                <w:rFonts w:cs="Times New Roman"/>
                <w:color w:val="000000"/>
              </w:rPr>
              <w:t xml:space="preserve">P:a </w:t>
            </w:r>
          </w:p>
        </w:tc>
        <w:tc>
          <w:tcPr>
            <w:tcW w:w="3828" w:type="dxa"/>
          </w:tcPr>
          <w:p w14:paraId="1079601E" w14:textId="77777777" w:rsidR="004062A1" w:rsidRPr="004062A1" w:rsidRDefault="004062A1" w:rsidP="004062A1">
            <w:pPr>
              <w:rPr>
                <w:rFonts w:cs="Times New Roman"/>
                <w:color w:val="000000"/>
              </w:rPr>
            </w:pPr>
            <w:r w:rsidRPr="004062A1">
              <w:rPr>
                <w:rFonts w:cs="Times New Roman"/>
                <w:color w:val="000000"/>
              </w:rPr>
              <w:t xml:space="preserve">do 31. decembra 2024 nebytové budovy s účinným menovitým výkonom vykurovacích systémov, klimatizačných systémov, kombinovaných systémov </w:t>
            </w:r>
          </w:p>
          <w:p w14:paraId="1B692569" w14:textId="77777777" w:rsidR="004062A1" w:rsidRPr="004062A1" w:rsidRDefault="004062A1" w:rsidP="004062A1">
            <w:pPr>
              <w:rPr>
                <w:rFonts w:cs="Times New Roman"/>
                <w:color w:val="000000"/>
              </w:rPr>
            </w:pPr>
            <w:r w:rsidRPr="004062A1">
              <w:rPr>
                <w:rFonts w:cs="Times New Roman"/>
                <w:color w:val="000000"/>
              </w:rPr>
              <w:t xml:space="preserve">vykurovania priestoru a vetrania alebo kombinovaných systémov </w:t>
            </w:r>
          </w:p>
          <w:p w14:paraId="2BCCDDB3" w14:textId="77777777" w:rsidR="004062A1" w:rsidRPr="004062A1" w:rsidRDefault="004062A1" w:rsidP="004062A1">
            <w:pPr>
              <w:rPr>
                <w:rFonts w:cs="Times New Roman"/>
                <w:color w:val="000000"/>
              </w:rPr>
            </w:pPr>
            <w:r w:rsidRPr="004062A1">
              <w:rPr>
                <w:rFonts w:cs="Times New Roman"/>
                <w:color w:val="000000"/>
              </w:rPr>
              <w:t xml:space="preserve">klimatizácie a vetrania s výkonom nad 290 kW; </w:t>
            </w:r>
          </w:p>
        </w:tc>
        <w:tc>
          <w:tcPr>
            <w:tcW w:w="516" w:type="dxa"/>
          </w:tcPr>
          <w:p w14:paraId="6D61EA7A" w14:textId="77777777" w:rsidR="004062A1" w:rsidRPr="004062A1" w:rsidRDefault="004062A1" w:rsidP="004062A1">
            <w:pPr>
              <w:rPr>
                <w:rFonts w:cs="Times New Roman"/>
                <w:color w:val="000000"/>
              </w:rPr>
            </w:pPr>
            <w:r w:rsidRPr="004062A1">
              <w:rPr>
                <w:rFonts w:cs="Times New Roman"/>
                <w:color w:val="000000"/>
              </w:rPr>
              <w:t xml:space="preserve">N </w:t>
            </w:r>
          </w:p>
        </w:tc>
        <w:tc>
          <w:tcPr>
            <w:tcW w:w="1185" w:type="dxa"/>
          </w:tcPr>
          <w:p w14:paraId="57169EF2" w14:textId="2F32D219" w:rsidR="004062A1" w:rsidRPr="004062A1" w:rsidRDefault="004062A1" w:rsidP="004062A1">
            <w:pPr>
              <w:rPr>
                <w:rFonts w:cs="Times New Roman"/>
                <w:color w:val="000000"/>
              </w:rPr>
            </w:pPr>
            <w:r w:rsidRPr="004062A1">
              <w:rPr>
                <w:rFonts w:cs="Times New Roman"/>
                <w:color w:val="000000"/>
              </w:rPr>
              <w:t xml:space="preserve"> </w:t>
            </w:r>
          </w:p>
        </w:tc>
        <w:tc>
          <w:tcPr>
            <w:tcW w:w="850" w:type="dxa"/>
          </w:tcPr>
          <w:p w14:paraId="3F074EA2" w14:textId="4BB2CC98" w:rsidR="004062A1" w:rsidRPr="004062A1" w:rsidRDefault="004062A1" w:rsidP="004062A1">
            <w:pPr>
              <w:rPr>
                <w:rFonts w:cs="Times New Roman"/>
                <w:color w:val="000000"/>
              </w:rPr>
            </w:pPr>
            <w:r w:rsidRPr="004062A1">
              <w:rPr>
                <w:rFonts w:cs="Times New Roman"/>
                <w:color w:val="000000"/>
              </w:rPr>
              <w:t xml:space="preserve"> </w:t>
            </w:r>
          </w:p>
        </w:tc>
        <w:tc>
          <w:tcPr>
            <w:tcW w:w="4097" w:type="dxa"/>
          </w:tcPr>
          <w:p w14:paraId="16608228" w14:textId="255FAFF3" w:rsidR="004062A1" w:rsidRPr="004062A1" w:rsidRDefault="004062A1" w:rsidP="004062A1">
            <w:pPr>
              <w:rPr>
                <w:rFonts w:cs="Times New Roman"/>
                <w:color w:val="000000"/>
              </w:rPr>
            </w:pPr>
          </w:p>
        </w:tc>
        <w:tc>
          <w:tcPr>
            <w:tcW w:w="353" w:type="dxa"/>
          </w:tcPr>
          <w:p w14:paraId="0F6E0230" w14:textId="62EDB0C0" w:rsidR="004062A1" w:rsidRPr="004062A1" w:rsidRDefault="004062A1" w:rsidP="004062A1">
            <w:pPr>
              <w:rPr>
                <w:rFonts w:cs="Times New Roman"/>
                <w:color w:val="000000"/>
              </w:rPr>
            </w:pPr>
            <w:r w:rsidRPr="004062A1">
              <w:rPr>
                <w:rFonts w:cs="Times New Roman"/>
                <w:color w:val="000000"/>
              </w:rPr>
              <w:t xml:space="preserve"> </w:t>
            </w:r>
          </w:p>
        </w:tc>
        <w:tc>
          <w:tcPr>
            <w:tcW w:w="1219" w:type="dxa"/>
          </w:tcPr>
          <w:p w14:paraId="0A56B41F" w14:textId="3193C743" w:rsidR="004062A1" w:rsidRPr="004062A1" w:rsidRDefault="004062A1" w:rsidP="004062A1">
            <w:pPr>
              <w:rPr>
                <w:rFonts w:cs="Times New Roman"/>
                <w:color w:val="000000"/>
              </w:rPr>
            </w:pPr>
          </w:p>
        </w:tc>
        <w:tc>
          <w:tcPr>
            <w:tcW w:w="1419" w:type="dxa"/>
          </w:tcPr>
          <w:p w14:paraId="3B48C415" w14:textId="0D50321B" w:rsidR="004062A1" w:rsidRPr="004062A1" w:rsidRDefault="004062A1" w:rsidP="004062A1">
            <w:pPr>
              <w:rPr>
                <w:rFonts w:cs="Times New Roman"/>
                <w:color w:val="000000"/>
              </w:rPr>
            </w:pPr>
          </w:p>
        </w:tc>
        <w:tc>
          <w:tcPr>
            <w:tcW w:w="1417" w:type="dxa"/>
          </w:tcPr>
          <w:p w14:paraId="719723A8" w14:textId="77777777" w:rsidR="004062A1" w:rsidRPr="004062A1" w:rsidRDefault="004062A1" w:rsidP="004062A1">
            <w:pPr>
              <w:rPr>
                <w:rFonts w:cs="Times New Roman"/>
                <w:color w:val="000000"/>
              </w:rPr>
            </w:pPr>
            <w:r w:rsidRPr="004062A1">
              <w:rPr>
                <w:rFonts w:cs="Times New Roman"/>
                <w:color w:val="000000"/>
              </w:rPr>
              <w:t xml:space="preserve"> </w:t>
            </w:r>
          </w:p>
        </w:tc>
      </w:tr>
      <w:tr w:rsidR="004062A1" w:rsidRPr="004062A1" w14:paraId="1D0FCEEF" w14:textId="77777777" w:rsidTr="009E324D">
        <w:trPr>
          <w:trHeight w:val="2106"/>
        </w:trPr>
        <w:tc>
          <w:tcPr>
            <w:tcW w:w="692" w:type="dxa"/>
          </w:tcPr>
          <w:p w14:paraId="010A473E" w14:textId="77777777" w:rsidR="004062A1" w:rsidRPr="004062A1" w:rsidRDefault="004062A1" w:rsidP="004062A1">
            <w:pPr>
              <w:rPr>
                <w:rFonts w:cs="Times New Roman"/>
                <w:color w:val="000000"/>
              </w:rPr>
            </w:pPr>
            <w:r w:rsidRPr="004062A1">
              <w:rPr>
                <w:rFonts w:cs="Times New Roman"/>
                <w:color w:val="000000"/>
              </w:rPr>
              <w:t xml:space="preserve">P:b </w:t>
            </w:r>
          </w:p>
        </w:tc>
        <w:tc>
          <w:tcPr>
            <w:tcW w:w="3828" w:type="dxa"/>
          </w:tcPr>
          <w:p w14:paraId="025BC209" w14:textId="77777777" w:rsidR="004062A1" w:rsidRPr="004062A1" w:rsidRDefault="004062A1" w:rsidP="004062A1">
            <w:pPr>
              <w:rPr>
                <w:rFonts w:cs="Times New Roman"/>
                <w:color w:val="000000"/>
              </w:rPr>
            </w:pPr>
            <w:r w:rsidRPr="004062A1">
              <w:rPr>
                <w:rFonts w:cs="Times New Roman"/>
                <w:color w:val="000000"/>
              </w:rPr>
              <w:t xml:space="preserve">do 31. decembra 2029 nebytové budovy s účinným menovitým výkonom vykurovacích systémov, klimatizačných systémov, kombinovaných systémov </w:t>
            </w:r>
          </w:p>
          <w:p w14:paraId="152F82B4" w14:textId="77777777" w:rsidR="004062A1" w:rsidRPr="004062A1" w:rsidRDefault="004062A1" w:rsidP="004062A1">
            <w:pPr>
              <w:rPr>
                <w:rFonts w:cs="Times New Roman"/>
                <w:color w:val="000000"/>
              </w:rPr>
            </w:pPr>
            <w:r w:rsidRPr="004062A1">
              <w:rPr>
                <w:rFonts w:cs="Times New Roman"/>
                <w:color w:val="000000"/>
              </w:rPr>
              <w:t xml:space="preserve">vykurovania priestoru a vetrania alebo kombinovaných systémov klimatizácie a vetrania s výkonom nad 70 kW. </w:t>
            </w:r>
          </w:p>
        </w:tc>
        <w:tc>
          <w:tcPr>
            <w:tcW w:w="516" w:type="dxa"/>
          </w:tcPr>
          <w:p w14:paraId="5AB5F18A" w14:textId="77777777" w:rsidR="004062A1" w:rsidRPr="004062A1" w:rsidRDefault="004062A1" w:rsidP="004062A1">
            <w:pPr>
              <w:rPr>
                <w:rFonts w:cs="Times New Roman"/>
                <w:color w:val="000000"/>
              </w:rPr>
            </w:pPr>
            <w:r w:rsidRPr="004062A1">
              <w:rPr>
                <w:rFonts w:cs="Times New Roman"/>
                <w:color w:val="000000"/>
              </w:rPr>
              <w:t xml:space="preserve">N </w:t>
            </w:r>
          </w:p>
        </w:tc>
        <w:tc>
          <w:tcPr>
            <w:tcW w:w="1185" w:type="dxa"/>
          </w:tcPr>
          <w:p w14:paraId="11002AE4" w14:textId="77777777" w:rsidR="004062A1" w:rsidRPr="004062A1" w:rsidRDefault="004062A1" w:rsidP="004062A1">
            <w:pPr>
              <w:rPr>
                <w:rFonts w:cs="Times New Roman"/>
                <w:color w:val="000000"/>
              </w:rPr>
            </w:pPr>
            <w:r w:rsidRPr="004062A1">
              <w:rPr>
                <w:rFonts w:cs="Times New Roman"/>
                <w:color w:val="000000"/>
              </w:rPr>
              <w:t xml:space="preserve"> </w:t>
            </w:r>
          </w:p>
        </w:tc>
        <w:tc>
          <w:tcPr>
            <w:tcW w:w="850" w:type="dxa"/>
          </w:tcPr>
          <w:p w14:paraId="4E7A3043" w14:textId="77777777" w:rsidR="004062A1" w:rsidRPr="004062A1" w:rsidRDefault="004062A1" w:rsidP="004062A1">
            <w:pPr>
              <w:rPr>
                <w:rFonts w:cs="Times New Roman"/>
                <w:color w:val="000000"/>
              </w:rPr>
            </w:pPr>
            <w:r w:rsidRPr="004062A1">
              <w:rPr>
                <w:rFonts w:cs="Times New Roman"/>
                <w:color w:val="000000"/>
              </w:rPr>
              <w:t xml:space="preserve"> </w:t>
            </w:r>
          </w:p>
        </w:tc>
        <w:tc>
          <w:tcPr>
            <w:tcW w:w="4097" w:type="dxa"/>
          </w:tcPr>
          <w:p w14:paraId="409A6676" w14:textId="77777777" w:rsidR="004062A1" w:rsidRPr="004062A1" w:rsidRDefault="004062A1" w:rsidP="004062A1">
            <w:pPr>
              <w:rPr>
                <w:rFonts w:cs="Times New Roman"/>
                <w:color w:val="000000"/>
              </w:rPr>
            </w:pPr>
            <w:r w:rsidRPr="004062A1">
              <w:rPr>
                <w:rFonts w:cs="Times New Roman"/>
                <w:color w:val="000000"/>
              </w:rPr>
              <w:t xml:space="preserve"> </w:t>
            </w:r>
          </w:p>
        </w:tc>
        <w:tc>
          <w:tcPr>
            <w:tcW w:w="353" w:type="dxa"/>
          </w:tcPr>
          <w:p w14:paraId="7E599AD3" w14:textId="0E42BE86" w:rsidR="004062A1" w:rsidRPr="004062A1" w:rsidRDefault="004062A1" w:rsidP="004062A1">
            <w:pPr>
              <w:rPr>
                <w:rFonts w:cs="Times New Roman"/>
                <w:color w:val="000000"/>
              </w:rPr>
            </w:pPr>
          </w:p>
        </w:tc>
        <w:tc>
          <w:tcPr>
            <w:tcW w:w="1219" w:type="dxa"/>
          </w:tcPr>
          <w:p w14:paraId="570FDAA7" w14:textId="05B51066" w:rsidR="004062A1" w:rsidRPr="004062A1" w:rsidRDefault="004062A1" w:rsidP="004062A1">
            <w:pPr>
              <w:rPr>
                <w:rFonts w:cs="Times New Roman"/>
                <w:color w:val="000000"/>
              </w:rPr>
            </w:pPr>
          </w:p>
        </w:tc>
        <w:tc>
          <w:tcPr>
            <w:tcW w:w="1419" w:type="dxa"/>
          </w:tcPr>
          <w:p w14:paraId="164416A2" w14:textId="77777777" w:rsidR="004062A1" w:rsidRPr="004062A1" w:rsidRDefault="004062A1" w:rsidP="004062A1">
            <w:pPr>
              <w:rPr>
                <w:rFonts w:cs="Times New Roman"/>
                <w:color w:val="000000"/>
              </w:rPr>
            </w:pPr>
            <w:r w:rsidRPr="004062A1">
              <w:rPr>
                <w:rFonts w:cs="Times New Roman"/>
                <w:color w:val="000000"/>
              </w:rPr>
              <w:t xml:space="preserve"> </w:t>
            </w:r>
          </w:p>
        </w:tc>
        <w:tc>
          <w:tcPr>
            <w:tcW w:w="1417" w:type="dxa"/>
          </w:tcPr>
          <w:p w14:paraId="4D24EFC9" w14:textId="77777777" w:rsidR="004062A1" w:rsidRPr="004062A1" w:rsidRDefault="004062A1" w:rsidP="004062A1">
            <w:pPr>
              <w:rPr>
                <w:rFonts w:cs="Times New Roman"/>
                <w:color w:val="000000"/>
              </w:rPr>
            </w:pPr>
            <w:r w:rsidRPr="004062A1">
              <w:rPr>
                <w:rFonts w:cs="Times New Roman"/>
                <w:color w:val="000000"/>
              </w:rPr>
              <w:t xml:space="preserve"> </w:t>
            </w:r>
          </w:p>
        </w:tc>
      </w:tr>
      <w:tr w:rsidR="004062A1" w:rsidRPr="004062A1" w14:paraId="7240B5A9" w14:textId="77777777" w:rsidTr="009E324D">
        <w:trPr>
          <w:trHeight w:val="706"/>
        </w:trPr>
        <w:tc>
          <w:tcPr>
            <w:tcW w:w="692" w:type="dxa"/>
          </w:tcPr>
          <w:p w14:paraId="0282634C" w14:textId="77777777" w:rsidR="004062A1" w:rsidRPr="004062A1" w:rsidRDefault="004062A1" w:rsidP="004062A1">
            <w:pPr>
              <w:rPr>
                <w:rFonts w:cs="Times New Roman"/>
                <w:color w:val="000000"/>
              </w:rPr>
            </w:pPr>
            <w:r w:rsidRPr="004062A1">
              <w:rPr>
                <w:rFonts w:cs="Times New Roman"/>
                <w:color w:val="000000"/>
              </w:rPr>
              <w:t xml:space="preserve">O:10 </w:t>
            </w:r>
          </w:p>
        </w:tc>
        <w:tc>
          <w:tcPr>
            <w:tcW w:w="3828" w:type="dxa"/>
          </w:tcPr>
          <w:p w14:paraId="5F27FE20" w14:textId="77777777" w:rsidR="004062A1" w:rsidRPr="004062A1" w:rsidRDefault="004062A1" w:rsidP="004062A1">
            <w:pPr>
              <w:rPr>
                <w:rFonts w:cs="Times New Roman"/>
                <w:color w:val="000000"/>
              </w:rPr>
            </w:pPr>
            <w:r w:rsidRPr="004062A1">
              <w:rPr>
                <w:rFonts w:cs="Times New Roman"/>
                <w:color w:val="000000"/>
              </w:rPr>
              <w:t xml:space="preserve">Systémy automatizácie a riadenia budov sú schopné: </w:t>
            </w:r>
          </w:p>
        </w:tc>
        <w:tc>
          <w:tcPr>
            <w:tcW w:w="516" w:type="dxa"/>
          </w:tcPr>
          <w:p w14:paraId="1C4CEF37" w14:textId="77777777" w:rsidR="004062A1" w:rsidRPr="004062A1" w:rsidRDefault="004062A1" w:rsidP="004062A1">
            <w:pPr>
              <w:rPr>
                <w:rFonts w:cs="Times New Roman"/>
                <w:color w:val="000000"/>
              </w:rPr>
            </w:pPr>
            <w:r w:rsidRPr="004062A1">
              <w:rPr>
                <w:rFonts w:cs="Times New Roman"/>
                <w:color w:val="000000"/>
              </w:rPr>
              <w:t xml:space="preserve">N </w:t>
            </w:r>
          </w:p>
        </w:tc>
        <w:tc>
          <w:tcPr>
            <w:tcW w:w="1185" w:type="dxa"/>
          </w:tcPr>
          <w:p w14:paraId="660C6F23" w14:textId="0DC3B27E" w:rsidR="004062A1" w:rsidRPr="004062A1" w:rsidRDefault="004062A1" w:rsidP="004062A1">
            <w:pPr>
              <w:rPr>
                <w:rFonts w:cs="Times New Roman"/>
                <w:color w:val="000000"/>
              </w:rPr>
            </w:pPr>
            <w:r w:rsidRPr="004062A1">
              <w:rPr>
                <w:rFonts w:cs="Times New Roman"/>
                <w:color w:val="000000"/>
              </w:rPr>
              <w:t xml:space="preserve"> </w:t>
            </w:r>
          </w:p>
        </w:tc>
        <w:tc>
          <w:tcPr>
            <w:tcW w:w="850" w:type="dxa"/>
          </w:tcPr>
          <w:p w14:paraId="402BAA8D" w14:textId="27A3471E" w:rsidR="004062A1" w:rsidRPr="004062A1" w:rsidRDefault="004062A1" w:rsidP="004062A1">
            <w:pPr>
              <w:rPr>
                <w:rFonts w:cs="Times New Roman"/>
                <w:color w:val="000000"/>
              </w:rPr>
            </w:pPr>
            <w:r w:rsidRPr="004062A1">
              <w:rPr>
                <w:rFonts w:cs="Times New Roman"/>
                <w:color w:val="000000"/>
              </w:rPr>
              <w:t xml:space="preserve"> </w:t>
            </w:r>
          </w:p>
        </w:tc>
        <w:tc>
          <w:tcPr>
            <w:tcW w:w="4097" w:type="dxa"/>
          </w:tcPr>
          <w:p w14:paraId="663AADC6" w14:textId="42FA0CA3" w:rsidR="004062A1" w:rsidRPr="004062A1" w:rsidRDefault="004062A1" w:rsidP="004062A1">
            <w:pPr>
              <w:rPr>
                <w:rFonts w:cs="Times New Roman"/>
                <w:color w:val="000000"/>
              </w:rPr>
            </w:pPr>
          </w:p>
        </w:tc>
        <w:tc>
          <w:tcPr>
            <w:tcW w:w="353" w:type="dxa"/>
          </w:tcPr>
          <w:p w14:paraId="74297ADD" w14:textId="3DEC1E58" w:rsidR="004062A1" w:rsidRPr="004062A1" w:rsidRDefault="004062A1" w:rsidP="004062A1">
            <w:pPr>
              <w:rPr>
                <w:rFonts w:cs="Times New Roman"/>
                <w:color w:val="000000"/>
              </w:rPr>
            </w:pPr>
            <w:r w:rsidRPr="004062A1">
              <w:rPr>
                <w:rFonts w:cs="Times New Roman"/>
                <w:color w:val="000000"/>
              </w:rPr>
              <w:t xml:space="preserve"> </w:t>
            </w:r>
          </w:p>
        </w:tc>
        <w:tc>
          <w:tcPr>
            <w:tcW w:w="1219" w:type="dxa"/>
          </w:tcPr>
          <w:p w14:paraId="765B6CBD" w14:textId="2654E4A5" w:rsidR="004062A1" w:rsidRPr="004062A1" w:rsidRDefault="004062A1" w:rsidP="004062A1">
            <w:pPr>
              <w:rPr>
                <w:rFonts w:cs="Times New Roman"/>
                <w:color w:val="000000"/>
              </w:rPr>
            </w:pPr>
          </w:p>
        </w:tc>
        <w:tc>
          <w:tcPr>
            <w:tcW w:w="1419" w:type="dxa"/>
          </w:tcPr>
          <w:p w14:paraId="2C6783A0" w14:textId="21D45D25" w:rsidR="004062A1" w:rsidRPr="004062A1" w:rsidRDefault="004062A1" w:rsidP="004062A1">
            <w:pPr>
              <w:rPr>
                <w:rFonts w:cs="Times New Roman"/>
                <w:color w:val="000000"/>
              </w:rPr>
            </w:pPr>
          </w:p>
        </w:tc>
        <w:tc>
          <w:tcPr>
            <w:tcW w:w="1417" w:type="dxa"/>
          </w:tcPr>
          <w:p w14:paraId="1A31596F" w14:textId="77777777" w:rsidR="004062A1" w:rsidRPr="004062A1" w:rsidRDefault="004062A1" w:rsidP="004062A1">
            <w:pPr>
              <w:rPr>
                <w:rFonts w:cs="Times New Roman"/>
                <w:color w:val="000000"/>
              </w:rPr>
            </w:pPr>
            <w:r w:rsidRPr="004062A1">
              <w:rPr>
                <w:rFonts w:cs="Times New Roman"/>
                <w:color w:val="000000"/>
              </w:rPr>
              <w:t xml:space="preserve"> </w:t>
            </w:r>
          </w:p>
        </w:tc>
      </w:tr>
      <w:tr w:rsidR="008C31B2" w:rsidRPr="004062A1" w14:paraId="1F3B5AA4" w14:textId="77777777" w:rsidTr="009E324D">
        <w:trPr>
          <w:trHeight w:val="706"/>
        </w:trPr>
        <w:tc>
          <w:tcPr>
            <w:tcW w:w="692" w:type="dxa"/>
          </w:tcPr>
          <w:p w14:paraId="40B48CF9" w14:textId="3C46AF94" w:rsidR="008C31B2" w:rsidRPr="004062A1" w:rsidRDefault="008C31B2" w:rsidP="008C31B2">
            <w:pPr>
              <w:rPr>
                <w:rFonts w:cs="Times New Roman"/>
                <w:color w:val="000000"/>
              </w:rPr>
            </w:pPr>
            <w:r w:rsidRPr="004062A1">
              <w:rPr>
                <w:rFonts w:cs="Times New Roman"/>
                <w:color w:val="000000"/>
              </w:rPr>
              <w:t xml:space="preserve">P:a </w:t>
            </w:r>
          </w:p>
        </w:tc>
        <w:tc>
          <w:tcPr>
            <w:tcW w:w="3828" w:type="dxa"/>
          </w:tcPr>
          <w:p w14:paraId="7ECA9DC0" w14:textId="77777777" w:rsidR="008C31B2" w:rsidRPr="004062A1" w:rsidRDefault="008C31B2" w:rsidP="008C31B2">
            <w:pPr>
              <w:rPr>
                <w:rFonts w:cs="Times New Roman"/>
                <w:color w:val="000000"/>
              </w:rPr>
            </w:pPr>
            <w:r w:rsidRPr="004062A1">
              <w:rPr>
                <w:rFonts w:cs="Times New Roman"/>
                <w:color w:val="000000"/>
              </w:rPr>
              <w:t xml:space="preserve">priebežne monitorovať, zaznamenávať, analyzovať </w:t>
            </w:r>
          </w:p>
          <w:p w14:paraId="6990F223" w14:textId="3E12B88D" w:rsidR="008C31B2" w:rsidRPr="004062A1" w:rsidRDefault="008C31B2" w:rsidP="008C31B2">
            <w:pPr>
              <w:rPr>
                <w:rFonts w:cs="Times New Roman"/>
                <w:color w:val="000000"/>
              </w:rPr>
            </w:pPr>
            <w:r w:rsidRPr="004062A1">
              <w:rPr>
                <w:rFonts w:cs="Times New Roman"/>
                <w:color w:val="000000"/>
              </w:rPr>
              <w:t xml:space="preserve">a umožňovať úpravu spotreby energie; </w:t>
            </w:r>
          </w:p>
        </w:tc>
        <w:tc>
          <w:tcPr>
            <w:tcW w:w="516" w:type="dxa"/>
          </w:tcPr>
          <w:p w14:paraId="78A62611" w14:textId="3DEFB04C" w:rsidR="008C31B2" w:rsidRPr="004062A1" w:rsidRDefault="008C31B2" w:rsidP="008C31B2">
            <w:pPr>
              <w:rPr>
                <w:rFonts w:cs="Times New Roman"/>
                <w:color w:val="000000"/>
              </w:rPr>
            </w:pPr>
            <w:r>
              <w:rPr>
                <w:rFonts w:cs="Times New Roman"/>
                <w:color w:val="000000"/>
              </w:rPr>
              <w:t>N</w:t>
            </w:r>
          </w:p>
        </w:tc>
        <w:tc>
          <w:tcPr>
            <w:tcW w:w="1185" w:type="dxa"/>
          </w:tcPr>
          <w:p w14:paraId="190F55F6" w14:textId="77777777" w:rsidR="008C31B2" w:rsidRPr="004062A1" w:rsidRDefault="008C31B2" w:rsidP="008C31B2">
            <w:pPr>
              <w:rPr>
                <w:rFonts w:cs="Times New Roman"/>
                <w:color w:val="000000"/>
              </w:rPr>
            </w:pPr>
          </w:p>
        </w:tc>
        <w:tc>
          <w:tcPr>
            <w:tcW w:w="850" w:type="dxa"/>
          </w:tcPr>
          <w:p w14:paraId="7C617489" w14:textId="77777777" w:rsidR="008C31B2" w:rsidRPr="004062A1" w:rsidRDefault="008C31B2" w:rsidP="008C31B2">
            <w:pPr>
              <w:rPr>
                <w:rFonts w:cs="Times New Roman"/>
                <w:color w:val="000000"/>
              </w:rPr>
            </w:pPr>
          </w:p>
        </w:tc>
        <w:tc>
          <w:tcPr>
            <w:tcW w:w="4097" w:type="dxa"/>
          </w:tcPr>
          <w:p w14:paraId="41C0B87C" w14:textId="77777777" w:rsidR="008C31B2" w:rsidRPr="004062A1" w:rsidRDefault="008C31B2" w:rsidP="008C31B2">
            <w:pPr>
              <w:rPr>
                <w:rFonts w:cs="Times New Roman"/>
                <w:color w:val="000000"/>
              </w:rPr>
            </w:pPr>
          </w:p>
        </w:tc>
        <w:tc>
          <w:tcPr>
            <w:tcW w:w="353" w:type="dxa"/>
          </w:tcPr>
          <w:p w14:paraId="19724BAF" w14:textId="77777777" w:rsidR="008C31B2" w:rsidRPr="004062A1" w:rsidRDefault="008C31B2" w:rsidP="008C31B2">
            <w:pPr>
              <w:rPr>
                <w:rFonts w:cs="Times New Roman"/>
                <w:color w:val="000000"/>
              </w:rPr>
            </w:pPr>
          </w:p>
        </w:tc>
        <w:tc>
          <w:tcPr>
            <w:tcW w:w="1219" w:type="dxa"/>
          </w:tcPr>
          <w:p w14:paraId="50CE3BDC" w14:textId="77777777" w:rsidR="008C31B2" w:rsidRPr="004062A1" w:rsidRDefault="008C31B2" w:rsidP="008C31B2">
            <w:pPr>
              <w:rPr>
                <w:rFonts w:cs="Times New Roman"/>
                <w:color w:val="000000"/>
              </w:rPr>
            </w:pPr>
          </w:p>
        </w:tc>
        <w:tc>
          <w:tcPr>
            <w:tcW w:w="1419" w:type="dxa"/>
          </w:tcPr>
          <w:p w14:paraId="12DB451C" w14:textId="77777777" w:rsidR="008C31B2" w:rsidRPr="004062A1" w:rsidRDefault="008C31B2" w:rsidP="008C31B2">
            <w:pPr>
              <w:rPr>
                <w:rFonts w:cs="Times New Roman"/>
                <w:color w:val="000000"/>
              </w:rPr>
            </w:pPr>
          </w:p>
        </w:tc>
        <w:tc>
          <w:tcPr>
            <w:tcW w:w="1417" w:type="dxa"/>
          </w:tcPr>
          <w:p w14:paraId="00F70304" w14:textId="77777777" w:rsidR="008C31B2" w:rsidRPr="004062A1" w:rsidRDefault="008C31B2" w:rsidP="008C31B2">
            <w:pPr>
              <w:rPr>
                <w:rFonts w:cs="Times New Roman"/>
                <w:color w:val="000000"/>
              </w:rPr>
            </w:pPr>
          </w:p>
        </w:tc>
      </w:tr>
      <w:tr w:rsidR="008C31B2" w:rsidRPr="004062A1" w14:paraId="4B5BF9CA" w14:textId="77777777" w:rsidTr="009E324D">
        <w:trPr>
          <w:trHeight w:val="706"/>
        </w:trPr>
        <w:tc>
          <w:tcPr>
            <w:tcW w:w="692" w:type="dxa"/>
          </w:tcPr>
          <w:p w14:paraId="55DF3948" w14:textId="6F3EBEFA" w:rsidR="008C31B2" w:rsidRPr="004062A1" w:rsidRDefault="008C31B2" w:rsidP="008C31B2">
            <w:pPr>
              <w:rPr>
                <w:rFonts w:cs="Times New Roman"/>
                <w:color w:val="000000"/>
              </w:rPr>
            </w:pPr>
            <w:r w:rsidRPr="004062A1">
              <w:rPr>
                <w:rFonts w:cs="Times New Roman"/>
                <w:color w:val="000000"/>
              </w:rPr>
              <w:lastRenderedPageBreak/>
              <w:t xml:space="preserve">P:b </w:t>
            </w:r>
          </w:p>
        </w:tc>
        <w:tc>
          <w:tcPr>
            <w:tcW w:w="3828" w:type="dxa"/>
          </w:tcPr>
          <w:p w14:paraId="6FA562E2" w14:textId="55318125" w:rsidR="008C31B2" w:rsidRPr="004062A1" w:rsidRDefault="008C31B2" w:rsidP="008C31B2">
            <w:pPr>
              <w:rPr>
                <w:rFonts w:cs="Times New Roman"/>
                <w:color w:val="000000"/>
              </w:rPr>
            </w:pPr>
            <w:r w:rsidRPr="004062A1">
              <w:rPr>
                <w:rFonts w:cs="Times New Roman"/>
                <w:color w:val="000000"/>
              </w:rPr>
              <w:t xml:space="preserve">referenčne porovnávať energetickú efektívnosť budovy, odhaľovať straty v efektívnosti technických systémov budovy a informovať osobu zodpovednú za zariadenia alebo technickú správu budovy o príležitostiach na zvýšenie energetickej efektívnosti; </w:t>
            </w:r>
          </w:p>
        </w:tc>
        <w:tc>
          <w:tcPr>
            <w:tcW w:w="516" w:type="dxa"/>
          </w:tcPr>
          <w:p w14:paraId="36CF6F3D" w14:textId="2F4B2A27" w:rsidR="008C31B2" w:rsidRPr="004062A1" w:rsidRDefault="008C31B2" w:rsidP="008C31B2">
            <w:pPr>
              <w:rPr>
                <w:rFonts w:cs="Times New Roman"/>
                <w:color w:val="000000"/>
              </w:rPr>
            </w:pPr>
            <w:r>
              <w:rPr>
                <w:rFonts w:cs="Times New Roman"/>
                <w:color w:val="000000"/>
              </w:rPr>
              <w:t>N</w:t>
            </w:r>
          </w:p>
        </w:tc>
        <w:tc>
          <w:tcPr>
            <w:tcW w:w="1185" w:type="dxa"/>
          </w:tcPr>
          <w:p w14:paraId="4EEB49CE" w14:textId="77777777" w:rsidR="008C31B2" w:rsidRPr="004062A1" w:rsidRDefault="008C31B2" w:rsidP="008C31B2">
            <w:pPr>
              <w:rPr>
                <w:rFonts w:cs="Times New Roman"/>
                <w:color w:val="000000"/>
              </w:rPr>
            </w:pPr>
          </w:p>
        </w:tc>
        <w:tc>
          <w:tcPr>
            <w:tcW w:w="850" w:type="dxa"/>
          </w:tcPr>
          <w:p w14:paraId="337B4B17" w14:textId="77777777" w:rsidR="008C31B2" w:rsidRPr="004062A1" w:rsidRDefault="008C31B2" w:rsidP="008C31B2">
            <w:pPr>
              <w:rPr>
                <w:rFonts w:cs="Times New Roman"/>
                <w:color w:val="000000"/>
              </w:rPr>
            </w:pPr>
          </w:p>
        </w:tc>
        <w:tc>
          <w:tcPr>
            <w:tcW w:w="4097" w:type="dxa"/>
          </w:tcPr>
          <w:p w14:paraId="1BFC705F" w14:textId="77777777" w:rsidR="008C31B2" w:rsidRPr="004062A1" w:rsidRDefault="008C31B2" w:rsidP="008C31B2">
            <w:pPr>
              <w:rPr>
                <w:rFonts w:cs="Times New Roman"/>
                <w:color w:val="000000"/>
              </w:rPr>
            </w:pPr>
          </w:p>
        </w:tc>
        <w:tc>
          <w:tcPr>
            <w:tcW w:w="353" w:type="dxa"/>
          </w:tcPr>
          <w:p w14:paraId="3E6FBD23" w14:textId="77777777" w:rsidR="008C31B2" w:rsidRPr="004062A1" w:rsidRDefault="008C31B2" w:rsidP="008C31B2">
            <w:pPr>
              <w:rPr>
                <w:rFonts w:cs="Times New Roman"/>
                <w:color w:val="000000"/>
              </w:rPr>
            </w:pPr>
          </w:p>
        </w:tc>
        <w:tc>
          <w:tcPr>
            <w:tcW w:w="1219" w:type="dxa"/>
          </w:tcPr>
          <w:p w14:paraId="5FB7AC46" w14:textId="77777777" w:rsidR="008C31B2" w:rsidRPr="004062A1" w:rsidRDefault="008C31B2" w:rsidP="008C31B2">
            <w:pPr>
              <w:rPr>
                <w:rFonts w:cs="Times New Roman"/>
                <w:color w:val="000000"/>
              </w:rPr>
            </w:pPr>
          </w:p>
        </w:tc>
        <w:tc>
          <w:tcPr>
            <w:tcW w:w="1419" w:type="dxa"/>
          </w:tcPr>
          <w:p w14:paraId="2458DAFD" w14:textId="77777777" w:rsidR="008C31B2" w:rsidRPr="004062A1" w:rsidRDefault="008C31B2" w:rsidP="008C31B2">
            <w:pPr>
              <w:rPr>
                <w:rFonts w:cs="Times New Roman"/>
                <w:color w:val="000000"/>
              </w:rPr>
            </w:pPr>
          </w:p>
        </w:tc>
        <w:tc>
          <w:tcPr>
            <w:tcW w:w="1417" w:type="dxa"/>
          </w:tcPr>
          <w:p w14:paraId="7FD5E26A" w14:textId="77777777" w:rsidR="008C31B2" w:rsidRPr="004062A1" w:rsidRDefault="008C31B2" w:rsidP="008C31B2">
            <w:pPr>
              <w:rPr>
                <w:rFonts w:cs="Times New Roman"/>
                <w:color w:val="000000"/>
              </w:rPr>
            </w:pPr>
          </w:p>
        </w:tc>
      </w:tr>
      <w:tr w:rsidR="008C31B2" w:rsidRPr="004062A1" w14:paraId="64D0A060" w14:textId="77777777" w:rsidTr="009E324D">
        <w:trPr>
          <w:trHeight w:val="706"/>
        </w:trPr>
        <w:tc>
          <w:tcPr>
            <w:tcW w:w="692" w:type="dxa"/>
          </w:tcPr>
          <w:p w14:paraId="0C875849" w14:textId="673439E3" w:rsidR="008C31B2" w:rsidRPr="004062A1" w:rsidRDefault="008C31B2" w:rsidP="008C31B2">
            <w:pPr>
              <w:rPr>
                <w:rFonts w:cs="Times New Roman"/>
                <w:color w:val="000000"/>
              </w:rPr>
            </w:pPr>
            <w:r w:rsidRPr="004062A1">
              <w:rPr>
                <w:rFonts w:cs="Times New Roman"/>
                <w:color w:val="000000"/>
              </w:rPr>
              <w:t xml:space="preserve">P:c </w:t>
            </w:r>
          </w:p>
        </w:tc>
        <w:tc>
          <w:tcPr>
            <w:tcW w:w="3828" w:type="dxa"/>
          </w:tcPr>
          <w:p w14:paraId="599DA450" w14:textId="77777777" w:rsidR="008C31B2" w:rsidRPr="004062A1" w:rsidRDefault="008C31B2" w:rsidP="008C31B2">
            <w:pPr>
              <w:rPr>
                <w:rFonts w:cs="Times New Roman"/>
                <w:color w:val="000000"/>
              </w:rPr>
            </w:pPr>
            <w:r w:rsidRPr="004062A1">
              <w:rPr>
                <w:rFonts w:cs="Times New Roman"/>
                <w:color w:val="000000"/>
              </w:rPr>
              <w:t xml:space="preserve">umožňovať komunikáciu </w:t>
            </w:r>
          </w:p>
          <w:p w14:paraId="3F52A25D" w14:textId="0FB56BA7" w:rsidR="008C31B2" w:rsidRPr="004062A1" w:rsidRDefault="008C31B2" w:rsidP="008C31B2">
            <w:pPr>
              <w:rPr>
                <w:rFonts w:cs="Times New Roman"/>
                <w:color w:val="000000"/>
              </w:rPr>
            </w:pPr>
            <w:r w:rsidRPr="004062A1">
              <w:rPr>
                <w:rFonts w:cs="Times New Roman"/>
                <w:color w:val="000000"/>
              </w:rPr>
              <w:t xml:space="preserve">s prepojenými technickými systémami budovy a inými spotrebičmi v budove, ako aj byť </w:t>
            </w:r>
            <w:proofErr w:type="spellStart"/>
            <w:r w:rsidRPr="004062A1">
              <w:rPr>
                <w:rFonts w:cs="Times New Roman"/>
                <w:color w:val="000000"/>
              </w:rPr>
              <w:t>interoperabilné</w:t>
            </w:r>
            <w:proofErr w:type="spellEnd"/>
            <w:r w:rsidRPr="004062A1">
              <w:rPr>
                <w:rFonts w:cs="Times New Roman"/>
                <w:color w:val="000000"/>
              </w:rPr>
              <w:t xml:space="preserve"> s technickými systémami budovy, ktoré zahŕňajú rôzne typy výrobcom chránených technológií a zariadení alebo sú od rôznych výrobcov; </w:t>
            </w:r>
          </w:p>
        </w:tc>
        <w:tc>
          <w:tcPr>
            <w:tcW w:w="516" w:type="dxa"/>
          </w:tcPr>
          <w:p w14:paraId="602BAC50" w14:textId="719CEC23" w:rsidR="008C31B2" w:rsidRPr="004062A1" w:rsidRDefault="008C31B2" w:rsidP="008C31B2">
            <w:pPr>
              <w:rPr>
                <w:rFonts w:cs="Times New Roman"/>
                <w:color w:val="000000"/>
              </w:rPr>
            </w:pPr>
            <w:r>
              <w:rPr>
                <w:rFonts w:cs="Times New Roman"/>
                <w:color w:val="000000"/>
              </w:rPr>
              <w:t>N</w:t>
            </w:r>
          </w:p>
        </w:tc>
        <w:tc>
          <w:tcPr>
            <w:tcW w:w="1185" w:type="dxa"/>
          </w:tcPr>
          <w:p w14:paraId="067E73CD" w14:textId="77777777" w:rsidR="008C31B2" w:rsidRPr="004062A1" w:rsidRDefault="008C31B2" w:rsidP="008C31B2">
            <w:pPr>
              <w:rPr>
                <w:rFonts w:cs="Times New Roman"/>
                <w:color w:val="000000"/>
              </w:rPr>
            </w:pPr>
          </w:p>
        </w:tc>
        <w:tc>
          <w:tcPr>
            <w:tcW w:w="850" w:type="dxa"/>
          </w:tcPr>
          <w:p w14:paraId="3C2D20D1" w14:textId="77777777" w:rsidR="008C31B2" w:rsidRPr="004062A1" w:rsidRDefault="008C31B2" w:rsidP="008C31B2">
            <w:pPr>
              <w:rPr>
                <w:rFonts w:cs="Times New Roman"/>
                <w:color w:val="000000"/>
              </w:rPr>
            </w:pPr>
          </w:p>
        </w:tc>
        <w:tc>
          <w:tcPr>
            <w:tcW w:w="4097" w:type="dxa"/>
          </w:tcPr>
          <w:p w14:paraId="2A50C53F" w14:textId="77777777" w:rsidR="008C31B2" w:rsidRPr="004062A1" w:rsidRDefault="008C31B2" w:rsidP="008C31B2">
            <w:pPr>
              <w:rPr>
                <w:rFonts w:cs="Times New Roman"/>
                <w:color w:val="000000"/>
              </w:rPr>
            </w:pPr>
          </w:p>
        </w:tc>
        <w:tc>
          <w:tcPr>
            <w:tcW w:w="353" w:type="dxa"/>
          </w:tcPr>
          <w:p w14:paraId="77ABDB20" w14:textId="77777777" w:rsidR="008C31B2" w:rsidRPr="004062A1" w:rsidRDefault="008C31B2" w:rsidP="008C31B2">
            <w:pPr>
              <w:rPr>
                <w:rFonts w:cs="Times New Roman"/>
                <w:color w:val="000000"/>
              </w:rPr>
            </w:pPr>
          </w:p>
        </w:tc>
        <w:tc>
          <w:tcPr>
            <w:tcW w:w="1219" w:type="dxa"/>
          </w:tcPr>
          <w:p w14:paraId="17024148" w14:textId="77777777" w:rsidR="008C31B2" w:rsidRPr="004062A1" w:rsidRDefault="008C31B2" w:rsidP="008C31B2">
            <w:pPr>
              <w:rPr>
                <w:rFonts w:cs="Times New Roman"/>
                <w:color w:val="000000"/>
              </w:rPr>
            </w:pPr>
          </w:p>
        </w:tc>
        <w:tc>
          <w:tcPr>
            <w:tcW w:w="1419" w:type="dxa"/>
          </w:tcPr>
          <w:p w14:paraId="4C8F14F0" w14:textId="77777777" w:rsidR="008C31B2" w:rsidRPr="004062A1" w:rsidRDefault="008C31B2" w:rsidP="008C31B2">
            <w:pPr>
              <w:rPr>
                <w:rFonts w:cs="Times New Roman"/>
                <w:color w:val="000000"/>
              </w:rPr>
            </w:pPr>
          </w:p>
        </w:tc>
        <w:tc>
          <w:tcPr>
            <w:tcW w:w="1417" w:type="dxa"/>
          </w:tcPr>
          <w:p w14:paraId="2823145B" w14:textId="77777777" w:rsidR="008C31B2" w:rsidRPr="004062A1" w:rsidRDefault="008C31B2" w:rsidP="008C31B2">
            <w:pPr>
              <w:rPr>
                <w:rFonts w:cs="Times New Roman"/>
                <w:color w:val="000000"/>
              </w:rPr>
            </w:pPr>
          </w:p>
        </w:tc>
      </w:tr>
    </w:tbl>
    <w:p w14:paraId="37861965" w14:textId="77777777" w:rsidR="004062A1" w:rsidRPr="004062A1" w:rsidRDefault="004062A1" w:rsidP="004062A1">
      <w:pPr>
        <w:rPr>
          <w:rFonts w:cs="Times New Roman"/>
          <w:color w:val="000000"/>
        </w:rPr>
      </w:pPr>
    </w:p>
    <w:p w14:paraId="77B8D33A" w14:textId="77777777" w:rsidR="001E4009" w:rsidRDefault="001E4009"/>
    <w:sectPr w:rsidR="001E4009" w:rsidSect="000D423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25B36" w14:textId="77777777" w:rsidR="006776FC" w:rsidRDefault="006776FC" w:rsidP="002B6DA0">
      <w:pPr>
        <w:spacing w:after="0" w:line="240" w:lineRule="auto"/>
      </w:pPr>
      <w:r>
        <w:separator/>
      </w:r>
    </w:p>
  </w:endnote>
  <w:endnote w:type="continuationSeparator" w:id="0">
    <w:p w14:paraId="06950E7C" w14:textId="77777777" w:rsidR="006776FC" w:rsidRDefault="006776FC" w:rsidP="002B6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31594" w14:textId="77777777" w:rsidR="006776FC" w:rsidRDefault="006776FC" w:rsidP="002B6DA0">
      <w:pPr>
        <w:spacing w:after="0" w:line="240" w:lineRule="auto"/>
      </w:pPr>
      <w:r>
        <w:separator/>
      </w:r>
    </w:p>
  </w:footnote>
  <w:footnote w:type="continuationSeparator" w:id="0">
    <w:p w14:paraId="35A2B3BA" w14:textId="77777777" w:rsidR="006776FC" w:rsidRDefault="006776FC" w:rsidP="002B6DA0">
      <w:pPr>
        <w:spacing w:after="0" w:line="240" w:lineRule="auto"/>
      </w:pPr>
      <w:r>
        <w:continuationSeparator/>
      </w:r>
    </w:p>
  </w:footnote>
  <w:footnote w:id="1">
    <w:p w14:paraId="36A333A9" w14:textId="77777777" w:rsidR="00E02695" w:rsidRPr="008048C0" w:rsidRDefault="00E02695" w:rsidP="002B6DA0">
      <w:pPr>
        <w:pStyle w:val="Textpoznmkypodiarou"/>
        <w:ind w:left="142" w:hanging="142"/>
        <w:rPr>
          <w:lang w:val="sk-SK"/>
        </w:rPr>
      </w:pPr>
      <w:r w:rsidRPr="001F5B45">
        <w:rPr>
          <w:rStyle w:val="Odkaznapoznmkupodiarou"/>
        </w:rPr>
        <w:footnoteRef/>
      </w:r>
      <w:r w:rsidRPr="00BC6364">
        <w:rPr>
          <w:lang w:val="sk-SK"/>
        </w:rPr>
        <w:t xml:space="preserve"> </w:t>
      </w:r>
      <w:r w:rsidRPr="00BC6364">
        <w:rPr>
          <w:sz w:val="18"/>
          <w:szCs w:val="18"/>
          <w:lang w:val="sk-SK"/>
        </w:rPr>
        <w:t>Nariadenie Európskeho parlamentu a Rady (EÚ) 2018/1999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(EÚ) 2018/1999</w:t>
      </w:r>
    </w:p>
  </w:footnote>
  <w:footnote w:id="2">
    <w:p w14:paraId="2E0199DC" w14:textId="77777777" w:rsidR="00E02695" w:rsidRPr="001F5B45" w:rsidRDefault="00E02695" w:rsidP="002B6DA0">
      <w:pPr>
        <w:pStyle w:val="Textpoznmkypodiarou"/>
        <w:ind w:left="142" w:hanging="142"/>
        <w:rPr>
          <w:lang w:val="sk-SK"/>
        </w:rPr>
      </w:pPr>
      <w:r w:rsidRPr="001F5B45">
        <w:rPr>
          <w:rStyle w:val="Odkaznapoznmkupodiarou"/>
        </w:rPr>
        <w:footnoteRef/>
      </w:r>
      <w:r w:rsidRPr="00BC6364">
        <w:rPr>
          <w:lang w:val="sk-SK"/>
        </w:rPr>
        <w:t xml:space="preserve"> </w:t>
      </w:r>
      <w:r w:rsidRPr="001F5B45">
        <w:rPr>
          <w:sz w:val="18"/>
          <w:szCs w:val="18"/>
          <w:lang w:val="sk-SK"/>
        </w:rPr>
        <w:t xml:space="preserve">§ 4c zákona č. 555/2005 Z. z. </w:t>
      </w:r>
      <w:r w:rsidRPr="00BC6364">
        <w:rPr>
          <w:sz w:val="18"/>
          <w:szCs w:val="18"/>
          <w:lang w:val="sk-SK"/>
        </w:rPr>
        <w:t>o energetickej hospodárnosti budov a o zmene a doplnení niektorých zákonov v znení neskorších predpisov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5FAD"/>
    <w:multiLevelType w:val="hybridMultilevel"/>
    <w:tmpl w:val="74521204"/>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Letter"/>
      <w:lvlText w:val="%3)"/>
      <w:lvlJc w:val="left"/>
      <w:pPr>
        <w:ind w:left="2340" w:hanging="360"/>
      </w:pPr>
      <w:rPr>
        <w:rFonts w:hint="default"/>
      </w:rPr>
    </w:lvl>
    <w:lvl w:ilvl="3" w:tplc="FFFFFFFF">
      <w:start w:val="1"/>
      <w:numFmt w:val="decimal"/>
      <w:lvlText w:val="(%4)"/>
      <w:lvlJc w:val="left"/>
      <w:pPr>
        <w:ind w:left="2880" w:hanging="360"/>
      </w:pPr>
      <w:rPr>
        <w:rFonts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045D84"/>
    <w:multiLevelType w:val="hybridMultilevel"/>
    <w:tmpl w:val="D9BCAA46"/>
    <w:lvl w:ilvl="0" w:tplc="041B0017">
      <w:start w:val="1"/>
      <w:numFmt w:val="lowerLetter"/>
      <w:lvlText w:val="%1)"/>
      <w:lvlJc w:val="left"/>
      <w:pPr>
        <w:ind w:left="705" w:hanging="360"/>
      </w:p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2" w15:restartNumberingAfterBreak="0">
    <w:nsid w:val="0F0F602B"/>
    <w:multiLevelType w:val="hybridMultilevel"/>
    <w:tmpl w:val="13A0657C"/>
    <w:lvl w:ilvl="0" w:tplc="041B0017">
      <w:start w:val="1"/>
      <w:numFmt w:val="lowerLetter"/>
      <w:lvlText w:val="%1)"/>
      <w:lvlJc w:val="left"/>
      <w:pPr>
        <w:ind w:left="705" w:hanging="360"/>
      </w:p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3" w15:restartNumberingAfterBreak="0">
    <w:nsid w:val="0F392717"/>
    <w:multiLevelType w:val="hybridMultilevel"/>
    <w:tmpl w:val="4976A43A"/>
    <w:lvl w:ilvl="0" w:tplc="FFFFFFFF">
      <w:start w:val="1"/>
      <w:numFmt w:val="lowerLetter"/>
      <w:lvlText w:val="%1)"/>
      <w:lvlJc w:val="left"/>
      <w:pPr>
        <w:ind w:left="720" w:hanging="360"/>
      </w:pPr>
      <w:rPr>
        <w:rFonts w:hint="default"/>
        <w:strike w:val="0"/>
        <w:color w:val="000000"/>
      </w:rPr>
    </w:lvl>
    <w:lvl w:ilvl="1" w:tplc="FFFFFFFF">
      <w:start w:val="1"/>
      <w:numFmt w:val="lowerLetter"/>
      <w:lvlText w:val="%2)"/>
      <w:lvlJc w:val="left"/>
      <w:pPr>
        <w:ind w:left="1440" w:hanging="360"/>
      </w:pPr>
      <w:rPr>
        <w:rFonts w:hint="default"/>
        <w:color w:val="00000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327F35"/>
    <w:multiLevelType w:val="hybridMultilevel"/>
    <w:tmpl w:val="C8F049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EB70AE"/>
    <w:multiLevelType w:val="hybridMultilevel"/>
    <w:tmpl w:val="74521204"/>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Letter"/>
      <w:lvlText w:val="%3)"/>
      <w:lvlJc w:val="left"/>
      <w:pPr>
        <w:ind w:left="2340" w:hanging="360"/>
      </w:pPr>
      <w:rPr>
        <w:rFonts w:hint="default"/>
      </w:rPr>
    </w:lvl>
    <w:lvl w:ilvl="3" w:tplc="FFFFFFFF">
      <w:start w:val="1"/>
      <w:numFmt w:val="decimal"/>
      <w:lvlText w:val="(%4)"/>
      <w:lvlJc w:val="left"/>
      <w:pPr>
        <w:ind w:left="2880" w:hanging="360"/>
      </w:pPr>
      <w:rPr>
        <w:rFonts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1B7F92"/>
    <w:multiLevelType w:val="hybridMultilevel"/>
    <w:tmpl w:val="74521204"/>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Letter"/>
      <w:lvlText w:val="%3)"/>
      <w:lvlJc w:val="left"/>
      <w:pPr>
        <w:ind w:left="2340" w:hanging="360"/>
      </w:pPr>
      <w:rPr>
        <w:rFonts w:hint="default"/>
      </w:rPr>
    </w:lvl>
    <w:lvl w:ilvl="3" w:tplc="FFFFFFFF">
      <w:start w:val="1"/>
      <w:numFmt w:val="decimal"/>
      <w:lvlText w:val="(%4)"/>
      <w:lvlJc w:val="left"/>
      <w:pPr>
        <w:ind w:left="2880" w:hanging="360"/>
      </w:pPr>
      <w:rPr>
        <w:rFonts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8C4050"/>
    <w:multiLevelType w:val="hybridMultilevel"/>
    <w:tmpl w:val="01C4F84A"/>
    <w:lvl w:ilvl="0" w:tplc="041B0017">
      <w:start w:val="1"/>
      <w:numFmt w:val="lowerLetter"/>
      <w:lvlText w:val="%1)"/>
      <w:lvlJc w:val="left"/>
      <w:pPr>
        <w:ind w:left="720" w:hanging="360"/>
      </w:pPr>
      <w:rPr>
        <w:rFonts w:hint="default"/>
      </w:rPr>
    </w:lvl>
    <w:lvl w:ilvl="1" w:tplc="041B000F">
      <w:start w:val="1"/>
      <w:numFmt w:val="decimal"/>
      <w:lvlText w:val="%2."/>
      <w:lvlJc w:val="left"/>
      <w:pPr>
        <w:ind w:left="1440" w:hanging="360"/>
      </w:pPr>
    </w:lvl>
    <w:lvl w:ilvl="2" w:tplc="041B0017">
      <w:start w:val="1"/>
      <w:numFmt w:val="lowerLetter"/>
      <w:lvlText w:val="%3)"/>
      <w:lvlJc w:val="left"/>
      <w:pPr>
        <w:ind w:left="2340" w:hanging="360"/>
      </w:pPr>
      <w:rPr>
        <w:rFonts w:hint="default"/>
      </w:rPr>
    </w:lvl>
    <w:lvl w:ilvl="3" w:tplc="BDB8CEA6">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C71903"/>
    <w:multiLevelType w:val="hybridMultilevel"/>
    <w:tmpl w:val="94367498"/>
    <w:lvl w:ilvl="0" w:tplc="6AFCDC3A">
      <w:start w:val="15"/>
      <w:numFmt w:val="upperLetter"/>
      <w:lvlText w:val="%1"/>
      <w:lvlJc w:val="left"/>
      <w:pPr>
        <w:ind w:left="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CE0978">
      <w:start w:val="1"/>
      <w:numFmt w:val="lowerLetter"/>
      <w:lvlText w:val="%2"/>
      <w:lvlJc w:val="left"/>
      <w:pPr>
        <w:ind w:left="1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F649AA">
      <w:start w:val="1"/>
      <w:numFmt w:val="lowerRoman"/>
      <w:lvlText w:val="%3"/>
      <w:lvlJc w:val="left"/>
      <w:pPr>
        <w:ind w:left="1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68D182">
      <w:start w:val="1"/>
      <w:numFmt w:val="decimal"/>
      <w:lvlText w:val="%4"/>
      <w:lvlJc w:val="left"/>
      <w:pPr>
        <w:ind w:left="2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264D42">
      <w:start w:val="1"/>
      <w:numFmt w:val="lowerLetter"/>
      <w:lvlText w:val="%5"/>
      <w:lvlJc w:val="left"/>
      <w:pPr>
        <w:ind w:left="3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761A26">
      <w:start w:val="1"/>
      <w:numFmt w:val="lowerRoman"/>
      <w:lvlText w:val="%6"/>
      <w:lvlJc w:val="left"/>
      <w:pPr>
        <w:ind w:left="4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268808">
      <w:start w:val="1"/>
      <w:numFmt w:val="decimal"/>
      <w:lvlText w:val="%7"/>
      <w:lvlJc w:val="left"/>
      <w:pPr>
        <w:ind w:left="4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482DF6">
      <w:start w:val="1"/>
      <w:numFmt w:val="lowerLetter"/>
      <w:lvlText w:val="%8"/>
      <w:lvlJc w:val="left"/>
      <w:pPr>
        <w:ind w:left="5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A6C15E">
      <w:start w:val="1"/>
      <w:numFmt w:val="lowerRoman"/>
      <w:lvlText w:val="%9"/>
      <w:lvlJc w:val="left"/>
      <w:pPr>
        <w:ind w:left="6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C723449"/>
    <w:multiLevelType w:val="hybridMultilevel"/>
    <w:tmpl w:val="15B8B97E"/>
    <w:lvl w:ilvl="0" w:tplc="AE4E7966">
      <w:start w:val="15"/>
      <w:numFmt w:val="upperLetter"/>
      <w:lvlText w:val="%1"/>
      <w:lvlJc w:val="left"/>
      <w:pPr>
        <w:ind w:left="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4CA8482">
      <w:start w:val="1"/>
      <w:numFmt w:val="lowerLetter"/>
      <w:lvlText w:val="%2"/>
      <w:lvlJc w:val="left"/>
      <w:pPr>
        <w:ind w:left="1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174081C">
      <w:start w:val="1"/>
      <w:numFmt w:val="lowerRoman"/>
      <w:lvlText w:val="%3"/>
      <w:lvlJc w:val="left"/>
      <w:pPr>
        <w:ind w:left="1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34C480">
      <w:start w:val="1"/>
      <w:numFmt w:val="decimal"/>
      <w:lvlText w:val="%4"/>
      <w:lvlJc w:val="left"/>
      <w:pPr>
        <w:ind w:left="2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709596">
      <w:start w:val="1"/>
      <w:numFmt w:val="lowerLetter"/>
      <w:lvlText w:val="%5"/>
      <w:lvlJc w:val="left"/>
      <w:pPr>
        <w:ind w:left="3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9AA304">
      <w:start w:val="1"/>
      <w:numFmt w:val="lowerRoman"/>
      <w:lvlText w:val="%6"/>
      <w:lvlJc w:val="left"/>
      <w:pPr>
        <w:ind w:left="4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9CAA46">
      <w:start w:val="1"/>
      <w:numFmt w:val="decimal"/>
      <w:lvlText w:val="%7"/>
      <w:lvlJc w:val="left"/>
      <w:pPr>
        <w:ind w:left="4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CEFF98">
      <w:start w:val="1"/>
      <w:numFmt w:val="lowerLetter"/>
      <w:lvlText w:val="%8"/>
      <w:lvlJc w:val="left"/>
      <w:pPr>
        <w:ind w:left="5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86F7C4">
      <w:start w:val="1"/>
      <w:numFmt w:val="lowerRoman"/>
      <w:lvlText w:val="%9"/>
      <w:lvlJc w:val="left"/>
      <w:pPr>
        <w:ind w:left="6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DEE7377"/>
    <w:multiLevelType w:val="hybridMultilevel"/>
    <w:tmpl w:val="E9A0440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E752331"/>
    <w:multiLevelType w:val="hybridMultilevel"/>
    <w:tmpl w:val="8D567D1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48A743F"/>
    <w:multiLevelType w:val="hybridMultilevel"/>
    <w:tmpl w:val="74521204"/>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Letter"/>
      <w:lvlText w:val="%3)"/>
      <w:lvlJc w:val="left"/>
      <w:pPr>
        <w:ind w:left="2340" w:hanging="360"/>
      </w:pPr>
      <w:rPr>
        <w:rFonts w:hint="default"/>
      </w:rPr>
    </w:lvl>
    <w:lvl w:ilvl="3" w:tplc="FFFFFFFF">
      <w:start w:val="1"/>
      <w:numFmt w:val="decimal"/>
      <w:lvlText w:val="(%4)"/>
      <w:lvlJc w:val="left"/>
      <w:pPr>
        <w:ind w:left="2880" w:hanging="360"/>
      </w:pPr>
      <w:rPr>
        <w:rFonts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79103D0"/>
    <w:multiLevelType w:val="hybridMultilevel"/>
    <w:tmpl w:val="DEC0072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EAC1742"/>
    <w:multiLevelType w:val="hybridMultilevel"/>
    <w:tmpl w:val="C53AF03E"/>
    <w:lvl w:ilvl="0" w:tplc="0AB2A2A8">
      <w:start w:val="15"/>
      <w:numFmt w:val="upperLetter"/>
      <w:lvlText w:val="%1"/>
      <w:lvlJc w:val="left"/>
      <w:pPr>
        <w:ind w:left="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1E6CB2">
      <w:start w:val="1"/>
      <w:numFmt w:val="lowerLetter"/>
      <w:lvlText w:val="%2"/>
      <w:lvlJc w:val="left"/>
      <w:pPr>
        <w:ind w:left="1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88CA7E">
      <w:start w:val="1"/>
      <w:numFmt w:val="lowerRoman"/>
      <w:lvlText w:val="%3"/>
      <w:lvlJc w:val="left"/>
      <w:pPr>
        <w:ind w:left="1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645C82">
      <w:start w:val="1"/>
      <w:numFmt w:val="decimal"/>
      <w:lvlText w:val="%4"/>
      <w:lvlJc w:val="left"/>
      <w:pPr>
        <w:ind w:left="2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48ECBA0">
      <w:start w:val="1"/>
      <w:numFmt w:val="lowerLetter"/>
      <w:lvlText w:val="%5"/>
      <w:lvlJc w:val="left"/>
      <w:pPr>
        <w:ind w:left="3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B4F2DA">
      <w:start w:val="1"/>
      <w:numFmt w:val="lowerRoman"/>
      <w:lvlText w:val="%6"/>
      <w:lvlJc w:val="left"/>
      <w:pPr>
        <w:ind w:left="4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06FD94">
      <w:start w:val="1"/>
      <w:numFmt w:val="decimal"/>
      <w:lvlText w:val="%7"/>
      <w:lvlJc w:val="left"/>
      <w:pPr>
        <w:ind w:left="4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32A110">
      <w:start w:val="1"/>
      <w:numFmt w:val="lowerLetter"/>
      <w:lvlText w:val="%8"/>
      <w:lvlJc w:val="left"/>
      <w:pPr>
        <w:ind w:left="5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181F5C">
      <w:start w:val="1"/>
      <w:numFmt w:val="lowerRoman"/>
      <w:lvlText w:val="%9"/>
      <w:lvlJc w:val="left"/>
      <w:pPr>
        <w:ind w:left="6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7571B90"/>
    <w:multiLevelType w:val="hybridMultilevel"/>
    <w:tmpl w:val="111CAB8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D450EA3"/>
    <w:multiLevelType w:val="hybridMultilevel"/>
    <w:tmpl w:val="74521204"/>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lowerLetter"/>
      <w:lvlText w:val="%3)"/>
      <w:lvlJc w:val="left"/>
      <w:pPr>
        <w:ind w:left="2340" w:hanging="360"/>
      </w:pPr>
      <w:rPr>
        <w:rFonts w:hint="default"/>
      </w:rPr>
    </w:lvl>
    <w:lvl w:ilvl="3" w:tplc="FFFFFFFF">
      <w:start w:val="1"/>
      <w:numFmt w:val="decimal"/>
      <w:lvlText w:val="(%4)"/>
      <w:lvlJc w:val="left"/>
      <w:pPr>
        <w:ind w:left="2880" w:hanging="360"/>
      </w:pPr>
      <w:rPr>
        <w:rFonts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46305">
    <w:abstractNumId w:val="13"/>
  </w:num>
  <w:num w:numId="2" w16cid:durableId="1072889996">
    <w:abstractNumId w:val="4"/>
  </w:num>
  <w:num w:numId="3" w16cid:durableId="2081781115">
    <w:abstractNumId w:val="15"/>
  </w:num>
  <w:num w:numId="4" w16cid:durableId="1915356559">
    <w:abstractNumId w:val="10"/>
  </w:num>
  <w:num w:numId="5" w16cid:durableId="848298458">
    <w:abstractNumId w:val="14"/>
  </w:num>
  <w:num w:numId="6" w16cid:durableId="1491871465">
    <w:abstractNumId w:val="8"/>
  </w:num>
  <w:num w:numId="7" w16cid:durableId="2098865951">
    <w:abstractNumId w:val="9"/>
  </w:num>
  <w:num w:numId="8" w16cid:durableId="120465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84618690">
    <w:abstractNumId w:val="7"/>
  </w:num>
  <w:num w:numId="10" w16cid:durableId="1734113446">
    <w:abstractNumId w:val="3"/>
  </w:num>
  <w:num w:numId="11" w16cid:durableId="556936605">
    <w:abstractNumId w:val="11"/>
  </w:num>
  <w:num w:numId="12" w16cid:durableId="1035958885">
    <w:abstractNumId w:val="1"/>
  </w:num>
  <w:num w:numId="13" w16cid:durableId="1271667461">
    <w:abstractNumId w:val="2"/>
  </w:num>
  <w:num w:numId="14" w16cid:durableId="1451320461">
    <w:abstractNumId w:val="12"/>
  </w:num>
  <w:num w:numId="15" w16cid:durableId="87583630">
    <w:abstractNumId w:val="5"/>
  </w:num>
  <w:num w:numId="16" w16cid:durableId="1319730488">
    <w:abstractNumId w:val="6"/>
  </w:num>
  <w:num w:numId="17" w16cid:durableId="676271837">
    <w:abstractNumId w:val="16"/>
  </w:num>
  <w:num w:numId="18" w16cid:durableId="902566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233"/>
    <w:rsid w:val="00053624"/>
    <w:rsid w:val="000A5654"/>
    <w:rsid w:val="000D4233"/>
    <w:rsid w:val="000E0846"/>
    <w:rsid w:val="000F2992"/>
    <w:rsid w:val="001E4009"/>
    <w:rsid w:val="0020738E"/>
    <w:rsid w:val="002B6DA0"/>
    <w:rsid w:val="00306805"/>
    <w:rsid w:val="0037594E"/>
    <w:rsid w:val="004062A1"/>
    <w:rsid w:val="004372C3"/>
    <w:rsid w:val="00631B30"/>
    <w:rsid w:val="006776FC"/>
    <w:rsid w:val="00866A9B"/>
    <w:rsid w:val="008C31B2"/>
    <w:rsid w:val="009679B7"/>
    <w:rsid w:val="009E324D"/>
    <w:rsid w:val="00B66E7A"/>
    <w:rsid w:val="00BA0508"/>
    <w:rsid w:val="00C815A6"/>
    <w:rsid w:val="00DC1301"/>
    <w:rsid w:val="00E02695"/>
    <w:rsid w:val="00F35223"/>
    <w:rsid w:val="00F94E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8868"/>
  <w15:chartTrackingRefBased/>
  <w15:docId w15:val="{1D1E32E2-30E5-4451-AACC-EECDBABB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4233"/>
    <w:rPr>
      <w:rFonts w:ascii="Times New Roman" w:hAnsi="Times New Roman"/>
    </w:rPr>
  </w:style>
  <w:style w:type="paragraph" w:styleId="Nadpis7">
    <w:name w:val="heading 7"/>
    <w:basedOn w:val="Normlny"/>
    <w:next w:val="Normlny"/>
    <w:link w:val="Nadpis7Char"/>
    <w:uiPriority w:val="99"/>
    <w:unhideWhenUsed/>
    <w:qFormat/>
    <w:rsid w:val="000D423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9"/>
    <w:qFormat/>
    <w:rsid w:val="000D4233"/>
    <w:pPr>
      <w:keepNext/>
      <w:spacing w:after="0" w:line="240" w:lineRule="auto"/>
      <w:jc w:val="center"/>
      <w:outlineLvl w:val="7"/>
    </w:pPr>
    <w:rPr>
      <w:rFonts w:eastAsia="Times New Roman" w:cs="Times New Roman"/>
      <w:sz w:val="28"/>
      <w:szCs w:val="28"/>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uiPriority w:val="99"/>
    <w:rsid w:val="000D4233"/>
    <w:rPr>
      <w:rFonts w:asciiTheme="majorHAnsi" w:eastAsiaTheme="majorEastAsia" w:hAnsiTheme="majorHAnsi" w:cstheme="majorBidi"/>
      <w:i/>
      <w:iCs/>
      <w:color w:val="1F4D78" w:themeColor="accent1" w:themeShade="7F"/>
    </w:rPr>
  </w:style>
  <w:style w:type="character" w:customStyle="1" w:styleId="Nadpis8Char">
    <w:name w:val="Nadpis 8 Char"/>
    <w:basedOn w:val="Predvolenpsmoodseku"/>
    <w:link w:val="Nadpis8"/>
    <w:uiPriority w:val="99"/>
    <w:rsid w:val="000D4233"/>
    <w:rPr>
      <w:rFonts w:ascii="Times New Roman" w:eastAsia="Times New Roman" w:hAnsi="Times New Roman" w:cs="Times New Roman"/>
      <w:sz w:val="28"/>
      <w:szCs w:val="28"/>
      <w:lang w:eastAsia="cs-CZ"/>
    </w:rPr>
  </w:style>
  <w:style w:type="paragraph" w:customStyle="1" w:styleId="Default">
    <w:name w:val="Default"/>
    <w:rsid w:val="000D4233"/>
    <w:pPr>
      <w:autoSpaceDE w:val="0"/>
      <w:autoSpaceDN w:val="0"/>
      <w:adjustRightInd w:val="0"/>
      <w:spacing w:after="0" w:line="240" w:lineRule="auto"/>
    </w:pPr>
    <w:rPr>
      <w:rFonts w:ascii="Times New Roman" w:hAnsi="Times New Roman" w:cs="Times New Roman"/>
      <w:color w:val="000000"/>
      <w:sz w:val="24"/>
      <w:szCs w:val="24"/>
    </w:rPr>
  </w:style>
  <w:style w:type="paragraph" w:styleId="Spiatonadresanaoblke">
    <w:name w:val="envelope return"/>
    <w:basedOn w:val="Normlny"/>
    <w:uiPriority w:val="99"/>
    <w:rsid w:val="000D4233"/>
    <w:pPr>
      <w:spacing w:after="0" w:line="240" w:lineRule="auto"/>
    </w:pPr>
    <w:rPr>
      <w:rFonts w:eastAsia="Times New Roman" w:cs="Times New Roman"/>
      <w:b/>
      <w:bCs/>
      <w:shadow/>
      <w:color w:val="000000"/>
      <w:sz w:val="20"/>
      <w:szCs w:val="20"/>
      <w:lang w:eastAsia="cs-CZ"/>
    </w:rPr>
  </w:style>
  <w:style w:type="paragraph" w:customStyle="1" w:styleId="oj-normal">
    <w:name w:val="oj-normal"/>
    <w:basedOn w:val="Normlny"/>
    <w:rsid w:val="000D4233"/>
    <w:pPr>
      <w:spacing w:before="100" w:beforeAutospacing="1" w:after="100" w:afterAutospacing="1" w:line="240" w:lineRule="auto"/>
    </w:pPr>
    <w:rPr>
      <w:rFonts w:eastAsia="Times New Roman" w:cs="Times New Roman"/>
      <w:sz w:val="24"/>
      <w:szCs w:val="24"/>
      <w:lang w:eastAsia="sk-SK"/>
    </w:rPr>
  </w:style>
  <w:style w:type="character" w:styleId="Odkaznakomentr">
    <w:name w:val="annotation reference"/>
    <w:basedOn w:val="Predvolenpsmoodseku"/>
    <w:uiPriority w:val="99"/>
    <w:semiHidden/>
    <w:unhideWhenUsed/>
    <w:rsid w:val="000D4233"/>
    <w:rPr>
      <w:sz w:val="16"/>
      <w:szCs w:val="16"/>
    </w:rPr>
  </w:style>
  <w:style w:type="paragraph" w:styleId="Textkomentra">
    <w:name w:val="annotation text"/>
    <w:basedOn w:val="Normlny"/>
    <w:link w:val="TextkomentraChar"/>
    <w:uiPriority w:val="99"/>
    <w:unhideWhenUsed/>
    <w:rsid w:val="000D4233"/>
    <w:pPr>
      <w:spacing w:line="240" w:lineRule="auto"/>
    </w:pPr>
    <w:rPr>
      <w:sz w:val="20"/>
      <w:szCs w:val="20"/>
    </w:rPr>
  </w:style>
  <w:style w:type="character" w:customStyle="1" w:styleId="TextkomentraChar">
    <w:name w:val="Text komentára Char"/>
    <w:basedOn w:val="Predvolenpsmoodseku"/>
    <w:link w:val="Textkomentra"/>
    <w:uiPriority w:val="99"/>
    <w:rsid w:val="000D4233"/>
    <w:rPr>
      <w:rFonts w:ascii="Times New Roman" w:hAnsi="Times New Roman"/>
      <w:sz w:val="20"/>
      <w:szCs w:val="20"/>
    </w:rPr>
  </w:style>
  <w:style w:type="paragraph" w:styleId="Textbubliny">
    <w:name w:val="Balloon Text"/>
    <w:basedOn w:val="Normlny"/>
    <w:link w:val="TextbublinyChar"/>
    <w:uiPriority w:val="99"/>
    <w:semiHidden/>
    <w:unhideWhenUsed/>
    <w:rsid w:val="000D423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D4233"/>
    <w:rPr>
      <w:rFonts w:ascii="Segoe UI" w:hAnsi="Segoe UI" w:cs="Segoe UI"/>
      <w:sz w:val="18"/>
      <w:szCs w:val="18"/>
    </w:rPr>
  </w:style>
  <w:style w:type="paragraph" w:styleId="Odsekzoznamu">
    <w:name w:val="List Paragraph"/>
    <w:aliases w:val="OBC Bullet,Normal 1,Task Body,Viñetas (Inicio Parrafo),Paragrafo elenco,3 Txt tabla,Zerrenda-paragrafoa,Fiche List Paragraph,Dot pt,F5 List Paragraph,List Paragraph1,No Spacing1,List Paragraph Char Char Char,Indicator Text,tabulky,Bullet 1"/>
    <w:basedOn w:val="Normlny"/>
    <w:link w:val="OdsekzoznamuChar"/>
    <w:uiPriority w:val="99"/>
    <w:qFormat/>
    <w:rsid w:val="000F2992"/>
    <w:pPr>
      <w:spacing w:line="300" w:lineRule="auto"/>
      <w:ind w:left="720"/>
      <w:contextualSpacing/>
    </w:pPr>
    <w:rPr>
      <w:rFonts w:asciiTheme="minorHAnsi" w:eastAsiaTheme="minorEastAsia" w:hAnsiTheme="minorHAnsi"/>
      <w:sz w:val="21"/>
      <w:szCs w:val="21"/>
    </w:rPr>
  </w:style>
  <w:style w:type="character" w:customStyle="1" w:styleId="OdsekzoznamuChar">
    <w:name w:val="Odsek zoznamu Char"/>
    <w:aliases w:val="OBC Bullet Char,Normal 1 Char,Task Body Char,Viñetas (Inicio Parrafo) Char,Paragrafo elenco Char,3 Txt tabla Char,Zerrenda-paragrafoa Char,Fiche List Paragraph Char,Dot pt Char,F5 List Paragraph Char,List Paragraph1 Char,tabulky Char"/>
    <w:link w:val="Odsekzoznamu"/>
    <w:uiPriority w:val="99"/>
    <w:qFormat/>
    <w:locked/>
    <w:rsid w:val="000F2992"/>
    <w:rPr>
      <w:rFonts w:eastAsiaTheme="minorEastAsia"/>
      <w:sz w:val="21"/>
      <w:szCs w:val="21"/>
    </w:rPr>
  </w:style>
  <w:style w:type="table" w:customStyle="1" w:styleId="TableGrid">
    <w:name w:val="TableGrid"/>
    <w:rsid w:val="004062A1"/>
    <w:pPr>
      <w:spacing w:after="0" w:line="240" w:lineRule="auto"/>
    </w:pPr>
    <w:rPr>
      <w:rFonts w:eastAsiaTheme="minorEastAsia"/>
      <w:kern w:val="2"/>
      <w:sz w:val="24"/>
      <w:szCs w:val="24"/>
      <w:lang w:eastAsia="sk-SK"/>
      <w14:ligatures w14:val="standardContextual"/>
    </w:rPr>
    <w:tblPr>
      <w:tblCellMar>
        <w:top w:w="0" w:type="dxa"/>
        <w:left w:w="0" w:type="dxa"/>
        <w:bottom w:w="0" w:type="dxa"/>
        <w:right w:w="0" w:type="dxa"/>
      </w:tblCellMar>
    </w:tblPr>
  </w:style>
  <w:style w:type="paragraph" w:styleId="Textpoznmkypodiarou">
    <w:name w:val="footnote text"/>
    <w:aliases w:val="Footnote Text Char3,Footnote Text Char1 Char1,Footnote Text Char2 Char Char,Footnote Text Char1 Char1 Char Char,Footnote Text Char2 Char Char Char Char,Footnote Text Char1 Char1 Char Char Char Char Char,-E Fußnotentext,Znak,Car"/>
    <w:basedOn w:val="Normlny"/>
    <w:link w:val="TextpoznmkypodiarouChar"/>
    <w:uiPriority w:val="99"/>
    <w:unhideWhenUsed/>
    <w:qFormat/>
    <w:rsid w:val="002B6DA0"/>
    <w:pPr>
      <w:spacing w:after="0" w:line="240" w:lineRule="auto"/>
      <w:ind w:left="720" w:hanging="720"/>
    </w:pPr>
    <w:rPr>
      <w:rFonts w:eastAsiaTheme="minorEastAsia" w:cs="Times New Roman"/>
      <w:sz w:val="24"/>
      <w:szCs w:val="20"/>
      <w:lang w:val="en-GB"/>
    </w:rPr>
  </w:style>
  <w:style w:type="character" w:customStyle="1" w:styleId="TextpoznmkypodiarouChar">
    <w:name w:val="Text poznámky pod čiarou Char"/>
    <w:aliases w:val="Footnote Text Char3 Char,Footnote Text Char1 Char1 Char,Footnote Text Char2 Char Char Char,Footnote Text Char1 Char1 Char Char Char,Footnote Text Char2 Char Char Char Char Char,-E Fußnotentext Char,Znak Char,Car Char"/>
    <w:basedOn w:val="Predvolenpsmoodseku"/>
    <w:link w:val="Textpoznmkypodiarou"/>
    <w:uiPriority w:val="99"/>
    <w:qFormat/>
    <w:rsid w:val="002B6DA0"/>
    <w:rPr>
      <w:rFonts w:ascii="Times New Roman" w:eastAsiaTheme="minorEastAsia" w:hAnsi="Times New Roman" w:cs="Times New Roman"/>
      <w:sz w:val="24"/>
      <w:szCs w:val="20"/>
      <w:lang w:val="en-GB"/>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link w:val="FootnotesymbolCarZchn"/>
    <w:uiPriority w:val="99"/>
    <w:unhideWhenUsed/>
    <w:qFormat/>
    <w:rsid w:val="002B6DA0"/>
    <w:rPr>
      <w:b/>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2B6DA0"/>
    <w:pPr>
      <w:keepLines/>
      <w:spacing w:line="240" w:lineRule="exact"/>
      <w:jc w:val="both"/>
    </w:pPr>
    <w:rPr>
      <w:rFonts w:asciiTheme="minorHAnsi" w:hAnsiTheme="minorHAnsi"/>
      <w:b/>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B278A-3217-4966-9F51-576C1761A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1758</Words>
  <Characters>10021</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Marias Miroslav</dc:creator>
  <cp:keywords/>
  <dc:description/>
  <cp:lastModifiedBy>Marias Miroslav</cp:lastModifiedBy>
  <cp:revision>2</cp:revision>
  <dcterms:created xsi:type="dcterms:W3CDTF">2026-08-12T12:51:00Z</dcterms:created>
  <dcterms:modified xsi:type="dcterms:W3CDTF">2026-08-12T12:51:00Z</dcterms:modified>
</cp:coreProperties>
</file>