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"/>
        <w:gridCol w:w="4240"/>
        <w:gridCol w:w="453"/>
        <w:gridCol w:w="10"/>
        <w:gridCol w:w="416"/>
        <w:gridCol w:w="4271"/>
        <w:gridCol w:w="10"/>
        <w:gridCol w:w="416"/>
      </w:tblGrid>
      <w:tr w:rsidR="00DC7E6E" w:rsidTr="00DC7E6E">
        <w:tc>
          <w:tcPr>
            <w:tcW w:w="425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DC7E6E" w:rsidRDefault="00DC7E6E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eastAsia="sk-SK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eastAsia="sk-SK"/>
              </w:rPr>
              <w:t xml:space="preserve">Úrad vlády </w:t>
            </w:r>
          </w:p>
          <w:p w:rsidR="00DC7E6E" w:rsidRDefault="00DC7E6E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eastAsia="sk-SK"/>
              </w:rPr>
              <w:t>Slovenskej republiky </w:t>
            </w:r>
          </w:p>
        </w:tc>
        <w:tc>
          <w:tcPr>
            <w:tcW w:w="879" w:type="dxa"/>
            <w:gridSpan w:val="3"/>
            <w:hideMark/>
          </w:tcPr>
          <w:p w:rsidR="00DC7E6E" w:rsidRDefault="00DC7E6E">
            <w:pPr>
              <w:widowControl w:val="0"/>
              <w:tabs>
                <w:tab w:val="left" w:pos="123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  <w:lang w:eastAsia="sk-SK"/>
              </w:rPr>
              <w:tab/>
            </w:r>
          </w:p>
        </w:tc>
        <w:tc>
          <w:tcPr>
            <w:tcW w:w="4700" w:type="dxa"/>
            <w:gridSpan w:val="3"/>
          </w:tcPr>
          <w:p w:rsidR="00DC7E6E" w:rsidRDefault="00DC7E6E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  <w:lang w:eastAsia="sk-SK"/>
              </w:rPr>
            </w:pPr>
          </w:p>
        </w:tc>
      </w:tr>
      <w:tr w:rsidR="00DC7E6E" w:rsidTr="00DC7E6E">
        <w:trPr>
          <w:gridAfter w:val="2"/>
          <w:wAfter w:w="426" w:type="dxa"/>
        </w:trPr>
        <w:tc>
          <w:tcPr>
            <w:tcW w:w="4706" w:type="dxa"/>
            <w:gridSpan w:val="3"/>
            <w:hideMark/>
          </w:tcPr>
          <w:p w:rsidR="00DC7E6E" w:rsidRDefault="00DC7E6E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Číslo:  </w:t>
            </w:r>
          </w:p>
        </w:tc>
        <w:tc>
          <w:tcPr>
            <w:tcW w:w="4700" w:type="dxa"/>
            <w:gridSpan w:val="3"/>
          </w:tcPr>
          <w:p w:rsidR="00DC7E6E" w:rsidRDefault="00DC7E6E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C7E6E" w:rsidTr="00DC7E6E">
        <w:trPr>
          <w:gridAfter w:val="2"/>
          <w:wAfter w:w="426" w:type="dxa"/>
          <w:trHeight w:hRule="exact" w:val="510"/>
        </w:trPr>
        <w:tc>
          <w:tcPr>
            <w:tcW w:w="4706" w:type="dxa"/>
            <w:gridSpan w:val="3"/>
          </w:tcPr>
          <w:p w:rsidR="00DC7E6E" w:rsidRDefault="00DC7E6E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700" w:type="dxa"/>
            <w:gridSpan w:val="3"/>
          </w:tcPr>
          <w:p w:rsidR="00DC7E6E" w:rsidRDefault="00DC7E6E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C7E6E" w:rsidTr="00DC7E6E">
        <w:trPr>
          <w:gridAfter w:val="2"/>
          <w:wAfter w:w="426" w:type="dxa"/>
          <w:trHeight w:hRule="exact" w:val="794"/>
        </w:trPr>
        <w:tc>
          <w:tcPr>
            <w:tcW w:w="4706" w:type="dxa"/>
            <w:gridSpan w:val="3"/>
            <w:hideMark/>
          </w:tcPr>
          <w:p w:rsidR="00DC7E6E" w:rsidRDefault="00DC7E6E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Materiál na rokovanie vlády</w:t>
            </w:r>
          </w:p>
          <w:p w:rsidR="00DC7E6E" w:rsidRDefault="00DC7E6E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Slovenskej republiky</w:t>
            </w:r>
          </w:p>
          <w:p w:rsidR="00DC7E6E" w:rsidRDefault="00DC7E6E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  <w:p w:rsidR="00DC7E6E" w:rsidRDefault="00DC7E6E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700" w:type="dxa"/>
            <w:gridSpan w:val="3"/>
          </w:tcPr>
          <w:p w:rsidR="00DC7E6E" w:rsidRDefault="00DC7E6E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C7E6E" w:rsidTr="00DC7E6E">
        <w:trPr>
          <w:gridAfter w:val="2"/>
          <w:wAfter w:w="426" w:type="dxa"/>
        </w:trPr>
        <w:tc>
          <w:tcPr>
            <w:tcW w:w="9406" w:type="dxa"/>
            <w:gridSpan w:val="6"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DC7E6E" w:rsidTr="00DC7E6E">
        <w:trPr>
          <w:gridBefore w:val="1"/>
          <w:gridAfter w:val="1"/>
          <w:wBefore w:w="10" w:type="dxa"/>
          <w:wAfter w:w="416" w:type="dxa"/>
        </w:trPr>
        <w:tc>
          <w:tcPr>
            <w:tcW w:w="9406" w:type="dxa"/>
            <w:gridSpan w:val="6"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DC7E6E" w:rsidTr="00DC7E6E">
        <w:trPr>
          <w:gridBefore w:val="1"/>
          <w:gridAfter w:val="1"/>
          <w:wBefore w:w="10" w:type="dxa"/>
          <w:wAfter w:w="416" w:type="dxa"/>
        </w:trPr>
        <w:tc>
          <w:tcPr>
            <w:tcW w:w="9406" w:type="dxa"/>
            <w:gridSpan w:val="6"/>
            <w:hideMark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Plán práce vlády Slovenskej republiky na rok 2017 </w:t>
            </w:r>
          </w:p>
        </w:tc>
      </w:tr>
      <w:tr w:rsidR="00DC7E6E" w:rsidTr="00DC7E6E">
        <w:trPr>
          <w:gridAfter w:val="2"/>
          <w:wAfter w:w="426" w:type="dxa"/>
          <w:trHeight w:val="510"/>
        </w:trPr>
        <w:tc>
          <w:tcPr>
            <w:tcW w:w="94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C7E6E" w:rsidTr="00DC7E6E">
        <w:trPr>
          <w:gridAfter w:val="2"/>
          <w:wAfter w:w="426" w:type="dxa"/>
          <w:trHeight w:val="794"/>
        </w:trPr>
        <w:tc>
          <w:tcPr>
            <w:tcW w:w="940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C7E6E" w:rsidTr="00DC7E6E">
        <w:trPr>
          <w:gridAfter w:val="2"/>
          <w:wAfter w:w="426" w:type="dxa"/>
        </w:trPr>
        <w:tc>
          <w:tcPr>
            <w:tcW w:w="4706" w:type="dxa"/>
            <w:gridSpan w:val="3"/>
            <w:hideMark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sk-SK"/>
              </w:rPr>
              <w:t>Podnet:</w:t>
            </w:r>
          </w:p>
        </w:tc>
        <w:tc>
          <w:tcPr>
            <w:tcW w:w="4700" w:type="dxa"/>
            <w:gridSpan w:val="3"/>
            <w:hideMark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sk-SK"/>
              </w:rPr>
              <w:t>Obsah materiálu:</w:t>
            </w:r>
          </w:p>
        </w:tc>
      </w:tr>
      <w:tr w:rsidR="00DC7E6E" w:rsidTr="00DC7E6E">
        <w:trPr>
          <w:gridBefore w:val="1"/>
          <w:gridAfter w:val="1"/>
          <w:wBefore w:w="10" w:type="dxa"/>
          <w:wAfter w:w="416" w:type="dxa"/>
        </w:trPr>
        <w:tc>
          <w:tcPr>
            <w:tcW w:w="4706" w:type="dxa"/>
            <w:gridSpan w:val="3"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700" w:type="dxa"/>
            <w:gridSpan w:val="3"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C7E6E" w:rsidTr="00DC7E6E">
        <w:trPr>
          <w:gridBefore w:val="1"/>
          <w:gridAfter w:val="1"/>
          <w:wBefore w:w="10" w:type="dxa"/>
          <w:wAfter w:w="416" w:type="dxa"/>
        </w:trPr>
        <w:tc>
          <w:tcPr>
            <w:tcW w:w="4706" w:type="dxa"/>
            <w:gridSpan w:val="3"/>
            <w:hideMark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iniciatívny  </w:t>
            </w:r>
          </w:p>
        </w:tc>
        <w:tc>
          <w:tcPr>
            <w:tcW w:w="4700" w:type="dxa"/>
            <w:gridSpan w:val="3"/>
            <w:hideMark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1. návrh uznesenia vlády SR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br/>
              <w:t xml:space="preserve">2. predkladacia správa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br/>
              <w:t>3. vlastný materiál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br/>
              <w:t xml:space="preserve">4. vyhodnotenie MPK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br/>
              <w:t xml:space="preserve">5. návrh komuniké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br/>
              <w:t> </w:t>
            </w:r>
          </w:p>
        </w:tc>
      </w:tr>
      <w:tr w:rsidR="00DC7E6E" w:rsidTr="00DC7E6E">
        <w:trPr>
          <w:gridAfter w:val="2"/>
          <w:wAfter w:w="426" w:type="dxa"/>
          <w:trHeight w:hRule="exact" w:val="510"/>
        </w:trPr>
        <w:tc>
          <w:tcPr>
            <w:tcW w:w="4706" w:type="dxa"/>
            <w:gridSpan w:val="3"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700" w:type="dxa"/>
            <w:gridSpan w:val="3"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C7E6E" w:rsidTr="00DC7E6E">
        <w:trPr>
          <w:gridAfter w:val="2"/>
          <w:wAfter w:w="426" w:type="dxa"/>
        </w:trPr>
        <w:tc>
          <w:tcPr>
            <w:tcW w:w="4706" w:type="dxa"/>
            <w:gridSpan w:val="3"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sk-SK"/>
              </w:rPr>
            </w:pPr>
          </w:p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sk-SK"/>
              </w:rPr>
            </w:pPr>
          </w:p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sk-SK"/>
              </w:rPr>
            </w:pPr>
          </w:p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sk-SK"/>
              </w:rPr>
            </w:pPr>
          </w:p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sk-SK"/>
              </w:rPr>
            </w:pPr>
          </w:p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sk-SK"/>
              </w:rPr>
            </w:pPr>
          </w:p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sk-SK"/>
              </w:rPr>
            </w:pPr>
          </w:p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sk-SK"/>
              </w:rPr>
            </w:pPr>
          </w:p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sk-SK"/>
              </w:rPr>
              <w:t>Predkladá:</w:t>
            </w:r>
          </w:p>
        </w:tc>
        <w:tc>
          <w:tcPr>
            <w:tcW w:w="4700" w:type="dxa"/>
            <w:gridSpan w:val="3"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C7E6E" w:rsidTr="00DC7E6E">
        <w:trPr>
          <w:gridBefore w:val="1"/>
          <w:gridAfter w:val="1"/>
          <w:wBefore w:w="10" w:type="dxa"/>
          <w:wAfter w:w="416" w:type="dxa"/>
        </w:trPr>
        <w:tc>
          <w:tcPr>
            <w:tcW w:w="4706" w:type="dxa"/>
            <w:gridSpan w:val="3"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700" w:type="dxa"/>
            <w:gridSpan w:val="3"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C7E6E" w:rsidTr="00DC7E6E">
        <w:trPr>
          <w:gridBefore w:val="1"/>
          <w:gridAfter w:val="1"/>
          <w:wBefore w:w="10" w:type="dxa"/>
          <w:wAfter w:w="416" w:type="dxa"/>
        </w:trPr>
        <w:tc>
          <w:tcPr>
            <w:tcW w:w="4706" w:type="dxa"/>
            <w:gridSpan w:val="3"/>
            <w:hideMark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Robert Fico </w:t>
            </w:r>
          </w:p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predseda vlády </w:t>
            </w:r>
          </w:p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Slovenskej republiky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br/>
              <w:t> </w:t>
            </w:r>
          </w:p>
        </w:tc>
        <w:tc>
          <w:tcPr>
            <w:tcW w:w="4700" w:type="dxa"/>
            <w:gridSpan w:val="3"/>
          </w:tcPr>
          <w:p w:rsidR="00DC7E6E" w:rsidRDefault="00DC7E6E">
            <w:pPr>
              <w:widowControl w:val="0"/>
              <w:tabs>
                <w:tab w:val="center" w:pos="4703"/>
                <w:tab w:val="center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DC7E6E" w:rsidRDefault="00DC7E6E" w:rsidP="00DC7E6E">
      <w:pPr>
        <w:widowControl w:val="0"/>
        <w:adjustRightInd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:rsidR="00DC7E6E" w:rsidRDefault="00DC7E6E" w:rsidP="00DC7E6E"/>
    <w:p w:rsidR="00DC7E6E" w:rsidRDefault="00DC7E6E" w:rsidP="00DC7E6E"/>
    <w:p w:rsidR="003C3742" w:rsidRDefault="003C3742"/>
    <w:sectPr w:rsidR="003C37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E1A" w:rsidRDefault="00513E1A" w:rsidP="00DC7E6E">
      <w:pPr>
        <w:spacing w:after="0" w:line="240" w:lineRule="auto"/>
      </w:pPr>
      <w:r>
        <w:separator/>
      </w:r>
    </w:p>
  </w:endnote>
  <w:endnote w:type="continuationSeparator" w:id="0">
    <w:p w:rsidR="00513E1A" w:rsidRDefault="00513E1A" w:rsidP="00DC7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E6E" w:rsidRDefault="00DC7E6E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E6E" w:rsidRPr="00DC7E6E" w:rsidRDefault="00DC7E6E" w:rsidP="00DC7E6E">
    <w:pPr>
      <w:pStyle w:val="Pta"/>
      <w:jc w:val="center"/>
      <w:rPr>
        <w:rFonts w:ascii="Times New Roman" w:hAnsi="Times New Roman"/>
      </w:rPr>
    </w:pPr>
    <w:r w:rsidRPr="00DC7E6E">
      <w:rPr>
        <w:rFonts w:ascii="Times New Roman" w:hAnsi="Times New Roman"/>
      </w:rPr>
      <w:t>Bratislava, ..... január 2017</w:t>
    </w:r>
  </w:p>
  <w:p w:rsidR="00DC7E6E" w:rsidRDefault="00DC7E6E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E6E" w:rsidRDefault="00DC7E6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E1A" w:rsidRDefault="00513E1A" w:rsidP="00DC7E6E">
      <w:pPr>
        <w:spacing w:after="0" w:line="240" w:lineRule="auto"/>
      </w:pPr>
      <w:r>
        <w:separator/>
      </w:r>
    </w:p>
  </w:footnote>
  <w:footnote w:type="continuationSeparator" w:id="0">
    <w:p w:rsidR="00513E1A" w:rsidRDefault="00513E1A" w:rsidP="00DC7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E6E" w:rsidRDefault="00DC7E6E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E6E" w:rsidRDefault="00DC7E6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E6E" w:rsidRDefault="00DC7E6E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E6E"/>
    <w:rsid w:val="00287A5B"/>
    <w:rsid w:val="003C3742"/>
    <w:rsid w:val="00513E1A"/>
    <w:rsid w:val="00942F27"/>
    <w:rsid w:val="00DC7E6E"/>
    <w:rsid w:val="00F2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C7E6E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C7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C7E6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DC7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C7E6E"/>
    <w:rPr>
      <w:rFonts w:ascii="Calibri" w:eastAsia="Calibri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C7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C7E6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C7E6E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C7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C7E6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DC7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C7E6E"/>
    <w:rPr>
      <w:rFonts w:ascii="Calibri" w:eastAsia="Calibri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C7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C7E6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7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WKX3UHSAJ2R6-2-760749</_dlc_DocId>
    <_dlc_DocIdUrl xmlns="e60a29af-d413-48d4-bd90-fe9d2a897e4b">
      <Url>https://ovdmasv601/sites/DMS/_layouts/15/DocIdRedir.aspx?ID=WKX3UHSAJ2R6-2-760749</Url>
      <Description>WKX3UHSAJ2R6-2-760749</Description>
    </_dlc_DocIdUrl>
  </documentManagement>
</p:properties>
</file>

<file path=customXml/itemProps1.xml><?xml version="1.0" encoding="utf-8"?>
<ds:datastoreItem xmlns:ds="http://schemas.openxmlformats.org/officeDocument/2006/customXml" ds:itemID="{DD06F78D-70AB-4D43-BFE4-378115AB072A}"/>
</file>

<file path=customXml/itemProps2.xml><?xml version="1.0" encoding="utf-8"?>
<ds:datastoreItem xmlns:ds="http://schemas.openxmlformats.org/officeDocument/2006/customXml" ds:itemID="{BAEC3CA9-5D6C-4CA4-A8AE-9AEEC7E87ADD}"/>
</file>

<file path=customXml/itemProps3.xml><?xml version="1.0" encoding="utf-8"?>
<ds:datastoreItem xmlns:ds="http://schemas.openxmlformats.org/officeDocument/2006/customXml" ds:itemID="{A951E016-C1CA-4EB1-B335-5C7D17DE647F}"/>
</file>

<file path=customXml/itemProps4.xml><?xml version="1.0" encoding="utf-8"?>
<ds:datastoreItem xmlns:ds="http://schemas.openxmlformats.org/officeDocument/2006/customXml" ds:itemID="{118763B4-3B76-4E26-AA17-746FD56A86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2016-12-07T12:41:00Z</dcterms:created>
  <dcterms:modified xsi:type="dcterms:W3CDTF">2016-12-07T12:41:00Z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a1f2ef4e-58ce-4e53-aed3-6500b8ea1402</vt:lpwstr>
  </property>
</Properties>
</file>