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15" w:rsidRDefault="00485B15" w:rsidP="00485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B15">
        <w:rPr>
          <w:rFonts w:ascii="Times New Roman" w:hAnsi="Times New Roman" w:cs="Times New Roman"/>
          <w:b/>
          <w:sz w:val="24"/>
          <w:szCs w:val="24"/>
        </w:rPr>
        <w:t>Návrh</w:t>
      </w:r>
    </w:p>
    <w:p w:rsidR="00D651F8" w:rsidRPr="00485B15" w:rsidRDefault="00D651F8" w:rsidP="00485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D564D" w:rsidRDefault="00485B15" w:rsidP="00485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B15">
        <w:rPr>
          <w:rFonts w:ascii="Times New Roman" w:hAnsi="Times New Roman" w:cs="Times New Roman"/>
          <w:b/>
          <w:sz w:val="24"/>
          <w:szCs w:val="24"/>
        </w:rPr>
        <w:t xml:space="preserve">na doplnenie uznesenia vlády Slovenskej republiky č. 530 </w:t>
      </w:r>
      <w:r w:rsidR="00FC0C97">
        <w:rPr>
          <w:rFonts w:ascii="Times New Roman" w:hAnsi="Times New Roman" w:cs="Times New Roman"/>
          <w:b/>
          <w:sz w:val="24"/>
          <w:szCs w:val="24"/>
        </w:rPr>
        <w:t>z</w:t>
      </w:r>
      <w:r w:rsidRPr="00485B15">
        <w:rPr>
          <w:rFonts w:ascii="Times New Roman" w:hAnsi="Times New Roman" w:cs="Times New Roman"/>
          <w:b/>
          <w:sz w:val="24"/>
          <w:szCs w:val="24"/>
        </w:rPr>
        <w:t xml:space="preserve"> 22.</w:t>
      </w:r>
      <w:r w:rsidR="004F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5B15">
        <w:rPr>
          <w:rFonts w:ascii="Times New Roman" w:hAnsi="Times New Roman" w:cs="Times New Roman"/>
          <w:b/>
          <w:sz w:val="24"/>
          <w:szCs w:val="24"/>
        </w:rPr>
        <w:t xml:space="preserve">októbra 2014 </w:t>
      </w:r>
      <w:r w:rsidR="00FC0C97">
        <w:rPr>
          <w:rFonts w:ascii="Times New Roman" w:hAnsi="Times New Roman" w:cs="Times New Roman"/>
          <w:b/>
          <w:sz w:val="24"/>
          <w:szCs w:val="24"/>
        </w:rPr>
        <w:br/>
        <w:t>k N</w:t>
      </w:r>
      <w:r w:rsidRPr="00485B15">
        <w:rPr>
          <w:rFonts w:ascii="Times New Roman" w:hAnsi="Times New Roman" w:cs="Times New Roman"/>
          <w:b/>
          <w:sz w:val="24"/>
          <w:szCs w:val="24"/>
        </w:rPr>
        <w:t>ávrh</w:t>
      </w:r>
      <w:r w:rsidR="00FC0C97">
        <w:rPr>
          <w:rFonts w:ascii="Times New Roman" w:hAnsi="Times New Roman" w:cs="Times New Roman"/>
          <w:b/>
          <w:sz w:val="24"/>
          <w:szCs w:val="24"/>
        </w:rPr>
        <w:t>u</w:t>
      </w:r>
      <w:r w:rsidRPr="00485B15">
        <w:rPr>
          <w:rFonts w:ascii="Times New Roman" w:hAnsi="Times New Roman" w:cs="Times New Roman"/>
          <w:b/>
          <w:sz w:val="24"/>
          <w:szCs w:val="24"/>
        </w:rPr>
        <w:t xml:space="preserve"> na</w:t>
      </w:r>
      <w:r w:rsidR="00FC0C97">
        <w:rPr>
          <w:rFonts w:ascii="Times New Roman" w:hAnsi="Times New Roman" w:cs="Times New Roman"/>
          <w:b/>
          <w:sz w:val="24"/>
          <w:szCs w:val="24"/>
        </w:rPr>
        <w:t> </w:t>
      </w:r>
      <w:r w:rsidRPr="00485B15">
        <w:rPr>
          <w:rFonts w:ascii="Times New Roman" w:hAnsi="Times New Roman" w:cs="Times New Roman"/>
          <w:b/>
          <w:sz w:val="24"/>
          <w:szCs w:val="24"/>
        </w:rPr>
        <w:t>realizáciu opatrení finančného, ekonomického a  sociálneho balíčka vlády v železničnej osobnej doprave</w:t>
      </w:r>
    </w:p>
    <w:p w:rsidR="004F568A" w:rsidRDefault="004F568A" w:rsidP="00485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5B15" w:rsidRPr="00485B15" w:rsidRDefault="00485B15" w:rsidP="00485B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5B15" w:rsidRPr="00FC0C97" w:rsidRDefault="00FC0C97" w:rsidP="00485B15">
      <w:pPr>
        <w:pStyle w:val="Nadpis2"/>
        <w:spacing w:before="0" w:beforeAutospacing="0" w:after="200" w:afterAutospacing="0" w:line="276" w:lineRule="auto"/>
        <w:ind w:firstLine="709"/>
        <w:jc w:val="both"/>
        <w:rPr>
          <w:b w:val="0"/>
          <w:bCs w:val="0"/>
          <w:sz w:val="24"/>
          <w:szCs w:val="24"/>
        </w:rPr>
      </w:pPr>
      <w:r w:rsidRPr="00FC0C97">
        <w:rPr>
          <w:b w:val="0"/>
          <w:sz w:val="24"/>
          <w:szCs w:val="24"/>
        </w:rPr>
        <w:t>Vláda Slovenskej republiky na svojom rokovaní  22. októbra 2014 prijala uznesenie č</w:t>
      </w:r>
      <w:r>
        <w:rPr>
          <w:b w:val="0"/>
          <w:sz w:val="24"/>
          <w:szCs w:val="24"/>
        </w:rPr>
        <w:t>. </w:t>
      </w:r>
      <w:r w:rsidRPr="00FC0C97">
        <w:rPr>
          <w:b w:val="0"/>
          <w:sz w:val="24"/>
          <w:szCs w:val="24"/>
        </w:rPr>
        <w:t>530, ktorým schválila iniciatívny materiál predložený ministrom dopravy, výstavby a</w:t>
      </w:r>
      <w:r>
        <w:rPr>
          <w:b w:val="0"/>
          <w:sz w:val="24"/>
          <w:szCs w:val="24"/>
        </w:rPr>
        <w:t> </w:t>
      </w:r>
      <w:r w:rsidRPr="00FC0C97">
        <w:rPr>
          <w:b w:val="0"/>
          <w:sz w:val="24"/>
          <w:szCs w:val="24"/>
        </w:rPr>
        <w:t>regionálneho rozvoja Slovenskej republiky pod názvom „Návrh na realizáciu opatrení finančného, ekonomického a sociálneho balíčka vlády v železničnej osobnej doprave“</w:t>
      </w:r>
      <w:r>
        <w:rPr>
          <w:b w:val="0"/>
          <w:sz w:val="24"/>
          <w:szCs w:val="24"/>
        </w:rPr>
        <w:t xml:space="preserve"> </w:t>
      </w:r>
      <w:r w:rsidR="00485B15" w:rsidRPr="00A70470">
        <w:rPr>
          <w:b w:val="0"/>
          <w:bCs w:val="0"/>
          <w:sz w:val="24"/>
          <w:szCs w:val="24"/>
        </w:rPr>
        <w:t xml:space="preserve">a zároveň uložila </w:t>
      </w:r>
      <w:r w:rsidR="00485B15">
        <w:rPr>
          <w:b w:val="0"/>
          <w:sz w:val="24"/>
          <w:szCs w:val="24"/>
        </w:rPr>
        <w:t>ministrovi dopravy, výstavby a regionálneho rozvoja Slovenskej republiky</w:t>
      </w:r>
      <w:r w:rsidR="00485B15" w:rsidRPr="00A70470">
        <w:rPr>
          <w:b w:val="0"/>
          <w:bCs w:val="0"/>
          <w:sz w:val="24"/>
          <w:szCs w:val="24"/>
        </w:rPr>
        <w:t xml:space="preserve"> prostredníctvom zmluvy o dopravných službách vo verejnom záujme zabezpečiť pre občanov Slovenskej republiky, osoby so štátnym občianstvom členského štátu Európskej únie alebo s trvalým pobytom v členskom štáte Európskej únie v rámci vnútroštátnej prepravy vo vozňoch 2. triedy bezplatnú prepravu detí do dovŕšenia 15 rokov veku, žiakov a študentov denného štúdia do dovŕšenia 26 rokov veku, bezplatnú prepravu osôb, ktoré dovŕšili 62 rokov veku a všetkých poberateľov dôchodkov podľa zákona č. 461/2003 Z. z. o sociálnom poistení v znení neskorších predpisov, ako aj osôb, ktorým bol obdobný nárok na vyplácanie takýchto dôchodkov priznaný </w:t>
      </w:r>
      <w:r w:rsidR="00485B15" w:rsidRPr="00FC0C97">
        <w:rPr>
          <w:b w:val="0"/>
          <w:bCs w:val="0"/>
          <w:sz w:val="24"/>
          <w:szCs w:val="24"/>
        </w:rPr>
        <w:t>verejnou inštitúciou členského štátu Európskej únie.</w:t>
      </w:r>
    </w:p>
    <w:p w:rsidR="00CB13F4" w:rsidRDefault="00FC0C97" w:rsidP="00485B15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C0C97">
        <w:rPr>
          <w:rFonts w:ascii="Times New Roman" w:hAnsi="Times New Roman"/>
          <w:bCs/>
          <w:sz w:val="24"/>
          <w:szCs w:val="24"/>
        </w:rPr>
        <w:t>Predloženým materiálom sa n</w:t>
      </w:r>
      <w:r w:rsidR="004F568A" w:rsidRPr="00FC0C97">
        <w:rPr>
          <w:rFonts w:ascii="Times New Roman" w:hAnsi="Times New Roman"/>
          <w:bCs/>
          <w:sz w:val="24"/>
          <w:szCs w:val="24"/>
        </w:rPr>
        <w:t>avrhuje</w:t>
      </w:r>
      <w:r w:rsidR="00485B15" w:rsidRPr="00FC0C97">
        <w:rPr>
          <w:rFonts w:ascii="Times New Roman" w:hAnsi="Times New Roman"/>
          <w:bCs/>
          <w:sz w:val="24"/>
          <w:szCs w:val="24"/>
        </w:rPr>
        <w:t>,</w:t>
      </w:r>
      <w:r w:rsidR="004F568A" w:rsidRPr="00FC0C97">
        <w:rPr>
          <w:rFonts w:ascii="Times New Roman" w:hAnsi="Times New Roman"/>
          <w:bCs/>
          <w:sz w:val="24"/>
          <w:szCs w:val="24"/>
        </w:rPr>
        <w:t xml:space="preserve"> aby</w:t>
      </w:r>
      <w:r w:rsidR="00485B15" w:rsidRPr="00FC0C97">
        <w:rPr>
          <w:rFonts w:ascii="Times New Roman" w:hAnsi="Times New Roman"/>
          <w:bCs/>
          <w:sz w:val="24"/>
          <w:szCs w:val="24"/>
        </w:rPr>
        <w:t xml:space="preserve"> schválené opatrenia </w:t>
      </w:r>
      <w:r w:rsidR="004F568A" w:rsidRPr="00FC0C97">
        <w:rPr>
          <w:rFonts w:ascii="Times New Roman" w:hAnsi="Times New Roman"/>
          <w:bCs/>
          <w:sz w:val="24"/>
          <w:szCs w:val="24"/>
        </w:rPr>
        <w:t xml:space="preserve">v železničnej osobnej doprave </w:t>
      </w:r>
      <w:r w:rsidR="00485B15" w:rsidRPr="00FC0C97">
        <w:rPr>
          <w:rFonts w:ascii="Times New Roman" w:hAnsi="Times New Roman"/>
          <w:bCs/>
          <w:sz w:val="24"/>
          <w:szCs w:val="24"/>
        </w:rPr>
        <w:t xml:space="preserve">sa </w:t>
      </w:r>
      <w:r w:rsidRPr="00FC0C97">
        <w:rPr>
          <w:rFonts w:ascii="Times New Roman" w:hAnsi="Times New Roman"/>
          <w:bCs/>
          <w:sz w:val="24"/>
          <w:szCs w:val="24"/>
        </w:rPr>
        <w:t>v plnom rozsahu vzťahovali</w:t>
      </w:r>
      <w:r w:rsidR="004F568A" w:rsidRPr="00FC0C97">
        <w:rPr>
          <w:rFonts w:ascii="Times New Roman" w:hAnsi="Times New Roman"/>
          <w:bCs/>
          <w:sz w:val="24"/>
          <w:szCs w:val="24"/>
        </w:rPr>
        <w:t xml:space="preserve"> aj na </w:t>
      </w:r>
      <w:r w:rsidR="00485B15" w:rsidRPr="00FC0C97">
        <w:rPr>
          <w:rFonts w:ascii="Times New Roman" w:hAnsi="Times New Roman"/>
          <w:bCs/>
          <w:sz w:val="24"/>
          <w:szCs w:val="24"/>
        </w:rPr>
        <w:t>poberateľov vdovských výsluhových dôchodkov, vdoveckých výsluhových dôchodkov</w:t>
      </w:r>
      <w:r w:rsidR="00CB13F4" w:rsidRPr="00FC0C97">
        <w:rPr>
          <w:rFonts w:ascii="Times New Roman" w:hAnsi="Times New Roman"/>
          <w:bCs/>
          <w:sz w:val="24"/>
          <w:szCs w:val="24"/>
        </w:rPr>
        <w:t>, sirotských výsluhových dôchodkov</w:t>
      </w:r>
      <w:r w:rsidR="00485B15" w:rsidRPr="00FC0C97">
        <w:rPr>
          <w:rFonts w:ascii="Times New Roman" w:hAnsi="Times New Roman"/>
          <w:bCs/>
          <w:sz w:val="24"/>
          <w:szCs w:val="24"/>
        </w:rPr>
        <w:t xml:space="preserve"> a invalidných výsluhových dôchodkov, ktorých podmienky vzniku nároku sú upravené v osobitnom systéme sociálneho zabezpečenia policajtov, profesionálnych vojakov, príslušníkov Hasičského a záchranného zboru, príslušníkov Horskej záchrannej služby</w:t>
      </w:r>
      <w:r w:rsidR="00CB13F4" w:rsidRPr="00FC0C97">
        <w:rPr>
          <w:rFonts w:ascii="Times New Roman" w:hAnsi="Times New Roman"/>
          <w:bCs/>
          <w:sz w:val="24"/>
          <w:szCs w:val="24"/>
        </w:rPr>
        <w:t xml:space="preserve"> a</w:t>
      </w:r>
      <w:r w:rsidR="00485B15" w:rsidRPr="00FC0C97">
        <w:rPr>
          <w:rFonts w:ascii="Times New Roman" w:hAnsi="Times New Roman"/>
          <w:bCs/>
          <w:sz w:val="24"/>
          <w:szCs w:val="24"/>
        </w:rPr>
        <w:t xml:space="preserve"> colníkov </w:t>
      </w:r>
      <w:r w:rsidR="00CB13F4" w:rsidRPr="00FC0C97">
        <w:rPr>
          <w:rFonts w:ascii="Times New Roman" w:hAnsi="Times New Roman"/>
          <w:bCs/>
          <w:sz w:val="24"/>
          <w:szCs w:val="24"/>
        </w:rPr>
        <w:t>zákonom</w:t>
      </w:r>
      <w:r w:rsidR="00485B15" w:rsidRPr="00FC0C97">
        <w:rPr>
          <w:rFonts w:ascii="Times New Roman" w:hAnsi="Times New Roman"/>
          <w:bCs/>
          <w:sz w:val="24"/>
          <w:szCs w:val="24"/>
        </w:rPr>
        <w:t xml:space="preserve"> č. 328/2002 Z. z. o sociálnom zabezpečení policajtov a vojakov a o zmene a doplnení niektorých zákono</w:t>
      </w:r>
      <w:r w:rsidR="00CB13F4" w:rsidRPr="00FC0C97">
        <w:rPr>
          <w:rFonts w:ascii="Times New Roman" w:hAnsi="Times New Roman"/>
          <w:bCs/>
          <w:sz w:val="24"/>
          <w:szCs w:val="24"/>
        </w:rPr>
        <w:t>v v znení neskorších predpisov</w:t>
      </w:r>
      <w:r w:rsidR="004F568A" w:rsidRPr="00FC0C97">
        <w:rPr>
          <w:rFonts w:ascii="Times New Roman" w:hAnsi="Times New Roman"/>
          <w:bCs/>
          <w:sz w:val="24"/>
          <w:szCs w:val="24"/>
        </w:rPr>
        <w:t>.</w:t>
      </w:r>
    </w:p>
    <w:p w:rsidR="00FC0C97" w:rsidRDefault="00FC0C97" w:rsidP="00485B15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C0C97" w:rsidRDefault="00FC0C97" w:rsidP="00485B15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C0C97" w:rsidRPr="00FC0C97" w:rsidRDefault="00FC0C97" w:rsidP="00FC0C97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C0C97" w:rsidRPr="00FC0C97" w:rsidRDefault="00FC0C97" w:rsidP="00FC0C97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C0C97" w:rsidRDefault="00FC0C97" w:rsidP="00485B15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sectPr w:rsidR="00FC0C97" w:rsidSect="00500214">
      <w:footerReference w:type="default" r:id="rId12"/>
      <w:pgSz w:w="11906" w:h="16838"/>
      <w:pgMar w:top="1418" w:right="1274" w:bottom="1701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0A4" w:rsidRDefault="006240A4" w:rsidP="006270D5">
      <w:pPr>
        <w:spacing w:after="0" w:line="240" w:lineRule="auto"/>
      </w:pPr>
      <w:r>
        <w:separator/>
      </w:r>
    </w:p>
  </w:endnote>
  <w:endnote w:type="continuationSeparator" w:id="0">
    <w:p w:rsidR="006240A4" w:rsidRDefault="006240A4" w:rsidP="00627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13491"/>
      <w:docPartObj>
        <w:docPartGallery w:val="Page Numbers (Bottom of Page)"/>
        <w:docPartUnique/>
      </w:docPartObj>
    </w:sdtPr>
    <w:sdtEndPr/>
    <w:sdtContent>
      <w:p w:rsidR="00356AC6" w:rsidRDefault="002D0A27">
        <w:pPr>
          <w:pStyle w:val="Pta"/>
          <w:jc w:val="right"/>
        </w:pPr>
        <w:r>
          <w:fldChar w:fldCharType="begin"/>
        </w:r>
        <w:r w:rsidR="00356AC6">
          <w:instrText>PAGE   \* MERGEFORMAT</w:instrText>
        </w:r>
        <w:r>
          <w:fldChar w:fldCharType="separate"/>
        </w:r>
        <w:r w:rsidR="00D651F8">
          <w:rPr>
            <w:noProof/>
          </w:rPr>
          <w:t>1</w:t>
        </w:r>
        <w:r>
          <w:fldChar w:fldCharType="end"/>
        </w:r>
      </w:p>
    </w:sdtContent>
  </w:sdt>
  <w:p w:rsidR="00356AC6" w:rsidRDefault="00356AC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0A4" w:rsidRDefault="006240A4" w:rsidP="006270D5">
      <w:pPr>
        <w:spacing w:after="0" w:line="240" w:lineRule="auto"/>
      </w:pPr>
      <w:r>
        <w:separator/>
      </w:r>
    </w:p>
  </w:footnote>
  <w:footnote w:type="continuationSeparator" w:id="0">
    <w:p w:rsidR="006240A4" w:rsidRDefault="006240A4" w:rsidP="00627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33295A"/>
    <w:multiLevelType w:val="hybridMultilevel"/>
    <w:tmpl w:val="2D56CC9A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C4444"/>
    <w:multiLevelType w:val="hybridMultilevel"/>
    <w:tmpl w:val="6BF05284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4FE083E"/>
    <w:multiLevelType w:val="hybridMultilevel"/>
    <w:tmpl w:val="A784F2BC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8E1EFD"/>
    <w:multiLevelType w:val="hybridMultilevel"/>
    <w:tmpl w:val="0D62B6BE"/>
    <w:lvl w:ilvl="0" w:tplc="041B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2E4B16"/>
    <w:multiLevelType w:val="hybridMultilevel"/>
    <w:tmpl w:val="A3489816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3075E"/>
    <w:multiLevelType w:val="hybridMultilevel"/>
    <w:tmpl w:val="C696DCE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921A1"/>
    <w:multiLevelType w:val="hybridMultilevel"/>
    <w:tmpl w:val="CD469668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172F1"/>
    <w:multiLevelType w:val="hybridMultilevel"/>
    <w:tmpl w:val="B6BA7D1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F13B8A"/>
    <w:multiLevelType w:val="hybridMultilevel"/>
    <w:tmpl w:val="C22A3B6A"/>
    <w:lvl w:ilvl="0" w:tplc="EE5E1D9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E962FA"/>
    <w:multiLevelType w:val="hybridMultilevel"/>
    <w:tmpl w:val="B6B4CBB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269A8"/>
    <w:multiLevelType w:val="hybridMultilevel"/>
    <w:tmpl w:val="556476F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30865"/>
    <w:multiLevelType w:val="hybridMultilevel"/>
    <w:tmpl w:val="3746F7EA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A3235"/>
    <w:multiLevelType w:val="hybridMultilevel"/>
    <w:tmpl w:val="B1243176"/>
    <w:lvl w:ilvl="0" w:tplc="C3F41A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133DA6"/>
    <w:multiLevelType w:val="hybridMultilevel"/>
    <w:tmpl w:val="B72EE58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225E9"/>
    <w:multiLevelType w:val="hybridMultilevel"/>
    <w:tmpl w:val="0A06D996"/>
    <w:lvl w:ilvl="0" w:tplc="3292975E">
      <w:start w:val="1"/>
      <w:numFmt w:val="bullet"/>
      <w:lvlText w:val=""/>
      <w:lvlJc w:val="center"/>
      <w:pPr>
        <w:ind w:left="8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B1E60"/>
    <w:multiLevelType w:val="hybridMultilevel"/>
    <w:tmpl w:val="06B23254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0966C9"/>
    <w:multiLevelType w:val="hybridMultilevel"/>
    <w:tmpl w:val="18D650F0"/>
    <w:lvl w:ilvl="0" w:tplc="E46C8DF8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73B701B"/>
    <w:multiLevelType w:val="hybridMultilevel"/>
    <w:tmpl w:val="6E2E50F0"/>
    <w:lvl w:ilvl="0" w:tplc="79A63E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8843F2D"/>
    <w:multiLevelType w:val="hybridMultilevel"/>
    <w:tmpl w:val="DFBEF77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2D73E0"/>
    <w:multiLevelType w:val="hybridMultilevel"/>
    <w:tmpl w:val="747EA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BC381B"/>
    <w:multiLevelType w:val="hybridMultilevel"/>
    <w:tmpl w:val="2CC868C0"/>
    <w:lvl w:ilvl="0" w:tplc="04F2313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0CC36C0"/>
    <w:multiLevelType w:val="hybridMultilevel"/>
    <w:tmpl w:val="28EAE698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D6452C"/>
    <w:multiLevelType w:val="hybridMultilevel"/>
    <w:tmpl w:val="347E4A76"/>
    <w:lvl w:ilvl="0" w:tplc="F6A01E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C0E38"/>
    <w:multiLevelType w:val="hybridMultilevel"/>
    <w:tmpl w:val="14369A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33F43CD"/>
    <w:multiLevelType w:val="hybridMultilevel"/>
    <w:tmpl w:val="6478E732"/>
    <w:lvl w:ilvl="0" w:tplc="0A6EA3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B702FA"/>
    <w:multiLevelType w:val="hybridMultilevel"/>
    <w:tmpl w:val="622CBA9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947A94"/>
    <w:multiLevelType w:val="hybridMultilevel"/>
    <w:tmpl w:val="8264D7C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6EC4127"/>
    <w:multiLevelType w:val="hybridMultilevel"/>
    <w:tmpl w:val="83FE1338"/>
    <w:lvl w:ilvl="0" w:tplc="6FC084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B35675"/>
    <w:multiLevelType w:val="hybridMultilevel"/>
    <w:tmpl w:val="183ABF9C"/>
    <w:lvl w:ilvl="0" w:tplc="EE5E1D9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9FB1F03"/>
    <w:multiLevelType w:val="hybridMultilevel"/>
    <w:tmpl w:val="FDEE1782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23344"/>
    <w:multiLevelType w:val="hybridMultilevel"/>
    <w:tmpl w:val="8D929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85EC8"/>
    <w:multiLevelType w:val="hybridMultilevel"/>
    <w:tmpl w:val="675EF10A"/>
    <w:lvl w:ilvl="0" w:tplc="9FE0D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035BE0"/>
    <w:multiLevelType w:val="hybridMultilevel"/>
    <w:tmpl w:val="3CEA2670"/>
    <w:lvl w:ilvl="0" w:tplc="55DEA062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7A8E6A34"/>
    <w:multiLevelType w:val="hybridMultilevel"/>
    <w:tmpl w:val="8974CE9A"/>
    <w:lvl w:ilvl="0" w:tplc="E6F620C4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2"/>
  </w:num>
  <w:num w:numId="4">
    <w:abstractNumId w:val="31"/>
  </w:num>
  <w:num w:numId="5">
    <w:abstractNumId w:val="24"/>
  </w:num>
  <w:num w:numId="6">
    <w:abstractNumId w:val="17"/>
  </w:num>
  <w:num w:numId="7">
    <w:abstractNumId w:val="21"/>
  </w:num>
  <w:num w:numId="8">
    <w:abstractNumId w:val="22"/>
  </w:num>
  <w:num w:numId="9">
    <w:abstractNumId w:val="11"/>
  </w:num>
  <w:num w:numId="10">
    <w:abstractNumId w:val="27"/>
  </w:num>
  <w:num w:numId="11">
    <w:abstractNumId w:val="26"/>
  </w:num>
  <w:num w:numId="12">
    <w:abstractNumId w:val="16"/>
  </w:num>
  <w:num w:numId="13">
    <w:abstractNumId w:val="8"/>
  </w:num>
  <w:num w:numId="14">
    <w:abstractNumId w:val="14"/>
  </w:num>
  <w:num w:numId="15">
    <w:abstractNumId w:val="32"/>
  </w:num>
  <w:num w:numId="16">
    <w:abstractNumId w:val="10"/>
  </w:num>
  <w:num w:numId="17">
    <w:abstractNumId w:val="19"/>
  </w:num>
  <w:num w:numId="18">
    <w:abstractNumId w:val="6"/>
  </w:num>
  <w:num w:numId="19">
    <w:abstractNumId w:val="3"/>
  </w:num>
  <w:num w:numId="20">
    <w:abstractNumId w:val="18"/>
  </w:num>
  <w:num w:numId="21">
    <w:abstractNumId w:val="2"/>
  </w:num>
  <w:num w:numId="22">
    <w:abstractNumId w:val="1"/>
  </w:num>
  <w:num w:numId="23">
    <w:abstractNumId w:val="7"/>
  </w:num>
  <w:num w:numId="24">
    <w:abstractNumId w:val="29"/>
  </w:num>
  <w:num w:numId="25">
    <w:abstractNumId w:val="30"/>
  </w:num>
  <w:num w:numId="26">
    <w:abstractNumId w:val="5"/>
  </w:num>
  <w:num w:numId="27">
    <w:abstractNumId w:val="9"/>
  </w:num>
  <w:num w:numId="28">
    <w:abstractNumId w:val="4"/>
  </w:num>
  <w:num w:numId="29">
    <w:abstractNumId w:val="33"/>
  </w:num>
  <w:num w:numId="30">
    <w:abstractNumId w:val="34"/>
  </w:num>
  <w:num w:numId="31">
    <w:abstractNumId w:val="25"/>
  </w:num>
  <w:num w:numId="32">
    <w:abstractNumId w:val="13"/>
  </w:num>
  <w:num w:numId="33">
    <w:abstractNumId w:val="23"/>
  </w:num>
  <w:num w:numId="34">
    <w:abstractNumId w:val="15"/>
  </w:num>
  <w:num w:numId="35">
    <w:abstractNumId w:val="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4B95"/>
    <w:rsid w:val="00002BB6"/>
    <w:rsid w:val="000102CE"/>
    <w:rsid w:val="00015E6F"/>
    <w:rsid w:val="0002046D"/>
    <w:rsid w:val="00036A98"/>
    <w:rsid w:val="00052395"/>
    <w:rsid w:val="00052B08"/>
    <w:rsid w:val="000646FB"/>
    <w:rsid w:val="0006590B"/>
    <w:rsid w:val="00084CD3"/>
    <w:rsid w:val="000A202A"/>
    <w:rsid w:val="000A44F8"/>
    <w:rsid w:val="000A4B95"/>
    <w:rsid w:val="000A7286"/>
    <w:rsid w:val="000C40D6"/>
    <w:rsid w:val="000F13A1"/>
    <w:rsid w:val="000F1E56"/>
    <w:rsid w:val="000F5125"/>
    <w:rsid w:val="00115B01"/>
    <w:rsid w:val="00124F6E"/>
    <w:rsid w:val="00160397"/>
    <w:rsid w:val="00180E0A"/>
    <w:rsid w:val="00187DDA"/>
    <w:rsid w:val="001918C1"/>
    <w:rsid w:val="0019518C"/>
    <w:rsid w:val="001B0E8B"/>
    <w:rsid w:val="001B407A"/>
    <w:rsid w:val="001C4DFA"/>
    <w:rsid w:val="001D35BB"/>
    <w:rsid w:val="001D3ADE"/>
    <w:rsid w:val="001D472D"/>
    <w:rsid w:val="001D5520"/>
    <w:rsid w:val="001E5122"/>
    <w:rsid w:val="001F183B"/>
    <w:rsid w:val="001F290D"/>
    <w:rsid w:val="001F38CC"/>
    <w:rsid w:val="002028BB"/>
    <w:rsid w:val="00205275"/>
    <w:rsid w:val="00207282"/>
    <w:rsid w:val="00210649"/>
    <w:rsid w:val="00221E64"/>
    <w:rsid w:val="002539E4"/>
    <w:rsid w:val="00270935"/>
    <w:rsid w:val="00287D3E"/>
    <w:rsid w:val="00293790"/>
    <w:rsid w:val="002A0D18"/>
    <w:rsid w:val="002B76DD"/>
    <w:rsid w:val="002D0A27"/>
    <w:rsid w:val="002D35BE"/>
    <w:rsid w:val="002D68C9"/>
    <w:rsid w:val="002E061D"/>
    <w:rsid w:val="002E0EFC"/>
    <w:rsid w:val="002E5AE5"/>
    <w:rsid w:val="002E736E"/>
    <w:rsid w:val="003035E3"/>
    <w:rsid w:val="00305241"/>
    <w:rsid w:val="003153F1"/>
    <w:rsid w:val="003209A1"/>
    <w:rsid w:val="00321954"/>
    <w:rsid w:val="00356AC6"/>
    <w:rsid w:val="003619F5"/>
    <w:rsid w:val="00362DA5"/>
    <w:rsid w:val="00364100"/>
    <w:rsid w:val="00365B38"/>
    <w:rsid w:val="003666AD"/>
    <w:rsid w:val="00372C3B"/>
    <w:rsid w:val="003753F6"/>
    <w:rsid w:val="00376AE4"/>
    <w:rsid w:val="00377517"/>
    <w:rsid w:val="00385594"/>
    <w:rsid w:val="00391D36"/>
    <w:rsid w:val="003A4FD4"/>
    <w:rsid w:val="003C5667"/>
    <w:rsid w:val="003D564D"/>
    <w:rsid w:val="00423805"/>
    <w:rsid w:val="004261FA"/>
    <w:rsid w:val="00462A5D"/>
    <w:rsid w:val="0046443E"/>
    <w:rsid w:val="00466BF8"/>
    <w:rsid w:val="00467C26"/>
    <w:rsid w:val="00471D79"/>
    <w:rsid w:val="00480CB6"/>
    <w:rsid w:val="00481CCA"/>
    <w:rsid w:val="00481F46"/>
    <w:rsid w:val="00485B15"/>
    <w:rsid w:val="0048789D"/>
    <w:rsid w:val="004A1EA7"/>
    <w:rsid w:val="004B02C7"/>
    <w:rsid w:val="004B0E5E"/>
    <w:rsid w:val="004C005A"/>
    <w:rsid w:val="004D36A4"/>
    <w:rsid w:val="004D3798"/>
    <w:rsid w:val="004D3C3B"/>
    <w:rsid w:val="004D47D9"/>
    <w:rsid w:val="004E299F"/>
    <w:rsid w:val="004F2A63"/>
    <w:rsid w:val="004F47C3"/>
    <w:rsid w:val="004F568A"/>
    <w:rsid w:val="00500214"/>
    <w:rsid w:val="005051BF"/>
    <w:rsid w:val="0051648F"/>
    <w:rsid w:val="0052495D"/>
    <w:rsid w:val="005261A1"/>
    <w:rsid w:val="00544D09"/>
    <w:rsid w:val="005506AF"/>
    <w:rsid w:val="0055720F"/>
    <w:rsid w:val="00570BFE"/>
    <w:rsid w:val="00573207"/>
    <w:rsid w:val="00576702"/>
    <w:rsid w:val="00582095"/>
    <w:rsid w:val="00594CDB"/>
    <w:rsid w:val="005A79C7"/>
    <w:rsid w:val="005B7262"/>
    <w:rsid w:val="005D03DB"/>
    <w:rsid w:val="005D4E2B"/>
    <w:rsid w:val="005E1169"/>
    <w:rsid w:val="00606BC5"/>
    <w:rsid w:val="00623F86"/>
    <w:rsid w:val="006240A4"/>
    <w:rsid w:val="006270D5"/>
    <w:rsid w:val="006308BB"/>
    <w:rsid w:val="0064121F"/>
    <w:rsid w:val="00647948"/>
    <w:rsid w:val="00663D42"/>
    <w:rsid w:val="00671F7F"/>
    <w:rsid w:val="0068476F"/>
    <w:rsid w:val="00693275"/>
    <w:rsid w:val="006B0316"/>
    <w:rsid w:val="006C2BC0"/>
    <w:rsid w:val="006D2FDF"/>
    <w:rsid w:val="006E3E91"/>
    <w:rsid w:val="006F1B5B"/>
    <w:rsid w:val="006F2B64"/>
    <w:rsid w:val="006F6BAD"/>
    <w:rsid w:val="00700EC9"/>
    <w:rsid w:val="00715E13"/>
    <w:rsid w:val="00717DA3"/>
    <w:rsid w:val="00737633"/>
    <w:rsid w:val="00740B2B"/>
    <w:rsid w:val="007728CD"/>
    <w:rsid w:val="00791124"/>
    <w:rsid w:val="007A7887"/>
    <w:rsid w:val="007B0C3C"/>
    <w:rsid w:val="007C7B96"/>
    <w:rsid w:val="007C7BB1"/>
    <w:rsid w:val="007E1F7C"/>
    <w:rsid w:val="007E4672"/>
    <w:rsid w:val="00803C10"/>
    <w:rsid w:val="00813706"/>
    <w:rsid w:val="00821DF9"/>
    <w:rsid w:val="0083543F"/>
    <w:rsid w:val="008535FD"/>
    <w:rsid w:val="008652A6"/>
    <w:rsid w:val="008653A3"/>
    <w:rsid w:val="0086698C"/>
    <w:rsid w:val="008773A7"/>
    <w:rsid w:val="00884A87"/>
    <w:rsid w:val="008902E5"/>
    <w:rsid w:val="00892EA1"/>
    <w:rsid w:val="008A0BE6"/>
    <w:rsid w:val="008A1D7B"/>
    <w:rsid w:val="008B03A9"/>
    <w:rsid w:val="008B466E"/>
    <w:rsid w:val="008B645A"/>
    <w:rsid w:val="008C0F39"/>
    <w:rsid w:val="008C37FF"/>
    <w:rsid w:val="008D03AB"/>
    <w:rsid w:val="008D36EC"/>
    <w:rsid w:val="008E1E24"/>
    <w:rsid w:val="008F6F62"/>
    <w:rsid w:val="00901D74"/>
    <w:rsid w:val="00902A0B"/>
    <w:rsid w:val="00910844"/>
    <w:rsid w:val="00932023"/>
    <w:rsid w:val="00957B20"/>
    <w:rsid w:val="00963BF2"/>
    <w:rsid w:val="00966BA9"/>
    <w:rsid w:val="00980011"/>
    <w:rsid w:val="0099328C"/>
    <w:rsid w:val="009975DF"/>
    <w:rsid w:val="009A60F5"/>
    <w:rsid w:val="009C0DB5"/>
    <w:rsid w:val="009E7A39"/>
    <w:rsid w:val="00A27832"/>
    <w:rsid w:val="00A365EF"/>
    <w:rsid w:val="00A46487"/>
    <w:rsid w:val="00A524D4"/>
    <w:rsid w:val="00A60F53"/>
    <w:rsid w:val="00A64EF7"/>
    <w:rsid w:val="00A733FF"/>
    <w:rsid w:val="00A818C9"/>
    <w:rsid w:val="00A8203C"/>
    <w:rsid w:val="00A84A88"/>
    <w:rsid w:val="00AA026C"/>
    <w:rsid w:val="00AA41A3"/>
    <w:rsid w:val="00AC732E"/>
    <w:rsid w:val="00AE7545"/>
    <w:rsid w:val="00AF70D7"/>
    <w:rsid w:val="00B07890"/>
    <w:rsid w:val="00B10C04"/>
    <w:rsid w:val="00B13E41"/>
    <w:rsid w:val="00B13FA9"/>
    <w:rsid w:val="00B14088"/>
    <w:rsid w:val="00B3240C"/>
    <w:rsid w:val="00B330C8"/>
    <w:rsid w:val="00B408F5"/>
    <w:rsid w:val="00B55907"/>
    <w:rsid w:val="00B659A4"/>
    <w:rsid w:val="00B73023"/>
    <w:rsid w:val="00B777C2"/>
    <w:rsid w:val="00B91AE3"/>
    <w:rsid w:val="00BA5694"/>
    <w:rsid w:val="00BD12D3"/>
    <w:rsid w:val="00BD3879"/>
    <w:rsid w:val="00BD493B"/>
    <w:rsid w:val="00BE2ECE"/>
    <w:rsid w:val="00C223B8"/>
    <w:rsid w:val="00C33D4C"/>
    <w:rsid w:val="00C33EFD"/>
    <w:rsid w:val="00C43FC0"/>
    <w:rsid w:val="00C650EA"/>
    <w:rsid w:val="00C709F3"/>
    <w:rsid w:val="00C73DC3"/>
    <w:rsid w:val="00C82ADA"/>
    <w:rsid w:val="00C90D29"/>
    <w:rsid w:val="00CA4395"/>
    <w:rsid w:val="00CA49BE"/>
    <w:rsid w:val="00CA4D6B"/>
    <w:rsid w:val="00CB13F4"/>
    <w:rsid w:val="00CC3A06"/>
    <w:rsid w:val="00CD2D3B"/>
    <w:rsid w:val="00CD4D1D"/>
    <w:rsid w:val="00CD76B9"/>
    <w:rsid w:val="00CF551C"/>
    <w:rsid w:val="00D16329"/>
    <w:rsid w:val="00D17521"/>
    <w:rsid w:val="00D17DBB"/>
    <w:rsid w:val="00D27093"/>
    <w:rsid w:val="00D27ACE"/>
    <w:rsid w:val="00D40B71"/>
    <w:rsid w:val="00D42334"/>
    <w:rsid w:val="00D430FB"/>
    <w:rsid w:val="00D63AB1"/>
    <w:rsid w:val="00D651F8"/>
    <w:rsid w:val="00D70223"/>
    <w:rsid w:val="00D86F0B"/>
    <w:rsid w:val="00D920A9"/>
    <w:rsid w:val="00DA5D21"/>
    <w:rsid w:val="00DC29A9"/>
    <w:rsid w:val="00DD4616"/>
    <w:rsid w:val="00DD5037"/>
    <w:rsid w:val="00DD610A"/>
    <w:rsid w:val="00DE19FD"/>
    <w:rsid w:val="00DE2D49"/>
    <w:rsid w:val="00DF727B"/>
    <w:rsid w:val="00E00344"/>
    <w:rsid w:val="00E00878"/>
    <w:rsid w:val="00E132E9"/>
    <w:rsid w:val="00E1487F"/>
    <w:rsid w:val="00E164BD"/>
    <w:rsid w:val="00E17BA5"/>
    <w:rsid w:val="00E227D9"/>
    <w:rsid w:val="00E330CF"/>
    <w:rsid w:val="00E52501"/>
    <w:rsid w:val="00E63E3F"/>
    <w:rsid w:val="00E95677"/>
    <w:rsid w:val="00EB33F2"/>
    <w:rsid w:val="00ED2FE0"/>
    <w:rsid w:val="00ED79D9"/>
    <w:rsid w:val="00EF7701"/>
    <w:rsid w:val="00F026A0"/>
    <w:rsid w:val="00F04E07"/>
    <w:rsid w:val="00F15121"/>
    <w:rsid w:val="00F16130"/>
    <w:rsid w:val="00F267ED"/>
    <w:rsid w:val="00F34EC7"/>
    <w:rsid w:val="00F53F72"/>
    <w:rsid w:val="00F617DD"/>
    <w:rsid w:val="00F734C4"/>
    <w:rsid w:val="00F85803"/>
    <w:rsid w:val="00F90CCA"/>
    <w:rsid w:val="00F95FEE"/>
    <w:rsid w:val="00FA3046"/>
    <w:rsid w:val="00FC0C97"/>
    <w:rsid w:val="00FE46ED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76DD"/>
  </w:style>
  <w:style w:type="paragraph" w:styleId="Nadpis2">
    <w:name w:val="heading 2"/>
    <w:basedOn w:val="Normlny"/>
    <w:link w:val="Nadpis2Char"/>
    <w:uiPriority w:val="9"/>
    <w:qFormat/>
    <w:rsid w:val="00485B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485B1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WKX3UHSAJ2R6-2-395216</_dlc_DocId>
    <_dlc_DocIdUrl xmlns="e60a29af-d413-48d4-bd90-fe9d2a897e4b">
      <Url>https://ovdmasv601/sites/DMS/_layouts/15/DocIdRedir.aspx?ID=WKX3UHSAJ2R6-2-395216</Url>
      <Description>WKX3UHSAJ2R6-2-395216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7DCDA0-8490-47B3-B7E7-7D7F7D2A631A}"/>
</file>

<file path=customXml/itemProps2.xml><?xml version="1.0" encoding="utf-8"?>
<ds:datastoreItem xmlns:ds="http://schemas.openxmlformats.org/officeDocument/2006/customXml" ds:itemID="{CF95873A-86EE-4793-98EA-CE80650E6333}"/>
</file>

<file path=customXml/itemProps3.xml><?xml version="1.0" encoding="utf-8"?>
<ds:datastoreItem xmlns:ds="http://schemas.openxmlformats.org/officeDocument/2006/customXml" ds:itemID="{A47C5DF9-6D46-4D03-A686-4FB4F96203B9}"/>
</file>

<file path=customXml/itemProps4.xml><?xml version="1.0" encoding="utf-8"?>
<ds:datastoreItem xmlns:ds="http://schemas.openxmlformats.org/officeDocument/2006/customXml" ds:itemID="{4625A9E8-A41F-408C-8977-29EA59BE1CF7}"/>
</file>

<file path=customXml/itemProps5.xml><?xml version="1.0" encoding="utf-8"?>
<ds:datastoreItem xmlns:ds="http://schemas.openxmlformats.org/officeDocument/2006/customXml" ds:itemID="{EE6E71E7-4936-427B-A87E-00811E769B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Šimková Andrea</dc:creator>
  <cp:lastModifiedBy>Marianna Ferancova</cp:lastModifiedBy>
  <cp:revision>8</cp:revision>
  <cp:lastPrinted>2014-10-22T07:32:00Z</cp:lastPrinted>
  <dcterms:created xsi:type="dcterms:W3CDTF">2014-11-18T18:26:00Z</dcterms:created>
  <dcterms:modified xsi:type="dcterms:W3CDTF">2014-11-19T10:45:00Z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7e7eb680-b5be-4a71-8d42-6cc1a00dfdd0</vt:lpwstr>
  </property>
</Properties>
</file>