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2DC0B" w14:textId="77777777" w:rsidR="00E266D6" w:rsidRPr="00F9528E" w:rsidRDefault="004D7A15" w:rsidP="00661B4A">
      <w:pPr>
        <w:widowControl/>
        <w:jc w:val="center"/>
        <w:rPr>
          <w:b/>
          <w:caps/>
          <w:color w:val="000000"/>
          <w:spacing w:val="30"/>
        </w:rPr>
      </w:pPr>
      <w:r>
        <w:rPr>
          <w:b/>
          <w:caps/>
          <w:color w:val="000000"/>
          <w:spacing w:val="30"/>
        </w:rPr>
        <w:t>SPrÁva o Účasti verejnosti</w:t>
      </w:r>
      <w:r w:rsidR="0049695E">
        <w:rPr>
          <w:b/>
          <w:caps/>
          <w:color w:val="000000"/>
          <w:spacing w:val="30"/>
        </w:rPr>
        <w:t xml:space="preserve"> na Tvorbe právnych Predpisov</w:t>
      </w:r>
    </w:p>
    <w:p w14:paraId="33F07919" w14:textId="77777777" w:rsidR="004D7A15" w:rsidRDefault="004D7A15" w:rsidP="00FB0452">
      <w:pPr>
        <w:widowControl/>
        <w:jc w:val="both"/>
        <w:rPr>
          <w:color w:val="000000"/>
          <w:lang w:val="en-US"/>
        </w:rPr>
      </w:pPr>
    </w:p>
    <w:p w14:paraId="2B628B86" w14:textId="77777777" w:rsidR="004D7A15" w:rsidRDefault="004D7A15" w:rsidP="00FB0452">
      <w:pPr>
        <w:widowControl/>
        <w:jc w:val="both"/>
        <w:rPr>
          <w:color w:val="000000"/>
          <w:lang w:val="en-US"/>
        </w:rPr>
      </w:pPr>
    </w:p>
    <w:p w14:paraId="7E8F6C8B" w14:textId="77777777" w:rsidR="00017290" w:rsidRDefault="00DE798B" w:rsidP="00FB0452">
      <w:pPr>
        <w:pStyle w:val="Normlnywebov"/>
        <w:jc w:val="both"/>
        <w:divId w:val="309407180"/>
      </w:pPr>
      <w:r>
        <w:t>Zámer</w:t>
      </w:r>
      <w:r w:rsidR="00B66E0D">
        <w:t xml:space="preserve"> vyhlásiť </w:t>
      </w:r>
      <w:r>
        <w:t>Národný park</w:t>
      </w:r>
      <w:r w:rsidR="00B66E0D">
        <w:t xml:space="preserve"> </w:t>
      </w:r>
      <w:r w:rsidR="00A403B5">
        <w:t>Poloniny</w:t>
      </w:r>
      <w:r>
        <w:t xml:space="preserve">, jeho zóny a ochranné pásmo bol oznámený listom Okresného úradu </w:t>
      </w:r>
      <w:r w:rsidR="00BA11E6">
        <w:t xml:space="preserve">Prešov </w:t>
      </w:r>
      <w:r w:rsidR="009A1CC4">
        <w:t xml:space="preserve">č. </w:t>
      </w:r>
      <w:r>
        <w:t>OU</w:t>
      </w:r>
      <w:r w:rsidR="00E85A04">
        <w:t>-</w:t>
      </w:r>
      <w:r w:rsidR="00BA11E6">
        <w:t>PO</w:t>
      </w:r>
      <w:r w:rsidR="00E85A04">
        <w:t>-OSZP1</w:t>
      </w:r>
      <w:r w:rsidR="00BA11E6">
        <w:t>-</w:t>
      </w:r>
      <w:r w:rsidR="00E85A04">
        <w:t>2022/</w:t>
      </w:r>
      <w:r w:rsidR="00BA11E6">
        <w:t xml:space="preserve">061325-002 </w:t>
      </w:r>
      <w:r>
        <w:t>z</w:t>
      </w:r>
      <w:r w:rsidR="00E85A04">
        <w:t> </w:t>
      </w:r>
      <w:r w:rsidR="00BA11E6">
        <w:t>15</w:t>
      </w:r>
      <w:r w:rsidR="00E85A04">
        <w:t>. decembra 2022</w:t>
      </w:r>
      <w:r>
        <w:t xml:space="preserve"> dotknutým subjektom podľa § 50 zákona č. 543/2002 Z. z. o ochrane prírody a krajiny v znení neskorších </w:t>
      </w:r>
      <w:r w:rsidRPr="00D73D41">
        <w:t xml:space="preserve">predpisov. Bol zverejnený na úradnej tabuli Okresného úradu </w:t>
      </w:r>
      <w:r w:rsidR="00BA11E6">
        <w:t xml:space="preserve">Prešov, </w:t>
      </w:r>
      <w:r w:rsidRPr="00D73D41">
        <w:t>ako aj všetkých dotknutých obcí. N</w:t>
      </w:r>
      <w:r>
        <w:t xml:space="preserve">ásledne, po uplynutí lehoty na </w:t>
      </w:r>
      <w:r w:rsidR="00017290">
        <w:t xml:space="preserve">podanie </w:t>
      </w:r>
      <w:r>
        <w:t xml:space="preserve">pripomienky, Okresný úrad </w:t>
      </w:r>
      <w:r w:rsidR="00BA11E6">
        <w:t xml:space="preserve">Prešov </w:t>
      </w:r>
      <w:r>
        <w:t>zvolával prerokovania k vzneseným pripomienkam</w:t>
      </w:r>
      <w:r w:rsidR="00017290">
        <w:t xml:space="preserve">. </w:t>
      </w:r>
      <w:r w:rsidR="00017290" w:rsidRPr="00017290">
        <w:t>Vzhľadom na ich značný počet sa prerokúvanie uskutočňovalo až do marca 2025.</w:t>
      </w:r>
    </w:p>
    <w:p w14:paraId="5F43FAAB" w14:textId="77777777" w:rsidR="00DE798B" w:rsidRDefault="00DE798B" w:rsidP="00FB0452">
      <w:pPr>
        <w:pStyle w:val="Normlnywebov"/>
        <w:jc w:val="both"/>
        <w:divId w:val="309407180"/>
      </w:pPr>
      <w:r>
        <w:t xml:space="preserve">Verejnosť bola o príprave návrhu nariadenia vlády Slovenskej republiky, ktorým sa </w:t>
      </w:r>
      <w:r w:rsidR="00017290">
        <w:t xml:space="preserve">vyhlasuje </w:t>
      </w:r>
      <w:r>
        <w:t xml:space="preserve">Národný park </w:t>
      </w:r>
      <w:r w:rsidR="00017290">
        <w:t>Poloniny</w:t>
      </w:r>
      <w:r w:rsidR="00B66E0D">
        <w:t xml:space="preserve"> a vyhlasujú</w:t>
      </w:r>
      <w:r>
        <w:t xml:space="preserve"> jeho zóny a ochranné pásmo informovaná aj prostredníctvom predbežnej informácie zverejnenej v informačnom systéme verejnej správy Slov-Lex (</w:t>
      </w:r>
      <w:hyperlink r:id="rId5" w:history="1">
        <w:r w:rsidR="00DB7566" w:rsidRPr="007C0826">
          <w:rPr>
            <w:rStyle w:val="Hypertextovprepojenie"/>
          </w:rPr>
          <w:t>https://www.slov-lex.sk/legislativne-procesy/SK/PI/2023/102</w:t>
        </w:r>
      </w:hyperlink>
      <w:r>
        <w:t>).</w:t>
      </w:r>
    </w:p>
    <w:p w14:paraId="4DF45ACC" w14:textId="77777777" w:rsidR="00D73D41" w:rsidRPr="00E55392" w:rsidRDefault="00D73D41" w:rsidP="00D73D41">
      <w:pPr>
        <w:pStyle w:val="Normlnywebov"/>
        <w:jc w:val="both"/>
        <w:rPr>
          <w:lang w:val="en-US"/>
        </w:rPr>
      </w:pPr>
      <w:r>
        <w:t>Podľa čl. 10 ods. 3 legislatívnych pravidiel vlády Slovenskej republiky „</w:t>
      </w:r>
      <w:r>
        <w:rPr>
          <w:rStyle w:val="Zvraznenie"/>
        </w:rPr>
        <w:t>Vyjadrenie k predbežnej informácii sa zasiela prostredníctvom portálu v lehote určenej predkladateľom.</w:t>
      </w:r>
      <w:r>
        <w:t xml:space="preserve">“ K predbežnej informácii boli prostredníctvom portálu Slov-Lex zaslané </w:t>
      </w:r>
      <w:r w:rsidR="00017290">
        <w:t xml:space="preserve">3 </w:t>
      </w:r>
      <w:r>
        <w:t>vyjadrenia týkajúce sa Národného parku Poloniny.</w:t>
      </w:r>
      <w:r w:rsidR="00017290">
        <w:t xml:space="preserve"> </w:t>
      </w:r>
    </w:p>
    <w:p w14:paraId="324C146F" w14:textId="77777777" w:rsidR="004D7A15" w:rsidRPr="00E55392" w:rsidRDefault="004D7A15" w:rsidP="00FB0452">
      <w:pPr>
        <w:widowControl/>
        <w:jc w:val="both"/>
        <w:rPr>
          <w:lang w:val="en-US"/>
        </w:rPr>
      </w:pPr>
    </w:p>
    <w:sectPr w:rsidR="004D7A15" w:rsidRPr="00E553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trackRevisions/>
  <w:defaultTabStop w:val="720"/>
  <w:hyphenationZone w:val="425"/>
  <w:characterSpacingControl w:val="doNotCompress"/>
  <w:doNotValidateAgainstSchema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D4D"/>
    <w:rsid w:val="00017290"/>
    <w:rsid w:val="000E4F08"/>
    <w:rsid w:val="000F2431"/>
    <w:rsid w:val="00181754"/>
    <w:rsid w:val="001834BF"/>
    <w:rsid w:val="00212F9A"/>
    <w:rsid w:val="003F7950"/>
    <w:rsid w:val="0049695E"/>
    <w:rsid w:val="004A1531"/>
    <w:rsid w:val="004D7A15"/>
    <w:rsid w:val="00661B4A"/>
    <w:rsid w:val="006C5DD0"/>
    <w:rsid w:val="00716D4D"/>
    <w:rsid w:val="00784436"/>
    <w:rsid w:val="007D62CB"/>
    <w:rsid w:val="00856250"/>
    <w:rsid w:val="00974AE7"/>
    <w:rsid w:val="009A1CC4"/>
    <w:rsid w:val="009E368B"/>
    <w:rsid w:val="00A12994"/>
    <w:rsid w:val="00A403B5"/>
    <w:rsid w:val="00A5500A"/>
    <w:rsid w:val="00AA304F"/>
    <w:rsid w:val="00AA762C"/>
    <w:rsid w:val="00AC5107"/>
    <w:rsid w:val="00B16E9F"/>
    <w:rsid w:val="00B66E0D"/>
    <w:rsid w:val="00BA11E6"/>
    <w:rsid w:val="00C15152"/>
    <w:rsid w:val="00C9479C"/>
    <w:rsid w:val="00CD4237"/>
    <w:rsid w:val="00D0069C"/>
    <w:rsid w:val="00D21ABB"/>
    <w:rsid w:val="00D73D41"/>
    <w:rsid w:val="00D8599B"/>
    <w:rsid w:val="00DB7566"/>
    <w:rsid w:val="00DE798B"/>
    <w:rsid w:val="00E266D6"/>
    <w:rsid w:val="00E55392"/>
    <w:rsid w:val="00E807A6"/>
    <w:rsid w:val="00E85A04"/>
    <w:rsid w:val="00ED21F7"/>
    <w:rsid w:val="00F759E4"/>
    <w:rsid w:val="00F9528E"/>
    <w:rsid w:val="00FB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25D642"/>
  <w14:defaultImageDpi w14:val="96"/>
  <w15:docId w15:val="{F561E119-1666-43F2-94EB-C612D686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266D6"/>
    <w:pPr>
      <w:widowControl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266D6"/>
    <w:rPr>
      <w:rFonts w:ascii="Times New Roman" w:hAnsi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66D6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7D62CB"/>
    <w:rPr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266D6"/>
    <w:rPr>
      <w:rFonts w:ascii="Tahoma" w:hAnsi="Tahoma" w:cs="Tahoma"/>
      <w:sz w:val="16"/>
      <w:szCs w:val="16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62C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62CB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62C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62CB"/>
    <w:rPr>
      <w:rFonts w:ascii="Times New Roman" w:hAnsi="Times New Roman" w:cs="Times New Roman"/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4D7A15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DE798B"/>
    <w:pPr>
      <w:widowControl/>
      <w:adjustRightInd/>
      <w:spacing w:before="100" w:beforeAutospacing="1" w:after="100" w:afterAutospacing="1"/>
    </w:pPr>
  </w:style>
  <w:style w:type="character" w:styleId="Zvraznenie">
    <w:name w:val="Emphasis"/>
    <w:uiPriority w:val="20"/>
    <w:qFormat/>
    <w:locked/>
    <w:rsid w:val="00DE798B"/>
    <w:rPr>
      <w:i/>
      <w:i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17290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locked/>
    <w:rsid w:val="00A5500A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1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hyperlink" Target="https://www.slov-lex.sk/legislativne-procesy/SK/PI/2023/102" TargetMode="Externa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Správa o účasti verejnosti"/>
    <f:field ref="objsubject" par="" edit="true" text="Správa o účasti verejnosti"/>
    <f:field ref="objcreatedby" par="" text="Administrator, System"/>
    <f:field ref="objcreatedat" par="" text="27.4.2022 13:59:12"/>
    <f:field ref="objchangedby" par="" text="Administrator, System"/>
    <f:field ref="objmodifiedat" par="" text="27.4.2022 13:59:14"/>
    <f:field ref="doc_FSCFOLIO_1_1001_FieldDocumentNumber" par="" text=""/>
    <f:field ref="doc_FSCFOLIO_1_1001_FieldSubject" par="" edit="true" text="Správa o účasti verej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https://ovdmasv601/sites/DMS/_layouts/15/DocIdRedir.aspx?ID=WKX3UHSAJ2R6-2-1454734</Url>
      <Description>WKX3UHSAJ2R6-2-1454734</Description>
    </_dlc_DocIdUrl>
    <_dlc_DocId xmlns="e60a29af-d413-48d4-bd90-fe9d2a897e4b">WKX3UHSAJ2R6-2-1454734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A28B734-D371-4E13-887B-8610B4B709B8}"/>
</file>

<file path=customXml/itemProps3.xml><?xml version="1.0" encoding="utf-8"?>
<ds:datastoreItem xmlns:ds="http://schemas.openxmlformats.org/officeDocument/2006/customXml" ds:itemID="{1B5A5794-3A3A-46AA-9A51-F8C5A38AC1E4}"/>
</file>

<file path=customXml/itemProps4.xml><?xml version="1.0" encoding="utf-8"?>
<ds:datastoreItem xmlns:ds="http://schemas.openxmlformats.org/officeDocument/2006/customXml" ds:itemID="{1CAE8C8F-8006-468E-A397-8E5D14C678C3}"/>
</file>

<file path=customXml/itemProps5.xml><?xml version="1.0" encoding="utf-8"?>
<ds:datastoreItem xmlns:ds="http://schemas.openxmlformats.org/officeDocument/2006/customXml" ds:itemID="{73044300-811B-4CDB-BBCB-4833FF141F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Abyss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ms.slx.P.fscsrv</dc:creator>
  <cp:lastModifiedBy>Lojková Silvia</cp:lastModifiedBy>
  <cp:revision>2</cp:revision>
  <dcterms:created xsi:type="dcterms:W3CDTF">2026-04-16T07:18:00Z</dcterms:created>
  <dcterms:modified xsi:type="dcterms:W3CDTF">2026-04-16T07:18:00Z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Nariadenie vlády Slovenskej republiky</vt:lpwstr>
  </property>
  <property fmtid="{D5CDD505-2E9C-101B-9397-08002B2CF9AE}" pid="3" name="FSC#SKEDITIONSLOVLEX@103.510:stavpredpis">
    <vt:lpwstr>Vyhodnotenie medzirezortného pripomienkového konania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Životné prostredie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JUDr. Valéria Hallonová</vt:lpwstr>
  </property>
  <property fmtid="{D5CDD505-2E9C-101B-9397-08002B2CF9AE}" pid="9" name="FSC#SKEDITIONSLOVLEX@103.510:zodppredkladatel">
    <vt:lpwstr>Ján Budaj</vt:lpwstr>
  </property>
  <property fmtid="{D5CDD505-2E9C-101B-9397-08002B2CF9AE}" pid="10" name="FSC#SKEDITIONSLOVLEX@103.510:dalsipredkladatel">
    <vt:lpwstr/>
  </property>
  <property fmtid="{D5CDD505-2E9C-101B-9397-08002B2CF9AE}" pid="11" name="FSC#SKEDITIONSLOVLEX@103.510:nazovpredpis">
    <vt:lpwstr>, ktorým sa vyhlasuje Národný park Muránska planina, jeho zóny a ochranné pásmo </vt:lpwstr>
  </property>
  <property fmtid="{D5CDD505-2E9C-101B-9397-08002B2CF9AE}" pid="12" name="FSC#SKEDITIONSLOVLEX@103.510:cislopredpis">
    <vt:lpwstr/>
  </property>
  <property fmtid="{D5CDD505-2E9C-101B-9397-08002B2CF9AE}" pid="13" name="FSC#SKEDITIONSLOVLEX@103.510:zodpinstitucia">
    <vt:lpwstr>Ministerstvo životného prostredia Slovenskej republiky</vt:lpwstr>
  </property>
  <property fmtid="{D5CDD505-2E9C-101B-9397-08002B2CF9AE}" pid="14" name="FSC#SKEDITIONSLOVLEX@103.510:pripomienkovatelia">
    <vt:lpwstr/>
  </property>
  <property fmtid="{D5CDD505-2E9C-101B-9397-08002B2CF9AE}" pid="15" name="FSC#SKEDITIONSLOVLEX@103.510:autorpredpis">
    <vt:lpwstr/>
  </property>
  <property fmtid="{D5CDD505-2E9C-101B-9397-08002B2CF9AE}" pid="16" name="FSC#SKEDITIONSLOVLEX@103.510:podnetpredpis">
    <vt:lpwstr>Plán legislatívnych úloh vlády SR na mesiace jún až december 2021</vt:lpwstr>
  </property>
  <property fmtid="{D5CDD505-2E9C-101B-9397-08002B2CF9AE}" pid="17" name="FSC#SKEDITIONSLOVLEX@103.510:plnynazovpredpis">
    <vt:lpwstr> Nariadenie vlády  Slovenskej republiky, ktorým sa vyhlasuje Národný park Muránska planina, jeho zóny a ochranné pásmo </vt:lpwstr>
  </property>
  <property fmtid="{D5CDD505-2E9C-101B-9397-08002B2CF9AE}" pid="18" name="FSC#SKEDITIONSLOVLEX@103.510:rezortcislopredpis">
    <vt:lpwstr>7968/2022-1.7.3</vt:lpwstr>
  </property>
  <property fmtid="{D5CDD505-2E9C-101B-9397-08002B2CF9AE}" pid="19" name="FSC#SKEDITIONSLOVLEX@103.510:citaciapredpis">
    <vt:lpwstr/>
  </property>
  <property fmtid="{D5CDD505-2E9C-101B-9397-08002B2CF9AE}" pid="20" name="FSC#SKEDITIONSLOVLEX@103.510:spiscislouv">
    <vt:lpwstr/>
  </property>
  <property fmtid="{D5CDD505-2E9C-101B-9397-08002B2CF9AE}" pid="21" name="FSC#SKEDITIONSLOVLEX@103.510:datumschvalpredpis">
    <vt:lpwstr/>
  </property>
  <property fmtid="{D5CDD505-2E9C-101B-9397-08002B2CF9AE}" pid="22" name="FSC#SKEDITIONSLOVLEX@103.510:platneod">
    <vt:lpwstr/>
  </property>
  <property fmtid="{D5CDD505-2E9C-101B-9397-08002B2CF9AE}" pid="23" name="FSC#SKEDITIONSLOVLEX@103.510:platnedo">
    <vt:lpwstr/>
  </property>
  <property fmtid="{D5CDD505-2E9C-101B-9397-08002B2CF9AE}" pid="24" name="FSC#SKEDITIONSLOVLEX@103.510:ucinnostod">
    <vt:lpwstr/>
  </property>
  <property fmtid="{D5CDD505-2E9C-101B-9397-08002B2CF9AE}" pid="25" name="FSC#SKEDITIONSLOVLEX@103.510:ucinnostdo">
    <vt:lpwstr/>
  </property>
  <property fmtid="{D5CDD505-2E9C-101B-9397-08002B2CF9AE}" pid="26" name="FSC#SKEDITIONSLOVLEX@103.510:datumplatnosti">
    <vt:lpwstr/>
  </property>
  <property fmtid="{D5CDD505-2E9C-101B-9397-08002B2CF9AE}" pid="27" name="FSC#SKEDITIONSLOVLEX@103.510:cislolp">
    <vt:lpwstr>LP/2022/237</vt:lpwstr>
  </property>
  <property fmtid="{D5CDD505-2E9C-101B-9397-08002B2CF9AE}" pid="28" name="FSC#SKEDITIONSLOVLEX@103.510:typsprievdok">
    <vt:lpwstr>Správa o účasti verejnosti</vt:lpwstr>
  </property>
  <property fmtid="{D5CDD505-2E9C-101B-9397-08002B2CF9AE}" pid="29" name="FSC#SKEDITIONSLOVLEX@103.510:cislopartlac">
    <vt:lpwstr/>
  </property>
  <property fmtid="{D5CDD505-2E9C-101B-9397-08002B2CF9AE}" pid="30" name="FSC#SKEDITIONSLOVLEX@103.510:AttrStrListDocPropUcelPredmetZmluvy">
    <vt:lpwstr/>
  </property>
  <property fmtid="{D5CDD505-2E9C-101B-9397-08002B2CF9AE}" pid="31" name="FSC#SKEDITIONSLOVLEX@103.510:AttrStrListDocPropUpravaPravFOPRO">
    <vt:lpwstr/>
  </property>
  <property fmtid="{D5CDD505-2E9C-101B-9397-08002B2CF9AE}" pid="32" name="FSC#SKEDITIONSLOVLEX@103.510:AttrStrListDocPropUpravaPredmetuZmluvy">
    <vt:lpwstr/>
  </property>
  <property fmtid="{D5CDD505-2E9C-101B-9397-08002B2CF9AE}" pid="33" name="FSC#SKEDITIONSLOVLEX@103.510:AttrStrListDocPropKategoriaZmluvy74">
    <vt:lpwstr/>
  </property>
  <property fmtid="{D5CDD505-2E9C-101B-9397-08002B2CF9AE}" pid="34" name="FSC#SKEDITIONSLOVLEX@103.510:AttrStrListDocPropKategoriaZmluvy75">
    <vt:lpwstr/>
  </property>
  <property fmtid="{D5CDD505-2E9C-101B-9397-08002B2CF9AE}" pid="35" name="FSC#SKEDITIONSLOVLEX@103.510:AttrStrListDocPropDopadyPrijatiaZmluvy">
    <vt:lpwstr/>
  </property>
  <property fmtid="{D5CDD505-2E9C-101B-9397-08002B2CF9AE}" pid="36" name="FSC#SKEDITIONSLOVLEX@103.510:AttrStrListDocPropProblematikaPPa">
    <vt:lpwstr>je upravený v práve Európskej únie</vt:lpwstr>
  </property>
  <property fmtid="{D5CDD505-2E9C-101B-9397-08002B2CF9AE}" pid="37" name="FSC#SKEDITIONSLOVLEX@103.510:AttrStrListDocPropPrimarnePravoEU">
    <vt:lpwstr>Čl. 191 až 193 Zmluvy o fungovaní Európskej únie v platnom znení.</vt:lpwstr>
  </property>
  <property fmtid="{D5CDD505-2E9C-101B-9397-08002B2CF9AE}" pid="38" name="FSC#SKEDITIONSLOVLEX@103.510:AttrStrListDocPropSekundarneLegPravoPO">
    <vt:lpwstr>Smernica Rady 92/43/EHS z 21. mája 1992 o ochrane prirodzených biotopov a voľne žijúcich živočíchov a rastlín (Ú. v. ES L 206, 22.7.1992; Mimoriadne vydanie Ú. v. EÚ, kap. 15/zv. 2) v platnom znení, gestor: Ministerstvo životného prostredia Slovenskej rep</vt:lpwstr>
  </property>
  <property fmtid="{D5CDD505-2E9C-101B-9397-08002B2CF9AE}" pid="39" name="FSC#SKEDITIONSLOVLEX@103.510:AttrStrListDocPropSekundarneNelegPravoPO">
    <vt:lpwstr/>
  </property>
  <property fmtid="{D5CDD505-2E9C-101B-9397-08002B2CF9AE}" pid="40" name="FSC#SKEDITIONSLOVLEX@103.510:AttrStrListDocPropSekundarneLegPravoDO">
    <vt:lpwstr/>
  </property>
  <property fmtid="{D5CDD505-2E9C-101B-9397-08002B2CF9AE}" pid="41" name="FSC#SKEDITIONSLOVLEX@103.510:AttrStrListDocPropProblematikaPPb">
    <vt:lpwstr/>
  </property>
  <property fmtid="{D5CDD505-2E9C-101B-9397-08002B2CF9AE}" pid="42" name="FSC#SKEDITIONSLOVLEX@103.510:AttrStrListDocPropNazovPredpisuEU">
    <vt:lpwstr>- navrhovaný materiál nie je upravený v judikatúre Súdneho dvora Európskej únie.</vt:lpwstr>
  </property>
  <property fmtid="{D5CDD505-2E9C-101B-9397-08002B2CF9AE}" pid="43" name="FSC#SKEDITIONSLOVLEX@103.510:AttrStrListDocPropLehotaPrebratieSmernice">
    <vt:lpwstr>Členské štáty EÚ majú 6 ročnú lehotu na to, aby lokality národného zoznamu území európskeho významu uvedené schválené následne Európskou komisiou označili za osobitne chránené územie a stanovili ciele ochrany a opatrenia ochrany pre biotopy a druhy, ktoré</vt:lpwstr>
  </property>
  <property fmtid="{D5CDD505-2E9C-101B-9397-08002B2CF9AE}" pid="44" name="FSC#SKEDITIONSLOVLEX@103.510:AttrStrListDocPropLehotaNaPredlozenie">
    <vt:lpwstr/>
  </property>
  <property fmtid="{D5CDD505-2E9C-101B-9397-08002B2CF9AE}" pid="45" name="FSC#SKEDITIONSLOVLEX@103.510:AttrStrListDocPropInfoZaciatokKonania">
    <vt:lpwstr>Odôvodnené stanovisko v konaní o porušení zmlúv č. 2019/2141 týkajúce sa nesplnenia povinnosti vyplývajúcej z článku 4 ods. 4 a článku 6 ods. 1 smernice Rady 92/43/EHS z 21. mája 1992 o ochrane prirodzených biotopov a voľne žijúcich živočíchov a rastlín (</vt:lpwstr>
  </property>
  <property fmtid="{D5CDD505-2E9C-101B-9397-08002B2CF9AE}" pid="46" name="FSC#SKEDITIONSLOVLEX@103.510:AttrStrListDocPropInfoUzPreberanePP">
    <vt:lpwstr>Smernica Rady 92/43/EHS z 21. mája 1992 o ochrane prirodzených biotopov a voľne žijúcich živočíchov a rastlín (Ú. v. ES L 206, 22.7.1992; Mimoriadne vydanie Ú. v. EÚ, kap. 15/zv. 2) je prebratá _x000d_
- zákonom č. 543/2002 Z. z. o ochrane prírody a krajiny v z</vt:lpwstr>
  </property>
  <property fmtid="{D5CDD505-2E9C-101B-9397-08002B2CF9AE}" pid="47" name="FSC#SKEDITIONSLOVLEX@103.510:AttrStrListDocPropStupenZlucitelnostiPP">
    <vt:lpwstr>úplne</vt:lpwstr>
  </property>
  <property fmtid="{D5CDD505-2E9C-101B-9397-08002B2CF9AE}" pid="48" name="FSC#SKEDITIONSLOVLEX@103.510:AttrStrListDocPropGestorSpolupRezorty">
    <vt:lpwstr/>
  </property>
  <property fmtid="{D5CDD505-2E9C-101B-9397-08002B2CF9AE}" pid="49" name="FSC#SKEDITIONSLOVLEX@103.510:AttrDateDocPropZaciatokPKK">
    <vt:lpwstr>7. 4. 2022</vt:lpwstr>
  </property>
  <property fmtid="{D5CDD505-2E9C-101B-9397-08002B2CF9AE}" pid="50" name="FSC#SKEDITIONSLOVLEX@103.510:AttrDateDocPropUkonceniePKK">
    <vt:lpwstr>20. 4. 2022</vt:lpwstr>
  </property>
  <property fmtid="{D5CDD505-2E9C-101B-9397-08002B2CF9AE}" pid="51" name="FSC#SKEDITIONSLOVLEX@103.510:AttrStrDocPropVplyvRozpocetVS">
    <vt:lpwstr>Negatívne</vt:lpwstr>
  </property>
  <property fmtid="{D5CDD505-2E9C-101B-9397-08002B2CF9AE}" pid="52" name="FSC#SKEDITIONSLOVLEX@103.510:AttrStrDocPropVplyvPodnikatelskeProstr">
    <vt:lpwstr>Pozitívne_x000d_
Negatívne</vt:lpwstr>
  </property>
  <property fmtid="{D5CDD505-2E9C-101B-9397-08002B2CF9AE}" pid="53" name="FSC#SKEDITIONSLOVLEX@103.510:AttrStrDocPropVplyvSocialny">
    <vt:lpwstr>Pozitívne_x000d_
Negatívne</vt:lpwstr>
  </property>
  <property fmtid="{D5CDD505-2E9C-101B-9397-08002B2CF9AE}" pid="54" name="FSC#SKEDITIONSLOVLEX@103.510:AttrStrDocPropVplyvNaZivotProstr">
    <vt:lpwstr>Pozitívne</vt:lpwstr>
  </property>
  <property fmtid="{D5CDD505-2E9C-101B-9397-08002B2CF9AE}" pid="55" name="FSC#SKEDITIONSLOVLEX@103.510:AttrStrDocPropVplyvNaInformatizaciu">
    <vt:lpwstr>Žiadne</vt:lpwstr>
  </property>
  <property fmtid="{D5CDD505-2E9C-101B-9397-08002B2CF9AE}" pid="56" name="FSC#SKEDITIONSLOVLEX@103.510:AttrStrListDocPropPoznamkaVplyv">
    <vt:lpwstr/>
  </property>
  <property fmtid="{D5CDD505-2E9C-101B-9397-08002B2CF9AE}" pid="57" name="FSC#SKEDITIONSLOVLEX@103.510:AttrStrListDocPropAltRiesenia">
    <vt:lpwstr>Prekladaný návrh vyhlásenia NP Muránska planina, jeho zón a ochranného pásma je alternatívou k súčasnému právnemu stavu vyplývajúcemu z nariadenia vlády z roku 1997, ako aj k zámeru vyhlásenia NP Muránska planina z roku 2020 (ktorým bolo navrhnuté zosúlad</vt:lpwstr>
  </property>
  <property fmtid="{D5CDD505-2E9C-101B-9397-08002B2CF9AE}" pid="58" name="FSC#SKEDITIONSLOVLEX@103.510:AttrStrListDocPropStanoviskoGest">
    <vt:lpwstr>Súhlasné s návrhom na dopracovanie</vt:lpwstr>
  </property>
  <property fmtid="{D5CDD505-2E9C-101B-9397-08002B2CF9AE}" pid="59" name="FSC#SKEDITIONSLOVLEX@103.510:AttrStrListDocPropTextKomunike">
    <vt:lpwstr/>
  </property>
  <property fmtid="{D5CDD505-2E9C-101B-9397-08002B2CF9AE}" pid="60" name="FSC#SKEDITIONSLOVLEX@103.510:AttrStrListDocPropUznesenieCastA">
    <vt:lpwstr/>
  </property>
  <property fmtid="{D5CDD505-2E9C-101B-9397-08002B2CF9AE}" pid="61" name="FSC#SKEDITIONSLOVLEX@103.510:AttrStrListDocPropUznesenieZodpovednyA1">
    <vt:lpwstr/>
  </property>
  <property fmtid="{D5CDD505-2E9C-101B-9397-08002B2CF9AE}" pid="62" name="FSC#SKEDITIONSLOVLEX@103.510:AttrStrListDocPropUznesenieTextA1">
    <vt:lpwstr/>
  </property>
  <property fmtid="{D5CDD505-2E9C-101B-9397-08002B2CF9AE}" pid="63" name="FSC#SKEDITIONSLOVLEX@103.510:AttrStrListDocPropUznesenieTerminA1">
    <vt:lpwstr/>
  </property>
  <property fmtid="{D5CDD505-2E9C-101B-9397-08002B2CF9AE}" pid="64" name="FSC#SKEDITIONSLOVLEX@103.510:AttrStrListDocPropUznesenieBODA1">
    <vt:lpwstr/>
  </property>
  <property fmtid="{D5CDD505-2E9C-101B-9397-08002B2CF9AE}" pid="65" name="FSC#SKEDITIONSLOVLEX@103.510:AttrStrListDocPropUznesenieZodpovednyA2">
    <vt:lpwstr/>
  </property>
  <property fmtid="{D5CDD505-2E9C-101B-9397-08002B2CF9AE}" pid="66" name="FSC#SKEDITIONSLOVLEX@103.510:AttrStrListDocPropUznesenieTextA2">
    <vt:lpwstr/>
  </property>
  <property fmtid="{D5CDD505-2E9C-101B-9397-08002B2CF9AE}" pid="67" name="FSC#SKEDITIONSLOVLEX@103.510:AttrStrListDocPropUznesenieTerminA2">
    <vt:lpwstr/>
  </property>
  <property fmtid="{D5CDD505-2E9C-101B-9397-08002B2CF9AE}" pid="68" name="FSC#SKEDITIONSLOVLEX@103.510:AttrStrListDocPropUznesenieBODA3">
    <vt:lpwstr/>
  </property>
  <property fmtid="{D5CDD505-2E9C-101B-9397-08002B2CF9AE}" pid="69" name="FSC#SKEDITIONSLOVLEX@103.510:AttrStrListDocPropUznesenieZodpovednyA3">
    <vt:lpwstr/>
  </property>
  <property fmtid="{D5CDD505-2E9C-101B-9397-08002B2CF9AE}" pid="70" name="FSC#SKEDITIONSLOVLEX@103.510:AttrStrListDocPropUznesenieTextA3">
    <vt:lpwstr/>
  </property>
  <property fmtid="{D5CDD505-2E9C-101B-9397-08002B2CF9AE}" pid="71" name="FSC#SKEDITIONSLOVLEX@103.510:AttrStrListDocPropUznesenieTerminA3">
    <vt:lpwstr/>
  </property>
  <property fmtid="{D5CDD505-2E9C-101B-9397-08002B2CF9AE}" pid="72" name="FSC#SKEDITIONSLOVLEX@103.510:AttrStrListDocPropUznesenieBODA4">
    <vt:lpwstr/>
  </property>
  <property fmtid="{D5CDD505-2E9C-101B-9397-08002B2CF9AE}" pid="73" name="FSC#SKEDITIONSLOVLEX@103.510:AttrStrListDocPropUznesenieZodpovednyA4">
    <vt:lpwstr/>
  </property>
  <property fmtid="{D5CDD505-2E9C-101B-9397-08002B2CF9AE}" pid="74" name="FSC#SKEDITIONSLOVLEX@103.510:AttrStrListDocPropUznesenieTextA4">
    <vt:lpwstr/>
  </property>
  <property fmtid="{D5CDD505-2E9C-101B-9397-08002B2CF9AE}" pid="75" name="FSC#SKEDITIONSLOVLEX@103.510:AttrStrListDocPropUznesenieTerminA4">
    <vt:lpwstr/>
  </property>
  <property fmtid="{D5CDD505-2E9C-101B-9397-08002B2CF9AE}" pid="76" name="FSC#SKEDITIONSLOVLEX@103.510:AttrStrListDocPropUznesenieCastB">
    <vt:lpwstr/>
  </property>
  <property fmtid="{D5CDD505-2E9C-101B-9397-08002B2CF9AE}" pid="77" name="FSC#SKEDITIONSLOVLEX@103.510:AttrStrListDocPropUznesenieBODB1">
    <vt:lpwstr/>
  </property>
  <property fmtid="{D5CDD505-2E9C-101B-9397-08002B2CF9AE}" pid="78" name="FSC#SKEDITIONSLOVLEX@103.510:AttrStrListDocPropUznesenieZodpovednyB1">
    <vt:lpwstr/>
  </property>
  <property fmtid="{D5CDD505-2E9C-101B-9397-08002B2CF9AE}" pid="79" name="FSC#SKEDITIONSLOVLEX@103.510:AttrStrListDocPropUznesenieTextB1">
    <vt:lpwstr/>
  </property>
  <property fmtid="{D5CDD505-2E9C-101B-9397-08002B2CF9AE}" pid="80" name="FSC#SKEDITIONSLOVLEX@103.510:AttrStrListDocPropUznesenieTerminB1">
    <vt:lpwstr/>
  </property>
  <property fmtid="{D5CDD505-2E9C-101B-9397-08002B2CF9AE}" pid="81" name="FSC#SKEDITIONSLOVLEX@103.510:AttrStrListDocPropUznesenieBODB2">
    <vt:lpwstr/>
  </property>
  <property fmtid="{D5CDD505-2E9C-101B-9397-08002B2CF9AE}" pid="82" name="FSC#SKEDITIONSLOVLEX@103.510:AttrStrListDocPropUznesenieZodpovednyB2">
    <vt:lpwstr/>
  </property>
  <property fmtid="{D5CDD505-2E9C-101B-9397-08002B2CF9AE}" pid="83" name="FSC#SKEDITIONSLOVLEX@103.510:AttrStrListDocPropUznesenieTextB2">
    <vt:lpwstr/>
  </property>
  <property fmtid="{D5CDD505-2E9C-101B-9397-08002B2CF9AE}" pid="84" name="FSC#SKEDITIONSLOVLEX@103.510:AttrStrListDocPropUznesenieTerminB2">
    <vt:lpwstr/>
  </property>
  <property fmtid="{D5CDD505-2E9C-101B-9397-08002B2CF9AE}" pid="85" name="FSC#SKEDITIONSLOVLEX@103.510:AttrStrListDocPropUznesenieBODB3">
    <vt:lpwstr/>
  </property>
  <property fmtid="{D5CDD505-2E9C-101B-9397-08002B2CF9AE}" pid="86" name="FSC#SKEDITIONSLOVLEX@103.510:AttrStrListDocPropUznesenieZodpovednyB3">
    <vt:lpwstr/>
  </property>
  <property fmtid="{D5CDD505-2E9C-101B-9397-08002B2CF9AE}" pid="87" name="FSC#SKEDITIONSLOVLEX@103.510:AttrStrListDocPropUznesenieTextB3">
    <vt:lpwstr/>
  </property>
  <property fmtid="{D5CDD505-2E9C-101B-9397-08002B2CF9AE}" pid="88" name="FSC#SKEDITIONSLOVLEX@103.510:AttrStrListDocPropUznesenieTerminB3">
    <vt:lpwstr/>
  </property>
  <property fmtid="{D5CDD505-2E9C-101B-9397-08002B2CF9AE}" pid="89" name="FSC#SKEDITIONSLOVLEX@103.510:AttrStrListDocPropUznesenieBODB4">
    <vt:lpwstr/>
  </property>
  <property fmtid="{D5CDD505-2E9C-101B-9397-08002B2CF9AE}" pid="90" name="FSC#SKEDITIONSLOVLEX@103.510:AttrStrListDocPropUznesenieZodpovednyB4">
    <vt:lpwstr/>
  </property>
  <property fmtid="{D5CDD505-2E9C-101B-9397-08002B2CF9AE}" pid="91" name="FSC#SKEDITIONSLOVLEX@103.510:AttrStrListDocPropUznesenieTextB4">
    <vt:lpwstr/>
  </property>
  <property fmtid="{D5CDD505-2E9C-101B-9397-08002B2CF9AE}" pid="92" name="FSC#SKEDITIONSLOVLEX@103.510:AttrStrListDocPropUznesenieTerminB4">
    <vt:lpwstr/>
  </property>
  <property fmtid="{D5CDD505-2E9C-101B-9397-08002B2CF9AE}" pid="93" name="FSC#SKEDITIONSLOVLEX@103.510:AttrStrListDocPropUznesenieCastC">
    <vt:lpwstr/>
  </property>
  <property fmtid="{D5CDD505-2E9C-101B-9397-08002B2CF9AE}" pid="94" name="FSC#SKEDITIONSLOVLEX@103.510:AttrStrListDocPropUznesenieBODC1">
    <vt:lpwstr/>
  </property>
  <property fmtid="{D5CDD505-2E9C-101B-9397-08002B2CF9AE}" pid="95" name="FSC#SKEDITIONSLOVLEX@103.510:AttrStrListDocPropUznesenieZodpovednyC1">
    <vt:lpwstr/>
  </property>
  <property fmtid="{D5CDD505-2E9C-101B-9397-08002B2CF9AE}" pid="96" name="FSC#SKEDITIONSLOVLEX@103.510:AttrStrListDocPropUznesenieTextC1">
    <vt:lpwstr/>
  </property>
  <property fmtid="{D5CDD505-2E9C-101B-9397-08002B2CF9AE}" pid="97" name="FSC#SKEDITIONSLOVLEX@103.510:AttrStrListDocPropUznesenieTerminC1">
    <vt:lpwstr/>
  </property>
  <property fmtid="{D5CDD505-2E9C-101B-9397-08002B2CF9AE}" pid="98" name="FSC#SKEDITIONSLOVLEX@103.510:AttrStrListDocPropUznesenieBODC2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TextC2">
    <vt:lpwstr/>
  </property>
  <property fmtid="{D5CDD505-2E9C-101B-9397-08002B2CF9AE}" pid="101" name="FSC#SKEDITIONSLOVLEX@103.510:AttrStrListDocPropUznesenieTerminC2">
    <vt:lpwstr/>
  </property>
  <property fmtid="{D5CDD505-2E9C-101B-9397-08002B2CF9AE}" pid="102" name="FSC#SKEDITIONSLOVLEX@103.510:AttrStrListDocPropUznesenieBODC3">
    <vt:lpwstr/>
  </property>
  <property fmtid="{D5CDD505-2E9C-101B-9397-08002B2CF9AE}" pid="103" name="FSC#SKEDITIONSLOVLEX@103.510:AttrStrListDocPropUznesenieZodpovednyC3">
    <vt:lpwstr/>
  </property>
  <property fmtid="{D5CDD505-2E9C-101B-9397-08002B2CF9AE}" pid="104" name="FSC#SKEDITIONSLOVLEX@103.510:AttrStrListDocPropUznesenieTextC3">
    <vt:lpwstr/>
  </property>
  <property fmtid="{D5CDD505-2E9C-101B-9397-08002B2CF9AE}" pid="105" name="FSC#SKEDITIONSLOVLEX@103.510:AttrStrListDocPropUznesenieTerminC3">
    <vt:lpwstr/>
  </property>
  <property fmtid="{D5CDD505-2E9C-101B-9397-08002B2CF9AE}" pid="106" name="FSC#SKEDITIONSLOVLEX@103.510:AttrStrListDocPropUznesenieBODC4">
    <vt:lpwstr/>
  </property>
  <property fmtid="{D5CDD505-2E9C-101B-9397-08002B2CF9AE}" pid="107" name="FSC#SKEDITIONSLOVLEX@103.510:AttrStrListDocPropUznesenieZodpovednyC4">
    <vt:lpwstr/>
  </property>
  <property fmtid="{D5CDD505-2E9C-101B-9397-08002B2CF9AE}" pid="108" name="FSC#SKEDITIONSLOVLEX@103.510:AttrStrListDocPropUznesenieTextC4">
    <vt:lpwstr/>
  </property>
  <property fmtid="{D5CDD505-2E9C-101B-9397-08002B2CF9AE}" pid="109" name="FSC#SKEDITIONSLOVLEX@103.510:AttrStrListDocPropUznesenieTerminC4">
    <vt:lpwstr/>
  </property>
  <property fmtid="{D5CDD505-2E9C-101B-9397-08002B2CF9AE}" pid="110" name="FSC#SKEDITIONSLOVLEX@103.510:AttrStrListDocPropUznesenieCastD">
    <vt:lpwstr/>
  </property>
  <property fmtid="{D5CDD505-2E9C-101B-9397-08002B2CF9AE}" pid="111" name="FSC#SKEDITIONSLOVLEX@103.510:AttrStrListDocPropUznesenieBODD1">
    <vt:lpwstr/>
  </property>
  <property fmtid="{D5CDD505-2E9C-101B-9397-08002B2CF9AE}" pid="112" name="FSC#SKEDITIONSLOVLEX@103.510:AttrStrListDocPropUznesenieZodpovednyD1">
    <vt:lpwstr/>
  </property>
  <property fmtid="{D5CDD505-2E9C-101B-9397-08002B2CF9AE}" pid="113" name="FSC#SKEDITIONSLOVLEX@103.510:AttrStrListDocPropUznesenieTextD1">
    <vt:lpwstr/>
  </property>
  <property fmtid="{D5CDD505-2E9C-101B-9397-08002B2CF9AE}" pid="114" name="FSC#SKEDITIONSLOVLEX@103.510:AttrStrListDocPropUznesenieTerminD1">
    <vt:lpwstr/>
  </property>
  <property fmtid="{D5CDD505-2E9C-101B-9397-08002B2CF9AE}" pid="115" name="FSC#SKEDITIONSLOVLEX@103.510:AttrStrListDocPropUznesenieBODD2">
    <vt:lpwstr/>
  </property>
  <property fmtid="{D5CDD505-2E9C-101B-9397-08002B2CF9AE}" pid="116" name="FSC#SKEDITIONSLOVLEX@103.510:AttrStrListDocPropUznesenieZodpovednyD2">
    <vt:lpwstr/>
  </property>
  <property fmtid="{D5CDD505-2E9C-101B-9397-08002B2CF9AE}" pid="117" name="FSC#SKEDITIONSLOVLEX@103.510:AttrStrListDocPropUznesenieTextD2">
    <vt:lpwstr/>
  </property>
  <property fmtid="{D5CDD505-2E9C-101B-9397-08002B2CF9AE}" pid="118" name="FSC#SKEDITIONSLOVLEX@103.510:AttrStrListDocPropUznesenieTerminD2">
    <vt:lpwstr/>
  </property>
  <property fmtid="{D5CDD505-2E9C-101B-9397-08002B2CF9AE}" pid="119" name="FSC#SKEDITIONSLOVLEX@103.510:AttrStrListDocPropUznesenieBODD3">
    <vt:lpwstr/>
  </property>
  <property fmtid="{D5CDD505-2E9C-101B-9397-08002B2CF9AE}" pid="120" name="FSC#SKEDITIONSLOVLEX@103.510:AttrStrListDocPropUznesenieZodpovednyD3">
    <vt:lpwstr/>
  </property>
  <property fmtid="{D5CDD505-2E9C-101B-9397-08002B2CF9AE}" pid="121" name="FSC#SKEDITIONSLOVLEX@103.510:AttrStrListDocPropUznesenieTextD3">
    <vt:lpwstr/>
  </property>
  <property fmtid="{D5CDD505-2E9C-101B-9397-08002B2CF9AE}" pid="122" name="FSC#SKEDITIONSLOVLEX@103.510:AttrStrListDocPropUznesenieTerminD3">
    <vt:lpwstr/>
  </property>
  <property fmtid="{D5CDD505-2E9C-101B-9397-08002B2CF9AE}" pid="123" name="FSC#SKEDITIONSLOVLEX@103.510:AttrStrListDocPropUznesenieBODD4">
    <vt:lpwstr/>
  </property>
  <property fmtid="{D5CDD505-2E9C-101B-9397-08002B2CF9AE}" pid="124" name="FSC#SKEDITIONSLOVLEX@103.510:AttrStrListDocPropUznesenieZodpovednyD4">
    <vt:lpwstr/>
  </property>
  <property fmtid="{D5CDD505-2E9C-101B-9397-08002B2CF9AE}" pid="125" name="FSC#SKEDITIONSLOVLEX@103.510:AttrStrListDocPropUznesenieTextD4">
    <vt:lpwstr/>
  </property>
  <property fmtid="{D5CDD505-2E9C-101B-9397-08002B2CF9AE}" pid="126" name="FSC#SKEDITIONSLOVLEX@103.510:AttrStrListDocPropUznesenieTerminD4">
    <vt:lpwstr/>
  </property>
  <property fmtid="{D5CDD505-2E9C-101B-9397-08002B2CF9AE}" pid="127" name="FSC#SKEDITIONSLOVLEX@103.510:AttrStrListDocPropUznesenieVykonaju">
    <vt:lpwstr>predseda vlády Slovenskej republiky</vt:lpwstr>
  </property>
  <property fmtid="{D5CDD505-2E9C-101B-9397-08002B2CF9AE}" pid="128" name="FSC#SKEDITIONSLOVLEX@103.510:AttrStrListDocPropUznesenieNaVedomie">
    <vt:lpwstr/>
  </property>
  <property fmtid="{D5CDD505-2E9C-101B-9397-08002B2CF9AE}" pid="129" name="FSC#SKEDITIONSLOVLEX@103.510:funkciaPred">
    <vt:lpwstr/>
  </property>
  <property fmtid="{D5CDD505-2E9C-101B-9397-08002B2CF9AE}" pid="130" name="FSC#SKEDITIONSLOVLEX@103.510:funkciaZodpPred">
    <vt:lpwstr/>
  </property>
  <property fmtid="{D5CDD505-2E9C-101B-9397-08002B2CF9AE}" pid="131" name="FSC#SKEDITIONSLOVLEX@103.510:funkciaDalsiPred">
    <vt:lpwstr/>
  </property>
  <property fmtid="{D5CDD505-2E9C-101B-9397-08002B2CF9AE}" pid="132" name="FSC#SKEDITIONSLOVLEX@103.510:predkladateliaObalSD">
    <vt:lpwstr>Ján Budaj</vt:lpwstr>
  </property>
  <property fmtid="{D5CDD505-2E9C-101B-9397-08002B2CF9AE}" pid="133" name="FSC#SKEDITIONSLOVLEX@103.510:AttrStrListDocPropTextVseobPrilohy">
    <vt:lpwstr/>
  </property>
  <property fmtid="{D5CDD505-2E9C-101B-9397-08002B2CF9AE}" pid="134" name="FSC#SKEDITIONSLOVLEX@103.510:AttrStrListDocPropTextPredklSpravy">
    <vt:lpwstr>&lt;p&gt;Ministerstvo životného prostredia Slovenskej republiky (MŽP SR) predkladá podľa § 17 ods. 1 písm. b), § 19 ods. 1 a&amp;nbsp;6 a § 30 ods. 7 543/2002 Z. z. o&amp;nbsp;ochrane prírody a&amp;nbsp;krajiny v&amp;nbsp;znení neskorších predpisov (ďalej len „zákon“) na rokov</vt:lpwstr>
  </property>
  <property fmtid="{D5CDD505-2E9C-101B-9397-08002B2CF9AE}" pid="135" name="FSC#COOSYSTEM@1.1:Container">
    <vt:lpwstr>COO.2145.1000.3.4931969</vt:lpwstr>
  </property>
  <property fmtid="{D5CDD505-2E9C-101B-9397-08002B2CF9AE}" pid="136" name="FSC#FSCFOLIO@1.1001:docpropproject">
    <vt:lpwstr/>
  </property>
  <property fmtid="{D5CDD505-2E9C-101B-9397-08002B2CF9AE}" pid="137" name="FSC#SKEDITIONSLOVLEX@103.510:spravaucastverej">
    <vt:lpwstr>&lt;p&gt;Zámer vyhlásiť Národný park Muránska planina, jeho zóny a&amp;nbsp;ochranné pásmo bol oznámený listom Okresného úradu Banská Bystrica OUBB-OSZP1 2020/007031-2ku z&amp;nbsp;24. januára 2020 dotknutým subjektom podľa § 50 zákona č. 543/2002 Z. z. o ochrane príro</vt:lpwstr>
  </property>
  <property fmtid="{D5CDD505-2E9C-101B-9397-08002B2CF9AE}" pid="138" name="FSC#SKEDITIONSLOVLEX@103.510:cisloparlamenttlac">
    <vt:lpwstr/>
  </property>
  <property fmtid="{D5CDD505-2E9C-101B-9397-08002B2CF9AE}" pid="139" name="FSC#SKEDITIONSLOVLEX@103.510:nazovpredpis1">
    <vt:lpwstr/>
  </property>
  <property fmtid="{D5CDD505-2E9C-101B-9397-08002B2CF9AE}" pid="140" name="FSC#SKEDITIONSLOVLEX@103.510:nazovpredpis2">
    <vt:lpwstr/>
  </property>
  <property fmtid="{D5CDD505-2E9C-101B-9397-08002B2CF9AE}" pid="141" name="FSC#SKEDITIONSLOVLEX@103.510:nazovpredpis3">
    <vt:lpwstr/>
  </property>
  <property fmtid="{D5CDD505-2E9C-101B-9397-08002B2CF9AE}" pid="142" name="FSC#SKEDITIONSLOVLEX@103.510:plnynazovpredpis1">
    <vt:lpwstr/>
  </property>
  <property fmtid="{D5CDD505-2E9C-101B-9397-08002B2CF9AE}" pid="143" name="FSC#SKEDITIONSLOVLEX@103.510:plnynazovpredpis2">
    <vt:lpwstr/>
  </property>
  <property fmtid="{D5CDD505-2E9C-101B-9397-08002B2CF9AE}" pid="144" name="FSC#SKEDITIONSLOVLEX@103.510:plnynazovpredpis3">
    <vt:lpwstr/>
  </property>
  <property fmtid="{D5CDD505-2E9C-101B-9397-08002B2CF9AE}" pid="145" name="FSC#SKEDITIONSLOVLEX@103.510:funkciaPredAkuzativ">
    <vt:lpwstr/>
  </property>
  <property fmtid="{D5CDD505-2E9C-101B-9397-08002B2CF9AE}" pid="146" name="FSC#SKEDITIONSLOVLEX@103.510:funkciaPredDativ">
    <vt:lpwstr/>
  </property>
  <property fmtid="{D5CDD505-2E9C-101B-9397-08002B2CF9AE}" pid="147" name="FSC#SKEDITIONSLOVLEX@103.510:funkciaZodpPredAkuzativ">
    <vt:lpwstr/>
  </property>
  <property fmtid="{D5CDD505-2E9C-101B-9397-08002B2CF9AE}" pid="148" name="FSC#SKEDITIONSLOVLEX@103.510:funkciaZodpPredDativ">
    <vt:lpwstr/>
  </property>
  <property fmtid="{D5CDD505-2E9C-101B-9397-08002B2CF9AE}" pid="149" name="FSC#SKEDITIONSLOVLEX@103.510:funkciaDalsiPredAkuzativ">
    <vt:lpwstr/>
  </property>
  <property fmtid="{D5CDD505-2E9C-101B-9397-08002B2CF9AE}" pid="150" name="FSC#SKEDITIONSLOVLEX@103.510:funkciaDalsiPredDativ">
    <vt:lpwstr/>
  </property>
  <property fmtid="{D5CDD505-2E9C-101B-9397-08002B2CF9AE}" pid="151" name="FSC#SKEDITIONSLOVLEX@103.510:aktualnyrok">
    <vt:lpwstr>2022</vt:lpwstr>
  </property>
  <property fmtid="{D5CDD505-2E9C-101B-9397-08002B2CF9AE}" pid="152" name="FSC#SKEDITIONSLOVLEX@103.510:vytvorenedna">
    <vt:lpwstr>27. 4. 2022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ba9a0d95-6dc9-4522-b521-bef9dfb3ae22</vt:lpwstr>
  </property>
</Properties>
</file>