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3426B" w14:textId="77777777" w:rsidR="00B27293" w:rsidRDefault="00B27293" w:rsidP="00B27293">
      <w:pPr>
        <w:pStyle w:val="Zakladnystyl"/>
        <w:jc w:val="center"/>
        <w:rPr>
          <w:b/>
          <w:i/>
        </w:rPr>
      </w:pPr>
      <w:bookmarkStart w:id="0" w:name="_GoBack"/>
      <w:bookmarkEnd w:id="0"/>
      <w:r w:rsidRPr="00B27293">
        <w:rPr>
          <w:sz w:val="32"/>
          <w:szCs w:val="32"/>
        </w:rPr>
        <w:t>VLÁDA SLOVENSKEJ  REPUBLIKY</w:t>
      </w:r>
    </w:p>
    <w:p w14:paraId="0687F597" w14:textId="77777777" w:rsidR="00B27293" w:rsidRDefault="00993162" w:rsidP="00B27293">
      <w:pPr>
        <w:jc w:val="center"/>
      </w:pPr>
      <w:r>
        <w:rPr>
          <w:noProof/>
          <w:lang w:eastAsia="sk-SK"/>
        </w:rPr>
        <w:object w:dxaOrig="1440" w:dyaOrig="1440" w14:anchorId="0B5062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3pt;margin-top:24.2pt;width:57pt;height:61.5pt;z-index:251659264;visibility:visible;mso-wrap-edited:f" o:allowincell="f">
            <v:imagedata r:id="rId5" o:title=""/>
            <w10:wrap type="topAndBottom"/>
          </v:shape>
          <o:OLEObject Type="Embed" ProgID="Word.Picture.8" ShapeID="_x0000_s1026" DrawAspect="Content" ObjectID="_1675851835" r:id="rId6"/>
        </w:object>
      </w:r>
    </w:p>
    <w:p w14:paraId="28E558DB" w14:textId="77777777" w:rsidR="00B27293" w:rsidRDefault="00B27293" w:rsidP="00FA516E">
      <w:pPr>
        <w:pStyle w:val="Zakladnystyl"/>
        <w:jc w:val="center"/>
        <w:rPr>
          <w:sz w:val="28"/>
        </w:rPr>
      </w:pPr>
      <w:r>
        <w:rPr>
          <w:sz w:val="28"/>
        </w:rPr>
        <w:t>(Návrh)</w:t>
      </w:r>
    </w:p>
    <w:p w14:paraId="018E897A" w14:textId="77777777" w:rsidR="00B27293" w:rsidRDefault="00B27293" w:rsidP="00B27293">
      <w:pPr>
        <w:pStyle w:val="Zakladnystyl"/>
        <w:jc w:val="center"/>
        <w:rPr>
          <w:sz w:val="32"/>
          <w:szCs w:val="32"/>
        </w:rPr>
      </w:pPr>
      <w:r>
        <w:rPr>
          <w:sz w:val="32"/>
          <w:szCs w:val="32"/>
        </w:rPr>
        <w:t>UZNESENIE VLÁDY SLOVENSKEJ REPUBLIKY</w:t>
      </w:r>
    </w:p>
    <w:p w14:paraId="543CBE79" w14:textId="6D456069" w:rsidR="00B27293" w:rsidRDefault="00B27293" w:rsidP="00B27293">
      <w:pPr>
        <w:pStyle w:val="Zakladnystyl"/>
        <w:jc w:val="center"/>
        <w:rPr>
          <w:b/>
          <w:sz w:val="32"/>
        </w:rPr>
      </w:pPr>
      <w:r>
        <w:rPr>
          <w:b/>
          <w:sz w:val="32"/>
        </w:rPr>
        <w:t>č. ...</w:t>
      </w:r>
    </w:p>
    <w:p w14:paraId="396407CB" w14:textId="304BA6CE" w:rsidR="00B27293" w:rsidRDefault="00B27293" w:rsidP="00B27293">
      <w:pPr>
        <w:pStyle w:val="Zakladnystyl"/>
        <w:jc w:val="center"/>
        <w:rPr>
          <w:sz w:val="28"/>
        </w:rPr>
      </w:pPr>
      <w:r>
        <w:rPr>
          <w:sz w:val="28"/>
        </w:rPr>
        <w:t xml:space="preserve">z ... </w:t>
      </w:r>
    </w:p>
    <w:p w14:paraId="614AFAFC" w14:textId="77777777" w:rsidR="00FA516E" w:rsidRDefault="00FA516E" w:rsidP="00B27293">
      <w:pPr>
        <w:pStyle w:val="Zakladnystyl"/>
        <w:jc w:val="center"/>
        <w:rPr>
          <w:sz w:val="28"/>
        </w:rPr>
      </w:pPr>
    </w:p>
    <w:p w14:paraId="130F42FF" w14:textId="7BD2030E" w:rsidR="00097157" w:rsidRPr="00097157" w:rsidRDefault="00097157" w:rsidP="00FF4F5E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 </w:t>
      </w:r>
      <w:r w:rsidR="005C5218">
        <w:rPr>
          <w:b/>
          <w:bCs/>
          <w:sz w:val="28"/>
          <w:szCs w:val="28"/>
        </w:rPr>
        <w:t>n</w:t>
      </w:r>
      <w:r w:rsidRPr="00097157">
        <w:rPr>
          <w:b/>
          <w:bCs/>
          <w:sz w:val="28"/>
          <w:szCs w:val="28"/>
        </w:rPr>
        <w:t>ávrh</w:t>
      </w:r>
      <w:r>
        <w:rPr>
          <w:b/>
          <w:bCs/>
          <w:sz w:val="28"/>
          <w:szCs w:val="28"/>
        </w:rPr>
        <w:t>u</w:t>
      </w:r>
    </w:p>
    <w:p w14:paraId="6F0C58C4" w14:textId="551B752A" w:rsidR="00FF4F5E" w:rsidRPr="00FF4F5E" w:rsidRDefault="00FF4F5E" w:rsidP="00FF4F5E">
      <w:pPr>
        <w:pStyle w:val="Zakladnystyl"/>
        <w:jc w:val="center"/>
        <w:rPr>
          <w:b/>
          <w:bCs/>
          <w:sz w:val="28"/>
          <w:szCs w:val="28"/>
        </w:rPr>
      </w:pPr>
      <w:r w:rsidRPr="00FF4F5E">
        <w:rPr>
          <w:b/>
          <w:bCs/>
          <w:sz w:val="28"/>
          <w:szCs w:val="28"/>
        </w:rPr>
        <w:t xml:space="preserve">spoluúčasti Slovenskej republiky na spoločnej podpore </w:t>
      </w:r>
      <w:r w:rsidR="00C00E27">
        <w:rPr>
          <w:b/>
          <w:bCs/>
          <w:sz w:val="28"/>
          <w:szCs w:val="28"/>
        </w:rPr>
        <w:br/>
      </w:r>
      <w:r w:rsidRPr="00FF4F5E">
        <w:rPr>
          <w:b/>
          <w:bCs/>
          <w:sz w:val="28"/>
          <w:szCs w:val="28"/>
        </w:rPr>
        <w:t xml:space="preserve">s Rakúskou republikou </w:t>
      </w:r>
      <w:r w:rsidR="00F6152D">
        <w:rPr>
          <w:b/>
          <w:bCs/>
          <w:sz w:val="28"/>
          <w:szCs w:val="28"/>
        </w:rPr>
        <w:t>pri</w:t>
      </w:r>
      <w:r w:rsidRPr="00FF4F5E">
        <w:rPr>
          <w:b/>
          <w:bCs/>
          <w:sz w:val="28"/>
          <w:szCs w:val="28"/>
        </w:rPr>
        <w:t xml:space="preserve"> zmiernení následkov migrácie v Grécku</w:t>
      </w:r>
    </w:p>
    <w:p w14:paraId="119AFE15" w14:textId="5519F4C8" w:rsidR="00B27293" w:rsidRPr="00B27293" w:rsidRDefault="00B27293" w:rsidP="00B272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B010ED7" w14:textId="77777777" w:rsidR="00B27293" w:rsidRDefault="00B27293" w:rsidP="00B27293">
      <w:pPr>
        <w:pStyle w:val="Zkladntext"/>
        <w:rPr>
          <w:b/>
        </w:rPr>
      </w:pPr>
    </w:p>
    <w:p w14:paraId="42A2FE36" w14:textId="77777777" w:rsidR="00B27293" w:rsidRDefault="00B27293" w:rsidP="00B27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Číslo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materiálu:</w:t>
      </w:r>
    </w:p>
    <w:p w14:paraId="01FF3F9E" w14:textId="16DA76C0" w:rsidR="00B27293" w:rsidRPr="00841BD6" w:rsidRDefault="00B27293" w:rsidP="00B14FEB">
      <w:pPr>
        <w:tabs>
          <w:tab w:val="left" w:pos="1701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41BD6">
        <w:rPr>
          <w:rFonts w:ascii="Times New Roman" w:hAnsi="Times New Roman"/>
          <w:sz w:val="24"/>
          <w:szCs w:val="24"/>
        </w:rPr>
        <w:t>Predkladateľ:</w:t>
      </w:r>
      <w:r w:rsidRPr="00841BD6">
        <w:rPr>
          <w:rFonts w:ascii="Times New Roman" w:hAnsi="Times New Roman"/>
          <w:sz w:val="24"/>
          <w:szCs w:val="24"/>
        </w:rPr>
        <w:tab/>
      </w:r>
      <w:r w:rsidR="00B14FEB" w:rsidRPr="00841BD6">
        <w:rPr>
          <w:rFonts w:ascii="Times New Roman" w:hAnsi="Times New Roman"/>
          <w:sz w:val="24"/>
          <w:szCs w:val="24"/>
        </w:rPr>
        <w:t>minister vnútra a minister zahraničných vecí a európskych záležitostí</w:t>
      </w:r>
    </w:p>
    <w:p w14:paraId="38384B11" w14:textId="77777777" w:rsidR="00B27293" w:rsidRDefault="00B27293" w:rsidP="00B27293">
      <w:pPr>
        <w:pBdr>
          <w:top w:val="single" w:sz="6" w:space="1" w:color="auto"/>
        </w:pBdr>
        <w:jc w:val="both"/>
        <w:rPr>
          <w:rFonts w:ascii="Times New Roman" w:hAnsi="Times New Roman"/>
        </w:rPr>
      </w:pPr>
    </w:p>
    <w:p w14:paraId="62A4ADA2" w14:textId="77777777" w:rsidR="00B27293" w:rsidRDefault="00B27293" w:rsidP="00B27293">
      <w:pPr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Vláda</w:t>
      </w:r>
    </w:p>
    <w:p w14:paraId="62A60441" w14:textId="3E772D85" w:rsidR="00B27293" w:rsidRPr="000A3DCC" w:rsidRDefault="00B27293" w:rsidP="00B27293">
      <w:pPr>
        <w:pStyle w:val="Nadpis1"/>
        <w:keepLines w:val="0"/>
        <w:numPr>
          <w:ilvl w:val="0"/>
          <w:numId w:val="1"/>
        </w:numPr>
        <w:tabs>
          <w:tab w:val="left" w:pos="567"/>
        </w:tabs>
        <w:spacing w:before="0" w:line="240" w:lineRule="auto"/>
        <w:ind w:left="540" w:hanging="54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schvaľuje</w:t>
      </w:r>
    </w:p>
    <w:p w14:paraId="15FE1ABE" w14:textId="65D9DAEE" w:rsidR="00B27293" w:rsidRDefault="00B27293" w:rsidP="00B27293">
      <w:pPr>
        <w:pStyle w:val="Odsekzoznamu"/>
        <w:numPr>
          <w:ilvl w:val="0"/>
          <w:numId w:val="2"/>
        </w:numPr>
        <w:tabs>
          <w:tab w:val="clear" w:pos="3041"/>
        </w:tabs>
        <w:spacing w:before="240"/>
        <w:ind w:left="1276" w:hanging="771"/>
        <w:jc w:val="both"/>
        <w:rPr>
          <w:spacing w:val="0"/>
          <w:szCs w:val="24"/>
        </w:rPr>
      </w:pPr>
      <w:r>
        <w:rPr>
          <w:spacing w:val="0"/>
          <w:szCs w:val="24"/>
        </w:rPr>
        <w:t xml:space="preserve">návrh </w:t>
      </w:r>
      <w:r w:rsidR="00B14FEB">
        <w:rPr>
          <w:spacing w:val="0"/>
          <w:szCs w:val="24"/>
        </w:rPr>
        <w:t xml:space="preserve">spoluúčasti Slovenskej republiky </w:t>
      </w:r>
      <w:r w:rsidR="00097157" w:rsidRPr="00097157">
        <w:rPr>
          <w:bCs/>
          <w:spacing w:val="0"/>
          <w:szCs w:val="24"/>
        </w:rPr>
        <w:t>na spoločnej podpore s Rakúskou republikou</w:t>
      </w:r>
      <w:r w:rsidR="00F6152D">
        <w:rPr>
          <w:spacing w:val="0"/>
          <w:szCs w:val="24"/>
        </w:rPr>
        <w:t xml:space="preserve"> pri</w:t>
      </w:r>
      <w:r w:rsidR="00C9358A">
        <w:rPr>
          <w:spacing w:val="0"/>
          <w:szCs w:val="24"/>
        </w:rPr>
        <w:t xml:space="preserve"> zmierne</w:t>
      </w:r>
      <w:r w:rsidR="00FF4F5E">
        <w:rPr>
          <w:spacing w:val="0"/>
          <w:szCs w:val="24"/>
        </w:rPr>
        <w:t>ní</w:t>
      </w:r>
      <w:r w:rsidR="00B14FEB">
        <w:rPr>
          <w:spacing w:val="0"/>
          <w:szCs w:val="24"/>
        </w:rPr>
        <w:t xml:space="preserve"> následkov migrácie v Grécku</w:t>
      </w:r>
      <w:r>
        <w:rPr>
          <w:spacing w:val="0"/>
          <w:szCs w:val="24"/>
        </w:rPr>
        <w:t>;</w:t>
      </w:r>
    </w:p>
    <w:p w14:paraId="1A6674F6" w14:textId="77777777" w:rsidR="00433383" w:rsidRDefault="00433383" w:rsidP="00433383">
      <w:pPr>
        <w:pStyle w:val="Odsekzoznamu"/>
        <w:ind w:left="1276"/>
        <w:jc w:val="both"/>
        <w:rPr>
          <w:spacing w:val="0"/>
          <w:szCs w:val="24"/>
        </w:rPr>
      </w:pPr>
    </w:p>
    <w:p w14:paraId="3E81FE3B" w14:textId="77777777" w:rsidR="00B27293" w:rsidRDefault="00B27293" w:rsidP="00B27293">
      <w:pPr>
        <w:pStyle w:val="Nadpis1"/>
        <w:keepLines w:val="0"/>
        <w:numPr>
          <w:ilvl w:val="0"/>
          <w:numId w:val="1"/>
        </w:numPr>
        <w:tabs>
          <w:tab w:val="left" w:pos="567"/>
        </w:tabs>
        <w:spacing w:before="0" w:line="240" w:lineRule="auto"/>
        <w:ind w:left="540" w:hanging="540"/>
        <w:rPr>
          <w:rFonts w:ascii="Times New Roman" w:hAnsi="Times New Roman"/>
          <w:color w:val="000000" w:themeColor="text1"/>
        </w:rPr>
      </w:pPr>
      <w:r w:rsidRPr="000A3DCC">
        <w:rPr>
          <w:rFonts w:ascii="Times New Roman" w:hAnsi="Times New Roman"/>
          <w:color w:val="000000" w:themeColor="text1"/>
        </w:rPr>
        <w:t xml:space="preserve">ukladá </w:t>
      </w:r>
    </w:p>
    <w:p w14:paraId="5FC20ADC" w14:textId="77777777" w:rsidR="00492B93" w:rsidRDefault="00492B93" w:rsidP="007F696A">
      <w:pPr>
        <w:pStyle w:val="Nosite"/>
        <w:spacing w:before="0" w:after="0"/>
        <w:rPr>
          <w:sz w:val="24"/>
          <w:szCs w:val="24"/>
        </w:rPr>
      </w:pPr>
    </w:p>
    <w:p w14:paraId="278DF648" w14:textId="33A51922" w:rsidR="007F696A" w:rsidRDefault="007F696A" w:rsidP="007F696A">
      <w:pPr>
        <w:pStyle w:val="Nosite"/>
        <w:spacing w:before="0" w:after="0"/>
        <w:rPr>
          <w:sz w:val="24"/>
          <w:szCs w:val="24"/>
        </w:rPr>
      </w:pPr>
      <w:r w:rsidRPr="00677C39">
        <w:rPr>
          <w:sz w:val="24"/>
          <w:szCs w:val="24"/>
        </w:rPr>
        <w:t>ministrovi vnútra</w:t>
      </w:r>
    </w:p>
    <w:p w14:paraId="7C56AD37" w14:textId="6C342575" w:rsidR="007F696A" w:rsidRPr="007F696A" w:rsidRDefault="007F696A" w:rsidP="007F696A">
      <w:pPr>
        <w:pStyle w:val="Nosite"/>
        <w:spacing w:before="0" w:after="0"/>
        <w:rPr>
          <w:sz w:val="24"/>
          <w:szCs w:val="24"/>
        </w:rPr>
      </w:pPr>
      <w:r w:rsidRPr="007F696A">
        <w:rPr>
          <w:sz w:val="24"/>
          <w:szCs w:val="24"/>
        </w:rPr>
        <w:t>ministrovi zahraničných vecí a európskych záležitostí</w:t>
      </w:r>
    </w:p>
    <w:p w14:paraId="0ED1B24A" w14:textId="35188BE8" w:rsidR="00433383" w:rsidRDefault="00433383" w:rsidP="00433383">
      <w:pPr>
        <w:tabs>
          <w:tab w:val="left" w:pos="1276"/>
        </w:tabs>
        <w:spacing w:before="240" w:after="0" w:line="240" w:lineRule="auto"/>
        <w:ind w:left="127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</w:t>
      </w:r>
      <w:r w:rsidR="00F615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="007F696A">
        <w:rPr>
          <w:rFonts w:ascii="Times New Roman" w:hAnsi="Times New Roman"/>
          <w:sz w:val="24"/>
          <w:szCs w:val="24"/>
        </w:rPr>
        <w:t>zabezpečiť implementáciu spoločn</w:t>
      </w:r>
      <w:r w:rsidR="00F6152D">
        <w:rPr>
          <w:rFonts w:ascii="Times New Roman" w:hAnsi="Times New Roman"/>
          <w:sz w:val="24"/>
          <w:szCs w:val="24"/>
        </w:rPr>
        <w:t>ej podpory</w:t>
      </w:r>
      <w:r w:rsidR="00C9358A">
        <w:rPr>
          <w:rFonts w:ascii="Times New Roman" w:hAnsi="Times New Roman"/>
          <w:sz w:val="24"/>
          <w:szCs w:val="24"/>
        </w:rPr>
        <w:t xml:space="preserve"> </w:t>
      </w:r>
      <w:r w:rsidR="00F6152D">
        <w:rPr>
          <w:rFonts w:ascii="Times New Roman" w:hAnsi="Times New Roman"/>
          <w:sz w:val="24"/>
          <w:szCs w:val="24"/>
        </w:rPr>
        <w:t>s Rakúskou republikou pri</w:t>
      </w:r>
      <w:r w:rsidR="00C9358A">
        <w:rPr>
          <w:rFonts w:ascii="Times New Roman" w:hAnsi="Times New Roman"/>
          <w:sz w:val="24"/>
          <w:szCs w:val="24"/>
        </w:rPr>
        <w:t xml:space="preserve"> zmierne</w:t>
      </w:r>
      <w:r w:rsidR="00FF4F5E">
        <w:rPr>
          <w:rFonts w:ascii="Times New Roman" w:hAnsi="Times New Roman"/>
          <w:sz w:val="24"/>
          <w:szCs w:val="24"/>
        </w:rPr>
        <w:t>ní</w:t>
      </w:r>
      <w:r w:rsidR="007F696A">
        <w:rPr>
          <w:rFonts w:ascii="Times New Roman" w:hAnsi="Times New Roman"/>
          <w:sz w:val="24"/>
          <w:szCs w:val="24"/>
        </w:rPr>
        <w:t xml:space="preserve"> následkov migrácie v Grécku</w:t>
      </w:r>
      <w:r>
        <w:rPr>
          <w:rFonts w:ascii="Times New Roman" w:hAnsi="Times New Roman"/>
          <w:sz w:val="24"/>
          <w:szCs w:val="24"/>
        </w:rPr>
        <w:t>,</w:t>
      </w:r>
    </w:p>
    <w:p w14:paraId="75F39E55" w14:textId="65D80352" w:rsidR="00492B93" w:rsidRPr="00F9048D" w:rsidRDefault="00433383" w:rsidP="00F9048D">
      <w:pPr>
        <w:tabs>
          <w:tab w:val="left" w:pos="1276"/>
        </w:tabs>
        <w:spacing w:before="240"/>
        <w:ind w:left="56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F696A" w:rsidRPr="00A40832">
        <w:rPr>
          <w:rFonts w:ascii="Times New Roman" w:hAnsi="Times New Roman"/>
          <w:i/>
          <w:iCs/>
          <w:sz w:val="24"/>
          <w:szCs w:val="24"/>
        </w:rPr>
        <w:t xml:space="preserve">do </w:t>
      </w:r>
      <w:r w:rsidR="00C00E27">
        <w:rPr>
          <w:rFonts w:ascii="Times New Roman" w:hAnsi="Times New Roman"/>
          <w:i/>
          <w:iCs/>
          <w:sz w:val="24"/>
          <w:szCs w:val="24"/>
        </w:rPr>
        <w:t>31. decembra 2022</w:t>
      </w:r>
    </w:p>
    <w:p w14:paraId="62287D45" w14:textId="77777777" w:rsidR="007F696A" w:rsidRPr="007F696A" w:rsidRDefault="007F696A" w:rsidP="007F696A">
      <w:pPr>
        <w:ind w:firstLine="567"/>
        <w:rPr>
          <w:rFonts w:ascii="Times New Roman" w:hAnsi="Times New Roman"/>
          <w:b/>
        </w:rPr>
      </w:pPr>
      <w:r w:rsidRPr="007F696A">
        <w:rPr>
          <w:rFonts w:ascii="Times New Roman" w:hAnsi="Times New Roman"/>
          <w:b/>
          <w:sz w:val="24"/>
          <w:szCs w:val="24"/>
        </w:rPr>
        <w:t>podpredsedovi vlády a ministrovi financií</w:t>
      </w:r>
    </w:p>
    <w:p w14:paraId="3C6B05D9" w14:textId="6C41BAF4" w:rsidR="00433383" w:rsidRPr="00A40832" w:rsidRDefault="00F376EE" w:rsidP="00B400AD">
      <w:pPr>
        <w:tabs>
          <w:tab w:val="left" w:pos="1276"/>
        </w:tabs>
        <w:spacing w:before="240" w:after="0" w:line="240" w:lineRule="auto"/>
        <w:ind w:left="127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B.2</w:t>
      </w:r>
      <w:r w:rsidR="00433383">
        <w:rPr>
          <w:rFonts w:ascii="Times New Roman" w:hAnsi="Times New Roman"/>
          <w:sz w:val="24"/>
          <w:szCs w:val="24"/>
        </w:rPr>
        <w:t>.</w:t>
      </w:r>
      <w:r w:rsidR="00433383">
        <w:rPr>
          <w:rFonts w:ascii="Times New Roman" w:hAnsi="Times New Roman"/>
          <w:sz w:val="24"/>
          <w:szCs w:val="24"/>
        </w:rPr>
        <w:tab/>
      </w:r>
      <w:r w:rsidR="005C5218">
        <w:rPr>
          <w:rFonts w:ascii="Times New Roman" w:hAnsi="Times New Roman"/>
          <w:sz w:val="24"/>
          <w:szCs w:val="24"/>
        </w:rPr>
        <w:t>uvoľniť</w:t>
      </w:r>
      <w:r w:rsidR="00B400AD">
        <w:rPr>
          <w:rFonts w:ascii="Times New Roman" w:hAnsi="Times New Roman"/>
          <w:sz w:val="24"/>
          <w:szCs w:val="24"/>
        </w:rPr>
        <w:t xml:space="preserve"> </w:t>
      </w:r>
      <w:r w:rsidR="005C5218">
        <w:rPr>
          <w:rFonts w:ascii="Times New Roman" w:hAnsi="Times New Roman"/>
          <w:sz w:val="24"/>
          <w:szCs w:val="24"/>
        </w:rPr>
        <w:t xml:space="preserve">z kapitoly Všeobecná pokladničná správa </w:t>
      </w:r>
      <w:r w:rsidR="00B400AD">
        <w:rPr>
          <w:rFonts w:ascii="Times New Roman" w:hAnsi="Times New Roman"/>
          <w:sz w:val="24"/>
          <w:szCs w:val="24"/>
        </w:rPr>
        <w:t xml:space="preserve">finančné </w:t>
      </w:r>
      <w:r w:rsidR="00433383">
        <w:rPr>
          <w:rFonts w:ascii="Times New Roman" w:hAnsi="Times New Roman"/>
          <w:sz w:val="24"/>
          <w:szCs w:val="24"/>
        </w:rPr>
        <w:t> </w:t>
      </w:r>
      <w:r w:rsidR="00B400AD">
        <w:rPr>
          <w:rFonts w:ascii="Times New Roman" w:hAnsi="Times New Roman"/>
          <w:sz w:val="24"/>
          <w:szCs w:val="24"/>
        </w:rPr>
        <w:t>prostriedky</w:t>
      </w:r>
      <w:r w:rsidR="002C76A1">
        <w:rPr>
          <w:rFonts w:ascii="Times New Roman" w:hAnsi="Times New Roman"/>
          <w:sz w:val="24"/>
          <w:szCs w:val="24"/>
        </w:rPr>
        <w:t xml:space="preserve"> </w:t>
      </w:r>
      <w:r w:rsidR="005C5218" w:rsidRPr="00A40832">
        <w:rPr>
          <w:rFonts w:ascii="Times New Roman" w:hAnsi="Times New Roman"/>
          <w:sz w:val="24"/>
          <w:szCs w:val="24"/>
        </w:rPr>
        <w:t xml:space="preserve">vo výške 1 milión EUR </w:t>
      </w:r>
      <w:r w:rsidR="005C5218">
        <w:rPr>
          <w:rFonts w:ascii="Times New Roman" w:hAnsi="Times New Roman"/>
          <w:sz w:val="24"/>
          <w:szCs w:val="24"/>
        </w:rPr>
        <w:t>do kapitoly</w:t>
      </w:r>
      <w:r w:rsidR="00CB7F54">
        <w:rPr>
          <w:rFonts w:ascii="Times New Roman" w:hAnsi="Times New Roman"/>
          <w:sz w:val="24"/>
          <w:szCs w:val="24"/>
        </w:rPr>
        <w:t xml:space="preserve"> Ministerstva vnútra SR </w:t>
      </w:r>
      <w:r w:rsidR="00B400AD" w:rsidRPr="00A40832">
        <w:rPr>
          <w:rFonts w:ascii="Times New Roman" w:hAnsi="Times New Roman"/>
          <w:sz w:val="24"/>
          <w:szCs w:val="24"/>
        </w:rPr>
        <w:t>na implementáciu  spoločného</w:t>
      </w:r>
      <w:r w:rsidR="00C9358A" w:rsidRPr="00A40832">
        <w:rPr>
          <w:rFonts w:ascii="Times New Roman" w:hAnsi="Times New Roman"/>
          <w:sz w:val="24"/>
          <w:szCs w:val="24"/>
        </w:rPr>
        <w:t xml:space="preserve"> p</w:t>
      </w:r>
      <w:r w:rsidR="00F6152D">
        <w:rPr>
          <w:rFonts w:ascii="Times New Roman" w:hAnsi="Times New Roman"/>
          <w:sz w:val="24"/>
          <w:szCs w:val="24"/>
        </w:rPr>
        <w:t>rojektu s Rakúskou republikou pri</w:t>
      </w:r>
      <w:r w:rsidR="00C9358A" w:rsidRPr="00A40832">
        <w:rPr>
          <w:rFonts w:ascii="Times New Roman" w:hAnsi="Times New Roman"/>
          <w:sz w:val="24"/>
          <w:szCs w:val="24"/>
        </w:rPr>
        <w:t xml:space="preserve"> zmierne</w:t>
      </w:r>
      <w:r w:rsidR="00F6152D">
        <w:rPr>
          <w:rFonts w:ascii="Times New Roman" w:hAnsi="Times New Roman"/>
          <w:sz w:val="24"/>
          <w:szCs w:val="24"/>
        </w:rPr>
        <w:t xml:space="preserve">ní </w:t>
      </w:r>
      <w:r w:rsidR="00B400AD" w:rsidRPr="00A40832">
        <w:rPr>
          <w:rFonts w:ascii="Times New Roman" w:hAnsi="Times New Roman"/>
          <w:sz w:val="24"/>
          <w:szCs w:val="24"/>
        </w:rPr>
        <w:t>následkov migrácie v Grécku</w:t>
      </w:r>
    </w:p>
    <w:p w14:paraId="12B4277B" w14:textId="77777777" w:rsidR="008120CA" w:rsidRDefault="008120CA" w:rsidP="00A94A84">
      <w:pPr>
        <w:pStyle w:val="Nadpis4"/>
        <w:keepNext w:val="0"/>
        <w:spacing w:before="120" w:after="120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33533A21" w14:textId="7906566E" w:rsidR="00B400AD" w:rsidRPr="00A40832" w:rsidRDefault="00B400AD" w:rsidP="00A94A84">
      <w:pPr>
        <w:pStyle w:val="Nadpis4"/>
        <w:keepNext w:val="0"/>
        <w:spacing w:before="120" w:after="120"/>
        <w:ind w:left="2160" w:hanging="2160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 w:rsidRPr="00A4083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40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795023">
        <w:rPr>
          <w:rFonts w:ascii="Times New Roman" w:hAnsi="Times New Roman" w:cs="Times New Roman"/>
          <w:color w:val="000000" w:themeColor="text1"/>
          <w:sz w:val="24"/>
          <w:szCs w:val="24"/>
        </w:rPr>
        <w:t>31</w:t>
      </w:r>
      <w:r w:rsidR="00812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A7998">
        <w:rPr>
          <w:rFonts w:ascii="Times New Roman" w:hAnsi="Times New Roman" w:cs="Times New Roman"/>
          <w:color w:val="000000" w:themeColor="text1"/>
          <w:sz w:val="24"/>
          <w:szCs w:val="24"/>
        </w:rPr>
        <w:t>marca</w:t>
      </w:r>
      <w:r w:rsidR="00812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2021.</w:t>
      </w:r>
    </w:p>
    <w:p w14:paraId="2C817867" w14:textId="77777777" w:rsidR="00B27293" w:rsidRDefault="00B27293" w:rsidP="00B27293">
      <w:pPr>
        <w:pStyle w:val="Normlnywebov"/>
        <w:spacing w:before="0" w:beforeAutospacing="0" w:after="0" w:afterAutospacing="0"/>
        <w:ind w:left="1225" w:hanging="1225"/>
        <w:jc w:val="both"/>
      </w:pPr>
    </w:p>
    <w:p w14:paraId="557A0391" w14:textId="030B4F95" w:rsidR="00B400AD" w:rsidRPr="00B400AD" w:rsidRDefault="00B400AD" w:rsidP="00B400AD">
      <w:pPr>
        <w:pStyle w:val="Vykonaj"/>
        <w:rPr>
          <w:b w:val="0"/>
          <w:sz w:val="24"/>
        </w:rPr>
      </w:pPr>
      <w:r w:rsidRPr="005638C3">
        <w:rPr>
          <w:bCs w:val="0"/>
          <w:sz w:val="24"/>
        </w:rPr>
        <w:lastRenderedPageBreak/>
        <w:t>Vykonajú:</w:t>
      </w:r>
      <w:r w:rsidRPr="005638C3">
        <w:rPr>
          <w:bCs w:val="0"/>
          <w:sz w:val="24"/>
        </w:rPr>
        <w:tab/>
      </w:r>
      <w:r w:rsidRPr="00B400AD">
        <w:rPr>
          <w:b w:val="0"/>
          <w:sz w:val="24"/>
        </w:rPr>
        <w:t>podpredseda vlády a minister financií</w:t>
      </w:r>
    </w:p>
    <w:p w14:paraId="5874B9F9" w14:textId="77777777" w:rsidR="00B400AD" w:rsidRDefault="00B400AD" w:rsidP="00B400AD">
      <w:pPr>
        <w:pStyle w:val="Nosite"/>
        <w:spacing w:before="0" w:after="0"/>
        <w:ind w:left="1134" w:firstLine="282"/>
        <w:rPr>
          <w:b w:val="0"/>
          <w:sz w:val="24"/>
          <w:szCs w:val="24"/>
        </w:rPr>
      </w:pPr>
      <w:r w:rsidRPr="005638C3">
        <w:rPr>
          <w:b w:val="0"/>
          <w:sz w:val="24"/>
          <w:szCs w:val="24"/>
        </w:rPr>
        <w:t>minister zahraničných vecí a európskych záležitostí</w:t>
      </w:r>
    </w:p>
    <w:p w14:paraId="44E7C1FE" w14:textId="110F6931" w:rsidR="00B400AD" w:rsidRPr="005638C3" w:rsidRDefault="00B400AD" w:rsidP="00B400AD">
      <w:pPr>
        <w:pStyle w:val="Nosite"/>
        <w:spacing w:before="0" w:after="0"/>
        <w:ind w:left="1134" w:firstLine="282"/>
        <w:rPr>
          <w:b w:val="0"/>
          <w:sz w:val="24"/>
          <w:szCs w:val="24"/>
        </w:rPr>
      </w:pPr>
      <w:r w:rsidRPr="005638C3">
        <w:rPr>
          <w:b w:val="0"/>
          <w:sz w:val="24"/>
          <w:szCs w:val="24"/>
        </w:rPr>
        <w:t>minister vnútra</w:t>
      </w:r>
    </w:p>
    <w:p w14:paraId="3F5AC2B7" w14:textId="11DF3490" w:rsidR="00B400AD" w:rsidRDefault="00B400AD" w:rsidP="00B400AD">
      <w:pPr>
        <w:pStyle w:val="Nosite"/>
        <w:spacing w:before="0" w:after="0"/>
        <w:ind w:left="1416"/>
      </w:pPr>
      <w:r w:rsidRPr="005638C3">
        <w:rPr>
          <w:b w:val="0"/>
          <w:sz w:val="24"/>
          <w:szCs w:val="24"/>
        </w:rPr>
        <w:br/>
      </w:r>
    </w:p>
    <w:p w14:paraId="5AAAE469" w14:textId="76F7F778" w:rsidR="00B534AF" w:rsidRDefault="00B400AD" w:rsidP="00B534AF">
      <w:pPr>
        <w:pStyle w:val="Navedomiezoznam"/>
        <w:ind w:hanging="1418"/>
      </w:pPr>
      <w:r w:rsidRPr="00B534AF">
        <w:rPr>
          <w:b/>
        </w:rPr>
        <w:t>Na vedomie</w:t>
      </w:r>
      <w:r w:rsidRPr="00B534AF">
        <w:rPr>
          <w:b/>
          <w:color w:val="000000"/>
        </w:rPr>
        <w:t>:</w:t>
      </w:r>
      <w:r w:rsidRPr="00C9358A">
        <w:rPr>
          <w:color w:val="000000"/>
        </w:rPr>
        <w:tab/>
      </w:r>
      <w:r w:rsidR="00B534AF">
        <w:rPr>
          <w:color w:val="000000"/>
        </w:rPr>
        <w:t>p</w:t>
      </w:r>
      <w:r w:rsidR="00B534AF">
        <w:t>rezidentka Slovenskej republiky</w:t>
      </w:r>
    </w:p>
    <w:p w14:paraId="21DDAF9B" w14:textId="369DE6D1" w:rsidR="00B534AF" w:rsidRDefault="00B534AF" w:rsidP="00B534AF">
      <w:pPr>
        <w:pStyle w:val="Navedomiezoznam"/>
        <w:ind w:hanging="1418"/>
      </w:pPr>
      <w:r>
        <w:t xml:space="preserve">                        minister zdravotníctva Slovenskej republiky</w:t>
      </w:r>
    </w:p>
    <w:p w14:paraId="2618F4E3" w14:textId="7C5BA07B" w:rsidR="00C9358A" w:rsidRDefault="00B534AF" w:rsidP="00B534AF">
      <w:pPr>
        <w:pStyle w:val="Navedomiezoznam"/>
        <w:ind w:hanging="1418"/>
      </w:pPr>
      <w:r>
        <w:t xml:space="preserve">                        </w:t>
      </w:r>
      <w:r w:rsidR="00C9358A">
        <w:t>Výbor NR SR pre európske záležitosti</w:t>
      </w:r>
    </w:p>
    <w:p w14:paraId="6228957A" w14:textId="2243A73B" w:rsidR="00AB3280" w:rsidRPr="007A7998" w:rsidRDefault="00AB3280" w:rsidP="00B534AF">
      <w:pPr>
        <w:pStyle w:val="Navedomiezoznam"/>
        <w:ind w:hanging="1418"/>
      </w:pPr>
      <w:r>
        <w:tab/>
        <w:t xml:space="preserve"> Medzinárodná organizácia pre migráciu </w:t>
      </w:r>
      <w:r w:rsidRPr="007A7998">
        <w:t xml:space="preserve">(IOM) Slovensko </w:t>
      </w:r>
    </w:p>
    <w:p w14:paraId="23F2943A" w14:textId="0FB5FF20" w:rsidR="00B400AD" w:rsidRDefault="00B400AD" w:rsidP="00C9358A">
      <w:pPr>
        <w:pStyle w:val="Navedomie"/>
      </w:pPr>
    </w:p>
    <w:p w14:paraId="4E3ED87C" w14:textId="77777777" w:rsidR="00B400AD" w:rsidRDefault="00B400AD" w:rsidP="00B400AD">
      <w:pPr>
        <w:pStyle w:val="Nosite"/>
      </w:pPr>
    </w:p>
    <w:p w14:paraId="69856F6C" w14:textId="3310D556" w:rsidR="00A73F4A" w:rsidRDefault="00A73F4A"/>
    <w:p w14:paraId="27D511CB" w14:textId="34187283" w:rsidR="00A94A84" w:rsidRDefault="00A94A84"/>
    <w:p w14:paraId="28EDD64C" w14:textId="77777777" w:rsidR="00A94A84" w:rsidRDefault="00A94A84"/>
    <w:sectPr w:rsidR="00A94A84" w:rsidSect="009903A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Heading3Podloha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Heading4Termn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1" w15:restartNumberingAfterBreak="0">
    <w:nsid w:val="269E23E3"/>
    <w:multiLevelType w:val="multilevel"/>
    <w:tmpl w:val="0194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15836FE"/>
    <w:multiLevelType w:val="hybridMultilevel"/>
    <w:tmpl w:val="70B2E34E"/>
    <w:lvl w:ilvl="0" w:tplc="EE2EE2F8">
      <w:start w:val="1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cs="Times New Roman"/>
        <w:color w:val="000000" w:themeColor="text1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6B16734"/>
    <w:multiLevelType w:val="multilevel"/>
    <w:tmpl w:val="13C8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9E81BE0"/>
    <w:multiLevelType w:val="hybridMultilevel"/>
    <w:tmpl w:val="7590A32C"/>
    <w:lvl w:ilvl="0" w:tplc="F326AE34">
      <w:start w:val="1"/>
      <w:numFmt w:val="decimal"/>
      <w:lvlText w:val="A.%1."/>
      <w:lvlJc w:val="left"/>
      <w:pPr>
        <w:tabs>
          <w:tab w:val="num" w:pos="3041"/>
        </w:tabs>
        <w:ind w:left="3041" w:hanging="360"/>
      </w:pPr>
      <w:rPr>
        <w:rFonts w:cs="Times New Roman"/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3412"/>
        </w:tabs>
        <w:ind w:left="3412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4132"/>
        </w:tabs>
        <w:ind w:left="4132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852"/>
        </w:tabs>
        <w:ind w:left="4852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5572"/>
        </w:tabs>
        <w:ind w:left="5572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6292"/>
        </w:tabs>
        <w:ind w:left="6292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7012"/>
        </w:tabs>
        <w:ind w:left="7012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7732"/>
        </w:tabs>
        <w:ind w:left="7732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8452"/>
        </w:tabs>
        <w:ind w:left="8452" w:hanging="360"/>
      </w:pPr>
      <w:rPr>
        <w:rFonts w:cs="Times New Roman"/>
      </w:rPr>
    </w:lvl>
  </w:abstractNum>
  <w:abstractNum w:abstractNumId="5" w15:restartNumberingAfterBreak="0">
    <w:nsid w:val="4AE16E7B"/>
    <w:multiLevelType w:val="hybridMultilevel"/>
    <w:tmpl w:val="34CA90FE"/>
    <w:lvl w:ilvl="0" w:tplc="C554E184">
      <w:numFmt w:val="bullet"/>
      <w:lvlText w:val="-"/>
      <w:lvlJc w:val="left"/>
      <w:pPr>
        <w:ind w:left="987" w:hanging="360"/>
      </w:pPr>
      <w:rPr>
        <w:rFonts w:ascii="Times New Roman" w:eastAsiaTheme="minorEastAsia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5DB"/>
    <w:rsid w:val="00097157"/>
    <w:rsid w:val="000E4560"/>
    <w:rsid w:val="000F75DB"/>
    <w:rsid w:val="002C76A1"/>
    <w:rsid w:val="003753B6"/>
    <w:rsid w:val="00433383"/>
    <w:rsid w:val="0044370D"/>
    <w:rsid w:val="0045320A"/>
    <w:rsid w:val="00492B93"/>
    <w:rsid w:val="00506762"/>
    <w:rsid w:val="00522F8D"/>
    <w:rsid w:val="005C5218"/>
    <w:rsid w:val="006A75C6"/>
    <w:rsid w:val="00795023"/>
    <w:rsid w:val="007A5C5E"/>
    <w:rsid w:val="007A7998"/>
    <w:rsid w:val="007F696A"/>
    <w:rsid w:val="008120CA"/>
    <w:rsid w:val="00841BD6"/>
    <w:rsid w:val="00975EA8"/>
    <w:rsid w:val="00993162"/>
    <w:rsid w:val="00A40832"/>
    <w:rsid w:val="00A73F4A"/>
    <w:rsid w:val="00A94A84"/>
    <w:rsid w:val="00AA48F7"/>
    <w:rsid w:val="00AB3280"/>
    <w:rsid w:val="00B14FEB"/>
    <w:rsid w:val="00B27293"/>
    <w:rsid w:val="00B400AD"/>
    <w:rsid w:val="00B534AF"/>
    <w:rsid w:val="00B959B2"/>
    <w:rsid w:val="00C00E27"/>
    <w:rsid w:val="00C9358A"/>
    <w:rsid w:val="00CA077F"/>
    <w:rsid w:val="00CB7F54"/>
    <w:rsid w:val="00E97885"/>
    <w:rsid w:val="00F376EE"/>
    <w:rsid w:val="00F6152D"/>
    <w:rsid w:val="00F73B8C"/>
    <w:rsid w:val="00F9048D"/>
    <w:rsid w:val="00F95C97"/>
    <w:rsid w:val="00FA516E"/>
    <w:rsid w:val="00FF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EC480A"/>
  <w15:docId w15:val="{A382601B-49B5-40A9-B840-12EE46D6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7293"/>
    <w:pPr>
      <w:spacing w:after="200" w:line="276" w:lineRule="auto"/>
    </w:pPr>
    <w:rPr>
      <w:rFonts w:eastAsia="Times New Roman"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B27293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27293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20"/>
      <w:sz w:val="28"/>
      <w:szCs w:val="28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F69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qFormat/>
    <w:rsid w:val="00B400AD"/>
    <w:pPr>
      <w:numPr>
        <w:ilvl w:val="4"/>
        <w:numId w:val="3"/>
      </w:numPr>
      <w:autoSpaceDE w:val="0"/>
      <w:autoSpaceDN w:val="0"/>
      <w:spacing w:before="240" w:after="60" w:line="240" w:lineRule="auto"/>
      <w:outlineLvl w:val="4"/>
    </w:pPr>
    <w:rPr>
      <w:rFonts w:ascii="Times New Roman" w:eastAsiaTheme="minorEastAsia" w:hAnsi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B400AD"/>
    <w:pPr>
      <w:numPr>
        <w:ilvl w:val="5"/>
        <w:numId w:val="3"/>
      </w:numPr>
      <w:autoSpaceDE w:val="0"/>
      <w:autoSpaceDN w:val="0"/>
      <w:spacing w:before="240" w:after="60" w:line="240" w:lineRule="auto"/>
      <w:outlineLvl w:val="5"/>
    </w:pPr>
    <w:rPr>
      <w:rFonts w:ascii="Times New Roman" w:eastAsiaTheme="minorEastAsia" w:hAnsi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B400AD"/>
    <w:pPr>
      <w:numPr>
        <w:ilvl w:val="6"/>
        <w:numId w:val="3"/>
      </w:numPr>
      <w:autoSpaceDE w:val="0"/>
      <w:autoSpaceDN w:val="0"/>
      <w:spacing w:before="240" w:after="60" w:line="240" w:lineRule="auto"/>
      <w:outlineLvl w:val="6"/>
    </w:pPr>
    <w:rPr>
      <w:rFonts w:ascii="Times New Roman" w:eastAsiaTheme="minorEastAsia" w:hAnsi="Times New Roman"/>
      <w:sz w:val="20"/>
      <w:szCs w:val="20"/>
    </w:rPr>
  </w:style>
  <w:style w:type="paragraph" w:styleId="Nadpis8">
    <w:name w:val="heading 8"/>
    <w:basedOn w:val="Normlny"/>
    <w:next w:val="Normlny"/>
    <w:link w:val="Nadpis8Char"/>
    <w:qFormat/>
    <w:rsid w:val="00B400AD"/>
    <w:pPr>
      <w:numPr>
        <w:ilvl w:val="7"/>
        <w:numId w:val="3"/>
      </w:numPr>
      <w:autoSpaceDE w:val="0"/>
      <w:autoSpaceDN w:val="0"/>
      <w:spacing w:before="240" w:after="60" w:line="240" w:lineRule="auto"/>
      <w:outlineLvl w:val="7"/>
    </w:pPr>
    <w:rPr>
      <w:rFonts w:ascii="Times New Roman" w:eastAsiaTheme="minorEastAsia" w:hAnsi="Times New Roman"/>
      <w:i/>
      <w:iCs/>
      <w:sz w:val="20"/>
      <w:szCs w:val="20"/>
    </w:rPr>
  </w:style>
  <w:style w:type="paragraph" w:styleId="Nadpis9">
    <w:name w:val="heading 9"/>
    <w:basedOn w:val="Normlny"/>
    <w:next w:val="Normlny"/>
    <w:link w:val="Nadpis9Char"/>
    <w:qFormat/>
    <w:rsid w:val="00B400AD"/>
    <w:pPr>
      <w:numPr>
        <w:ilvl w:val="8"/>
        <w:numId w:val="3"/>
      </w:numPr>
      <w:autoSpaceDE w:val="0"/>
      <w:autoSpaceDN w:val="0"/>
      <w:spacing w:before="240" w:after="60" w:line="240" w:lineRule="auto"/>
      <w:outlineLvl w:val="8"/>
    </w:pPr>
    <w:rPr>
      <w:rFonts w:ascii="Arial" w:eastAsiaTheme="minorEastAsia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27293"/>
    <w:rPr>
      <w:rFonts w:asciiTheme="majorHAnsi" w:eastAsiaTheme="majorEastAsia" w:hAnsiTheme="majorHAnsi" w:cs="Times New Roman"/>
      <w:b/>
      <w:bCs/>
      <w:color w:val="2F5496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27293"/>
    <w:rPr>
      <w:rFonts w:ascii="Arial" w:eastAsia="Times New Roman" w:hAnsi="Arial" w:cs="Arial"/>
      <w:b/>
      <w:bCs/>
      <w:i/>
      <w:iCs/>
      <w:spacing w:val="-20"/>
      <w:sz w:val="28"/>
      <w:szCs w:val="2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B272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27293"/>
    <w:pPr>
      <w:tabs>
        <w:tab w:val="left" w:pos="851"/>
      </w:tabs>
      <w:spacing w:after="0" w:line="240" w:lineRule="auto"/>
      <w:jc w:val="center"/>
    </w:pPr>
    <w:rPr>
      <w:rFonts w:ascii="Times New Roman" w:hAnsi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27293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B27293"/>
    <w:pPr>
      <w:spacing w:after="0" w:line="240" w:lineRule="auto"/>
      <w:ind w:left="720"/>
      <w:contextualSpacing/>
    </w:pPr>
    <w:rPr>
      <w:rFonts w:ascii="Times New Roman" w:hAnsi="Times New Roman"/>
      <w:spacing w:val="-20"/>
      <w:sz w:val="24"/>
      <w:szCs w:val="20"/>
      <w:lang w:eastAsia="sk-SK"/>
    </w:rPr>
  </w:style>
  <w:style w:type="paragraph" w:customStyle="1" w:styleId="Zakladnystyl">
    <w:name w:val="Zakladny styl"/>
    <w:uiPriority w:val="99"/>
    <w:rsid w:val="00B2729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Nosite">
    <w:name w:val="Nositeľ"/>
    <w:basedOn w:val="Zakladnystyl"/>
    <w:next w:val="Normlny"/>
    <w:rsid w:val="007F696A"/>
    <w:pPr>
      <w:spacing w:before="240" w:after="120"/>
      <w:ind w:left="567"/>
    </w:pPr>
    <w:rPr>
      <w:rFonts w:eastAsiaTheme="minorEastAsia"/>
      <w:b/>
      <w:bCs/>
      <w:sz w:val="20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F696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rsid w:val="00B400AD"/>
    <w:rPr>
      <w:rFonts w:ascii="Times New Roman" w:eastAsiaTheme="minorEastAsia" w:hAnsi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B400AD"/>
    <w:rPr>
      <w:rFonts w:ascii="Times New Roman" w:eastAsiaTheme="minorEastAsia" w:hAnsi="Times New Roman" w:cs="Times New Roman"/>
      <w:b/>
      <w:bCs/>
    </w:rPr>
  </w:style>
  <w:style w:type="character" w:customStyle="1" w:styleId="Nadpis7Char">
    <w:name w:val="Nadpis 7 Char"/>
    <w:basedOn w:val="Predvolenpsmoodseku"/>
    <w:link w:val="Nadpis7"/>
    <w:rsid w:val="00B400AD"/>
    <w:rPr>
      <w:rFonts w:ascii="Times New Roman" w:eastAsiaTheme="minorEastAsia" w:hAnsi="Times New Roman" w:cs="Times New Roman"/>
      <w:sz w:val="20"/>
      <w:szCs w:val="20"/>
    </w:rPr>
  </w:style>
  <w:style w:type="character" w:customStyle="1" w:styleId="Nadpis8Char">
    <w:name w:val="Nadpis 8 Char"/>
    <w:basedOn w:val="Predvolenpsmoodseku"/>
    <w:link w:val="Nadpis8"/>
    <w:rsid w:val="00B400AD"/>
    <w:rPr>
      <w:rFonts w:ascii="Times New Roman" w:eastAsiaTheme="minorEastAsia" w:hAnsi="Times New Roman" w:cs="Times New Roman"/>
      <w:i/>
      <w:iCs/>
      <w:sz w:val="20"/>
      <w:szCs w:val="20"/>
    </w:rPr>
  </w:style>
  <w:style w:type="character" w:customStyle="1" w:styleId="Nadpis9Char">
    <w:name w:val="Nadpis 9 Char"/>
    <w:basedOn w:val="Predvolenpsmoodseku"/>
    <w:link w:val="Nadpis9"/>
    <w:rsid w:val="00B400AD"/>
    <w:rPr>
      <w:rFonts w:ascii="Arial" w:eastAsiaTheme="minorEastAsia" w:hAnsi="Arial" w:cs="Arial"/>
    </w:rPr>
  </w:style>
  <w:style w:type="paragraph" w:customStyle="1" w:styleId="Heading1orobas">
    <w:name w:val="Heading 1.Čo robí (časť)"/>
    <w:basedOn w:val="Normlny"/>
    <w:next w:val="Nosite"/>
    <w:uiPriority w:val="99"/>
    <w:rsid w:val="00B400AD"/>
    <w:pPr>
      <w:keepNext/>
      <w:numPr>
        <w:numId w:val="3"/>
      </w:numPr>
      <w:autoSpaceDE w:val="0"/>
      <w:autoSpaceDN w:val="0"/>
      <w:spacing w:before="360" w:after="0" w:line="240" w:lineRule="auto"/>
    </w:pPr>
    <w:rPr>
      <w:rFonts w:ascii="Times New Roman" w:eastAsiaTheme="minorEastAsia" w:hAnsi="Times New Roman"/>
      <w:b/>
      <w:bCs/>
      <w:kern w:val="32"/>
      <w:sz w:val="28"/>
      <w:szCs w:val="28"/>
    </w:rPr>
  </w:style>
  <w:style w:type="paragraph" w:customStyle="1" w:styleId="Heading2loha">
    <w:name w:val="Heading 2.Úloha"/>
    <w:basedOn w:val="Normlny"/>
    <w:uiPriority w:val="99"/>
    <w:rsid w:val="00B400AD"/>
    <w:pPr>
      <w:numPr>
        <w:ilvl w:val="1"/>
        <w:numId w:val="3"/>
      </w:numPr>
      <w:autoSpaceDE w:val="0"/>
      <w:autoSpaceDN w:val="0"/>
      <w:spacing w:before="120" w:after="0" w:line="240" w:lineRule="auto"/>
      <w:jc w:val="both"/>
    </w:pPr>
    <w:rPr>
      <w:rFonts w:ascii="Times New Roman" w:eastAsiaTheme="minorEastAsia" w:hAnsi="Times New Roman"/>
      <w:sz w:val="20"/>
      <w:szCs w:val="20"/>
    </w:rPr>
  </w:style>
  <w:style w:type="paragraph" w:customStyle="1" w:styleId="Heading3Podloha">
    <w:name w:val="Heading 3.Podúloha"/>
    <w:basedOn w:val="Normlny"/>
    <w:uiPriority w:val="99"/>
    <w:rsid w:val="00B400AD"/>
    <w:pPr>
      <w:keepNext/>
      <w:numPr>
        <w:ilvl w:val="2"/>
        <w:numId w:val="3"/>
      </w:numPr>
      <w:autoSpaceDE w:val="0"/>
      <w:autoSpaceDN w:val="0"/>
      <w:spacing w:before="120" w:after="0" w:line="240" w:lineRule="auto"/>
      <w:ind w:left="2269"/>
    </w:pPr>
    <w:rPr>
      <w:rFonts w:ascii="Times New Roman" w:eastAsiaTheme="minorEastAsia" w:hAnsi="Times New Roman"/>
      <w:sz w:val="20"/>
      <w:szCs w:val="20"/>
    </w:rPr>
  </w:style>
  <w:style w:type="paragraph" w:customStyle="1" w:styleId="Heading4Termn">
    <w:name w:val="Heading 4.Termín"/>
    <w:basedOn w:val="Normlny"/>
    <w:next w:val="Heading2loha"/>
    <w:uiPriority w:val="99"/>
    <w:rsid w:val="00B400AD"/>
    <w:pPr>
      <w:numPr>
        <w:ilvl w:val="3"/>
        <w:numId w:val="3"/>
      </w:numPr>
      <w:autoSpaceDE w:val="0"/>
      <w:autoSpaceDN w:val="0"/>
      <w:spacing w:before="120" w:after="120" w:line="240" w:lineRule="auto"/>
    </w:pPr>
    <w:rPr>
      <w:rFonts w:ascii="Times New Roman" w:eastAsiaTheme="minorEastAsia" w:hAnsi="Times New Roman"/>
      <w:i/>
      <w:iCs/>
      <w:sz w:val="20"/>
      <w:szCs w:val="20"/>
    </w:rPr>
  </w:style>
  <w:style w:type="paragraph" w:customStyle="1" w:styleId="Vykonaj">
    <w:name w:val="Vykonajú"/>
    <w:basedOn w:val="Normlny"/>
    <w:next w:val="Normlny"/>
    <w:rsid w:val="00B400AD"/>
    <w:pPr>
      <w:keepNext/>
      <w:autoSpaceDE w:val="0"/>
      <w:autoSpaceDN w:val="0"/>
      <w:spacing w:before="360" w:after="0" w:line="240" w:lineRule="auto"/>
    </w:pPr>
    <w:rPr>
      <w:rFonts w:ascii="Times New Roman" w:eastAsiaTheme="minorEastAsia" w:hAnsi="Times New Roman"/>
      <w:b/>
      <w:bCs/>
      <w:sz w:val="20"/>
      <w:szCs w:val="20"/>
    </w:rPr>
  </w:style>
  <w:style w:type="paragraph" w:customStyle="1" w:styleId="Navedomie">
    <w:name w:val="Na vedomie"/>
    <w:basedOn w:val="Normlny"/>
    <w:next w:val="Navedomiezoznam"/>
    <w:rsid w:val="00B400AD"/>
    <w:pPr>
      <w:spacing w:before="360" w:after="0" w:line="240" w:lineRule="auto"/>
    </w:pPr>
    <w:rPr>
      <w:rFonts w:ascii="Times New Roman" w:hAnsi="Times New Roman"/>
      <w:b/>
      <w:bCs/>
      <w:sz w:val="24"/>
      <w:szCs w:val="24"/>
      <w:lang w:eastAsia="sk-SK"/>
    </w:rPr>
  </w:style>
  <w:style w:type="paragraph" w:customStyle="1" w:styleId="Navedomiezoznam">
    <w:name w:val="Na vedomie_zoznam"/>
    <w:basedOn w:val="Navedomie"/>
    <w:rsid w:val="00B400AD"/>
    <w:pPr>
      <w:spacing w:before="0"/>
      <w:ind w:left="1418"/>
    </w:pPr>
    <w:rPr>
      <w:b w:val="0"/>
      <w:bCs w:val="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B3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B328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WKX3UHSAJ2R6-2-1030548</_dlc_DocId>
    <_dlc_DocIdUrl xmlns="e60a29af-d413-48d4-bd90-fe9d2a897e4b">
      <Url>https://ovdmasv601/sites/DMS/_layouts/15/DocIdRedir.aspx?ID=WKX3UHSAJ2R6-2-1030548</Url>
      <Description>WKX3UHSAJ2R6-2-1030548</Description>
    </_dlc_DocIdUrl>
  </documentManagement>
</p:properties>
</file>

<file path=customXml/itemProps1.xml><?xml version="1.0" encoding="utf-8"?>
<ds:datastoreItem xmlns:ds="http://schemas.openxmlformats.org/officeDocument/2006/customXml" ds:itemID="{DA876045-0D3F-4A50-AB94-49ACAD342783}"/>
</file>

<file path=customXml/itemProps2.xml><?xml version="1.0" encoding="utf-8"?>
<ds:datastoreItem xmlns:ds="http://schemas.openxmlformats.org/officeDocument/2006/customXml" ds:itemID="{460CDCE7-33B2-4A3D-9A3A-9B3E29E90F51}"/>
</file>

<file path=customXml/itemProps3.xml><?xml version="1.0" encoding="utf-8"?>
<ds:datastoreItem xmlns:ds="http://schemas.openxmlformats.org/officeDocument/2006/customXml" ds:itemID="{932315A6-9281-4070-AD64-2414124DD180}"/>
</file>

<file path=customXml/itemProps4.xml><?xml version="1.0" encoding="utf-8"?>
<ds:datastoreItem xmlns:ds="http://schemas.openxmlformats.org/officeDocument/2006/customXml" ds:itemID="{327031B0-9B8F-4A66-A5F1-AEA33801D3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</dc:creator>
  <cp:keywords/>
  <dc:description/>
  <cp:lastModifiedBy>Nikoleta Fekete</cp:lastModifiedBy>
  <cp:revision>2</cp:revision>
  <cp:lastPrinted>2021-02-03T11:37:00Z</cp:lastPrinted>
  <dcterms:created xsi:type="dcterms:W3CDTF">2021-02-26T12:38:00Z</dcterms:created>
  <dcterms:modified xsi:type="dcterms:W3CDTF">2021-02-26T12:38:00Z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bfd7f378-90fd-4c8c-b362-6dabca166713</vt:lpwstr>
  </property>
</Properties>
</file>