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794DDE" w14:textId="77777777" w:rsidR="00824029" w:rsidRDefault="00824029">
      <w:pPr>
        <w:pStyle w:val="Zkladntext2"/>
        <w:ind w:left="60"/>
      </w:pPr>
    </w:p>
    <w:p w14:paraId="07AD1B03" w14:textId="1827B2BA" w:rsidR="00824029" w:rsidRPr="006A59EB" w:rsidRDefault="00000000">
      <w:pPr>
        <w:pStyle w:val="Zakladnystyl"/>
        <w:rPr>
          <w:sz w:val="28"/>
          <w:szCs w:val="28"/>
        </w:rPr>
      </w:pPr>
      <w:r>
        <w:rPr>
          <w:noProof/>
        </w:rPr>
        <w:object w:dxaOrig="470" w:dyaOrig="589" w14:anchorId="7F7F992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alt="" style="position:absolute;margin-left:194.2pt;margin-top:-7.65pt;width:55.2pt;height:63pt;z-index:251658240;visibility:visible;mso-wrap-edited:f;mso-width-percent:0;mso-height-percent:0;mso-width-percent:0;mso-height-percent:0" o:allowincell="f">
            <v:imagedata r:id="rId7" o:title=""/>
            <w10:wrap type="topAndBottom"/>
          </v:shape>
          <o:OLEObject Type="Embed" ProgID="Word.Picture.8" ShapeID="_x0000_s1026" DrawAspect="Content" ObjectID="_1849346447" r:id="rId8"/>
        </w:object>
      </w:r>
      <w:r w:rsidR="00007E1D">
        <w:tab/>
      </w:r>
      <w:r w:rsidR="00007E1D">
        <w:tab/>
      </w:r>
      <w:r w:rsidR="00007E1D">
        <w:tab/>
      </w:r>
      <w:r w:rsidR="00007E1D">
        <w:tab/>
      </w:r>
      <w:r w:rsidR="00007E1D">
        <w:tab/>
        <w:t xml:space="preserve">      </w:t>
      </w:r>
      <w:r w:rsidR="00007E1D" w:rsidRPr="006A59EB">
        <w:rPr>
          <w:sz w:val="28"/>
          <w:szCs w:val="28"/>
        </w:rPr>
        <w:t>(NÁVRH)</w:t>
      </w:r>
    </w:p>
    <w:p w14:paraId="16F20202" w14:textId="77777777" w:rsidR="00824029" w:rsidRDefault="00E25C9F">
      <w:pPr>
        <w:pStyle w:val="Zakladnystyl"/>
        <w:jc w:val="center"/>
        <w:rPr>
          <w:sz w:val="28"/>
          <w:szCs w:val="28"/>
        </w:rPr>
      </w:pPr>
      <w:r>
        <w:rPr>
          <w:sz w:val="28"/>
          <w:szCs w:val="28"/>
        </w:rPr>
        <w:t>UZNESENIE VLÁDY SLOVENSKEJ REPUBLIKY</w:t>
      </w:r>
    </w:p>
    <w:p w14:paraId="5D43B7E1" w14:textId="77777777" w:rsidR="00824029" w:rsidRDefault="00E25C9F">
      <w:pPr>
        <w:pStyle w:val="Zakladnystyl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č. ...</w:t>
      </w:r>
    </w:p>
    <w:p w14:paraId="26BF5118" w14:textId="2F443AC7" w:rsidR="00824029" w:rsidRDefault="00E25C9F">
      <w:pPr>
        <w:pStyle w:val="Zakladnystyl"/>
        <w:jc w:val="center"/>
        <w:rPr>
          <w:sz w:val="28"/>
          <w:szCs w:val="28"/>
        </w:rPr>
      </w:pPr>
      <w:r>
        <w:rPr>
          <w:sz w:val="28"/>
          <w:szCs w:val="28"/>
        </w:rPr>
        <w:t>z .......</w:t>
      </w:r>
      <w:r w:rsidR="0038146C">
        <w:rPr>
          <w:sz w:val="28"/>
          <w:szCs w:val="28"/>
        </w:rPr>
        <w:t>2026</w:t>
      </w:r>
    </w:p>
    <w:p w14:paraId="7748F478" w14:textId="77777777" w:rsidR="00246623" w:rsidRDefault="00246623">
      <w:pPr>
        <w:pStyle w:val="Zakladnystyl"/>
        <w:jc w:val="center"/>
        <w:rPr>
          <w:sz w:val="28"/>
          <w:szCs w:val="28"/>
        </w:rPr>
      </w:pPr>
    </w:p>
    <w:p w14:paraId="205C9BBB" w14:textId="0D1705AA" w:rsidR="006D537F" w:rsidRDefault="00E25C9F">
      <w:pPr>
        <w:pStyle w:val="Zakladnystyl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k </w:t>
      </w:r>
      <w:r w:rsidR="00D35829">
        <w:rPr>
          <w:b/>
          <w:bCs/>
          <w:sz w:val="28"/>
          <w:szCs w:val="28"/>
        </w:rPr>
        <w:t>n</w:t>
      </w:r>
      <w:r w:rsidR="006D537F" w:rsidRPr="006D537F">
        <w:rPr>
          <w:b/>
          <w:bCs/>
          <w:sz w:val="28"/>
          <w:szCs w:val="28"/>
        </w:rPr>
        <w:t>ávrh</w:t>
      </w:r>
      <w:r w:rsidR="006D537F">
        <w:rPr>
          <w:b/>
          <w:bCs/>
          <w:sz w:val="28"/>
          <w:szCs w:val="28"/>
        </w:rPr>
        <w:t>u</w:t>
      </w:r>
      <w:r w:rsidR="006D537F" w:rsidRPr="006D537F">
        <w:rPr>
          <w:b/>
          <w:bCs/>
          <w:sz w:val="28"/>
          <w:szCs w:val="28"/>
        </w:rPr>
        <w:t xml:space="preserve"> na zvýšenie alokácie priamych platieb na kalendárny rok 2027 </w:t>
      </w:r>
    </w:p>
    <w:p w14:paraId="1496C855" w14:textId="768D28A1" w:rsidR="00824029" w:rsidRDefault="006D537F">
      <w:pPr>
        <w:pStyle w:val="Zakladnystyl"/>
        <w:jc w:val="center"/>
        <w:rPr>
          <w:b/>
          <w:bCs/>
          <w:sz w:val="28"/>
          <w:szCs w:val="28"/>
        </w:rPr>
      </w:pPr>
      <w:r w:rsidRPr="006D537F">
        <w:rPr>
          <w:b/>
          <w:bCs/>
          <w:sz w:val="28"/>
          <w:szCs w:val="28"/>
        </w:rPr>
        <w:t>v rámci Strategického plánu spoločnej poľnohospodárskej politiky Slovenskej republiky na roky 2023 – 2027</w:t>
      </w:r>
    </w:p>
    <w:p w14:paraId="77902AB6" w14:textId="77777777" w:rsidR="00824029" w:rsidRDefault="00824029">
      <w:pPr>
        <w:pStyle w:val="Zakladnystyl"/>
        <w:jc w:val="center"/>
      </w:pPr>
    </w:p>
    <w:tbl>
      <w:tblPr>
        <w:tblW w:w="0" w:type="auto"/>
        <w:tblBorders>
          <w:bottom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6804"/>
      </w:tblGrid>
      <w:tr w:rsidR="00824029" w14:paraId="3E116F00" w14:textId="77777777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</w:tcPr>
          <w:p w14:paraId="70C36D0B" w14:textId="77777777" w:rsidR="00824029" w:rsidRDefault="00E25C9F">
            <w:pPr>
              <w:pStyle w:val="Zakladnystyl"/>
            </w:pPr>
            <w:r>
              <w:t>Číslo materiálu: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14:paraId="143B329D" w14:textId="27FC070B" w:rsidR="00824029" w:rsidRDefault="00824029">
            <w:pPr>
              <w:pStyle w:val="Zakladnystyl"/>
            </w:pPr>
          </w:p>
        </w:tc>
      </w:tr>
      <w:tr w:rsidR="00824029" w14:paraId="6CBF668B" w14:textId="77777777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DDC3528" w14:textId="77777777" w:rsidR="00824029" w:rsidRDefault="00E25C9F">
            <w:pPr>
              <w:pStyle w:val="Zakladnystyl"/>
            </w:pPr>
            <w:r>
              <w:t>Predkladateľ: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3F0176C" w14:textId="47410534" w:rsidR="00824029" w:rsidRDefault="00D04D8E">
            <w:pPr>
              <w:pStyle w:val="Zakladnystyl"/>
            </w:pPr>
            <w:fldSimple w:instr=" DOCPROPERTY  FSC#SKEDITIONSLOVLEX@103.510:funkciaZodpPred\* MERGEFORMAT ">
              <w:r w:rsidRPr="0075784B">
                <w:t>minister pôdohospodárstva a rozvoja vidieka</w:t>
              </w:r>
            </w:fldSimple>
            <w:r>
              <w:t xml:space="preserve"> </w:t>
            </w:r>
          </w:p>
        </w:tc>
      </w:tr>
    </w:tbl>
    <w:p w14:paraId="05CDDA4F" w14:textId="77777777" w:rsidR="00824029" w:rsidRDefault="00E25C9F">
      <w:pPr>
        <w:pStyle w:val="Vlada"/>
        <w:rPr>
          <w:sz w:val="24"/>
          <w:szCs w:val="24"/>
        </w:rPr>
      </w:pPr>
      <w:r>
        <w:t>Vláda</w:t>
      </w:r>
    </w:p>
    <w:p w14:paraId="453CCD42" w14:textId="77777777" w:rsidR="00824029" w:rsidRDefault="00E25C9F">
      <w:pPr>
        <w:pStyle w:val="Heading1orobas"/>
        <w:outlineLvl w:val="0"/>
      </w:pPr>
      <w:r>
        <w:t>schvaľuje</w:t>
      </w:r>
    </w:p>
    <w:p w14:paraId="489B3E88" w14:textId="24716972" w:rsidR="00824029" w:rsidRDefault="00175158" w:rsidP="008E59BC">
      <w:pPr>
        <w:pStyle w:val="Heading2loha"/>
        <w:numPr>
          <w:ilvl w:val="0"/>
          <w:numId w:val="0"/>
        </w:numPr>
        <w:ind w:left="1407" w:hanging="840"/>
        <w:outlineLvl w:val="1"/>
      </w:pPr>
      <w:r>
        <w:t>A.1.</w:t>
      </w:r>
      <w:r>
        <w:tab/>
      </w:r>
      <w:r w:rsidR="00D35829">
        <w:t>n</w:t>
      </w:r>
      <w:r w:rsidR="008E59BC" w:rsidRPr="008E59BC">
        <w:t>ávrh na zvýšenie alokácie priamych platieb na kalendárny rok 2027 v rámci Strategického plánu spoločnej poľnohospodárskej politiky Slovenskej republiky na roky 2023 – 2027</w:t>
      </w:r>
      <w:r w:rsidR="00D35829">
        <w:t>;</w:t>
      </w:r>
    </w:p>
    <w:p w14:paraId="06BAD448" w14:textId="77777777" w:rsidR="00824029" w:rsidRDefault="00E25C9F">
      <w:pPr>
        <w:pStyle w:val="Heading1orobas"/>
        <w:outlineLvl w:val="0"/>
      </w:pPr>
      <w:r>
        <w:t>ukladá</w:t>
      </w:r>
    </w:p>
    <w:p w14:paraId="066988DC" w14:textId="77777777" w:rsidR="00622880" w:rsidRDefault="00622880" w:rsidP="00622880">
      <w:pPr>
        <w:pStyle w:val="Vykonajzoznam"/>
      </w:pPr>
    </w:p>
    <w:p w14:paraId="1AF2B7B5" w14:textId="3D4F4DA5" w:rsidR="00F1653B" w:rsidRDefault="00F1653B" w:rsidP="00F1653B">
      <w:pPr>
        <w:pStyle w:val="Nosite"/>
      </w:pPr>
      <w:r>
        <w:t xml:space="preserve">ministrovi </w:t>
      </w:r>
      <w:r w:rsidR="00A957B6">
        <w:t>financií</w:t>
      </w:r>
      <w:r>
        <w:t xml:space="preserve"> Slovenskej republiky</w:t>
      </w:r>
    </w:p>
    <w:p w14:paraId="4E049121" w14:textId="2DE6EDD1" w:rsidR="00622880" w:rsidRDefault="00622880" w:rsidP="00622880">
      <w:pPr>
        <w:pStyle w:val="Heading2loha"/>
        <w:numPr>
          <w:ilvl w:val="0"/>
          <w:numId w:val="0"/>
        </w:numPr>
        <w:ind w:left="1407" w:hanging="840"/>
        <w:outlineLvl w:val="1"/>
      </w:pPr>
      <w:r>
        <w:t>B.</w:t>
      </w:r>
      <w:r w:rsidR="008C5907">
        <w:t>1</w:t>
      </w:r>
      <w:r>
        <w:t>.</w:t>
      </w:r>
      <w:r>
        <w:tab/>
      </w:r>
      <w:r w:rsidR="004403B5">
        <w:t xml:space="preserve">navýšiť </w:t>
      </w:r>
      <w:r w:rsidR="00A957B6">
        <w:t>rozpoč</w:t>
      </w:r>
      <w:r w:rsidR="004403B5">
        <w:t>e</w:t>
      </w:r>
      <w:r w:rsidR="00A957B6">
        <w:t>t kapitoly M</w:t>
      </w:r>
      <w:r w:rsidR="00A957B6" w:rsidRPr="00A957B6">
        <w:t>inister</w:t>
      </w:r>
      <w:r w:rsidR="00A957B6">
        <w:t>stva</w:t>
      </w:r>
      <w:r w:rsidR="00A957B6" w:rsidRPr="00A957B6">
        <w:t xml:space="preserve"> pôdohospodárstva a rozvoja vidieka Slovenskej republik</w:t>
      </w:r>
      <w:r w:rsidR="00A957B6">
        <w:t xml:space="preserve">y </w:t>
      </w:r>
      <w:r>
        <w:t xml:space="preserve">na </w:t>
      </w:r>
      <w:r w:rsidR="00A957B6">
        <w:t xml:space="preserve">priame platby </w:t>
      </w:r>
      <w:r w:rsidR="006D537F">
        <w:t xml:space="preserve">na rok 2027 </w:t>
      </w:r>
      <w:r w:rsidR="00A957B6">
        <w:t>v rámci</w:t>
      </w:r>
      <w:r w:rsidR="00A957B6" w:rsidRPr="00A957B6">
        <w:t xml:space="preserve"> Strategického plánu spoločnej poľnohospodárskej politiky Slovenskej republiky na roky 2023 </w:t>
      </w:r>
      <w:r w:rsidR="00A957B6">
        <w:t>–</w:t>
      </w:r>
      <w:r w:rsidR="00A957B6" w:rsidRPr="00A957B6">
        <w:t xml:space="preserve"> 2027</w:t>
      </w:r>
      <w:r w:rsidR="00A957B6">
        <w:t xml:space="preserve"> </w:t>
      </w:r>
      <w:r w:rsidR="006D537F">
        <w:t xml:space="preserve">o </w:t>
      </w:r>
      <w:r w:rsidR="006D537F" w:rsidRPr="006D537F">
        <w:t>77 720 85</w:t>
      </w:r>
      <w:r w:rsidR="0038146C">
        <w:t>9</w:t>
      </w:r>
      <w:r w:rsidR="006D537F" w:rsidRPr="006D537F">
        <w:t xml:space="preserve"> </w:t>
      </w:r>
      <w:r w:rsidR="00260B82">
        <w:t>eur</w:t>
      </w:r>
      <w:r w:rsidR="006D537F" w:rsidRPr="006D537F">
        <w:t xml:space="preserve"> </w:t>
      </w:r>
    </w:p>
    <w:p w14:paraId="20407409" w14:textId="19FCAF6F" w:rsidR="00622880" w:rsidRDefault="00CF21F7" w:rsidP="00622880">
      <w:pPr>
        <w:pStyle w:val="Heading4Termn"/>
        <w:numPr>
          <w:ilvl w:val="0"/>
          <w:numId w:val="0"/>
        </w:numPr>
        <w:ind w:left="699" w:firstLine="708"/>
        <w:outlineLvl w:val="3"/>
      </w:pPr>
      <w:r>
        <w:t>d</w:t>
      </w:r>
      <w:r w:rsidR="00622880">
        <w:t>o</w:t>
      </w:r>
      <w:r w:rsidR="002A605F">
        <w:t xml:space="preserve"> 31. decembra 2026</w:t>
      </w:r>
    </w:p>
    <w:p w14:paraId="78F3ABA2" w14:textId="0F3E35A2" w:rsidR="006D537F" w:rsidRDefault="006D537F" w:rsidP="00DD2444">
      <w:pPr>
        <w:pStyle w:val="Vykonaj"/>
        <w:spacing w:before="240"/>
        <w:rPr>
          <w:b w:val="0"/>
          <w:bCs w:val="0"/>
        </w:rPr>
      </w:pPr>
      <w:r>
        <w:t>Vykoná:</w:t>
      </w:r>
      <w:r>
        <w:tab/>
      </w:r>
      <w:r>
        <w:rPr>
          <w:b w:val="0"/>
          <w:bCs w:val="0"/>
        </w:rPr>
        <w:t>minister financií</w:t>
      </w:r>
      <w:r w:rsidRPr="00622880">
        <w:rPr>
          <w:b w:val="0"/>
          <w:bCs w:val="0"/>
        </w:rPr>
        <w:t xml:space="preserve"> </w:t>
      </w:r>
    </w:p>
    <w:p w14:paraId="1F46C4AC" w14:textId="77777777" w:rsidR="006D537F" w:rsidRPr="00622880" w:rsidRDefault="006D537F" w:rsidP="00622880">
      <w:pPr>
        <w:pStyle w:val="Vykonajzoznam"/>
      </w:pPr>
    </w:p>
    <w:sectPr w:rsidR="006D537F" w:rsidRPr="00622880">
      <w:headerReference w:type="default" r:id="rId9"/>
      <w:footerReference w:type="default" r:id="rId10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C0D9E0" w14:textId="77777777" w:rsidR="006A5A7A" w:rsidRDefault="006A5A7A" w:rsidP="00193376">
      <w:r>
        <w:separator/>
      </w:r>
    </w:p>
  </w:endnote>
  <w:endnote w:type="continuationSeparator" w:id="0">
    <w:p w14:paraId="00EA2F6B" w14:textId="77777777" w:rsidR="006A5A7A" w:rsidRDefault="006A5A7A" w:rsidP="001933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0A8A76" w14:textId="77777777" w:rsidR="00193376" w:rsidRDefault="00193376" w:rsidP="00193376">
    <w:pPr>
      <w:pStyle w:val="Pta"/>
      <w:pBdr>
        <w:bottom w:val="single" w:sz="12" w:space="1" w:color="auto"/>
      </w:pBdr>
      <w:jc w:val="center"/>
      <w:rPr>
        <w:i/>
        <w:iCs/>
        <w:sz w:val="24"/>
        <w:szCs w:val="24"/>
      </w:rPr>
    </w:pPr>
  </w:p>
  <w:p w14:paraId="406EAC81" w14:textId="0E26AAB8" w:rsidR="00193376" w:rsidRDefault="00193376" w:rsidP="00DB32D0">
    <w:pPr>
      <w:pStyle w:val="Pta"/>
      <w:tabs>
        <w:tab w:val="clear" w:pos="8306"/>
        <w:tab w:val="right" w:pos="8789"/>
      </w:tabs>
      <w:ind w:left="-142"/>
      <w:jc w:val="center"/>
      <w:rPr>
        <w:i/>
        <w:iCs/>
        <w:sz w:val="24"/>
        <w:szCs w:val="24"/>
      </w:rPr>
    </w:pPr>
    <w:r>
      <w:rPr>
        <w:i/>
        <w:iCs/>
        <w:sz w:val="24"/>
        <w:szCs w:val="24"/>
      </w:rPr>
      <w:t xml:space="preserve">Uznesenie vlády SR číslo </w:t>
    </w:r>
    <w:r>
      <w:rPr>
        <w:i/>
        <w:iCs/>
        <w:sz w:val="24"/>
        <w:szCs w:val="24"/>
      </w:rPr>
      <w:tab/>
    </w:r>
    <w:r>
      <w:rPr>
        <w:i/>
        <w:iCs/>
        <w:sz w:val="24"/>
        <w:szCs w:val="24"/>
      </w:rPr>
      <w:tab/>
      <w:t xml:space="preserve">strana </w:t>
    </w:r>
    <w:r>
      <w:rPr>
        <w:rStyle w:val="slostrany"/>
        <w:i/>
        <w:iCs/>
      </w:rPr>
      <w:fldChar w:fldCharType="begin"/>
    </w:r>
    <w:r>
      <w:rPr>
        <w:rStyle w:val="slostrany"/>
        <w:i/>
        <w:iCs/>
      </w:rPr>
      <w:instrText xml:space="preserve"> PAGE </w:instrText>
    </w:r>
    <w:r>
      <w:rPr>
        <w:rStyle w:val="slostrany"/>
        <w:i/>
        <w:iCs/>
      </w:rPr>
      <w:fldChar w:fldCharType="separate"/>
    </w:r>
    <w:r w:rsidR="00DB32D0">
      <w:rPr>
        <w:rStyle w:val="slostrany"/>
        <w:i/>
        <w:iCs/>
        <w:noProof/>
      </w:rPr>
      <w:t>1</w:t>
    </w:r>
    <w:r>
      <w:rPr>
        <w:rStyle w:val="slostrany"/>
        <w:i/>
        <w:i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DEA001" w14:textId="77777777" w:rsidR="006A5A7A" w:rsidRDefault="006A5A7A" w:rsidP="00193376">
      <w:r>
        <w:separator/>
      </w:r>
    </w:p>
  </w:footnote>
  <w:footnote w:type="continuationSeparator" w:id="0">
    <w:p w14:paraId="71E7BD05" w14:textId="77777777" w:rsidR="006A5A7A" w:rsidRDefault="006A5A7A" w:rsidP="001933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6D6C50" w14:textId="77777777" w:rsidR="00193376" w:rsidRDefault="00193376" w:rsidP="00193376">
    <w:pPr>
      <w:pStyle w:val="Zakladnystyl"/>
      <w:jc w:val="center"/>
    </w:pPr>
    <w:r>
      <w:t>VLÁDA SLOVENSKEJ REPUBLIKY</w:t>
    </w:r>
  </w:p>
  <w:p w14:paraId="5F07364E" w14:textId="77777777" w:rsidR="00193376" w:rsidRDefault="00193376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586158"/>
    <w:multiLevelType w:val="hybridMultilevel"/>
    <w:tmpl w:val="FFFFFFFF"/>
    <w:lvl w:ilvl="0" w:tplc="54164BAE">
      <w:start w:val="2"/>
      <w:numFmt w:val="decimal"/>
      <w:pStyle w:val="Heading1orobasasorob"/>
      <w:lvlText w:val="(%1)"/>
      <w:lvlJc w:val="left"/>
      <w:pPr>
        <w:tabs>
          <w:tab w:val="num" w:pos="1803"/>
        </w:tabs>
        <w:ind w:left="1803" w:hanging="1095"/>
      </w:pPr>
      <w:rPr>
        <w:rFonts w:hint="default"/>
      </w:rPr>
    </w:lvl>
    <w:lvl w:ilvl="1" w:tplc="04050019">
      <w:start w:val="1"/>
      <w:numFmt w:val="lowerLetter"/>
      <w:pStyle w:val="Heading2lohaKomu"/>
      <w:lvlText w:val="%2."/>
      <w:lvlJc w:val="left"/>
      <w:pPr>
        <w:tabs>
          <w:tab w:val="num" w:pos="1788"/>
        </w:tabs>
        <w:ind w:left="1788" w:hanging="360"/>
      </w:pPr>
    </w:lvl>
    <w:lvl w:ilvl="2" w:tplc="0405001B">
      <w:start w:val="1"/>
      <w:numFmt w:val="lowerRoman"/>
      <w:pStyle w:val="Heading3Podloha"/>
      <w:lvlText w:val="%3."/>
      <w:lvlJc w:val="right"/>
      <w:pPr>
        <w:tabs>
          <w:tab w:val="num" w:pos="2508"/>
        </w:tabs>
        <w:ind w:left="2508" w:hanging="180"/>
      </w:pPr>
    </w:lvl>
    <w:lvl w:ilvl="3" w:tplc="0405000F">
      <w:start w:val="1"/>
      <w:numFmt w:val="decimal"/>
      <w:pStyle w:val="Heading4Termn"/>
      <w:lvlText w:val="%4."/>
      <w:lvlJc w:val="left"/>
      <w:pPr>
        <w:tabs>
          <w:tab w:val="num" w:pos="3228"/>
        </w:tabs>
        <w:ind w:left="3228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5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 w15:restartNumberingAfterBreak="0">
    <w:nsid w:val="1B8442D4"/>
    <w:multiLevelType w:val="multilevel"/>
    <w:tmpl w:val="FFFFFFFF"/>
    <w:lvl w:ilvl="0">
      <w:start w:val="1"/>
      <w:numFmt w:val="upperLetter"/>
      <w:pStyle w:val="Heading1orobas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/>
        <w:bCs/>
        <w:i w:val="0"/>
        <w:iCs w:val="0"/>
        <w:sz w:val="28"/>
        <w:szCs w:val="28"/>
      </w:rPr>
    </w:lvl>
    <w:lvl w:ilvl="1">
      <w:start w:val="1"/>
      <w:numFmt w:val="decimal"/>
      <w:pStyle w:val="Heading2loha"/>
      <w:lvlText w:val="%1.%2."/>
      <w:lvlJc w:val="left"/>
      <w:pPr>
        <w:tabs>
          <w:tab w:val="num" w:pos="1418"/>
        </w:tabs>
        <w:ind w:left="1418" w:hanging="851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2">
      <w:start w:val="1"/>
      <w:numFmt w:val="none"/>
      <w:lvlRestart w:val="0"/>
      <w:lvlText w:val=""/>
      <w:lvlJc w:val="left"/>
      <w:pPr>
        <w:tabs>
          <w:tab w:val="num" w:pos="1418"/>
        </w:tabs>
        <w:ind w:left="1418" w:hanging="851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3">
      <w:start w:val="1"/>
      <w:numFmt w:val="none"/>
      <w:lvlText w:val="%4"/>
      <w:lvlJc w:val="left"/>
      <w:pPr>
        <w:tabs>
          <w:tab w:val="num" w:pos="1418"/>
        </w:tabs>
        <w:ind w:left="1418" w:hanging="1418"/>
      </w:pPr>
      <w:rPr>
        <w:rFonts w:ascii="Times New Roman" w:hAnsi="Times New Roman" w:cs="Times New Roman" w:hint="default"/>
        <w:b w:val="0"/>
        <w:bCs w:val="0"/>
        <w:i/>
        <w:iCs/>
        <w:sz w:val="24"/>
        <w:szCs w:val="24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hint="default"/>
      </w:rPr>
    </w:lvl>
  </w:abstractNum>
  <w:abstractNum w:abstractNumId="2" w15:restartNumberingAfterBreak="0">
    <w:nsid w:val="1E927431"/>
    <w:multiLevelType w:val="hybridMultilevel"/>
    <w:tmpl w:val="FFFFFFFF"/>
    <w:lvl w:ilvl="0" w:tplc="041B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D067CF4"/>
    <w:multiLevelType w:val="hybridMultilevel"/>
    <w:tmpl w:val="FFFFFFFF"/>
    <w:lvl w:ilvl="0" w:tplc="8154DF34">
      <w:start w:val="7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393D19CF"/>
    <w:multiLevelType w:val="hybridMultilevel"/>
    <w:tmpl w:val="FFFFFFFF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8C165E7"/>
    <w:multiLevelType w:val="hybridMultilevel"/>
    <w:tmpl w:val="FFFFFFFF"/>
    <w:lvl w:ilvl="0" w:tplc="041B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B6C3D59"/>
    <w:multiLevelType w:val="hybridMultilevel"/>
    <w:tmpl w:val="FFFFFFFF"/>
    <w:lvl w:ilvl="0" w:tplc="31AE6980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0AB642A"/>
    <w:multiLevelType w:val="hybridMultilevel"/>
    <w:tmpl w:val="FFFFFFFF"/>
    <w:lvl w:ilvl="0" w:tplc="788612E2">
      <w:start w:val="3"/>
      <w:numFmt w:val="decimal"/>
      <w:lvlText w:val="(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5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5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8" w15:restartNumberingAfterBreak="0">
    <w:nsid w:val="59A67882"/>
    <w:multiLevelType w:val="hybridMultilevel"/>
    <w:tmpl w:val="FFFFFFFF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3957430"/>
    <w:multiLevelType w:val="multilevel"/>
    <w:tmpl w:val="FFFFFFFF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5394FE3"/>
    <w:multiLevelType w:val="hybridMultilevel"/>
    <w:tmpl w:val="FFFFFFFF"/>
    <w:lvl w:ilvl="0" w:tplc="041B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76900204">
    <w:abstractNumId w:val="0"/>
  </w:num>
  <w:num w:numId="2" w16cid:durableId="912664606">
    <w:abstractNumId w:val="7"/>
  </w:num>
  <w:num w:numId="3" w16cid:durableId="158083350">
    <w:abstractNumId w:val="1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0336873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83063437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72821362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429084338">
    <w:abstractNumId w:val="3"/>
  </w:num>
  <w:num w:numId="8" w16cid:durableId="1131942916">
    <w:abstractNumId w:val="1"/>
  </w:num>
  <w:num w:numId="9" w16cid:durableId="1954552786">
    <w:abstractNumId w:val="9"/>
  </w:num>
  <w:num w:numId="10" w16cid:durableId="322246013">
    <w:abstractNumId w:val="5"/>
  </w:num>
  <w:num w:numId="11" w16cid:durableId="740829268">
    <w:abstractNumId w:val="2"/>
  </w:num>
  <w:num w:numId="12" w16cid:durableId="1242909333">
    <w:abstractNumId w:val="1"/>
    <w:lvlOverride w:ilvl="0">
      <w:startOverride w:val="1"/>
    </w:lvlOverride>
  </w:num>
  <w:num w:numId="13" w16cid:durableId="1497113148">
    <w:abstractNumId w:val="1"/>
    <w:lvlOverride w:ilvl="0">
      <w:startOverride w:val="1"/>
    </w:lvlOverride>
  </w:num>
  <w:num w:numId="14" w16cid:durableId="203567543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2099"/>
    <w:rsid w:val="000077F8"/>
    <w:rsid w:val="00007E1D"/>
    <w:rsid w:val="000554CC"/>
    <w:rsid w:val="00085FBC"/>
    <w:rsid w:val="00102099"/>
    <w:rsid w:val="00175158"/>
    <w:rsid w:val="00193376"/>
    <w:rsid w:val="001A2D06"/>
    <w:rsid w:val="00234F17"/>
    <w:rsid w:val="00246623"/>
    <w:rsid w:val="00260B82"/>
    <w:rsid w:val="0026472F"/>
    <w:rsid w:val="002A605F"/>
    <w:rsid w:val="003452C8"/>
    <w:rsid w:val="003667EA"/>
    <w:rsid w:val="0038146C"/>
    <w:rsid w:val="00433D51"/>
    <w:rsid w:val="004403B5"/>
    <w:rsid w:val="00475B42"/>
    <w:rsid w:val="005435AD"/>
    <w:rsid w:val="00561206"/>
    <w:rsid w:val="00622880"/>
    <w:rsid w:val="0064248B"/>
    <w:rsid w:val="006A59EB"/>
    <w:rsid w:val="006A5A7A"/>
    <w:rsid w:val="006D537F"/>
    <w:rsid w:val="007377E2"/>
    <w:rsid w:val="00767E3F"/>
    <w:rsid w:val="00824029"/>
    <w:rsid w:val="008B589E"/>
    <w:rsid w:val="008C5907"/>
    <w:rsid w:val="008E59BC"/>
    <w:rsid w:val="00944514"/>
    <w:rsid w:val="009C1679"/>
    <w:rsid w:val="009C5181"/>
    <w:rsid w:val="00A773ED"/>
    <w:rsid w:val="00A83B6C"/>
    <w:rsid w:val="00A957B6"/>
    <w:rsid w:val="00B72DAB"/>
    <w:rsid w:val="00CF21F7"/>
    <w:rsid w:val="00CF7258"/>
    <w:rsid w:val="00D04D8E"/>
    <w:rsid w:val="00D35829"/>
    <w:rsid w:val="00D72630"/>
    <w:rsid w:val="00DB32D0"/>
    <w:rsid w:val="00DD2444"/>
    <w:rsid w:val="00E25C9F"/>
    <w:rsid w:val="00E25F39"/>
    <w:rsid w:val="00F165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320A14E0"/>
  <w14:defaultImageDpi w14:val="0"/>
  <w15:docId w15:val="{A7E73255-B0DD-BD42-8426-5231C1A08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k-SK" w:eastAsia="sk-SK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 w:uiPriority="0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/>
    <w:lsdException w:name="Body Text 3" w:semiHidden="1" w:unhideWhenUsed="1"/>
    <w:lsdException w:name="Body Text Indent 2" w:semiHidden="1"/>
    <w:lsdException w:name="Body Text Indent 3" w:semiHidden="1" w:unhideWhenUsed="1"/>
    <w:lsdException w:name="Block Text" w:semiHidden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pPr>
      <w:spacing w:after="0" w:line="240" w:lineRule="auto"/>
    </w:pPr>
    <w:rPr>
      <w:rFonts w:ascii="Times New Roman" w:hAnsi="Times New Roman" w:cs="Times New Roman"/>
      <w:kern w:val="0"/>
      <w:lang w:val="cs-CZ" w:eastAsia="cs-CZ"/>
    </w:rPr>
  </w:style>
  <w:style w:type="paragraph" w:styleId="Nadpis1">
    <w:name w:val="heading 1"/>
    <w:basedOn w:val="Normlny"/>
    <w:next w:val="Normlny"/>
    <w:link w:val="Nadpis1Char"/>
    <w:uiPriority w:val="99"/>
    <w:qFormat/>
    <w:pPr>
      <w:keepNext/>
      <w:outlineLvl w:val="0"/>
    </w:pPr>
    <w:rPr>
      <w:b/>
      <w:bCs/>
      <w:lang w:val="sk-SK"/>
    </w:rPr>
  </w:style>
  <w:style w:type="paragraph" w:styleId="Nadpis2">
    <w:name w:val="heading 2"/>
    <w:basedOn w:val="Normlny"/>
    <w:next w:val="Normlny"/>
    <w:link w:val="Nadpis2Char"/>
    <w:uiPriority w:val="99"/>
    <w:qFormat/>
    <w:pPr>
      <w:keepNext/>
      <w:jc w:val="center"/>
      <w:outlineLvl w:val="1"/>
    </w:pPr>
    <w:rPr>
      <w:b/>
      <w:bCs/>
      <w:lang w:val="sk-SK"/>
    </w:rPr>
  </w:style>
  <w:style w:type="paragraph" w:styleId="Nadpis5">
    <w:name w:val="heading 5"/>
    <w:basedOn w:val="Normlny"/>
    <w:next w:val="Normlny"/>
    <w:link w:val="Nadpis5Char"/>
    <w:uiPriority w:val="99"/>
    <w:qFormat/>
    <w:pPr>
      <w:spacing w:before="240" w:after="60"/>
      <w:outlineLvl w:val="4"/>
    </w:pPr>
    <w:rPr>
      <w:b/>
      <w:bCs/>
      <w:i/>
      <w:iCs/>
      <w:sz w:val="26"/>
      <w:szCs w:val="26"/>
      <w:lang w:val="sk-SK" w:eastAsia="en-US"/>
    </w:rPr>
  </w:style>
  <w:style w:type="paragraph" w:styleId="Nadpis6">
    <w:name w:val="heading 6"/>
    <w:basedOn w:val="Normlny"/>
    <w:next w:val="Normlny"/>
    <w:link w:val="Nadpis6Char"/>
    <w:uiPriority w:val="99"/>
    <w:qFormat/>
    <w:pPr>
      <w:spacing w:before="240" w:after="60"/>
      <w:outlineLvl w:val="5"/>
    </w:pPr>
    <w:rPr>
      <w:b/>
      <w:bCs/>
      <w:sz w:val="22"/>
      <w:szCs w:val="22"/>
      <w:lang w:val="sk-SK" w:eastAsia="en-US"/>
    </w:rPr>
  </w:style>
  <w:style w:type="paragraph" w:styleId="Nadpis7">
    <w:name w:val="heading 7"/>
    <w:basedOn w:val="Normlny"/>
    <w:next w:val="Normlny"/>
    <w:link w:val="Nadpis7Char"/>
    <w:uiPriority w:val="99"/>
    <w:qFormat/>
    <w:pPr>
      <w:keepNext/>
      <w:jc w:val="both"/>
      <w:outlineLvl w:val="6"/>
    </w:pPr>
    <w:rPr>
      <w:b/>
      <w:bCs/>
      <w:lang w:val="sk-SK" w:eastAsia="en-US"/>
    </w:rPr>
  </w:style>
  <w:style w:type="paragraph" w:styleId="Nadpis8">
    <w:name w:val="heading 8"/>
    <w:basedOn w:val="Normlny"/>
    <w:next w:val="Normlny"/>
    <w:link w:val="Nadpis8Char"/>
    <w:uiPriority w:val="99"/>
    <w:qFormat/>
    <w:pPr>
      <w:spacing w:before="240" w:after="60"/>
      <w:outlineLvl w:val="7"/>
    </w:pPr>
    <w:rPr>
      <w:i/>
      <w:iCs/>
      <w:lang w:val="sk-SK" w:eastAsia="en-US"/>
    </w:rPr>
  </w:style>
  <w:style w:type="paragraph" w:styleId="Nadpis9">
    <w:name w:val="heading 9"/>
    <w:basedOn w:val="Normlny"/>
    <w:next w:val="Normlny"/>
    <w:link w:val="Nadpis9Char"/>
    <w:uiPriority w:val="99"/>
    <w:qFormat/>
    <w:pPr>
      <w:spacing w:before="240" w:after="60"/>
      <w:outlineLvl w:val="8"/>
    </w:pPr>
    <w:rPr>
      <w:rFonts w:ascii="Arial" w:hAnsi="Arial" w:cs="Arial"/>
      <w:sz w:val="22"/>
      <w:szCs w:val="22"/>
      <w:lang w:val="sk-SK"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  <w:lang w:val="cs-CZ" w:eastAsia="cs-CZ"/>
    </w:rPr>
  </w:style>
  <w:style w:type="character" w:customStyle="1" w:styleId="Nadpis2Char">
    <w:name w:val="Nadpis 2 Char"/>
    <w:basedOn w:val="Predvolenpsmoodseku"/>
    <w:link w:val="Nadpis2"/>
    <w:uiPriority w:val="9"/>
    <w:semiHidden/>
    <w:rPr>
      <w:rFonts w:asciiTheme="majorHAnsi" w:eastAsiaTheme="majorEastAsia" w:hAnsiTheme="majorHAnsi" w:cstheme="majorBidi"/>
      <w:b/>
      <w:bCs/>
      <w:i/>
      <w:iCs/>
      <w:kern w:val="0"/>
      <w:sz w:val="28"/>
      <w:szCs w:val="28"/>
      <w:lang w:val="cs-CZ" w:eastAsia="cs-CZ"/>
    </w:rPr>
  </w:style>
  <w:style w:type="character" w:customStyle="1" w:styleId="Nadpis5Char">
    <w:name w:val="Nadpis 5 Char"/>
    <w:basedOn w:val="Predvolenpsmoodseku"/>
    <w:link w:val="Nadpis5"/>
    <w:uiPriority w:val="9"/>
    <w:semiHidden/>
    <w:rPr>
      <w:b/>
      <w:bCs/>
      <w:i/>
      <w:iCs/>
      <w:kern w:val="0"/>
      <w:sz w:val="26"/>
      <w:szCs w:val="26"/>
      <w:lang w:val="cs-CZ" w:eastAsia="cs-CZ"/>
    </w:rPr>
  </w:style>
  <w:style w:type="character" w:customStyle="1" w:styleId="Nadpis6Char">
    <w:name w:val="Nadpis 6 Char"/>
    <w:basedOn w:val="Predvolenpsmoodseku"/>
    <w:link w:val="Nadpis6"/>
    <w:uiPriority w:val="9"/>
    <w:semiHidden/>
    <w:rPr>
      <w:b/>
      <w:bCs/>
      <w:kern w:val="0"/>
      <w:sz w:val="22"/>
      <w:szCs w:val="22"/>
      <w:lang w:val="cs-CZ" w:eastAsia="cs-CZ"/>
    </w:rPr>
  </w:style>
  <w:style w:type="character" w:customStyle="1" w:styleId="Nadpis7Char">
    <w:name w:val="Nadpis 7 Char"/>
    <w:basedOn w:val="Predvolenpsmoodseku"/>
    <w:link w:val="Nadpis7"/>
    <w:uiPriority w:val="9"/>
    <w:semiHidden/>
    <w:rPr>
      <w:kern w:val="0"/>
      <w:lang w:val="cs-CZ" w:eastAsia="cs-CZ"/>
    </w:rPr>
  </w:style>
  <w:style w:type="character" w:customStyle="1" w:styleId="Nadpis8Char">
    <w:name w:val="Nadpis 8 Char"/>
    <w:basedOn w:val="Predvolenpsmoodseku"/>
    <w:link w:val="Nadpis8"/>
    <w:uiPriority w:val="9"/>
    <w:semiHidden/>
    <w:rPr>
      <w:i/>
      <w:iCs/>
      <w:kern w:val="0"/>
      <w:lang w:val="cs-CZ" w:eastAsia="cs-CZ"/>
    </w:rPr>
  </w:style>
  <w:style w:type="character" w:customStyle="1" w:styleId="Nadpis9Char">
    <w:name w:val="Nadpis 9 Char"/>
    <w:basedOn w:val="Predvolenpsmoodseku"/>
    <w:link w:val="Nadpis9"/>
    <w:uiPriority w:val="9"/>
    <w:semiHidden/>
    <w:rPr>
      <w:rFonts w:asciiTheme="majorHAnsi" w:eastAsiaTheme="majorEastAsia" w:hAnsiTheme="majorHAnsi" w:cstheme="majorBidi"/>
      <w:kern w:val="0"/>
      <w:sz w:val="22"/>
      <w:szCs w:val="22"/>
      <w:lang w:val="cs-CZ" w:eastAsia="cs-CZ"/>
    </w:rPr>
  </w:style>
  <w:style w:type="paragraph" w:styleId="Zkladntext2">
    <w:name w:val="Body Text 2"/>
    <w:basedOn w:val="Normlny"/>
    <w:link w:val="Zkladntext2Char"/>
    <w:uiPriority w:val="99"/>
    <w:pPr>
      <w:ind w:firstLine="708"/>
    </w:pPr>
    <w:rPr>
      <w:lang w:val="sk-SK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rPr>
      <w:rFonts w:ascii="Times New Roman" w:hAnsi="Times New Roman" w:cs="Times New Roman"/>
      <w:kern w:val="0"/>
      <w:lang w:val="cs-CZ" w:eastAsia="cs-CZ"/>
    </w:rPr>
  </w:style>
  <w:style w:type="paragraph" w:styleId="Zarkazkladnhotextu2">
    <w:name w:val="Body Text Indent 2"/>
    <w:basedOn w:val="Normlny"/>
    <w:link w:val="Zarkazkladnhotextu2Char"/>
    <w:uiPriority w:val="99"/>
    <w:pPr>
      <w:ind w:firstLine="708"/>
      <w:jc w:val="both"/>
    </w:pPr>
    <w:rPr>
      <w:lang w:val="sk-SK" w:eastAsia="sk-SK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rPr>
      <w:rFonts w:ascii="Times New Roman" w:hAnsi="Times New Roman" w:cs="Times New Roman"/>
      <w:kern w:val="0"/>
      <w:lang w:val="cs-CZ" w:eastAsia="cs-CZ"/>
    </w:rPr>
  </w:style>
  <w:style w:type="paragraph" w:styleId="Zkladntext">
    <w:name w:val="Body Text"/>
    <w:basedOn w:val="Normlny"/>
    <w:link w:val="ZkladntextChar"/>
    <w:uiPriority w:val="99"/>
    <w:pPr>
      <w:jc w:val="both"/>
    </w:pPr>
    <w:rPr>
      <w:lang w:val="sk-SK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rPr>
      <w:rFonts w:ascii="Times New Roman" w:hAnsi="Times New Roman" w:cs="Times New Roman"/>
      <w:kern w:val="0"/>
      <w:lang w:val="cs-CZ" w:eastAsia="cs-CZ"/>
    </w:rPr>
  </w:style>
  <w:style w:type="paragraph" w:styleId="Nzov">
    <w:name w:val="Title"/>
    <w:basedOn w:val="Normlny"/>
    <w:link w:val="NzovChar"/>
    <w:uiPriority w:val="99"/>
    <w:qFormat/>
    <w:pPr>
      <w:jc w:val="center"/>
    </w:pPr>
    <w:rPr>
      <w:b/>
      <w:bCs/>
      <w:lang w:val="sk-SK"/>
    </w:rPr>
  </w:style>
  <w:style w:type="character" w:customStyle="1" w:styleId="NzovChar">
    <w:name w:val="Názov Char"/>
    <w:basedOn w:val="Predvolenpsmoodseku"/>
    <w:link w:val="Nzov"/>
    <w:uiPriority w:val="10"/>
    <w:rPr>
      <w:rFonts w:asciiTheme="majorHAnsi" w:eastAsiaTheme="majorEastAsia" w:hAnsiTheme="majorHAnsi" w:cstheme="majorBidi"/>
      <w:b/>
      <w:bCs/>
      <w:kern w:val="28"/>
      <w:sz w:val="32"/>
      <w:szCs w:val="32"/>
      <w:lang w:val="cs-CZ" w:eastAsia="cs-CZ"/>
    </w:rPr>
  </w:style>
  <w:style w:type="paragraph" w:customStyle="1" w:styleId="Heading1orobasasorob">
    <w:name w:val="Heading 1.Čo robí (časť).Časť (čo robí)"/>
    <w:basedOn w:val="Normlny"/>
    <w:next w:val="Nosite"/>
    <w:uiPriority w:val="99"/>
    <w:pPr>
      <w:keepNext/>
      <w:numPr>
        <w:numId w:val="1"/>
      </w:numPr>
      <w:tabs>
        <w:tab w:val="num" w:pos="567"/>
      </w:tabs>
      <w:spacing w:before="360"/>
      <w:ind w:left="567" w:hanging="567"/>
    </w:pPr>
    <w:rPr>
      <w:b/>
      <w:bCs/>
      <w:kern w:val="32"/>
      <w:sz w:val="28"/>
      <w:szCs w:val="28"/>
      <w:lang w:val="sk-SK" w:eastAsia="en-US"/>
    </w:rPr>
  </w:style>
  <w:style w:type="paragraph" w:customStyle="1" w:styleId="Heading2lohaKomu">
    <w:name w:val="Heading 2.Úloha.Komu"/>
    <w:basedOn w:val="Normlny"/>
    <w:uiPriority w:val="99"/>
    <w:pPr>
      <w:numPr>
        <w:ilvl w:val="1"/>
        <w:numId w:val="1"/>
      </w:numPr>
      <w:tabs>
        <w:tab w:val="num" w:pos="1418"/>
      </w:tabs>
      <w:spacing w:before="120"/>
      <w:ind w:left="1418" w:hanging="851"/>
      <w:jc w:val="both"/>
    </w:pPr>
    <w:rPr>
      <w:lang w:val="sk-SK" w:eastAsia="en-US"/>
    </w:rPr>
  </w:style>
  <w:style w:type="paragraph" w:customStyle="1" w:styleId="Heading3Podloha">
    <w:name w:val="Heading 3.Podúloha"/>
    <w:basedOn w:val="Normlny"/>
    <w:uiPriority w:val="99"/>
    <w:pPr>
      <w:keepNext/>
      <w:numPr>
        <w:ilvl w:val="2"/>
        <w:numId w:val="1"/>
      </w:numPr>
      <w:tabs>
        <w:tab w:val="num" w:pos="1418"/>
      </w:tabs>
      <w:spacing w:before="120"/>
      <w:ind w:left="2269" w:hanging="851"/>
    </w:pPr>
    <w:rPr>
      <w:lang w:val="sk-SK" w:eastAsia="en-US"/>
    </w:rPr>
  </w:style>
  <w:style w:type="paragraph" w:customStyle="1" w:styleId="Heading4Termn">
    <w:name w:val="Heading 4.Termín"/>
    <w:basedOn w:val="Normlny"/>
    <w:next w:val="Heading2lohaKomu"/>
    <w:uiPriority w:val="99"/>
    <w:pPr>
      <w:numPr>
        <w:ilvl w:val="3"/>
        <w:numId w:val="1"/>
      </w:numPr>
      <w:tabs>
        <w:tab w:val="num" w:pos="1418"/>
      </w:tabs>
      <w:spacing w:before="120" w:after="120"/>
      <w:ind w:left="1418" w:hanging="1418"/>
    </w:pPr>
    <w:rPr>
      <w:i/>
      <w:iCs/>
      <w:lang w:val="sk-SK" w:eastAsia="en-US"/>
    </w:rPr>
  </w:style>
  <w:style w:type="paragraph" w:customStyle="1" w:styleId="Vlada">
    <w:name w:val="Vlada"/>
    <w:basedOn w:val="Normlny"/>
    <w:uiPriority w:val="99"/>
    <w:pPr>
      <w:spacing w:before="480" w:after="120"/>
    </w:pPr>
    <w:rPr>
      <w:b/>
      <w:bCs/>
      <w:sz w:val="32"/>
      <w:szCs w:val="32"/>
      <w:lang w:val="sk-SK" w:eastAsia="en-US"/>
    </w:rPr>
  </w:style>
  <w:style w:type="paragraph" w:customStyle="1" w:styleId="Vykonaj">
    <w:name w:val="Vykonajú"/>
    <w:basedOn w:val="Normlny"/>
    <w:next w:val="Vykonajzoznam"/>
    <w:uiPriority w:val="99"/>
    <w:pPr>
      <w:keepNext/>
      <w:spacing w:before="360"/>
    </w:pPr>
    <w:rPr>
      <w:b/>
      <w:bCs/>
      <w:lang w:val="sk-SK" w:eastAsia="en-US"/>
    </w:rPr>
  </w:style>
  <w:style w:type="paragraph" w:customStyle="1" w:styleId="Vykonajzoznam">
    <w:name w:val="Vykonajú_zoznam"/>
    <w:basedOn w:val="Normlny"/>
    <w:uiPriority w:val="99"/>
    <w:pPr>
      <w:ind w:left="1418"/>
    </w:pPr>
    <w:rPr>
      <w:lang w:val="sk-SK" w:eastAsia="en-US"/>
    </w:rPr>
  </w:style>
  <w:style w:type="paragraph" w:customStyle="1" w:styleId="Navedomie">
    <w:name w:val="Na vedomie"/>
    <w:basedOn w:val="Vykonajzoznam"/>
    <w:next w:val="Normlny"/>
    <w:uiPriority w:val="99"/>
    <w:pPr>
      <w:spacing w:before="360"/>
      <w:ind w:left="0"/>
    </w:pPr>
    <w:rPr>
      <w:b/>
      <w:bCs/>
    </w:rPr>
  </w:style>
  <w:style w:type="paragraph" w:customStyle="1" w:styleId="Zakladnystyl">
    <w:name w:val="Zakladny styl"/>
    <w:pPr>
      <w:spacing w:after="0" w:line="240" w:lineRule="auto"/>
    </w:pPr>
    <w:rPr>
      <w:rFonts w:ascii="Times New Roman" w:hAnsi="Times New Roman" w:cs="Times New Roman"/>
      <w:kern w:val="0"/>
      <w:lang w:eastAsia="en-US"/>
    </w:rPr>
  </w:style>
  <w:style w:type="paragraph" w:customStyle="1" w:styleId="Nosite">
    <w:name w:val="Nositeľ"/>
    <w:basedOn w:val="Zakladnystyl"/>
    <w:next w:val="Heading2lohaKomu"/>
    <w:uiPriority w:val="99"/>
    <w:pPr>
      <w:spacing w:before="240" w:after="120"/>
      <w:ind w:left="567"/>
    </w:pPr>
    <w:rPr>
      <w:b/>
      <w:bCs/>
    </w:rPr>
  </w:style>
  <w:style w:type="paragraph" w:styleId="Hlavika">
    <w:name w:val="header"/>
    <w:basedOn w:val="Normlny"/>
    <w:link w:val="HlavikaChar"/>
    <w:uiPriority w:val="99"/>
    <w:pPr>
      <w:tabs>
        <w:tab w:val="center" w:pos="4153"/>
        <w:tab w:val="right" w:pos="8306"/>
      </w:tabs>
    </w:pPr>
    <w:rPr>
      <w:sz w:val="20"/>
      <w:szCs w:val="20"/>
      <w:lang w:val="sk-SK" w:eastAsia="en-US"/>
    </w:rPr>
  </w:style>
  <w:style w:type="character" w:customStyle="1" w:styleId="HlavikaChar">
    <w:name w:val="Hlavička Char"/>
    <w:basedOn w:val="Predvolenpsmoodseku"/>
    <w:link w:val="Hlavika"/>
    <w:uiPriority w:val="99"/>
    <w:semiHidden/>
    <w:rPr>
      <w:rFonts w:ascii="Times New Roman" w:hAnsi="Times New Roman" w:cs="Times New Roman"/>
      <w:kern w:val="0"/>
      <w:lang w:val="cs-CZ" w:eastAsia="cs-CZ"/>
    </w:rPr>
  </w:style>
  <w:style w:type="paragraph" w:styleId="Pta">
    <w:name w:val="footer"/>
    <w:basedOn w:val="Normlny"/>
    <w:link w:val="PtaChar"/>
    <w:pPr>
      <w:tabs>
        <w:tab w:val="center" w:pos="4153"/>
        <w:tab w:val="right" w:pos="8306"/>
      </w:tabs>
    </w:pPr>
    <w:rPr>
      <w:sz w:val="20"/>
      <w:szCs w:val="20"/>
      <w:lang w:val="sk-SK" w:eastAsia="en-US"/>
    </w:rPr>
  </w:style>
  <w:style w:type="character" w:customStyle="1" w:styleId="PtaChar">
    <w:name w:val="Päta Char"/>
    <w:basedOn w:val="Predvolenpsmoodseku"/>
    <w:link w:val="Pta"/>
    <w:rPr>
      <w:rFonts w:ascii="Times New Roman" w:hAnsi="Times New Roman" w:cs="Times New Roman"/>
      <w:kern w:val="0"/>
      <w:lang w:val="cs-CZ" w:eastAsia="cs-CZ"/>
    </w:rPr>
  </w:style>
  <w:style w:type="character" w:styleId="slostrany">
    <w:name w:val="page number"/>
    <w:basedOn w:val="Predvolenpsmoodseku"/>
  </w:style>
  <w:style w:type="paragraph" w:customStyle="1" w:styleId="Heading1orobas">
    <w:name w:val="Heading 1.Čo robí (časť)"/>
    <w:basedOn w:val="Normlny"/>
    <w:next w:val="Nosite"/>
    <w:uiPriority w:val="99"/>
    <w:pPr>
      <w:keepNext/>
      <w:numPr>
        <w:numId w:val="8"/>
      </w:numPr>
      <w:spacing w:before="360"/>
    </w:pPr>
    <w:rPr>
      <w:b/>
      <w:bCs/>
      <w:kern w:val="32"/>
      <w:sz w:val="28"/>
      <w:szCs w:val="28"/>
      <w:lang w:val="sk-SK" w:eastAsia="en-US"/>
    </w:rPr>
  </w:style>
  <w:style w:type="paragraph" w:customStyle="1" w:styleId="Heading2loha">
    <w:name w:val="Heading 2.Úloha"/>
    <w:basedOn w:val="Normlny"/>
    <w:uiPriority w:val="99"/>
    <w:pPr>
      <w:numPr>
        <w:ilvl w:val="1"/>
        <w:numId w:val="8"/>
      </w:numPr>
      <w:spacing w:before="120"/>
      <w:jc w:val="both"/>
    </w:pPr>
    <w:rPr>
      <w:lang w:val="sk-SK" w:eastAsia="en-US"/>
    </w:rPr>
  </w:style>
  <w:style w:type="paragraph" w:styleId="Oznaitext">
    <w:name w:val="Block Text"/>
    <w:basedOn w:val="Normlny"/>
    <w:uiPriority w:val="99"/>
    <w:pPr>
      <w:ind w:left="4950" w:right="-110"/>
      <w:jc w:val="both"/>
    </w:pPr>
  </w:style>
  <w:style w:type="paragraph" w:styleId="Revzia">
    <w:name w:val="Revision"/>
    <w:hidden/>
    <w:uiPriority w:val="99"/>
    <w:semiHidden/>
    <w:rsid w:val="008C5907"/>
    <w:pPr>
      <w:spacing w:after="0" w:line="240" w:lineRule="auto"/>
    </w:pPr>
    <w:rPr>
      <w:rFonts w:ascii="Times New Roman" w:hAnsi="Times New Roman" w:cs="Times New Roman"/>
      <w:kern w:val="0"/>
      <w:lang w:val="cs-CZ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143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Metodický pokyn vedúceho Úradu vlády SR</vt:lpstr>
    </vt:vector>
  </TitlesOfParts>
  <Company>Úrad vlády Slovenskej republiky</Company>
  <LinksUpToDate>false</LinksUpToDate>
  <CharactersWithSpaces>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Metodický pokyn vedúceho Úradu vlády SR</dc:title>
  <dc:subject/>
  <dc:creator>kovarova</dc:creator>
  <cp:keywords/>
  <dc:description/>
  <cp:lastModifiedBy>Čvapek Peter</cp:lastModifiedBy>
  <cp:revision>3</cp:revision>
  <cp:lastPrinted>2026-08-26T05:10:00Z</cp:lastPrinted>
  <dcterms:created xsi:type="dcterms:W3CDTF">2026-08-27T12:02:00Z</dcterms:created>
  <dcterms:modified xsi:type="dcterms:W3CDTF">2026-08-27T12:34:00Z</dcterms:modified>
</cp:coreProperties>
</file>