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22A" w:rsidRPr="00B6202F" w:rsidRDefault="002D022A" w:rsidP="002D022A">
      <w:pPr>
        <w:spacing w:line="240" w:lineRule="atLeast"/>
        <w:jc w:val="center"/>
        <w:rPr>
          <w:b/>
        </w:rPr>
      </w:pPr>
      <w:r w:rsidRPr="00B6202F">
        <w:rPr>
          <w:b/>
        </w:rPr>
        <w:t>Predkladacia správa</w:t>
      </w:r>
    </w:p>
    <w:p w:rsidR="002D022A" w:rsidRPr="00B6202F" w:rsidRDefault="002D022A" w:rsidP="002D022A">
      <w:pPr>
        <w:spacing w:line="240" w:lineRule="atLeast"/>
        <w:jc w:val="center"/>
        <w:rPr>
          <w:b/>
        </w:rPr>
      </w:pPr>
    </w:p>
    <w:p w:rsidR="002D022A" w:rsidRDefault="002D022A" w:rsidP="002D022A">
      <w:pPr>
        <w:spacing w:line="240" w:lineRule="atLeast"/>
        <w:jc w:val="both"/>
      </w:pPr>
    </w:p>
    <w:p w:rsidR="00D75D5A" w:rsidRDefault="001B524E" w:rsidP="008248A6">
      <w:pPr>
        <w:spacing w:after="200" w:line="276" w:lineRule="auto"/>
        <w:ind w:firstLine="708"/>
        <w:jc w:val="both"/>
      </w:pPr>
      <w:r>
        <w:t xml:space="preserve">Úrad vlády Slovenskej republiky </w:t>
      </w:r>
      <w:r w:rsidRPr="001A68CE">
        <w:t xml:space="preserve">predkladá na rokovanie vlády Slovenskej republiky </w:t>
      </w:r>
      <w:r w:rsidR="00740D1F">
        <w:t>N</w:t>
      </w:r>
      <w:r w:rsidR="001A68CE" w:rsidRPr="001A68CE">
        <w:t xml:space="preserve">ávrh </w:t>
      </w:r>
      <w:r w:rsidR="003C4E2D">
        <w:t xml:space="preserve">postupu </w:t>
      </w:r>
      <w:r w:rsidR="00740D1F">
        <w:t>pri</w:t>
      </w:r>
      <w:r w:rsidR="001A68CE" w:rsidRPr="001A68CE">
        <w:t xml:space="preserve"> zmen</w:t>
      </w:r>
      <w:r w:rsidR="00740D1F">
        <w:t>e</w:t>
      </w:r>
      <w:r w:rsidR="001A68CE" w:rsidRPr="001A68CE">
        <w:t xml:space="preserve"> účelu a rozdelenia regionálneho príspevku Akčného plánu rozvoja </w:t>
      </w:r>
      <w:r w:rsidR="005E1770">
        <w:t xml:space="preserve">najmenej rozvinutého </w:t>
      </w:r>
      <w:r w:rsidR="001A68CE" w:rsidRPr="001A68CE">
        <w:t>okresu</w:t>
      </w:r>
      <w:r w:rsidR="005E1770">
        <w:t xml:space="preserve"> (ďalej len „akčný plán“)</w:t>
      </w:r>
      <w:r w:rsidR="001A68CE" w:rsidRPr="001A68CE">
        <w:t xml:space="preserve"> </w:t>
      </w:r>
      <w:bookmarkStart w:id="0" w:name="_GoBack"/>
      <w:bookmarkEnd w:id="0"/>
      <w:r w:rsidR="001A68CE" w:rsidRPr="001A68CE">
        <w:t xml:space="preserve">ako iniciatívny materiál. </w:t>
      </w:r>
    </w:p>
    <w:p w:rsidR="001B524E" w:rsidRDefault="001B524E" w:rsidP="008248A6">
      <w:pPr>
        <w:pStyle w:val="Normlnywebov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Cieľom predkladaného návrhu je zabezpečiť možnosť zmeny účelu poskytnutia regionáln</w:t>
      </w:r>
      <w:r w:rsidR="00CE053C">
        <w:rPr>
          <w:color w:val="000000"/>
        </w:rPr>
        <w:t>eho príspevku, ako aj jeho výšky</w:t>
      </w:r>
      <w:r w:rsidR="00015918">
        <w:rPr>
          <w:color w:val="000000"/>
        </w:rPr>
        <w:t>,</w:t>
      </w:r>
      <w:r>
        <w:rPr>
          <w:color w:val="000000"/>
        </w:rPr>
        <w:t xml:space="preserve"> </w:t>
      </w:r>
      <w:r w:rsidR="00015918">
        <w:rPr>
          <w:color w:val="000000"/>
        </w:rPr>
        <w:t xml:space="preserve">v </w:t>
      </w:r>
      <w:r w:rsidR="00CC1062">
        <w:t>rámci schváleného rozpočtu za kalendárny rok v súlade s </w:t>
      </w:r>
      <w:r w:rsidR="005E1770">
        <w:t>a</w:t>
      </w:r>
      <w:r w:rsidR="00CC1062">
        <w:t>kčným plánom</w:t>
      </w:r>
      <w:r>
        <w:rPr>
          <w:color w:val="000000"/>
        </w:rPr>
        <w:t xml:space="preserve">. </w:t>
      </w:r>
      <w:r w:rsidR="008248A6">
        <w:rPr>
          <w:color w:val="000000"/>
        </w:rPr>
        <w:t>Podnetom na predloženie návrhu boli</w:t>
      </w:r>
      <w:r w:rsidR="0022721B">
        <w:rPr>
          <w:color w:val="000000"/>
        </w:rPr>
        <w:t xml:space="preserve"> skúsenosti</w:t>
      </w:r>
      <w:r w:rsidR="008248A6">
        <w:rPr>
          <w:color w:val="000000"/>
        </w:rPr>
        <w:t>, ktoré vyplynul</w:t>
      </w:r>
      <w:r w:rsidR="0022721B">
        <w:rPr>
          <w:color w:val="000000"/>
        </w:rPr>
        <w:t xml:space="preserve">i počas </w:t>
      </w:r>
      <w:r w:rsidR="008248A6">
        <w:rPr>
          <w:color w:val="000000"/>
        </w:rPr>
        <w:t xml:space="preserve">implementácie akčných plánov. </w:t>
      </w:r>
      <w:r>
        <w:rPr>
          <w:color w:val="000000"/>
        </w:rPr>
        <w:t xml:space="preserve">Zmenu účelu a výšky regionálneho príspevku v jednotlivých akčných plánoch </w:t>
      </w:r>
      <w:r w:rsidR="008248A6">
        <w:rPr>
          <w:color w:val="000000"/>
        </w:rPr>
        <w:t>schvaľuje predseda vlády Slovenskej republiky na návrh vedúceho Úradu vlády Slovenskej republiky. Návrh na zmenu účelu a výšky regionálneho príspevku predkladá vedúcemu Úradu vlády Slovenskej republiky príslušná Rada pre rozvoj najmenej rozvinutého okresu</w:t>
      </w:r>
      <w:r w:rsidR="0014128C">
        <w:rPr>
          <w:color w:val="000000"/>
        </w:rPr>
        <w:t>.</w:t>
      </w:r>
    </w:p>
    <w:p w:rsidR="008248A6" w:rsidRPr="001A68CE" w:rsidRDefault="008248A6" w:rsidP="008248A6">
      <w:pPr>
        <w:pStyle w:val="Normlnywebov"/>
        <w:spacing w:before="0" w:beforeAutospacing="0" w:after="0" w:afterAutospacing="0" w:line="276" w:lineRule="auto"/>
        <w:ind w:firstLine="708"/>
        <w:jc w:val="both"/>
      </w:pPr>
    </w:p>
    <w:p w:rsidR="00C72DC6" w:rsidRPr="0014128C" w:rsidRDefault="001A68CE" w:rsidP="0014128C">
      <w:pPr>
        <w:pStyle w:val="Normlnywebov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t xml:space="preserve">Rada </w:t>
      </w:r>
      <w:r w:rsidR="0014128C">
        <w:rPr>
          <w:color w:val="000000"/>
        </w:rPr>
        <w:t xml:space="preserve">pre rozvoj najmenej rozvinutého okresu </w:t>
      </w:r>
      <w:r>
        <w:t>je podľa § 5 ods</w:t>
      </w:r>
      <w:r w:rsidR="00C72DC6">
        <w:t>.</w:t>
      </w:r>
      <w:r>
        <w:t xml:space="preserve"> 1 </w:t>
      </w:r>
      <w:r w:rsidR="00C72DC6">
        <w:t xml:space="preserve">zákona č. 336/2015 Z. z. o podpore najmenej rozvinutých okresov a o zmene a doplnení niektorých zákonov </w:t>
      </w:r>
      <w:r>
        <w:t>odborným poradným orgánom vedúceho Úradu vlády S</w:t>
      </w:r>
      <w:r w:rsidR="0014128C">
        <w:t xml:space="preserve">lovenskej republiky </w:t>
      </w:r>
      <w:r>
        <w:t>pre najmenej rozvinutý o</w:t>
      </w:r>
      <w:r w:rsidR="00740D1F">
        <w:t xml:space="preserve">kres, ktorú tvoria zástupcovia Úradu </w:t>
      </w:r>
      <w:r>
        <w:t>vlády</w:t>
      </w:r>
      <w:r w:rsidR="00740D1F">
        <w:t xml:space="preserve"> Slovenskej republiky</w:t>
      </w:r>
      <w:r>
        <w:t>, ministerstiev a ostatných ústredných orgánov štátnej správy a subjektov územnej spolupráce z najmenej rozvinutého okresu.</w:t>
      </w:r>
    </w:p>
    <w:p w:rsidR="00C72DC6" w:rsidRDefault="00C72DC6" w:rsidP="008248A6">
      <w:pPr>
        <w:spacing w:line="276" w:lineRule="auto"/>
        <w:ind w:firstLine="709"/>
        <w:jc w:val="both"/>
      </w:pPr>
    </w:p>
    <w:p w:rsidR="00C72DC6" w:rsidRDefault="00C72DC6" w:rsidP="008248A6">
      <w:pPr>
        <w:pStyle w:val="Normlnywebov"/>
        <w:spacing w:before="0" w:beforeAutospacing="0" w:after="0" w:afterAutospacing="0" w:line="276" w:lineRule="auto"/>
        <w:ind w:firstLine="708"/>
        <w:jc w:val="both"/>
      </w:pPr>
      <w:r>
        <w:t xml:space="preserve">Schválenie predloženého návrhu nebude mať vplyv na rozpočet verejnej správy, na podnikateľské prostredie, sociálne vplyvy, vplyvy na životné prostredie, vplyvy na služby verejnej správy pre občana, ani </w:t>
      </w:r>
      <w:r>
        <w:rPr>
          <w:color w:val="000000"/>
        </w:rPr>
        <w:t>vplyv na informatizáciu spoločnosti.</w:t>
      </w:r>
      <w:r>
        <w:t xml:space="preserve"> </w:t>
      </w:r>
    </w:p>
    <w:p w:rsidR="00C72DC6" w:rsidRDefault="00C72DC6" w:rsidP="00C72DC6">
      <w:pPr>
        <w:pStyle w:val="Normlnywebov"/>
        <w:spacing w:before="0" w:beforeAutospacing="0" w:after="0" w:afterAutospacing="0"/>
        <w:jc w:val="both"/>
      </w:pPr>
      <w:r>
        <w:t> </w:t>
      </w:r>
    </w:p>
    <w:p w:rsidR="00C72DC6" w:rsidRPr="00EA2C11" w:rsidRDefault="00C72DC6" w:rsidP="00D75D5A">
      <w:pPr>
        <w:ind w:firstLine="709"/>
        <w:jc w:val="both"/>
      </w:pPr>
    </w:p>
    <w:p w:rsidR="002D022A" w:rsidRPr="00B657E6" w:rsidRDefault="002D022A" w:rsidP="002D022A">
      <w:pPr>
        <w:spacing w:line="240" w:lineRule="atLeast"/>
        <w:jc w:val="both"/>
      </w:pPr>
    </w:p>
    <w:sectPr w:rsidR="002D022A" w:rsidRPr="00B657E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02E" w:rsidRDefault="00D3302E" w:rsidP="00EB24E4">
      <w:r>
        <w:separator/>
      </w:r>
    </w:p>
  </w:endnote>
  <w:endnote w:type="continuationSeparator" w:id="0">
    <w:p w:rsidR="00D3302E" w:rsidRDefault="00D3302E" w:rsidP="00EB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4E4" w:rsidRDefault="00EB24E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02E" w:rsidRDefault="00D3302E" w:rsidP="00EB24E4">
      <w:r>
        <w:separator/>
      </w:r>
    </w:p>
  </w:footnote>
  <w:footnote w:type="continuationSeparator" w:id="0">
    <w:p w:rsidR="00D3302E" w:rsidRDefault="00D3302E" w:rsidP="00EB2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D2CB5"/>
    <w:multiLevelType w:val="hybridMultilevel"/>
    <w:tmpl w:val="A3F20A66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37B5B"/>
    <w:multiLevelType w:val="hybridMultilevel"/>
    <w:tmpl w:val="D9BC9A5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C701B"/>
    <w:multiLevelType w:val="hybridMultilevel"/>
    <w:tmpl w:val="2BE090F0"/>
    <w:lvl w:ilvl="0" w:tplc="041B000B">
      <w:start w:val="1"/>
      <w:numFmt w:val="bullet"/>
      <w:lvlText w:val=""/>
      <w:lvlJc w:val="left"/>
      <w:pPr>
        <w:ind w:left="1004" w:hanging="720"/>
      </w:pPr>
      <w:rPr>
        <w:rFonts w:ascii="Wingdings" w:hAnsi="Wingdings" w:hint="default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455"/>
    <w:rsid w:val="00014D57"/>
    <w:rsid w:val="00015918"/>
    <w:rsid w:val="000206C5"/>
    <w:rsid w:val="00032AB3"/>
    <w:rsid w:val="00052611"/>
    <w:rsid w:val="00064094"/>
    <w:rsid w:val="00086CA9"/>
    <w:rsid w:val="000A14CC"/>
    <w:rsid w:val="000D03D6"/>
    <w:rsid w:val="000E1173"/>
    <w:rsid w:val="000E2487"/>
    <w:rsid w:val="000E2D6E"/>
    <w:rsid w:val="000E4F93"/>
    <w:rsid w:val="000F3001"/>
    <w:rsid w:val="000F4D2C"/>
    <w:rsid w:val="00103AAC"/>
    <w:rsid w:val="00120355"/>
    <w:rsid w:val="0013086C"/>
    <w:rsid w:val="0014128C"/>
    <w:rsid w:val="001458AB"/>
    <w:rsid w:val="00152C19"/>
    <w:rsid w:val="00162FC3"/>
    <w:rsid w:val="00163B93"/>
    <w:rsid w:val="00171EBB"/>
    <w:rsid w:val="001A68CE"/>
    <w:rsid w:val="001A73D9"/>
    <w:rsid w:val="001B524E"/>
    <w:rsid w:val="001E2704"/>
    <w:rsid w:val="001E3188"/>
    <w:rsid w:val="0020303F"/>
    <w:rsid w:val="002063E3"/>
    <w:rsid w:val="00224FBD"/>
    <w:rsid w:val="00226FC7"/>
    <w:rsid w:val="0022721B"/>
    <w:rsid w:val="002310F3"/>
    <w:rsid w:val="00241781"/>
    <w:rsid w:val="00261AC4"/>
    <w:rsid w:val="00273157"/>
    <w:rsid w:val="00291EA3"/>
    <w:rsid w:val="0029515C"/>
    <w:rsid w:val="00296455"/>
    <w:rsid w:val="002B2F60"/>
    <w:rsid w:val="002D022A"/>
    <w:rsid w:val="002E5E6E"/>
    <w:rsid w:val="00332AE8"/>
    <w:rsid w:val="00362C37"/>
    <w:rsid w:val="003845BB"/>
    <w:rsid w:val="003B18B4"/>
    <w:rsid w:val="003C4E2D"/>
    <w:rsid w:val="003C759D"/>
    <w:rsid w:val="003D596D"/>
    <w:rsid w:val="003F5CFE"/>
    <w:rsid w:val="00402420"/>
    <w:rsid w:val="004111E7"/>
    <w:rsid w:val="00412B5D"/>
    <w:rsid w:val="00413D01"/>
    <w:rsid w:val="00460213"/>
    <w:rsid w:val="00460275"/>
    <w:rsid w:val="00486865"/>
    <w:rsid w:val="004A1E81"/>
    <w:rsid w:val="004C494A"/>
    <w:rsid w:val="004C6A1D"/>
    <w:rsid w:val="004C7DA1"/>
    <w:rsid w:val="004E1B62"/>
    <w:rsid w:val="004F1655"/>
    <w:rsid w:val="004F5F12"/>
    <w:rsid w:val="00507376"/>
    <w:rsid w:val="00517AFA"/>
    <w:rsid w:val="005206C4"/>
    <w:rsid w:val="00524F09"/>
    <w:rsid w:val="0055656B"/>
    <w:rsid w:val="00557F06"/>
    <w:rsid w:val="00582592"/>
    <w:rsid w:val="0059483B"/>
    <w:rsid w:val="005A4036"/>
    <w:rsid w:val="005B650F"/>
    <w:rsid w:val="005E1770"/>
    <w:rsid w:val="005E1B8E"/>
    <w:rsid w:val="005F4ED0"/>
    <w:rsid w:val="0061473F"/>
    <w:rsid w:val="00615B5A"/>
    <w:rsid w:val="006171D1"/>
    <w:rsid w:val="00642C5B"/>
    <w:rsid w:val="00680E02"/>
    <w:rsid w:val="0068159C"/>
    <w:rsid w:val="00684F96"/>
    <w:rsid w:val="006A33F2"/>
    <w:rsid w:val="006B4B41"/>
    <w:rsid w:val="006D1028"/>
    <w:rsid w:val="006D7811"/>
    <w:rsid w:val="007021FC"/>
    <w:rsid w:val="00703D6F"/>
    <w:rsid w:val="00704F8B"/>
    <w:rsid w:val="0072242D"/>
    <w:rsid w:val="007408C9"/>
    <w:rsid w:val="00740D1F"/>
    <w:rsid w:val="00750294"/>
    <w:rsid w:val="007642A3"/>
    <w:rsid w:val="007701F8"/>
    <w:rsid w:val="00777379"/>
    <w:rsid w:val="007913B5"/>
    <w:rsid w:val="00795003"/>
    <w:rsid w:val="00795A67"/>
    <w:rsid w:val="00797F9E"/>
    <w:rsid w:val="007C14C4"/>
    <w:rsid w:val="007C393B"/>
    <w:rsid w:val="007C4C2D"/>
    <w:rsid w:val="007F5EBE"/>
    <w:rsid w:val="00822B9D"/>
    <w:rsid w:val="008248A6"/>
    <w:rsid w:val="008432F0"/>
    <w:rsid w:val="0084622B"/>
    <w:rsid w:val="00863CB3"/>
    <w:rsid w:val="008646A7"/>
    <w:rsid w:val="008655E5"/>
    <w:rsid w:val="008733D7"/>
    <w:rsid w:val="008A2AA6"/>
    <w:rsid w:val="008A3EBE"/>
    <w:rsid w:val="008B73FF"/>
    <w:rsid w:val="008E132B"/>
    <w:rsid w:val="008E18B3"/>
    <w:rsid w:val="008E6666"/>
    <w:rsid w:val="0090035C"/>
    <w:rsid w:val="00936989"/>
    <w:rsid w:val="00936BF6"/>
    <w:rsid w:val="009428C1"/>
    <w:rsid w:val="00950EE8"/>
    <w:rsid w:val="00951F93"/>
    <w:rsid w:val="009941D9"/>
    <w:rsid w:val="009B6698"/>
    <w:rsid w:val="009C1F74"/>
    <w:rsid w:val="009E1E27"/>
    <w:rsid w:val="00A020FB"/>
    <w:rsid w:val="00A4138A"/>
    <w:rsid w:val="00A4457A"/>
    <w:rsid w:val="00A660E4"/>
    <w:rsid w:val="00A81337"/>
    <w:rsid w:val="00A81684"/>
    <w:rsid w:val="00A83AC3"/>
    <w:rsid w:val="00AA42F4"/>
    <w:rsid w:val="00AC1A37"/>
    <w:rsid w:val="00AD20C4"/>
    <w:rsid w:val="00AE13A1"/>
    <w:rsid w:val="00AF0AE5"/>
    <w:rsid w:val="00B1135D"/>
    <w:rsid w:val="00B6339C"/>
    <w:rsid w:val="00B87078"/>
    <w:rsid w:val="00BC08CB"/>
    <w:rsid w:val="00BC660E"/>
    <w:rsid w:val="00BD2F97"/>
    <w:rsid w:val="00BF74EC"/>
    <w:rsid w:val="00C03432"/>
    <w:rsid w:val="00C72DC6"/>
    <w:rsid w:val="00C75349"/>
    <w:rsid w:val="00C940C2"/>
    <w:rsid w:val="00CA7388"/>
    <w:rsid w:val="00CC1062"/>
    <w:rsid w:val="00CD28EF"/>
    <w:rsid w:val="00CE053C"/>
    <w:rsid w:val="00D04B13"/>
    <w:rsid w:val="00D3302E"/>
    <w:rsid w:val="00D41532"/>
    <w:rsid w:val="00D5091C"/>
    <w:rsid w:val="00D652BB"/>
    <w:rsid w:val="00D75D5A"/>
    <w:rsid w:val="00D81233"/>
    <w:rsid w:val="00D878E3"/>
    <w:rsid w:val="00DA4F20"/>
    <w:rsid w:val="00DA52D3"/>
    <w:rsid w:val="00DB5604"/>
    <w:rsid w:val="00DC7BB2"/>
    <w:rsid w:val="00DE3314"/>
    <w:rsid w:val="00E177C1"/>
    <w:rsid w:val="00E20F8E"/>
    <w:rsid w:val="00E438C3"/>
    <w:rsid w:val="00EA2C11"/>
    <w:rsid w:val="00EB24E4"/>
    <w:rsid w:val="00EB262D"/>
    <w:rsid w:val="00EB6D7A"/>
    <w:rsid w:val="00ED0D6F"/>
    <w:rsid w:val="00F0740A"/>
    <w:rsid w:val="00F23146"/>
    <w:rsid w:val="00F23D8A"/>
    <w:rsid w:val="00F2691B"/>
    <w:rsid w:val="00F67FE7"/>
    <w:rsid w:val="00F866EF"/>
    <w:rsid w:val="00F908CF"/>
    <w:rsid w:val="00F9694C"/>
    <w:rsid w:val="00FA5A54"/>
    <w:rsid w:val="00FD21C8"/>
    <w:rsid w:val="00FD52E5"/>
    <w:rsid w:val="00FE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uiPriority w:val="99"/>
    <w:rsid w:val="00296455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3188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E3188"/>
    <w:rPr>
      <w:rFonts w:ascii="Lucida Grande" w:hAnsi="Lucida Grande" w:cs="Times New Roman"/>
      <w:sz w:val="18"/>
      <w:lang w:val="sk-SK" w:eastAsia="sk-SK"/>
    </w:rPr>
  </w:style>
  <w:style w:type="paragraph" w:styleId="Hlavika">
    <w:name w:val="header"/>
    <w:basedOn w:val="Normlny"/>
    <w:link w:val="HlavikaChar"/>
    <w:uiPriority w:val="99"/>
    <w:rsid w:val="00EB24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B24E4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B24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B24E4"/>
    <w:rPr>
      <w:sz w:val="24"/>
      <w:szCs w:val="24"/>
    </w:rPr>
  </w:style>
  <w:style w:type="paragraph" w:styleId="Normlnywebov">
    <w:name w:val="Normal (Web)"/>
    <w:basedOn w:val="Normlny"/>
    <w:uiPriority w:val="99"/>
    <w:rsid w:val="00A020F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8A2AA6"/>
    <w:rPr>
      <w:rFonts w:ascii="Calibri" w:eastAsiaTheme="minorHAnsi" w:hAnsi="Calibr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8A2AA6"/>
    <w:rPr>
      <w:rFonts w:ascii="Calibri" w:eastAsiaTheme="minorHAnsi" w:hAnsi="Calibri"/>
    </w:rPr>
  </w:style>
  <w:style w:type="character" w:styleId="Odkaznapoznmkupodiarou">
    <w:name w:val="footnote reference"/>
    <w:basedOn w:val="Predvolenpsmoodseku"/>
    <w:uiPriority w:val="99"/>
    <w:unhideWhenUsed/>
    <w:rsid w:val="008A2AA6"/>
    <w:rPr>
      <w:vertAlign w:val="superscript"/>
    </w:rPr>
  </w:style>
  <w:style w:type="paragraph" w:styleId="Odsekzoznamu">
    <w:name w:val="List Paragraph"/>
    <w:basedOn w:val="Normlny"/>
    <w:uiPriority w:val="34"/>
    <w:qFormat/>
    <w:rsid w:val="00822B9D"/>
    <w:pPr>
      <w:ind w:left="720"/>
      <w:contextualSpacing/>
    </w:pPr>
    <w:rPr>
      <w:rFonts w:ascii="Calibri" w:eastAsiaTheme="minorHAnsi" w:hAnsi="Calibri"/>
      <w:sz w:val="22"/>
      <w:szCs w:val="22"/>
    </w:rPr>
  </w:style>
  <w:style w:type="character" w:styleId="Textzstupnhosymbolu">
    <w:name w:val="Placeholder Text"/>
    <w:basedOn w:val="Predvolenpsmoodseku"/>
    <w:uiPriority w:val="99"/>
    <w:semiHidden/>
    <w:rsid w:val="00052611"/>
    <w:rPr>
      <w:rFonts w:ascii="Times New Roman" w:hAnsi="Times New Roman" w:cs="Times New Roman"/>
      <w:color w:val="808080"/>
    </w:rPr>
  </w:style>
  <w:style w:type="paragraph" w:customStyle="1" w:styleId="Odsekzoznamu3">
    <w:name w:val="Odsek zoznamu3"/>
    <w:aliases w:val="body,Odsek zoznamu2 Char,Odsek zoznamu Char,body Char"/>
    <w:basedOn w:val="Normlny"/>
    <w:link w:val="Odsekzoznamu1"/>
    <w:uiPriority w:val="34"/>
    <w:qFormat/>
    <w:rsid w:val="0072242D"/>
    <w:pPr>
      <w:ind w:left="720"/>
      <w:contextualSpacing/>
    </w:pPr>
    <w:rPr>
      <w:rFonts w:ascii="Georgia" w:eastAsia="Calibri" w:hAnsi="Georgia"/>
      <w:szCs w:val="20"/>
      <w:lang w:eastAsia="en-US"/>
    </w:rPr>
  </w:style>
  <w:style w:type="character" w:customStyle="1" w:styleId="Odsekzoznamu1">
    <w:name w:val="Odsek zoznamu1"/>
    <w:aliases w:val="body1,Odsek zoznamu2 Char1,Odsek zoznamu Char1,body Char Char,Odsek zoznamu2"/>
    <w:link w:val="Odsekzoznamu3"/>
    <w:uiPriority w:val="34"/>
    <w:qFormat/>
    <w:locked/>
    <w:rsid w:val="0072242D"/>
    <w:rPr>
      <w:rFonts w:ascii="Georgia" w:eastAsia="Calibri" w:hAnsi="Georgia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6D78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D781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D7811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D781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D7811"/>
    <w:rPr>
      <w:b/>
      <w:bCs/>
    </w:rPr>
  </w:style>
  <w:style w:type="character" w:styleId="slostrany">
    <w:name w:val="page number"/>
    <w:basedOn w:val="Predvolenpsmoodseku"/>
    <w:rsid w:val="002D022A"/>
  </w:style>
  <w:style w:type="paragraph" w:styleId="Nzov">
    <w:name w:val="Title"/>
    <w:basedOn w:val="Normlny"/>
    <w:link w:val="NzovChar"/>
    <w:qFormat/>
    <w:rsid w:val="002D022A"/>
    <w:pPr>
      <w:jc w:val="center"/>
    </w:pPr>
    <w:rPr>
      <w:b/>
      <w:sz w:val="32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2D022A"/>
    <w:rPr>
      <w:b/>
      <w:sz w:val="3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uiPriority w:val="99"/>
    <w:rsid w:val="00296455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3188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E3188"/>
    <w:rPr>
      <w:rFonts w:ascii="Lucida Grande" w:hAnsi="Lucida Grande" w:cs="Times New Roman"/>
      <w:sz w:val="18"/>
      <w:lang w:val="sk-SK" w:eastAsia="sk-SK"/>
    </w:rPr>
  </w:style>
  <w:style w:type="paragraph" w:styleId="Hlavika">
    <w:name w:val="header"/>
    <w:basedOn w:val="Normlny"/>
    <w:link w:val="HlavikaChar"/>
    <w:uiPriority w:val="99"/>
    <w:rsid w:val="00EB24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B24E4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B24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B24E4"/>
    <w:rPr>
      <w:sz w:val="24"/>
      <w:szCs w:val="24"/>
    </w:rPr>
  </w:style>
  <w:style w:type="paragraph" w:styleId="Normlnywebov">
    <w:name w:val="Normal (Web)"/>
    <w:basedOn w:val="Normlny"/>
    <w:uiPriority w:val="99"/>
    <w:rsid w:val="00A020F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8A2AA6"/>
    <w:rPr>
      <w:rFonts w:ascii="Calibri" w:eastAsiaTheme="minorHAnsi" w:hAnsi="Calibr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8A2AA6"/>
    <w:rPr>
      <w:rFonts w:ascii="Calibri" w:eastAsiaTheme="minorHAnsi" w:hAnsi="Calibri"/>
    </w:rPr>
  </w:style>
  <w:style w:type="character" w:styleId="Odkaznapoznmkupodiarou">
    <w:name w:val="footnote reference"/>
    <w:basedOn w:val="Predvolenpsmoodseku"/>
    <w:uiPriority w:val="99"/>
    <w:unhideWhenUsed/>
    <w:rsid w:val="008A2AA6"/>
    <w:rPr>
      <w:vertAlign w:val="superscript"/>
    </w:rPr>
  </w:style>
  <w:style w:type="paragraph" w:styleId="Odsekzoznamu">
    <w:name w:val="List Paragraph"/>
    <w:basedOn w:val="Normlny"/>
    <w:uiPriority w:val="34"/>
    <w:qFormat/>
    <w:rsid w:val="00822B9D"/>
    <w:pPr>
      <w:ind w:left="720"/>
      <w:contextualSpacing/>
    </w:pPr>
    <w:rPr>
      <w:rFonts w:ascii="Calibri" w:eastAsiaTheme="minorHAnsi" w:hAnsi="Calibri"/>
      <w:sz w:val="22"/>
      <w:szCs w:val="22"/>
    </w:rPr>
  </w:style>
  <w:style w:type="character" w:styleId="Textzstupnhosymbolu">
    <w:name w:val="Placeholder Text"/>
    <w:basedOn w:val="Predvolenpsmoodseku"/>
    <w:uiPriority w:val="99"/>
    <w:semiHidden/>
    <w:rsid w:val="00052611"/>
    <w:rPr>
      <w:rFonts w:ascii="Times New Roman" w:hAnsi="Times New Roman" w:cs="Times New Roman"/>
      <w:color w:val="808080"/>
    </w:rPr>
  </w:style>
  <w:style w:type="paragraph" w:customStyle="1" w:styleId="Odsekzoznamu3">
    <w:name w:val="Odsek zoznamu3"/>
    <w:aliases w:val="body,Odsek zoznamu2 Char,Odsek zoznamu Char,body Char"/>
    <w:basedOn w:val="Normlny"/>
    <w:link w:val="Odsekzoznamu1"/>
    <w:uiPriority w:val="34"/>
    <w:qFormat/>
    <w:rsid w:val="0072242D"/>
    <w:pPr>
      <w:ind w:left="720"/>
      <w:contextualSpacing/>
    </w:pPr>
    <w:rPr>
      <w:rFonts w:ascii="Georgia" w:eastAsia="Calibri" w:hAnsi="Georgia"/>
      <w:szCs w:val="20"/>
      <w:lang w:eastAsia="en-US"/>
    </w:rPr>
  </w:style>
  <w:style w:type="character" w:customStyle="1" w:styleId="Odsekzoznamu1">
    <w:name w:val="Odsek zoznamu1"/>
    <w:aliases w:val="body1,Odsek zoznamu2 Char1,Odsek zoznamu Char1,body Char Char,Odsek zoznamu2"/>
    <w:link w:val="Odsekzoznamu3"/>
    <w:uiPriority w:val="34"/>
    <w:qFormat/>
    <w:locked/>
    <w:rsid w:val="0072242D"/>
    <w:rPr>
      <w:rFonts w:ascii="Georgia" w:eastAsia="Calibri" w:hAnsi="Georgia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6D78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D781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D7811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D781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D7811"/>
    <w:rPr>
      <w:b/>
      <w:bCs/>
    </w:rPr>
  </w:style>
  <w:style w:type="character" w:styleId="slostrany">
    <w:name w:val="page number"/>
    <w:basedOn w:val="Predvolenpsmoodseku"/>
    <w:rsid w:val="002D022A"/>
  </w:style>
  <w:style w:type="paragraph" w:styleId="Nzov">
    <w:name w:val="Title"/>
    <w:basedOn w:val="Normlny"/>
    <w:link w:val="NzovChar"/>
    <w:qFormat/>
    <w:rsid w:val="002D022A"/>
    <w:pPr>
      <w:jc w:val="center"/>
    </w:pPr>
    <w:rPr>
      <w:b/>
      <w:sz w:val="32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2D022A"/>
    <w:rPr>
      <w:b/>
      <w:sz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WKX3UHSAJ2R6-2-768261</_dlc_DocId>
    <_dlc_DocIdUrl xmlns="e60a29af-d413-48d4-bd90-fe9d2a897e4b">
      <Url>https://ovdmasv601/sites/DMS/_layouts/15/DocIdRedir.aspx?ID=WKX3UHSAJ2R6-2-768261</Url>
      <Description>WKX3UHSAJ2R6-2-768261</Description>
    </_dlc_DocIdUrl>
  </documentManagement>
</p:properties>
</file>

<file path=customXml/itemProps1.xml><?xml version="1.0" encoding="utf-8"?>
<ds:datastoreItem xmlns:ds="http://schemas.openxmlformats.org/officeDocument/2006/customXml" ds:itemID="{BC86F977-BC06-43BB-A76B-FCF5891D6159}"/>
</file>

<file path=customXml/itemProps2.xml><?xml version="1.0" encoding="utf-8"?>
<ds:datastoreItem xmlns:ds="http://schemas.openxmlformats.org/officeDocument/2006/customXml" ds:itemID="{B316ACF6-6957-4BE2-BD66-07652576F8FD}"/>
</file>

<file path=customXml/itemProps3.xml><?xml version="1.0" encoding="utf-8"?>
<ds:datastoreItem xmlns:ds="http://schemas.openxmlformats.org/officeDocument/2006/customXml" ds:itemID="{40CD6C9C-4CDC-4BA1-9F78-03A6AA9A7078}"/>
</file>

<file path=customXml/itemProps4.xml><?xml version="1.0" encoding="utf-8"?>
<ds:datastoreItem xmlns:ds="http://schemas.openxmlformats.org/officeDocument/2006/customXml" ds:itemID="{D9EA43AF-E53D-4032-8F5F-DD1D2BDC9E29}"/>
</file>

<file path=customXml/itemProps5.xml><?xml version="1.0" encoding="utf-8"?>
<ds:datastoreItem xmlns:ds="http://schemas.openxmlformats.org/officeDocument/2006/customXml" ds:itemID="{64EEC99A-3ECE-40BE-84DB-224C18858F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zákona, ktorým sa mení a dopĺňa zákon č</vt:lpstr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zákona, ktorým sa mení a dopĺňa zákon č</dc:title>
  <dc:creator>Strehar Ronald</dc:creator>
  <cp:lastModifiedBy>Hradiská Lýdia</cp:lastModifiedBy>
  <cp:revision>5</cp:revision>
  <cp:lastPrinted>2017-02-28T16:39:00Z</cp:lastPrinted>
  <dcterms:created xsi:type="dcterms:W3CDTF">2017-02-28T16:39:00Z</dcterms:created>
  <dcterms:modified xsi:type="dcterms:W3CDTF">2017-03-01T07:58:00Z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06d53b16-c58a-4450-92ba-f69953a93eb4</vt:lpwstr>
  </property>
</Properties>
</file>