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62890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5C7F201C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3FFBF7F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30515DCE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5621F2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577FAE16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3C886461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1C69D6A9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1E2F6CB3" w14:textId="19281065" w:rsidR="001B23B7" w:rsidRPr="00612E08" w:rsidRDefault="002E2DAB" w:rsidP="00FF0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E2D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Zmluva medzi </w:t>
            </w:r>
            <w:r w:rsidR="003F64B6" w:rsidRPr="003F64B6">
              <w:rPr>
                <w:rFonts w:ascii="Times New Roman" w:hAnsi="Times New Roman" w:cs="Times New Roman"/>
                <w:bCs/>
                <w:sz w:val="20"/>
                <w:szCs w:val="20"/>
              </w:rPr>
              <w:t>Slovenskou republikou a Egyptskou arabskou republikou</w:t>
            </w:r>
            <w:r w:rsidRPr="002E2DA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 zamedzení dvojitého zdanenia v oblasti daní z príjmov a zabránení daňovým únikom a vyhýbaniu sa daňovým povinnostiam.</w:t>
            </w:r>
          </w:p>
        </w:tc>
      </w:tr>
      <w:tr w:rsidR="00612E08" w:rsidRPr="00612E08" w14:paraId="3CB3C5BF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235CDDC0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5E3E1043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904F45" w14:textId="06D99949" w:rsidR="001B23B7" w:rsidRPr="00612E08" w:rsidRDefault="00FF0D0A" w:rsidP="00FF0D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F340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</w:tc>
      </w:tr>
      <w:tr w:rsidR="00612E08" w:rsidRPr="00612E08" w14:paraId="7FCC11C0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0E02C078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1A9E852D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7D10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4F145875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52D1E2C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58F56852" w14:textId="2302DDB9" w:rsidR="001B23B7" w:rsidRPr="00612E08" w:rsidRDefault="00FF0D0A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9AFF9F0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2FD4030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5A926C6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E557479" w14:textId="77777777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6F62239D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A0CA9F4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194A14CD" w14:textId="4F5C4343" w:rsidR="001B23B7" w:rsidRPr="00612E08" w:rsidRDefault="001B23B7" w:rsidP="00FF0D0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  <w:r w:rsidR="00FF0D0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-</w:t>
            </w:r>
          </w:p>
        </w:tc>
      </w:tr>
      <w:tr w:rsidR="00612E08" w:rsidRPr="00612E08" w14:paraId="13527321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2E0D94B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0269" w14:textId="47059F61" w:rsidR="001B23B7" w:rsidRPr="00E63C2A" w:rsidRDefault="001B23B7" w:rsidP="000800FC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</w:p>
        </w:tc>
      </w:tr>
      <w:tr w:rsidR="00612E08" w:rsidRPr="00612E08" w14:paraId="4CC89A9E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D176B90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6474" w14:textId="2F12B467" w:rsidR="001B23B7" w:rsidRPr="00612E08" w:rsidRDefault="002E2DA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apríl</w:t>
            </w:r>
            <w:r w:rsidR="00FF0D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2026</w:t>
            </w:r>
          </w:p>
        </w:tc>
      </w:tr>
      <w:tr w:rsidR="00612E08" w:rsidRPr="00612E08" w14:paraId="4AC9A04C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6E08F7E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A46C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374E9DB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4174E04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B116" w14:textId="47613BEF" w:rsidR="001B23B7" w:rsidRPr="00612E08" w:rsidRDefault="002E2DA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máj</w:t>
            </w:r>
            <w:r w:rsidR="00FF0D0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2026</w:t>
            </w:r>
          </w:p>
        </w:tc>
      </w:tr>
      <w:tr w:rsidR="00612E08" w:rsidRPr="00612E08" w14:paraId="6876707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E045D2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76148DC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22C47FA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764DC" w:rsidRPr="00612E08" w14:paraId="526A740C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5EA4C" w14:textId="6EAFCB66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prípade neexistencie zmluvy o zamedzení dvojitého zdanenia podliehajú príjmy subjektov zdaneniu výhradne podľa vnútroštátnych právnych predpisov, čo môže a často aj vedie k dvojitému zdaneniu. Uzavretie zmluvy o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zamedzení dvojitého zdanenia umožňuje alokáciu zdaňovacích práv medzi oba zmluvné štáty a účinne zabraňuje dvojitému zdaneniu.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764DC" w:rsidRPr="00612E08" w14:paraId="76FE844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8F2D5BC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764DC" w:rsidRPr="00612E08" w14:paraId="128A5609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45E6" w14:textId="262C1FC5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Uzavretím zmluvy dôjde k</w:t>
            </w:r>
            <w:r w:rsidR="00152CB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vytvoreniu právneho rámca pre zamedzenie dvojitého zdanenia,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kontinuálnej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podpore a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posil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ňovaniu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ekonomických vzťahov, rozvoj</w:t>
            </w:r>
            <w:r w:rsidR="00152CB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cezhraničného obchodu a investícií a posilneniu právnej istoty daňovníkov.</w:t>
            </w:r>
          </w:p>
        </w:tc>
      </w:tr>
      <w:tr w:rsidR="006764DC" w:rsidRPr="00612E08" w14:paraId="5E191F37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1343B3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764DC" w:rsidRPr="00612E08" w14:paraId="037818F3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89604" w14:textId="77777777" w:rsidR="006764DC" w:rsidRPr="00BF25C4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1. Daňoví rezidenti Slovenskej republiky</w:t>
            </w:r>
          </w:p>
          <w:p w14:paraId="225A7646" w14:textId="3D1A0AEE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2. Daňoví rezidenti </w:t>
            </w:r>
            <w:r w:rsidR="00152CB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Egyptskej arabskej republiky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6764DC" w:rsidRPr="00612E08" w14:paraId="120CF66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61DAA0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764DC" w:rsidRPr="00612E08" w14:paraId="1A0D919A" w14:textId="77777777" w:rsidTr="000800FC">
        <w:trPr>
          <w:trHeight w:val="1524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B2740" w14:textId="1C9BA400" w:rsidR="00152CB5" w:rsidRPr="00612E08" w:rsidRDefault="00152CB5" w:rsidP="00676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Nulový variant, t.</w:t>
            </w:r>
            <w:r w:rsidR="00D15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j. neuzavrieť zmluvu o zamedzení dvojité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ho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zdaneni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</w:t>
            </w:r>
            <w:r w:rsidRPr="00BF25C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 Daňovníci budú podliehať zdaneniu výhradne podľa vnútroštátnych predpisov oboch štátov, čo môže viesť k dvojitému zdaneniu. Dvojité zdanenie je prekážkou pre dosiahnutie cieľov uvedených v bode 3.</w:t>
            </w:r>
          </w:p>
        </w:tc>
      </w:tr>
      <w:tr w:rsidR="006764DC" w:rsidRPr="00612E08" w14:paraId="70682D3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5978223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764DC" w:rsidRPr="00612E08" w14:paraId="6293E104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679C63A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75A836D0" w14:textId="77777777" w:rsidR="006764DC" w:rsidRPr="00612E08" w:rsidRDefault="00C90A66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DC"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6764D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514BC365" w14:textId="672D2C80" w:rsidR="006764DC" w:rsidRPr="00612E08" w:rsidRDefault="00C90A66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64D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6764D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764DC" w:rsidRPr="00612E08" w14:paraId="4B1301C1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C42CC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630B7EF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764DC" w:rsidRPr="00612E08" w14:paraId="65E5B51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3372726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6764DC" w:rsidRPr="00612E08" w14:paraId="61FB8662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764DC" w:rsidRPr="00612E08" w14:paraId="615D15B8" w14:textId="77777777">
              <w:trPr>
                <w:trHeight w:val="90"/>
              </w:trPr>
              <w:tc>
                <w:tcPr>
                  <w:tcW w:w="8643" w:type="dxa"/>
                </w:tcPr>
                <w:p w14:paraId="38604C54" w14:textId="77777777" w:rsidR="006764DC" w:rsidRPr="00612E08" w:rsidRDefault="006764DC" w:rsidP="006764D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6764DC" w:rsidRPr="00612E08" w14:paraId="0AAD2B1E" w14:textId="77777777">
              <w:trPr>
                <w:trHeight w:val="296"/>
              </w:trPr>
              <w:tc>
                <w:tcPr>
                  <w:tcW w:w="8643" w:type="dxa"/>
                </w:tcPr>
                <w:p w14:paraId="4B172090" w14:textId="6C85FFF5" w:rsidR="006764DC" w:rsidRPr="00612E08" w:rsidRDefault="006764DC" w:rsidP="006764DC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14923A8" w14:textId="77777777" w:rsidR="006764DC" w:rsidRPr="00612E08" w:rsidRDefault="006764DC" w:rsidP="006764DC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7DE9BAB8" w14:textId="77777777" w:rsidR="006764DC" w:rsidRPr="00612E08" w:rsidRDefault="006764DC" w:rsidP="006764DC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goldplating týka: </w:t>
                  </w:r>
                </w:p>
              </w:tc>
            </w:tr>
            <w:tr w:rsidR="006764DC" w:rsidRPr="00612E08" w14:paraId="505C0070" w14:textId="77777777">
              <w:trPr>
                <w:trHeight w:val="296"/>
              </w:trPr>
              <w:tc>
                <w:tcPr>
                  <w:tcW w:w="8643" w:type="dxa"/>
                </w:tcPr>
                <w:p w14:paraId="305BE48F" w14:textId="77777777" w:rsidR="006764DC" w:rsidRPr="00612E08" w:rsidRDefault="006764DC" w:rsidP="006764DC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7489B541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764DC" w:rsidRPr="00612E08" w14:paraId="25A232EE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F3C8A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764DC" w:rsidRPr="00612E08" w14:paraId="46C1E698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A88A229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764DC" w:rsidRPr="00612E08" w14:paraId="42858772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953AF" w14:textId="12627F22" w:rsidR="006764DC" w:rsidRPr="00917F74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Termín: 31.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12.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</w:t>
            </w:r>
            <w:r w:rsidRPr="00917F7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</w:t>
            </w:r>
          </w:p>
          <w:p w14:paraId="7E634CC8" w14:textId="3FCC602D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MF SR bude sledovať (v spolupráci s FR SR) efektivitu zavedených opatrení prostredníctvom možných prípadov zneužívania zmluvy a vyhýbania sa daňovým povinnostiam.</w:t>
            </w:r>
          </w:p>
        </w:tc>
      </w:tr>
      <w:tr w:rsidR="006764DC" w:rsidRPr="00612E08" w14:paraId="5BD20C36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7AA04BF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084CF2D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20CEF9A" w14:textId="77777777" w:rsidR="006764DC" w:rsidRPr="00612E08" w:rsidRDefault="006764DC" w:rsidP="006764DC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3550C355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76626C4B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38E15FF9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392BAE7F" w14:textId="77777777" w:rsidR="006764DC" w:rsidRPr="00612E08" w:rsidRDefault="006764DC" w:rsidP="006764D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764DC" w:rsidRPr="00612E08" w14:paraId="2DD40155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242B57CC" w14:textId="77777777" w:rsidR="006764DC" w:rsidRPr="00612E08" w:rsidRDefault="006764DC" w:rsidP="006764D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764DC" w:rsidRPr="00612E08" w14:paraId="6124AFC7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943D3A6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A1B62DD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07ACB724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7FAA77D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35F81DDC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A9E4449" w14:textId="6EB30DED" w:rsidR="006764DC" w:rsidRPr="00612E08" w:rsidRDefault="003A776A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4AE634E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1B900B97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7785CA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3F875A12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4697317E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31527728" w14:textId="3A21B59A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B1FED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E8A589F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768F6C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B68FCE6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BAD526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764DC" w:rsidRPr="00612E08" w14:paraId="01BBCF6E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0197235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B3F0044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AFA269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9A66584" w14:textId="08F9469E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912E8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1FB2C604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8633A2E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3DBDBFB4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D1164D6" w14:textId="77777777" w:rsidR="006764DC" w:rsidRPr="00612E08" w:rsidRDefault="006764DC" w:rsidP="006764D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3F563039" w14:textId="77777777" w:rsidR="006764DC" w:rsidRPr="00612E08" w:rsidRDefault="006764DC" w:rsidP="006764D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884DA50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B82693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72ACA460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2AE1F2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C2AF07B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88A47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764DC" w:rsidRPr="00612E08" w14:paraId="6B526EF0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3370243F" w14:textId="77777777" w:rsidR="006764DC" w:rsidRPr="00612E08" w:rsidRDefault="006764DC" w:rsidP="006764DC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2B6624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FA6A7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D23229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DB492D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9932DF8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76F37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764DC" w:rsidRPr="00612E08" w14:paraId="3F0D4188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476E4D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03635D1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BB7CB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5ACB154" w14:textId="07801780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1BC17A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CDA369D" w14:textId="77777777" w:rsidR="006764DC" w:rsidRPr="00612E08" w:rsidRDefault="006764DC" w:rsidP="006764D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E2850" w14:textId="77777777" w:rsidR="006764DC" w:rsidRPr="00612E08" w:rsidRDefault="006764DC" w:rsidP="006764DC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0D6CBA4C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A97C848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2BEB761B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31EBEB5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D86D183" w14:textId="1FDF5039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206B6E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EC62777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2E4C52A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0F0A5009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1F33A784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1BAE2562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2DCDD73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E2824C5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151788EA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2EC406A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C700051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C90D26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2D9BFF2D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9AD2C09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237F02AE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A968388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40ECB2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C53EE8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B26BD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0CDA2669" w14:textId="0D78664A" w:rsidR="006764DC" w:rsidRPr="00612E08" w:rsidRDefault="00B05DCF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04677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764DC" w:rsidRPr="00612E08" w14:paraId="2638136A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49920D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18C9FA3" w14:textId="771C3636" w:rsidR="006764DC" w:rsidRPr="00612E08" w:rsidRDefault="00640733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4DC0C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0A9C2A" w14:textId="32223AA1" w:rsidR="006764DC" w:rsidRPr="00612E08" w:rsidRDefault="00640733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15CF00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4B30161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89991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323B7228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04D84C7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48EB93C5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0BF5E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C0A219D" w14:textId="11556489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B83ACF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5B4E892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B0CEB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764DC" w:rsidRPr="00612E08" w14:paraId="5C776F6B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D9739C1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D8F770F" w14:textId="77777777" w:rsidR="006764DC" w:rsidRPr="00612E08" w:rsidRDefault="006764DC" w:rsidP="006764DC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D73B0A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0B824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4F7D3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CC41CB6" w14:textId="77777777" w:rsidR="006764DC" w:rsidRPr="00612E08" w:rsidRDefault="006764DC" w:rsidP="006764D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A8E61C2" w14:textId="0E7EAED2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9420A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764DC" w:rsidRPr="00612E08" w14:paraId="7FBCB3EC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CFA4A63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904B518" w14:textId="4E844E29" w:rsidR="006764DC" w:rsidRPr="00612E08" w:rsidRDefault="003A776A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A440BF" w14:textId="77777777" w:rsidR="006764DC" w:rsidRPr="00612E08" w:rsidRDefault="006764DC" w:rsidP="006764DC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54AFDC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EB67E8" w14:textId="77777777" w:rsidR="006764DC" w:rsidRPr="00612E08" w:rsidRDefault="006764DC" w:rsidP="006764D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CFE1914" w14:textId="77777777" w:rsidR="006764DC" w:rsidRPr="00612E08" w:rsidRDefault="006764DC" w:rsidP="006764D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50063" w14:textId="77777777" w:rsidR="006764DC" w:rsidRPr="00612E08" w:rsidRDefault="006764DC" w:rsidP="006764DC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7E244072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54F5C66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986BAD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67B5A7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06710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EAEC7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3CA3A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FE20D47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5FDA27FA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C94595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777F3BD1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726C732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5B4B62F" w14:textId="4987F2F7" w:rsidR="000F2BE9" w:rsidRPr="00612E08" w:rsidRDefault="003A776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0BE0DEE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662929AB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4306687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AE86EC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F3C80FB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5F2CEAE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93BC7CD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56CEC4C" w14:textId="0D7D1ACC" w:rsidR="000F2BE9" w:rsidRPr="00612E08" w:rsidRDefault="003A776A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EB1FDDF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D651AD2" w14:textId="77777777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C2B6B8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2308FDF9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01EFDD5C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A0BC3F2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691D97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BA1124E" w14:textId="3F6DC833" w:rsidR="00A340BB" w:rsidRPr="00612E08" w:rsidRDefault="003A776A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81C1E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26B8650" w14:textId="77777777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C759E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2B040F8D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763A210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5D562BF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012D4356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660C07C" w14:textId="05564D6E" w:rsidR="003A776A" w:rsidRDefault="003A776A" w:rsidP="003A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Financovanie návrhu bude v roku 202</w:t>
            </w:r>
            <w:r w:rsidR="009378C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zabezpečené </w:t>
            </w:r>
            <w:r w:rsid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 rozpočte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kapitoly Ministerstva financií SR (</w:t>
            </w:r>
            <w:r w:rsidR="00036454" w:rsidRP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oblasť informačných technológií, podprogram 0EK0D Informačné technológie financované zo štátneho rozpočtu 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–</w:t>
            </w:r>
            <w:r w:rsidR="00036454" w:rsidRP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MF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  <w:r w:rsidR="00036454" w:rsidRPr="0003645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SR, EKRK 718006 Rekonštrukcia a modernizácia softvéru</w:t>
            </w:r>
            <w:r w:rsidRPr="00DC2124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  <w:p w14:paraId="28C541B1" w14:textId="77777777" w:rsidR="003A776A" w:rsidRPr="00DC2124" w:rsidRDefault="003A776A" w:rsidP="003A776A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6F9D50AF" w14:textId="0D8CEE5D" w:rsidR="001B23B7" w:rsidRPr="00612E08" w:rsidRDefault="00640733" w:rsidP="003A776A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Materiál má potenciálny pozitívny vplyv na podnikateľské prostredie, ktorý nebolo možné kvantifikovať. Podnikatelia, ktorí pôsobia v SR aj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Egypte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 súčasnosti podliehajú len vnútroštátnym daňovým predpisom SR (najmä zákon o dani z príjmov) 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Egypta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Bez zmluvy o zamedzení dvojitého zdanenia sú podnikatelia (FO aj PO) vystavení riziku, že ich príjem bude podliehať dani súčasne v SR aj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Egypte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, čo výrazne zvýši ich celkové 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lastRenderedPageBreak/>
              <w:t>daňové zaťaženie (t.</w:t>
            </w:r>
            <w:r w:rsidR="00D15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j. zníži zisk po zdanení). Zmluva zabezpečí, že podnikatelia budú vo vzťahu ku konkrétnemu druhu príjmu platiť daň v konečnom dôsledku len v SR alebo len v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Egypte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 t.</w:t>
            </w:r>
            <w:r w:rsidR="00D15993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j. nebudú podliehať nadmernému daňovému zaťaženiu. Zmluva tým zároveň posilňuje právnu istotu podnikateľov, pričom im nad rámec vnútroštátnych predpisov umožňuje využiť aj opravné prostriedky v podobe procedúry vzájomnej dohody (článok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 alebo ochranu pred možnou diskrimináciou (článok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</w:t>
            </w:r>
            <w:r w:rsidRPr="00FB340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).</w:t>
            </w:r>
          </w:p>
        </w:tc>
      </w:tr>
      <w:tr w:rsidR="00612E08" w:rsidRPr="00612E08" w14:paraId="14AFB266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7CF42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lastRenderedPageBreak/>
              <w:t>Kontakt na spracovateľa</w:t>
            </w:r>
          </w:p>
        </w:tc>
      </w:tr>
      <w:tr w:rsidR="00612E08" w:rsidRPr="00612E08" w14:paraId="5E585DD8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1A530" w14:textId="77777777" w:rsidR="003A776A" w:rsidRPr="00597345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Jakub Kuchár</w:t>
            </w:r>
          </w:p>
          <w:p w14:paraId="644B112E" w14:textId="77777777" w:rsidR="003A776A" w:rsidRPr="00597345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Oddelenie medzinárodných daňových vzťahov, Odbor priamych daní, Sekcia daňová a colná </w:t>
            </w:r>
          </w:p>
          <w:p w14:paraId="2EDEFD62" w14:textId="77777777" w:rsidR="003A776A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Ministerstvo financií Slovenskej republiky</w:t>
            </w:r>
          </w:p>
          <w:p w14:paraId="3BAB731E" w14:textId="77777777" w:rsidR="003A776A" w:rsidRDefault="003A776A" w:rsidP="003A776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hyperlink r:id="rId9" w:history="1">
              <w:r w:rsidRPr="001A435E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jakub.kuchar@mfsr.sk</w:t>
              </w:r>
            </w:hyperlink>
          </w:p>
          <w:p w14:paraId="335BA868" w14:textId="3B6C098F" w:rsidR="001B23B7" w:rsidRPr="00612E08" w:rsidRDefault="003A776A" w:rsidP="003A776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Cc: </w:t>
            </w:r>
            <w:hyperlink r:id="rId10" w:history="1">
              <w:r w:rsidRPr="001A435E">
                <w:rPr>
                  <w:rStyle w:val="Hypertextovprepojenie"/>
                  <w:rFonts w:ascii="Times New Roman" w:eastAsia="Times New Roman" w:hAnsi="Times New Roman" w:cs="Times New Roman"/>
                  <w:sz w:val="20"/>
                  <w:szCs w:val="20"/>
                  <w:lang w:eastAsia="sk-SK"/>
                </w:rPr>
                <w:t>patrik.molnar@mfsr.sk</w:t>
              </w:r>
            </w:hyperlink>
          </w:p>
        </w:tc>
      </w:tr>
      <w:tr w:rsidR="00612E08" w:rsidRPr="00612E08" w14:paraId="659D9153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F150CEB" w14:textId="77777777" w:rsidR="001B23B7" w:rsidRPr="00612E08" w:rsidRDefault="001B23B7" w:rsidP="003A776A">
            <w:pPr>
              <w:numPr>
                <w:ilvl w:val="0"/>
                <w:numId w:val="1"/>
              </w:numPr>
              <w:ind w:left="426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3CAD01D8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9F946" w14:textId="24989C3C" w:rsidR="001B23B7" w:rsidRPr="00612E08" w:rsidRDefault="003A776A" w:rsidP="003A776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Informácie z Ministerstva zahraničných vecí a európskych záležitostí Slovenskej republiky, Finančn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ého</w:t>
            </w: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78713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riaditeľstva</w:t>
            </w:r>
            <w:r w:rsidRPr="0059734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</w:tc>
      </w:tr>
      <w:tr w:rsidR="00612E08" w:rsidRPr="00612E08" w14:paraId="00DD8841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42C9F59" w14:textId="17ED2A86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Stanovisko Komisie na posudzovanie vybraných vplyvov z PPK č. </w:t>
            </w:r>
            <w:r w:rsidR="00C90A66" w:rsidRPr="00C90A66">
              <w:rPr>
                <w:rFonts w:ascii="Times New Roman" w:eastAsia="Calibri" w:hAnsi="Times New Roman" w:cs="Times New Roman"/>
                <w:b/>
              </w:rPr>
              <w:t>031/2026</w:t>
            </w:r>
          </w:p>
          <w:p w14:paraId="4EE9F80A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75025730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0D95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04787ACE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7A5DB8A3" w14:textId="77777777" w:rsidR="001B23B7" w:rsidRPr="00612E08" w:rsidRDefault="00C90A6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78814411" w14:textId="53F5FC63" w:rsidR="001B23B7" w:rsidRPr="00612E08" w:rsidRDefault="00C90A6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121D2DF3" w14:textId="77777777" w:rsidR="001B23B7" w:rsidRPr="00612E08" w:rsidRDefault="00C90A6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1D0BD4CE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E364BED" w14:textId="77777777" w:rsidR="00C90A66" w:rsidRDefault="00C90A66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79698C4" w14:textId="56825DED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„</w:t>
            </w:r>
            <w:r w:rsidRPr="00C90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II. Pripomienky a návrhy zmien: Komisia uplatňuje k materiálu nasledovné pripomienky a odporúčania:</w:t>
            </w:r>
          </w:p>
          <w:p w14:paraId="276F5D6A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65F668C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K sociálnym vplyvom </w:t>
            </w:r>
          </w:p>
          <w:p w14:paraId="44EE0E28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Predkladateľ uvádza v doložke vybraných vplyvov, že uzavretím zmluvy sa posilní právna istota daňovníkov. Ako/čím sa tento pozitívny vplyv prejaví na daňovníkoch Komisia odporúča popísať v Analýze sociálnych vplyvov v bode 4.2.a). </w:t>
            </w:r>
          </w:p>
          <w:p w14:paraId="7BA1F3C3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F117AE0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odporúča tvrdenie, že „zmluva nemá vplyv na prístup k zdrojom, právam, tovarom a službám u jednotlivých ovplyvnených skupín obyvateľstva a vplyv na sociálnu inklúziu“, z časti 4.2. vypustiť.</w:t>
            </w:r>
          </w:p>
          <w:p w14:paraId="2CA3A0BE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C5A69CC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Komisia odporúča tvrdenie z bodu 4.2.b) presunúť do 4.2.c) v znení „bez vplyvu“.</w:t>
            </w:r>
          </w:p>
          <w:p w14:paraId="5399899B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  <w:p w14:paraId="4440D8A0" w14:textId="77777777" w:rsidR="00C90A66" w:rsidRP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Ak v časti 4.2. c),  4.3 a 4.4. nie je identifikovaný žiadny vplyv, stačí uviesť „bez vplyvu“.</w:t>
            </w:r>
          </w:p>
          <w:p w14:paraId="57EA75E7" w14:textId="57CABC9B" w:rsid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Uvedené Komisia odporúča presunúť z 4.3.a do 4.3.b), zo 4.3.2.c) do 4.3.d), zo 4.4.a) do 4.4.b), zo 4.4.c) do 4.4.d), atď.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“</w:t>
            </w:r>
          </w:p>
          <w:p w14:paraId="32027943" w14:textId="77777777" w:rsidR="00C90A66" w:rsidRDefault="00C90A66" w:rsidP="00C90A6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287A4052" w14:textId="59C26200" w:rsidR="00C3448B" w:rsidRPr="00612E08" w:rsidRDefault="00C90A66" w:rsidP="00C90A6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C90A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Vyhodnotenie: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Pripomienky a odporúčania Komisie boli akceptované a zapracované do Analýzy sociálnych vplyvov.</w:t>
            </w:r>
          </w:p>
        </w:tc>
      </w:tr>
      <w:tr w:rsidR="00612E08" w:rsidRPr="00612E08" w14:paraId="70B8F96E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75D7BEA0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5A5590D2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0345F42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2A96874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2DB4A4D5" w14:textId="77777777" w:rsidR="001B23B7" w:rsidRPr="00612E08" w:rsidRDefault="00C90A6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0624545B" w14:textId="77777777" w:rsidR="001B23B7" w:rsidRPr="00612E08" w:rsidRDefault="00C90A66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AC4CA6D" w14:textId="77777777" w:rsidR="001B23B7" w:rsidRPr="00612E08" w:rsidRDefault="00C90A66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6BCF58F2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C942CAF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2B82F74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1FA1B84F" w14:textId="77777777" w:rsidR="00C96FB1" w:rsidRPr="00612E08" w:rsidRDefault="00C96FB1"/>
    <w:sectPr w:rsidR="00C96FB1" w:rsidRPr="00612E08" w:rsidSect="001E3562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FEE8F" w14:textId="77777777" w:rsidR="00D10A06" w:rsidRDefault="00D10A06" w:rsidP="001B23B7">
      <w:pPr>
        <w:spacing w:after="0" w:line="240" w:lineRule="auto"/>
      </w:pPr>
      <w:r>
        <w:separator/>
      </w:r>
    </w:p>
  </w:endnote>
  <w:endnote w:type="continuationSeparator" w:id="0">
    <w:p w14:paraId="7740B5A6" w14:textId="77777777" w:rsidR="00D10A06" w:rsidRDefault="00D10A06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33A05" w14:textId="68CE5040" w:rsidR="00B912CB" w:rsidRDefault="00B912C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E984E9" wp14:editId="5CDA8D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57505"/>
              <wp:effectExtent l="0" t="0" r="3175" b="0"/>
              <wp:wrapNone/>
              <wp:docPr id="118288076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BFB363" w14:textId="5751DB4B" w:rsidR="00B912CB" w:rsidRPr="00B912CB" w:rsidRDefault="00B912CB" w:rsidP="00B912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12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984E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0;margin-top:0;width:50.7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" filled="f" stroked="f">
              <v:textbox style="mso-fit-shape-to-text:t" inset="20pt,0,0,15pt">
                <w:txbxContent>
                  <w:p w14:paraId="6ABFB363" w14:textId="5751DB4B" w:rsidR="00B912CB" w:rsidRPr="00B912CB" w:rsidRDefault="00B912CB" w:rsidP="00B912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12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E145A" w14:textId="17E59DB1" w:rsidR="001B23B7" w:rsidRPr="006045CB" w:rsidRDefault="00B912CB" w:rsidP="001B23B7">
    <w:pPr>
      <w:pStyle w:val="Pta"/>
      <w:jc w:val="right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DF4B9E" wp14:editId="73D1DD16">
              <wp:simplePos x="899160" y="9898380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57505"/>
              <wp:effectExtent l="0" t="0" r="3175" b="0"/>
              <wp:wrapNone/>
              <wp:docPr id="1243730663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6F969" w14:textId="1943247A" w:rsidR="00B912CB" w:rsidRPr="00B912CB" w:rsidRDefault="00B912CB" w:rsidP="00B912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F4B9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left:0;text-align:left;margin-left:0;margin-top:0;width:50.7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" filled="f" stroked="f">
              <v:textbox style="mso-fit-shape-to-text:t" inset="20pt,0,0,15pt">
                <w:txbxContent>
                  <w:p w14:paraId="7FE6F969" w14:textId="1943247A" w:rsidR="00B912CB" w:rsidRPr="00B912CB" w:rsidRDefault="00B912CB" w:rsidP="00B912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191191730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2E0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="008B222D"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14:paraId="1A4FB85C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646F5" w14:textId="42F007F9" w:rsidR="00B912CB" w:rsidRDefault="00B912C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6EC2C9" wp14:editId="5005AD8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44525" cy="357505"/>
              <wp:effectExtent l="0" t="0" r="3175" b="0"/>
              <wp:wrapNone/>
              <wp:docPr id="299280180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452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468AA8" w14:textId="3B423409" w:rsidR="00B912CB" w:rsidRPr="00B912CB" w:rsidRDefault="00B912CB" w:rsidP="00B912C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912C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EC2C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é" style="position:absolute;margin-left:0;margin-top:0;width:50.7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" filled="f" stroked="f">
              <v:textbox style="mso-fit-shape-to-text:t" inset="20pt,0,0,15pt">
                <w:txbxContent>
                  <w:p w14:paraId="66468AA8" w14:textId="3B423409" w:rsidR="00B912CB" w:rsidRPr="00B912CB" w:rsidRDefault="00B912CB" w:rsidP="00B912C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B912C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B52F7" w14:textId="77777777" w:rsidR="00D10A06" w:rsidRDefault="00D10A06" w:rsidP="001B23B7">
      <w:pPr>
        <w:spacing w:after="0" w:line="240" w:lineRule="auto"/>
      </w:pPr>
      <w:r>
        <w:separator/>
      </w:r>
    </w:p>
  </w:footnote>
  <w:footnote w:type="continuationSeparator" w:id="0">
    <w:p w14:paraId="52F9DE2C" w14:textId="77777777" w:rsidR="00D10A06" w:rsidRDefault="00D10A06" w:rsidP="001B23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409891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3B7"/>
    <w:rsid w:val="000013C3"/>
    <w:rsid w:val="00036454"/>
    <w:rsid w:val="00043706"/>
    <w:rsid w:val="00097069"/>
    <w:rsid w:val="000D348F"/>
    <w:rsid w:val="000F2BE9"/>
    <w:rsid w:val="00113AE4"/>
    <w:rsid w:val="0013190C"/>
    <w:rsid w:val="00152CB5"/>
    <w:rsid w:val="00156064"/>
    <w:rsid w:val="00187182"/>
    <w:rsid w:val="001B23B7"/>
    <w:rsid w:val="001E3562"/>
    <w:rsid w:val="00203EE3"/>
    <w:rsid w:val="002243BB"/>
    <w:rsid w:val="0023360B"/>
    <w:rsid w:val="00243652"/>
    <w:rsid w:val="002B4E01"/>
    <w:rsid w:val="002E2DAB"/>
    <w:rsid w:val="002F6ADB"/>
    <w:rsid w:val="003145AE"/>
    <w:rsid w:val="003553ED"/>
    <w:rsid w:val="003A057B"/>
    <w:rsid w:val="003A381E"/>
    <w:rsid w:val="003A776A"/>
    <w:rsid w:val="003F64B6"/>
    <w:rsid w:val="00411898"/>
    <w:rsid w:val="0049476D"/>
    <w:rsid w:val="00497D20"/>
    <w:rsid w:val="004A4383"/>
    <w:rsid w:val="004C6831"/>
    <w:rsid w:val="004D6135"/>
    <w:rsid w:val="00591EC6"/>
    <w:rsid w:val="00591ED3"/>
    <w:rsid w:val="00612E08"/>
    <w:rsid w:val="00640733"/>
    <w:rsid w:val="006764DC"/>
    <w:rsid w:val="006D7EB4"/>
    <w:rsid w:val="006F678E"/>
    <w:rsid w:val="006F6B62"/>
    <w:rsid w:val="00720322"/>
    <w:rsid w:val="0075197E"/>
    <w:rsid w:val="00761208"/>
    <w:rsid w:val="0077265F"/>
    <w:rsid w:val="007756BE"/>
    <w:rsid w:val="00787131"/>
    <w:rsid w:val="007B40C1"/>
    <w:rsid w:val="007C5312"/>
    <w:rsid w:val="007D6F2C"/>
    <w:rsid w:val="007F587A"/>
    <w:rsid w:val="0080042A"/>
    <w:rsid w:val="00865E81"/>
    <w:rsid w:val="008801B5"/>
    <w:rsid w:val="00881E07"/>
    <w:rsid w:val="008B222D"/>
    <w:rsid w:val="008C7930"/>
    <w:rsid w:val="008C79B7"/>
    <w:rsid w:val="00926E1A"/>
    <w:rsid w:val="009378C3"/>
    <w:rsid w:val="009431E3"/>
    <w:rsid w:val="009475F5"/>
    <w:rsid w:val="009717F5"/>
    <w:rsid w:val="009812F7"/>
    <w:rsid w:val="0098472E"/>
    <w:rsid w:val="009A0C16"/>
    <w:rsid w:val="009C424C"/>
    <w:rsid w:val="009E09F7"/>
    <w:rsid w:val="009F4832"/>
    <w:rsid w:val="00A0750F"/>
    <w:rsid w:val="00A340BB"/>
    <w:rsid w:val="00A60413"/>
    <w:rsid w:val="00A70ED5"/>
    <w:rsid w:val="00A7788F"/>
    <w:rsid w:val="00AA5295"/>
    <w:rsid w:val="00AC30D6"/>
    <w:rsid w:val="00B00B6E"/>
    <w:rsid w:val="00B05DCF"/>
    <w:rsid w:val="00B547F5"/>
    <w:rsid w:val="00B84E9E"/>
    <w:rsid w:val="00B84F87"/>
    <w:rsid w:val="00B912CB"/>
    <w:rsid w:val="00BA2BF4"/>
    <w:rsid w:val="00C3448B"/>
    <w:rsid w:val="00C666D3"/>
    <w:rsid w:val="00C86714"/>
    <w:rsid w:val="00C90A66"/>
    <w:rsid w:val="00C94E4E"/>
    <w:rsid w:val="00C96FB1"/>
    <w:rsid w:val="00CB08AE"/>
    <w:rsid w:val="00CD6E04"/>
    <w:rsid w:val="00CE6AAE"/>
    <w:rsid w:val="00CF1A25"/>
    <w:rsid w:val="00CF552D"/>
    <w:rsid w:val="00D054E0"/>
    <w:rsid w:val="00D10A06"/>
    <w:rsid w:val="00D15993"/>
    <w:rsid w:val="00D2313B"/>
    <w:rsid w:val="00D50F1E"/>
    <w:rsid w:val="00DD0E93"/>
    <w:rsid w:val="00DF357C"/>
    <w:rsid w:val="00E440B4"/>
    <w:rsid w:val="00E63C2A"/>
    <w:rsid w:val="00E979E2"/>
    <w:rsid w:val="00EB25F7"/>
    <w:rsid w:val="00ED165A"/>
    <w:rsid w:val="00ED1AC0"/>
    <w:rsid w:val="00F50A84"/>
    <w:rsid w:val="00F61B2E"/>
    <w:rsid w:val="00F87681"/>
    <w:rsid w:val="00FA02DB"/>
    <w:rsid w:val="00FF0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9BC9B"/>
  <w15:docId w15:val="{C22633DC-8D46-48BC-BA81-5E2300007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3A776A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7871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customXml" Target="../customXml/item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atrik.molnar@mfsr.sk" TargetMode="External"/><Relationship Id="rId19" Type="http://schemas.openxmlformats.org/officeDocument/2006/relationships/customXml" Target="../customXml/item6.xml"/><Relationship Id="rId4" Type="http://schemas.openxmlformats.org/officeDocument/2006/relationships/styles" Target="styles.xml"/><Relationship Id="rId9" Type="http://schemas.openxmlformats.org/officeDocument/2006/relationships/hyperlink" Target="mailto:jakub.kuchar@mfsr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https://ovdmasv601/sites/DMS/_layouts/15/DocIdRedir.aspx?ID=WKX3UHSAJ2R6-2-1453482</Url>
      <Description>WKX3UHSAJ2R6-2-1453482</Description>
    </_dlc_DocIdUrl>
    <_dlc_DocId xmlns="e60a29af-d413-48d4-bd90-fe9d2a897e4b">WKX3UHSAJ2R6-2-1453482</_dlc_DocId>
  </documentManagement>
</p:propertie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7DF836FA-8205-4FB5-BB14-B4B7ED06A7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42FB00E-4296-44E4-AEEC-ADBF0AD2EA8F}"/>
</file>

<file path=customXml/itemProps4.xml><?xml version="1.0" encoding="utf-8"?>
<ds:datastoreItem xmlns:ds="http://schemas.openxmlformats.org/officeDocument/2006/customXml" ds:itemID="{7B168788-6C2C-4DAE-87FA-A58AE8558B74}"/>
</file>

<file path=customXml/itemProps5.xml><?xml version="1.0" encoding="utf-8"?>
<ds:datastoreItem xmlns:ds="http://schemas.openxmlformats.org/officeDocument/2006/customXml" ds:itemID="{2ECF4039-7CCD-421B-8EC9-B7CC7FEB9D25}"/>
</file>

<file path=customXml/itemProps6.xml><?xml version="1.0" encoding="utf-8"?>
<ds:datastoreItem xmlns:ds="http://schemas.openxmlformats.org/officeDocument/2006/customXml" ds:itemID="{42865F81-3BFC-4DF8-A4EF-BB63B98F75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Kuchár</dc:creator>
  <cp:keywords/>
  <dc:description/>
  <cp:lastModifiedBy>Kuchar Jakub</cp:lastModifiedBy>
  <cp:revision>12</cp:revision>
  <dcterms:created xsi:type="dcterms:W3CDTF">2026-02-19T08:27:00Z</dcterms:created>
  <dcterms:modified xsi:type="dcterms:W3CDTF">2026-04-09T11:41:00Z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2020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Kristína Drieniková</vt:lpwstr>
  </property>
  <property fmtid="{D5CDD505-2E9C-101B-9397-08002B2CF9AE}" pid="12" name="FSC#SKEDITIONSLOVLEX@103.510:zodppredkladatel">
    <vt:lpwstr>Ing. Richard Sulík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aktualizácie Jednotnej metodiky na posudzovanie vybraných vplyvov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hospodárstva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Úloha B.3 uznesenia vlády SR č. 32/2018_x000d_
Programové vyhlásenie vlády Slovenskej republiky</vt:lpwstr>
  </property>
  <property fmtid="{D5CDD505-2E9C-101B-9397-08002B2CF9AE}" pid="23" name="FSC#SKEDITIONSLOVLEX@103.510:plnynazovpredpis">
    <vt:lpwstr> Návrh aktualizácie Jednotnej metodiky na posudzovanie vybraných vplyvov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32473/2020-3040-105289                        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LP/2020/509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Žiadne</vt:lpwstr>
  </property>
  <property fmtid="{D5CDD505-2E9C-101B-9397-08002B2CF9AE}" pid="62" name="FSC#SKEDITIONSLOVLEX@103.510:AttrStrDocPropVplyvSocialny">
    <vt:lpwstr>Žiadne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style="text-align: justify;"&gt;Samotný predkladaný materiál nemá vplyv na podnikateľské prostredie. Výrazný pozitívny vplyv na podnikateľské prostredie v&amp;nbsp;podobe znižovania regulačných nákladov sa očakáva až po zavedení a&amp;nbsp;uplatňovaní mechanizmu </vt:lpwstr>
  </property>
  <property fmtid="{D5CDD505-2E9C-101B-9397-08002B2CF9AE}" pid="66" name="FSC#SKEDITIONSLOVLEX@103.510:AttrStrListDocPropAltRiesenia">
    <vt:lpwstr>Alternatívnym riešením je nulový variant, t. j. ponechanie súčasného stavu bez zmien, technických upresnení a bez zavedenia princípu „one in – two out“. Uplatnenie nulového variantu by v praxi znamenalo nezastavenie zvyšovania regulačných nákladov pre pod</vt:lpwstr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podpredseda vlády a minister hospodárstva  _x000d_
členovia vlády_x000d_
predsedovia ostatných ústredných orgánov štátnej správy</vt:lpwstr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hospodárstva Slovenskej republiky</vt:lpwstr>
  </property>
  <property fmtid="{D5CDD505-2E9C-101B-9397-08002B2CF9AE}" pid="142" name="FSC#SKEDITIONSLOVLEX@103.510:funkciaZodpPredAkuzativ">
    <vt:lpwstr>ministra hospodárstva Slovenskej republiky</vt:lpwstr>
  </property>
  <property fmtid="{D5CDD505-2E9C-101B-9397-08002B2CF9AE}" pid="143" name="FSC#SKEDITIONSLOVLEX@103.510:funkciaZodpPredDativ">
    <vt:lpwstr>ministrovi hospodárstva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Ing. Richard Sulík_x000d_
minister hospodárstva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justify;"&gt;Po vzore dobrých príkladov z iných krajín a v súlade s plánmi Európskej komisie sa vláda SR zaviazala v Programovom vyhlásení zaviesť princíp „one in – one out“ s účinnosťou &amp;nbsp;od 1.&amp;nbsp;1. 2021 a princíp „one in - two </vt:lpwstr>
  </property>
  <property fmtid="{D5CDD505-2E9C-101B-9397-08002B2CF9AE}" pid="150" name="FSC#SKEDITIONSLOVLEX@103.510:vytvorenedna">
    <vt:lpwstr>4. 11. 2020</vt:lpwstr>
  </property>
  <property fmtid="{D5CDD505-2E9C-101B-9397-08002B2CF9AE}" pid="151" name="FSC#COOSYSTEM@1.1:Container">
    <vt:lpwstr>COO.2145.1000.3.4081373</vt:lpwstr>
  </property>
  <property fmtid="{D5CDD505-2E9C-101B-9397-08002B2CF9AE}" pid="152" name="FSC#FSCFOLIO@1.1001:docpropproject">
    <vt:lpwstr/>
  </property>
  <property fmtid="{D5CDD505-2E9C-101B-9397-08002B2CF9AE}" pid="153" name="ClassificationContentMarkingFooterShapeIds">
    <vt:lpwstr>11d6a734,70ceecc,4a21d2e7</vt:lpwstr>
  </property>
  <property fmtid="{D5CDD505-2E9C-101B-9397-08002B2CF9AE}" pid="154" name="ClassificationContentMarkingFooterFontProps">
    <vt:lpwstr>#000000,10,Aptos</vt:lpwstr>
  </property>
  <property fmtid="{D5CDD505-2E9C-101B-9397-08002B2CF9AE}" pid="155" name="ClassificationContentMarkingFooterText">
    <vt:lpwstr>Interné</vt:lpwstr>
  </property>
  <property fmtid="{D5CDD505-2E9C-101B-9397-08002B2CF9AE}" pid="156" name="MSIP_Label_4c805978-f532-4a1a-b9e1-4e19c2c6466f_Enabled">
    <vt:lpwstr>true</vt:lpwstr>
  </property>
  <property fmtid="{D5CDD505-2E9C-101B-9397-08002B2CF9AE}" pid="157" name="MSIP_Label_4c805978-f532-4a1a-b9e1-4e19c2c6466f_SetDate">
    <vt:lpwstr>2026-02-17T11:21:14Z</vt:lpwstr>
  </property>
  <property fmtid="{D5CDD505-2E9C-101B-9397-08002B2CF9AE}" pid="158" name="MSIP_Label_4c805978-f532-4a1a-b9e1-4e19c2c6466f_Method">
    <vt:lpwstr>Standard</vt:lpwstr>
  </property>
  <property fmtid="{D5CDD505-2E9C-101B-9397-08002B2CF9AE}" pid="159" name="MSIP_Label_4c805978-f532-4a1a-b9e1-4e19c2c6466f_Name">
    <vt:lpwstr>Internal</vt:lpwstr>
  </property>
  <property fmtid="{D5CDD505-2E9C-101B-9397-08002B2CF9AE}" pid="160" name="MSIP_Label_4c805978-f532-4a1a-b9e1-4e19c2c6466f_SiteId">
    <vt:lpwstr>579df390-dbff-49fd-8f10-624670566482</vt:lpwstr>
  </property>
  <property fmtid="{D5CDD505-2E9C-101B-9397-08002B2CF9AE}" pid="161" name="MSIP_Label_4c805978-f532-4a1a-b9e1-4e19c2c6466f_ActionId">
    <vt:lpwstr>6f11e188-e0ac-4d86-98a9-f193b0f7daf6</vt:lpwstr>
  </property>
  <property fmtid="{D5CDD505-2E9C-101B-9397-08002B2CF9AE}" pid="162" name="MSIP_Label_4c805978-f532-4a1a-b9e1-4e19c2c6466f_ContentBits">
    <vt:lpwstr>2</vt:lpwstr>
  </property>
  <property fmtid="{D5CDD505-2E9C-101B-9397-08002B2CF9AE}" pid="163" name="MSIP_Label_4c805978-f532-4a1a-b9e1-4e19c2c6466f_Tag">
    <vt:lpwstr>10, 3, 0, 1</vt:lpwstr>
  </property>
  <property fmtid="{D5CDD505-2E9C-101B-9397-08002B2CF9AE}" pid="164" name="ContentTypeId">
    <vt:lpwstr>0x0101006C0C8C3C1E3DCC44BECE3792677AD011</vt:lpwstr>
  </property>
  <property fmtid="{D5CDD505-2E9C-101B-9397-08002B2CF9AE}" pid="165" name="_dlc_DocIdItemGuid">
    <vt:lpwstr>cacb6fea-2cc4-4d46-b130-dd97886a13ac</vt:lpwstr>
  </property>
</Properties>
</file>