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CB68F" w14:textId="11B5E29B" w:rsidR="00B82B83" w:rsidRDefault="00B82B83" w:rsidP="00B82B83">
      <w:pPr>
        <w:widowControl w:val="0"/>
        <w:tabs>
          <w:tab w:val="center" w:pos="4536"/>
          <w:tab w:val="right" w:pos="9072"/>
        </w:tabs>
        <w:suppressAutoHyphens/>
        <w:jc w:val="center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VLÁDA SLOVENSKEJ REPUBLIKY</w:t>
      </w:r>
    </w:p>
    <w:p w14:paraId="108BA975" w14:textId="67C4468B" w:rsidR="00D03457" w:rsidRPr="008258A1" w:rsidRDefault="00D03457" w:rsidP="00D03457">
      <w:pPr>
        <w:pStyle w:val="Zakladnystyl"/>
        <w:jc w:val="center"/>
      </w:pPr>
    </w:p>
    <w:p w14:paraId="58F0A04E" w14:textId="68332E38" w:rsidR="00D03457" w:rsidRPr="008258A1" w:rsidRDefault="00D03457" w:rsidP="00D03457">
      <w:pPr>
        <w:pStyle w:val="Zakladnystyl"/>
        <w:jc w:val="center"/>
      </w:pPr>
    </w:p>
    <w:p w14:paraId="77BB6A7A" w14:textId="0463BDE8" w:rsidR="002B43BC" w:rsidRDefault="002B43BC" w:rsidP="00D03457">
      <w:pPr>
        <w:pStyle w:val="Zakladnystyl"/>
        <w:jc w:val="center"/>
      </w:pPr>
      <w:r w:rsidRPr="008258A1">
        <w:object w:dxaOrig="480" w:dyaOrig="580" w14:anchorId="0E80F5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12" o:title=""/>
          </v:shape>
          <o:OLEObject Type="Embed" ProgID="Word.Picture.8" ShapeID="_x0000_i1025" DrawAspect="Content" ObjectID="_1788177506" r:id="rId13"/>
        </w:object>
      </w:r>
    </w:p>
    <w:p w14:paraId="0F120E61" w14:textId="77777777" w:rsidR="002B43BC" w:rsidRDefault="002B43BC" w:rsidP="00D03457">
      <w:pPr>
        <w:pStyle w:val="Zakladnystyl"/>
        <w:jc w:val="center"/>
      </w:pPr>
    </w:p>
    <w:p w14:paraId="1B1EC0A7" w14:textId="77777777" w:rsidR="002B43BC" w:rsidRDefault="002B43BC" w:rsidP="00D03457">
      <w:pPr>
        <w:pStyle w:val="Zakladnystyl"/>
        <w:jc w:val="center"/>
      </w:pPr>
    </w:p>
    <w:p w14:paraId="2242B006" w14:textId="42BE570F" w:rsidR="00D03457" w:rsidRPr="008258A1" w:rsidRDefault="00D03457" w:rsidP="00D03457">
      <w:pPr>
        <w:pStyle w:val="Zakladnystyl"/>
        <w:jc w:val="center"/>
      </w:pPr>
      <w:r w:rsidRPr="008258A1">
        <w:t>NÁVRH</w:t>
      </w:r>
    </w:p>
    <w:p w14:paraId="736787EE" w14:textId="77777777" w:rsidR="00D03457" w:rsidRPr="008258A1" w:rsidRDefault="00D03457" w:rsidP="00D03457">
      <w:pPr>
        <w:pStyle w:val="Zakladnystyl"/>
        <w:jc w:val="center"/>
      </w:pPr>
    </w:p>
    <w:p w14:paraId="65D6A6AD" w14:textId="77777777" w:rsidR="00D03457" w:rsidRPr="008258A1" w:rsidRDefault="00D03457" w:rsidP="00D03457">
      <w:pPr>
        <w:pStyle w:val="Zakladnystyl"/>
        <w:jc w:val="center"/>
      </w:pPr>
      <w:r w:rsidRPr="008258A1">
        <w:t>UZNESENIE VLÁDY SLOVENSKEJ REPUBLIKY</w:t>
      </w:r>
    </w:p>
    <w:p w14:paraId="76C5265E" w14:textId="77777777" w:rsidR="00D03457" w:rsidRPr="008258A1" w:rsidRDefault="00D03457" w:rsidP="00D03457">
      <w:pPr>
        <w:pStyle w:val="Zakladnystyl"/>
        <w:jc w:val="center"/>
        <w:rPr>
          <w:b/>
        </w:rPr>
      </w:pPr>
    </w:p>
    <w:p w14:paraId="045DD718" w14:textId="77777777" w:rsidR="00D03457" w:rsidRPr="008258A1" w:rsidRDefault="00D03457" w:rsidP="00D03457">
      <w:pPr>
        <w:pStyle w:val="Zakladnystyl"/>
        <w:jc w:val="center"/>
        <w:rPr>
          <w:bCs/>
        </w:rPr>
      </w:pPr>
      <w:r w:rsidRPr="008258A1">
        <w:rPr>
          <w:bCs/>
        </w:rPr>
        <w:t>č. ...</w:t>
      </w:r>
    </w:p>
    <w:p w14:paraId="1F115969" w14:textId="77777777" w:rsidR="00D03457" w:rsidRPr="008258A1" w:rsidRDefault="00D03457" w:rsidP="00D03457">
      <w:pPr>
        <w:pStyle w:val="Zakladnystyl"/>
        <w:jc w:val="center"/>
      </w:pPr>
      <w:r w:rsidRPr="008258A1">
        <w:t>z  ... 202</w:t>
      </w:r>
      <w:r w:rsidR="00F60853" w:rsidRPr="008258A1">
        <w:t>4</w:t>
      </w:r>
    </w:p>
    <w:p w14:paraId="779FD2A1" w14:textId="77777777" w:rsidR="00D03457" w:rsidRPr="008258A1" w:rsidRDefault="00D03457" w:rsidP="00D03457">
      <w:pPr>
        <w:pStyle w:val="Zakladnystyl"/>
        <w:tabs>
          <w:tab w:val="left" w:pos="3765"/>
        </w:tabs>
        <w:jc w:val="center"/>
      </w:pPr>
    </w:p>
    <w:p w14:paraId="49606140" w14:textId="6A2DF32E" w:rsidR="00D03457" w:rsidRPr="008258A1" w:rsidRDefault="00735E0C" w:rsidP="00315C19">
      <w:pPr>
        <w:pStyle w:val="Zkladntext2"/>
        <w:spacing w:line="240" w:lineRule="auto"/>
        <w:jc w:val="center"/>
        <w:rPr>
          <w:b/>
          <w:lang w:val="sk-SK"/>
        </w:rPr>
      </w:pPr>
      <w:r w:rsidRPr="009705C1">
        <w:rPr>
          <w:b/>
          <w:lang w:val="sk-SK"/>
        </w:rPr>
        <w:t xml:space="preserve">k </w:t>
      </w:r>
      <w:r w:rsidR="0095732F">
        <w:rPr>
          <w:b/>
          <w:bCs/>
          <w:lang w:val="sk-SK"/>
        </w:rPr>
        <w:t>N</w:t>
      </w:r>
      <w:r w:rsidR="00196439" w:rsidRPr="00196439">
        <w:rPr>
          <w:b/>
          <w:bCs/>
          <w:lang w:val="sk-SK"/>
        </w:rPr>
        <w:t>ávrh</w:t>
      </w:r>
      <w:r w:rsidR="00196439">
        <w:rPr>
          <w:b/>
          <w:bCs/>
          <w:lang w:val="sk-SK"/>
        </w:rPr>
        <w:t>u</w:t>
      </w:r>
      <w:r w:rsidR="00196439" w:rsidRPr="00196439">
        <w:rPr>
          <w:b/>
          <w:bCs/>
          <w:lang w:val="sk-SK"/>
        </w:rPr>
        <w:t xml:space="preserve"> na zrušenie uznesenia vlády Slovenskej republiky č. 165 z 9. marca 2022 </w:t>
      </w:r>
      <w:r w:rsidR="002B43BC">
        <w:rPr>
          <w:b/>
          <w:bCs/>
          <w:lang w:val="sk-SK"/>
        </w:rPr>
        <w:t xml:space="preserve">                  </w:t>
      </w:r>
      <w:r w:rsidR="00196439" w:rsidRPr="00196439">
        <w:rPr>
          <w:b/>
          <w:bCs/>
          <w:lang w:val="sk-SK"/>
        </w:rPr>
        <w:t>ku Koncepcii športu 2022 - 2026</w:t>
      </w:r>
    </w:p>
    <w:tbl>
      <w:tblPr>
        <w:tblW w:w="885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3"/>
      </w:tblGrid>
      <w:tr w:rsidR="008258A1" w:rsidRPr="008258A1" w14:paraId="59BAEFE9" w14:textId="77777777" w:rsidTr="0067472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FAA59" w14:textId="77777777" w:rsidR="00D03457" w:rsidRPr="008258A1" w:rsidRDefault="00D03457" w:rsidP="0067472E">
            <w:pPr>
              <w:pStyle w:val="Zakladnystyl"/>
              <w:rPr>
                <w:lang w:eastAsia="en-US"/>
              </w:rPr>
            </w:pPr>
          </w:p>
          <w:p w14:paraId="69B6C07E" w14:textId="77777777" w:rsidR="00D03457" w:rsidRPr="008258A1" w:rsidRDefault="00D03457" w:rsidP="0067472E">
            <w:pPr>
              <w:pStyle w:val="Zakladnystyl"/>
              <w:rPr>
                <w:lang w:eastAsia="en-US"/>
              </w:rPr>
            </w:pPr>
            <w:r w:rsidRPr="008258A1">
              <w:rPr>
                <w:lang w:eastAsia="en-US"/>
              </w:rPr>
              <w:t>Číslo materiálu: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38967" w14:textId="77777777" w:rsidR="00D03457" w:rsidRPr="008258A1" w:rsidRDefault="00D03457" w:rsidP="0067472E">
            <w:pPr>
              <w:pStyle w:val="Zakladnystyl"/>
              <w:rPr>
                <w:lang w:eastAsia="en-US"/>
              </w:rPr>
            </w:pPr>
          </w:p>
        </w:tc>
      </w:tr>
      <w:tr w:rsidR="00D03457" w:rsidRPr="008258A1" w14:paraId="5AA330C4" w14:textId="77777777" w:rsidTr="0067472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92A006" w14:textId="77777777" w:rsidR="00D03457" w:rsidRPr="008258A1" w:rsidRDefault="00D03457" w:rsidP="0067472E">
            <w:pPr>
              <w:pStyle w:val="Zakladnystyl"/>
              <w:rPr>
                <w:lang w:eastAsia="en-US"/>
              </w:rPr>
            </w:pPr>
            <w:r w:rsidRPr="008258A1">
              <w:rPr>
                <w:lang w:eastAsia="en-US"/>
              </w:rPr>
              <w:t>Predkladateľ: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11F2F9" w14:textId="5BC63FA5" w:rsidR="00D03457" w:rsidRPr="008258A1" w:rsidRDefault="00265DD8" w:rsidP="0067472E">
            <w:pPr>
              <w:pStyle w:val="Zakladnystyl"/>
              <w:rPr>
                <w:lang w:eastAsia="en-US"/>
              </w:rPr>
            </w:pPr>
            <w:r>
              <w:t xml:space="preserve">minister </w:t>
            </w:r>
            <w:r w:rsidR="00931A7A">
              <w:t>cestovného ruchu a športu</w:t>
            </w:r>
          </w:p>
        </w:tc>
      </w:tr>
    </w:tbl>
    <w:p w14:paraId="4192C823" w14:textId="77777777" w:rsidR="00D03457" w:rsidRPr="008258A1" w:rsidRDefault="00D03457" w:rsidP="00D03457">
      <w:pPr>
        <w:pStyle w:val="Vlada"/>
        <w:spacing w:before="0" w:after="0"/>
        <w:rPr>
          <w:sz w:val="24"/>
          <w:szCs w:val="24"/>
        </w:rPr>
      </w:pPr>
    </w:p>
    <w:p w14:paraId="19A07947" w14:textId="77777777" w:rsidR="002B43BC" w:rsidRDefault="002B43BC" w:rsidP="00D03457">
      <w:pPr>
        <w:pStyle w:val="Vlada"/>
        <w:spacing w:before="0" w:after="0"/>
        <w:rPr>
          <w:sz w:val="24"/>
          <w:szCs w:val="24"/>
        </w:rPr>
      </w:pPr>
    </w:p>
    <w:p w14:paraId="3714C700" w14:textId="545D4803" w:rsidR="00D03457" w:rsidRPr="00296C04" w:rsidRDefault="00D03457" w:rsidP="00D03457">
      <w:pPr>
        <w:pStyle w:val="Vlada"/>
        <w:spacing w:before="0" w:after="0"/>
        <w:rPr>
          <w:sz w:val="24"/>
          <w:szCs w:val="24"/>
        </w:rPr>
      </w:pPr>
      <w:r w:rsidRPr="00296C04">
        <w:rPr>
          <w:sz w:val="24"/>
          <w:szCs w:val="24"/>
        </w:rPr>
        <w:t>Vláda</w:t>
      </w:r>
    </w:p>
    <w:p w14:paraId="33230E23" w14:textId="77777777" w:rsidR="00D03457" w:rsidRPr="00296C04" w:rsidRDefault="00D03457" w:rsidP="00D03457">
      <w:pPr>
        <w:pStyle w:val="Vlada"/>
        <w:spacing w:before="0" w:after="0"/>
        <w:rPr>
          <w:sz w:val="24"/>
          <w:szCs w:val="24"/>
          <w:lang w:eastAsia="en-US"/>
        </w:rPr>
      </w:pPr>
    </w:p>
    <w:p w14:paraId="62E224F6" w14:textId="77777777" w:rsidR="00D03457" w:rsidRPr="00296C04" w:rsidRDefault="00D03457" w:rsidP="00D03457">
      <w:pPr>
        <w:pStyle w:val="Heading1"/>
        <w:spacing w:before="0"/>
        <w:rPr>
          <w:sz w:val="24"/>
          <w:szCs w:val="24"/>
        </w:rPr>
      </w:pPr>
      <w:r w:rsidRPr="00296C04">
        <w:rPr>
          <w:sz w:val="24"/>
          <w:szCs w:val="24"/>
        </w:rPr>
        <w:t>A.</w:t>
      </w:r>
      <w:r w:rsidRPr="00296C04">
        <w:rPr>
          <w:sz w:val="24"/>
          <w:szCs w:val="24"/>
        </w:rPr>
        <w:tab/>
      </w:r>
      <w:r w:rsidR="00DF726D" w:rsidRPr="00296C04">
        <w:rPr>
          <w:sz w:val="24"/>
          <w:szCs w:val="24"/>
        </w:rPr>
        <w:t>zrušuje</w:t>
      </w:r>
    </w:p>
    <w:p w14:paraId="18B0DFD0" w14:textId="77777777" w:rsidR="00D03457" w:rsidRPr="008258A1" w:rsidRDefault="00D03457" w:rsidP="00D03457">
      <w:pPr>
        <w:ind w:left="1416" w:hanging="849"/>
        <w:jc w:val="both"/>
        <w:rPr>
          <w:i/>
        </w:rPr>
      </w:pPr>
    </w:p>
    <w:p w14:paraId="6C4E358D" w14:textId="3EF5A2F3" w:rsidR="006B1C31" w:rsidRPr="001C30FA" w:rsidRDefault="006B1C31" w:rsidP="00D532AC">
      <w:pPr>
        <w:ind w:left="1416" w:hanging="849"/>
        <w:jc w:val="both"/>
      </w:pPr>
      <w:r w:rsidRPr="001C30FA">
        <w:t>A.1.</w:t>
      </w:r>
      <w:r w:rsidRPr="001C30FA">
        <w:tab/>
      </w:r>
      <w:r w:rsidR="002B43BC">
        <w:t>uznesenie vlády Slovenskej republiky č. 165 z </w:t>
      </w:r>
      <w:r w:rsidR="00A73549">
        <w:t xml:space="preserve"> </w:t>
      </w:r>
      <w:r w:rsidR="002B43BC">
        <w:t>9.</w:t>
      </w:r>
      <w:r w:rsidR="004757D0">
        <w:t xml:space="preserve"> </w:t>
      </w:r>
      <w:r w:rsidR="002B43BC">
        <w:t>marca 2022 ku Koncepcii športu  2022 - 2026</w:t>
      </w:r>
    </w:p>
    <w:p w14:paraId="0F69661A" w14:textId="77777777" w:rsidR="006B1C31" w:rsidRPr="001C30FA" w:rsidRDefault="006B1C31" w:rsidP="006B1C31">
      <w:pPr>
        <w:pStyle w:val="Normlnywebov"/>
        <w:spacing w:before="0" w:beforeAutospacing="0" w:after="0" w:afterAutospacing="0"/>
        <w:ind w:left="1418" w:hanging="851"/>
        <w:jc w:val="both"/>
      </w:pPr>
    </w:p>
    <w:p w14:paraId="690A9219" w14:textId="77777777" w:rsidR="006B1C31" w:rsidRDefault="006B1C31" w:rsidP="006B1C31">
      <w:pPr>
        <w:ind w:left="1416" w:right="-567" w:hanging="849"/>
        <w:jc w:val="both"/>
      </w:pPr>
    </w:p>
    <w:p w14:paraId="3A95ECD4" w14:textId="77777777" w:rsidR="002B43BC" w:rsidRDefault="002B43BC" w:rsidP="006B1C31">
      <w:pPr>
        <w:ind w:left="1416" w:right="-567" w:hanging="849"/>
        <w:jc w:val="both"/>
      </w:pPr>
    </w:p>
    <w:p w14:paraId="5E58E341" w14:textId="77777777" w:rsidR="002B43BC" w:rsidRDefault="002B43BC" w:rsidP="006B1C31">
      <w:pPr>
        <w:ind w:left="1416" w:right="-567" w:hanging="849"/>
        <w:jc w:val="both"/>
      </w:pPr>
    </w:p>
    <w:p w14:paraId="5D71A60F" w14:textId="77777777" w:rsidR="002B43BC" w:rsidRDefault="002B43BC" w:rsidP="006B1C31">
      <w:pPr>
        <w:ind w:left="1416" w:right="-567" w:hanging="849"/>
        <w:jc w:val="both"/>
      </w:pPr>
    </w:p>
    <w:p w14:paraId="521839BF" w14:textId="77777777" w:rsidR="002B43BC" w:rsidRDefault="002B43BC" w:rsidP="006B1C31">
      <w:pPr>
        <w:ind w:left="1416" w:right="-567" w:hanging="849"/>
        <w:jc w:val="both"/>
      </w:pPr>
    </w:p>
    <w:p w14:paraId="7F0DFA8D" w14:textId="77777777" w:rsidR="002B43BC" w:rsidRDefault="002B43BC" w:rsidP="006B1C31">
      <w:pPr>
        <w:ind w:left="1416" w:right="-567" w:hanging="849"/>
        <w:jc w:val="both"/>
      </w:pPr>
    </w:p>
    <w:p w14:paraId="5F9019E6" w14:textId="77777777" w:rsidR="002B43BC" w:rsidRDefault="002B43BC" w:rsidP="006B1C31">
      <w:pPr>
        <w:ind w:left="1416" w:right="-567" w:hanging="849"/>
        <w:jc w:val="both"/>
      </w:pPr>
    </w:p>
    <w:p w14:paraId="15D9409D" w14:textId="77777777" w:rsidR="002B43BC" w:rsidRDefault="002B43BC" w:rsidP="006B1C31">
      <w:pPr>
        <w:ind w:left="1416" w:right="-567" w:hanging="849"/>
        <w:jc w:val="both"/>
      </w:pPr>
    </w:p>
    <w:p w14:paraId="2370E87F" w14:textId="77777777" w:rsidR="002B43BC" w:rsidRDefault="002B43BC" w:rsidP="006B1C31">
      <w:pPr>
        <w:ind w:left="1416" w:right="-567" w:hanging="849"/>
        <w:jc w:val="both"/>
      </w:pPr>
    </w:p>
    <w:p w14:paraId="763B2316" w14:textId="77777777" w:rsidR="002B43BC" w:rsidRDefault="002B43BC" w:rsidP="006B1C31">
      <w:pPr>
        <w:ind w:left="1416" w:right="-567" w:hanging="849"/>
        <w:jc w:val="both"/>
      </w:pPr>
    </w:p>
    <w:p w14:paraId="75230BC5" w14:textId="77777777" w:rsidR="002B43BC" w:rsidRDefault="002B43BC" w:rsidP="006B1C31">
      <w:pPr>
        <w:ind w:left="1416" w:right="-567" w:hanging="849"/>
        <w:jc w:val="both"/>
      </w:pPr>
    </w:p>
    <w:p w14:paraId="521D9801" w14:textId="77777777" w:rsidR="002B43BC" w:rsidRPr="001C30FA" w:rsidRDefault="002B43BC" w:rsidP="006B1C31">
      <w:pPr>
        <w:ind w:left="1416" w:right="-567" w:hanging="849"/>
        <w:jc w:val="both"/>
      </w:pPr>
    </w:p>
    <w:p w14:paraId="144CBA80" w14:textId="5E9B880E" w:rsidR="001C30FA" w:rsidRDefault="001C30FA" w:rsidP="001C30FA">
      <w:pPr>
        <w:pStyle w:val="Normlnywebov"/>
        <w:tabs>
          <w:tab w:val="left" w:pos="284"/>
        </w:tabs>
        <w:spacing w:before="0" w:beforeAutospacing="0" w:after="0" w:afterAutospacing="0"/>
        <w:ind w:left="1418" w:right="-567" w:hanging="851"/>
        <w:jc w:val="both"/>
        <w:rPr>
          <w:color w:val="FF0000"/>
        </w:rPr>
      </w:pPr>
    </w:p>
    <w:p w14:paraId="0FBF6CD6" w14:textId="77777777" w:rsidR="001C30FA" w:rsidRPr="008258A1" w:rsidRDefault="001C30FA" w:rsidP="001C30FA">
      <w:pPr>
        <w:pStyle w:val="Normlnywebov"/>
        <w:tabs>
          <w:tab w:val="left" w:pos="284"/>
        </w:tabs>
        <w:spacing w:before="0" w:beforeAutospacing="0" w:after="0" w:afterAutospacing="0"/>
        <w:ind w:left="1418" w:right="-567" w:hanging="851"/>
        <w:jc w:val="both"/>
      </w:pPr>
    </w:p>
    <w:p w14:paraId="6C48E180" w14:textId="1E090FF9" w:rsidR="00363B17" w:rsidRDefault="00363B17" w:rsidP="00363B17">
      <w:pPr>
        <w:rPr>
          <w:rFonts w:eastAsia="Times New Roman"/>
        </w:rPr>
      </w:pPr>
      <w:r w:rsidRPr="008258A1">
        <w:rPr>
          <w:rFonts w:eastAsia="Times New Roman"/>
          <w:b/>
        </w:rPr>
        <w:t xml:space="preserve">Na vedomie: </w:t>
      </w:r>
      <w:r w:rsidR="002B43BC">
        <w:rPr>
          <w:rFonts w:eastAsia="Times New Roman"/>
          <w:b/>
        </w:rPr>
        <w:t xml:space="preserve"> </w:t>
      </w:r>
      <w:r w:rsidRPr="008258A1">
        <w:rPr>
          <w:rFonts w:eastAsia="Times New Roman"/>
        </w:rPr>
        <w:t>členo</w:t>
      </w:r>
      <w:r w:rsidR="00BD1B8D">
        <w:rPr>
          <w:rFonts w:eastAsia="Times New Roman"/>
        </w:rPr>
        <w:t xml:space="preserve">m </w:t>
      </w:r>
      <w:r w:rsidRPr="008258A1">
        <w:rPr>
          <w:rFonts w:eastAsia="Times New Roman"/>
        </w:rPr>
        <w:t>vlády</w:t>
      </w:r>
    </w:p>
    <w:p w14:paraId="05068085" w14:textId="0A215622" w:rsidR="00B82DED" w:rsidRPr="002B43BC" w:rsidRDefault="00CC3088" w:rsidP="00363B17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Pr="002B43BC">
        <w:rPr>
          <w:rFonts w:eastAsia="Times New Roman"/>
        </w:rPr>
        <w:t>samosprávnym orgánom</w:t>
      </w:r>
    </w:p>
    <w:p w14:paraId="7306CD6C" w14:textId="6B3FB94B" w:rsidR="00CC3088" w:rsidRPr="002B43BC" w:rsidRDefault="00CC3088" w:rsidP="00363B17">
      <w:pPr>
        <w:rPr>
          <w:rFonts w:eastAsia="Times New Roman"/>
        </w:rPr>
      </w:pPr>
      <w:r w:rsidRPr="002B43BC">
        <w:rPr>
          <w:rFonts w:eastAsia="Times New Roman"/>
        </w:rPr>
        <w:tab/>
      </w:r>
      <w:r w:rsidRPr="002B43BC">
        <w:rPr>
          <w:rFonts w:eastAsia="Times New Roman"/>
        </w:rPr>
        <w:tab/>
        <w:t>športovým organizáciám</w:t>
      </w:r>
    </w:p>
    <w:p w14:paraId="785E1144" w14:textId="28B28EB4" w:rsidR="00BD1B8D" w:rsidRPr="008258A1" w:rsidRDefault="00BD1B8D" w:rsidP="00363B17">
      <w:pPr>
        <w:rPr>
          <w:rFonts w:eastAsia="Times New Roman"/>
          <w:b/>
        </w:rPr>
      </w:pPr>
      <w:r w:rsidRPr="002B43BC">
        <w:rPr>
          <w:rFonts w:eastAsia="Times New Roman"/>
        </w:rPr>
        <w:tab/>
      </w:r>
      <w:r w:rsidRPr="002B43BC">
        <w:rPr>
          <w:rFonts w:eastAsia="Times New Roman"/>
        </w:rPr>
        <w:tab/>
      </w:r>
      <w:r w:rsidRPr="002B43BC">
        <w:t>predsedom ostatných ústredných orgánov štátnej správy</w:t>
      </w:r>
    </w:p>
    <w:sectPr w:rsidR="00BD1B8D" w:rsidRPr="008258A1" w:rsidSect="00736298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AB3C4" w14:textId="77777777" w:rsidR="00DF5CEE" w:rsidRDefault="00DF5CEE" w:rsidP="00642F53">
      <w:r>
        <w:separator/>
      </w:r>
    </w:p>
  </w:endnote>
  <w:endnote w:type="continuationSeparator" w:id="0">
    <w:p w14:paraId="15CC8C0C" w14:textId="77777777" w:rsidR="00DF5CEE" w:rsidRDefault="00DF5CEE" w:rsidP="0064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9944782"/>
      <w:docPartObj>
        <w:docPartGallery w:val="Page Numbers (Bottom of Page)"/>
        <w:docPartUnique/>
      </w:docPartObj>
    </w:sdtPr>
    <w:sdtContent>
      <w:p w14:paraId="3DE2BB50" w14:textId="51F87374" w:rsidR="00642F53" w:rsidRDefault="00642F5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298">
          <w:rPr>
            <w:noProof/>
          </w:rPr>
          <w:t>3</w:t>
        </w:r>
        <w:r>
          <w:fldChar w:fldCharType="end"/>
        </w:r>
      </w:p>
    </w:sdtContent>
  </w:sdt>
  <w:p w14:paraId="2992DBCB" w14:textId="77777777" w:rsidR="00642F53" w:rsidRDefault="00642F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74C5E" w14:textId="77777777" w:rsidR="00DF5CEE" w:rsidRDefault="00DF5CEE" w:rsidP="00642F53">
      <w:r>
        <w:separator/>
      </w:r>
    </w:p>
  </w:footnote>
  <w:footnote w:type="continuationSeparator" w:id="0">
    <w:p w14:paraId="3B526C4D" w14:textId="77777777" w:rsidR="00DF5CEE" w:rsidRDefault="00DF5CEE" w:rsidP="0064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455D"/>
    <w:multiLevelType w:val="hybridMultilevel"/>
    <w:tmpl w:val="B52E2644"/>
    <w:lvl w:ilvl="0" w:tplc="A9188B0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C234B5"/>
    <w:multiLevelType w:val="hybridMultilevel"/>
    <w:tmpl w:val="A82888D0"/>
    <w:lvl w:ilvl="0" w:tplc="673CEE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AB71F7"/>
    <w:multiLevelType w:val="hybridMultilevel"/>
    <w:tmpl w:val="A418D6D6"/>
    <w:lvl w:ilvl="0" w:tplc="E42CF51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181DC9"/>
    <w:multiLevelType w:val="hybridMultilevel"/>
    <w:tmpl w:val="D982E35E"/>
    <w:lvl w:ilvl="0" w:tplc="1ABE57B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28733801">
    <w:abstractNumId w:val="0"/>
  </w:num>
  <w:num w:numId="2" w16cid:durableId="293027611">
    <w:abstractNumId w:val="2"/>
  </w:num>
  <w:num w:numId="3" w16cid:durableId="598563833">
    <w:abstractNumId w:val="1"/>
  </w:num>
  <w:num w:numId="4" w16cid:durableId="1488521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94"/>
    <w:rsid w:val="00016D3A"/>
    <w:rsid w:val="00025F8C"/>
    <w:rsid w:val="00026CA6"/>
    <w:rsid w:val="00031CE2"/>
    <w:rsid w:val="00047725"/>
    <w:rsid w:val="00056645"/>
    <w:rsid w:val="000822F7"/>
    <w:rsid w:val="00095163"/>
    <w:rsid w:val="00095F5A"/>
    <w:rsid w:val="000D2CA1"/>
    <w:rsid w:val="000E2EF5"/>
    <w:rsid w:val="000F1DC4"/>
    <w:rsid w:val="00104FF5"/>
    <w:rsid w:val="001352B6"/>
    <w:rsid w:val="00150A65"/>
    <w:rsid w:val="001554F5"/>
    <w:rsid w:val="0016539E"/>
    <w:rsid w:val="00167C8C"/>
    <w:rsid w:val="00171CE8"/>
    <w:rsid w:val="00180EF9"/>
    <w:rsid w:val="00196439"/>
    <w:rsid w:val="00197737"/>
    <w:rsid w:val="001A633D"/>
    <w:rsid w:val="001A6E7C"/>
    <w:rsid w:val="001B4428"/>
    <w:rsid w:val="001B65D4"/>
    <w:rsid w:val="001C30FA"/>
    <w:rsid w:val="001C4031"/>
    <w:rsid w:val="001C7B17"/>
    <w:rsid w:val="001D1036"/>
    <w:rsid w:val="001E0E94"/>
    <w:rsid w:val="00234516"/>
    <w:rsid w:val="00256688"/>
    <w:rsid w:val="002619D1"/>
    <w:rsid w:val="00265DD8"/>
    <w:rsid w:val="00274768"/>
    <w:rsid w:val="0029348B"/>
    <w:rsid w:val="00296C04"/>
    <w:rsid w:val="002B43BC"/>
    <w:rsid w:val="002B5F40"/>
    <w:rsid w:val="002B700D"/>
    <w:rsid w:val="002C239A"/>
    <w:rsid w:val="002D34DB"/>
    <w:rsid w:val="002D72DF"/>
    <w:rsid w:val="002E15E9"/>
    <w:rsid w:val="002E2875"/>
    <w:rsid w:val="00315C19"/>
    <w:rsid w:val="00316A72"/>
    <w:rsid w:val="0031774D"/>
    <w:rsid w:val="00332761"/>
    <w:rsid w:val="00337EF3"/>
    <w:rsid w:val="003571E2"/>
    <w:rsid w:val="00363B17"/>
    <w:rsid w:val="00377AE5"/>
    <w:rsid w:val="00397E8B"/>
    <w:rsid w:val="003A3285"/>
    <w:rsid w:val="003C4011"/>
    <w:rsid w:val="003E4758"/>
    <w:rsid w:val="003E56A8"/>
    <w:rsid w:val="003F31F7"/>
    <w:rsid w:val="00415FB2"/>
    <w:rsid w:val="00431976"/>
    <w:rsid w:val="004322CE"/>
    <w:rsid w:val="004324A8"/>
    <w:rsid w:val="0044088F"/>
    <w:rsid w:val="00445995"/>
    <w:rsid w:val="004609E5"/>
    <w:rsid w:val="004739F6"/>
    <w:rsid w:val="0047500F"/>
    <w:rsid w:val="004757D0"/>
    <w:rsid w:val="0048751E"/>
    <w:rsid w:val="004B5995"/>
    <w:rsid w:val="004E64CB"/>
    <w:rsid w:val="00503547"/>
    <w:rsid w:val="005137DA"/>
    <w:rsid w:val="00522699"/>
    <w:rsid w:val="00550004"/>
    <w:rsid w:val="00553D5B"/>
    <w:rsid w:val="00563FA1"/>
    <w:rsid w:val="00570642"/>
    <w:rsid w:val="00571245"/>
    <w:rsid w:val="00573B28"/>
    <w:rsid w:val="0058088C"/>
    <w:rsid w:val="005D26C5"/>
    <w:rsid w:val="005D400C"/>
    <w:rsid w:val="005E2DCB"/>
    <w:rsid w:val="00642F53"/>
    <w:rsid w:val="00643D95"/>
    <w:rsid w:val="0065550C"/>
    <w:rsid w:val="00682254"/>
    <w:rsid w:val="00697979"/>
    <w:rsid w:val="006A49E3"/>
    <w:rsid w:val="006B1C31"/>
    <w:rsid w:val="006B3983"/>
    <w:rsid w:val="006C1BB5"/>
    <w:rsid w:val="006C7C79"/>
    <w:rsid w:val="006D1336"/>
    <w:rsid w:val="006D1574"/>
    <w:rsid w:val="006E1A00"/>
    <w:rsid w:val="006E3845"/>
    <w:rsid w:val="0070060E"/>
    <w:rsid w:val="00701996"/>
    <w:rsid w:val="007141B0"/>
    <w:rsid w:val="007156E3"/>
    <w:rsid w:val="007336D5"/>
    <w:rsid w:val="0073437A"/>
    <w:rsid w:val="00735E0C"/>
    <w:rsid w:val="00736298"/>
    <w:rsid w:val="00741747"/>
    <w:rsid w:val="007549B6"/>
    <w:rsid w:val="00772AEC"/>
    <w:rsid w:val="007F4E85"/>
    <w:rsid w:val="00807E66"/>
    <w:rsid w:val="00811F94"/>
    <w:rsid w:val="00812020"/>
    <w:rsid w:val="00821483"/>
    <w:rsid w:val="008232C6"/>
    <w:rsid w:val="008239EC"/>
    <w:rsid w:val="00824C15"/>
    <w:rsid w:val="008258A1"/>
    <w:rsid w:val="008320A8"/>
    <w:rsid w:val="00840797"/>
    <w:rsid w:val="00840A4C"/>
    <w:rsid w:val="0086055D"/>
    <w:rsid w:val="00866F94"/>
    <w:rsid w:val="00871819"/>
    <w:rsid w:val="00882BC0"/>
    <w:rsid w:val="00884546"/>
    <w:rsid w:val="008A1837"/>
    <w:rsid w:val="008B5C3B"/>
    <w:rsid w:val="008C15EB"/>
    <w:rsid w:val="008C1BD7"/>
    <w:rsid w:val="008C5EFC"/>
    <w:rsid w:val="008D1938"/>
    <w:rsid w:val="008F13A3"/>
    <w:rsid w:val="00903E78"/>
    <w:rsid w:val="00910D7F"/>
    <w:rsid w:val="00912528"/>
    <w:rsid w:val="00916C51"/>
    <w:rsid w:val="00931A7A"/>
    <w:rsid w:val="0095732F"/>
    <w:rsid w:val="009673F6"/>
    <w:rsid w:val="009705C1"/>
    <w:rsid w:val="00981081"/>
    <w:rsid w:val="009A1B3B"/>
    <w:rsid w:val="009B5825"/>
    <w:rsid w:val="009C1D06"/>
    <w:rsid w:val="009D1322"/>
    <w:rsid w:val="009E15F3"/>
    <w:rsid w:val="00A03D2E"/>
    <w:rsid w:val="00A04539"/>
    <w:rsid w:val="00A0494E"/>
    <w:rsid w:val="00A233B2"/>
    <w:rsid w:val="00A27ADF"/>
    <w:rsid w:val="00A3247E"/>
    <w:rsid w:val="00A37A07"/>
    <w:rsid w:val="00A4068F"/>
    <w:rsid w:val="00A50C44"/>
    <w:rsid w:val="00A513AA"/>
    <w:rsid w:val="00A72206"/>
    <w:rsid w:val="00A73549"/>
    <w:rsid w:val="00A76A91"/>
    <w:rsid w:val="00A83487"/>
    <w:rsid w:val="00A92267"/>
    <w:rsid w:val="00AA056D"/>
    <w:rsid w:val="00AB2F39"/>
    <w:rsid w:val="00AD1F9C"/>
    <w:rsid w:val="00AE12FB"/>
    <w:rsid w:val="00AE2F2A"/>
    <w:rsid w:val="00AE650B"/>
    <w:rsid w:val="00AF27E5"/>
    <w:rsid w:val="00B016BD"/>
    <w:rsid w:val="00B207F6"/>
    <w:rsid w:val="00B52055"/>
    <w:rsid w:val="00B651BC"/>
    <w:rsid w:val="00B82B83"/>
    <w:rsid w:val="00B82DED"/>
    <w:rsid w:val="00BC210A"/>
    <w:rsid w:val="00BC3AD4"/>
    <w:rsid w:val="00BD1B8D"/>
    <w:rsid w:val="00BE0890"/>
    <w:rsid w:val="00BE74B2"/>
    <w:rsid w:val="00BF0DA3"/>
    <w:rsid w:val="00C05294"/>
    <w:rsid w:val="00C14E6F"/>
    <w:rsid w:val="00C1734F"/>
    <w:rsid w:val="00C353F8"/>
    <w:rsid w:val="00C47EB1"/>
    <w:rsid w:val="00CA18D5"/>
    <w:rsid w:val="00CA18F2"/>
    <w:rsid w:val="00CC3088"/>
    <w:rsid w:val="00CC588B"/>
    <w:rsid w:val="00CC71A0"/>
    <w:rsid w:val="00CD7B7E"/>
    <w:rsid w:val="00CF6F55"/>
    <w:rsid w:val="00D03457"/>
    <w:rsid w:val="00D0632E"/>
    <w:rsid w:val="00D355D1"/>
    <w:rsid w:val="00D41ADB"/>
    <w:rsid w:val="00D463D6"/>
    <w:rsid w:val="00D532AC"/>
    <w:rsid w:val="00D74023"/>
    <w:rsid w:val="00D800A5"/>
    <w:rsid w:val="00D869D7"/>
    <w:rsid w:val="00D945E0"/>
    <w:rsid w:val="00DA37CA"/>
    <w:rsid w:val="00DC264D"/>
    <w:rsid w:val="00DC4752"/>
    <w:rsid w:val="00DC7AD5"/>
    <w:rsid w:val="00DE4021"/>
    <w:rsid w:val="00DF5CEE"/>
    <w:rsid w:val="00DF726D"/>
    <w:rsid w:val="00E13825"/>
    <w:rsid w:val="00E15A32"/>
    <w:rsid w:val="00E24FB4"/>
    <w:rsid w:val="00E27FC4"/>
    <w:rsid w:val="00E33671"/>
    <w:rsid w:val="00E45E23"/>
    <w:rsid w:val="00E90167"/>
    <w:rsid w:val="00E91343"/>
    <w:rsid w:val="00EA3D81"/>
    <w:rsid w:val="00EB25E9"/>
    <w:rsid w:val="00EB357E"/>
    <w:rsid w:val="00EC214D"/>
    <w:rsid w:val="00F005FE"/>
    <w:rsid w:val="00F11B32"/>
    <w:rsid w:val="00F25C7D"/>
    <w:rsid w:val="00F339E2"/>
    <w:rsid w:val="00F439BF"/>
    <w:rsid w:val="00F4752D"/>
    <w:rsid w:val="00F60853"/>
    <w:rsid w:val="00F616AF"/>
    <w:rsid w:val="00F7746F"/>
    <w:rsid w:val="00FA696D"/>
    <w:rsid w:val="00FB01C0"/>
    <w:rsid w:val="00FB3BC1"/>
    <w:rsid w:val="00FD1920"/>
    <w:rsid w:val="00FD1C9C"/>
    <w:rsid w:val="00FD1CDF"/>
    <w:rsid w:val="00FD22EE"/>
    <w:rsid w:val="00FD71F3"/>
    <w:rsid w:val="00FE1BA7"/>
    <w:rsid w:val="00FE6A13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86F5"/>
  <w15:chartTrackingRefBased/>
  <w15:docId w15:val="{BF80FB43-14EC-4577-A472-0B8BC273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34D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2D34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2D34D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Zakladnystyl">
    <w:name w:val="Zakladny styl"/>
    <w:uiPriority w:val="99"/>
    <w:rsid w:val="002D34DB"/>
    <w:pPr>
      <w:tabs>
        <w:tab w:val="num" w:pos="14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da">
    <w:name w:val="Vlada"/>
    <w:basedOn w:val="Normlny"/>
    <w:uiPriority w:val="99"/>
    <w:rsid w:val="002D34DB"/>
    <w:pPr>
      <w:autoSpaceDE w:val="0"/>
      <w:autoSpaceDN w:val="0"/>
      <w:spacing w:before="480" w:after="120"/>
    </w:pPr>
    <w:rPr>
      <w:rFonts w:eastAsia="Times New Roman"/>
      <w:b/>
      <w:bCs/>
      <w:sz w:val="32"/>
      <w:szCs w:val="32"/>
      <w:lang w:eastAsia="sk-SK"/>
    </w:rPr>
  </w:style>
  <w:style w:type="paragraph" w:customStyle="1" w:styleId="Vykonaj">
    <w:name w:val="Vykonajú"/>
    <w:basedOn w:val="Normlny"/>
    <w:next w:val="Normlny"/>
    <w:uiPriority w:val="99"/>
    <w:rsid w:val="002D34DB"/>
    <w:pPr>
      <w:keepNext/>
      <w:spacing w:before="360"/>
    </w:pPr>
    <w:rPr>
      <w:rFonts w:eastAsia="Times New Roman"/>
      <w:b/>
      <w:bCs/>
      <w:lang w:eastAsia="sk-SK"/>
    </w:rPr>
  </w:style>
  <w:style w:type="paragraph" w:customStyle="1" w:styleId="Nosite">
    <w:name w:val="Nosite"/>
    <w:basedOn w:val="Zakladnystyl"/>
    <w:next w:val="Normlny"/>
    <w:uiPriority w:val="99"/>
    <w:rsid w:val="002D34DB"/>
    <w:pPr>
      <w:tabs>
        <w:tab w:val="clear" w:pos="1440"/>
      </w:tabs>
      <w:spacing w:before="240" w:after="120"/>
      <w:ind w:left="567"/>
    </w:pPr>
    <w:rPr>
      <w:b/>
      <w:bCs/>
      <w:lang w:eastAsia="en-US"/>
    </w:rPr>
  </w:style>
  <w:style w:type="paragraph" w:customStyle="1" w:styleId="Heading1">
    <w:name w:val="Heading 1."/>
    <w:basedOn w:val="Normlny"/>
    <w:next w:val="Nosite"/>
    <w:uiPriority w:val="99"/>
    <w:rsid w:val="002D34DB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rFonts w:eastAsia="Times New Roman"/>
      <w:b/>
      <w:bCs/>
      <w:kern w:val="32"/>
      <w:sz w:val="28"/>
      <w:szCs w:val="28"/>
    </w:rPr>
  </w:style>
  <w:style w:type="paragraph" w:styleId="Odsekzoznamu">
    <w:name w:val="List Paragraph"/>
    <w:basedOn w:val="Normlny"/>
    <w:uiPriority w:val="34"/>
    <w:qFormat/>
    <w:rsid w:val="00DF72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E4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4021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81081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C353F8"/>
    <w:pPr>
      <w:spacing w:before="100" w:beforeAutospacing="1" w:after="100" w:afterAutospacing="1"/>
    </w:pPr>
    <w:rPr>
      <w:rFonts w:eastAsia="Times New Roman"/>
      <w:lang w:eastAsia="sk-SK"/>
    </w:rPr>
  </w:style>
  <w:style w:type="paragraph" w:styleId="Revzia">
    <w:name w:val="Revision"/>
    <w:hidden/>
    <w:uiPriority w:val="99"/>
    <w:semiHidden/>
    <w:rsid w:val="000F1DC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F1D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F1D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F1DC4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D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DC4"/>
    <w:rPr>
      <w:rFonts w:ascii="Times New Roman" w:eastAsia="Calibri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42F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2F53"/>
    <w:rPr>
      <w:rFonts w:ascii="Times New Roman" w:eastAsia="Calibri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42F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2F5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6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WKX3UHSAJ2R6-2-1327365</_dlc_DocId>
    <_dlc_DocIdUrl xmlns="e60a29af-d413-48d4-bd90-fe9d2a897e4b">
      <Url>https://ovdmasv601/sites/DMS/_layouts/15/DocIdRedir.aspx?ID=WKX3UHSAJ2R6-2-1327365</Url>
      <Description>WKX3UHSAJ2R6-2-1327365</Description>
    </_dlc_DocIdUrl>
  </documentManagement>
</p:properties>
</file>

<file path=customXml/item2.xml><?xml version="1.0" encoding="utf-8"?>
<f:fields xmlns:f="http://schemas.fabasoft.com/folio/2007/fields">
  <f:record ref="">
    <f:field ref="objname" par="" edit="true" text="návrh-uznesenia-vlády-SR"/>
    <f:field ref="objsubject" par="" edit="true" text=""/>
    <f:field ref="objcreatedby" par="" text="Stankovičová, Alexandra, Mgr."/>
    <f:field ref="objcreatedat" par="" text="6.8.2024 13:30:08"/>
    <f:field ref="objchangedby" par="" text="Administrator, System"/>
    <f:field ref="objmodifiedat" par="" text="6.8.2024 13:30:0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C8D66-DC43-4968-B8BB-E4BE5CCDF069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2437454B-7CD0-413A-866A-B8C1030CB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9D8A3C-54FB-4C03-B16D-76D1A3F4D5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7C5D6B-937C-4650-BBE0-03C074AE3A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MIFKOVICOVA Ivana</dc:creator>
  <cp:keywords/>
  <dc:description/>
  <cp:lastModifiedBy>Petra Zaujecová</cp:lastModifiedBy>
  <cp:revision>7</cp:revision>
  <cp:lastPrinted>2024-02-28T10:46:00Z</cp:lastPrinted>
  <dcterms:created xsi:type="dcterms:W3CDTF">2024-08-20T10:15:00Z</dcterms:created>
  <dcterms:modified xsi:type="dcterms:W3CDTF">2024-09-18T13:12:00Z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1e61c36f-90d6-4a16-aa13-60356a31fdd3</vt:lpwstr>
  </property>
  <property fmtid="{D5CDD505-2E9C-101B-9397-08002B2CF9AE}" pid="4" name="FSC#SKEDITIONSLOVLEX@103.510:spravaucastverej">
    <vt:lpwstr/>
  </property>
  <property fmtid="{D5CDD505-2E9C-101B-9397-08002B2CF9AE}" pid="5" name="FSC#SKEDITIONSLOVLEX@103.510:typpredpis">
    <vt:lpwstr>Nelegislatívny všeobecný materiál</vt:lpwstr>
  </property>
  <property fmtid="{D5CDD505-2E9C-101B-9397-08002B2CF9AE}" pid="6" name="FSC#SKEDITIONSLOVLEX@103.510:aktualnyrok">
    <vt:lpwstr>2024</vt:lpwstr>
  </property>
  <property fmtid="{D5CDD505-2E9C-101B-9397-08002B2CF9AE}" pid="7" name="FSC#SKEDITIONSLOVLEX@103.510:cisloparlamenttlac">
    <vt:lpwstr/>
  </property>
  <property fmtid="{D5CDD505-2E9C-101B-9397-08002B2CF9AE}" pid="8" name="FSC#SKEDITIONSLOVLEX@103.510:stavpredpis">
    <vt:lpwstr>Medzirezortné pripomienkové konanie</vt:lpwstr>
  </property>
  <property fmtid="{D5CDD505-2E9C-101B-9397-08002B2CF9AE}" pid="9" name="FSC#SKEDITIONSLOVLEX@103.510:povodpredpis">
    <vt:lpwstr>Slovlex (eLeg)</vt:lpwstr>
  </property>
  <property fmtid="{D5CDD505-2E9C-101B-9397-08002B2CF9AE}" pid="10" name="FSC#SKEDITIONSLOVLEX@103.510:legoblast">
    <vt:lpwstr>Nelegislatívna oblasť</vt:lpwstr>
  </property>
  <property fmtid="{D5CDD505-2E9C-101B-9397-08002B2CF9AE}" pid="11" name="FSC#SKEDITIONSLOVLEX@103.510:uzemplat">
    <vt:lpwstr/>
  </property>
  <property fmtid="{D5CDD505-2E9C-101B-9397-08002B2CF9AE}" pid="12" name="FSC#SKEDITIONSLOVLEX@103.510:vztahypredpis">
    <vt:lpwstr/>
  </property>
  <property fmtid="{D5CDD505-2E9C-101B-9397-08002B2CF9AE}" pid="13" name="FSC#SKEDITIONSLOVLEX@103.510:predkladatel">
    <vt:lpwstr>Mgr. Alexandra Stankovičová</vt:lpwstr>
  </property>
  <property fmtid="{D5CDD505-2E9C-101B-9397-08002B2CF9AE}" pid="14" name="FSC#SKEDITIONSLOVLEX@103.510:zodppredkladatel">
    <vt:lpwstr>Boris Susko</vt:lpwstr>
  </property>
  <property fmtid="{D5CDD505-2E9C-101B-9397-08002B2CF9AE}" pid="15" name="FSC#SKEDITIONSLOVLEX@103.510:dalsipredkladatel">
    <vt:lpwstr/>
  </property>
  <property fmtid="{D5CDD505-2E9C-101B-9397-08002B2CF9AE}" pid="16" name="FSC#SKEDITIONSLOVLEX@103.510:nazovpredpis">
    <vt:lpwstr> Návrh na zrušenie niektorých úloh vyplývajúcich z uznesení vlády Slovenskej republiky</vt:lpwstr>
  </property>
  <property fmtid="{D5CDD505-2E9C-101B-9397-08002B2CF9AE}" pid="17" name="FSC#SKEDITIONSLOVLEX@103.510:nazovpredpis1">
    <vt:lpwstr/>
  </property>
  <property fmtid="{D5CDD505-2E9C-101B-9397-08002B2CF9AE}" pid="18" name="FSC#SKEDITIONSLOVLEX@103.510:nazovpredpis2">
    <vt:lpwstr/>
  </property>
  <property fmtid="{D5CDD505-2E9C-101B-9397-08002B2CF9AE}" pid="19" name="FSC#SKEDITIONSLOVLEX@103.510:nazovpredpis3">
    <vt:lpwstr/>
  </property>
  <property fmtid="{D5CDD505-2E9C-101B-9397-08002B2CF9AE}" pid="20" name="FSC#SKEDITIONSLOVLEX@103.510:cislopredpis">
    <vt:lpwstr/>
  </property>
  <property fmtid="{D5CDD505-2E9C-101B-9397-08002B2CF9AE}" pid="21" name="FSC#SKEDITIONSLOVLEX@103.510:zodpinstitucia">
    <vt:lpwstr>Ministerstvo spravodlivosti Slovenskej republiky</vt:lpwstr>
  </property>
  <property fmtid="{D5CDD505-2E9C-101B-9397-08002B2CF9AE}" pid="22" name="FSC#SKEDITIONSLOVLEX@103.510:pripomienkovatelia">
    <vt:lpwstr/>
  </property>
  <property fmtid="{D5CDD505-2E9C-101B-9397-08002B2CF9AE}" pid="23" name="FSC#SKEDITIONSLOVLEX@103.510:autorpredpis">
    <vt:lpwstr/>
  </property>
  <property fmtid="{D5CDD505-2E9C-101B-9397-08002B2CF9AE}" pid="24" name="FSC#SKEDITIONSLOVLEX@103.510:podnetpredpis">
    <vt:lpwstr>Iniciatívny návrh</vt:lpwstr>
  </property>
  <property fmtid="{D5CDD505-2E9C-101B-9397-08002B2CF9AE}" pid="25" name="FSC#SKEDITIONSLOVLEX@103.510:plnynazovpredpis">
    <vt:lpwstr> Návrh na zrušenie niektorých úloh vyplývajúcich z uznesení vlády Slovenskej republiky</vt:lpwstr>
  </property>
  <property fmtid="{D5CDD505-2E9C-101B-9397-08002B2CF9AE}" pid="26" name="FSC#SKEDITIONSLOVLEX@103.510:plnynazovpredpis1">
    <vt:lpwstr/>
  </property>
  <property fmtid="{D5CDD505-2E9C-101B-9397-08002B2CF9AE}" pid="27" name="FSC#SKEDITIONSLOVLEX@103.510:plnynazovpredpis2">
    <vt:lpwstr/>
  </property>
  <property fmtid="{D5CDD505-2E9C-101B-9397-08002B2CF9AE}" pid="28" name="FSC#SKEDITIONSLOVLEX@103.510:plnynazovpredpis3">
    <vt:lpwstr/>
  </property>
  <property fmtid="{D5CDD505-2E9C-101B-9397-08002B2CF9AE}" pid="29" name="FSC#SKEDITIONSLOVLEX@103.510:rezortcislopredpis">
    <vt:lpwstr>S-MSSR-009437/2024</vt:lpwstr>
  </property>
  <property fmtid="{D5CDD505-2E9C-101B-9397-08002B2CF9AE}" pid="30" name="FSC#SKEDITIONSLOVLEX@103.510:citaciapredpis">
    <vt:lpwstr/>
  </property>
  <property fmtid="{D5CDD505-2E9C-101B-9397-08002B2CF9AE}" pid="31" name="FSC#SKEDITIONSLOVLEX@103.510:spiscislouv">
    <vt:lpwstr/>
  </property>
  <property fmtid="{D5CDD505-2E9C-101B-9397-08002B2CF9AE}" pid="32" name="FSC#SKEDITIONSLOVLEX@103.510:datumschvalpredpis">
    <vt:lpwstr/>
  </property>
  <property fmtid="{D5CDD505-2E9C-101B-9397-08002B2CF9AE}" pid="33" name="FSC#SKEDITIONSLOVLEX@103.510:platneod">
    <vt:lpwstr/>
  </property>
  <property fmtid="{D5CDD505-2E9C-101B-9397-08002B2CF9AE}" pid="34" name="FSC#SKEDITIONSLOVLEX@103.510:platnedo">
    <vt:lpwstr/>
  </property>
  <property fmtid="{D5CDD505-2E9C-101B-9397-08002B2CF9AE}" pid="35" name="FSC#SKEDITIONSLOVLEX@103.510:ucinnostod">
    <vt:lpwstr/>
  </property>
  <property fmtid="{D5CDD505-2E9C-101B-9397-08002B2CF9AE}" pid="36" name="FSC#SKEDITIONSLOVLEX@103.510:ucinnostdo">
    <vt:lpwstr/>
  </property>
  <property fmtid="{D5CDD505-2E9C-101B-9397-08002B2CF9AE}" pid="37" name="FSC#SKEDITIONSLOVLEX@103.510:datumplatnosti">
    <vt:lpwstr/>
  </property>
  <property fmtid="{D5CDD505-2E9C-101B-9397-08002B2CF9AE}" pid="38" name="FSC#SKEDITIONSLOVLEX@103.510:cislolp">
    <vt:lpwstr>LP/2024/416</vt:lpwstr>
  </property>
  <property fmtid="{D5CDD505-2E9C-101B-9397-08002B2CF9AE}" pid="39" name="FSC#SKEDITIONSLOVLEX@103.510:typsprievdok">
    <vt:lpwstr>Návrh uznesenia vlády Slovenskej republiky</vt:lpwstr>
  </property>
  <property fmtid="{D5CDD505-2E9C-101B-9397-08002B2CF9AE}" pid="40" name="FSC#SKEDITIONSLOVLEX@103.510:cislopartlac">
    <vt:lpwstr/>
  </property>
  <property fmtid="{D5CDD505-2E9C-101B-9397-08002B2CF9AE}" pid="41" name="FSC#SKEDITIONSLOVLEX@103.510:AttrStrListDocPropUcelPredmetZmluvy">
    <vt:lpwstr/>
  </property>
  <property fmtid="{D5CDD505-2E9C-101B-9397-08002B2CF9AE}" pid="42" name="FSC#SKEDITIONSLOVLEX@103.510:AttrStrListDocPropUpravaPravFOPRO">
    <vt:lpwstr/>
  </property>
  <property fmtid="{D5CDD505-2E9C-101B-9397-08002B2CF9AE}" pid="43" name="FSC#SKEDITIONSLOVLEX@103.510:AttrStrListDocPropUpravaPredmetuZmluvy">
    <vt:lpwstr/>
  </property>
  <property fmtid="{D5CDD505-2E9C-101B-9397-08002B2CF9AE}" pid="44" name="FSC#SKEDITIONSLOVLEX@103.510:AttrStrListDocPropKategoriaZmluvy74">
    <vt:lpwstr/>
  </property>
  <property fmtid="{D5CDD505-2E9C-101B-9397-08002B2CF9AE}" pid="45" name="FSC#SKEDITIONSLOVLEX@103.510:AttrStrListDocPropKategoriaZmluvy75">
    <vt:lpwstr/>
  </property>
  <property fmtid="{D5CDD505-2E9C-101B-9397-08002B2CF9AE}" pid="46" name="FSC#SKEDITIONSLOVLEX@103.510:AttrStrListDocPropDopadyPrijatiaZmluvy">
    <vt:lpwstr/>
  </property>
  <property fmtid="{D5CDD505-2E9C-101B-9397-08002B2CF9AE}" pid="47" name="FSC#SKEDITIONSLOVLEX@103.510:AttrStrListDocPropProblematikaPPa">
    <vt:lpwstr/>
  </property>
  <property fmtid="{D5CDD505-2E9C-101B-9397-08002B2CF9AE}" pid="48" name="FSC#SKEDITIONSLOVLEX@103.510:AttrStrListDocPropPrimarnePravoEU">
    <vt:lpwstr/>
  </property>
  <property fmtid="{D5CDD505-2E9C-101B-9397-08002B2CF9AE}" pid="49" name="FSC#SKEDITIONSLOVLEX@103.510:AttrStrListDocPropSekundarneLegPravoPO">
    <vt:lpwstr/>
  </property>
  <property fmtid="{D5CDD505-2E9C-101B-9397-08002B2CF9AE}" pid="50" name="FSC#SKEDITIONSLOVLEX@103.510:AttrStrListDocPropSekundarneNelegPravoPO">
    <vt:lpwstr/>
  </property>
  <property fmtid="{D5CDD505-2E9C-101B-9397-08002B2CF9AE}" pid="51" name="FSC#SKEDITIONSLOVLEX@103.510:AttrStrListDocPropSekundarneLegPravoDO">
    <vt:lpwstr/>
  </property>
  <property fmtid="{D5CDD505-2E9C-101B-9397-08002B2CF9AE}" pid="52" name="FSC#SKEDITIONSLOVLEX@103.510:AttrStrListDocPropProblematikaPPb">
    <vt:lpwstr/>
  </property>
  <property fmtid="{D5CDD505-2E9C-101B-9397-08002B2CF9AE}" pid="53" name="FSC#SKEDITIONSLOVLEX@103.510:AttrStrListDocPropNazovPredpisuEU">
    <vt:lpwstr/>
  </property>
  <property fmtid="{D5CDD505-2E9C-101B-9397-08002B2CF9AE}" pid="54" name="FSC#SKEDITIONSLOVLEX@103.510:AttrStrListDocPropLehotaPrebratieSmernice">
    <vt:lpwstr/>
  </property>
  <property fmtid="{D5CDD505-2E9C-101B-9397-08002B2CF9AE}" pid="55" name="FSC#SKEDITIONSLOVLEX@103.510:AttrStrListDocPropLehotaNaPredlozenie">
    <vt:lpwstr/>
  </property>
  <property fmtid="{D5CDD505-2E9C-101B-9397-08002B2CF9AE}" pid="56" name="FSC#SKEDITIONSLOVLEX@103.510:AttrStrListDocPropInfoZaciatokKonania">
    <vt:lpwstr/>
  </property>
  <property fmtid="{D5CDD505-2E9C-101B-9397-08002B2CF9AE}" pid="57" name="FSC#SKEDITIONSLOVLEX@103.510:AttrStrListDocPropInfoUzPreberanePP">
    <vt:lpwstr/>
  </property>
  <property fmtid="{D5CDD505-2E9C-101B-9397-08002B2CF9AE}" pid="58" name="FSC#SKEDITIONSLOVLEX@103.510:AttrStrListDocPropStupenZlucitelnostiPP">
    <vt:lpwstr/>
  </property>
  <property fmtid="{D5CDD505-2E9C-101B-9397-08002B2CF9AE}" pid="59" name="FSC#SKEDITIONSLOVLEX@103.510:AttrStrListDocPropGestorSpolupRezorty">
    <vt:lpwstr/>
  </property>
  <property fmtid="{D5CDD505-2E9C-101B-9397-08002B2CF9AE}" pid="60" name="FSC#SKEDITIONSLOVLEX@103.510:AttrDateDocPropZaciatokPKK">
    <vt:lpwstr/>
  </property>
  <property fmtid="{D5CDD505-2E9C-101B-9397-08002B2CF9AE}" pid="61" name="FSC#SKEDITIONSLOVLEX@103.510:AttrDateDocPropUkonceniePKK">
    <vt:lpwstr/>
  </property>
  <property fmtid="{D5CDD505-2E9C-101B-9397-08002B2CF9AE}" pid="62" name="FSC#SKEDITIONSLOVLEX@103.510:AttrStrDocPropVplyvRozpocetVS">
    <vt:lpwstr/>
  </property>
  <property fmtid="{D5CDD505-2E9C-101B-9397-08002B2CF9AE}" pid="63" name="FSC#SKEDITIONSLOVLEX@103.510:AttrStrDocPropVplyvPodnikatelskeProstr">
    <vt:lpwstr/>
  </property>
  <property fmtid="{D5CDD505-2E9C-101B-9397-08002B2CF9AE}" pid="64" name="FSC#SKEDITIONSLOVLEX@103.510:AttrStrDocPropVplyvSocialny">
    <vt:lpwstr/>
  </property>
  <property fmtid="{D5CDD505-2E9C-101B-9397-08002B2CF9AE}" pid="65" name="FSC#SKEDITIONSLOVLEX@103.510:AttrStrDocPropVplyvNaZivotProstr">
    <vt:lpwstr/>
  </property>
  <property fmtid="{D5CDD505-2E9C-101B-9397-08002B2CF9AE}" pid="66" name="FSC#SKEDITIONSLOVLEX@103.510:AttrStrDocPropVplyvNaInformatizaciu">
    <vt:lpwstr/>
  </property>
  <property fmtid="{D5CDD505-2E9C-101B-9397-08002B2CF9AE}" pid="67" name="FSC#SKEDITIONSLOVLEX@103.510:AttrStrListDocPropPoznamkaVplyv">
    <vt:lpwstr/>
  </property>
  <property fmtid="{D5CDD505-2E9C-101B-9397-08002B2CF9AE}" pid="68" name="FSC#SKEDITIONSLOVLEX@103.510:AttrStrListDocPropAltRiesenia">
    <vt:lpwstr/>
  </property>
  <property fmtid="{D5CDD505-2E9C-101B-9397-08002B2CF9AE}" pid="69" name="FSC#SKEDITIONSLOVLEX@103.510:AttrStrListDocPropStanoviskoGest">
    <vt:lpwstr/>
  </property>
  <property fmtid="{D5CDD505-2E9C-101B-9397-08002B2CF9AE}" pid="70" name="FSC#SKEDITIONSLOVLEX@103.510:AttrStrListDocPropTextKomunike">
    <vt:lpwstr/>
  </property>
  <property fmtid="{D5CDD505-2E9C-101B-9397-08002B2CF9AE}" pid="71" name="FSC#SKEDITIONSLOVLEX@103.510:AttrStrListDocPropUznesenieCastA">
    <vt:lpwstr/>
  </property>
  <property fmtid="{D5CDD505-2E9C-101B-9397-08002B2CF9AE}" pid="72" name="FSC#SKEDITIONSLOVLEX@103.510:AttrStrListDocPropUznesenieZodpovednyA1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rminA1">
    <vt:lpwstr/>
  </property>
  <property fmtid="{D5CDD505-2E9C-101B-9397-08002B2CF9AE}" pid="75" name="FSC#SKEDITIONSLOVLEX@103.510:AttrStrListDocPropUznesenieBODA1">
    <vt:lpwstr/>
  </property>
  <property fmtid="{D5CDD505-2E9C-101B-9397-08002B2CF9AE}" pid="76" name="FSC#SKEDITIONSLOVLEX@103.510:AttrStrListDocPropUznesenieZodpovednyA2">
    <vt:lpwstr/>
  </property>
  <property fmtid="{D5CDD505-2E9C-101B-9397-08002B2CF9AE}" pid="77" name="FSC#SKEDITIONSLOVLEX@103.510:AttrStrListDocPropUznesenieTextA2">
    <vt:lpwstr/>
  </property>
  <property fmtid="{D5CDD505-2E9C-101B-9397-08002B2CF9AE}" pid="78" name="FSC#SKEDITIONSLOVLEX@103.510:AttrStrListDocPropUznesenieTerminA2">
    <vt:lpwstr/>
  </property>
  <property fmtid="{D5CDD505-2E9C-101B-9397-08002B2CF9AE}" pid="79" name="FSC#SKEDITIONSLOVLEX@103.510:AttrStrListDocPropUznesenieBODA3">
    <vt:lpwstr/>
  </property>
  <property fmtid="{D5CDD505-2E9C-101B-9397-08002B2CF9AE}" pid="80" name="FSC#SKEDITIONSLOVLEX@103.510:AttrStrListDocPropUznesenieZodpovednyA3">
    <vt:lpwstr/>
  </property>
  <property fmtid="{D5CDD505-2E9C-101B-9397-08002B2CF9AE}" pid="81" name="FSC#SKEDITIONSLOVLEX@103.510:AttrStrListDocPropUznesenieTextA3">
    <vt:lpwstr/>
  </property>
  <property fmtid="{D5CDD505-2E9C-101B-9397-08002B2CF9AE}" pid="82" name="FSC#SKEDITIONSLOVLEX@103.510:AttrStrListDocPropUznesenieTerminA3">
    <vt:lpwstr/>
  </property>
  <property fmtid="{D5CDD505-2E9C-101B-9397-08002B2CF9AE}" pid="83" name="FSC#SKEDITIONSLOVLEX@103.510:AttrStrListDocPropUznesenieBODA4">
    <vt:lpwstr/>
  </property>
  <property fmtid="{D5CDD505-2E9C-101B-9397-08002B2CF9AE}" pid="84" name="FSC#SKEDITIONSLOVLEX@103.510:AttrStrListDocPropUznesenieZodpovednyA4">
    <vt:lpwstr/>
  </property>
  <property fmtid="{D5CDD505-2E9C-101B-9397-08002B2CF9AE}" pid="85" name="FSC#SKEDITIONSLOVLEX@103.510:AttrStrListDocPropUznesenieTextA4">
    <vt:lpwstr/>
  </property>
  <property fmtid="{D5CDD505-2E9C-101B-9397-08002B2CF9AE}" pid="86" name="FSC#SKEDITIONSLOVLEX@103.510:AttrStrListDocPropUznesenieTerminA4">
    <vt:lpwstr/>
  </property>
  <property fmtid="{D5CDD505-2E9C-101B-9397-08002B2CF9AE}" pid="87" name="FSC#SKEDITIONSLOVLEX@103.510:AttrStrListDocPropUznesenieCastB">
    <vt:lpwstr/>
  </property>
  <property fmtid="{D5CDD505-2E9C-101B-9397-08002B2CF9AE}" pid="88" name="FSC#SKEDITIONSLOVLEX@103.510:AttrStrListDocPropUznesenieBODB1">
    <vt:lpwstr/>
  </property>
  <property fmtid="{D5CDD505-2E9C-101B-9397-08002B2CF9AE}" pid="89" name="FSC#SKEDITIONSLOVLEX@103.510:AttrStrListDocPropUznesenieZodpovednyB1">
    <vt:lpwstr/>
  </property>
  <property fmtid="{D5CDD505-2E9C-101B-9397-08002B2CF9AE}" pid="90" name="FSC#SKEDITIONSLOVLEX@103.510:AttrStrListDocPropUznesenieTextB1">
    <vt:lpwstr/>
  </property>
  <property fmtid="{D5CDD505-2E9C-101B-9397-08002B2CF9AE}" pid="91" name="FSC#SKEDITIONSLOVLEX@103.510:AttrStrListDocPropUznesenieTerminB1">
    <vt:lpwstr/>
  </property>
  <property fmtid="{D5CDD505-2E9C-101B-9397-08002B2CF9AE}" pid="92" name="FSC#SKEDITIONSLOVLEX@103.510:AttrStrListDocPropUznesenieBODB2">
    <vt:lpwstr/>
  </property>
  <property fmtid="{D5CDD505-2E9C-101B-9397-08002B2CF9AE}" pid="93" name="FSC#SKEDITIONSLOVLEX@103.510:AttrStrListDocPropUznesenieZodpovednyB2">
    <vt:lpwstr/>
  </property>
  <property fmtid="{D5CDD505-2E9C-101B-9397-08002B2CF9AE}" pid="94" name="FSC#SKEDITIONSLOVLEX@103.510:AttrStrListDocPropUznesenieTextB2">
    <vt:lpwstr/>
  </property>
  <property fmtid="{D5CDD505-2E9C-101B-9397-08002B2CF9AE}" pid="95" name="FSC#SKEDITIONSLOVLEX@103.510:AttrStrListDocPropUznesenieTerminB2">
    <vt:lpwstr/>
  </property>
  <property fmtid="{D5CDD505-2E9C-101B-9397-08002B2CF9AE}" pid="96" name="FSC#SKEDITIONSLOVLEX@103.510:AttrStrListDocPropUznesenieBODB3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TextB3">
    <vt:lpwstr/>
  </property>
  <property fmtid="{D5CDD505-2E9C-101B-9397-08002B2CF9AE}" pid="99" name="FSC#SKEDITIONSLOVLEX@103.510:AttrStrListDocPropUznesenieTerminB3">
    <vt:lpwstr/>
  </property>
  <property fmtid="{D5CDD505-2E9C-101B-9397-08002B2CF9AE}" pid="100" name="FSC#SKEDITIONSLOVLEX@103.510:AttrStrListDocPropUznesenieBODB4">
    <vt:lpwstr/>
  </property>
  <property fmtid="{D5CDD505-2E9C-101B-9397-08002B2CF9AE}" pid="101" name="FSC#SKEDITIONSLOVLEX@103.510:AttrStrListDocPropUznesenieZodpovednyB4">
    <vt:lpwstr/>
  </property>
  <property fmtid="{D5CDD505-2E9C-101B-9397-08002B2CF9AE}" pid="102" name="FSC#SKEDITIONSLOVLEX@103.510:AttrStrListDocPropUznesenieTextB4">
    <vt:lpwstr/>
  </property>
  <property fmtid="{D5CDD505-2E9C-101B-9397-08002B2CF9AE}" pid="103" name="FSC#SKEDITIONSLOVLEX@103.510:AttrStrListDocPropUznesenieTerminB4">
    <vt:lpwstr/>
  </property>
  <property fmtid="{D5CDD505-2E9C-101B-9397-08002B2CF9AE}" pid="104" name="FSC#SKEDITIONSLOVLEX@103.510:AttrStrListDocPropUznesenieCastC">
    <vt:lpwstr/>
  </property>
  <property fmtid="{D5CDD505-2E9C-101B-9397-08002B2CF9AE}" pid="105" name="FSC#SKEDITIONSLOVLEX@103.510:AttrStrListDocPropUznesenieBODC1">
    <vt:lpwstr/>
  </property>
  <property fmtid="{D5CDD505-2E9C-101B-9397-08002B2CF9AE}" pid="106" name="FSC#SKEDITIONSLOVLEX@103.510:AttrStrListDocPropUznesenieZodpovednyC1">
    <vt:lpwstr/>
  </property>
  <property fmtid="{D5CDD505-2E9C-101B-9397-08002B2CF9AE}" pid="107" name="FSC#SKEDITIONSLOVLEX@103.510:AttrStrListDocPropUznesenieTextC1">
    <vt:lpwstr/>
  </property>
  <property fmtid="{D5CDD505-2E9C-101B-9397-08002B2CF9AE}" pid="108" name="FSC#SKEDITIONSLOVLEX@103.510:AttrStrListDocPropUznesenieTerminC1">
    <vt:lpwstr/>
  </property>
  <property fmtid="{D5CDD505-2E9C-101B-9397-08002B2CF9AE}" pid="109" name="FSC#SKEDITIONSLOVLEX@103.510:AttrStrListDocPropUznesenieBODC2">
    <vt:lpwstr/>
  </property>
  <property fmtid="{D5CDD505-2E9C-101B-9397-08002B2CF9AE}" pid="110" name="FSC#SKEDITIONSLOVLEX@103.510:AttrStrListDocPropUznesenieZodpovednyC2">
    <vt:lpwstr/>
  </property>
  <property fmtid="{D5CDD505-2E9C-101B-9397-08002B2CF9AE}" pid="111" name="FSC#SKEDITIONSLOVLEX@103.510:AttrStrListDocPropUznesenieTextC2">
    <vt:lpwstr/>
  </property>
  <property fmtid="{D5CDD505-2E9C-101B-9397-08002B2CF9AE}" pid="112" name="FSC#SKEDITIONSLOVLEX@103.510:AttrStrListDocPropUznesenieTerminC2">
    <vt:lpwstr/>
  </property>
  <property fmtid="{D5CDD505-2E9C-101B-9397-08002B2CF9AE}" pid="113" name="FSC#SKEDITIONSLOVLEX@103.510:AttrStrListDocPropUznesenieBODC3">
    <vt:lpwstr/>
  </property>
  <property fmtid="{D5CDD505-2E9C-101B-9397-08002B2CF9AE}" pid="114" name="FSC#SKEDITIONSLOVLEX@103.510:AttrStrListDocPropUznesenieZodpovednyC3">
    <vt:lpwstr/>
  </property>
  <property fmtid="{D5CDD505-2E9C-101B-9397-08002B2CF9AE}" pid="115" name="FSC#SKEDITIONSLOVLEX@103.510:AttrStrListDocPropUznesenieTextC3">
    <vt:lpwstr/>
  </property>
  <property fmtid="{D5CDD505-2E9C-101B-9397-08002B2CF9AE}" pid="116" name="FSC#SKEDITIONSLOVLEX@103.510:AttrStrListDocPropUznesenieTerminC3">
    <vt:lpwstr/>
  </property>
  <property fmtid="{D5CDD505-2E9C-101B-9397-08002B2CF9AE}" pid="117" name="FSC#SKEDITIONSLOVLEX@103.510:AttrStrListDocPropUznesenieBODC4">
    <vt:lpwstr/>
  </property>
  <property fmtid="{D5CDD505-2E9C-101B-9397-08002B2CF9AE}" pid="118" name="FSC#SKEDITIONSLOVLEX@103.510:AttrStrListDocPropUznesenieZodpovednyC4">
    <vt:lpwstr/>
  </property>
  <property fmtid="{D5CDD505-2E9C-101B-9397-08002B2CF9AE}" pid="119" name="FSC#SKEDITIONSLOVLEX@103.510:AttrStrListDocPropUznesenieTextC4">
    <vt:lpwstr/>
  </property>
  <property fmtid="{D5CDD505-2E9C-101B-9397-08002B2CF9AE}" pid="120" name="FSC#SKEDITIONSLOVLEX@103.510:AttrStrListDocPropUznesenieTerminC4">
    <vt:lpwstr/>
  </property>
  <property fmtid="{D5CDD505-2E9C-101B-9397-08002B2CF9AE}" pid="121" name="FSC#SKEDITIONSLOVLEX@103.510:AttrStrListDocPropUznesenieCastD">
    <vt:lpwstr/>
  </property>
  <property fmtid="{D5CDD505-2E9C-101B-9397-08002B2CF9AE}" pid="122" name="FSC#SKEDITIONSLOVLEX@103.510:AttrStrListDocPropUznesenieBODD1">
    <vt:lpwstr/>
  </property>
  <property fmtid="{D5CDD505-2E9C-101B-9397-08002B2CF9AE}" pid="123" name="FSC#SKEDITIONSLOVLEX@103.510:AttrStrListDocPropUznesenieZodpovednyD1">
    <vt:lpwstr/>
  </property>
  <property fmtid="{D5CDD505-2E9C-101B-9397-08002B2CF9AE}" pid="124" name="FSC#SKEDITIONSLOVLEX@103.510:AttrStrListDocPropUznesenieTextD1">
    <vt:lpwstr/>
  </property>
  <property fmtid="{D5CDD505-2E9C-101B-9397-08002B2CF9AE}" pid="125" name="FSC#SKEDITIONSLOVLEX@103.510:AttrStrListDocPropUznesenieTerminD1">
    <vt:lpwstr/>
  </property>
  <property fmtid="{D5CDD505-2E9C-101B-9397-08002B2CF9AE}" pid="126" name="FSC#SKEDITIONSLOVLEX@103.510:AttrStrListDocPropUznesenieBODD2">
    <vt:lpwstr/>
  </property>
  <property fmtid="{D5CDD505-2E9C-101B-9397-08002B2CF9AE}" pid="127" name="FSC#SKEDITIONSLOVLEX@103.510:AttrStrListDocPropUznesenieZodpovednyD2">
    <vt:lpwstr/>
  </property>
  <property fmtid="{D5CDD505-2E9C-101B-9397-08002B2CF9AE}" pid="128" name="FSC#SKEDITIONSLOVLEX@103.510:AttrStrListDocPropUznesenieTextD2">
    <vt:lpwstr/>
  </property>
  <property fmtid="{D5CDD505-2E9C-101B-9397-08002B2CF9AE}" pid="129" name="FSC#SKEDITIONSLOVLEX@103.510:AttrStrListDocPropUznesenieTerminD2">
    <vt:lpwstr/>
  </property>
  <property fmtid="{D5CDD505-2E9C-101B-9397-08002B2CF9AE}" pid="130" name="FSC#SKEDITIONSLOVLEX@103.510:AttrStrListDocPropUznesenieBODD3">
    <vt:lpwstr/>
  </property>
  <property fmtid="{D5CDD505-2E9C-101B-9397-08002B2CF9AE}" pid="131" name="FSC#SKEDITIONSLOVLEX@103.510:AttrStrListDocPropUznesenieZodpovednyD3">
    <vt:lpwstr/>
  </property>
  <property fmtid="{D5CDD505-2E9C-101B-9397-08002B2CF9AE}" pid="132" name="FSC#SKEDITIONSLOVLEX@103.510:AttrStrListDocPropUznesenieTextD3">
    <vt:lpwstr/>
  </property>
  <property fmtid="{D5CDD505-2E9C-101B-9397-08002B2CF9AE}" pid="133" name="FSC#SKEDITIONSLOVLEX@103.510:AttrStrListDocPropUznesenieTerminD3">
    <vt:lpwstr/>
  </property>
  <property fmtid="{D5CDD505-2E9C-101B-9397-08002B2CF9AE}" pid="134" name="FSC#SKEDITIONSLOVLEX@103.510:AttrStrListDocPropUznesenieBODD4">
    <vt:lpwstr/>
  </property>
  <property fmtid="{D5CDD505-2E9C-101B-9397-08002B2CF9AE}" pid="135" name="FSC#SKEDITIONSLOVLEX@103.510:AttrStrListDocPropUznesenieZodpovednyD4">
    <vt:lpwstr/>
  </property>
  <property fmtid="{D5CDD505-2E9C-101B-9397-08002B2CF9AE}" pid="136" name="FSC#SKEDITIONSLOVLEX@103.510:AttrStrListDocPropUznesenieTextD4">
    <vt:lpwstr/>
  </property>
  <property fmtid="{D5CDD505-2E9C-101B-9397-08002B2CF9AE}" pid="137" name="FSC#SKEDITIONSLOVLEX@103.510:AttrStrListDocPropUznesenieTerminD4">
    <vt:lpwstr/>
  </property>
  <property fmtid="{D5CDD505-2E9C-101B-9397-08002B2CF9AE}" pid="138" name="FSC#SKEDITIONSLOVLEX@103.510:AttrStrListDocPropUznesenieVykonaju">
    <vt:lpwstr/>
  </property>
  <property fmtid="{D5CDD505-2E9C-101B-9397-08002B2CF9AE}" pid="139" name="FSC#SKEDITIONSLOVLEX@103.510:AttrStrListDocPropUznesenieNaVedomie">
    <vt:lpwstr/>
  </property>
  <property fmtid="{D5CDD505-2E9C-101B-9397-08002B2CF9AE}" pid="140" name="FSC#SKEDITIONSLOVLEX@103.510:funkciaPred">
    <vt:lpwstr/>
  </property>
  <property fmtid="{D5CDD505-2E9C-101B-9397-08002B2CF9AE}" pid="141" name="FSC#SKEDITIONSLOVLEX@103.510:funkciaPredAkuzativ">
    <vt:lpwstr/>
  </property>
  <property fmtid="{D5CDD505-2E9C-101B-9397-08002B2CF9AE}" pid="142" name="FSC#SKEDITIONSLOVLEX@103.510:funkciaPredDativ">
    <vt:lpwstr/>
  </property>
  <property fmtid="{D5CDD505-2E9C-101B-9397-08002B2CF9AE}" pid="143" name="FSC#SKEDITIONSLOVLEX@103.510:funkciaZodpPred">
    <vt:lpwstr>Minister spravodlivosti Slovenskej republiky</vt:lpwstr>
  </property>
  <property fmtid="{D5CDD505-2E9C-101B-9397-08002B2CF9AE}" pid="144" name="FSC#SKEDITIONSLOVLEX@103.510:funkciaZodpPredAkuzativ">
    <vt:lpwstr>Ministra spravodlivosti Slovenskej republiky</vt:lpwstr>
  </property>
  <property fmtid="{D5CDD505-2E9C-101B-9397-08002B2CF9AE}" pid="145" name="FSC#SKEDITIONSLOVLEX@103.510:funkciaZodpPredDativ">
    <vt:lpwstr>Ministrovi spravodlivosti Slovenskej republiky</vt:lpwstr>
  </property>
  <property fmtid="{D5CDD505-2E9C-101B-9397-08002B2CF9AE}" pid="146" name="FSC#SKEDITIONSLOVLEX@103.510:funkciaDalsiPred">
    <vt:lpwstr/>
  </property>
  <property fmtid="{D5CDD505-2E9C-101B-9397-08002B2CF9AE}" pid="147" name="FSC#SKEDITIONSLOVLEX@103.510:funkciaDalsiPredAkuzativ">
    <vt:lpwstr/>
  </property>
  <property fmtid="{D5CDD505-2E9C-101B-9397-08002B2CF9AE}" pid="148" name="FSC#SKEDITIONSLOVLEX@103.510:funkciaDalsiPredDativ">
    <vt:lpwstr/>
  </property>
  <property fmtid="{D5CDD505-2E9C-101B-9397-08002B2CF9AE}" pid="149" name="FSC#SKEDITIONSLOVLEX@103.510:predkladateliaObalSD">
    <vt:lpwstr>Boris Susko_x000d_
Minister spravodlivosti Slovenskej republiky</vt:lpwstr>
  </property>
  <property fmtid="{D5CDD505-2E9C-101B-9397-08002B2CF9AE}" pid="150" name="FSC#SKEDITIONSLOVLEX@103.510:AttrStrListDocPropTextVseobPrilohy">
    <vt:lpwstr/>
  </property>
  <property fmtid="{D5CDD505-2E9C-101B-9397-08002B2CF9AE}" pid="151" name="FSC#SKEDITIONSLOVLEX@103.510:AttrStrListDocPropTextPredklSpravy">
    <vt:lpwstr/>
  </property>
  <property fmtid="{D5CDD505-2E9C-101B-9397-08002B2CF9AE}" pid="152" name="FSC#SKEDITIONSLOVLEX@103.510:vytvorenedna">
    <vt:lpwstr>6. 8. 2024</vt:lpwstr>
  </property>
  <property fmtid="{D5CDD505-2E9C-101B-9397-08002B2CF9AE}" pid="153" name="FSC#COOSYSTEM@1.1:Container">
    <vt:lpwstr>COO.2145.1000.3.6299104</vt:lpwstr>
  </property>
  <property fmtid="{D5CDD505-2E9C-101B-9397-08002B2CF9AE}" pid="154" name="FSC#FSCFOLIO@1.1001:docpropproject">
    <vt:lpwstr/>
  </property>
  <property fmtid="{D5CDD505-2E9C-101B-9397-08002B2CF9AE}" pid="155" name="MSIP_Label_defa4170-0d19-0005-0004-bc88714345d2_Enabled">
    <vt:lpwstr>true</vt:lpwstr>
  </property>
  <property fmtid="{D5CDD505-2E9C-101B-9397-08002B2CF9AE}" pid="156" name="MSIP_Label_defa4170-0d19-0005-0004-bc88714345d2_SetDate">
    <vt:lpwstr>2024-08-13T10:53:18Z</vt:lpwstr>
  </property>
  <property fmtid="{D5CDD505-2E9C-101B-9397-08002B2CF9AE}" pid="157" name="MSIP_Label_defa4170-0d19-0005-0004-bc88714345d2_Method">
    <vt:lpwstr>Standard</vt:lpwstr>
  </property>
  <property fmtid="{D5CDD505-2E9C-101B-9397-08002B2CF9AE}" pid="158" name="MSIP_Label_defa4170-0d19-0005-0004-bc88714345d2_Name">
    <vt:lpwstr>defa4170-0d19-0005-0004-bc88714345d2</vt:lpwstr>
  </property>
  <property fmtid="{D5CDD505-2E9C-101B-9397-08002B2CF9AE}" pid="159" name="MSIP_Label_defa4170-0d19-0005-0004-bc88714345d2_SiteId">
    <vt:lpwstr>8e9b86cd-3ff9-4412-b358-62fa272e1859</vt:lpwstr>
  </property>
  <property fmtid="{D5CDD505-2E9C-101B-9397-08002B2CF9AE}" pid="160" name="MSIP_Label_defa4170-0d19-0005-0004-bc88714345d2_ActionId">
    <vt:lpwstr>e9103384-292f-4f90-a1bb-5dd5cc33b68c</vt:lpwstr>
  </property>
  <property fmtid="{D5CDD505-2E9C-101B-9397-08002B2CF9AE}" pid="161" name="MSIP_Label_defa4170-0d19-0005-0004-bc88714345d2_ContentBits">
    <vt:lpwstr>0</vt:lpwstr>
  </property>
</Properties>
</file>