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3E376" w14:textId="0D7BDF0E" w:rsidR="00B46269" w:rsidRPr="00E51222" w:rsidRDefault="00B46269" w:rsidP="00A02E25">
      <w:pPr>
        <w:pStyle w:val="Normlnywebov"/>
        <w:spacing w:before="0" w:beforeAutospacing="0" w:after="0" w:afterAutospacing="0"/>
        <w:jc w:val="center"/>
        <w:rPr>
          <w:b/>
          <w:bCs/>
        </w:rPr>
      </w:pPr>
      <w:bookmarkStart w:id="0" w:name="_GoBack"/>
      <w:bookmarkEnd w:id="0"/>
      <w:r w:rsidRPr="00E51222">
        <w:rPr>
          <w:b/>
          <w:bCs/>
        </w:rPr>
        <w:t>Vyhlásenie</w:t>
      </w:r>
    </w:p>
    <w:p w14:paraId="089A1B5C" w14:textId="6428C66B" w:rsidR="00B46269" w:rsidRPr="00E51222" w:rsidRDefault="00B46269" w:rsidP="00A02E2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51222">
        <w:rPr>
          <w:rFonts w:ascii="Times New Roman" w:hAnsi="Times New Roman"/>
          <w:b/>
          <w:sz w:val="24"/>
          <w:szCs w:val="24"/>
        </w:rPr>
        <w:t>Ministerstva práce, sociálnych vecí a rodiny Slovenskej republiky</w:t>
      </w:r>
    </w:p>
    <w:p w14:paraId="1B1844B5" w14:textId="77777777" w:rsidR="00B46269" w:rsidRPr="00A02E25" w:rsidRDefault="00B46269" w:rsidP="00A02E2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D1094A5" w14:textId="77777777" w:rsidR="00B46269" w:rsidRPr="00A02E25" w:rsidRDefault="00B46269" w:rsidP="00A02E2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51222">
        <w:rPr>
          <w:rFonts w:ascii="Times New Roman" w:hAnsi="Times New Roman"/>
          <w:sz w:val="24"/>
          <w:szCs w:val="24"/>
        </w:rPr>
        <w:t>Návrh zákona</w:t>
      </w:r>
      <w:r>
        <w:rPr>
          <w:rFonts w:ascii="Times New Roman" w:hAnsi="Times New Roman"/>
          <w:sz w:val="24"/>
          <w:szCs w:val="24"/>
        </w:rPr>
        <w:t>, ktorým sa mení a dopĺňa zákon č. 461/2003 Z. z. o sociálnom poistení v znení neskorších predpisov a ktorým sa menia niektoré zákony (ďalej len „návrh zákona“)</w:t>
      </w:r>
      <w:r w:rsidRPr="00E51222">
        <w:rPr>
          <w:rFonts w:ascii="Times New Roman" w:hAnsi="Times New Roman"/>
          <w:sz w:val="24"/>
          <w:szCs w:val="24"/>
        </w:rPr>
        <w:t>,</w:t>
      </w:r>
      <w:r w:rsidRPr="00A02E25">
        <w:rPr>
          <w:rFonts w:ascii="Times New Roman" w:hAnsi="Times New Roman"/>
          <w:sz w:val="24"/>
          <w:szCs w:val="24"/>
        </w:rPr>
        <w:t xml:space="preserve"> </w:t>
      </w:r>
      <w:r w:rsidRPr="00E51222">
        <w:rPr>
          <w:rFonts w:ascii="Times New Roman" w:hAnsi="Times New Roman"/>
          <w:sz w:val="24"/>
          <w:szCs w:val="24"/>
        </w:rPr>
        <w:t xml:space="preserve">sa </w:t>
      </w:r>
      <w:r w:rsidRPr="00A02E25">
        <w:rPr>
          <w:rFonts w:ascii="Times New Roman" w:hAnsi="Times New Roman"/>
          <w:sz w:val="24"/>
          <w:szCs w:val="24"/>
        </w:rPr>
        <w:t>predkladá na rokovanie vlády Slovenskej republiky s týmito rozpormi:</w:t>
      </w:r>
    </w:p>
    <w:p w14:paraId="50233CF5" w14:textId="77777777" w:rsidR="00B46269" w:rsidRPr="00A02E25" w:rsidRDefault="00B46269" w:rsidP="00A02E2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2E653A0" w14:textId="7F195E93" w:rsidR="00B46269" w:rsidRPr="00CB5C31" w:rsidRDefault="00B46269" w:rsidP="00A02E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C31">
        <w:rPr>
          <w:rFonts w:ascii="Times New Roman" w:hAnsi="Times New Roman" w:cs="Times New Roman"/>
          <w:b/>
          <w:sz w:val="24"/>
          <w:szCs w:val="24"/>
        </w:rPr>
        <w:t>Ministerstvo financií Slovenskej republiky:</w:t>
      </w:r>
    </w:p>
    <w:p w14:paraId="09230C0D" w14:textId="0ACF2031" w:rsidR="00363862" w:rsidRPr="00A02E25" w:rsidRDefault="00CB5C31" w:rsidP="00A02E25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E25">
        <w:rPr>
          <w:rFonts w:ascii="Times New Roman" w:hAnsi="Times New Roman" w:cs="Times New Roman"/>
          <w:sz w:val="24"/>
          <w:szCs w:val="24"/>
        </w:rPr>
        <w:t>ž</w:t>
      </w:r>
      <w:r w:rsidR="00363862" w:rsidRPr="00A02E25">
        <w:rPr>
          <w:rFonts w:ascii="Times New Roman" w:hAnsi="Times New Roman" w:cs="Times New Roman"/>
          <w:sz w:val="24"/>
          <w:szCs w:val="24"/>
        </w:rPr>
        <w:t xml:space="preserve">iada zabezpečiť vzniknuté vplyvy návrhu zákona </w:t>
      </w:r>
      <w:r w:rsidR="00E054DC" w:rsidRPr="00A02E25">
        <w:rPr>
          <w:rFonts w:ascii="Times New Roman" w:hAnsi="Times New Roman" w:cs="Times New Roman"/>
          <w:sz w:val="24"/>
          <w:szCs w:val="24"/>
        </w:rPr>
        <w:t xml:space="preserve">na rozpočet Sociálnej poisťovne </w:t>
      </w:r>
      <w:r w:rsidR="00363862" w:rsidRPr="00A02E25">
        <w:rPr>
          <w:rFonts w:ascii="Times New Roman" w:hAnsi="Times New Roman" w:cs="Times New Roman"/>
          <w:sz w:val="24"/>
          <w:szCs w:val="24"/>
        </w:rPr>
        <w:t xml:space="preserve">v rámci schválených limitov výdavkov Sociálnej </w:t>
      </w:r>
      <w:r w:rsidR="00F35492" w:rsidRPr="00A02E25">
        <w:rPr>
          <w:rFonts w:ascii="Times New Roman" w:hAnsi="Times New Roman" w:cs="Times New Roman"/>
          <w:sz w:val="24"/>
          <w:szCs w:val="24"/>
        </w:rPr>
        <w:t>poisťovne</w:t>
      </w:r>
      <w:r w:rsidR="00363862" w:rsidRPr="00A02E25">
        <w:rPr>
          <w:rFonts w:ascii="Times New Roman" w:hAnsi="Times New Roman" w:cs="Times New Roman"/>
          <w:sz w:val="24"/>
          <w:szCs w:val="24"/>
        </w:rPr>
        <w:t>,</w:t>
      </w:r>
    </w:p>
    <w:p w14:paraId="209209FE" w14:textId="0B51A1A6" w:rsidR="00C543A6" w:rsidRDefault="00CB5C31" w:rsidP="00A02E25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363862" w:rsidRPr="00363862">
        <w:rPr>
          <w:rFonts w:ascii="Times New Roman" w:hAnsi="Times New Roman" w:cs="Times New Roman"/>
          <w:sz w:val="24"/>
          <w:szCs w:val="24"/>
        </w:rPr>
        <w:t xml:space="preserve">iada zabezpečiť vplyvy z návrhu zákona </w:t>
      </w:r>
      <w:r w:rsidR="00EA7988">
        <w:rPr>
          <w:rFonts w:ascii="Times New Roman" w:hAnsi="Times New Roman" w:cs="Times New Roman"/>
          <w:sz w:val="24"/>
          <w:szCs w:val="24"/>
        </w:rPr>
        <w:t>vyplývajúce z požiadavky zvýšenia počtu štátnozamestnaneck</w:t>
      </w:r>
      <w:r w:rsidR="00E054DC">
        <w:rPr>
          <w:rFonts w:ascii="Times New Roman" w:hAnsi="Times New Roman" w:cs="Times New Roman"/>
          <w:sz w:val="24"/>
          <w:szCs w:val="24"/>
        </w:rPr>
        <w:t>ého</w:t>
      </w:r>
      <w:r w:rsidR="00EA7988">
        <w:rPr>
          <w:rFonts w:ascii="Times New Roman" w:hAnsi="Times New Roman" w:cs="Times New Roman"/>
          <w:sz w:val="24"/>
          <w:szCs w:val="24"/>
        </w:rPr>
        <w:t xml:space="preserve"> miest</w:t>
      </w:r>
      <w:r w:rsidR="00E054DC">
        <w:rPr>
          <w:rFonts w:ascii="Times New Roman" w:hAnsi="Times New Roman" w:cs="Times New Roman"/>
          <w:sz w:val="24"/>
          <w:szCs w:val="24"/>
        </w:rPr>
        <w:t>a o 1</w:t>
      </w:r>
      <w:r w:rsidR="00EA7988">
        <w:rPr>
          <w:rFonts w:ascii="Times New Roman" w:hAnsi="Times New Roman" w:cs="Times New Roman"/>
          <w:sz w:val="24"/>
          <w:szCs w:val="24"/>
        </w:rPr>
        <w:t xml:space="preserve"> </w:t>
      </w:r>
      <w:r w:rsidR="00363862" w:rsidRPr="00363862">
        <w:rPr>
          <w:rFonts w:ascii="Times New Roman" w:hAnsi="Times New Roman" w:cs="Times New Roman"/>
          <w:sz w:val="24"/>
          <w:szCs w:val="24"/>
        </w:rPr>
        <w:t>v rámci schválených limitov počtu zamestnancov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D9622C0" w14:textId="5189467A" w:rsidR="00CB5C31" w:rsidRPr="00CB5C31" w:rsidRDefault="00CB5C31" w:rsidP="00A02E25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Pr="00363862">
        <w:rPr>
          <w:rFonts w:ascii="Times New Roman" w:hAnsi="Times New Roman" w:cs="Times New Roman"/>
          <w:sz w:val="24"/>
          <w:szCs w:val="24"/>
        </w:rPr>
        <w:t xml:space="preserve">iada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B5C31">
        <w:rPr>
          <w:rFonts w:ascii="Times New Roman" w:hAnsi="Times New Roman" w:cs="Times New Roman"/>
          <w:sz w:val="24"/>
          <w:szCs w:val="24"/>
        </w:rPr>
        <w:t>rehodnotenie dĺžky sledovaného obdobia pre valorizáciu dôchodkových dávok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23BFF28C" w14:textId="2B5D2CA5" w:rsidR="00CB5C31" w:rsidRDefault="00CB5C31" w:rsidP="00A02E25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žiada p</w:t>
      </w:r>
      <w:r w:rsidRPr="00CB5C31">
        <w:rPr>
          <w:rFonts w:ascii="Times New Roman" w:hAnsi="Times New Roman" w:cs="Times New Roman"/>
          <w:sz w:val="24"/>
          <w:szCs w:val="24"/>
        </w:rPr>
        <w:t>rehodnotenie spôsobu výpočtu čiastkového dôchodku pre policajtov a</w:t>
      </w:r>
      <w:r w:rsidR="00F5467B">
        <w:rPr>
          <w:rFonts w:ascii="Times New Roman" w:hAnsi="Times New Roman" w:cs="Times New Roman"/>
          <w:sz w:val="24"/>
          <w:szCs w:val="24"/>
        </w:rPr>
        <w:t> </w:t>
      </w:r>
      <w:r w:rsidRPr="00CB5C31">
        <w:rPr>
          <w:rFonts w:ascii="Times New Roman" w:hAnsi="Times New Roman" w:cs="Times New Roman"/>
          <w:sz w:val="24"/>
          <w:szCs w:val="24"/>
        </w:rPr>
        <w:t>vojakov</w:t>
      </w:r>
      <w:r w:rsidR="00F5467B">
        <w:rPr>
          <w:rFonts w:ascii="Times New Roman" w:hAnsi="Times New Roman" w:cs="Times New Roman"/>
          <w:sz w:val="24"/>
          <w:szCs w:val="24"/>
        </w:rPr>
        <w:t>.</w:t>
      </w:r>
    </w:p>
    <w:sectPr w:rsidR="00CB5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01C68"/>
    <w:multiLevelType w:val="hybridMultilevel"/>
    <w:tmpl w:val="1C5437AA"/>
    <w:lvl w:ilvl="0" w:tplc="12CC61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2BB4"/>
    <w:multiLevelType w:val="hybridMultilevel"/>
    <w:tmpl w:val="641E37E2"/>
    <w:lvl w:ilvl="0" w:tplc="15EEC5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2311B"/>
    <w:multiLevelType w:val="hybridMultilevel"/>
    <w:tmpl w:val="9AE0F3B2"/>
    <w:lvl w:ilvl="0" w:tplc="738AEF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A58BB"/>
    <w:multiLevelType w:val="hybridMultilevel"/>
    <w:tmpl w:val="79F2A20C"/>
    <w:lvl w:ilvl="0" w:tplc="6128C1AE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3A6"/>
    <w:rsid w:val="002574B5"/>
    <w:rsid w:val="00363862"/>
    <w:rsid w:val="005B6579"/>
    <w:rsid w:val="007C7A66"/>
    <w:rsid w:val="008307AC"/>
    <w:rsid w:val="00961126"/>
    <w:rsid w:val="00A02E25"/>
    <w:rsid w:val="00B46269"/>
    <w:rsid w:val="00C543A6"/>
    <w:rsid w:val="00CB5C31"/>
    <w:rsid w:val="00E054DC"/>
    <w:rsid w:val="00EA7988"/>
    <w:rsid w:val="00F35492"/>
    <w:rsid w:val="00F5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3C105"/>
  <w15:chartTrackingRefBased/>
  <w15:docId w15:val="{C969AAF3-63A5-4C52-9636-2110ABFD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543A6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B46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054D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054D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054D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054D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054D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05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054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WKX3UHSAJ2R6-2-1199144</_dlc_DocId>
    <_dlc_DocIdUrl xmlns="e60a29af-d413-48d4-bd90-fe9d2a897e4b">
      <Url>https://ovdmasv601/sites/DMS/_layouts/15/DocIdRedir.aspx?ID=WKX3UHSAJ2R6-2-1199144</Url>
      <Description>WKX3UHSAJ2R6-2-1199144</Description>
    </_dlc_DocIdUrl>
  </documentManagement>
</p:properties>
</file>

<file path=customXml/itemProps1.xml><?xml version="1.0" encoding="utf-8"?>
<ds:datastoreItem xmlns:ds="http://schemas.openxmlformats.org/officeDocument/2006/customXml" ds:itemID="{34B8B3E6-EFAB-4711-BB5A-8B9220BDE519}"/>
</file>

<file path=customXml/itemProps2.xml><?xml version="1.0" encoding="utf-8"?>
<ds:datastoreItem xmlns:ds="http://schemas.openxmlformats.org/officeDocument/2006/customXml" ds:itemID="{166505F2-84C1-4561-BAC8-F015D5E6A926}"/>
</file>

<file path=customXml/itemProps3.xml><?xml version="1.0" encoding="utf-8"?>
<ds:datastoreItem xmlns:ds="http://schemas.openxmlformats.org/officeDocument/2006/customXml" ds:itemID="{B59B4192-F1FD-47C7-AEDF-98AD4785D40C}"/>
</file>

<file path=customXml/itemProps4.xml><?xml version="1.0" encoding="utf-8"?>
<ds:datastoreItem xmlns:ds="http://schemas.openxmlformats.org/officeDocument/2006/customXml" ds:itemID="{281CEF7D-26D3-4BE3-B00C-7868213E18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Hornáček Vladimír</dc:creator>
  <cp:keywords/>
  <dc:description/>
  <cp:lastModifiedBy>Cebuľáková Monika</cp:lastModifiedBy>
  <cp:revision>2</cp:revision>
  <dcterms:created xsi:type="dcterms:W3CDTF">2023-02-08T12:32:00Z</dcterms:created>
  <dcterms:modified xsi:type="dcterms:W3CDTF">2023-02-08T12:32:00Z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a85243b6-8ae8-447a-a16f-dd96906b3e46</vt:lpwstr>
  </property>
</Properties>
</file>