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967EF" w14:textId="77777777" w:rsidR="007D5748" w:rsidRPr="007B7470" w:rsidRDefault="007D5748" w:rsidP="007D5748">
      <w:pPr>
        <w:spacing w:after="0" w:line="240" w:lineRule="auto"/>
        <w:jc w:val="center"/>
        <w:rPr>
          <w:rFonts w:ascii="Times New Roman" w:eastAsia="Times New Roman" w:hAnsi="Times New Roman" w:cs="Times New Roman"/>
          <w:b/>
          <w:bCs/>
          <w:sz w:val="28"/>
          <w:szCs w:val="28"/>
          <w:lang w:eastAsia="sk-SK"/>
        </w:rPr>
      </w:pPr>
      <w:r w:rsidRPr="007B7470">
        <w:rPr>
          <w:rFonts w:ascii="Times New Roman" w:eastAsia="Times New Roman" w:hAnsi="Times New Roman" w:cs="Times New Roman"/>
          <w:b/>
          <w:bCs/>
          <w:sz w:val="28"/>
          <w:szCs w:val="28"/>
          <w:lang w:eastAsia="sk-SK"/>
        </w:rPr>
        <w:t>Analýza vplyvov na rozpočet verejnej správy,</w:t>
      </w:r>
    </w:p>
    <w:p w14:paraId="627529E4" w14:textId="77777777" w:rsidR="007D5748" w:rsidRPr="007B7470" w:rsidRDefault="007D5748" w:rsidP="007D5748">
      <w:pPr>
        <w:spacing w:after="0" w:line="240" w:lineRule="auto"/>
        <w:jc w:val="center"/>
        <w:rPr>
          <w:rFonts w:ascii="Times New Roman" w:eastAsia="Times New Roman" w:hAnsi="Times New Roman" w:cs="Times New Roman"/>
          <w:b/>
          <w:bCs/>
          <w:sz w:val="28"/>
          <w:szCs w:val="28"/>
          <w:lang w:eastAsia="sk-SK"/>
        </w:rPr>
      </w:pPr>
      <w:r w:rsidRPr="007B7470">
        <w:rPr>
          <w:rFonts w:ascii="Times New Roman" w:eastAsia="Times New Roman" w:hAnsi="Times New Roman" w:cs="Times New Roman"/>
          <w:b/>
          <w:bCs/>
          <w:sz w:val="28"/>
          <w:szCs w:val="28"/>
          <w:lang w:eastAsia="sk-SK"/>
        </w:rPr>
        <w:t>na zamestnanosť vo verejnej správe a financovanie návrhu</w:t>
      </w:r>
    </w:p>
    <w:p w14:paraId="43D50983" w14:textId="77777777" w:rsidR="00E963A3" w:rsidRPr="007B7470" w:rsidRDefault="00E963A3" w:rsidP="007D5748">
      <w:pPr>
        <w:spacing w:after="0" w:line="240" w:lineRule="auto"/>
        <w:jc w:val="right"/>
        <w:rPr>
          <w:rFonts w:ascii="Times New Roman" w:eastAsia="Times New Roman" w:hAnsi="Times New Roman" w:cs="Times New Roman"/>
          <w:b/>
          <w:bCs/>
          <w:sz w:val="24"/>
          <w:szCs w:val="24"/>
          <w:lang w:eastAsia="sk-SK"/>
        </w:rPr>
      </w:pPr>
    </w:p>
    <w:p w14:paraId="5EDABFD4" w14:textId="77777777" w:rsidR="005307FC" w:rsidRPr="007B7470" w:rsidRDefault="005307FC" w:rsidP="007D5748">
      <w:pPr>
        <w:spacing w:after="0" w:line="240" w:lineRule="auto"/>
        <w:jc w:val="right"/>
        <w:rPr>
          <w:rFonts w:ascii="Times New Roman" w:eastAsia="Times New Roman" w:hAnsi="Times New Roman" w:cs="Times New Roman"/>
          <w:b/>
          <w:bCs/>
          <w:sz w:val="24"/>
          <w:szCs w:val="24"/>
          <w:lang w:eastAsia="sk-SK"/>
        </w:rPr>
      </w:pPr>
    </w:p>
    <w:p w14:paraId="08FE0EAC" w14:textId="77777777" w:rsidR="00E963A3" w:rsidRPr="007B7470" w:rsidRDefault="00E963A3" w:rsidP="00212894">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2.1 Zhrnutie vplyvov na rozpočet verejnej správy v návrhu</w:t>
      </w:r>
    </w:p>
    <w:p w14:paraId="15858A1E" w14:textId="77777777" w:rsidR="007D5748" w:rsidRPr="007B7470" w:rsidRDefault="007D5748" w:rsidP="007D5748">
      <w:pPr>
        <w:spacing w:after="0" w:line="240" w:lineRule="auto"/>
        <w:jc w:val="right"/>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Tabuľka č. 1</w:t>
      </w:r>
      <w:r w:rsidR="001F624A" w:rsidRPr="007B7470">
        <w:rPr>
          <w:rFonts w:ascii="Times New Roman" w:eastAsia="Times New Roman" w:hAnsi="Times New Roman" w:cs="Times New Roman"/>
          <w:sz w:val="20"/>
          <w:szCs w:val="20"/>
          <w:lang w:eastAsia="sk-SK"/>
        </w:rPr>
        <w:t>/A</w:t>
      </w:r>
      <w:r w:rsidRPr="007B7470">
        <w:rPr>
          <w:rFonts w:ascii="Times New Roman" w:eastAsia="Times New Roman" w:hAnsi="Times New Roman" w:cs="Times New Roman"/>
          <w:sz w:val="20"/>
          <w:szCs w:val="20"/>
          <w:lang w:eastAsia="sk-SK"/>
        </w:rPr>
        <w:t xml:space="preserve"> </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100"/>
        <w:gridCol w:w="1340"/>
        <w:gridCol w:w="1340"/>
        <w:gridCol w:w="1340"/>
      </w:tblGrid>
      <w:tr w:rsidR="007D5748" w:rsidRPr="0057524F" w14:paraId="48C2CB97" w14:textId="77777777" w:rsidTr="000E6639">
        <w:trPr>
          <w:cantSplit/>
          <w:trHeight w:val="194"/>
          <w:jc w:val="center"/>
        </w:trPr>
        <w:tc>
          <w:tcPr>
            <w:tcW w:w="4661" w:type="dxa"/>
            <w:vMerge w:val="restart"/>
            <w:shd w:val="clear" w:color="auto" w:fill="BFBFBF" w:themeFill="background1" w:themeFillShade="BF"/>
            <w:vAlign w:val="center"/>
          </w:tcPr>
          <w:p w14:paraId="3F106C20" w14:textId="77777777" w:rsidR="007D5748" w:rsidRPr="0057524F" w:rsidRDefault="007D5748" w:rsidP="007D5748">
            <w:pPr>
              <w:spacing w:after="0" w:line="240" w:lineRule="auto"/>
              <w:jc w:val="center"/>
              <w:rPr>
                <w:rFonts w:ascii="Times New Roman" w:eastAsia="Times New Roman" w:hAnsi="Times New Roman" w:cs="Times New Roman"/>
                <w:b/>
                <w:bCs/>
                <w:sz w:val="24"/>
                <w:szCs w:val="24"/>
                <w:lang w:eastAsia="sk-SK"/>
              </w:rPr>
            </w:pPr>
            <w:bookmarkStart w:id="0" w:name="OLE_LINK1"/>
            <w:r w:rsidRPr="0057524F">
              <w:rPr>
                <w:rFonts w:ascii="Times New Roman" w:eastAsia="Times New Roman" w:hAnsi="Times New Roman" w:cs="Times New Roman"/>
                <w:b/>
                <w:bCs/>
                <w:sz w:val="24"/>
                <w:szCs w:val="24"/>
                <w:lang w:eastAsia="sk-SK"/>
              </w:rPr>
              <w:t>Vplyvy na rozpočet verejnej správy</w:t>
            </w:r>
          </w:p>
        </w:tc>
        <w:tc>
          <w:tcPr>
            <w:tcW w:w="5120" w:type="dxa"/>
            <w:gridSpan w:val="4"/>
            <w:shd w:val="clear" w:color="auto" w:fill="BFBFBF" w:themeFill="background1" w:themeFillShade="BF"/>
            <w:vAlign w:val="center"/>
          </w:tcPr>
          <w:p w14:paraId="7410EF8C" w14:textId="77777777" w:rsidR="007D5748" w:rsidRPr="0057524F" w:rsidRDefault="007D5748" w:rsidP="007D5748">
            <w:pPr>
              <w:spacing w:after="0" w:line="240" w:lineRule="auto"/>
              <w:jc w:val="center"/>
              <w:rPr>
                <w:rFonts w:ascii="Times New Roman" w:eastAsia="Times New Roman" w:hAnsi="Times New Roman" w:cs="Times New Roman"/>
                <w:b/>
                <w:bCs/>
                <w:sz w:val="24"/>
                <w:szCs w:val="24"/>
                <w:lang w:eastAsia="sk-SK"/>
              </w:rPr>
            </w:pPr>
            <w:r w:rsidRPr="0057524F">
              <w:rPr>
                <w:rFonts w:ascii="Times New Roman" w:eastAsia="Times New Roman" w:hAnsi="Times New Roman" w:cs="Times New Roman"/>
                <w:b/>
                <w:bCs/>
                <w:sz w:val="24"/>
                <w:szCs w:val="24"/>
                <w:lang w:eastAsia="sk-SK"/>
              </w:rPr>
              <w:t>Vplyv na rozpočet verejnej správy (v eurách)</w:t>
            </w:r>
          </w:p>
        </w:tc>
      </w:tr>
      <w:tr w:rsidR="007D5748" w:rsidRPr="0057524F" w14:paraId="165448AC" w14:textId="77777777" w:rsidTr="000E6639">
        <w:trPr>
          <w:cantSplit/>
          <w:trHeight w:val="70"/>
          <w:jc w:val="center"/>
        </w:trPr>
        <w:tc>
          <w:tcPr>
            <w:tcW w:w="4661" w:type="dxa"/>
            <w:vMerge/>
            <w:shd w:val="clear" w:color="auto" w:fill="BFBFBF" w:themeFill="background1" w:themeFillShade="BF"/>
            <w:vAlign w:val="center"/>
          </w:tcPr>
          <w:p w14:paraId="740931E6" w14:textId="77777777" w:rsidR="007D5748" w:rsidRPr="0057524F"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100" w:type="dxa"/>
            <w:shd w:val="clear" w:color="auto" w:fill="BFBFBF" w:themeFill="background1" w:themeFillShade="BF"/>
            <w:vAlign w:val="center"/>
          </w:tcPr>
          <w:p w14:paraId="1FCC40CA" w14:textId="77777777" w:rsidR="007D5748" w:rsidRPr="0057524F" w:rsidRDefault="009016F9" w:rsidP="007D5748">
            <w:pPr>
              <w:spacing w:after="0" w:line="240" w:lineRule="auto"/>
              <w:jc w:val="center"/>
              <w:rPr>
                <w:rFonts w:ascii="Times New Roman" w:eastAsia="Times New Roman" w:hAnsi="Times New Roman" w:cs="Times New Roman"/>
                <w:b/>
                <w:bCs/>
                <w:sz w:val="24"/>
                <w:szCs w:val="24"/>
                <w:lang w:eastAsia="sk-SK"/>
              </w:rPr>
            </w:pPr>
            <w:r w:rsidRPr="0057524F">
              <w:rPr>
                <w:rFonts w:ascii="Times New Roman" w:eastAsia="Times New Roman" w:hAnsi="Times New Roman" w:cs="Times New Roman"/>
                <w:b/>
                <w:bCs/>
                <w:sz w:val="24"/>
                <w:szCs w:val="24"/>
                <w:lang w:eastAsia="sk-SK"/>
              </w:rPr>
              <w:t>2026</w:t>
            </w:r>
          </w:p>
        </w:tc>
        <w:tc>
          <w:tcPr>
            <w:tcW w:w="1340" w:type="dxa"/>
            <w:shd w:val="clear" w:color="auto" w:fill="BFBFBF" w:themeFill="background1" w:themeFillShade="BF"/>
            <w:vAlign w:val="center"/>
          </w:tcPr>
          <w:p w14:paraId="79DE3F26" w14:textId="77777777" w:rsidR="007D5748" w:rsidRPr="0057524F" w:rsidRDefault="009016F9" w:rsidP="009016F9">
            <w:pPr>
              <w:spacing w:after="0" w:line="240" w:lineRule="auto"/>
              <w:jc w:val="center"/>
              <w:rPr>
                <w:rFonts w:ascii="Times New Roman" w:eastAsia="Times New Roman" w:hAnsi="Times New Roman" w:cs="Times New Roman"/>
                <w:b/>
                <w:bCs/>
                <w:sz w:val="24"/>
                <w:szCs w:val="24"/>
                <w:lang w:eastAsia="sk-SK"/>
              </w:rPr>
            </w:pPr>
            <w:r w:rsidRPr="0057524F">
              <w:rPr>
                <w:rFonts w:ascii="Times New Roman" w:eastAsia="Times New Roman" w:hAnsi="Times New Roman" w:cs="Times New Roman"/>
                <w:b/>
                <w:bCs/>
                <w:sz w:val="24"/>
                <w:szCs w:val="24"/>
                <w:lang w:eastAsia="sk-SK"/>
              </w:rPr>
              <w:t>2027</w:t>
            </w:r>
          </w:p>
        </w:tc>
        <w:tc>
          <w:tcPr>
            <w:tcW w:w="1340" w:type="dxa"/>
            <w:shd w:val="clear" w:color="auto" w:fill="BFBFBF" w:themeFill="background1" w:themeFillShade="BF"/>
            <w:vAlign w:val="center"/>
          </w:tcPr>
          <w:p w14:paraId="5E2996BB" w14:textId="77777777" w:rsidR="007D5748" w:rsidRPr="0057524F" w:rsidRDefault="009016F9" w:rsidP="007D5748">
            <w:pPr>
              <w:spacing w:after="0" w:line="240" w:lineRule="auto"/>
              <w:jc w:val="center"/>
              <w:rPr>
                <w:rFonts w:ascii="Times New Roman" w:eastAsia="Times New Roman" w:hAnsi="Times New Roman" w:cs="Times New Roman"/>
                <w:b/>
                <w:bCs/>
                <w:sz w:val="24"/>
                <w:szCs w:val="24"/>
                <w:lang w:eastAsia="sk-SK"/>
              </w:rPr>
            </w:pPr>
            <w:r w:rsidRPr="0057524F">
              <w:rPr>
                <w:rFonts w:ascii="Times New Roman" w:eastAsia="Times New Roman" w:hAnsi="Times New Roman" w:cs="Times New Roman"/>
                <w:b/>
                <w:bCs/>
                <w:sz w:val="24"/>
                <w:szCs w:val="24"/>
                <w:lang w:eastAsia="sk-SK"/>
              </w:rPr>
              <w:t>2028</w:t>
            </w:r>
          </w:p>
        </w:tc>
        <w:tc>
          <w:tcPr>
            <w:tcW w:w="1340" w:type="dxa"/>
            <w:shd w:val="clear" w:color="auto" w:fill="BFBFBF" w:themeFill="background1" w:themeFillShade="BF"/>
            <w:vAlign w:val="center"/>
          </w:tcPr>
          <w:p w14:paraId="7C885C92" w14:textId="77777777" w:rsidR="007D5748" w:rsidRPr="0057524F" w:rsidRDefault="009016F9">
            <w:pPr>
              <w:spacing w:after="0" w:line="240" w:lineRule="auto"/>
              <w:jc w:val="center"/>
              <w:rPr>
                <w:rFonts w:ascii="Times New Roman" w:eastAsia="Times New Roman" w:hAnsi="Times New Roman" w:cs="Times New Roman"/>
                <w:b/>
                <w:bCs/>
                <w:sz w:val="24"/>
                <w:szCs w:val="24"/>
                <w:lang w:eastAsia="sk-SK"/>
              </w:rPr>
            </w:pPr>
            <w:r w:rsidRPr="0057524F">
              <w:rPr>
                <w:rFonts w:ascii="Times New Roman" w:eastAsia="Times New Roman" w:hAnsi="Times New Roman" w:cs="Times New Roman"/>
                <w:b/>
                <w:bCs/>
                <w:sz w:val="24"/>
                <w:szCs w:val="24"/>
                <w:lang w:eastAsia="sk-SK"/>
              </w:rPr>
              <w:t>2029</w:t>
            </w:r>
          </w:p>
        </w:tc>
      </w:tr>
      <w:tr w:rsidR="007D5748" w:rsidRPr="0057524F" w14:paraId="1EE1AFB2" w14:textId="77777777" w:rsidTr="000E6639">
        <w:trPr>
          <w:trHeight w:val="70"/>
          <w:jc w:val="center"/>
        </w:trPr>
        <w:tc>
          <w:tcPr>
            <w:tcW w:w="4661" w:type="dxa"/>
            <w:shd w:val="clear" w:color="auto" w:fill="C0C0C0"/>
            <w:noWrap/>
            <w:vAlign w:val="center"/>
          </w:tcPr>
          <w:p w14:paraId="3A74BD3C" w14:textId="77777777" w:rsidR="007D5748" w:rsidRPr="0057524F" w:rsidRDefault="007D5748" w:rsidP="007D5748">
            <w:pPr>
              <w:spacing w:after="0" w:line="240" w:lineRule="auto"/>
              <w:rPr>
                <w:rFonts w:ascii="Times New Roman" w:eastAsia="Times New Roman" w:hAnsi="Times New Roman" w:cs="Times New Roman"/>
                <w:sz w:val="24"/>
                <w:szCs w:val="24"/>
                <w:lang w:eastAsia="sk-SK"/>
              </w:rPr>
            </w:pPr>
            <w:r w:rsidRPr="0057524F">
              <w:rPr>
                <w:rFonts w:ascii="Times New Roman" w:eastAsia="Times New Roman" w:hAnsi="Times New Roman" w:cs="Times New Roman"/>
                <w:b/>
                <w:bCs/>
                <w:sz w:val="24"/>
                <w:szCs w:val="24"/>
                <w:lang w:eastAsia="sk-SK"/>
              </w:rPr>
              <w:t>Príjmy verejnej správy celkom</w:t>
            </w:r>
          </w:p>
        </w:tc>
        <w:tc>
          <w:tcPr>
            <w:tcW w:w="1100" w:type="dxa"/>
            <w:shd w:val="clear" w:color="auto" w:fill="C0C0C0"/>
            <w:vAlign w:val="center"/>
          </w:tcPr>
          <w:p w14:paraId="2B8C7CF7" w14:textId="77777777" w:rsidR="007D5748" w:rsidRPr="0057524F" w:rsidRDefault="007D5748" w:rsidP="007D5748">
            <w:pPr>
              <w:spacing w:after="0" w:line="240" w:lineRule="auto"/>
              <w:jc w:val="right"/>
              <w:rPr>
                <w:rFonts w:ascii="Times New Roman" w:eastAsia="Times New Roman" w:hAnsi="Times New Roman" w:cs="Times New Roman"/>
                <w:b/>
                <w:bCs/>
                <w:sz w:val="24"/>
                <w:szCs w:val="24"/>
                <w:lang w:eastAsia="sk-SK"/>
              </w:rPr>
            </w:pPr>
            <w:r w:rsidRPr="0057524F">
              <w:rPr>
                <w:rFonts w:ascii="Times New Roman" w:eastAsia="Times New Roman" w:hAnsi="Times New Roman" w:cs="Times New Roman"/>
                <w:b/>
                <w:bCs/>
                <w:sz w:val="24"/>
                <w:szCs w:val="24"/>
                <w:lang w:eastAsia="sk-SK"/>
              </w:rPr>
              <w:t>0</w:t>
            </w:r>
          </w:p>
        </w:tc>
        <w:tc>
          <w:tcPr>
            <w:tcW w:w="1340" w:type="dxa"/>
            <w:shd w:val="clear" w:color="auto" w:fill="C0C0C0"/>
            <w:vAlign w:val="center"/>
          </w:tcPr>
          <w:p w14:paraId="47A2E539" w14:textId="77777777" w:rsidR="007D5748" w:rsidRPr="0057524F" w:rsidRDefault="007D5748" w:rsidP="007D5748">
            <w:pPr>
              <w:spacing w:after="0" w:line="240" w:lineRule="auto"/>
              <w:jc w:val="right"/>
              <w:rPr>
                <w:rFonts w:ascii="Times New Roman" w:eastAsia="Times New Roman" w:hAnsi="Times New Roman" w:cs="Times New Roman"/>
                <w:b/>
                <w:bCs/>
                <w:sz w:val="24"/>
                <w:szCs w:val="24"/>
                <w:lang w:eastAsia="sk-SK"/>
              </w:rPr>
            </w:pPr>
            <w:r w:rsidRPr="0057524F">
              <w:rPr>
                <w:rFonts w:ascii="Times New Roman" w:eastAsia="Times New Roman" w:hAnsi="Times New Roman" w:cs="Times New Roman"/>
                <w:b/>
                <w:bCs/>
                <w:sz w:val="24"/>
                <w:szCs w:val="24"/>
                <w:lang w:eastAsia="sk-SK"/>
              </w:rPr>
              <w:t>0</w:t>
            </w:r>
          </w:p>
        </w:tc>
        <w:tc>
          <w:tcPr>
            <w:tcW w:w="1340" w:type="dxa"/>
            <w:shd w:val="clear" w:color="auto" w:fill="C0C0C0"/>
            <w:vAlign w:val="center"/>
          </w:tcPr>
          <w:p w14:paraId="4F409F36" w14:textId="77777777" w:rsidR="007D5748" w:rsidRPr="0057524F" w:rsidRDefault="007D5748" w:rsidP="007D5748">
            <w:pPr>
              <w:spacing w:after="0" w:line="240" w:lineRule="auto"/>
              <w:jc w:val="right"/>
              <w:rPr>
                <w:rFonts w:ascii="Times New Roman" w:eastAsia="Times New Roman" w:hAnsi="Times New Roman" w:cs="Times New Roman"/>
                <w:b/>
                <w:bCs/>
                <w:sz w:val="24"/>
                <w:szCs w:val="24"/>
                <w:lang w:eastAsia="sk-SK"/>
              </w:rPr>
            </w:pPr>
            <w:r w:rsidRPr="0057524F">
              <w:rPr>
                <w:rFonts w:ascii="Times New Roman" w:eastAsia="Times New Roman" w:hAnsi="Times New Roman" w:cs="Times New Roman"/>
                <w:b/>
                <w:bCs/>
                <w:sz w:val="24"/>
                <w:szCs w:val="24"/>
                <w:lang w:eastAsia="sk-SK"/>
              </w:rPr>
              <w:t>0</w:t>
            </w:r>
          </w:p>
        </w:tc>
        <w:tc>
          <w:tcPr>
            <w:tcW w:w="1340" w:type="dxa"/>
            <w:shd w:val="clear" w:color="auto" w:fill="C0C0C0"/>
            <w:vAlign w:val="center"/>
          </w:tcPr>
          <w:p w14:paraId="7D28BCD8" w14:textId="77777777" w:rsidR="007D5748" w:rsidRPr="0057524F" w:rsidRDefault="007D5748" w:rsidP="007D5748">
            <w:pPr>
              <w:spacing w:after="0" w:line="240" w:lineRule="auto"/>
              <w:jc w:val="right"/>
              <w:rPr>
                <w:rFonts w:ascii="Times New Roman" w:eastAsia="Times New Roman" w:hAnsi="Times New Roman" w:cs="Times New Roman"/>
                <w:b/>
                <w:bCs/>
                <w:sz w:val="24"/>
                <w:szCs w:val="24"/>
                <w:lang w:eastAsia="sk-SK"/>
              </w:rPr>
            </w:pPr>
            <w:r w:rsidRPr="0057524F">
              <w:rPr>
                <w:rFonts w:ascii="Times New Roman" w:eastAsia="Times New Roman" w:hAnsi="Times New Roman" w:cs="Times New Roman"/>
                <w:b/>
                <w:bCs/>
                <w:sz w:val="24"/>
                <w:szCs w:val="24"/>
                <w:lang w:eastAsia="sk-SK"/>
              </w:rPr>
              <w:t>0</w:t>
            </w:r>
          </w:p>
        </w:tc>
      </w:tr>
      <w:tr w:rsidR="007D5748" w:rsidRPr="0057524F" w14:paraId="0D1F4335" w14:textId="77777777" w:rsidTr="000E6639">
        <w:trPr>
          <w:trHeight w:val="132"/>
          <w:jc w:val="center"/>
        </w:trPr>
        <w:tc>
          <w:tcPr>
            <w:tcW w:w="4661" w:type="dxa"/>
            <w:noWrap/>
            <w:vAlign w:val="center"/>
          </w:tcPr>
          <w:p w14:paraId="531DF1A4" w14:textId="77777777" w:rsidR="007D5748" w:rsidRPr="0057524F" w:rsidRDefault="007D5748" w:rsidP="007D5748">
            <w:pPr>
              <w:spacing w:after="0" w:line="240" w:lineRule="auto"/>
              <w:rPr>
                <w:rFonts w:ascii="Times New Roman" w:eastAsia="Times New Roman" w:hAnsi="Times New Roman" w:cs="Times New Roman"/>
                <w:sz w:val="24"/>
                <w:szCs w:val="24"/>
                <w:lang w:eastAsia="sk-SK"/>
              </w:rPr>
            </w:pPr>
            <w:r w:rsidRPr="0057524F">
              <w:rPr>
                <w:rFonts w:ascii="Times New Roman" w:eastAsia="Times New Roman" w:hAnsi="Times New Roman" w:cs="Times New Roman"/>
                <w:sz w:val="24"/>
                <w:szCs w:val="24"/>
                <w:lang w:eastAsia="sk-SK"/>
              </w:rPr>
              <w:t>v tom: za každý subjekt verejnej správy zvlášť</w:t>
            </w:r>
          </w:p>
        </w:tc>
        <w:tc>
          <w:tcPr>
            <w:tcW w:w="1100" w:type="dxa"/>
            <w:noWrap/>
            <w:vAlign w:val="center"/>
          </w:tcPr>
          <w:p w14:paraId="3ECC0056" w14:textId="77777777" w:rsidR="007D5748" w:rsidRPr="0057524F" w:rsidRDefault="007D5748" w:rsidP="007D5748">
            <w:pPr>
              <w:spacing w:after="0" w:line="240" w:lineRule="auto"/>
              <w:jc w:val="right"/>
              <w:rPr>
                <w:rFonts w:ascii="Times New Roman" w:eastAsia="Times New Roman" w:hAnsi="Times New Roman" w:cs="Times New Roman"/>
                <w:sz w:val="24"/>
                <w:szCs w:val="24"/>
                <w:lang w:eastAsia="sk-SK"/>
              </w:rPr>
            </w:pPr>
            <w:r w:rsidRPr="0057524F">
              <w:rPr>
                <w:rFonts w:ascii="Times New Roman" w:eastAsia="Times New Roman" w:hAnsi="Times New Roman" w:cs="Times New Roman"/>
                <w:sz w:val="24"/>
                <w:szCs w:val="24"/>
                <w:lang w:eastAsia="sk-SK"/>
              </w:rPr>
              <w:t>0</w:t>
            </w:r>
          </w:p>
        </w:tc>
        <w:tc>
          <w:tcPr>
            <w:tcW w:w="1340" w:type="dxa"/>
            <w:noWrap/>
            <w:vAlign w:val="center"/>
          </w:tcPr>
          <w:p w14:paraId="3335C254" w14:textId="77777777" w:rsidR="007D5748" w:rsidRPr="0057524F" w:rsidRDefault="007D5748" w:rsidP="007D5748">
            <w:pPr>
              <w:spacing w:after="0" w:line="240" w:lineRule="auto"/>
              <w:jc w:val="right"/>
              <w:rPr>
                <w:rFonts w:ascii="Times New Roman" w:eastAsia="Times New Roman" w:hAnsi="Times New Roman" w:cs="Times New Roman"/>
                <w:sz w:val="24"/>
                <w:szCs w:val="24"/>
                <w:lang w:eastAsia="sk-SK"/>
              </w:rPr>
            </w:pPr>
            <w:r w:rsidRPr="0057524F">
              <w:rPr>
                <w:rFonts w:ascii="Times New Roman" w:eastAsia="Times New Roman" w:hAnsi="Times New Roman" w:cs="Times New Roman"/>
                <w:sz w:val="24"/>
                <w:szCs w:val="24"/>
                <w:lang w:eastAsia="sk-SK"/>
              </w:rPr>
              <w:t>0</w:t>
            </w:r>
          </w:p>
        </w:tc>
        <w:tc>
          <w:tcPr>
            <w:tcW w:w="1340" w:type="dxa"/>
            <w:noWrap/>
            <w:vAlign w:val="center"/>
          </w:tcPr>
          <w:p w14:paraId="306CD740" w14:textId="77777777" w:rsidR="007D5748" w:rsidRPr="0057524F" w:rsidRDefault="007D5748" w:rsidP="007D5748">
            <w:pPr>
              <w:spacing w:after="0" w:line="240" w:lineRule="auto"/>
              <w:jc w:val="right"/>
              <w:rPr>
                <w:rFonts w:ascii="Times New Roman" w:eastAsia="Times New Roman" w:hAnsi="Times New Roman" w:cs="Times New Roman"/>
                <w:sz w:val="24"/>
                <w:szCs w:val="24"/>
                <w:lang w:eastAsia="sk-SK"/>
              </w:rPr>
            </w:pPr>
            <w:r w:rsidRPr="0057524F">
              <w:rPr>
                <w:rFonts w:ascii="Times New Roman" w:eastAsia="Times New Roman" w:hAnsi="Times New Roman" w:cs="Times New Roman"/>
                <w:sz w:val="24"/>
                <w:szCs w:val="24"/>
                <w:lang w:eastAsia="sk-SK"/>
              </w:rPr>
              <w:t>0</w:t>
            </w:r>
          </w:p>
        </w:tc>
        <w:tc>
          <w:tcPr>
            <w:tcW w:w="1340" w:type="dxa"/>
            <w:noWrap/>
            <w:vAlign w:val="center"/>
          </w:tcPr>
          <w:p w14:paraId="5A8A77B5" w14:textId="77777777" w:rsidR="007D5748" w:rsidRPr="0057524F" w:rsidRDefault="007D5748" w:rsidP="007D5748">
            <w:pPr>
              <w:spacing w:after="0" w:line="240" w:lineRule="auto"/>
              <w:jc w:val="right"/>
              <w:rPr>
                <w:rFonts w:ascii="Times New Roman" w:eastAsia="Times New Roman" w:hAnsi="Times New Roman" w:cs="Times New Roman"/>
                <w:sz w:val="24"/>
                <w:szCs w:val="24"/>
                <w:lang w:eastAsia="sk-SK"/>
              </w:rPr>
            </w:pPr>
            <w:r w:rsidRPr="0057524F">
              <w:rPr>
                <w:rFonts w:ascii="Times New Roman" w:eastAsia="Times New Roman" w:hAnsi="Times New Roman" w:cs="Times New Roman"/>
                <w:sz w:val="24"/>
                <w:szCs w:val="24"/>
                <w:lang w:eastAsia="sk-SK"/>
              </w:rPr>
              <w:t>0</w:t>
            </w:r>
          </w:p>
        </w:tc>
      </w:tr>
      <w:tr w:rsidR="007D5748" w:rsidRPr="0057524F" w14:paraId="0266C8F4" w14:textId="77777777" w:rsidTr="000E6639">
        <w:trPr>
          <w:trHeight w:val="70"/>
          <w:jc w:val="center"/>
        </w:trPr>
        <w:tc>
          <w:tcPr>
            <w:tcW w:w="4661" w:type="dxa"/>
            <w:noWrap/>
            <w:vAlign w:val="center"/>
          </w:tcPr>
          <w:p w14:paraId="036203AD" w14:textId="77777777" w:rsidR="007D5748" w:rsidRPr="0057524F" w:rsidRDefault="007D5748" w:rsidP="007D5748">
            <w:pPr>
              <w:spacing w:after="0" w:line="240" w:lineRule="auto"/>
              <w:rPr>
                <w:rFonts w:ascii="Times New Roman" w:eastAsia="Times New Roman" w:hAnsi="Times New Roman" w:cs="Times New Roman"/>
                <w:b/>
                <w:bCs/>
                <w:i/>
                <w:iCs/>
                <w:sz w:val="24"/>
                <w:szCs w:val="24"/>
                <w:lang w:eastAsia="sk-SK"/>
              </w:rPr>
            </w:pPr>
            <w:r w:rsidRPr="0057524F">
              <w:rPr>
                <w:rFonts w:ascii="Times New Roman" w:eastAsia="Times New Roman" w:hAnsi="Times New Roman" w:cs="Times New Roman"/>
                <w:b/>
                <w:bCs/>
                <w:i/>
                <w:iCs/>
                <w:sz w:val="24"/>
                <w:szCs w:val="24"/>
                <w:lang w:eastAsia="sk-SK"/>
              </w:rPr>
              <w:t xml:space="preserve">z toho:  </w:t>
            </w:r>
          </w:p>
        </w:tc>
        <w:tc>
          <w:tcPr>
            <w:tcW w:w="1100" w:type="dxa"/>
            <w:noWrap/>
            <w:vAlign w:val="center"/>
          </w:tcPr>
          <w:p w14:paraId="6233B8E5" w14:textId="77777777" w:rsidR="007D5748" w:rsidRPr="0057524F" w:rsidRDefault="007D5748" w:rsidP="007D5748">
            <w:pPr>
              <w:spacing w:after="0" w:line="240" w:lineRule="auto"/>
              <w:jc w:val="right"/>
              <w:rPr>
                <w:rFonts w:ascii="Times New Roman" w:eastAsia="Times New Roman" w:hAnsi="Times New Roman" w:cs="Times New Roman"/>
                <w:b/>
                <w:bCs/>
                <w:iCs/>
                <w:sz w:val="24"/>
                <w:szCs w:val="24"/>
                <w:lang w:eastAsia="sk-SK"/>
              </w:rPr>
            </w:pPr>
          </w:p>
        </w:tc>
        <w:tc>
          <w:tcPr>
            <w:tcW w:w="1340" w:type="dxa"/>
            <w:noWrap/>
            <w:vAlign w:val="center"/>
          </w:tcPr>
          <w:p w14:paraId="75491A1B" w14:textId="77777777" w:rsidR="007D5748" w:rsidRPr="0057524F" w:rsidRDefault="007D5748" w:rsidP="007D5748">
            <w:pPr>
              <w:spacing w:after="0" w:line="240" w:lineRule="auto"/>
              <w:jc w:val="right"/>
              <w:rPr>
                <w:rFonts w:ascii="Times New Roman" w:eastAsia="Times New Roman" w:hAnsi="Times New Roman" w:cs="Times New Roman"/>
                <w:b/>
                <w:bCs/>
                <w:iCs/>
                <w:sz w:val="24"/>
                <w:szCs w:val="24"/>
                <w:lang w:eastAsia="sk-SK"/>
              </w:rPr>
            </w:pPr>
          </w:p>
        </w:tc>
        <w:tc>
          <w:tcPr>
            <w:tcW w:w="1340" w:type="dxa"/>
            <w:noWrap/>
            <w:vAlign w:val="center"/>
          </w:tcPr>
          <w:p w14:paraId="107B73C0" w14:textId="77777777" w:rsidR="007D5748" w:rsidRPr="0057524F" w:rsidRDefault="007D5748" w:rsidP="007D5748">
            <w:pPr>
              <w:spacing w:after="0" w:line="240" w:lineRule="auto"/>
              <w:jc w:val="right"/>
              <w:rPr>
                <w:rFonts w:ascii="Times New Roman" w:eastAsia="Times New Roman" w:hAnsi="Times New Roman" w:cs="Times New Roman"/>
                <w:b/>
                <w:bCs/>
                <w:iCs/>
                <w:sz w:val="24"/>
                <w:szCs w:val="24"/>
                <w:lang w:eastAsia="sk-SK"/>
              </w:rPr>
            </w:pPr>
          </w:p>
        </w:tc>
        <w:tc>
          <w:tcPr>
            <w:tcW w:w="1340" w:type="dxa"/>
            <w:noWrap/>
            <w:vAlign w:val="center"/>
          </w:tcPr>
          <w:p w14:paraId="6B143CA0" w14:textId="77777777" w:rsidR="007D5748" w:rsidRPr="0057524F" w:rsidRDefault="007D5748" w:rsidP="007D5748">
            <w:pPr>
              <w:spacing w:after="0" w:line="240" w:lineRule="auto"/>
              <w:jc w:val="right"/>
              <w:rPr>
                <w:rFonts w:ascii="Times New Roman" w:eastAsia="Times New Roman" w:hAnsi="Times New Roman" w:cs="Times New Roman"/>
                <w:b/>
                <w:bCs/>
                <w:iCs/>
                <w:sz w:val="24"/>
                <w:szCs w:val="24"/>
                <w:lang w:eastAsia="sk-SK"/>
              </w:rPr>
            </w:pPr>
          </w:p>
        </w:tc>
      </w:tr>
      <w:tr w:rsidR="007D5748" w:rsidRPr="0057524F" w14:paraId="3BCB9FEB" w14:textId="77777777" w:rsidTr="000E6639">
        <w:trPr>
          <w:trHeight w:val="125"/>
          <w:jc w:val="center"/>
        </w:trPr>
        <w:tc>
          <w:tcPr>
            <w:tcW w:w="4661" w:type="dxa"/>
            <w:noWrap/>
            <w:vAlign w:val="center"/>
          </w:tcPr>
          <w:p w14:paraId="3C37F1D0" w14:textId="77777777" w:rsidR="007D5748" w:rsidRPr="0057524F" w:rsidRDefault="007D5748" w:rsidP="007D5748">
            <w:pPr>
              <w:spacing w:after="0" w:line="240" w:lineRule="auto"/>
              <w:rPr>
                <w:rFonts w:ascii="Times New Roman" w:eastAsia="Times New Roman" w:hAnsi="Times New Roman" w:cs="Times New Roman"/>
                <w:b/>
                <w:bCs/>
                <w:i/>
                <w:iCs/>
                <w:sz w:val="24"/>
                <w:szCs w:val="24"/>
                <w:lang w:eastAsia="sk-SK"/>
              </w:rPr>
            </w:pPr>
            <w:r w:rsidRPr="0057524F">
              <w:rPr>
                <w:rFonts w:ascii="Times New Roman" w:eastAsia="Times New Roman" w:hAnsi="Times New Roman" w:cs="Times New Roman"/>
                <w:b/>
                <w:bCs/>
                <w:i/>
                <w:iCs/>
                <w:sz w:val="24"/>
                <w:szCs w:val="24"/>
                <w:lang w:eastAsia="sk-SK"/>
              </w:rPr>
              <w:t>- vplyv na ŠR</w:t>
            </w:r>
          </w:p>
        </w:tc>
        <w:tc>
          <w:tcPr>
            <w:tcW w:w="1100" w:type="dxa"/>
            <w:noWrap/>
            <w:vAlign w:val="center"/>
          </w:tcPr>
          <w:p w14:paraId="494482BE" w14:textId="77777777" w:rsidR="007D5748" w:rsidRPr="0057524F" w:rsidRDefault="007D5748" w:rsidP="007D5748">
            <w:pPr>
              <w:spacing w:after="0" w:line="240" w:lineRule="auto"/>
              <w:jc w:val="right"/>
              <w:rPr>
                <w:rFonts w:ascii="Times New Roman" w:eastAsia="Times New Roman" w:hAnsi="Times New Roman" w:cs="Times New Roman"/>
                <w:b/>
                <w:bCs/>
                <w:iCs/>
                <w:sz w:val="24"/>
                <w:szCs w:val="24"/>
                <w:lang w:eastAsia="sk-SK"/>
              </w:rPr>
            </w:pPr>
            <w:r w:rsidRPr="0057524F">
              <w:rPr>
                <w:rFonts w:ascii="Times New Roman" w:eastAsia="Times New Roman" w:hAnsi="Times New Roman" w:cs="Times New Roman"/>
                <w:b/>
                <w:bCs/>
                <w:iCs/>
                <w:sz w:val="24"/>
                <w:szCs w:val="24"/>
                <w:lang w:eastAsia="sk-SK"/>
              </w:rPr>
              <w:t>0</w:t>
            </w:r>
          </w:p>
        </w:tc>
        <w:tc>
          <w:tcPr>
            <w:tcW w:w="1340" w:type="dxa"/>
            <w:noWrap/>
            <w:vAlign w:val="center"/>
          </w:tcPr>
          <w:p w14:paraId="64589D1F" w14:textId="77777777" w:rsidR="007D5748" w:rsidRPr="0057524F" w:rsidRDefault="007D5748" w:rsidP="007D5748">
            <w:pPr>
              <w:spacing w:after="0" w:line="240" w:lineRule="auto"/>
              <w:jc w:val="right"/>
              <w:rPr>
                <w:rFonts w:ascii="Times New Roman" w:eastAsia="Times New Roman" w:hAnsi="Times New Roman" w:cs="Times New Roman"/>
                <w:b/>
                <w:bCs/>
                <w:iCs/>
                <w:sz w:val="24"/>
                <w:szCs w:val="24"/>
                <w:lang w:eastAsia="sk-SK"/>
              </w:rPr>
            </w:pPr>
            <w:r w:rsidRPr="0057524F">
              <w:rPr>
                <w:rFonts w:ascii="Times New Roman" w:eastAsia="Times New Roman" w:hAnsi="Times New Roman" w:cs="Times New Roman"/>
                <w:b/>
                <w:bCs/>
                <w:iCs/>
                <w:sz w:val="24"/>
                <w:szCs w:val="24"/>
                <w:lang w:eastAsia="sk-SK"/>
              </w:rPr>
              <w:t>0</w:t>
            </w:r>
          </w:p>
        </w:tc>
        <w:tc>
          <w:tcPr>
            <w:tcW w:w="1340" w:type="dxa"/>
            <w:noWrap/>
            <w:vAlign w:val="center"/>
          </w:tcPr>
          <w:p w14:paraId="36908FE5" w14:textId="77777777" w:rsidR="007D5748" w:rsidRPr="0057524F" w:rsidRDefault="007D5748" w:rsidP="007D5748">
            <w:pPr>
              <w:spacing w:after="0" w:line="240" w:lineRule="auto"/>
              <w:jc w:val="right"/>
              <w:rPr>
                <w:rFonts w:ascii="Times New Roman" w:eastAsia="Times New Roman" w:hAnsi="Times New Roman" w:cs="Times New Roman"/>
                <w:b/>
                <w:bCs/>
                <w:iCs/>
                <w:sz w:val="24"/>
                <w:szCs w:val="24"/>
                <w:lang w:eastAsia="sk-SK"/>
              </w:rPr>
            </w:pPr>
            <w:r w:rsidRPr="0057524F">
              <w:rPr>
                <w:rFonts w:ascii="Times New Roman" w:eastAsia="Times New Roman" w:hAnsi="Times New Roman" w:cs="Times New Roman"/>
                <w:b/>
                <w:bCs/>
                <w:iCs/>
                <w:sz w:val="24"/>
                <w:szCs w:val="24"/>
                <w:lang w:eastAsia="sk-SK"/>
              </w:rPr>
              <w:t>0</w:t>
            </w:r>
          </w:p>
        </w:tc>
        <w:tc>
          <w:tcPr>
            <w:tcW w:w="1340" w:type="dxa"/>
            <w:noWrap/>
            <w:vAlign w:val="center"/>
          </w:tcPr>
          <w:p w14:paraId="62ED11AA" w14:textId="77777777" w:rsidR="007D5748" w:rsidRPr="0057524F" w:rsidRDefault="007D5748" w:rsidP="007D5748">
            <w:pPr>
              <w:spacing w:after="0" w:line="240" w:lineRule="auto"/>
              <w:jc w:val="right"/>
              <w:rPr>
                <w:rFonts w:ascii="Times New Roman" w:eastAsia="Times New Roman" w:hAnsi="Times New Roman" w:cs="Times New Roman"/>
                <w:b/>
                <w:bCs/>
                <w:iCs/>
                <w:sz w:val="24"/>
                <w:szCs w:val="24"/>
                <w:lang w:eastAsia="sk-SK"/>
              </w:rPr>
            </w:pPr>
            <w:r w:rsidRPr="0057524F">
              <w:rPr>
                <w:rFonts w:ascii="Times New Roman" w:eastAsia="Times New Roman" w:hAnsi="Times New Roman" w:cs="Times New Roman"/>
                <w:b/>
                <w:bCs/>
                <w:iCs/>
                <w:sz w:val="24"/>
                <w:szCs w:val="24"/>
                <w:lang w:eastAsia="sk-SK"/>
              </w:rPr>
              <w:t>0</w:t>
            </w:r>
          </w:p>
        </w:tc>
      </w:tr>
      <w:tr w:rsidR="00C51FD4" w:rsidRPr="0057524F" w14:paraId="0E8DA7C1" w14:textId="77777777" w:rsidTr="000E6639">
        <w:trPr>
          <w:trHeight w:val="125"/>
          <w:jc w:val="center"/>
        </w:trPr>
        <w:tc>
          <w:tcPr>
            <w:tcW w:w="4661" w:type="dxa"/>
            <w:noWrap/>
            <w:vAlign w:val="center"/>
          </w:tcPr>
          <w:p w14:paraId="0DC2C933" w14:textId="77777777" w:rsidR="00C51FD4" w:rsidRPr="0057524F" w:rsidRDefault="00C51FD4" w:rsidP="00212894">
            <w:pPr>
              <w:spacing w:after="0" w:line="240" w:lineRule="auto"/>
              <w:ind w:left="259"/>
              <w:rPr>
                <w:rFonts w:ascii="Times New Roman" w:eastAsia="Times New Roman" w:hAnsi="Times New Roman" w:cs="Times New Roman"/>
                <w:b/>
                <w:bCs/>
                <w:i/>
                <w:iCs/>
                <w:sz w:val="24"/>
                <w:szCs w:val="24"/>
                <w:lang w:eastAsia="sk-SK"/>
              </w:rPr>
            </w:pPr>
            <w:r w:rsidRPr="0057524F">
              <w:rPr>
                <w:rFonts w:ascii="Times New Roman" w:eastAsia="Times New Roman" w:hAnsi="Times New Roman" w:cs="Times New Roman"/>
                <w:bCs/>
                <w:i/>
                <w:iCs/>
                <w:sz w:val="24"/>
                <w:szCs w:val="24"/>
                <w:lang w:eastAsia="sk-SK"/>
              </w:rPr>
              <w:t>Rozpočtové prostriedky</w:t>
            </w:r>
          </w:p>
        </w:tc>
        <w:tc>
          <w:tcPr>
            <w:tcW w:w="1100" w:type="dxa"/>
            <w:noWrap/>
            <w:vAlign w:val="center"/>
          </w:tcPr>
          <w:p w14:paraId="04AD604E" w14:textId="77777777" w:rsidR="00C51FD4" w:rsidRPr="0057524F" w:rsidRDefault="00212894" w:rsidP="007D5748">
            <w:pPr>
              <w:spacing w:after="0" w:line="240" w:lineRule="auto"/>
              <w:jc w:val="right"/>
              <w:rPr>
                <w:rFonts w:ascii="Times New Roman" w:eastAsia="Times New Roman" w:hAnsi="Times New Roman" w:cs="Times New Roman"/>
                <w:b/>
                <w:bCs/>
                <w:iCs/>
                <w:sz w:val="24"/>
                <w:szCs w:val="24"/>
                <w:lang w:eastAsia="sk-SK"/>
              </w:rPr>
            </w:pPr>
            <w:r w:rsidRPr="0057524F">
              <w:rPr>
                <w:rFonts w:ascii="Times New Roman" w:eastAsia="Times New Roman" w:hAnsi="Times New Roman" w:cs="Times New Roman"/>
                <w:b/>
                <w:bCs/>
                <w:iCs/>
                <w:sz w:val="24"/>
                <w:szCs w:val="24"/>
                <w:lang w:eastAsia="sk-SK"/>
              </w:rPr>
              <w:t>0</w:t>
            </w:r>
          </w:p>
        </w:tc>
        <w:tc>
          <w:tcPr>
            <w:tcW w:w="1340" w:type="dxa"/>
            <w:noWrap/>
            <w:vAlign w:val="center"/>
          </w:tcPr>
          <w:p w14:paraId="0A543B59" w14:textId="77777777" w:rsidR="00C51FD4" w:rsidRPr="0057524F" w:rsidRDefault="00212894" w:rsidP="007D5748">
            <w:pPr>
              <w:spacing w:after="0" w:line="240" w:lineRule="auto"/>
              <w:jc w:val="right"/>
              <w:rPr>
                <w:rFonts w:ascii="Times New Roman" w:eastAsia="Times New Roman" w:hAnsi="Times New Roman" w:cs="Times New Roman"/>
                <w:b/>
                <w:bCs/>
                <w:iCs/>
                <w:sz w:val="24"/>
                <w:szCs w:val="24"/>
                <w:lang w:eastAsia="sk-SK"/>
              </w:rPr>
            </w:pPr>
            <w:r w:rsidRPr="0057524F">
              <w:rPr>
                <w:rFonts w:ascii="Times New Roman" w:eastAsia="Times New Roman" w:hAnsi="Times New Roman" w:cs="Times New Roman"/>
                <w:b/>
                <w:bCs/>
                <w:iCs/>
                <w:sz w:val="24"/>
                <w:szCs w:val="24"/>
                <w:lang w:eastAsia="sk-SK"/>
              </w:rPr>
              <w:t>0</w:t>
            </w:r>
          </w:p>
        </w:tc>
        <w:tc>
          <w:tcPr>
            <w:tcW w:w="1340" w:type="dxa"/>
            <w:noWrap/>
            <w:vAlign w:val="center"/>
          </w:tcPr>
          <w:p w14:paraId="5C7582D9" w14:textId="77777777" w:rsidR="00C51FD4" w:rsidRPr="0057524F" w:rsidRDefault="00212894" w:rsidP="007D5748">
            <w:pPr>
              <w:spacing w:after="0" w:line="240" w:lineRule="auto"/>
              <w:jc w:val="right"/>
              <w:rPr>
                <w:rFonts w:ascii="Times New Roman" w:eastAsia="Times New Roman" w:hAnsi="Times New Roman" w:cs="Times New Roman"/>
                <w:b/>
                <w:bCs/>
                <w:iCs/>
                <w:sz w:val="24"/>
                <w:szCs w:val="24"/>
                <w:lang w:eastAsia="sk-SK"/>
              </w:rPr>
            </w:pPr>
            <w:r w:rsidRPr="0057524F">
              <w:rPr>
                <w:rFonts w:ascii="Times New Roman" w:eastAsia="Times New Roman" w:hAnsi="Times New Roman" w:cs="Times New Roman"/>
                <w:b/>
                <w:bCs/>
                <w:iCs/>
                <w:sz w:val="24"/>
                <w:szCs w:val="24"/>
                <w:lang w:eastAsia="sk-SK"/>
              </w:rPr>
              <w:t>0</w:t>
            </w:r>
          </w:p>
        </w:tc>
        <w:tc>
          <w:tcPr>
            <w:tcW w:w="1340" w:type="dxa"/>
            <w:noWrap/>
            <w:vAlign w:val="center"/>
          </w:tcPr>
          <w:p w14:paraId="23299D8B" w14:textId="77777777" w:rsidR="00C51FD4" w:rsidRPr="0057524F" w:rsidRDefault="00212894" w:rsidP="007D5748">
            <w:pPr>
              <w:spacing w:after="0" w:line="240" w:lineRule="auto"/>
              <w:jc w:val="right"/>
              <w:rPr>
                <w:rFonts w:ascii="Times New Roman" w:eastAsia="Times New Roman" w:hAnsi="Times New Roman" w:cs="Times New Roman"/>
                <w:b/>
                <w:bCs/>
                <w:iCs/>
                <w:sz w:val="24"/>
                <w:szCs w:val="24"/>
                <w:lang w:eastAsia="sk-SK"/>
              </w:rPr>
            </w:pPr>
            <w:r w:rsidRPr="0057524F">
              <w:rPr>
                <w:rFonts w:ascii="Times New Roman" w:eastAsia="Times New Roman" w:hAnsi="Times New Roman" w:cs="Times New Roman"/>
                <w:b/>
                <w:bCs/>
                <w:iCs/>
                <w:sz w:val="24"/>
                <w:szCs w:val="24"/>
                <w:lang w:eastAsia="sk-SK"/>
              </w:rPr>
              <w:t>0</w:t>
            </w:r>
          </w:p>
        </w:tc>
      </w:tr>
      <w:tr w:rsidR="007D5748" w:rsidRPr="0057524F" w14:paraId="06BDFFB9" w14:textId="77777777" w:rsidTr="000E6639">
        <w:trPr>
          <w:trHeight w:val="125"/>
          <w:jc w:val="center"/>
        </w:trPr>
        <w:tc>
          <w:tcPr>
            <w:tcW w:w="4661" w:type="dxa"/>
            <w:noWrap/>
            <w:vAlign w:val="center"/>
          </w:tcPr>
          <w:p w14:paraId="6B694AD0" w14:textId="77777777" w:rsidR="007D5748" w:rsidRPr="0057524F" w:rsidRDefault="007D5748" w:rsidP="00212894">
            <w:pPr>
              <w:spacing w:after="0" w:line="240" w:lineRule="auto"/>
              <w:ind w:left="259"/>
              <w:rPr>
                <w:rFonts w:ascii="Times New Roman" w:eastAsia="Times New Roman" w:hAnsi="Times New Roman" w:cs="Times New Roman"/>
                <w:bCs/>
                <w:i/>
                <w:iCs/>
                <w:sz w:val="24"/>
                <w:szCs w:val="24"/>
                <w:lang w:eastAsia="sk-SK"/>
              </w:rPr>
            </w:pPr>
            <w:r w:rsidRPr="0057524F">
              <w:rPr>
                <w:rFonts w:ascii="Times New Roman" w:eastAsia="Times New Roman" w:hAnsi="Times New Roman" w:cs="Times New Roman"/>
                <w:bCs/>
                <w:i/>
                <w:iCs/>
                <w:sz w:val="24"/>
                <w:szCs w:val="24"/>
                <w:lang w:eastAsia="sk-SK"/>
              </w:rPr>
              <w:t>EÚ zdroje</w:t>
            </w:r>
          </w:p>
        </w:tc>
        <w:tc>
          <w:tcPr>
            <w:tcW w:w="1100" w:type="dxa"/>
            <w:noWrap/>
            <w:vAlign w:val="center"/>
          </w:tcPr>
          <w:p w14:paraId="4167F424" w14:textId="77777777" w:rsidR="007D5748" w:rsidRPr="0057524F" w:rsidRDefault="007D5748" w:rsidP="007D5748">
            <w:pPr>
              <w:spacing w:after="0" w:line="240" w:lineRule="auto"/>
              <w:jc w:val="right"/>
              <w:rPr>
                <w:rFonts w:ascii="Times New Roman" w:eastAsia="Times New Roman" w:hAnsi="Times New Roman" w:cs="Times New Roman"/>
                <w:sz w:val="24"/>
                <w:szCs w:val="24"/>
                <w:lang w:eastAsia="sk-SK"/>
              </w:rPr>
            </w:pPr>
            <w:r w:rsidRPr="0057524F">
              <w:rPr>
                <w:rFonts w:ascii="Times New Roman" w:eastAsia="Times New Roman" w:hAnsi="Times New Roman" w:cs="Times New Roman"/>
                <w:sz w:val="24"/>
                <w:szCs w:val="24"/>
                <w:lang w:eastAsia="sk-SK"/>
              </w:rPr>
              <w:t>0</w:t>
            </w:r>
          </w:p>
        </w:tc>
        <w:tc>
          <w:tcPr>
            <w:tcW w:w="1340" w:type="dxa"/>
            <w:noWrap/>
            <w:vAlign w:val="center"/>
          </w:tcPr>
          <w:p w14:paraId="4C0DD62E" w14:textId="77777777" w:rsidR="007D5748" w:rsidRPr="0057524F" w:rsidRDefault="007D5748" w:rsidP="007D5748">
            <w:pPr>
              <w:spacing w:after="0" w:line="240" w:lineRule="auto"/>
              <w:jc w:val="right"/>
              <w:rPr>
                <w:rFonts w:ascii="Times New Roman" w:eastAsia="Times New Roman" w:hAnsi="Times New Roman" w:cs="Times New Roman"/>
                <w:sz w:val="24"/>
                <w:szCs w:val="24"/>
                <w:lang w:eastAsia="sk-SK"/>
              </w:rPr>
            </w:pPr>
            <w:r w:rsidRPr="0057524F">
              <w:rPr>
                <w:rFonts w:ascii="Times New Roman" w:eastAsia="Times New Roman" w:hAnsi="Times New Roman" w:cs="Times New Roman"/>
                <w:sz w:val="24"/>
                <w:szCs w:val="24"/>
                <w:lang w:eastAsia="sk-SK"/>
              </w:rPr>
              <w:t>0</w:t>
            </w:r>
          </w:p>
        </w:tc>
        <w:tc>
          <w:tcPr>
            <w:tcW w:w="1340" w:type="dxa"/>
            <w:noWrap/>
            <w:vAlign w:val="center"/>
          </w:tcPr>
          <w:p w14:paraId="49DE7907" w14:textId="77777777" w:rsidR="007D5748" w:rsidRPr="0057524F" w:rsidRDefault="007D5748" w:rsidP="007D5748">
            <w:pPr>
              <w:spacing w:after="0" w:line="240" w:lineRule="auto"/>
              <w:jc w:val="right"/>
              <w:rPr>
                <w:rFonts w:ascii="Times New Roman" w:eastAsia="Times New Roman" w:hAnsi="Times New Roman" w:cs="Times New Roman"/>
                <w:sz w:val="24"/>
                <w:szCs w:val="24"/>
                <w:lang w:eastAsia="sk-SK"/>
              </w:rPr>
            </w:pPr>
            <w:r w:rsidRPr="0057524F">
              <w:rPr>
                <w:rFonts w:ascii="Times New Roman" w:eastAsia="Times New Roman" w:hAnsi="Times New Roman" w:cs="Times New Roman"/>
                <w:sz w:val="24"/>
                <w:szCs w:val="24"/>
                <w:lang w:eastAsia="sk-SK"/>
              </w:rPr>
              <w:t>0</w:t>
            </w:r>
          </w:p>
        </w:tc>
        <w:tc>
          <w:tcPr>
            <w:tcW w:w="1340" w:type="dxa"/>
            <w:noWrap/>
            <w:vAlign w:val="center"/>
          </w:tcPr>
          <w:p w14:paraId="76D5E4F8" w14:textId="77777777" w:rsidR="007D5748" w:rsidRPr="0057524F" w:rsidRDefault="007D5748" w:rsidP="007D5748">
            <w:pPr>
              <w:spacing w:after="0" w:line="240" w:lineRule="auto"/>
              <w:jc w:val="right"/>
              <w:rPr>
                <w:rFonts w:ascii="Times New Roman" w:eastAsia="Times New Roman" w:hAnsi="Times New Roman" w:cs="Times New Roman"/>
                <w:sz w:val="24"/>
                <w:szCs w:val="24"/>
                <w:lang w:eastAsia="sk-SK"/>
              </w:rPr>
            </w:pPr>
            <w:r w:rsidRPr="0057524F">
              <w:rPr>
                <w:rFonts w:ascii="Times New Roman" w:eastAsia="Times New Roman" w:hAnsi="Times New Roman" w:cs="Times New Roman"/>
                <w:sz w:val="24"/>
                <w:szCs w:val="24"/>
                <w:lang w:eastAsia="sk-SK"/>
              </w:rPr>
              <w:t>0</w:t>
            </w:r>
          </w:p>
        </w:tc>
      </w:tr>
      <w:tr w:rsidR="007D5748" w:rsidRPr="0057524F" w14:paraId="13D1666B" w14:textId="77777777" w:rsidTr="000E6639">
        <w:trPr>
          <w:trHeight w:val="125"/>
          <w:jc w:val="center"/>
        </w:trPr>
        <w:tc>
          <w:tcPr>
            <w:tcW w:w="4661" w:type="dxa"/>
            <w:noWrap/>
            <w:vAlign w:val="center"/>
          </w:tcPr>
          <w:p w14:paraId="420818F9" w14:textId="77777777" w:rsidR="007D5748" w:rsidRPr="0057524F" w:rsidRDefault="007D5748" w:rsidP="007D5748">
            <w:pPr>
              <w:spacing w:after="0" w:line="240" w:lineRule="auto"/>
              <w:rPr>
                <w:rFonts w:ascii="Times New Roman" w:eastAsia="Times New Roman" w:hAnsi="Times New Roman" w:cs="Times New Roman"/>
                <w:b/>
                <w:bCs/>
                <w:i/>
                <w:iCs/>
                <w:sz w:val="24"/>
                <w:szCs w:val="24"/>
                <w:lang w:eastAsia="sk-SK"/>
              </w:rPr>
            </w:pPr>
            <w:r w:rsidRPr="0057524F">
              <w:rPr>
                <w:rFonts w:ascii="Times New Roman" w:eastAsia="Times New Roman" w:hAnsi="Times New Roman" w:cs="Times New Roman"/>
                <w:b/>
                <w:bCs/>
                <w:i/>
                <w:iCs/>
                <w:sz w:val="24"/>
                <w:szCs w:val="24"/>
                <w:lang w:eastAsia="sk-SK"/>
              </w:rPr>
              <w:t>- vplyv na obce</w:t>
            </w:r>
          </w:p>
        </w:tc>
        <w:tc>
          <w:tcPr>
            <w:tcW w:w="1100" w:type="dxa"/>
            <w:noWrap/>
            <w:vAlign w:val="center"/>
          </w:tcPr>
          <w:p w14:paraId="4BB2EE36" w14:textId="77777777" w:rsidR="007D5748" w:rsidRPr="0057524F" w:rsidRDefault="007D5748" w:rsidP="007D5748">
            <w:pPr>
              <w:spacing w:after="0" w:line="240" w:lineRule="auto"/>
              <w:jc w:val="right"/>
              <w:rPr>
                <w:rFonts w:ascii="Times New Roman" w:eastAsia="Times New Roman" w:hAnsi="Times New Roman" w:cs="Times New Roman"/>
                <w:b/>
                <w:bCs/>
                <w:iCs/>
                <w:sz w:val="24"/>
                <w:szCs w:val="24"/>
                <w:lang w:eastAsia="sk-SK"/>
              </w:rPr>
            </w:pPr>
            <w:r w:rsidRPr="0057524F">
              <w:rPr>
                <w:rFonts w:ascii="Times New Roman" w:eastAsia="Times New Roman" w:hAnsi="Times New Roman" w:cs="Times New Roman"/>
                <w:b/>
                <w:bCs/>
                <w:iCs/>
                <w:sz w:val="24"/>
                <w:szCs w:val="24"/>
                <w:lang w:eastAsia="sk-SK"/>
              </w:rPr>
              <w:t>0</w:t>
            </w:r>
          </w:p>
        </w:tc>
        <w:tc>
          <w:tcPr>
            <w:tcW w:w="1340" w:type="dxa"/>
            <w:noWrap/>
            <w:vAlign w:val="center"/>
          </w:tcPr>
          <w:p w14:paraId="2A695AB8" w14:textId="77777777" w:rsidR="007D5748" w:rsidRPr="0057524F" w:rsidRDefault="007D5748" w:rsidP="007D5748">
            <w:pPr>
              <w:spacing w:after="0" w:line="240" w:lineRule="auto"/>
              <w:jc w:val="right"/>
              <w:rPr>
                <w:rFonts w:ascii="Times New Roman" w:eastAsia="Times New Roman" w:hAnsi="Times New Roman" w:cs="Times New Roman"/>
                <w:b/>
                <w:bCs/>
                <w:iCs/>
                <w:sz w:val="24"/>
                <w:szCs w:val="24"/>
                <w:lang w:eastAsia="sk-SK"/>
              </w:rPr>
            </w:pPr>
            <w:r w:rsidRPr="0057524F">
              <w:rPr>
                <w:rFonts w:ascii="Times New Roman" w:eastAsia="Times New Roman" w:hAnsi="Times New Roman" w:cs="Times New Roman"/>
                <w:b/>
                <w:bCs/>
                <w:iCs/>
                <w:sz w:val="24"/>
                <w:szCs w:val="24"/>
                <w:lang w:eastAsia="sk-SK"/>
              </w:rPr>
              <w:t>0</w:t>
            </w:r>
          </w:p>
        </w:tc>
        <w:tc>
          <w:tcPr>
            <w:tcW w:w="1340" w:type="dxa"/>
            <w:noWrap/>
            <w:vAlign w:val="center"/>
          </w:tcPr>
          <w:p w14:paraId="26CA1B2A" w14:textId="77777777" w:rsidR="007D5748" w:rsidRPr="0057524F" w:rsidRDefault="007D5748" w:rsidP="007D5748">
            <w:pPr>
              <w:spacing w:after="0" w:line="240" w:lineRule="auto"/>
              <w:jc w:val="right"/>
              <w:rPr>
                <w:rFonts w:ascii="Times New Roman" w:eastAsia="Times New Roman" w:hAnsi="Times New Roman" w:cs="Times New Roman"/>
                <w:b/>
                <w:bCs/>
                <w:iCs/>
                <w:sz w:val="24"/>
                <w:szCs w:val="24"/>
                <w:lang w:eastAsia="sk-SK"/>
              </w:rPr>
            </w:pPr>
            <w:r w:rsidRPr="0057524F">
              <w:rPr>
                <w:rFonts w:ascii="Times New Roman" w:eastAsia="Times New Roman" w:hAnsi="Times New Roman" w:cs="Times New Roman"/>
                <w:b/>
                <w:bCs/>
                <w:iCs/>
                <w:sz w:val="24"/>
                <w:szCs w:val="24"/>
                <w:lang w:eastAsia="sk-SK"/>
              </w:rPr>
              <w:t>0</w:t>
            </w:r>
          </w:p>
        </w:tc>
        <w:tc>
          <w:tcPr>
            <w:tcW w:w="1340" w:type="dxa"/>
            <w:noWrap/>
            <w:vAlign w:val="center"/>
          </w:tcPr>
          <w:p w14:paraId="3280D753" w14:textId="77777777" w:rsidR="007D5748" w:rsidRPr="0057524F" w:rsidRDefault="007D5748" w:rsidP="007D5748">
            <w:pPr>
              <w:spacing w:after="0" w:line="240" w:lineRule="auto"/>
              <w:jc w:val="right"/>
              <w:rPr>
                <w:rFonts w:ascii="Times New Roman" w:eastAsia="Times New Roman" w:hAnsi="Times New Roman" w:cs="Times New Roman"/>
                <w:b/>
                <w:bCs/>
                <w:iCs/>
                <w:sz w:val="24"/>
                <w:szCs w:val="24"/>
                <w:lang w:eastAsia="sk-SK"/>
              </w:rPr>
            </w:pPr>
            <w:r w:rsidRPr="0057524F">
              <w:rPr>
                <w:rFonts w:ascii="Times New Roman" w:eastAsia="Times New Roman" w:hAnsi="Times New Roman" w:cs="Times New Roman"/>
                <w:b/>
                <w:bCs/>
                <w:iCs/>
                <w:sz w:val="24"/>
                <w:szCs w:val="24"/>
                <w:lang w:eastAsia="sk-SK"/>
              </w:rPr>
              <w:t>0</w:t>
            </w:r>
          </w:p>
        </w:tc>
      </w:tr>
      <w:tr w:rsidR="007D5748" w:rsidRPr="0057524F" w14:paraId="2E1AF207" w14:textId="77777777" w:rsidTr="000E6639">
        <w:trPr>
          <w:trHeight w:val="125"/>
          <w:jc w:val="center"/>
        </w:trPr>
        <w:tc>
          <w:tcPr>
            <w:tcW w:w="4661" w:type="dxa"/>
            <w:noWrap/>
            <w:vAlign w:val="center"/>
          </w:tcPr>
          <w:p w14:paraId="6352D37C" w14:textId="77777777" w:rsidR="007D5748" w:rsidRPr="0057524F" w:rsidRDefault="007D5748" w:rsidP="007D5748">
            <w:pPr>
              <w:spacing w:after="0" w:line="240" w:lineRule="auto"/>
              <w:rPr>
                <w:rFonts w:ascii="Times New Roman" w:eastAsia="Times New Roman" w:hAnsi="Times New Roman" w:cs="Times New Roman"/>
                <w:b/>
                <w:bCs/>
                <w:i/>
                <w:iCs/>
                <w:sz w:val="24"/>
                <w:szCs w:val="24"/>
                <w:lang w:eastAsia="sk-SK"/>
              </w:rPr>
            </w:pPr>
            <w:r w:rsidRPr="0057524F">
              <w:rPr>
                <w:rFonts w:ascii="Times New Roman" w:eastAsia="Times New Roman" w:hAnsi="Times New Roman" w:cs="Times New Roman"/>
                <w:b/>
                <w:bCs/>
                <w:i/>
                <w:iCs/>
                <w:sz w:val="24"/>
                <w:szCs w:val="24"/>
                <w:lang w:eastAsia="sk-SK"/>
              </w:rPr>
              <w:t>- vplyv na vyššie územné celky</w:t>
            </w:r>
          </w:p>
        </w:tc>
        <w:tc>
          <w:tcPr>
            <w:tcW w:w="1100" w:type="dxa"/>
            <w:noWrap/>
            <w:vAlign w:val="center"/>
          </w:tcPr>
          <w:p w14:paraId="7B883A39" w14:textId="77777777" w:rsidR="007D5748" w:rsidRPr="0057524F" w:rsidRDefault="007D5748" w:rsidP="007D5748">
            <w:pPr>
              <w:spacing w:after="0" w:line="240" w:lineRule="auto"/>
              <w:jc w:val="right"/>
              <w:rPr>
                <w:rFonts w:ascii="Times New Roman" w:eastAsia="Times New Roman" w:hAnsi="Times New Roman" w:cs="Times New Roman"/>
                <w:b/>
                <w:bCs/>
                <w:iCs/>
                <w:sz w:val="24"/>
                <w:szCs w:val="24"/>
                <w:lang w:eastAsia="sk-SK"/>
              </w:rPr>
            </w:pPr>
            <w:r w:rsidRPr="0057524F">
              <w:rPr>
                <w:rFonts w:ascii="Times New Roman" w:eastAsia="Times New Roman" w:hAnsi="Times New Roman" w:cs="Times New Roman"/>
                <w:b/>
                <w:bCs/>
                <w:iCs/>
                <w:sz w:val="24"/>
                <w:szCs w:val="24"/>
                <w:lang w:eastAsia="sk-SK"/>
              </w:rPr>
              <w:t>0</w:t>
            </w:r>
          </w:p>
        </w:tc>
        <w:tc>
          <w:tcPr>
            <w:tcW w:w="1340" w:type="dxa"/>
            <w:noWrap/>
            <w:vAlign w:val="center"/>
          </w:tcPr>
          <w:p w14:paraId="342E986A" w14:textId="77777777" w:rsidR="007D5748" w:rsidRPr="0057524F" w:rsidRDefault="007D5748" w:rsidP="007D5748">
            <w:pPr>
              <w:spacing w:after="0" w:line="240" w:lineRule="auto"/>
              <w:jc w:val="right"/>
              <w:rPr>
                <w:rFonts w:ascii="Times New Roman" w:eastAsia="Times New Roman" w:hAnsi="Times New Roman" w:cs="Times New Roman"/>
                <w:b/>
                <w:bCs/>
                <w:iCs/>
                <w:sz w:val="24"/>
                <w:szCs w:val="24"/>
                <w:lang w:eastAsia="sk-SK"/>
              </w:rPr>
            </w:pPr>
            <w:r w:rsidRPr="0057524F">
              <w:rPr>
                <w:rFonts w:ascii="Times New Roman" w:eastAsia="Times New Roman" w:hAnsi="Times New Roman" w:cs="Times New Roman"/>
                <w:b/>
                <w:bCs/>
                <w:iCs/>
                <w:sz w:val="24"/>
                <w:szCs w:val="24"/>
                <w:lang w:eastAsia="sk-SK"/>
              </w:rPr>
              <w:t>0</w:t>
            </w:r>
          </w:p>
        </w:tc>
        <w:tc>
          <w:tcPr>
            <w:tcW w:w="1340" w:type="dxa"/>
            <w:noWrap/>
            <w:vAlign w:val="center"/>
          </w:tcPr>
          <w:p w14:paraId="7A99F026" w14:textId="77777777" w:rsidR="007D5748" w:rsidRPr="0057524F" w:rsidRDefault="007D5748" w:rsidP="007D5748">
            <w:pPr>
              <w:spacing w:after="0" w:line="240" w:lineRule="auto"/>
              <w:jc w:val="right"/>
              <w:rPr>
                <w:rFonts w:ascii="Times New Roman" w:eastAsia="Times New Roman" w:hAnsi="Times New Roman" w:cs="Times New Roman"/>
                <w:b/>
                <w:bCs/>
                <w:iCs/>
                <w:sz w:val="24"/>
                <w:szCs w:val="24"/>
                <w:lang w:eastAsia="sk-SK"/>
              </w:rPr>
            </w:pPr>
            <w:r w:rsidRPr="0057524F">
              <w:rPr>
                <w:rFonts w:ascii="Times New Roman" w:eastAsia="Times New Roman" w:hAnsi="Times New Roman" w:cs="Times New Roman"/>
                <w:b/>
                <w:bCs/>
                <w:iCs/>
                <w:sz w:val="24"/>
                <w:szCs w:val="24"/>
                <w:lang w:eastAsia="sk-SK"/>
              </w:rPr>
              <w:t>0</w:t>
            </w:r>
          </w:p>
        </w:tc>
        <w:tc>
          <w:tcPr>
            <w:tcW w:w="1340" w:type="dxa"/>
            <w:noWrap/>
            <w:vAlign w:val="center"/>
          </w:tcPr>
          <w:p w14:paraId="7E9ED33E" w14:textId="77777777" w:rsidR="007D5748" w:rsidRPr="0057524F" w:rsidRDefault="007D5748" w:rsidP="007D5748">
            <w:pPr>
              <w:spacing w:after="0" w:line="240" w:lineRule="auto"/>
              <w:jc w:val="right"/>
              <w:rPr>
                <w:rFonts w:ascii="Times New Roman" w:eastAsia="Times New Roman" w:hAnsi="Times New Roman" w:cs="Times New Roman"/>
                <w:b/>
                <w:bCs/>
                <w:iCs/>
                <w:sz w:val="24"/>
                <w:szCs w:val="24"/>
                <w:lang w:eastAsia="sk-SK"/>
              </w:rPr>
            </w:pPr>
            <w:r w:rsidRPr="0057524F">
              <w:rPr>
                <w:rFonts w:ascii="Times New Roman" w:eastAsia="Times New Roman" w:hAnsi="Times New Roman" w:cs="Times New Roman"/>
                <w:b/>
                <w:bCs/>
                <w:iCs/>
                <w:sz w:val="24"/>
                <w:szCs w:val="24"/>
                <w:lang w:eastAsia="sk-SK"/>
              </w:rPr>
              <w:t>0</w:t>
            </w:r>
          </w:p>
        </w:tc>
      </w:tr>
      <w:tr w:rsidR="007D5748" w:rsidRPr="0057524F" w14:paraId="133706F0" w14:textId="77777777" w:rsidTr="000E6639">
        <w:trPr>
          <w:trHeight w:val="125"/>
          <w:jc w:val="center"/>
        </w:trPr>
        <w:tc>
          <w:tcPr>
            <w:tcW w:w="4661" w:type="dxa"/>
            <w:noWrap/>
            <w:vAlign w:val="center"/>
          </w:tcPr>
          <w:p w14:paraId="5AC3BDCC" w14:textId="77777777" w:rsidR="007D5748" w:rsidRPr="0057524F" w:rsidRDefault="007D5748" w:rsidP="007D5748">
            <w:pPr>
              <w:spacing w:after="0" w:line="240" w:lineRule="auto"/>
              <w:rPr>
                <w:rFonts w:ascii="Times New Roman" w:eastAsia="Times New Roman" w:hAnsi="Times New Roman" w:cs="Times New Roman"/>
                <w:b/>
                <w:bCs/>
                <w:i/>
                <w:iCs/>
                <w:sz w:val="24"/>
                <w:szCs w:val="24"/>
                <w:lang w:eastAsia="sk-SK"/>
              </w:rPr>
            </w:pPr>
            <w:r w:rsidRPr="0057524F">
              <w:rPr>
                <w:rFonts w:ascii="Times New Roman" w:eastAsia="Times New Roman" w:hAnsi="Times New Roman" w:cs="Times New Roman"/>
                <w:b/>
                <w:bCs/>
                <w:i/>
                <w:iCs/>
                <w:sz w:val="24"/>
                <w:szCs w:val="24"/>
                <w:lang w:eastAsia="sk-SK"/>
              </w:rPr>
              <w:t>- vplyv na ostatné subjekty verejnej správy</w:t>
            </w:r>
          </w:p>
        </w:tc>
        <w:tc>
          <w:tcPr>
            <w:tcW w:w="1100" w:type="dxa"/>
            <w:noWrap/>
            <w:vAlign w:val="center"/>
          </w:tcPr>
          <w:p w14:paraId="22553159" w14:textId="77777777" w:rsidR="007D5748" w:rsidRPr="0057524F" w:rsidRDefault="007D5748" w:rsidP="007D5748">
            <w:pPr>
              <w:spacing w:after="0" w:line="240" w:lineRule="auto"/>
              <w:jc w:val="right"/>
              <w:rPr>
                <w:rFonts w:ascii="Times New Roman" w:eastAsia="Times New Roman" w:hAnsi="Times New Roman" w:cs="Times New Roman"/>
                <w:b/>
                <w:bCs/>
                <w:iCs/>
                <w:sz w:val="24"/>
                <w:szCs w:val="24"/>
                <w:lang w:eastAsia="sk-SK"/>
              </w:rPr>
            </w:pPr>
            <w:r w:rsidRPr="0057524F">
              <w:rPr>
                <w:rFonts w:ascii="Times New Roman" w:eastAsia="Times New Roman" w:hAnsi="Times New Roman" w:cs="Times New Roman"/>
                <w:b/>
                <w:bCs/>
                <w:iCs/>
                <w:sz w:val="24"/>
                <w:szCs w:val="24"/>
                <w:lang w:eastAsia="sk-SK"/>
              </w:rPr>
              <w:t>0</w:t>
            </w:r>
          </w:p>
        </w:tc>
        <w:tc>
          <w:tcPr>
            <w:tcW w:w="1340" w:type="dxa"/>
            <w:noWrap/>
            <w:vAlign w:val="center"/>
          </w:tcPr>
          <w:p w14:paraId="3952EEEF" w14:textId="77777777" w:rsidR="007D5748" w:rsidRPr="0057524F" w:rsidRDefault="007D5748" w:rsidP="007D5748">
            <w:pPr>
              <w:spacing w:after="0" w:line="240" w:lineRule="auto"/>
              <w:jc w:val="right"/>
              <w:rPr>
                <w:rFonts w:ascii="Times New Roman" w:eastAsia="Times New Roman" w:hAnsi="Times New Roman" w:cs="Times New Roman"/>
                <w:b/>
                <w:bCs/>
                <w:iCs/>
                <w:sz w:val="24"/>
                <w:szCs w:val="24"/>
                <w:lang w:eastAsia="sk-SK"/>
              </w:rPr>
            </w:pPr>
            <w:r w:rsidRPr="0057524F">
              <w:rPr>
                <w:rFonts w:ascii="Times New Roman" w:eastAsia="Times New Roman" w:hAnsi="Times New Roman" w:cs="Times New Roman"/>
                <w:b/>
                <w:bCs/>
                <w:iCs/>
                <w:sz w:val="24"/>
                <w:szCs w:val="24"/>
                <w:lang w:eastAsia="sk-SK"/>
              </w:rPr>
              <w:t>0</w:t>
            </w:r>
          </w:p>
        </w:tc>
        <w:tc>
          <w:tcPr>
            <w:tcW w:w="1340" w:type="dxa"/>
            <w:noWrap/>
            <w:vAlign w:val="center"/>
          </w:tcPr>
          <w:p w14:paraId="3DA52B3B" w14:textId="77777777" w:rsidR="007D5748" w:rsidRPr="0057524F" w:rsidRDefault="007D5748" w:rsidP="007D5748">
            <w:pPr>
              <w:spacing w:after="0" w:line="240" w:lineRule="auto"/>
              <w:jc w:val="right"/>
              <w:rPr>
                <w:rFonts w:ascii="Times New Roman" w:eastAsia="Times New Roman" w:hAnsi="Times New Roman" w:cs="Times New Roman"/>
                <w:b/>
                <w:bCs/>
                <w:iCs/>
                <w:sz w:val="24"/>
                <w:szCs w:val="24"/>
                <w:lang w:eastAsia="sk-SK"/>
              </w:rPr>
            </w:pPr>
            <w:r w:rsidRPr="0057524F">
              <w:rPr>
                <w:rFonts w:ascii="Times New Roman" w:eastAsia="Times New Roman" w:hAnsi="Times New Roman" w:cs="Times New Roman"/>
                <w:b/>
                <w:bCs/>
                <w:iCs/>
                <w:sz w:val="24"/>
                <w:szCs w:val="24"/>
                <w:lang w:eastAsia="sk-SK"/>
              </w:rPr>
              <w:t>0</w:t>
            </w:r>
          </w:p>
        </w:tc>
        <w:tc>
          <w:tcPr>
            <w:tcW w:w="1340" w:type="dxa"/>
            <w:noWrap/>
            <w:vAlign w:val="center"/>
          </w:tcPr>
          <w:p w14:paraId="04783933" w14:textId="77777777" w:rsidR="007D5748" w:rsidRPr="0057524F" w:rsidRDefault="007D5748" w:rsidP="007D5748">
            <w:pPr>
              <w:spacing w:after="0" w:line="240" w:lineRule="auto"/>
              <w:jc w:val="right"/>
              <w:rPr>
                <w:rFonts w:ascii="Times New Roman" w:eastAsia="Times New Roman" w:hAnsi="Times New Roman" w:cs="Times New Roman"/>
                <w:b/>
                <w:bCs/>
                <w:iCs/>
                <w:sz w:val="24"/>
                <w:szCs w:val="24"/>
                <w:lang w:eastAsia="sk-SK"/>
              </w:rPr>
            </w:pPr>
            <w:r w:rsidRPr="0057524F">
              <w:rPr>
                <w:rFonts w:ascii="Times New Roman" w:eastAsia="Times New Roman" w:hAnsi="Times New Roman" w:cs="Times New Roman"/>
                <w:b/>
                <w:bCs/>
                <w:iCs/>
                <w:sz w:val="24"/>
                <w:szCs w:val="24"/>
                <w:lang w:eastAsia="sk-SK"/>
              </w:rPr>
              <w:t>0</w:t>
            </w:r>
          </w:p>
        </w:tc>
      </w:tr>
      <w:tr w:rsidR="00D376DA" w:rsidRPr="0057524F" w14:paraId="62BE1092" w14:textId="77777777" w:rsidTr="000E6639">
        <w:trPr>
          <w:trHeight w:val="125"/>
          <w:jc w:val="center"/>
        </w:trPr>
        <w:tc>
          <w:tcPr>
            <w:tcW w:w="4661" w:type="dxa"/>
            <w:shd w:val="clear" w:color="auto" w:fill="C0C0C0"/>
            <w:noWrap/>
            <w:vAlign w:val="center"/>
          </w:tcPr>
          <w:p w14:paraId="4111DB83" w14:textId="77777777" w:rsidR="00D376DA" w:rsidRPr="0057524F" w:rsidRDefault="00D376DA" w:rsidP="00D376DA">
            <w:pPr>
              <w:spacing w:after="0" w:line="240" w:lineRule="auto"/>
              <w:rPr>
                <w:rFonts w:ascii="Times New Roman" w:eastAsia="Times New Roman" w:hAnsi="Times New Roman" w:cs="Times New Roman"/>
                <w:b/>
                <w:bCs/>
                <w:sz w:val="24"/>
                <w:szCs w:val="24"/>
                <w:lang w:eastAsia="sk-SK"/>
              </w:rPr>
            </w:pPr>
            <w:r w:rsidRPr="0057524F">
              <w:rPr>
                <w:rFonts w:ascii="Times New Roman" w:eastAsia="Times New Roman" w:hAnsi="Times New Roman" w:cs="Times New Roman"/>
                <w:b/>
                <w:bCs/>
                <w:sz w:val="24"/>
                <w:szCs w:val="24"/>
                <w:lang w:eastAsia="sk-SK"/>
              </w:rPr>
              <w:t>Výdavky verejnej správy celkom</w:t>
            </w:r>
          </w:p>
        </w:tc>
        <w:tc>
          <w:tcPr>
            <w:tcW w:w="1100" w:type="dxa"/>
            <w:shd w:val="clear" w:color="auto" w:fill="C0C0C0"/>
            <w:noWrap/>
            <w:vAlign w:val="center"/>
          </w:tcPr>
          <w:p w14:paraId="651EFE83" w14:textId="47244227" w:rsidR="00D376DA" w:rsidRPr="000E6639" w:rsidRDefault="00C73245" w:rsidP="00C73245">
            <w:pPr>
              <w:spacing w:after="0" w:line="240" w:lineRule="auto"/>
              <w:jc w:val="right"/>
              <w:rPr>
                <w:rFonts w:ascii="Times New Roman" w:eastAsia="Times New Roman" w:hAnsi="Times New Roman" w:cs="Times New Roman"/>
                <w:b/>
                <w:bCs/>
                <w:sz w:val="24"/>
                <w:szCs w:val="24"/>
                <w:lang w:eastAsia="sk-SK"/>
              </w:rPr>
            </w:pPr>
            <w:r>
              <w:rPr>
                <w:rFonts w:ascii="Times New Roman" w:hAnsi="Times New Roman" w:cs="Times New Roman"/>
                <w:b/>
                <w:bCs/>
                <w:color w:val="000000"/>
                <w:sz w:val="24"/>
                <w:szCs w:val="24"/>
              </w:rPr>
              <w:t>1 767 622</w:t>
            </w:r>
          </w:p>
        </w:tc>
        <w:tc>
          <w:tcPr>
            <w:tcW w:w="1340" w:type="dxa"/>
            <w:shd w:val="clear" w:color="auto" w:fill="C0C0C0"/>
            <w:noWrap/>
            <w:vAlign w:val="center"/>
          </w:tcPr>
          <w:p w14:paraId="7116E431" w14:textId="75A3AD7C" w:rsidR="00D376DA" w:rsidRPr="000E6639" w:rsidRDefault="00652A85" w:rsidP="00C73245">
            <w:pPr>
              <w:spacing w:after="0" w:line="240" w:lineRule="auto"/>
              <w:jc w:val="right"/>
              <w:rPr>
                <w:rFonts w:ascii="Times New Roman" w:eastAsia="Times New Roman" w:hAnsi="Times New Roman" w:cs="Times New Roman"/>
                <w:b/>
                <w:bCs/>
                <w:sz w:val="24"/>
                <w:szCs w:val="24"/>
                <w:lang w:eastAsia="sk-SK"/>
              </w:rPr>
            </w:pPr>
            <w:r>
              <w:rPr>
                <w:rFonts w:ascii="Times New Roman" w:hAnsi="Times New Roman" w:cs="Times New Roman"/>
                <w:b/>
                <w:bCs/>
                <w:color w:val="000000"/>
                <w:sz w:val="24"/>
                <w:szCs w:val="24"/>
              </w:rPr>
              <w:t>2 266 26</w:t>
            </w:r>
            <w:r w:rsidR="00C73245">
              <w:rPr>
                <w:rFonts w:ascii="Times New Roman" w:hAnsi="Times New Roman" w:cs="Times New Roman"/>
                <w:b/>
                <w:bCs/>
                <w:color w:val="000000"/>
                <w:sz w:val="24"/>
                <w:szCs w:val="24"/>
              </w:rPr>
              <w:t>4</w:t>
            </w:r>
          </w:p>
        </w:tc>
        <w:tc>
          <w:tcPr>
            <w:tcW w:w="1340" w:type="dxa"/>
            <w:shd w:val="clear" w:color="auto" w:fill="C0C0C0"/>
            <w:noWrap/>
          </w:tcPr>
          <w:p w14:paraId="163D2EA1" w14:textId="1BD45DA3" w:rsidR="00D376DA" w:rsidRPr="000E6639" w:rsidRDefault="00652A85" w:rsidP="00C73245">
            <w:pPr>
              <w:spacing w:after="0" w:line="240" w:lineRule="auto"/>
              <w:jc w:val="right"/>
              <w:rPr>
                <w:rFonts w:ascii="Times New Roman" w:eastAsia="Times New Roman" w:hAnsi="Times New Roman" w:cs="Times New Roman"/>
                <w:b/>
                <w:bCs/>
                <w:sz w:val="24"/>
                <w:szCs w:val="24"/>
                <w:lang w:eastAsia="sk-SK"/>
              </w:rPr>
            </w:pPr>
            <w:r>
              <w:rPr>
                <w:rFonts w:ascii="Times New Roman" w:hAnsi="Times New Roman" w:cs="Times New Roman"/>
                <w:b/>
                <w:bCs/>
                <w:color w:val="000000"/>
                <w:sz w:val="24"/>
                <w:szCs w:val="24"/>
              </w:rPr>
              <w:t>2 266 26</w:t>
            </w:r>
            <w:r w:rsidR="00C73245">
              <w:rPr>
                <w:rFonts w:ascii="Times New Roman" w:hAnsi="Times New Roman" w:cs="Times New Roman"/>
                <w:b/>
                <w:bCs/>
                <w:color w:val="000000"/>
                <w:sz w:val="24"/>
                <w:szCs w:val="24"/>
              </w:rPr>
              <w:t>4</w:t>
            </w:r>
          </w:p>
        </w:tc>
        <w:tc>
          <w:tcPr>
            <w:tcW w:w="1340" w:type="dxa"/>
            <w:shd w:val="clear" w:color="auto" w:fill="C0C0C0"/>
            <w:noWrap/>
          </w:tcPr>
          <w:p w14:paraId="44328FA9" w14:textId="2EDCEFCB" w:rsidR="00D376DA" w:rsidRPr="000E6639" w:rsidRDefault="00652A85" w:rsidP="00C73245">
            <w:pPr>
              <w:spacing w:after="0" w:line="240" w:lineRule="auto"/>
              <w:jc w:val="right"/>
              <w:rPr>
                <w:rFonts w:ascii="Times New Roman" w:eastAsia="Times New Roman" w:hAnsi="Times New Roman" w:cs="Times New Roman"/>
                <w:b/>
                <w:bCs/>
                <w:sz w:val="24"/>
                <w:szCs w:val="24"/>
                <w:lang w:eastAsia="sk-SK"/>
              </w:rPr>
            </w:pPr>
            <w:r>
              <w:rPr>
                <w:rFonts w:ascii="Times New Roman" w:hAnsi="Times New Roman" w:cs="Times New Roman"/>
                <w:b/>
                <w:bCs/>
                <w:color w:val="000000"/>
                <w:sz w:val="24"/>
                <w:szCs w:val="24"/>
              </w:rPr>
              <w:t>2 266 26</w:t>
            </w:r>
            <w:r w:rsidR="00C73245">
              <w:rPr>
                <w:rFonts w:ascii="Times New Roman" w:hAnsi="Times New Roman" w:cs="Times New Roman"/>
                <w:b/>
                <w:bCs/>
                <w:color w:val="000000"/>
                <w:sz w:val="24"/>
                <w:szCs w:val="24"/>
              </w:rPr>
              <w:t>4</w:t>
            </w:r>
          </w:p>
        </w:tc>
      </w:tr>
      <w:tr w:rsidR="007D5748" w:rsidRPr="0057524F" w14:paraId="4C195796" w14:textId="77777777" w:rsidTr="000E6639">
        <w:trPr>
          <w:trHeight w:val="70"/>
          <w:jc w:val="center"/>
        </w:trPr>
        <w:tc>
          <w:tcPr>
            <w:tcW w:w="4661" w:type="dxa"/>
            <w:noWrap/>
            <w:vAlign w:val="center"/>
          </w:tcPr>
          <w:p w14:paraId="308EAA80" w14:textId="77777777" w:rsidR="007D5748" w:rsidRPr="0057524F" w:rsidRDefault="007D5748" w:rsidP="007D5748">
            <w:pPr>
              <w:spacing w:after="0" w:line="240" w:lineRule="auto"/>
              <w:rPr>
                <w:rFonts w:ascii="Times New Roman" w:eastAsia="Times New Roman" w:hAnsi="Times New Roman" w:cs="Times New Roman"/>
                <w:b/>
                <w:bCs/>
                <w:i/>
                <w:iCs/>
                <w:sz w:val="24"/>
                <w:szCs w:val="24"/>
                <w:lang w:eastAsia="sk-SK"/>
              </w:rPr>
            </w:pPr>
            <w:r w:rsidRPr="0057524F">
              <w:rPr>
                <w:rFonts w:ascii="Times New Roman" w:eastAsia="Times New Roman" w:hAnsi="Times New Roman" w:cs="Times New Roman"/>
                <w:b/>
                <w:bCs/>
                <w:i/>
                <w:iCs/>
                <w:sz w:val="24"/>
                <w:szCs w:val="24"/>
                <w:lang w:eastAsia="sk-SK"/>
              </w:rPr>
              <w:t xml:space="preserve">z toho: </w:t>
            </w:r>
          </w:p>
        </w:tc>
        <w:tc>
          <w:tcPr>
            <w:tcW w:w="1100" w:type="dxa"/>
            <w:noWrap/>
            <w:vAlign w:val="center"/>
          </w:tcPr>
          <w:p w14:paraId="6C2FB4D5" w14:textId="77777777" w:rsidR="007D5748" w:rsidRPr="0057524F" w:rsidRDefault="007D5748" w:rsidP="007D5748">
            <w:pPr>
              <w:spacing w:after="0" w:line="240" w:lineRule="auto"/>
              <w:jc w:val="right"/>
              <w:rPr>
                <w:rFonts w:ascii="Times New Roman" w:eastAsia="Times New Roman" w:hAnsi="Times New Roman" w:cs="Times New Roman"/>
                <w:b/>
                <w:bCs/>
                <w:iCs/>
                <w:sz w:val="24"/>
                <w:szCs w:val="24"/>
                <w:lang w:eastAsia="sk-SK"/>
              </w:rPr>
            </w:pPr>
          </w:p>
        </w:tc>
        <w:tc>
          <w:tcPr>
            <w:tcW w:w="1340" w:type="dxa"/>
            <w:noWrap/>
            <w:vAlign w:val="center"/>
          </w:tcPr>
          <w:p w14:paraId="7D394264" w14:textId="77777777" w:rsidR="007D5748" w:rsidRPr="0057524F" w:rsidRDefault="007D5748" w:rsidP="007D5748">
            <w:pPr>
              <w:spacing w:after="0" w:line="240" w:lineRule="auto"/>
              <w:jc w:val="right"/>
              <w:rPr>
                <w:rFonts w:ascii="Times New Roman" w:eastAsia="Times New Roman" w:hAnsi="Times New Roman" w:cs="Times New Roman"/>
                <w:b/>
                <w:bCs/>
                <w:iCs/>
                <w:sz w:val="24"/>
                <w:szCs w:val="24"/>
                <w:lang w:eastAsia="sk-SK"/>
              </w:rPr>
            </w:pPr>
          </w:p>
        </w:tc>
        <w:tc>
          <w:tcPr>
            <w:tcW w:w="1340" w:type="dxa"/>
            <w:noWrap/>
            <w:vAlign w:val="center"/>
          </w:tcPr>
          <w:p w14:paraId="18B4EFA4" w14:textId="77777777" w:rsidR="007D5748" w:rsidRPr="0057524F" w:rsidRDefault="007D5748" w:rsidP="007D5748">
            <w:pPr>
              <w:spacing w:after="0" w:line="240" w:lineRule="auto"/>
              <w:jc w:val="right"/>
              <w:rPr>
                <w:rFonts w:ascii="Times New Roman" w:eastAsia="Times New Roman" w:hAnsi="Times New Roman" w:cs="Times New Roman"/>
                <w:b/>
                <w:bCs/>
                <w:iCs/>
                <w:sz w:val="24"/>
                <w:szCs w:val="24"/>
                <w:lang w:eastAsia="sk-SK"/>
              </w:rPr>
            </w:pPr>
          </w:p>
        </w:tc>
        <w:tc>
          <w:tcPr>
            <w:tcW w:w="1340" w:type="dxa"/>
            <w:noWrap/>
            <w:vAlign w:val="center"/>
          </w:tcPr>
          <w:p w14:paraId="705A1D0C" w14:textId="77777777" w:rsidR="007D5748" w:rsidRPr="0057524F" w:rsidRDefault="007D5748" w:rsidP="007D5748">
            <w:pPr>
              <w:spacing w:after="0" w:line="240" w:lineRule="auto"/>
              <w:jc w:val="right"/>
              <w:rPr>
                <w:rFonts w:ascii="Times New Roman" w:eastAsia="Times New Roman" w:hAnsi="Times New Roman" w:cs="Times New Roman"/>
                <w:b/>
                <w:bCs/>
                <w:iCs/>
                <w:sz w:val="24"/>
                <w:szCs w:val="24"/>
                <w:lang w:eastAsia="sk-SK"/>
              </w:rPr>
            </w:pPr>
          </w:p>
        </w:tc>
      </w:tr>
      <w:tr w:rsidR="00D376DA" w:rsidRPr="0057524F" w14:paraId="2E0F29BA" w14:textId="77777777" w:rsidTr="000E6639">
        <w:trPr>
          <w:trHeight w:val="70"/>
          <w:jc w:val="center"/>
        </w:trPr>
        <w:tc>
          <w:tcPr>
            <w:tcW w:w="4661" w:type="dxa"/>
            <w:noWrap/>
            <w:vAlign w:val="center"/>
          </w:tcPr>
          <w:p w14:paraId="0341E3A5" w14:textId="77777777" w:rsidR="00D376DA" w:rsidRPr="0057524F" w:rsidRDefault="00D376DA" w:rsidP="00D376DA">
            <w:pPr>
              <w:spacing w:after="0" w:line="240" w:lineRule="auto"/>
              <w:rPr>
                <w:rFonts w:ascii="Times New Roman" w:eastAsia="Times New Roman" w:hAnsi="Times New Roman" w:cs="Times New Roman"/>
                <w:b/>
                <w:bCs/>
                <w:i/>
                <w:iCs/>
                <w:sz w:val="24"/>
                <w:szCs w:val="24"/>
                <w:lang w:eastAsia="sk-SK"/>
              </w:rPr>
            </w:pPr>
            <w:r w:rsidRPr="0057524F">
              <w:rPr>
                <w:rFonts w:ascii="Times New Roman" w:eastAsia="Times New Roman" w:hAnsi="Times New Roman" w:cs="Times New Roman"/>
                <w:b/>
                <w:bCs/>
                <w:i/>
                <w:iCs/>
                <w:sz w:val="24"/>
                <w:szCs w:val="24"/>
                <w:lang w:eastAsia="sk-SK"/>
              </w:rPr>
              <w:t>- vplyv na ŠR</w:t>
            </w:r>
          </w:p>
        </w:tc>
        <w:tc>
          <w:tcPr>
            <w:tcW w:w="1100" w:type="dxa"/>
            <w:noWrap/>
            <w:vAlign w:val="center"/>
          </w:tcPr>
          <w:p w14:paraId="11C6F5BB" w14:textId="144D1678" w:rsidR="00D376DA" w:rsidRPr="00C90727" w:rsidRDefault="00D376DA" w:rsidP="00C73245">
            <w:pPr>
              <w:spacing w:after="0" w:line="240" w:lineRule="auto"/>
              <w:jc w:val="right"/>
              <w:rPr>
                <w:rFonts w:ascii="Times New Roman" w:eastAsia="Times New Roman" w:hAnsi="Times New Roman" w:cs="Times New Roman"/>
                <w:b/>
                <w:bCs/>
                <w:iCs/>
                <w:sz w:val="24"/>
                <w:szCs w:val="24"/>
                <w:lang w:eastAsia="sk-SK"/>
              </w:rPr>
            </w:pPr>
            <w:r w:rsidRPr="000E6639">
              <w:rPr>
                <w:rFonts w:ascii="Times New Roman" w:hAnsi="Times New Roman" w:cs="Times New Roman"/>
                <w:b/>
                <w:bCs/>
                <w:color w:val="000000"/>
                <w:sz w:val="24"/>
                <w:szCs w:val="24"/>
              </w:rPr>
              <w:t>1</w:t>
            </w:r>
            <w:r w:rsidR="00C73245">
              <w:rPr>
                <w:rFonts w:ascii="Times New Roman" w:hAnsi="Times New Roman" w:cs="Times New Roman"/>
                <w:b/>
                <w:bCs/>
                <w:color w:val="000000"/>
                <w:sz w:val="24"/>
                <w:szCs w:val="24"/>
              </w:rPr>
              <w:t> 767 622</w:t>
            </w:r>
          </w:p>
        </w:tc>
        <w:tc>
          <w:tcPr>
            <w:tcW w:w="1340" w:type="dxa"/>
            <w:noWrap/>
            <w:vAlign w:val="center"/>
          </w:tcPr>
          <w:p w14:paraId="18CDB0AC" w14:textId="4F12E299" w:rsidR="00D376DA" w:rsidRPr="00C90727" w:rsidRDefault="00D376DA" w:rsidP="00C73245">
            <w:pPr>
              <w:spacing w:after="0" w:line="240" w:lineRule="auto"/>
              <w:jc w:val="right"/>
              <w:rPr>
                <w:rFonts w:ascii="Times New Roman" w:eastAsia="Times New Roman" w:hAnsi="Times New Roman" w:cs="Times New Roman"/>
                <w:b/>
                <w:bCs/>
                <w:iCs/>
                <w:sz w:val="24"/>
                <w:szCs w:val="24"/>
                <w:lang w:eastAsia="sk-SK"/>
              </w:rPr>
            </w:pPr>
            <w:r w:rsidRPr="000E6639">
              <w:rPr>
                <w:rFonts w:ascii="Times New Roman" w:hAnsi="Times New Roman" w:cs="Times New Roman"/>
                <w:b/>
                <w:bCs/>
                <w:color w:val="000000"/>
                <w:sz w:val="24"/>
                <w:szCs w:val="24"/>
              </w:rPr>
              <w:t xml:space="preserve">    </w:t>
            </w:r>
            <w:r w:rsidR="00652A85">
              <w:rPr>
                <w:rFonts w:ascii="Times New Roman" w:hAnsi="Times New Roman" w:cs="Times New Roman"/>
                <w:b/>
                <w:bCs/>
                <w:color w:val="000000"/>
                <w:sz w:val="24"/>
                <w:szCs w:val="24"/>
              </w:rPr>
              <w:t>2 266 26</w:t>
            </w:r>
            <w:r w:rsidR="00C73245">
              <w:rPr>
                <w:rFonts w:ascii="Times New Roman" w:hAnsi="Times New Roman" w:cs="Times New Roman"/>
                <w:b/>
                <w:bCs/>
                <w:color w:val="000000"/>
                <w:sz w:val="24"/>
                <w:szCs w:val="24"/>
              </w:rPr>
              <w:t>4</w:t>
            </w:r>
          </w:p>
        </w:tc>
        <w:tc>
          <w:tcPr>
            <w:tcW w:w="1340" w:type="dxa"/>
            <w:noWrap/>
          </w:tcPr>
          <w:p w14:paraId="25FF87A2" w14:textId="7A608738" w:rsidR="00D376DA" w:rsidRPr="00C90727" w:rsidRDefault="00652A85" w:rsidP="00C73245">
            <w:pPr>
              <w:spacing w:after="0" w:line="240" w:lineRule="auto"/>
              <w:jc w:val="right"/>
              <w:rPr>
                <w:rFonts w:ascii="Times New Roman" w:eastAsia="Times New Roman" w:hAnsi="Times New Roman" w:cs="Times New Roman"/>
                <w:b/>
                <w:bCs/>
                <w:iCs/>
                <w:sz w:val="24"/>
                <w:szCs w:val="24"/>
                <w:lang w:eastAsia="sk-SK"/>
              </w:rPr>
            </w:pPr>
            <w:r>
              <w:rPr>
                <w:rFonts w:ascii="Times New Roman" w:hAnsi="Times New Roman" w:cs="Times New Roman"/>
                <w:b/>
                <w:bCs/>
                <w:color w:val="000000"/>
                <w:sz w:val="24"/>
                <w:szCs w:val="24"/>
              </w:rPr>
              <w:t>2 266 26</w:t>
            </w:r>
            <w:r w:rsidR="00C73245">
              <w:rPr>
                <w:rFonts w:ascii="Times New Roman" w:hAnsi="Times New Roman" w:cs="Times New Roman"/>
                <w:b/>
                <w:bCs/>
                <w:color w:val="000000"/>
                <w:sz w:val="24"/>
                <w:szCs w:val="24"/>
              </w:rPr>
              <w:t>4</w:t>
            </w:r>
          </w:p>
        </w:tc>
        <w:tc>
          <w:tcPr>
            <w:tcW w:w="1340" w:type="dxa"/>
            <w:noWrap/>
          </w:tcPr>
          <w:p w14:paraId="570320D3" w14:textId="284DF9F6" w:rsidR="00D376DA" w:rsidRPr="00C90727" w:rsidRDefault="00652A85" w:rsidP="00C73245">
            <w:pPr>
              <w:spacing w:after="0" w:line="240" w:lineRule="auto"/>
              <w:jc w:val="right"/>
              <w:rPr>
                <w:rFonts w:ascii="Times New Roman" w:eastAsia="Times New Roman" w:hAnsi="Times New Roman" w:cs="Times New Roman"/>
                <w:b/>
                <w:bCs/>
                <w:iCs/>
                <w:sz w:val="24"/>
                <w:szCs w:val="24"/>
                <w:lang w:eastAsia="sk-SK"/>
              </w:rPr>
            </w:pPr>
            <w:r>
              <w:rPr>
                <w:rFonts w:ascii="Times New Roman" w:hAnsi="Times New Roman" w:cs="Times New Roman"/>
                <w:b/>
                <w:bCs/>
                <w:color w:val="000000"/>
                <w:sz w:val="24"/>
                <w:szCs w:val="24"/>
              </w:rPr>
              <w:t>2 266 26</w:t>
            </w:r>
            <w:r w:rsidR="00C73245">
              <w:rPr>
                <w:rFonts w:ascii="Times New Roman" w:hAnsi="Times New Roman" w:cs="Times New Roman"/>
                <w:b/>
                <w:bCs/>
                <w:color w:val="000000"/>
                <w:sz w:val="24"/>
                <w:szCs w:val="24"/>
              </w:rPr>
              <w:t>4</w:t>
            </w:r>
          </w:p>
        </w:tc>
      </w:tr>
      <w:tr w:rsidR="00D376DA" w:rsidRPr="0057524F" w14:paraId="01DA43DC" w14:textId="77777777" w:rsidTr="000E6639">
        <w:trPr>
          <w:trHeight w:val="70"/>
          <w:jc w:val="center"/>
        </w:trPr>
        <w:tc>
          <w:tcPr>
            <w:tcW w:w="4661" w:type="dxa"/>
            <w:noWrap/>
            <w:vAlign w:val="center"/>
          </w:tcPr>
          <w:p w14:paraId="16C08DB4" w14:textId="77777777" w:rsidR="00D376DA" w:rsidRPr="0057524F" w:rsidRDefault="00D376DA" w:rsidP="00D376DA">
            <w:pPr>
              <w:spacing w:after="0" w:line="240" w:lineRule="auto"/>
              <w:ind w:left="259"/>
              <w:rPr>
                <w:rFonts w:ascii="Times New Roman" w:eastAsia="Times New Roman" w:hAnsi="Times New Roman" w:cs="Times New Roman"/>
                <w:b/>
                <w:bCs/>
                <w:i/>
                <w:iCs/>
                <w:sz w:val="24"/>
                <w:szCs w:val="24"/>
                <w:lang w:eastAsia="sk-SK"/>
              </w:rPr>
            </w:pPr>
            <w:r w:rsidRPr="0057524F">
              <w:rPr>
                <w:rFonts w:ascii="Times New Roman" w:eastAsia="Times New Roman" w:hAnsi="Times New Roman" w:cs="Times New Roman"/>
                <w:bCs/>
                <w:i/>
                <w:iCs/>
                <w:sz w:val="24"/>
                <w:szCs w:val="24"/>
                <w:lang w:eastAsia="sk-SK"/>
              </w:rPr>
              <w:t>MV SR / program 0D6</w:t>
            </w:r>
          </w:p>
        </w:tc>
        <w:tc>
          <w:tcPr>
            <w:tcW w:w="1100" w:type="dxa"/>
            <w:noWrap/>
          </w:tcPr>
          <w:p w14:paraId="7408F0A7" w14:textId="77777777" w:rsidR="00D376DA" w:rsidRPr="0057524F" w:rsidRDefault="00D376DA">
            <w:pPr>
              <w:spacing w:after="0" w:line="240" w:lineRule="auto"/>
              <w:jc w:val="right"/>
              <w:rPr>
                <w:rFonts w:ascii="Times New Roman" w:eastAsia="Times New Roman" w:hAnsi="Times New Roman" w:cs="Times New Roman"/>
                <w:bCs/>
                <w:iCs/>
                <w:sz w:val="24"/>
                <w:szCs w:val="24"/>
                <w:lang w:eastAsia="sk-SK"/>
              </w:rPr>
            </w:pPr>
            <w:r w:rsidRPr="004A6211">
              <w:rPr>
                <w:rFonts w:ascii="Times New Roman" w:eastAsia="Times New Roman" w:hAnsi="Times New Roman" w:cs="Times New Roman"/>
                <w:bCs/>
                <w:iCs/>
                <w:sz w:val="24"/>
                <w:szCs w:val="24"/>
                <w:lang w:eastAsia="sk-SK"/>
              </w:rPr>
              <w:t>13</w:t>
            </w:r>
            <w:r>
              <w:rPr>
                <w:rFonts w:ascii="Times New Roman" w:eastAsia="Times New Roman" w:hAnsi="Times New Roman" w:cs="Times New Roman"/>
                <w:bCs/>
                <w:iCs/>
                <w:sz w:val="24"/>
                <w:szCs w:val="24"/>
                <w:lang w:eastAsia="sk-SK"/>
              </w:rPr>
              <w:t>2 535</w:t>
            </w:r>
          </w:p>
        </w:tc>
        <w:tc>
          <w:tcPr>
            <w:tcW w:w="1340" w:type="dxa"/>
            <w:noWrap/>
          </w:tcPr>
          <w:p w14:paraId="160534B3" w14:textId="77777777" w:rsidR="00D376DA" w:rsidRPr="0057524F" w:rsidRDefault="00D376DA" w:rsidP="00D376DA">
            <w:pPr>
              <w:spacing w:after="0" w:line="240" w:lineRule="auto"/>
              <w:jc w:val="right"/>
              <w:rPr>
                <w:rFonts w:ascii="Times New Roman" w:eastAsia="Times New Roman" w:hAnsi="Times New Roman" w:cs="Times New Roman"/>
                <w:bCs/>
                <w:iCs/>
                <w:sz w:val="24"/>
                <w:szCs w:val="24"/>
                <w:lang w:eastAsia="sk-SK"/>
              </w:rPr>
            </w:pPr>
            <w:r w:rsidRPr="008B51AF">
              <w:rPr>
                <w:rFonts w:ascii="Times New Roman" w:eastAsia="Times New Roman" w:hAnsi="Times New Roman" w:cs="Times New Roman"/>
                <w:bCs/>
                <w:iCs/>
                <w:sz w:val="24"/>
                <w:szCs w:val="24"/>
                <w:lang w:eastAsia="sk-SK"/>
              </w:rPr>
              <w:t>132 535</w:t>
            </w:r>
          </w:p>
        </w:tc>
        <w:tc>
          <w:tcPr>
            <w:tcW w:w="1340" w:type="dxa"/>
            <w:noWrap/>
          </w:tcPr>
          <w:p w14:paraId="60C37E95" w14:textId="77777777" w:rsidR="00D376DA" w:rsidRPr="0057524F" w:rsidRDefault="00D376DA" w:rsidP="00D376DA">
            <w:pPr>
              <w:spacing w:after="0" w:line="240" w:lineRule="auto"/>
              <w:jc w:val="right"/>
              <w:rPr>
                <w:rFonts w:ascii="Times New Roman" w:eastAsia="Times New Roman" w:hAnsi="Times New Roman" w:cs="Times New Roman"/>
                <w:bCs/>
                <w:iCs/>
                <w:sz w:val="24"/>
                <w:szCs w:val="24"/>
                <w:lang w:eastAsia="sk-SK"/>
              </w:rPr>
            </w:pPr>
            <w:r w:rsidRPr="008B51AF">
              <w:rPr>
                <w:rFonts w:ascii="Times New Roman" w:eastAsia="Times New Roman" w:hAnsi="Times New Roman" w:cs="Times New Roman"/>
                <w:bCs/>
                <w:iCs/>
                <w:sz w:val="24"/>
                <w:szCs w:val="24"/>
                <w:lang w:eastAsia="sk-SK"/>
              </w:rPr>
              <w:t>132 535</w:t>
            </w:r>
          </w:p>
        </w:tc>
        <w:tc>
          <w:tcPr>
            <w:tcW w:w="1340" w:type="dxa"/>
            <w:noWrap/>
          </w:tcPr>
          <w:p w14:paraId="46DC05E0" w14:textId="77777777" w:rsidR="00D376DA" w:rsidRPr="0057524F" w:rsidRDefault="00D376DA" w:rsidP="00D376DA">
            <w:pPr>
              <w:spacing w:after="0" w:line="240" w:lineRule="auto"/>
              <w:jc w:val="right"/>
              <w:rPr>
                <w:rFonts w:ascii="Times New Roman" w:eastAsia="Times New Roman" w:hAnsi="Times New Roman" w:cs="Times New Roman"/>
                <w:bCs/>
                <w:iCs/>
                <w:sz w:val="24"/>
                <w:szCs w:val="24"/>
                <w:lang w:eastAsia="sk-SK"/>
              </w:rPr>
            </w:pPr>
            <w:r w:rsidRPr="008B51AF">
              <w:rPr>
                <w:rFonts w:ascii="Times New Roman" w:eastAsia="Times New Roman" w:hAnsi="Times New Roman" w:cs="Times New Roman"/>
                <w:bCs/>
                <w:iCs/>
                <w:sz w:val="24"/>
                <w:szCs w:val="24"/>
                <w:lang w:eastAsia="sk-SK"/>
              </w:rPr>
              <w:t>132 535</w:t>
            </w:r>
          </w:p>
        </w:tc>
      </w:tr>
      <w:tr w:rsidR="00800F87" w:rsidRPr="0057524F" w14:paraId="466B579F" w14:textId="77777777" w:rsidTr="000E6639">
        <w:trPr>
          <w:trHeight w:val="70"/>
          <w:jc w:val="center"/>
        </w:trPr>
        <w:tc>
          <w:tcPr>
            <w:tcW w:w="4661" w:type="dxa"/>
            <w:noWrap/>
            <w:vAlign w:val="center"/>
          </w:tcPr>
          <w:p w14:paraId="2D6A0E76" w14:textId="77777777" w:rsidR="00800F87" w:rsidRPr="0057524F" w:rsidRDefault="00800F87" w:rsidP="00800F87">
            <w:pPr>
              <w:spacing w:after="0" w:line="240" w:lineRule="auto"/>
              <w:ind w:left="259"/>
              <w:rPr>
                <w:rFonts w:ascii="Times New Roman" w:eastAsia="Times New Roman" w:hAnsi="Times New Roman" w:cs="Times New Roman"/>
                <w:bCs/>
                <w:i/>
                <w:iCs/>
                <w:sz w:val="24"/>
                <w:szCs w:val="24"/>
                <w:lang w:eastAsia="sk-SK"/>
              </w:rPr>
            </w:pPr>
            <w:r>
              <w:rPr>
                <w:rFonts w:ascii="Times New Roman" w:eastAsia="Times New Roman" w:hAnsi="Times New Roman" w:cs="Times New Roman"/>
                <w:bCs/>
                <w:i/>
                <w:iCs/>
                <w:sz w:val="24"/>
                <w:szCs w:val="24"/>
                <w:lang w:eastAsia="sk-SK"/>
              </w:rPr>
              <w:t>MŽP SR / program 075 (Správa nár. parku Poloniny so sídlom v Stakčíne)</w:t>
            </w:r>
          </w:p>
        </w:tc>
        <w:tc>
          <w:tcPr>
            <w:tcW w:w="1100" w:type="dxa"/>
            <w:noWrap/>
            <w:vAlign w:val="center"/>
          </w:tcPr>
          <w:p w14:paraId="58B99FE8" w14:textId="233D70F7" w:rsidR="00800F87" w:rsidRPr="006E696D" w:rsidRDefault="00800F87" w:rsidP="00C73245">
            <w:pPr>
              <w:spacing w:after="0" w:line="240" w:lineRule="auto"/>
              <w:jc w:val="right"/>
              <w:rPr>
                <w:rFonts w:ascii="Times New Roman" w:eastAsia="Times New Roman" w:hAnsi="Times New Roman" w:cs="Times New Roman"/>
                <w:bCs/>
                <w:iCs/>
                <w:sz w:val="24"/>
                <w:szCs w:val="24"/>
                <w:lang w:eastAsia="sk-SK"/>
              </w:rPr>
            </w:pPr>
            <w:r w:rsidRPr="000E6639">
              <w:rPr>
                <w:rFonts w:ascii="Times New Roman" w:eastAsia="Times New Roman" w:hAnsi="Times New Roman" w:cs="Times New Roman"/>
                <w:bCs/>
                <w:iCs/>
                <w:sz w:val="24"/>
                <w:szCs w:val="24"/>
                <w:lang w:eastAsia="sk-SK"/>
              </w:rPr>
              <w:t>1</w:t>
            </w:r>
            <w:r w:rsidR="00C73245">
              <w:rPr>
                <w:rFonts w:ascii="Times New Roman" w:eastAsia="Times New Roman" w:hAnsi="Times New Roman" w:cs="Times New Roman"/>
                <w:bCs/>
                <w:iCs/>
                <w:sz w:val="24"/>
                <w:szCs w:val="24"/>
                <w:lang w:eastAsia="sk-SK"/>
              </w:rPr>
              <w:t> 635 087</w:t>
            </w:r>
          </w:p>
        </w:tc>
        <w:tc>
          <w:tcPr>
            <w:tcW w:w="1340" w:type="dxa"/>
            <w:noWrap/>
            <w:vAlign w:val="center"/>
          </w:tcPr>
          <w:p w14:paraId="64386C5C" w14:textId="0D1F2509" w:rsidR="00800F87" w:rsidRPr="006E696D" w:rsidRDefault="00C73245" w:rsidP="00652A85">
            <w:pPr>
              <w:spacing w:after="0" w:line="240" w:lineRule="auto"/>
              <w:jc w:val="right"/>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2 133 729</w:t>
            </w:r>
          </w:p>
        </w:tc>
        <w:tc>
          <w:tcPr>
            <w:tcW w:w="1340" w:type="dxa"/>
            <w:noWrap/>
            <w:vAlign w:val="center"/>
          </w:tcPr>
          <w:p w14:paraId="63A1E088" w14:textId="49438D15" w:rsidR="00800F87" w:rsidRPr="006E696D" w:rsidRDefault="00C73245">
            <w:pPr>
              <w:spacing w:after="0" w:line="240" w:lineRule="auto"/>
              <w:jc w:val="right"/>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2 133 729</w:t>
            </w:r>
          </w:p>
        </w:tc>
        <w:tc>
          <w:tcPr>
            <w:tcW w:w="1340" w:type="dxa"/>
            <w:noWrap/>
            <w:vAlign w:val="center"/>
          </w:tcPr>
          <w:p w14:paraId="542FBCD0" w14:textId="13071E2C" w:rsidR="00800F87" w:rsidRPr="006E696D" w:rsidRDefault="00C73245" w:rsidP="00652A85">
            <w:pPr>
              <w:spacing w:after="0" w:line="240" w:lineRule="auto"/>
              <w:jc w:val="right"/>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2 133 729</w:t>
            </w:r>
          </w:p>
        </w:tc>
      </w:tr>
      <w:tr w:rsidR="00D45F4C" w:rsidRPr="0057524F" w14:paraId="04AEF834" w14:textId="77777777" w:rsidTr="000E6639">
        <w:trPr>
          <w:trHeight w:val="125"/>
          <w:jc w:val="center"/>
        </w:trPr>
        <w:tc>
          <w:tcPr>
            <w:tcW w:w="4661" w:type="dxa"/>
            <w:noWrap/>
            <w:vAlign w:val="center"/>
          </w:tcPr>
          <w:p w14:paraId="1F0D435C" w14:textId="77777777" w:rsidR="00D45F4C" w:rsidRPr="0057524F" w:rsidRDefault="00D45F4C" w:rsidP="00D45F4C">
            <w:pPr>
              <w:spacing w:after="0" w:line="240" w:lineRule="auto"/>
              <w:rPr>
                <w:rFonts w:ascii="Times New Roman" w:eastAsia="Times New Roman" w:hAnsi="Times New Roman" w:cs="Times New Roman"/>
                <w:b/>
                <w:bCs/>
                <w:i/>
                <w:iCs/>
                <w:sz w:val="24"/>
                <w:szCs w:val="24"/>
                <w:lang w:eastAsia="sk-SK"/>
              </w:rPr>
            </w:pPr>
            <w:r w:rsidRPr="0057524F">
              <w:rPr>
                <w:rFonts w:ascii="Times New Roman" w:eastAsia="Times New Roman" w:hAnsi="Times New Roman" w:cs="Times New Roman"/>
                <w:b/>
                <w:bCs/>
                <w:i/>
                <w:iCs/>
                <w:sz w:val="24"/>
                <w:szCs w:val="24"/>
                <w:lang w:eastAsia="sk-SK"/>
              </w:rPr>
              <w:t>- vplyv na obce</w:t>
            </w:r>
          </w:p>
        </w:tc>
        <w:tc>
          <w:tcPr>
            <w:tcW w:w="1100" w:type="dxa"/>
            <w:noWrap/>
            <w:vAlign w:val="center"/>
          </w:tcPr>
          <w:p w14:paraId="5ADDD6AB" w14:textId="77777777" w:rsidR="00D45F4C" w:rsidRPr="0057524F" w:rsidRDefault="00D45F4C" w:rsidP="00D45F4C">
            <w:pPr>
              <w:spacing w:after="0" w:line="240" w:lineRule="auto"/>
              <w:jc w:val="right"/>
              <w:rPr>
                <w:rFonts w:ascii="Times New Roman" w:eastAsia="Times New Roman" w:hAnsi="Times New Roman" w:cs="Times New Roman"/>
                <w:b/>
                <w:bCs/>
                <w:iCs/>
                <w:sz w:val="24"/>
                <w:szCs w:val="24"/>
                <w:lang w:eastAsia="sk-SK"/>
              </w:rPr>
            </w:pPr>
            <w:r w:rsidRPr="0057524F">
              <w:rPr>
                <w:rFonts w:ascii="Times New Roman" w:eastAsia="Times New Roman" w:hAnsi="Times New Roman" w:cs="Times New Roman"/>
                <w:b/>
                <w:bCs/>
                <w:iCs/>
                <w:sz w:val="24"/>
                <w:szCs w:val="24"/>
                <w:lang w:eastAsia="sk-SK"/>
              </w:rPr>
              <w:t>0</w:t>
            </w:r>
          </w:p>
        </w:tc>
        <w:tc>
          <w:tcPr>
            <w:tcW w:w="1340" w:type="dxa"/>
            <w:noWrap/>
            <w:vAlign w:val="center"/>
          </w:tcPr>
          <w:p w14:paraId="0B814B72" w14:textId="77777777" w:rsidR="00D45F4C" w:rsidRPr="0057524F" w:rsidRDefault="00D45F4C" w:rsidP="00D45F4C">
            <w:pPr>
              <w:spacing w:after="0" w:line="240" w:lineRule="auto"/>
              <w:jc w:val="right"/>
              <w:rPr>
                <w:rFonts w:ascii="Times New Roman" w:eastAsia="Times New Roman" w:hAnsi="Times New Roman" w:cs="Times New Roman"/>
                <w:b/>
                <w:bCs/>
                <w:iCs/>
                <w:sz w:val="24"/>
                <w:szCs w:val="24"/>
                <w:lang w:eastAsia="sk-SK"/>
              </w:rPr>
            </w:pPr>
            <w:r w:rsidRPr="0057524F">
              <w:rPr>
                <w:rFonts w:ascii="Times New Roman" w:eastAsia="Times New Roman" w:hAnsi="Times New Roman" w:cs="Times New Roman"/>
                <w:b/>
                <w:bCs/>
                <w:iCs/>
                <w:sz w:val="24"/>
                <w:szCs w:val="24"/>
                <w:lang w:eastAsia="sk-SK"/>
              </w:rPr>
              <w:t>0</w:t>
            </w:r>
          </w:p>
        </w:tc>
        <w:tc>
          <w:tcPr>
            <w:tcW w:w="1340" w:type="dxa"/>
            <w:noWrap/>
            <w:vAlign w:val="center"/>
          </w:tcPr>
          <w:p w14:paraId="7A380869" w14:textId="77777777" w:rsidR="00D45F4C" w:rsidRPr="0057524F" w:rsidRDefault="00D45F4C" w:rsidP="00D45F4C">
            <w:pPr>
              <w:spacing w:after="0" w:line="240" w:lineRule="auto"/>
              <w:jc w:val="right"/>
              <w:rPr>
                <w:rFonts w:ascii="Times New Roman" w:eastAsia="Times New Roman" w:hAnsi="Times New Roman" w:cs="Times New Roman"/>
                <w:b/>
                <w:bCs/>
                <w:iCs/>
                <w:sz w:val="24"/>
                <w:szCs w:val="24"/>
                <w:lang w:eastAsia="sk-SK"/>
              </w:rPr>
            </w:pPr>
            <w:r w:rsidRPr="0057524F">
              <w:rPr>
                <w:rFonts w:ascii="Times New Roman" w:eastAsia="Times New Roman" w:hAnsi="Times New Roman" w:cs="Times New Roman"/>
                <w:b/>
                <w:bCs/>
                <w:iCs/>
                <w:sz w:val="24"/>
                <w:szCs w:val="24"/>
                <w:lang w:eastAsia="sk-SK"/>
              </w:rPr>
              <w:t>0</w:t>
            </w:r>
          </w:p>
        </w:tc>
        <w:tc>
          <w:tcPr>
            <w:tcW w:w="1340" w:type="dxa"/>
            <w:noWrap/>
            <w:vAlign w:val="center"/>
          </w:tcPr>
          <w:p w14:paraId="52A7A698" w14:textId="77777777" w:rsidR="00D45F4C" w:rsidRPr="0057524F" w:rsidRDefault="00D45F4C" w:rsidP="00D45F4C">
            <w:pPr>
              <w:spacing w:after="0" w:line="240" w:lineRule="auto"/>
              <w:jc w:val="right"/>
              <w:rPr>
                <w:rFonts w:ascii="Times New Roman" w:eastAsia="Times New Roman" w:hAnsi="Times New Roman" w:cs="Times New Roman"/>
                <w:b/>
                <w:bCs/>
                <w:iCs/>
                <w:sz w:val="24"/>
                <w:szCs w:val="24"/>
                <w:lang w:eastAsia="sk-SK"/>
              </w:rPr>
            </w:pPr>
            <w:r w:rsidRPr="0057524F">
              <w:rPr>
                <w:rFonts w:ascii="Times New Roman" w:eastAsia="Times New Roman" w:hAnsi="Times New Roman" w:cs="Times New Roman"/>
                <w:b/>
                <w:bCs/>
                <w:iCs/>
                <w:sz w:val="24"/>
                <w:szCs w:val="24"/>
                <w:lang w:eastAsia="sk-SK"/>
              </w:rPr>
              <w:t>0</w:t>
            </w:r>
          </w:p>
        </w:tc>
      </w:tr>
      <w:tr w:rsidR="00D45F4C" w:rsidRPr="0057524F" w14:paraId="6C07D354" w14:textId="77777777" w:rsidTr="000E6639">
        <w:trPr>
          <w:trHeight w:val="125"/>
          <w:jc w:val="center"/>
        </w:trPr>
        <w:tc>
          <w:tcPr>
            <w:tcW w:w="4661" w:type="dxa"/>
            <w:noWrap/>
            <w:vAlign w:val="center"/>
          </w:tcPr>
          <w:p w14:paraId="47749458" w14:textId="77777777" w:rsidR="00D45F4C" w:rsidRPr="0057524F" w:rsidRDefault="00D45F4C" w:rsidP="00D45F4C">
            <w:pPr>
              <w:spacing w:after="0" w:line="240" w:lineRule="auto"/>
              <w:ind w:left="203"/>
              <w:rPr>
                <w:rFonts w:ascii="Times New Roman" w:eastAsia="Times New Roman" w:hAnsi="Times New Roman" w:cs="Times New Roman"/>
                <w:bCs/>
                <w:i/>
                <w:iCs/>
                <w:sz w:val="24"/>
                <w:szCs w:val="24"/>
                <w:lang w:eastAsia="sk-SK"/>
              </w:rPr>
            </w:pPr>
            <w:r w:rsidRPr="0057524F">
              <w:rPr>
                <w:rFonts w:ascii="Times New Roman" w:eastAsia="Times New Roman" w:hAnsi="Times New Roman" w:cs="Times New Roman"/>
                <w:bCs/>
                <w:i/>
                <w:iCs/>
                <w:sz w:val="24"/>
                <w:szCs w:val="24"/>
                <w:lang w:eastAsia="sk-SK"/>
              </w:rPr>
              <w:t xml:space="preserve">z toho vplyv nových úloh v zmysle ods. 2 Čl. 6 ústavného zákona č. 493/2011 Z. z. </w:t>
            </w:r>
          </w:p>
          <w:p w14:paraId="5E6BC94F" w14:textId="77777777" w:rsidR="00D45F4C" w:rsidRPr="0057524F" w:rsidRDefault="00D45F4C" w:rsidP="00D45F4C">
            <w:pPr>
              <w:spacing w:after="0" w:line="240" w:lineRule="auto"/>
              <w:ind w:left="203"/>
              <w:rPr>
                <w:rFonts w:ascii="Times New Roman" w:eastAsia="Times New Roman" w:hAnsi="Times New Roman" w:cs="Times New Roman"/>
                <w:b/>
                <w:bCs/>
                <w:i/>
                <w:iCs/>
                <w:sz w:val="24"/>
                <w:szCs w:val="24"/>
                <w:lang w:eastAsia="sk-SK"/>
              </w:rPr>
            </w:pPr>
            <w:r w:rsidRPr="0057524F">
              <w:rPr>
                <w:rFonts w:ascii="Times New Roman" w:eastAsia="Times New Roman" w:hAnsi="Times New Roman" w:cs="Times New Roman"/>
                <w:bCs/>
                <w:i/>
                <w:iCs/>
                <w:sz w:val="24"/>
                <w:szCs w:val="24"/>
                <w:lang w:eastAsia="sk-SK"/>
              </w:rPr>
              <w:t>o rozpočtovej zodpovednosti</w:t>
            </w:r>
          </w:p>
        </w:tc>
        <w:tc>
          <w:tcPr>
            <w:tcW w:w="1100" w:type="dxa"/>
            <w:noWrap/>
            <w:vAlign w:val="center"/>
          </w:tcPr>
          <w:p w14:paraId="6816D7A1" w14:textId="77777777" w:rsidR="00D45F4C" w:rsidRPr="0057524F" w:rsidRDefault="00D45F4C" w:rsidP="00D45F4C">
            <w:pPr>
              <w:spacing w:after="0" w:line="240" w:lineRule="auto"/>
              <w:jc w:val="right"/>
              <w:rPr>
                <w:rFonts w:ascii="Times New Roman" w:eastAsia="Times New Roman" w:hAnsi="Times New Roman" w:cs="Times New Roman"/>
                <w:sz w:val="24"/>
                <w:szCs w:val="24"/>
                <w:lang w:eastAsia="sk-SK"/>
              </w:rPr>
            </w:pPr>
            <w:r w:rsidRPr="0057524F">
              <w:rPr>
                <w:rFonts w:ascii="Times New Roman" w:eastAsia="Times New Roman" w:hAnsi="Times New Roman" w:cs="Times New Roman"/>
                <w:sz w:val="24"/>
                <w:szCs w:val="24"/>
                <w:lang w:eastAsia="sk-SK"/>
              </w:rPr>
              <w:t>0</w:t>
            </w:r>
          </w:p>
        </w:tc>
        <w:tc>
          <w:tcPr>
            <w:tcW w:w="1340" w:type="dxa"/>
            <w:noWrap/>
            <w:vAlign w:val="center"/>
          </w:tcPr>
          <w:p w14:paraId="4F5B25F6" w14:textId="77777777" w:rsidR="00D45F4C" w:rsidRPr="0057524F" w:rsidRDefault="00D45F4C" w:rsidP="00D45F4C">
            <w:pPr>
              <w:spacing w:after="0" w:line="240" w:lineRule="auto"/>
              <w:jc w:val="right"/>
              <w:rPr>
                <w:rFonts w:ascii="Times New Roman" w:eastAsia="Times New Roman" w:hAnsi="Times New Roman" w:cs="Times New Roman"/>
                <w:sz w:val="24"/>
                <w:szCs w:val="24"/>
                <w:lang w:eastAsia="sk-SK"/>
              </w:rPr>
            </w:pPr>
            <w:r w:rsidRPr="0057524F">
              <w:rPr>
                <w:rFonts w:ascii="Times New Roman" w:eastAsia="Times New Roman" w:hAnsi="Times New Roman" w:cs="Times New Roman"/>
                <w:sz w:val="24"/>
                <w:szCs w:val="24"/>
                <w:lang w:eastAsia="sk-SK"/>
              </w:rPr>
              <w:t>0</w:t>
            </w:r>
          </w:p>
        </w:tc>
        <w:tc>
          <w:tcPr>
            <w:tcW w:w="1340" w:type="dxa"/>
            <w:noWrap/>
            <w:vAlign w:val="center"/>
          </w:tcPr>
          <w:p w14:paraId="76CC2C79" w14:textId="77777777" w:rsidR="00D45F4C" w:rsidRPr="0057524F" w:rsidRDefault="00D45F4C" w:rsidP="00D45F4C">
            <w:pPr>
              <w:spacing w:after="0" w:line="240" w:lineRule="auto"/>
              <w:jc w:val="right"/>
              <w:rPr>
                <w:rFonts w:ascii="Times New Roman" w:eastAsia="Times New Roman" w:hAnsi="Times New Roman" w:cs="Times New Roman"/>
                <w:sz w:val="24"/>
                <w:szCs w:val="24"/>
                <w:lang w:eastAsia="sk-SK"/>
              </w:rPr>
            </w:pPr>
            <w:r w:rsidRPr="0057524F">
              <w:rPr>
                <w:rFonts w:ascii="Times New Roman" w:eastAsia="Times New Roman" w:hAnsi="Times New Roman" w:cs="Times New Roman"/>
                <w:sz w:val="24"/>
                <w:szCs w:val="24"/>
                <w:lang w:eastAsia="sk-SK"/>
              </w:rPr>
              <w:t>0</w:t>
            </w:r>
          </w:p>
        </w:tc>
        <w:tc>
          <w:tcPr>
            <w:tcW w:w="1340" w:type="dxa"/>
            <w:noWrap/>
            <w:vAlign w:val="center"/>
          </w:tcPr>
          <w:p w14:paraId="11D3238F" w14:textId="77777777" w:rsidR="00D45F4C" w:rsidRPr="0057524F" w:rsidRDefault="00D45F4C" w:rsidP="00D45F4C">
            <w:pPr>
              <w:spacing w:after="0" w:line="240" w:lineRule="auto"/>
              <w:jc w:val="right"/>
              <w:rPr>
                <w:rFonts w:ascii="Times New Roman" w:eastAsia="Times New Roman" w:hAnsi="Times New Roman" w:cs="Times New Roman"/>
                <w:sz w:val="24"/>
                <w:szCs w:val="24"/>
                <w:lang w:eastAsia="sk-SK"/>
              </w:rPr>
            </w:pPr>
            <w:r w:rsidRPr="0057524F">
              <w:rPr>
                <w:rFonts w:ascii="Times New Roman" w:eastAsia="Times New Roman" w:hAnsi="Times New Roman" w:cs="Times New Roman"/>
                <w:sz w:val="24"/>
                <w:szCs w:val="24"/>
                <w:lang w:eastAsia="sk-SK"/>
              </w:rPr>
              <w:t>0</w:t>
            </w:r>
          </w:p>
        </w:tc>
      </w:tr>
      <w:tr w:rsidR="00D45F4C" w:rsidRPr="0057524F" w14:paraId="7F405B8E" w14:textId="77777777" w:rsidTr="000E6639">
        <w:trPr>
          <w:trHeight w:val="125"/>
          <w:jc w:val="center"/>
        </w:trPr>
        <w:tc>
          <w:tcPr>
            <w:tcW w:w="4661" w:type="dxa"/>
            <w:noWrap/>
            <w:vAlign w:val="center"/>
          </w:tcPr>
          <w:p w14:paraId="03432811" w14:textId="77777777" w:rsidR="00D45F4C" w:rsidRPr="0057524F" w:rsidRDefault="00D45F4C" w:rsidP="00D45F4C">
            <w:pPr>
              <w:spacing w:after="0" w:line="240" w:lineRule="auto"/>
              <w:rPr>
                <w:rFonts w:ascii="Times New Roman" w:eastAsia="Times New Roman" w:hAnsi="Times New Roman" w:cs="Times New Roman"/>
                <w:b/>
                <w:bCs/>
                <w:i/>
                <w:iCs/>
                <w:sz w:val="24"/>
                <w:szCs w:val="24"/>
                <w:lang w:eastAsia="sk-SK"/>
              </w:rPr>
            </w:pPr>
            <w:r w:rsidRPr="0057524F">
              <w:rPr>
                <w:rFonts w:ascii="Times New Roman" w:eastAsia="Times New Roman" w:hAnsi="Times New Roman" w:cs="Times New Roman"/>
                <w:b/>
                <w:bCs/>
                <w:i/>
                <w:iCs/>
                <w:sz w:val="24"/>
                <w:szCs w:val="24"/>
                <w:lang w:eastAsia="sk-SK"/>
              </w:rPr>
              <w:t>- vplyv na vyššie územné celky</w:t>
            </w:r>
          </w:p>
        </w:tc>
        <w:tc>
          <w:tcPr>
            <w:tcW w:w="1100" w:type="dxa"/>
            <w:noWrap/>
            <w:vAlign w:val="center"/>
          </w:tcPr>
          <w:p w14:paraId="4264D30A" w14:textId="77777777" w:rsidR="00D45F4C" w:rsidRPr="0057524F" w:rsidRDefault="00D45F4C" w:rsidP="00D45F4C">
            <w:pPr>
              <w:spacing w:after="0" w:line="240" w:lineRule="auto"/>
              <w:jc w:val="right"/>
              <w:rPr>
                <w:rFonts w:ascii="Times New Roman" w:eastAsia="Times New Roman" w:hAnsi="Times New Roman" w:cs="Times New Roman"/>
                <w:b/>
                <w:bCs/>
                <w:iCs/>
                <w:sz w:val="24"/>
                <w:szCs w:val="24"/>
                <w:lang w:eastAsia="sk-SK"/>
              </w:rPr>
            </w:pPr>
            <w:r w:rsidRPr="0057524F">
              <w:rPr>
                <w:rFonts w:ascii="Times New Roman" w:eastAsia="Times New Roman" w:hAnsi="Times New Roman" w:cs="Times New Roman"/>
                <w:b/>
                <w:bCs/>
                <w:iCs/>
                <w:sz w:val="24"/>
                <w:szCs w:val="24"/>
                <w:lang w:eastAsia="sk-SK"/>
              </w:rPr>
              <w:t>0</w:t>
            </w:r>
          </w:p>
        </w:tc>
        <w:tc>
          <w:tcPr>
            <w:tcW w:w="1340" w:type="dxa"/>
            <w:noWrap/>
            <w:vAlign w:val="center"/>
          </w:tcPr>
          <w:p w14:paraId="31010FB0" w14:textId="77777777" w:rsidR="00D45F4C" w:rsidRPr="0057524F" w:rsidRDefault="00D45F4C" w:rsidP="00D45F4C">
            <w:pPr>
              <w:spacing w:after="0" w:line="240" w:lineRule="auto"/>
              <w:jc w:val="right"/>
              <w:rPr>
                <w:rFonts w:ascii="Times New Roman" w:eastAsia="Times New Roman" w:hAnsi="Times New Roman" w:cs="Times New Roman"/>
                <w:b/>
                <w:bCs/>
                <w:iCs/>
                <w:sz w:val="24"/>
                <w:szCs w:val="24"/>
                <w:lang w:eastAsia="sk-SK"/>
              </w:rPr>
            </w:pPr>
            <w:r w:rsidRPr="0057524F">
              <w:rPr>
                <w:rFonts w:ascii="Times New Roman" w:eastAsia="Times New Roman" w:hAnsi="Times New Roman" w:cs="Times New Roman"/>
                <w:b/>
                <w:bCs/>
                <w:iCs/>
                <w:sz w:val="24"/>
                <w:szCs w:val="24"/>
                <w:lang w:eastAsia="sk-SK"/>
              </w:rPr>
              <w:t>0</w:t>
            </w:r>
          </w:p>
        </w:tc>
        <w:tc>
          <w:tcPr>
            <w:tcW w:w="1340" w:type="dxa"/>
            <w:noWrap/>
            <w:vAlign w:val="center"/>
          </w:tcPr>
          <w:p w14:paraId="10C39062" w14:textId="77777777" w:rsidR="00D45F4C" w:rsidRPr="0057524F" w:rsidRDefault="00D45F4C" w:rsidP="00D45F4C">
            <w:pPr>
              <w:spacing w:after="0" w:line="240" w:lineRule="auto"/>
              <w:jc w:val="right"/>
              <w:rPr>
                <w:rFonts w:ascii="Times New Roman" w:eastAsia="Times New Roman" w:hAnsi="Times New Roman" w:cs="Times New Roman"/>
                <w:b/>
                <w:bCs/>
                <w:iCs/>
                <w:sz w:val="24"/>
                <w:szCs w:val="24"/>
                <w:lang w:eastAsia="sk-SK"/>
              </w:rPr>
            </w:pPr>
            <w:r w:rsidRPr="0057524F">
              <w:rPr>
                <w:rFonts w:ascii="Times New Roman" w:eastAsia="Times New Roman" w:hAnsi="Times New Roman" w:cs="Times New Roman"/>
                <w:b/>
                <w:bCs/>
                <w:iCs/>
                <w:sz w:val="24"/>
                <w:szCs w:val="24"/>
                <w:lang w:eastAsia="sk-SK"/>
              </w:rPr>
              <w:t>0</w:t>
            </w:r>
          </w:p>
        </w:tc>
        <w:tc>
          <w:tcPr>
            <w:tcW w:w="1340" w:type="dxa"/>
            <w:noWrap/>
            <w:vAlign w:val="center"/>
          </w:tcPr>
          <w:p w14:paraId="3986B0FB" w14:textId="77777777" w:rsidR="00D45F4C" w:rsidRPr="0057524F" w:rsidRDefault="00D45F4C" w:rsidP="00D45F4C">
            <w:pPr>
              <w:spacing w:after="0" w:line="240" w:lineRule="auto"/>
              <w:jc w:val="right"/>
              <w:rPr>
                <w:rFonts w:ascii="Times New Roman" w:eastAsia="Times New Roman" w:hAnsi="Times New Roman" w:cs="Times New Roman"/>
                <w:b/>
                <w:bCs/>
                <w:iCs/>
                <w:sz w:val="24"/>
                <w:szCs w:val="24"/>
                <w:lang w:eastAsia="sk-SK"/>
              </w:rPr>
            </w:pPr>
            <w:r w:rsidRPr="0057524F">
              <w:rPr>
                <w:rFonts w:ascii="Times New Roman" w:eastAsia="Times New Roman" w:hAnsi="Times New Roman" w:cs="Times New Roman"/>
                <w:b/>
                <w:bCs/>
                <w:iCs/>
                <w:sz w:val="24"/>
                <w:szCs w:val="24"/>
                <w:lang w:eastAsia="sk-SK"/>
              </w:rPr>
              <w:t>0</w:t>
            </w:r>
          </w:p>
        </w:tc>
      </w:tr>
      <w:tr w:rsidR="00D45F4C" w:rsidRPr="0057524F" w14:paraId="0F0B6493" w14:textId="77777777" w:rsidTr="000E6639">
        <w:trPr>
          <w:trHeight w:val="125"/>
          <w:jc w:val="center"/>
        </w:trPr>
        <w:tc>
          <w:tcPr>
            <w:tcW w:w="4661" w:type="dxa"/>
            <w:noWrap/>
            <w:vAlign w:val="center"/>
          </w:tcPr>
          <w:p w14:paraId="630556A3" w14:textId="77777777" w:rsidR="00D45F4C" w:rsidRPr="0057524F" w:rsidRDefault="00D45F4C" w:rsidP="00D45F4C">
            <w:pPr>
              <w:spacing w:after="0" w:line="240" w:lineRule="auto"/>
              <w:ind w:left="203"/>
              <w:rPr>
                <w:rFonts w:ascii="Times New Roman" w:eastAsia="Times New Roman" w:hAnsi="Times New Roman" w:cs="Times New Roman"/>
                <w:bCs/>
                <w:i/>
                <w:iCs/>
                <w:sz w:val="24"/>
                <w:szCs w:val="24"/>
                <w:lang w:eastAsia="sk-SK"/>
              </w:rPr>
            </w:pPr>
            <w:r w:rsidRPr="0057524F">
              <w:rPr>
                <w:rFonts w:ascii="Times New Roman" w:eastAsia="Times New Roman" w:hAnsi="Times New Roman" w:cs="Times New Roman"/>
                <w:bCs/>
                <w:i/>
                <w:iCs/>
                <w:sz w:val="24"/>
                <w:szCs w:val="24"/>
                <w:lang w:eastAsia="sk-SK"/>
              </w:rPr>
              <w:t xml:space="preserve">z toho vplyv nových úloh v zmysle ods. 2 Čl. 6 ústavného zákona č. 493/2011 Z. z. </w:t>
            </w:r>
          </w:p>
          <w:p w14:paraId="5ED99563" w14:textId="77777777" w:rsidR="00D45F4C" w:rsidRPr="0057524F" w:rsidRDefault="00D45F4C" w:rsidP="00D45F4C">
            <w:pPr>
              <w:spacing w:after="0" w:line="240" w:lineRule="auto"/>
              <w:ind w:left="203"/>
              <w:rPr>
                <w:rFonts w:ascii="Times New Roman" w:eastAsia="Times New Roman" w:hAnsi="Times New Roman" w:cs="Times New Roman"/>
                <w:b/>
                <w:bCs/>
                <w:i/>
                <w:iCs/>
                <w:sz w:val="24"/>
                <w:szCs w:val="24"/>
                <w:lang w:eastAsia="sk-SK"/>
              </w:rPr>
            </w:pPr>
            <w:r w:rsidRPr="0057524F">
              <w:rPr>
                <w:rFonts w:ascii="Times New Roman" w:eastAsia="Times New Roman" w:hAnsi="Times New Roman" w:cs="Times New Roman"/>
                <w:bCs/>
                <w:i/>
                <w:iCs/>
                <w:sz w:val="24"/>
                <w:szCs w:val="24"/>
                <w:lang w:eastAsia="sk-SK"/>
              </w:rPr>
              <w:t>o rozpočtovej zodpovednosti</w:t>
            </w:r>
          </w:p>
        </w:tc>
        <w:tc>
          <w:tcPr>
            <w:tcW w:w="1100" w:type="dxa"/>
            <w:noWrap/>
            <w:vAlign w:val="center"/>
          </w:tcPr>
          <w:p w14:paraId="5C44DF90" w14:textId="77777777" w:rsidR="00D45F4C" w:rsidRPr="0057524F" w:rsidRDefault="00D45F4C" w:rsidP="00D45F4C">
            <w:pPr>
              <w:spacing w:after="0" w:line="240" w:lineRule="auto"/>
              <w:jc w:val="right"/>
              <w:rPr>
                <w:rFonts w:ascii="Times New Roman" w:eastAsia="Times New Roman" w:hAnsi="Times New Roman" w:cs="Times New Roman"/>
                <w:sz w:val="24"/>
                <w:szCs w:val="24"/>
                <w:lang w:eastAsia="sk-SK"/>
              </w:rPr>
            </w:pPr>
            <w:r w:rsidRPr="0057524F">
              <w:rPr>
                <w:rFonts w:ascii="Times New Roman" w:eastAsia="Times New Roman" w:hAnsi="Times New Roman" w:cs="Times New Roman"/>
                <w:sz w:val="24"/>
                <w:szCs w:val="24"/>
                <w:lang w:eastAsia="sk-SK"/>
              </w:rPr>
              <w:t>0</w:t>
            </w:r>
          </w:p>
        </w:tc>
        <w:tc>
          <w:tcPr>
            <w:tcW w:w="1340" w:type="dxa"/>
            <w:noWrap/>
            <w:vAlign w:val="center"/>
          </w:tcPr>
          <w:p w14:paraId="59418708" w14:textId="77777777" w:rsidR="00D45F4C" w:rsidRPr="0057524F" w:rsidRDefault="00D45F4C" w:rsidP="00D45F4C">
            <w:pPr>
              <w:spacing w:after="0" w:line="240" w:lineRule="auto"/>
              <w:jc w:val="right"/>
              <w:rPr>
                <w:rFonts w:ascii="Times New Roman" w:eastAsia="Times New Roman" w:hAnsi="Times New Roman" w:cs="Times New Roman"/>
                <w:sz w:val="24"/>
                <w:szCs w:val="24"/>
                <w:lang w:eastAsia="sk-SK"/>
              </w:rPr>
            </w:pPr>
            <w:r w:rsidRPr="0057524F">
              <w:rPr>
                <w:rFonts w:ascii="Times New Roman" w:eastAsia="Times New Roman" w:hAnsi="Times New Roman" w:cs="Times New Roman"/>
                <w:sz w:val="24"/>
                <w:szCs w:val="24"/>
                <w:lang w:eastAsia="sk-SK"/>
              </w:rPr>
              <w:t>0</w:t>
            </w:r>
          </w:p>
        </w:tc>
        <w:tc>
          <w:tcPr>
            <w:tcW w:w="1340" w:type="dxa"/>
            <w:noWrap/>
            <w:vAlign w:val="center"/>
          </w:tcPr>
          <w:p w14:paraId="41E61114" w14:textId="77777777" w:rsidR="00D45F4C" w:rsidRPr="0057524F" w:rsidRDefault="00D45F4C" w:rsidP="00D45F4C">
            <w:pPr>
              <w:spacing w:after="0" w:line="240" w:lineRule="auto"/>
              <w:jc w:val="right"/>
              <w:rPr>
                <w:rFonts w:ascii="Times New Roman" w:eastAsia="Times New Roman" w:hAnsi="Times New Roman" w:cs="Times New Roman"/>
                <w:sz w:val="24"/>
                <w:szCs w:val="24"/>
                <w:lang w:eastAsia="sk-SK"/>
              </w:rPr>
            </w:pPr>
            <w:r w:rsidRPr="0057524F">
              <w:rPr>
                <w:rFonts w:ascii="Times New Roman" w:eastAsia="Times New Roman" w:hAnsi="Times New Roman" w:cs="Times New Roman"/>
                <w:sz w:val="24"/>
                <w:szCs w:val="24"/>
                <w:lang w:eastAsia="sk-SK"/>
              </w:rPr>
              <w:t>0</w:t>
            </w:r>
          </w:p>
        </w:tc>
        <w:tc>
          <w:tcPr>
            <w:tcW w:w="1340" w:type="dxa"/>
            <w:noWrap/>
            <w:vAlign w:val="center"/>
          </w:tcPr>
          <w:p w14:paraId="3229F792" w14:textId="77777777" w:rsidR="00D45F4C" w:rsidRPr="0057524F" w:rsidRDefault="00D45F4C" w:rsidP="00D45F4C">
            <w:pPr>
              <w:spacing w:after="0" w:line="240" w:lineRule="auto"/>
              <w:jc w:val="right"/>
              <w:rPr>
                <w:rFonts w:ascii="Times New Roman" w:eastAsia="Times New Roman" w:hAnsi="Times New Roman" w:cs="Times New Roman"/>
                <w:sz w:val="24"/>
                <w:szCs w:val="24"/>
                <w:lang w:eastAsia="sk-SK"/>
              </w:rPr>
            </w:pPr>
            <w:r w:rsidRPr="0057524F">
              <w:rPr>
                <w:rFonts w:ascii="Times New Roman" w:eastAsia="Times New Roman" w:hAnsi="Times New Roman" w:cs="Times New Roman"/>
                <w:sz w:val="24"/>
                <w:szCs w:val="24"/>
                <w:lang w:eastAsia="sk-SK"/>
              </w:rPr>
              <w:t>0</w:t>
            </w:r>
          </w:p>
        </w:tc>
      </w:tr>
      <w:tr w:rsidR="00D45F4C" w:rsidRPr="0057524F" w14:paraId="5C2A616E" w14:textId="77777777" w:rsidTr="000E6639">
        <w:trPr>
          <w:trHeight w:val="70"/>
          <w:jc w:val="center"/>
        </w:trPr>
        <w:tc>
          <w:tcPr>
            <w:tcW w:w="4661" w:type="dxa"/>
            <w:noWrap/>
            <w:vAlign w:val="center"/>
          </w:tcPr>
          <w:p w14:paraId="431E0849" w14:textId="77777777" w:rsidR="00D45F4C" w:rsidRPr="0057524F" w:rsidRDefault="00D45F4C" w:rsidP="00D45F4C">
            <w:pPr>
              <w:spacing w:after="0" w:line="240" w:lineRule="auto"/>
              <w:rPr>
                <w:rFonts w:ascii="Times New Roman" w:eastAsia="Times New Roman" w:hAnsi="Times New Roman" w:cs="Times New Roman"/>
                <w:b/>
                <w:bCs/>
                <w:sz w:val="24"/>
                <w:szCs w:val="24"/>
                <w:lang w:eastAsia="sk-SK"/>
              </w:rPr>
            </w:pPr>
            <w:r w:rsidRPr="0057524F">
              <w:rPr>
                <w:rFonts w:ascii="Times New Roman" w:eastAsia="Times New Roman" w:hAnsi="Times New Roman" w:cs="Times New Roman"/>
                <w:b/>
                <w:bCs/>
                <w:i/>
                <w:iCs/>
                <w:sz w:val="24"/>
                <w:szCs w:val="24"/>
                <w:lang w:eastAsia="sk-SK"/>
              </w:rPr>
              <w:t>- vplyv na ostatné subjekty verejnej správy</w:t>
            </w:r>
          </w:p>
        </w:tc>
        <w:tc>
          <w:tcPr>
            <w:tcW w:w="1100" w:type="dxa"/>
            <w:noWrap/>
          </w:tcPr>
          <w:p w14:paraId="7230AACA" w14:textId="77777777" w:rsidR="00D45F4C" w:rsidRPr="0057524F" w:rsidRDefault="00D45F4C" w:rsidP="00D45F4C">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340" w:type="dxa"/>
            <w:noWrap/>
          </w:tcPr>
          <w:p w14:paraId="5014F228" w14:textId="77777777" w:rsidR="00D45F4C" w:rsidRPr="0057524F" w:rsidRDefault="00D45F4C" w:rsidP="00D45F4C">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340" w:type="dxa"/>
            <w:noWrap/>
          </w:tcPr>
          <w:p w14:paraId="4E9ABC3A" w14:textId="77777777" w:rsidR="00D45F4C" w:rsidRPr="0057524F" w:rsidRDefault="00D45F4C" w:rsidP="00D45F4C">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340" w:type="dxa"/>
            <w:noWrap/>
          </w:tcPr>
          <w:p w14:paraId="2133D2CA" w14:textId="77777777" w:rsidR="00D45F4C" w:rsidRPr="0057524F" w:rsidRDefault="00D45F4C" w:rsidP="00D45F4C">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r>
      <w:tr w:rsidR="00800F87" w:rsidRPr="0057524F" w14:paraId="37A48EC0" w14:textId="77777777" w:rsidTr="000E6639">
        <w:trPr>
          <w:trHeight w:val="70"/>
          <w:jc w:val="center"/>
        </w:trPr>
        <w:tc>
          <w:tcPr>
            <w:tcW w:w="4661" w:type="dxa"/>
            <w:shd w:val="clear" w:color="auto" w:fill="BFBFBF" w:themeFill="background1" w:themeFillShade="BF"/>
            <w:noWrap/>
            <w:vAlign w:val="center"/>
          </w:tcPr>
          <w:p w14:paraId="60E88ED4" w14:textId="77777777" w:rsidR="00800F87" w:rsidRPr="0057524F" w:rsidRDefault="00800F87" w:rsidP="00800F87">
            <w:pPr>
              <w:spacing w:after="0" w:line="240" w:lineRule="auto"/>
              <w:rPr>
                <w:rFonts w:ascii="Times New Roman" w:eastAsia="Times New Roman" w:hAnsi="Times New Roman" w:cs="Times New Roman"/>
                <w:b/>
                <w:bCs/>
                <w:sz w:val="24"/>
                <w:szCs w:val="24"/>
                <w:lang w:eastAsia="sk-SK"/>
              </w:rPr>
            </w:pPr>
            <w:r w:rsidRPr="0057524F">
              <w:rPr>
                <w:rFonts w:ascii="Times New Roman" w:eastAsia="Times New Roman" w:hAnsi="Times New Roman" w:cs="Times New Roman"/>
                <w:b/>
                <w:bCs/>
                <w:sz w:val="24"/>
                <w:szCs w:val="24"/>
                <w:lang w:eastAsia="sk-SK"/>
              </w:rPr>
              <w:t xml:space="preserve">Vplyv na počet zamestnancov </w:t>
            </w:r>
          </w:p>
        </w:tc>
        <w:tc>
          <w:tcPr>
            <w:tcW w:w="1100" w:type="dxa"/>
            <w:shd w:val="clear" w:color="auto" w:fill="BFBFBF" w:themeFill="background1" w:themeFillShade="BF"/>
            <w:noWrap/>
            <w:vAlign w:val="center"/>
          </w:tcPr>
          <w:p w14:paraId="54BC3AFF" w14:textId="77777777" w:rsidR="00800F87" w:rsidRPr="0057524F" w:rsidRDefault="00800F87" w:rsidP="00A07E39">
            <w:pPr>
              <w:spacing w:after="0" w:line="240" w:lineRule="auto"/>
              <w:jc w:val="right"/>
              <w:rPr>
                <w:rFonts w:ascii="Times New Roman" w:eastAsia="Times New Roman" w:hAnsi="Times New Roman" w:cs="Times New Roman"/>
                <w:b/>
                <w:bCs/>
                <w:sz w:val="24"/>
                <w:szCs w:val="24"/>
                <w:lang w:eastAsia="sk-SK"/>
              </w:rPr>
            </w:pPr>
            <w:r w:rsidRPr="0057524F">
              <w:rPr>
                <w:rFonts w:ascii="Times New Roman" w:eastAsia="Times New Roman" w:hAnsi="Times New Roman" w:cs="Times New Roman"/>
                <w:b/>
                <w:bCs/>
                <w:sz w:val="24"/>
                <w:szCs w:val="24"/>
                <w:lang w:eastAsia="sk-SK"/>
              </w:rPr>
              <w:t xml:space="preserve">+ </w:t>
            </w:r>
            <w:r>
              <w:rPr>
                <w:rFonts w:ascii="Times New Roman" w:eastAsia="Times New Roman" w:hAnsi="Times New Roman" w:cs="Times New Roman"/>
                <w:b/>
                <w:bCs/>
                <w:sz w:val="24"/>
                <w:szCs w:val="24"/>
                <w:lang w:eastAsia="sk-SK"/>
              </w:rPr>
              <w:t>48</w:t>
            </w:r>
          </w:p>
        </w:tc>
        <w:tc>
          <w:tcPr>
            <w:tcW w:w="1340" w:type="dxa"/>
            <w:shd w:val="clear" w:color="auto" w:fill="BFBFBF" w:themeFill="background1" w:themeFillShade="BF"/>
            <w:noWrap/>
          </w:tcPr>
          <w:p w14:paraId="54303CA0" w14:textId="77777777" w:rsidR="00800F87" w:rsidRDefault="00800F87" w:rsidP="00800F87">
            <w:pPr>
              <w:spacing w:after="0"/>
              <w:jc w:val="right"/>
            </w:pPr>
            <w:r w:rsidRPr="00A3698C">
              <w:rPr>
                <w:rFonts w:ascii="Times New Roman" w:eastAsia="Times New Roman" w:hAnsi="Times New Roman" w:cs="Times New Roman"/>
                <w:b/>
                <w:bCs/>
                <w:sz w:val="24"/>
                <w:szCs w:val="24"/>
                <w:lang w:eastAsia="sk-SK"/>
              </w:rPr>
              <w:t>+ 48</w:t>
            </w:r>
          </w:p>
        </w:tc>
        <w:tc>
          <w:tcPr>
            <w:tcW w:w="1340" w:type="dxa"/>
            <w:shd w:val="clear" w:color="auto" w:fill="BFBFBF" w:themeFill="background1" w:themeFillShade="BF"/>
            <w:noWrap/>
          </w:tcPr>
          <w:p w14:paraId="5992A6DB" w14:textId="77777777" w:rsidR="00800F87" w:rsidRDefault="00800F87" w:rsidP="00800F87">
            <w:pPr>
              <w:spacing w:after="0"/>
              <w:jc w:val="right"/>
            </w:pPr>
            <w:r w:rsidRPr="00A3698C">
              <w:rPr>
                <w:rFonts w:ascii="Times New Roman" w:eastAsia="Times New Roman" w:hAnsi="Times New Roman" w:cs="Times New Roman"/>
                <w:b/>
                <w:bCs/>
                <w:sz w:val="24"/>
                <w:szCs w:val="24"/>
                <w:lang w:eastAsia="sk-SK"/>
              </w:rPr>
              <w:t>+ 48</w:t>
            </w:r>
          </w:p>
        </w:tc>
        <w:tc>
          <w:tcPr>
            <w:tcW w:w="1340" w:type="dxa"/>
            <w:shd w:val="clear" w:color="auto" w:fill="BFBFBF" w:themeFill="background1" w:themeFillShade="BF"/>
            <w:noWrap/>
          </w:tcPr>
          <w:p w14:paraId="6A180C81" w14:textId="77777777" w:rsidR="00800F87" w:rsidRDefault="00800F87" w:rsidP="00800F87">
            <w:pPr>
              <w:spacing w:after="0"/>
              <w:jc w:val="right"/>
            </w:pPr>
            <w:r w:rsidRPr="00A3698C">
              <w:rPr>
                <w:rFonts w:ascii="Times New Roman" w:eastAsia="Times New Roman" w:hAnsi="Times New Roman" w:cs="Times New Roman"/>
                <w:b/>
                <w:bCs/>
                <w:sz w:val="24"/>
                <w:szCs w:val="24"/>
                <w:lang w:eastAsia="sk-SK"/>
              </w:rPr>
              <w:t>+ 48</w:t>
            </w:r>
          </w:p>
        </w:tc>
      </w:tr>
      <w:tr w:rsidR="00800F87" w:rsidRPr="0057524F" w14:paraId="417E3C09" w14:textId="77777777" w:rsidTr="000E6639">
        <w:trPr>
          <w:trHeight w:val="70"/>
          <w:jc w:val="center"/>
        </w:trPr>
        <w:tc>
          <w:tcPr>
            <w:tcW w:w="4661" w:type="dxa"/>
            <w:noWrap/>
            <w:vAlign w:val="center"/>
          </w:tcPr>
          <w:p w14:paraId="3F052614" w14:textId="77777777" w:rsidR="00800F87" w:rsidRPr="0057524F" w:rsidRDefault="00800F87" w:rsidP="00800F87">
            <w:pPr>
              <w:spacing w:after="0" w:line="240" w:lineRule="auto"/>
              <w:rPr>
                <w:rFonts w:ascii="Times New Roman" w:eastAsia="Times New Roman" w:hAnsi="Times New Roman" w:cs="Times New Roman"/>
                <w:b/>
                <w:bCs/>
                <w:i/>
                <w:iCs/>
                <w:sz w:val="24"/>
                <w:szCs w:val="24"/>
                <w:lang w:eastAsia="sk-SK"/>
              </w:rPr>
            </w:pPr>
            <w:r w:rsidRPr="0057524F">
              <w:rPr>
                <w:rFonts w:ascii="Times New Roman" w:eastAsia="Times New Roman" w:hAnsi="Times New Roman" w:cs="Times New Roman"/>
                <w:b/>
                <w:bCs/>
                <w:i/>
                <w:iCs/>
                <w:sz w:val="24"/>
                <w:szCs w:val="24"/>
                <w:lang w:eastAsia="sk-SK"/>
              </w:rPr>
              <w:t>- vplyv na ŠR</w:t>
            </w:r>
          </w:p>
        </w:tc>
        <w:tc>
          <w:tcPr>
            <w:tcW w:w="1100" w:type="dxa"/>
            <w:noWrap/>
          </w:tcPr>
          <w:p w14:paraId="4392AE4C" w14:textId="77777777" w:rsidR="00800F87" w:rsidRPr="00A07E39" w:rsidRDefault="00D15E7A" w:rsidP="00800F87">
            <w:pPr>
              <w:spacing w:after="0" w:line="240" w:lineRule="auto"/>
              <w:jc w:val="right"/>
              <w:rPr>
                <w:rFonts w:ascii="Times New Roman" w:eastAsia="Times New Roman" w:hAnsi="Times New Roman" w:cs="Times New Roman"/>
                <w:bCs/>
                <w:iCs/>
                <w:sz w:val="24"/>
                <w:szCs w:val="24"/>
                <w:lang w:eastAsia="sk-SK"/>
              </w:rPr>
            </w:pPr>
            <w:r>
              <w:rPr>
                <w:rFonts w:ascii="Times New Roman" w:hAnsi="Times New Roman" w:cs="Times New Roman"/>
                <w:sz w:val="24"/>
                <w:szCs w:val="24"/>
              </w:rPr>
              <w:t>0</w:t>
            </w:r>
          </w:p>
        </w:tc>
        <w:tc>
          <w:tcPr>
            <w:tcW w:w="1340" w:type="dxa"/>
            <w:noWrap/>
          </w:tcPr>
          <w:p w14:paraId="6D357C10" w14:textId="77777777" w:rsidR="00800F87" w:rsidRPr="000E6639" w:rsidRDefault="00D15E7A">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340" w:type="dxa"/>
            <w:noWrap/>
          </w:tcPr>
          <w:p w14:paraId="37E56594" w14:textId="77777777" w:rsidR="00800F87" w:rsidRPr="000E6639" w:rsidRDefault="00D15E7A">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340" w:type="dxa"/>
            <w:noWrap/>
          </w:tcPr>
          <w:p w14:paraId="7676AAAA" w14:textId="77777777" w:rsidR="00800F87" w:rsidRPr="000E6639" w:rsidRDefault="00D15E7A">
            <w:pPr>
              <w:spacing w:after="0"/>
              <w:jc w:val="right"/>
              <w:rPr>
                <w:rFonts w:ascii="Times New Roman" w:hAnsi="Times New Roman" w:cs="Times New Roman"/>
                <w:sz w:val="24"/>
                <w:szCs w:val="24"/>
              </w:rPr>
            </w:pPr>
            <w:r>
              <w:rPr>
                <w:rFonts w:ascii="Times New Roman" w:hAnsi="Times New Roman" w:cs="Times New Roman"/>
                <w:sz w:val="24"/>
                <w:szCs w:val="24"/>
              </w:rPr>
              <w:t>0</w:t>
            </w:r>
          </w:p>
        </w:tc>
      </w:tr>
      <w:tr w:rsidR="00D45F4C" w:rsidRPr="0057524F" w14:paraId="3A07ED51" w14:textId="77777777" w:rsidTr="000E6639">
        <w:trPr>
          <w:trHeight w:val="70"/>
          <w:jc w:val="center"/>
        </w:trPr>
        <w:tc>
          <w:tcPr>
            <w:tcW w:w="4661" w:type="dxa"/>
            <w:noWrap/>
            <w:vAlign w:val="center"/>
          </w:tcPr>
          <w:p w14:paraId="22D1FDE9" w14:textId="77777777" w:rsidR="00D45F4C" w:rsidRPr="0057524F" w:rsidRDefault="00D45F4C" w:rsidP="00D45F4C">
            <w:pPr>
              <w:spacing w:after="0" w:line="240" w:lineRule="auto"/>
              <w:rPr>
                <w:rFonts w:ascii="Times New Roman" w:eastAsia="Times New Roman" w:hAnsi="Times New Roman" w:cs="Times New Roman"/>
                <w:b/>
                <w:bCs/>
                <w:i/>
                <w:iCs/>
                <w:sz w:val="24"/>
                <w:szCs w:val="24"/>
                <w:lang w:eastAsia="sk-SK"/>
              </w:rPr>
            </w:pPr>
            <w:r w:rsidRPr="0057524F">
              <w:rPr>
                <w:rFonts w:ascii="Times New Roman" w:eastAsia="Times New Roman" w:hAnsi="Times New Roman" w:cs="Times New Roman"/>
                <w:b/>
                <w:bCs/>
                <w:i/>
                <w:iCs/>
                <w:sz w:val="24"/>
                <w:szCs w:val="24"/>
                <w:lang w:eastAsia="sk-SK"/>
              </w:rPr>
              <w:t>- vplyv na obce</w:t>
            </w:r>
          </w:p>
        </w:tc>
        <w:tc>
          <w:tcPr>
            <w:tcW w:w="1100" w:type="dxa"/>
            <w:noWrap/>
            <w:vAlign w:val="center"/>
          </w:tcPr>
          <w:p w14:paraId="6D06A8E9" w14:textId="77777777" w:rsidR="00D45F4C" w:rsidRPr="004A6211" w:rsidRDefault="00D45F4C" w:rsidP="00D45F4C">
            <w:pPr>
              <w:spacing w:after="0" w:line="240" w:lineRule="auto"/>
              <w:jc w:val="right"/>
              <w:rPr>
                <w:rFonts w:ascii="Times New Roman" w:eastAsia="Times New Roman" w:hAnsi="Times New Roman" w:cs="Times New Roman"/>
                <w:bCs/>
                <w:iCs/>
                <w:sz w:val="24"/>
                <w:szCs w:val="24"/>
                <w:lang w:eastAsia="sk-SK"/>
              </w:rPr>
            </w:pPr>
            <w:r w:rsidRPr="004A6211">
              <w:rPr>
                <w:rFonts w:ascii="Times New Roman" w:eastAsia="Times New Roman" w:hAnsi="Times New Roman" w:cs="Times New Roman"/>
                <w:bCs/>
                <w:iCs/>
                <w:sz w:val="24"/>
                <w:szCs w:val="24"/>
                <w:lang w:eastAsia="sk-SK"/>
              </w:rPr>
              <w:t>0</w:t>
            </w:r>
          </w:p>
        </w:tc>
        <w:tc>
          <w:tcPr>
            <w:tcW w:w="1340" w:type="dxa"/>
            <w:noWrap/>
            <w:vAlign w:val="center"/>
          </w:tcPr>
          <w:p w14:paraId="338AE79C" w14:textId="77777777" w:rsidR="00D45F4C" w:rsidRPr="004A6211" w:rsidRDefault="00D45F4C" w:rsidP="00D45F4C">
            <w:pPr>
              <w:spacing w:after="0" w:line="240" w:lineRule="auto"/>
              <w:jc w:val="right"/>
              <w:rPr>
                <w:rFonts w:ascii="Times New Roman" w:eastAsia="Times New Roman" w:hAnsi="Times New Roman" w:cs="Times New Roman"/>
                <w:bCs/>
                <w:iCs/>
                <w:sz w:val="24"/>
                <w:szCs w:val="24"/>
                <w:lang w:eastAsia="sk-SK"/>
              </w:rPr>
            </w:pPr>
            <w:r w:rsidRPr="004A6211">
              <w:rPr>
                <w:rFonts w:ascii="Times New Roman" w:eastAsia="Times New Roman" w:hAnsi="Times New Roman" w:cs="Times New Roman"/>
                <w:bCs/>
                <w:iCs/>
                <w:sz w:val="24"/>
                <w:szCs w:val="24"/>
                <w:lang w:eastAsia="sk-SK"/>
              </w:rPr>
              <w:t>0</w:t>
            </w:r>
          </w:p>
        </w:tc>
        <w:tc>
          <w:tcPr>
            <w:tcW w:w="1340" w:type="dxa"/>
            <w:noWrap/>
            <w:vAlign w:val="center"/>
          </w:tcPr>
          <w:p w14:paraId="72E413FA" w14:textId="77777777" w:rsidR="00D45F4C" w:rsidRPr="004A6211" w:rsidRDefault="00D45F4C" w:rsidP="00D45F4C">
            <w:pPr>
              <w:spacing w:after="0" w:line="240" w:lineRule="auto"/>
              <w:jc w:val="right"/>
              <w:rPr>
                <w:rFonts w:ascii="Times New Roman" w:eastAsia="Times New Roman" w:hAnsi="Times New Roman" w:cs="Times New Roman"/>
                <w:bCs/>
                <w:iCs/>
                <w:sz w:val="24"/>
                <w:szCs w:val="24"/>
                <w:lang w:eastAsia="sk-SK"/>
              </w:rPr>
            </w:pPr>
            <w:r w:rsidRPr="004A6211">
              <w:rPr>
                <w:rFonts w:ascii="Times New Roman" w:eastAsia="Times New Roman" w:hAnsi="Times New Roman" w:cs="Times New Roman"/>
                <w:bCs/>
                <w:iCs/>
                <w:sz w:val="24"/>
                <w:szCs w:val="24"/>
                <w:lang w:eastAsia="sk-SK"/>
              </w:rPr>
              <w:t>0</w:t>
            </w:r>
          </w:p>
        </w:tc>
        <w:tc>
          <w:tcPr>
            <w:tcW w:w="1340" w:type="dxa"/>
            <w:noWrap/>
            <w:vAlign w:val="center"/>
          </w:tcPr>
          <w:p w14:paraId="32DF4286" w14:textId="77777777" w:rsidR="00D45F4C" w:rsidRPr="004A6211" w:rsidRDefault="00D45F4C" w:rsidP="00D45F4C">
            <w:pPr>
              <w:spacing w:after="0" w:line="240" w:lineRule="auto"/>
              <w:jc w:val="right"/>
              <w:rPr>
                <w:rFonts w:ascii="Times New Roman" w:eastAsia="Times New Roman" w:hAnsi="Times New Roman" w:cs="Times New Roman"/>
                <w:bCs/>
                <w:iCs/>
                <w:sz w:val="24"/>
                <w:szCs w:val="24"/>
                <w:lang w:eastAsia="sk-SK"/>
              </w:rPr>
            </w:pPr>
            <w:r w:rsidRPr="004A6211">
              <w:rPr>
                <w:rFonts w:ascii="Times New Roman" w:eastAsia="Times New Roman" w:hAnsi="Times New Roman" w:cs="Times New Roman"/>
                <w:bCs/>
                <w:iCs/>
                <w:sz w:val="24"/>
                <w:szCs w:val="24"/>
                <w:lang w:eastAsia="sk-SK"/>
              </w:rPr>
              <w:t>0</w:t>
            </w:r>
          </w:p>
        </w:tc>
      </w:tr>
      <w:tr w:rsidR="00D45F4C" w:rsidRPr="0057524F" w14:paraId="51CDD71E" w14:textId="77777777" w:rsidTr="000E6639">
        <w:trPr>
          <w:trHeight w:val="70"/>
          <w:jc w:val="center"/>
        </w:trPr>
        <w:tc>
          <w:tcPr>
            <w:tcW w:w="4661" w:type="dxa"/>
            <w:noWrap/>
            <w:vAlign w:val="center"/>
          </w:tcPr>
          <w:p w14:paraId="5D27FFB6" w14:textId="77777777" w:rsidR="00D45F4C" w:rsidRPr="0057524F" w:rsidRDefault="00D45F4C" w:rsidP="00D45F4C">
            <w:pPr>
              <w:spacing w:after="0" w:line="240" w:lineRule="auto"/>
              <w:rPr>
                <w:rFonts w:ascii="Times New Roman" w:eastAsia="Times New Roman" w:hAnsi="Times New Roman" w:cs="Times New Roman"/>
                <w:b/>
                <w:bCs/>
                <w:i/>
                <w:iCs/>
                <w:sz w:val="24"/>
                <w:szCs w:val="24"/>
                <w:lang w:eastAsia="sk-SK"/>
              </w:rPr>
            </w:pPr>
            <w:r w:rsidRPr="0057524F">
              <w:rPr>
                <w:rFonts w:ascii="Times New Roman" w:eastAsia="Times New Roman" w:hAnsi="Times New Roman" w:cs="Times New Roman"/>
                <w:b/>
                <w:bCs/>
                <w:i/>
                <w:iCs/>
                <w:sz w:val="24"/>
                <w:szCs w:val="24"/>
                <w:lang w:eastAsia="sk-SK"/>
              </w:rPr>
              <w:t>- vplyv na vyššie územné celky</w:t>
            </w:r>
          </w:p>
        </w:tc>
        <w:tc>
          <w:tcPr>
            <w:tcW w:w="1100" w:type="dxa"/>
            <w:noWrap/>
            <w:vAlign w:val="center"/>
          </w:tcPr>
          <w:p w14:paraId="6289C74D" w14:textId="77777777" w:rsidR="00D45F4C" w:rsidRPr="004A6211" w:rsidRDefault="00D45F4C" w:rsidP="00D45F4C">
            <w:pPr>
              <w:spacing w:after="0" w:line="240" w:lineRule="auto"/>
              <w:jc w:val="right"/>
              <w:rPr>
                <w:rFonts w:ascii="Times New Roman" w:eastAsia="Times New Roman" w:hAnsi="Times New Roman" w:cs="Times New Roman"/>
                <w:bCs/>
                <w:iCs/>
                <w:sz w:val="24"/>
                <w:szCs w:val="24"/>
                <w:lang w:eastAsia="sk-SK"/>
              </w:rPr>
            </w:pPr>
            <w:r w:rsidRPr="004A6211">
              <w:rPr>
                <w:rFonts w:ascii="Times New Roman" w:eastAsia="Times New Roman" w:hAnsi="Times New Roman" w:cs="Times New Roman"/>
                <w:bCs/>
                <w:iCs/>
                <w:sz w:val="24"/>
                <w:szCs w:val="24"/>
                <w:lang w:eastAsia="sk-SK"/>
              </w:rPr>
              <w:t>0</w:t>
            </w:r>
          </w:p>
        </w:tc>
        <w:tc>
          <w:tcPr>
            <w:tcW w:w="1340" w:type="dxa"/>
            <w:noWrap/>
            <w:vAlign w:val="center"/>
          </w:tcPr>
          <w:p w14:paraId="5AAFBB2C" w14:textId="77777777" w:rsidR="00D45F4C" w:rsidRPr="004A6211" w:rsidRDefault="00D45F4C" w:rsidP="00D45F4C">
            <w:pPr>
              <w:spacing w:after="0" w:line="240" w:lineRule="auto"/>
              <w:jc w:val="right"/>
              <w:rPr>
                <w:rFonts w:ascii="Times New Roman" w:eastAsia="Times New Roman" w:hAnsi="Times New Roman" w:cs="Times New Roman"/>
                <w:bCs/>
                <w:iCs/>
                <w:sz w:val="24"/>
                <w:szCs w:val="24"/>
                <w:lang w:eastAsia="sk-SK"/>
              </w:rPr>
            </w:pPr>
            <w:r w:rsidRPr="004A6211">
              <w:rPr>
                <w:rFonts w:ascii="Times New Roman" w:eastAsia="Times New Roman" w:hAnsi="Times New Roman" w:cs="Times New Roman"/>
                <w:bCs/>
                <w:iCs/>
                <w:sz w:val="24"/>
                <w:szCs w:val="24"/>
                <w:lang w:eastAsia="sk-SK"/>
              </w:rPr>
              <w:t>0</w:t>
            </w:r>
          </w:p>
        </w:tc>
        <w:tc>
          <w:tcPr>
            <w:tcW w:w="1340" w:type="dxa"/>
            <w:noWrap/>
            <w:vAlign w:val="center"/>
          </w:tcPr>
          <w:p w14:paraId="22AC7DE6" w14:textId="77777777" w:rsidR="00D45F4C" w:rsidRPr="004A6211" w:rsidRDefault="00D45F4C" w:rsidP="00D45F4C">
            <w:pPr>
              <w:spacing w:after="0" w:line="240" w:lineRule="auto"/>
              <w:jc w:val="right"/>
              <w:rPr>
                <w:rFonts w:ascii="Times New Roman" w:eastAsia="Times New Roman" w:hAnsi="Times New Roman" w:cs="Times New Roman"/>
                <w:bCs/>
                <w:iCs/>
                <w:sz w:val="24"/>
                <w:szCs w:val="24"/>
                <w:lang w:eastAsia="sk-SK"/>
              </w:rPr>
            </w:pPr>
            <w:r w:rsidRPr="004A6211">
              <w:rPr>
                <w:rFonts w:ascii="Times New Roman" w:eastAsia="Times New Roman" w:hAnsi="Times New Roman" w:cs="Times New Roman"/>
                <w:bCs/>
                <w:iCs/>
                <w:sz w:val="24"/>
                <w:szCs w:val="24"/>
                <w:lang w:eastAsia="sk-SK"/>
              </w:rPr>
              <w:t>0</w:t>
            </w:r>
          </w:p>
        </w:tc>
        <w:tc>
          <w:tcPr>
            <w:tcW w:w="1340" w:type="dxa"/>
            <w:noWrap/>
            <w:vAlign w:val="center"/>
          </w:tcPr>
          <w:p w14:paraId="4E669E25" w14:textId="77777777" w:rsidR="00D45F4C" w:rsidRPr="004A6211" w:rsidRDefault="00D45F4C" w:rsidP="00D45F4C">
            <w:pPr>
              <w:spacing w:after="0" w:line="240" w:lineRule="auto"/>
              <w:jc w:val="right"/>
              <w:rPr>
                <w:rFonts w:ascii="Times New Roman" w:eastAsia="Times New Roman" w:hAnsi="Times New Roman" w:cs="Times New Roman"/>
                <w:bCs/>
                <w:iCs/>
                <w:sz w:val="24"/>
                <w:szCs w:val="24"/>
                <w:lang w:eastAsia="sk-SK"/>
              </w:rPr>
            </w:pPr>
            <w:r w:rsidRPr="004A6211">
              <w:rPr>
                <w:rFonts w:ascii="Times New Roman" w:eastAsia="Times New Roman" w:hAnsi="Times New Roman" w:cs="Times New Roman"/>
                <w:bCs/>
                <w:iCs/>
                <w:sz w:val="24"/>
                <w:szCs w:val="24"/>
                <w:lang w:eastAsia="sk-SK"/>
              </w:rPr>
              <w:t>0</w:t>
            </w:r>
          </w:p>
        </w:tc>
      </w:tr>
      <w:tr w:rsidR="00D15E7A" w:rsidRPr="0057524F" w14:paraId="514CFAAE" w14:textId="77777777" w:rsidTr="000E6639">
        <w:trPr>
          <w:trHeight w:val="70"/>
          <w:jc w:val="center"/>
        </w:trPr>
        <w:tc>
          <w:tcPr>
            <w:tcW w:w="4661" w:type="dxa"/>
            <w:noWrap/>
            <w:vAlign w:val="center"/>
          </w:tcPr>
          <w:p w14:paraId="60C28665" w14:textId="77777777" w:rsidR="00D15E7A" w:rsidRPr="0057524F" w:rsidRDefault="00D15E7A" w:rsidP="00D15E7A">
            <w:pPr>
              <w:spacing w:after="0" w:line="240" w:lineRule="auto"/>
              <w:rPr>
                <w:rFonts w:ascii="Times New Roman" w:eastAsia="Times New Roman" w:hAnsi="Times New Roman" w:cs="Times New Roman"/>
                <w:b/>
                <w:bCs/>
                <w:i/>
                <w:iCs/>
                <w:sz w:val="24"/>
                <w:szCs w:val="24"/>
                <w:lang w:eastAsia="sk-SK"/>
              </w:rPr>
            </w:pPr>
            <w:r w:rsidRPr="0057524F">
              <w:rPr>
                <w:rFonts w:ascii="Times New Roman" w:eastAsia="Times New Roman" w:hAnsi="Times New Roman" w:cs="Times New Roman"/>
                <w:b/>
                <w:bCs/>
                <w:i/>
                <w:iCs/>
                <w:sz w:val="24"/>
                <w:szCs w:val="24"/>
                <w:lang w:eastAsia="sk-SK"/>
              </w:rPr>
              <w:t xml:space="preserve">- vplyv na ostatné subjekty verejnej správy </w:t>
            </w:r>
            <w:r>
              <w:rPr>
                <w:rFonts w:ascii="Times New Roman" w:eastAsia="Times New Roman" w:hAnsi="Times New Roman" w:cs="Times New Roman"/>
                <w:b/>
                <w:bCs/>
                <w:i/>
                <w:iCs/>
                <w:sz w:val="24"/>
                <w:szCs w:val="24"/>
                <w:lang w:eastAsia="sk-SK"/>
              </w:rPr>
              <w:t xml:space="preserve">– </w:t>
            </w:r>
            <w:r w:rsidRPr="000E6639">
              <w:rPr>
                <w:rFonts w:ascii="Times New Roman" w:eastAsia="Times New Roman" w:hAnsi="Times New Roman" w:cs="Times New Roman"/>
                <w:bCs/>
                <w:i/>
                <w:iCs/>
                <w:sz w:val="24"/>
                <w:szCs w:val="24"/>
                <w:lang w:eastAsia="sk-SK"/>
              </w:rPr>
              <w:t>Správa NP Poloniny</w:t>
            </w:r>
          </w:p>
        </w:tc>
        <w:tc>
          <w:tcPr>
            <w:tcW w:w="1100" w:type="dxa"/>
            <w:noWrap/>
            <w:vAlign w:val="center"/>
          </w:tcPr>
          <w:p w14:paraId="21AAAB22" w14:textId="77777777" w:rsidR="00D15E7A" w:rsidRPr="00454841" w:rsidRDefault="00D15E7A">
            <w:pPr>
              <w:spacing w:after="0" w:line="240" w:lineRule="auto"/>
              <w:jc w:val="right"/>
              <w:rPr>
                <w:rFonts w:ascii="Times New Roman" w:eastAsia="Times New Roman" w:hAnsi="Times New Roman" w:cs="Times New Roman"/>
                <w:bCs/>
                <w:iCs/>
                <w:sz w:val="24"/>
                <w:szCs w:val="24"/>
                <w:lang w:eastAsia="sk-SK"/>
              </w:rPr>
            </w:pPr>
            <w:r w:rsidRPr="00454841">
              <w:rPr>
                <w:rFonts w:ascii="Times New Roman" w:eastAsia="Times New Roman" w:hAnsi="Times New Roman" w:cs="Times New Roman"/>
                <w:bCs/>
                <w:iCs/>
                <w:sz w:val="24"/>
                <w:szCs w:val="24"/>
                <w:lang w:eastAsia="sk-SK"/>
              </w:rPr>
              <w:t>+ 48</w:t>
            </w:r>
          </w:p>
        </w:tc>
        <w:tc>
          <w:tcPr>
            <w:tcW w:w="1340" w:type="dxa"/>
            <w:noWrap/>
            <w:vAlign w:val="center"/>
          </w:tcPr>
          <w:p w14:paraId="2B73F40C" w14:textId="77777777" w:rsidR="00D15E7A" w:rsidRPr="00454841" w:rsidRDefault="00D15E7A">
            <w:pPr>
              <w:spacing w:after="0" w:line="240" w:lineRule="auto"/>
              <w:jc w:val="right"/>
              <w:rPr>
                <w:rFonts w:ascii="Times New Roman" w:eastAsia="Times New Roman" w:hAnsi="Times New Roman" w:cs="Times New Roman"/>
                <w:bCs/>
                <w:iCs/>
                <w:sz w:val="24"/>
                <w:szCs w:val="24"/>
                <w:lang w:eastAsia="sk-SK"/>
              </w:rPr>
            </w:pPr>
            <w:r w:rsidRPr="00454841">
              <w:rPr>
                <w:rFonts w:ascii="Times New Roman" w:eastAsia="Times New Roman" w:hAnsi="Times New Roman" w:cs="Times New Roman"/>
                <w:bCs/>
                <w:iCs/>
                <w:sz w:val="24"/>
                <w:szCs w:val="24"/>
                <w:lang w:eastAsia="sk-SK"/>
              </w:rPr>
              <w:t>+ 48</w:t>
            </w:r>
          </w:p>
        </w:tc>
        <w:tc>
          <w:tcPr>
            <w:tcW w:w="1340" w:type="dxa"/>
            <w:noWrap/>
            <w:vAlign w:val="center"/>
          </w:tcPr>
          <w:p w14:paraId="1A6628C8" w14:textId="77777777" w:rsidR="00D15E7A" w:rsidRPr="00454841" w:rsidRDefault="00D15E7A">
            <w:pPr>
              <w:spacing w:after="0" w:line="240" w:lineRule="auto"/>
              <w:jc w:val="right"/>
              <w:rPr>
                <w:rFonts w:ascii="Times New Roman" w:eastAsia="Times New Roman" w:hAnsi="Times New Roman" w:cs="Times New Roman"/>
                <w:bCs/>
                <w:iCs/>
                <w:sz w:val="24"/>
                <w:szCs w:val="24"/>
                <w:lang w:eastAsia="sk-SK"/>
              </w:rPr>
            </w:pPr>
            <w:r w:rsidRPr="00454841">
              <w:rPr>
                <w:rFonts w:ascii="Times New Roman" w:eastAsia="Times New Roman" w:hAnsi="Times New Roman" w:cs="Times New Roman"/>
                <w:bCs/>
                <w:iCs/>
                <w:sz w:val="24"/>
                <w:szCs w:val="24"/>
                <w:lang w:eastAsia="sk-SK"/>
              </w:rPr>
              <w:t>+ 48</w:t>
            </w:r>
          </w:p>
        </w:tc>
        <w:tc>
          <w:tcPr>
            <w:tcW w:w="1340" w:type="dxa"/>
            <w:noWrap/>
            <w:vAlign w:val="center"/>
          </w:tcPr>
          <w:p w14:paraId="5C3751E1" w14:textId="77777777" w:rsidR="00D15E7A" w:rsidRPr="00454841" w:rsidRDefault="00D15E7A">
            <w:pPr>
              <w:spacing w:after="0" w:line="240" w:lineRule="auto"/>
              <w:jc w:val="right"/>
              <w:rPr>
                <w:rFonts w:ascii="Times New Roman" w:eastAsia="Times New Roman" w:hAnsi="Times New Roman" w:cs="Times New Roman"/>
                <w:bCs/>
                <w:iCs/>
                <w:sz w:val="24"/>
                <w:szCs w:val="24"/>
                <w:lang w:eastAsia="sk-SK"/>
              </w:rPr>
            </w:pPr>
            <w:r w:rsidRPr="00454841">
              <w:rPr>
                <w:rFonts w:ascii="Times New Roman" w:eastAsia="Times New Roman" w:hAnsi="Times New Roman" w:cs="Times New Roman"/>
                <w:bCs/>
                <w:iCs/>
                <w:sz w:val="24"/>
                <w:szCs w:val="24"/>
                <w:lang w:eastAsia="sk-SK"/>
              </w:rPr>
              <w:t>+ 48</w:t>
            </w:r>
          </w:p>
        </w:tc>
      </w:tr>
      <w:tr w:rsidR="003E7AA3" w:rsidRPr="0057524F" w14:paraId="5DDD1CAA" w14:textId="77777777" w:rsidTr="000E6639">
        <w:trPr>
          <w:trHeight w:val="70"/>
          <w:jc w:val="center"/>
        </w:trPr>
        <w:tc>
          <w:tcPr>
            <w:tcW w:w="4661" w:type="dxa"/>
            <w:shd w:val="clear" w:color="auto" w:fill="BFBFBF" w:themeFill="background1" w:themeFillShade="BF"/>
            <w:noWrap/>
            <w:vAlign w:val="center"/>
          </w:tcPr>
          <w:p w14:paraId="1139CC2A" w14:textId="77777777" w:rsidR="003E7AA3" w:rsidRPr="0057524F" w:rsidRDefault="003E7AA3" w:rsidP="003E7AA3">
            <w:pPr>
              <w:spacing w:after="0" w:line="240" w:lineRule="auto"/>
              <w:rPr>
                <w:rFonts w:ascii="Times New Roman" w:eastAsia="Times New Roman" w:hAnsi="Times New Roman" w:cs="Times New Roman"/>
                <w:b/>
                <w:sz w:val="24"/>
                <w:szCs w:val="24"/>
                <w:lang w:eastAsia="sk-SK"/>
              </w:rPr>
            </w:pPr>
            <w:r w:rsidRPr="0057524F">
              <w:rPr>
                <w:rFonts w:ascii="Times New Roman" w:eastAsia="Times New Roman" w:hAnsi="Times New Roman" w:cs="Times New Roman"/>
                <w:b/>
                <w:sz w:val="24"/>
                <w:szCs w:val="24"/>
                <w:lang w:eastAsia="sk-SK"/>
              </w:rPr>
              <w:t>Vplyv na mzdové výdavky</w:t>
            </w:r>
          </w:p>
        </w:tc>
        <w:tc>
          <w:tcPr>
            <w:tcW w:w="1100" w:type="dxa"/>
            <w:shd w:val="clear" w:color="auto" w:fill="BFBFBF" w:themeFill="background1" w:themeFillShade="BF"/>
            <w:noWrap/>
            <w:vAlign w:val="center"/>
          </w:tcPr>
          <w:p w14:paraId="715A30C3" w14:textId="2CF0CF5A" w:rsidR="003E7AA3" w:rsidRPr="006E696D" w:rsidRDefault="003E7AA3" w:rsidP="003E7AA3">
            <w:pPr>
              <w:spacing w:after="0"/>
              <w:jc w:val="right"/>
              <w:rPr>
                <w:rFonts w:ascii="Times New Roman" w:hAnsi="Times New Roman" w:cs="Times New Roman"/>
                <w:b/>
                <w:color w:val="000000"/>
                <w:sz w:val="24"/>
                <w:szCs w:val="24"/>
              </w:rPr>
            </w:pPr>
            <w:r>
              <w:rPr>
                <w:rFonts w:ascii="Times New Roman" w:hAnsi="Times New Roman" w:cs="Times New Roman"/>
                <w:b/>
                <w:color w:val="000000"/>
                <w:sz w:val="24"/>
                <w:szCs w:val="24"/>
              </w:rPr>
              <w:t>596 448</w:t>
            </w:r>
          </w:p>
        </w:tc>
        <w:tc>
          <w:tcPr>
            <w:tcW w:w="1340" w:type="dxa"/>
            <w:shd w:val="clear" w:color="auto" w:fill="BFBFBF" w:themeFill="background1" w:themeFillShade="BF"/>
            <w:noWrap/>
            <w:vAlign w:val="center"/>
          </w:tcPr>
          <w:p w14:paraId="2C0D89F3" w14:textId="11532579" w:rsidR="003E7AA3" w:rsidRPr="006E696D" w:rsidRDefault="003E7AA3" w:rsidP="003E7AA3">
            <w:pPr>
              <w:spacing w:after="0"/>
              <w:jc w:val="right"/>
              <w:rPr>
                <w:rFonts w:ascii="Times New Roman" w:hAnsi="Times New Roman" w:cs="Times New Roman"/>
                <w:b/>
                <w:color w:val="000000"/>
                <w:sz w:val="24"/>
                <w:szCs w:val="24"/>
              </w:rPr>
            </w:pPr>
            <w:r>
              <w:rPr>
                <w:rFonts w:ascii="Times New Roman" w:hAnsi="Times New Roman" w:cs="Times New Roman"/>
                <w:b/>
                <w:color w:val="000000"/>
                <w:sz w:val="24"/>
                <w:szCs w:val="24"/>
              </w:rPr>
              <w:t>1 192 896</w:t>
            </w:r>
          </w:p>
        </w:tc>
        <w:tc>
          <w:tcPr>
            <w:tcW w:w="1340" w:type="dxa"/>
            <w:shd w:val="clear" w:color="auto" w:fill="BFBFBF" w:themeFill="background1" w:themeFillShade="BF"/>
            <w:noWrap/>
          </w:tcPr>
          <w:p w14:paraId="1E71F257" w14:textId="098F8A8E" w:rsidR="003E7AA3" w:rsidRPr="006E696D" w:rsidRDefault="003E7AA3" w:rsidP="003E7AA3">
            <w:pPr>
              <w:spacing w:after="0"/>
              <w:jc w:val="right"/>
              <w:rPr>
                <w:rFonts w:ascii="Times New Roman" w:hAnsi="Times New Roman" w:cs="Times New Roman"/>
                <w:b/>
                <w:color w:val="000000"/>
                <w:sz w:val="24"/>
                <w:szCs w:val="24"/>
              </w:rPr>
            </w:pPr>
            <w:r>
              <w:rPr>
                <w:rFonts w:ascii="Times New Roman" w:hAnsi="Times New Roman" w:cs="Times New Roman"/>
                <w:b/>
                <w:color w:val="000000"/>
                <w:sz w:val="24"/>
                <w:szCs w:val="24"/>
              </w:rPr>
              <w:t>1 192 896</w:t>
            </w:r>
          </w:p>
        </w:tc>
        <w:tc>
          <w:tcPr>
            <w:tcW w:w="1340" w:type="dxa"/>
            <w:shd w:val="clear" w:color="auto" w:fill="BFBFBF" w:themeFill="background1" w:themeFillShade="BF"/>
            <w:noWrap/>
          </w:tcPr>
          <w:p w14:paraId="146ABCE3" w14:textId="74A08E68" w:rsidR="003E7AA3" w:rsidRPr="006E696D" w:rsidRDefault="003E7AA3" w:rsidP="003E7AA3">
            <w:pPr>
              <w:spacing w:after="0"/>
              <w:jc w:val="right"/>
              <w:rPr>
                <w:rFonts w:ascii="Times New Roman" w:hAnsi="Times New Roman" w:cs="Times New Roman"/>
                <w:b/>
                <w:color w:val="000000"/>
                <w:sz w:val="24"/>
                <w:szCs w:val="24"/>
              </w:rPr>
            </w:pPr>
            <w:r>
              <w:rPr>
                <w:rFonts w:ascii="Times New Roman" w:hAnsi="Times New Roman" w:cs="Times New Roman"/>
                <w:b/>
                <w:color w:val="000000"/>
                <w:sz w:val="24"/>
                <w:szCs w:val="24"/>
              </w:rPr>
              <w:t>1 192 896</w:t>
            </w:r>
          </w:p>
        </w:tc>
      </w:tr>
      <w:tr w:rsidR="00841DDC" w:rsidRPr="0057524F" w14:paraId="2C4A29DD" w14:textId="77777777" w:rsidTr="00451D95">
        <w:trPr>
          <w:trHeight w:val="70"/>
          <w:jc w:val="center"/>
        </w:trPr>
        <w:tc>
          <w:tcPr>
            <w:tcW w:w="4661" w:type="dxa"/>
            <w:noWrap/>
            <w:vAlign w:val="center"/>
          </w:tcPr>
          <w:p w14:paraId="06A19B8D" w14:textId="77777777" w:rsidR="00841DDC" w:rsidRPr="0057524F" w:rsidRDefault="00841DDC" w:rsidP="00841DDC">
            <w:pPr>
              <w:spacing w:after="0" w:line="240" w:lineRule="auto"/>
              <w:rPr>
                <w:rFonts w:ascii="Times New Roman" w:eastAsia="Times New Roman" w:hAnsi="Times New Roman" w:cs="Times New Roman"/>
                <w:b/>
                <w:bCs/>
                <w:i/>
                <w:iCs/>
                <w:sz w:val="24"/>
                <w:szCs w:val="24"/>
                <w:lang w:eastAsia="sk-SK"/>
              </w:rPr>
            </w:pPr>
            <w:r w:rsidRPr="0057524F">
              <w:rPr>
                <w:rFonts w:ascii="Times New Roman" w:eastAsia="Times New Roman" w:hAnsi="Times New Roman" w:cs="Times New Roman"/>
                <w:b/>
                <w:bCs/>
                <w:i/>
                <w:iCs/>
                <w:sz w:val="24"/>
                <w:szCs w:val="24"/>
                <w:lang w:eastAsia="sk-SK"/>
              </w:rPr>
              <w:t>- vplyv na ŠR</w:t>
            </w:r>
          </w:p>
        </w:tc>
        <w:tc>
          <w:tcPr>
            <w:tcW w:w="1100" w:type="dxa"/>
            <w:noWrap/>
            <w:vAlign w:val="center"/>
          </w:tcPr>
          <w:p w14:paraId="00D91205" w14:textId="26C25CEC" w:rsidR="00841DDC" w:rsidRPr="006E696D" w:rsidRDefault="00841DDC" w:rsidP="00841DDC">
            <w:pPr>
              <w:spacing w:after="0"/>
              <w:jc w:val="right"/>
              <w:rPr>
                <w:rFonts w:ascii="Times New Roman" w:hAnsi="Times New Roman" w:cs="Times New Roman"/>
                <w:color w:val="000000"/>
                <w:sz w:val="24"/>
                <w:szCs w:val="24"/>
              </w:rPr>
            </w:pPr>
            <w:r w:rsidRPr="003E7AA3">
              <w:rPr>
                <w:rFonts w:ascii="Times New Roman" w:hAnsi="Times New Roman" w:cs="Times New Roman"/>
                <w:color w:val="000000"/>
                <w:sz w:val="24"/>
                <w:szCs w:val="24"/>
              </w:rPr>
              <w:t>596 448</w:t>
            </w:r>
          </w:p>
        </w:tc>
        <w:tc>
          <w:tcPr>
            <w:tcW w:w="1340" w:type="dxa"/>
            <w:noWrap/>
            <w:vAlign w:val="center"/>
          </w:tcPr>
          <w:p w14:paraId="2294FA39" w14:textId="0973902C" w:rsidR="00841DDC" w:rsidRPr="006E696D" w:rsidRDefault="00841DDC" w:rsidP="00841DDC">
            <w:pPr>
              <w:spacing w:after="0"/>
              <w:jc w:val="right"/>
              <w:rPr>
                <w:rFonts w:ascii="Times New Roman" w:hAnsi="Times New Roman" w:cs="Times New Roman"/>
                <w:color w:val="000000"/>
                <w:sz w:val="24"/>
                <w:szCs w:val="24"/>
              </w:rPr>
            </w:pPr>
            <w:r w:rsidRPr="003E7AA3">
              <w:rPr>
                <w:rFonts w:ascii="Times New Roman" w:hAnsi="Times New Roman" w:cs="Times New Roman"/>
                <w:color w:val="000000"/>
                <w:sz w:val="24"/>
                <w:szCs w:val="24"/>
              </w:rPr>
              <w:t>1 192 896</w:t>
            </w:r>
          </w:p>
        </w:tc>
        <w:tc>
          <w:tcPr>
            <w:tcW w:w="1340" w:type="dxa"/>
            <w:noWrap/>
          </w:tcPr>
          <w:p w14:paraId="48501D39" w14:textId="316E9192" w:rsidR="00841DDC" w:rsidRPr="006E696D" w:rsidRDefault="00841DDC" w:rsidP="00841DDC">
            <w:pPr>
              <w:spacing w:after="0"/>
              <w:jc w:val="right"/>
              <w:rPr>
                <w:rFonts w:ascii="Times New Roman" w:hAnsi="Times New Roman" w:cs="Times New Roman"/>
                <w:color w:val="000000"/>
                <w:sz w:val="24"/>
                <w:szCs w:val="24"/>
              </w:rPr>
            </w:pPr>
            <w:r w:rsidRPr="003E7AA3">
              <w:rPr>
                <w:rFonts w:ascii="Times New Roman" w:hAnsi="Times New Roman" w:cs="Times New Roman"/>
                <w:color w:val="000000"/>
                <w:sz w:val="24"/>
                <w:szCs w:val="24"/>
              </w:rPr>
              <w:t>1 192 896</w:t>
            </w:r>
          </w:p>
        </w:tc>
        <w:tc>
          <w:tcPr>
            <w:tcW w:w="1340" w:type="dxa"/>
            <w:noWrap/>
          </w:tcPr>
          <w:p w14:paraId="447DE1BF" w14:textId="79D3609B" w:rsidR="00841DDC" w:rsidRPr="006E696D" w:rsidRDefault="00841DDC" w:rsidP="00841DDC">
            <w:pPr>
              <w:spacing w:after="0"/>
              <w:jc w:val="right"/>
              <w:rPr>
                <w:rFonts w:ascii="Times New Roman" w:hAnsi="Times New Roman" w:cs="Times New Roman"/>
                <w:color w:val="000000"/>
                <w:sz w:val="24"/>
                <w:szCs w:val="24"/>
              </w:rPr>
            </w:pPr>
            <w:r w:rsidRPr="003E7AA3">
              <w:rPr>
                <w:rFonts w:ascii="Times New Roman" w:hAnsi="Times New Roman" w:cs="Times New Roman"/>
                <w:color w:val="000000"/>
                <w:sz w:val="24"/>
                <w:szCs w:val="24"/>
              </w:rPr>
              <w:t>1 192 896</w:t>
            </w:r>
          </w:p>
        </w:tc>
      </w:tr>
      <w:tr w:rsidR="00841DDC" w:rsidRPr="0057524F" w14:paraId="5AE95A2A" w14:textId="77777777" w:rsidTr="000E6639">
        <w:trPr>
          <w:trHeight w:val="70"/>
          <w:jc w:val="center"/>
        </w:trPr>
        <w:tc>
          <w:tcPr>
            <w:tcW w:w="4661" w:type="dxa"/>
            <w:noWrap/>
            <w:vAlign w:val="center"/>
          </w:tcPr>
          <w:p w14:paraId="3434D615" w14:textId="77777777" w:rsidR="00841DDC" w:rsidRPr="0057524F" w:rsidRDefault="00841DDC" w:rsidP="00841DDC">
            <w:pPr>
              <w:spacing w:after="0" w:line="240" w:lineRule="auto"/>
              <w:rPr>
                <w:rFonts w:ascii="Times New Roman" w:eastAsia="Times New Roman" w:hAnsi="Times New Roman" w:cs="Times New Roman"/>
                <w:b/>
                <w:bCs/>
                <w:i/>
                <w:iCs/>
                <w:sz w:val="24"/>
                <w:szCs w:val="24"/>
                <w:lang w:eastAsia="sk-SK"/>
              </w:rPr>
            </w:pPr>
            <w:r w:rsidRPr="0057524F">
              <w:rPr>
                <w:rFonts w:ascii="Times New Roman" w:eastAsia="Times New Roman" w:hAnsi="Times New Roman" w:cs="Times New Roman"/>
                <w:b/>
                <w:bCs/>
                <w:i/>
                <w:iCs/>
                <w:sz w:val="24"/>
                <w:szCs w:val="24"/>
                <w:lang w:eastAsia="sk-SK"/>
              </w:rPr>
              <w:t>- vplyv na obce</w:t>
            </w:r>
          </w:p>
        </w:tc>
        <w:tc>
          <w:tcPr>
            <w:tcW w:w="1100" w:type="dxa"/>
            <w:noWrap/>
            <w:vAlign w:val="center"/>
          </w:tcPr>
          <w:p w14:paraId="6A05B274" w14:textId="77777777" w:rsidR="00841DDC" w:rsidRPr="004A6211" w:rsidRDefault="00841DDC" w:rsidP="00841DDC">
            <w:pPr>
              <w:spacing w:after="0" w:line="240" w:lineRule="auto"/>
              <w:jc w:val="right"/>
              <w:rPr>
                <w:rFonts w:ascii="Times New Roman" w:eastAsia="Times New Roman" w:hAnsi="Times New Roman" w:cs="Times New Roman"/>
                <w:bCs/>
                <w:iCs/>
                <w:sz w:val="24"/>
                <w:szCs w:val="24"/>
                <w:lang w:eastAsia="sk-SK"/>
              </w:rPr>
            </w:pPr>
            <w:r w:rsidRPr="004A6211">
              <w:rPr>
                <w:rFonts w:ascii="Times New Roman" w:eastAsia="Times New Roman" w:hAnsi="Times New Roman" w:cs="Times New Roman"/>
                <w:bCs/>
                <w:iCs/>
                <w:sz w:val="24"/>
                <w:szCs w:val="24"/>
                <w:lang w:eastAsia="sk-SK"/>
              </w:rPr>
              <w:t>0</w:t>
            </w:r>
          </w:p>
        </w:tc>
        <w:tc>
          <w:tcPr>
            <w:tcW w:w="1340" w:type="dxa"/>
            <w:noWrap/>
            <w:vAlign w:val="center"/>
          </w:tcPr>
          <w:p w14:paraId="779BE946" w14:textId="77777777" w:rsidR="00841DDC" w:rsidRPr="004A6211" w:rsidRDefault="00841DDC" w:rsidP="00841DDC">
            <w:pPr>
              <w:spacing w:after="0" w:line="240" w:lineRule="auto"/>
              <w:jc w:val="right"/>
              <w:rPr>
                <w:rFonts w:ascii="Times New Roman" w:eastAsia="Times New Roman" w:hAnsi="Times New Roman" w:cs="Times New Roman"/>
                <w:bCs/>
                <w:iCs/>
                <w:sz w:val="24"/>
                <w:szCs w:val="24"/>
                <w:lang w:eastAsia="sk-SK"/>
              </w:rPr>
            </w:pPr>
            <w:r w:rsidRPr="004A6211">
              <w:rPr>
                <w:rFonts w:ascii="Times New Roman" w:eastAsia="Times New Roman" w:hAnsi="Times New Roman" w:cs="Times New Roman"/>
                <w:bCs/>
                <w:iCs/>
                <w:sz w:val="24"/>
                <w:szCs w:val="24"/>
                <w:lang w:eastAsia="sk-SK"/>
              </w:rPr>
              <w:t>0</w:t>
            </w:r>
          </w:p>
        </w:tc>
        <w:tc>
          <w:tcPr>
            <w:tcW w:w="1340" w:type="dxa"/>
            <w:noWrap/>
            <w:vAlign w:val="center"/>
          </w:tcPr>
          <w:p w14:paraId="33511A2B" w14:textId="77777777" w:rsidR="00841DDC" w:rsidRPr="004A6211" w:rsidRDefault="00841DDC" w:rsidP="00841DDC">
            <w:pPr>
              <w:spacing w:after="0" w:line="240" w:lineRule="auto"/>
              <w:jc w:val="right"/>
              <w:rPr>
                <w:rFonts w:ascii="Times New Roman" w:eastAsia="Times New Roman" w:hAnsi="Times New Roman" w:cs="Times New Roman"/>
                <w:bCs/>
                <w:iCs/>
                <w:sz w:val="24"/>
                <w:szCs w:val="24"/>
                <w:lang w:eastAsia="sk-SK"/>
              </w:rPr>
            </w:pPr>
            <w:r w:rsidRPr="004A6211">
              <w:rPr>
                <w:rFonts w:ascii="Times New Roman" w:eastAsia="Times New Roman" w:hAnsi="Times New Roman" w:cs="Times New Roman"/>
                <w:bCs/>
                <w:iCs/>
                <w:sz w:val="24"/>
                <w:szCs w:val="24"/>
                <w:lang w:eastAsia="sk-SK"/>
              </w:rPr>
              <w:t>0</w:t>
            </w:r>
          </w:p>
        </w:tc>
        <w:tc>
          <w:tcPr>
            <w:tcW w:w="1340" w:type="dxa"/>
            <w:noWrap/>
            <w:vAlign w:val="center"/>
          </w:tcPr>
          <w:p w14:paraId="4965A149" w14:textId="77777777" w:rsidR="00841DDC" w:rsidRPr="004A6211" w:rsidRDefault="00841DDC" w:rsidP="00841DDC">
            <w:pPr>
              <w:spacing w:after="0" w:line="240" w:lineRule="auto"/>
              <w:jc w:val="right"/>
              <w:rPr>
                <w:rFonts w:ascii="Times New Roman" w:eastAsia="Times New Roman" w:hAnsi="Times New Roman" w:cs="Times New Roman"/>
                <w:bCs/>
                <w:iCs/>
                <w:sz w:val="24"/>
                <w:szCs w:val="24"/>
                <w:lang w:eastAsia="sk-SK"/>
              </w:rPr>
            </w:pPr>
            <w:r w:rsidRPr="004A6211">
              <w:rPr>
                <w:rFonts w:ascii="Times New Roman" w:eastAsia="Times New Roman" w:hAnsi="Times New Roman" w:cs="Times New Roman"/>
                <w:bCs/>
                <w:iCs/>
                <w:sz w:val="24"/>
                <w:szCs w:val="24"/>
                <w:lang w:eastAsia="sk-SK"/>
              </w:rPr>
              <w:t>0</w:t>
            </w:r>
          </w:p>
        </w:tc>
      </w:tr>
      <w:tr w:rsidR="00841DDC" w:rsidRPr="0057524F" w14:paraId="26BA2713" w14:textId="77777777" w:rsidTr="000E6639">
        <w:trPr>
          <w:trHeight w:val="70"/>
          <w:jc w:val="center"/>
        </w:trPr>
        <w:tc>
          <w:tcPr>
            <w:tcW w:w="4661" w:type="dxa"/>
            <w:noWrap/>
            <w:vAlign w:val="center"/>
          </w:tcPr>
          <w:p w14:paraId="4534E5A2" w14:textId="77777777" w:rsidR="00841DDC" w:rsidRPr="0057524F" w:rsidRDefault="00841DDC" w:rsidP="00841DDC">
            <w:pPr>
              <w:spacing w:after="0" w:line="240" w:lineRule="auto"/>
              <w:rPr>
                <w:rFonts w:ascii="Times New Roman" w:eastAsia="Times New Roman" w:hAnsi="Times New Roman" w:cs="Times New Roman"/>
                <w:b/>
                <w:bCs/>
                <w:i/>
                <w:iCs/>
                <w:sz w:val="24"/>
                <w:szCs w:val="24"/>
                <w:lang w:eastAsia="sk-SK"/>
              </w:rPr>
            </w:pPr>
            <w:r w:rsidRPr="0057524F">
              <w:rPr>
                <w:rFonts w:ascii="Times New Roman" w:eastAsia="Times New Roman" w:hAnsi="Times New Roman" w:cs="Times New Roman"/>
                <w:b/>
                <w:bCs/>
                <w:i/>
                <w:iCs/>
                <w:sz w:val="24"/>
                <w:szCs w:val="24"/>
                <w:lang w:eastAsia="sk-SK"/>
              </w:rPr>
              <w:t>- vplyv na vyššie územné celky</w:t>
            </w:r>
          </w:p>
        </w:tc>
        <w:tc>
          <w:tcPr>
            <w:tcW w:w="1100" w:type="dxa"/>
            <w:noWrap/>
            <w:vAlign w:val="center"/>
          </w:tcPr>
          <w:p w14:paraId="195A52AB" w14:textId="77777777" w:rsidR="00841DDC" w:rsidRPr="004A6211" w:rsidRDefault="00841DDC" w:rsidP="00841DDC">
            <w:pPr>
              <w:spacing w:after="0" w:line="240" w:lineRule="auto"/>
              <w:jc w:val="right"/>
              <w:rPr>
                <w:rFonts w:ascii="Times New Roman" w:eastAsia="Times New Roman" w:hAnsi="Times New Roman" w:cs="Times New Roman"/>
                <w:bCs/>
                <w:iCs/>
                <w:sz w:val="24"/>
                <w:szCs w:val="24"/>
                <w:lang w:eastAsia="sk-SK"/>
              </w:rPr>
            </w:pPr>
            <w:r w:rsidRPr="004A6211">
              <w:rPr>
                <w:rFonts w:ascii="Times New Roman" w:eastAsia="Times New Roman" w:hAnsi="Times New Roman" w:cs="Times New Roman"/>
                <w:bCs/>
                <w:iCs/>
                <w:sz w:val="24"/>
                <w:szCs w:val="24"/>
                <w:lang w:eastAsia="sk-SK"/>
              </w:rPr>
              <w:t>0</w:t>
            </w:r>
          </w:p>
        </w:tc>
        <w:tc>
          <w:tcPr>
            <w:tcW w:w="1340" w:type="dxa"/>
            <w:noWrap/>
            <w:vAlign w:val="center"/>
          </w:tcPr>
          <w:p w14:paraId="3922234B" w14:textId="77777777" w:rsidR="00841DDC" w:rsidRPr="004A6211" w:rsidRDefault="00841DDC" w:rsidP="00841DDC">
            <w:pPr>
              <w:spacing w:after="0" w:line="240" w:lineRule="auto"/>
              <w:jc w:val="right"/>
              <w:rPr>
                <w:rFonts w:ascii="Times New Roman" w:eastAsia="Times New Roman" w:hAnsi="Times New Roman" w:cs="Times New Roman"/>
                <w:bCs/>
                <w:iCs/>
                <w:sz w:val="24"/>
                <w:szCs w:val="24"/>
                <w:lang w:eastAsia="sk-SK"/>
              </w:rPr>
            </w:pPr>
            <w:r w:rsidRPr="004A6211">
              <w:rPr>
                <w:rFonts w:ascii="Times New Roman" w:eastAsia="Times New Roman" w:hAnsi="Times New Roman" w:cs="Times New Roman"/>
                <w:bCs/>
                <w:iCs/>
                <w:sz w:val="24"/>
                <w:szCs w:val="24"/>
                <w:lang w:eastAsia="sk-SK"/>
              </w:rPr>
              <w:t>0</w:t>
            </w:r>
          </w:p>
        </w:tc>
        <w:tc>
          <w:tcPr>
            <w:tcW w:w="1340" w:type="dxa"/>
            <w:noWrap/>
            <w:vAlign w:val="center"/>
          </w:tcPr>
          <w:p w14:paraId="6DB0BE6C" w14:textId="77777777" w:rsidR="00841DDC" w:rsidRPr="004A6211" w:rsidRDefault="00841DDC" w:rsidP="00841DDC">
            <w:pPr>
              <w:spacing w:after="0" w:line="240" w:lineRule="auto"/>
              <w:jc w:val="right"/>
              <w:rPr>
                <w:rFonts w:ascii="Times New Roman" w:eastAsia="Times New Roman" w:hAnsi="Times New Roman" w:cs="Times New Roman"/>
                <w:bCs/>
                <w:iCs/>
                <w:sz w:val="24"/>
                <w:szCs w:val="24"/>
                <w:lang w:eastAsia="sk-SK"/>
              </w:rPr>
            </w:pPr>
            <w:r w:rsidRPr="004A6211">
              <w:rPr>
                <w:rFonts w:ascii="Times New Roman" w:eastAsia="Times New Roman" w:hAnsi="Times New Roman" w:cs="Times New Roman"/>
                <w:bCs/>
                <w:iCs/>
                <w:sz w:val="24"/>
                <w:szCs w:val="24"/>
                <w:lang w:eastAsia="sk-SK"/>
              </w:rPr>
              <w:t>0</w:t>
            </w:r>
          </w:p>
        </w:tc>
        <w:tc>
          <w:tcPr>
            <w:tcW w:w="1340" w:type="dxa"/>
            <w:noWrap/>
            <w:vAlign w:val="center"/>
          </w:tcPr>
          <w:p w14:paraId="30862EB2" w14:textId="77777777" w:rsidR="00841DDC" w:rsidRPr="004A6211" w:rsidRDefault="00841DDC" w:rsidP="00841DDC">
            <w:pPr>
              <w:spacing w:after="0" w:line="240" w:lineRule="auto"/>
              <w:jc w:val="right"/>
              <w:rPr>
                <w:rFonts w:ascii="Times New Roman" w:eastAsia="Times New Roman" w:hAnsi="Times New Roman" w:cs="Times New Roman"/>
                <w:bCs/>
                <w:iCs/>
                <w:sz w:val="24"/>
                <w:szCs w:val="24"/>
                <w:lang w:eastAsia="sk-SK"/>
              </w:rPr>
            </w:pPr>
            <w:r w:rsidRPr="004A6211">
              <w:rPr>
                <w:rFonts w:ascii="Times New Roman" w:eastAsia="Times New Roman" w:hAnsi="Times New Roman" w:cs="Times New Roman"/>
                <w:bCs/>
                <w:iCs/>
                <w:sz w:val="24"/>
                <w:szCs w:val="24"/>
                <w:lang w:eastAsia="sk-SK"/>
              </w:rPr>
              <w:t>0</w:t>
            </w:r>
          </w:p>
        </w:tc>
      </w:tr>
      <w:tr w:rsidR="00841DDC" w:rsidRPr="0057524F" w14:paraId="7F0214AA" w14:textId="77777777" w:rsidTr="000E6639">
        <w:trPr>
          <w:trHeight w:val="70"/>
          <w:jc w:val="center"/>
        </w:trPr>
        <w:tc>
          <w:tcPr>
            <w:tcW w:w="4661" w:type="dxa"/>
            <w:noWrap/>
            <w:vAlign w:val="center"/>
          </w:tcPr>
          <w:p w14:paraId="4E79D786" w14:textId="2A5D6527" w:rsidR="00841DDC" w:rsidRPr="0057524F" w:rsidRDefault="00841DDC" w:rsidP="00841DDC">
            <w:pPr>
              <w:spacing w:after="0" w:line="240" w:lineRule="auto"/>
              <w:rPr>
                <w:rFonts w:ascii="Times New Roman" w:eastAsia="Times New Roman" w:hAnsi="Times New Roman" w:cs="Times New Roman"/>
                <w:b/>
                <w:bCs/>
                <w:sz w:val="24"/>
                <w:szCs w:val="24"/>
                <w:lang w:eastAsia="sk-SK"/>
              </w:rPr>
            </w:pPr>
            <w:r w:rsidRPr="0057524F">
              <w:rPr>
                <w:rFonts w:ascii="Times New Roman" w:eastAsia="Times New Roman" w:hAnsi="Times New Roman" w:cs="Times New Roman"/>
                <w:b/>
                <w:bCs/>
                <w:i/>
                <w:iCs/>
                <w:sz w:val="24"/>
                <w:szCs w:val="24"/>
                <w:lang w:eastAsia="sk-SK"/>
              </w:rPr>
              <w:t xml:space="preserve">- vplyv na ostatné subjekty verejnej správy </w:t>
            </w:r>
          </w:p>
        </w:tc>
        <w:tc>
          <w:tcPr>
            <w:tcW w:w="1100" w:type="dxa"/>
            <w:noWrap/>
            <w:vAlign w:val="center"/>
          </w:tcPr>
          <w:p w14:paraId="334DFE6E" w14:textId="3D2E20F5" w:rsidR="00841DDC" w:rsidRPr="003E7AA3" w:rsidRDefault="00841DDC" w:rsidP="00841DDC">
            <w:pPr>
              <w:spacing w:after="0" w:line="240" w:lineRule="auto"/>
              <w:jc w:val="right"/>
              <w:rPr>
                <w:rFonts w:ascii="Times New Roman" w:eastAsia="Times New Roman" w:hAnsi="Times New Roman" w:cs="Times New Roman"/>
                <w:bCs/>
                <w:iCs/>
                <w:sz w:val="24"/>
                <w:szCs w:val="24"/>
                <w:lang w:eastAsia="sk-SK"/>
              </w:rPr>
            </w:pPr>
            <w:r>
              <w:rPr>
                <w:rFonts w:ascii="Times New Roman" w:hAnsi="Times New Roman" w:cs="Times New Roman"/>
                <w:color w:val="000000"/>
                <w:sz w:val="24"/>
                <w:szCs w:val="24"/>
              </w:rPr>
              <w:t>0</w:t>
            </w:r>
          </w:p>
        </w:tc>
        <w:tc>
          <w:tcPr>
            <w:tcW w:w="1340" w:type="dxa"/>
            <w:noWrap/>
            <w:vAlign w:val="center"/>
          </w:tcPr>
          <w:p w14:paraId="52269821" w14:textId="2DB31A37" w:rsidR="00841DDC" w:rsidRPr="003E7AA3" w:rsidRDefault="00841DDC" w:rsidP="00841DDC">
            <w:pPr>
              <w:spacing w:after="0" w:line="240" w:lineRule="auto"/>
              <w:jc w:val="right"/>
              <w:rPr>
                <w:rFonts w:ascii="Times New Roman" w:eastAsia="Times New Roman" w:hAnsi="Times New Roman" w:cs="Times New Roman"/>
                <w:bCs/>
                <w:iCs/>
                <w:sz w:val="24"/>
                <w:szCs w:val="24"/>
                <w:lang w:eastAsia="sk-SK"/>
              </w:rPr>
            </w:pPr>
            <w:r>
              <w:rPr>
                <w:rFonts w:ascii="Times New Roman" w:hAnsi="Times New Roman" w:cs="Times New Roman"/>
                <w:color w:val="000000"/>
                <w:sz w:val="24"/>
                <w:szCs w:val="24"/>
              </w:rPr>
              <w:t>0</w:t>
            </w:r>
          </w:p>
        </w:tc>
        <w:tc>
          <w:tcPr>
            <w:tcW w:w="1340" w:type="dxa"/>
            <w:noWrap/>
          </w:tcPr>
          <w:p w14:paraId="2DA6FF7C" w14:textId="4B018732" w:rsidR="00841DDC" w:rsidRPr="003E7AA3" w:rsidRDefault="00841DDC" w:rsidP="00841DDC">
            <w:pPr>
              <w:spacing w:after="0" w:line="240" w:lineRule="auto"/>
              <w:jc w:val="right"/>
              <w:rPr>
                <w:rFonts w:ascii="Times New Roman" w:eastAsia="Times New Roman" w:hAnsi="Times New Roman" w:cs="Times New Roman"/>
                <w:bCs/>
                <w:iCs/>
                <w:sz w:val="24"/>
                <w:szCs w:val="24"/>
                <w:lang w:eastAsia="sk-SK"/>
              </w:rPr>
            </w:pPr>
            <w:r>
              <w:rPr>
                <w:rFonts w:ascii="Times New Roman" w:hAnsi="Times New Roman" w:cs="Times New Roman"/>
                <w:color w:val="000000"/>
                <w:sz w:val="24"/>
                <w:szCs w:val="24"/>
              </w:rPr>
              <w:t>0</w:t>
            </w:r>
          </w:p>
        </w:tc>
        <w:tc>
          <w:tcPr>
            <w:tcW w:w="1340" w:type="dxa"/>
            <w:noWrap/>
          </w:tcPr>
          <w:p w14:paraId="7AA3F52F" w14:textId="14AC737E" w:rsidR="00841DDC" w:rsidRPr="003E7AA3" w:rsidRDefault="00841DDC" w:rsidP="00841DDC">
            <w:pPr>
              <w:spacing w:after="0" w:line="240" w:lineRule="auto"/>
              <w:jc w:val="right"/>
              <w:rPr>
                <w:rFonts w:ascii="Times New Roman" w:eastAsia="Times New Roman" w:hAnsi="Times New Roman" w:cs="Times New Roman"/>
                <w:bCs/>
                <w:iCs/>
                <w:sz w:val="24"/>
                <w:szCs w:val="24"/>
                <w:lang w:eastAsia="sk-SK"/>
              </w:rPr>
            </w:pPr>
            <w:r>
              <w:rPr>
                <w:rFonts w:ascii="Times New Roman" w:hAnsi="Times New Roman" w:cs="Times New Roman"/>
                <w:color w:val="000000"/>
                <w:sz w:val="24"/>
                <w:szCs w:val="24"/>
              </w:rPr>
              <w:t>0</w:t>
            </w:r>
          </w:p>
        </w:tc>
      </w:tr>
      <w:tr w:rsidR="00841DDC" w:rsidRPr="0057524F" w14:paraId="59FE16C1" w14:textId="77777777" w:rsidTr="00451D95">
        <w:trPr>
          <w:trHeight w:val="70"/>
          <w:jc w:val="center"/>
        </w:trPr>
        <w:tc>
          <w:tcPr>
            <w:tcW w:w="4661" w:type="dxa"/>
            <w:shd w:val="clear" w:color="auto" w:fill="C0C0C0"/>
            <w:noWrap/>
            <w:vAlign w:val="center"/>
          </w:tcPr>
          <w:p w14:paraId="0DDFC30F" w14:textId="77777777" w:rsidR="00841DDC" w:rsidRPr="0057524F" w:rsidRDefault="00841DDC" w:rsidP="00841DDC">
            <w:pPr>
              <w:spacing w:after="0" w:line="240" w:lineRule="auto"/>
              <w:rPr>
                <w:rFonts w:ascii="Times New Roman" w:eastAsia="Times New Roman" w:hAnsi="Times New Roman" w:cs="Times New Roman"/>
                <w:b/>
                <w:bCs/>
                <w:sz w:val="24"/>
                <w:szCs w:val="24"/>
                <w:lang w:eastAsia="sk-SK"/>
              </w:rPr>
            </w:pPr>
            <w:r w:rsidRPr="0057524F">
              <w:rPr>
                <w:rFonts w:ascii="Times New Roman" w:eastAsia="Times New Roman" w:hAnsi="Times New Roman" w:cs="Times New Roman"/>
                <w:b/>
                <w:bCs/>
                <w:sz w:val="24"/>
                <w:szCs w:val="24"/>
                <w:lang w:eastAsia="sk-SK"/>
              </w:rPr>
              <w:t>Financovanie zabezpečené v rozpočte</w:t>
            </w:r>
          </w:p>
        </w:tc>
        <w:tc>
          <w:tcPr>
            <w:tcW w:w="1100" w:type="dxa"/>
            <w:shd w:val="clear" w:color="auto" w:fill="C0C0C0"/>
            <w:noWrap/>
            <w:vAlign w:val="center"/>
          </w:tcPr>
          <w:p w14:paraId="5C4ACF52" w14:textId="081EE583" w:rsidR="00841DDC" w:rsidRPr="00932D94" w:rsidRDefault="00841DDC" w:rsidP="00841DDC">
            <w:pPr>
              <w:spacing w:after="0" w:line="240" w:lineRule="auto"/>
              <w:jc w:val="right"/>
              <w:rPr>
                <w:rFonts w:ascii="Times New Roman" w:hAnsi="Times New Roman" w:cs="Times New Roman"/>
                <w:b/>
                <w:color w:val="000000"/>
                <w:sz w:val="24"/>
                <w:szCs w:val="24"/>
              </w:rPr>
            </w:pPr>
            <w:r w:rsidRPr="00932D94">
              <w:rPr>
                <w:rFonts w:ascii="Times New Roman" w:eastAsia="Times New Roman" w:hAnsi="Times New Roman" w:cs="Times New Roman"/>
                <w:b/>
                <w:iCs/>
                <w:sz w:val="24"/>
                <w:szCs w:val="24"/>
                <w:lang w:eastAsia="sk-SK"/>
              </w:rPr>
              <w:t>0</w:t>
            </w:r>
          </w:p>
        </w:tc>
        <w:tc>
          <w:tcPr>
            <w:tcW w:w="1340" w:type="dxa"/>
            <w:shd w:val="clear" w:color="auto" w:fill="C0C0C0"/>
            <w:noWrap/>
            <w:vAlign w:val="center"/>
          </w:tcPr>
          <w:p w14:paraId="3D005175" w14:textId="4CEA29E8" w:rsidR="00841DDC" w:rsidRPr="00932D94" w:rsidRDefault="00841DDC" w:rsidP="00841DDC">
            <w:pPr>
              <w:spacing w:after="0" w:line="240" w:lineRule="auto"/>
              <w:jc w:val="right"/>
              <w:rPr>
                <w:rFonts w:ascii="Times New Roman" w:hAnsi="Times New Roman" w:cs="Times New Roman"/>
                <w:b/>
                <w:color w:val="000000"/>
                <w:sz w:val="24"/>
                <w:szCs w:val="24"/>
              </w:rPr>
            </w:pPr>
            <w:r w:rsidRPr="00932D94">
              <w:rPr>
                <w:rFonts w:ascii="Times New Roman" w:eastAsia="Times New Roman" w:hAnsi="Times New Roman" w:cs="Times New Roman"/>
                <w:b/>
                <w:iCs/>
                <w:sz w:val="24"/>
                <w:szCs w:val="24"/>
                <w:lang w:eastAsia="sk-SK"/>
              </w:rPr>
              <w:t>0</w:t>
            </w:r>
          </w:p>
        </w:tc>
        <w:tc>
          <w:tcPr>
            <w:tcW w:w="1340" w:type="dxa"/>
            <w:shd w:val="clear" w:color="auto" w:fill="C0C0C0"/>
            <w:noWrap/>
            <w:vAlign w:val="center"/>
          </w:tcPr>
          <w:p w14:paraId="5041D915" w14:textId="6A1BD4F9" w:rsidR="00841DDC" w:rsidRPr="00932D94" w:rsidRDefault="00841DDC" w:rsidP="00841DDC">
            <w:pPr>
              <w:spacing w:after="0" w:line="240" w:lineRule="auto"/>
              <w:jc w:val="right"/>
              <w:rPr>
                <w:rFonts w:ascii="Times New Roman" w:hAnsi="Times New Roman" w:cs="Times New Roman"/>
                <w:b/>
                <w:color w:val="000000"/>
                <w:sz w:val="24"/>
                <w:szCs w:val="24"/>
              </w:rPr>
            </w:pPr>
            <w:r w:rsidRPr="00932D94">
              <w:rPr>
                <w:rFonts w:ascii="Times New Roman" w:eastAsia="Times New Roman" w:hAnsi="Times New Roman" w:cs="Times New Roman"/>
                <w:b/>
                <w:iCs/>
                <w:sz w:val="24"/>
                <w:szCs w:val="24"/>
                <w:lang w:eastAsia="sk-SK"/>
              </w:rPr>
              <w:t>0</w:t>
            </w:r>
          </w:p>
        </w:tc>
        <w:tc>
          <w:tcPr>
            <w:tcW w:w="1340" w:type="dxa"/>
            <w:shd w:val="clear" w:color="auto" w:fill="C0C0C0"/>
            <w:noWrap/>
            <w:vAlign w:val="center"/>
          </w:tcPr>
          <w:p w14:paraId="0931E3D5" w14:textId="36D75296" w:rsidR="00841DDC" w:rsidRPr="00932D94" w:rsidRDefault="00841DDC" w:rsidP="00841DDC">
            <w:pPr>
              <w:spacing w:after="0" w:line="240" w:lineRule="auto"/>
              <w:jc w:val="right"/>
              <w:rPr>
                <w:rFonts w:ascii="Times New Roman" w:hAnsi="Times New Roman" w:cs="Times New Roman"/>
                <w:b/>
                <w:color w:val="000000"/>
                <w:sz w:val="24"/>
                <w:szCs w:val="24"/>
              </w:rPr>
            </w:pPr>
            <w:r w:rsidRPr="00932D94">
              <w:rPr>
                <w:rFonts w:ascii="Times New Roman" w:eastAsia="Times New Roman" w:hAnsi="Times New Roman" w:cs="Times New Roman"/>
                <w:b/>
                <w:iCs/>
                <w:sz w:val="24"/>
                <w:szCs w:val="24"/>
                <w:lang w:eastAsia="sk-SK"/>
              </w:rPr>
              <w:t>0</w:t>
            </w:r>
          </w:p>
        </w:tc>
      </w:tr>
      <w:tr w:rsidR="00841DDC" w:rsidRPr="0057524F" w14:paraId="1CEC7D75" w14:textId="77777777" w:rsidTr="000E6639">
        <w:trPr>
          <w:trHeight w:val="70"/>
          <w:jc w:val="center"/>
        </w:trPr>
        <w:tc>
          <w:tcPr>
            <w:tcW w:w="4661" w:type="dxa"/>
            <w:shd w:val="clear" w:color="auto" w:fill="BFBFBF" w:themeFill="background1" w:themeFillShade="BF"/>
            <w:noWrap/>
            <w:vAlign w:val="center"/>
          </w:tcPr>
          <w:p w14:paraId="3F47745F" w14:textId="77777777" w:rsidR="00841DDC" w:rsidRPr="0057524F" w:rsidRDefault="00841DDC" w:rsidP="00841DDC">
            <w:pPr>
              <w:spacing w:after="0" w:line="240" w:lineRule="auto"/>
              <w:rPr>
                <w:rFonts w:ascii="Times New Roman" w:eastAsia="Times New Roman" w:hAnsi="Times New Roman" w:cs="Times New Roman"/>
                <w:b/>
                <w:sz w:val="24"/>
                <w:szCs w:val="24"/>
                <w:lang w:eastAsia="sk-SK"/>
              </w:rPr>
            </w:pPr>
            <w:r w:rsidRPr="0057524F">
              <w:rPr>
                <w:rFonts w:ascii="Times New Roman" w:eastAsia="Times New Roman" w:hAnsi="Times New Roman" w:cs="Times New Roman"/>
                <w:b/>
                <w:sz w:val="24"/>
                <w:szCs w:val="24"/>
                <w:lang w:eastAsia="sk-SK"/>
              </w:rPr>
              <w:t>Iné ako rozpočtové zdroje</w:t>
            </w:r>
          </w:p>
        </w:tc>
        <w:tc>
          <w:tcPr>
            <w:tcW w:w="1100" w:type="dxa"/>
            <w:shd w:val="clear" w:color="auto" w:fill="BFBFBF" w:themeFill="background1" w:themeFillShade="BF"/>
            <w:noWrap/>
            <w:vAlign w:val="center"/>
          </w:tcPr>
          <w:p w14:paraId="3348321C" w14:textId="77777777" w:rsidR="00841DDC" w:rsidRPr="0057524F" w:rsidRDefault="00841DDC" w:rsidP="00841DDC">
            <w:pPr>
              <w:spacing w:after="0" w:line="240" w:lineRule="auto"/>
              <w:jc w:val="right"/>
              <w:rPr>
                <w:rFonts w:ascii="Times New Roman" w:eastAsia="Times New Roman" w:hAnsi="Times New Roman" w:cs="Times New Roman"/>
                <w:b/>
                <w:bCs/>
                <w:sz w:val="24"/>
                <w:szCs w:val="24"/>
                <w:lang w:eastAsia="sk-SK"/>
              </w:rPr>
            </w:pPr>
            <w:r w:rsidRPr="0057524F">
              <w:rPr>
                <w:rFonts w:ascii="Times New Roman" w:eastAsia="Times New Roman" w:hAnsi="Times New Roman" w:cs="Times New Roman"/>
                <w:b/>
                <w:bCs/>
                <w:sz w:val="24"/>
                <w:szCs w:val="24"/>
                <w:lang w:eastAsia="sk-SK"/>
              </w:rPr>
              <w:t>0</w:t>
            </w:r>
          </w:p>
        </w:tc>
        <w:tc>
          <w:tcPr>
            <w:tcW w:w="1340" w:type="dxa"/>
            <w:shd w:val="clear" w:color="auto" w:fill="BFBFBF" w:themeFill="background1" w:themeFillShade="BF"/>
            <w:noWrap/>
            <w:vAlign w:val="center"/>
          </w:tcPr>
          <w:p w14:paraId="73B72E97" w14:textId="77777777" w:rsidR="00841DDC" w:rsidRPr="0057524F" w:rsidRDefault="00841DDC" w:rsidP="00841DDC">
            <w:pPr>
              <w:spacing w:after="0" w:line="240" w:lineRule="auto"/>
              <w:jc w:val="right"/>
              <w:rPr>
                <w:rFonts w:ascii="Times New Roman" w:eastAsia="Times New Roman" w:hAnsi="Times New Roman" w:cs="Times New Roman"/>
                <w:b/>
                <w:bCs/>
                <w:sz w:val="24"/>
                <w:szCs w:val="24"/>
                <w:lang w:eastAsia="sk-SK"/>
              </w:rPr>
            </w:pPr>
            <w:r w:rsidRPr="0057524F">
              <w:rPr>
                <w:rFonts w:ascii="Times New Roman" w:eastAsia="Times New Roman" w:hAnsi="Times New Roman" w:cs="Times New Roman"/>
                <w:b/>
                <w:bCs/>
                <w:sz w:val="24"/>
                <w:szCs w:val="24"/>
                <w:lang w:eastAsia="sk-SK"/>
              </w:rPr>
              <w:t>0</w:t>
            </w:r>
          </w:p>
        </w:tc>
        <w:tc>
          <w:tcPr>
            <w:tcW w:w="1340" w:type="dxa"/>
            <w:shd w:val="clear" w:color="auto" w:fill="BFBFBF" w:themeFill="background1" w:themeFillShade="BF"/>
            <w:noWrap/>
            <w:vAlign w:val="center"/>
          </w:tcPr>
          <w:p w14:paraId="55834F90" w14:textId="77777777" w:rsidR="00841DDC" w:rsidRPr="0057524F" w:rsidRDefault="00841DDC" w:rsidP="00841DDC">
            <w:pPr>
              <w:spacing w:after="0" w:line="240" w:lineRule="auto"/>
              <w:jc w:val="right"/>
              <w:rPr>
                <w:rFonts w:ascii="Times New Roman" w:eastAsia="Times New Roman" w:hAnsi="Times New Roman" w:cs="Times New Roman"/>
                <w:b/>
                <w:bCs/>
                <w:sz w:val="24"/>
                <w:szCs w:val="24"/>
                <w:lang w:eastAsia="sk-SK"/>
              </w:rPr>
            </w:pPr>
            <w:r w:rsidRPr="0057524F">
              <w:rPr>
                <w:rFonts w:ascii="Times New Roman" w:eastAsia="Times New Roman" w:hAnsi="Times New Roman" w:cs="Times New Roman"/>
                <w:b/>
                <w:bCs/>
                <w:sz w:val="24"/>
                <w:szCs w:val="24"/>
                <w:lang w:eastAsia="sk-SK"/>
              </w:rPr>
              <w:t>0</w:t>
            </w:r>
          </w:p>
        </w:tc>
        <w:tc>
          <w:tcPr>
            <w:tcW w:w="1340" w:type="dxa"/>
            <w:shd w:val="clear" w:color="auto" w:fill="BFBFBF" w:themeFill="background1" w:themeFillShade="BF"/>
            <w:noWrap/>
            <w:vAlign w:val="center"/>
          </w:tcPr>
          <w:p w14:paraId="29903921" w14:textId="77777777" w:rsidR="00841DDC" w:rsidRPr="0057524F" w:rsidRDefault="00841DDC" w:rsidP="00841DDC">
            <w:pPr>
              <w:spacing w:after="0" w:line="240" w:lineRule="auto"/>
              <w:jc w:val="right"/>
              <w:rPr>
                <w:rFonts w:ascii="Times New Roman" w:eastAsia="Times New Roman" w:hAnsi="Times New Roman" w:cs="Times New Roman"/>
                <w:b/>
                <w:bCs/>
                <w:sz w:val="24"/>
                <w:szCs w:val="24"/>
                <w:lang w:eastAsia="sk-SK"/>
              </w:rPr>
            </w:pPr>
            <w:r w:rsidRPr="0057524F">
              <w:rPr>
                <w:rFonts w:ascii="Times New Roman" w:eastAsia="Times New Roman" w:hAnsi="Times New Roman" w:cs="Times New Roman"/>
                <w:b/>
                <w:bCs/>
                <w:sz w:val="24"/>
                <w:szCs w:val="24"/>
                <w:lang w:eastAsia="sk-SK"/>
              </w:rPr>
              <w:t>0</w:t>
            </w:r>
          </w:p>
        </w:tc>
      </w:tr>
      <w:tr w:rsidR="00841DDC" w:rsidRPr="0057524F" w14:paraId="631615FF" w14:textId="77777777" w:rsidTr="00713BD2">
        <w:trPr>
          <w:trHeight w:val="70"/>
          <w:jc w:val="center"/>
        </w:trPr>
        <w:tc>
          <w:tcPr>
            <w:tcW w:w="4661" w:type="dxa"/>
            <w:shd w:val="clear" w:color="auto" w:fill="A6A6A6" w:themeFill="background1" w:themeFillShade="A6"/>
            <w:noWrap/>
            <w:vAlign w:val="center"/>
          </w:tcPr>
          <w:p w14:paraId="3795BC82" w14:textId="77777777" w:rsidR="00841DDC" w:rsidRPr="0057524F" w:rsidRDefault="00841DDC" w:rsidP="00841DDC">
            <w:pPr>
              <w:spacing w:after="0" w:line="240" w:lineRule="auto"/>
              <w:rPr>
                <w:rFonts w:ascii="Times New Roman" w:eastAsia="Times New Roman" w:hAnsi="Times New Roman" w:cs="Times New Roman"/>
                <w:b/>
                <w:bCs/>
                <w:sz w:val="24"/>
                <w:szCs w:val="24"/>
                <w:lang w:eastAsia="sk-SK"/>
              </w:rPr>
            </w:pPr>
            <w:r w:rsidRPr="0057524F">
              <w:rPr>
                <w:rFonts w:ascii="Times New Roman" w:eastAsia="Times New Roman" w:hAnsi="Times New Roman" w:cs="Times New Roman"/>
                <w:b/>
                <w:bCs/>
                <w:sz w:val="24"/>
                <w:szCs w:val="24"/>
                <w:lang w:eastAsia="sk-SK"/>
              </w:rPr>
              <w:t>Rozpočtovo nekrytý vplyv / úspora</w:t>
            </w:r>
          </w:p>
        </w:tc>
        <w:tc>
          <w:tcPr>
            <w:tcW w:w="1100" w:type="dxa"/>
            <w:shd w:val="clear" w:color="auto" w:fill="A6A6A6" w:themeFill="background1" w:themeFillShade="A6"/>
            <w:noWrap/>
            <w:vAlign w:val="center"/>
          </w:tcPr>
          <w:p w14:paraId="066D9A40" w14:textId="5FF0DD67" w:rsidR="00841DDC" w:rsidRPr="000E6639" w:rsidRDefault="00841DDC" w:rsidP="00841DDC">
            <w:pPr>
              <w:spacing w:after="0" w:line="240" w:lineRule="auto"/>
              <w:jc w:val="right"/>
              <w:rPr>
                <w:rFonts w:ascii="Times New Roman" w:hAnsi="Times New Roman" w:cs="Times New Roman"/>
                <w:b/>
                <w:color w:val="000000"/>
                <w:sz w:val="24"/>
                <w:szCs w:val="24"/>
              </w:rPr>
            </w:pPr>
            <w:r>
              <w:rPr>
                <w:rFonts w:ascii="Times New Roman" w:hAnsi="Times New Roman" w:cs="Times New Roman"/>
                <w:b/>
                <w:bCs/>
                <w:color w:val="000000"/>
                <w:sz w:val="24"/>
                <w:szCs w:val="24"/>
              </w:rPr>
              <w:t>1 767 622</w:t>
            </w:r>
          </w:p>
        </w:tc>
        <w:tc>
          <w:tcPr>
            <w:tcW w:w="1340" w:type="dxa"/>
            <w:shd w:val="clear" w:color="auto" w:fill="A6A6A6" w:themeFill="background1" w:themeFillShade="A6"/>
            <w:noWrap/>
            <w:vAlign w:val="center"/>
          </w:tcPr>
          <w:p w14:paraId="35C3469E" w14:textId="364DC80A" w:rsidR="00841DDC" w:rsidRPr="000E6639" w:rsidRDefault="00841DDC" w:rsidP="00841DDC">
            <w:pPr>
              <w:spacing w:after="0" w:line="240" w:lineRule="auto"/>
              <w:jc w:val="right"/>
              <w:rPr>
                <w:rFonts w:ascii="Times New Roman" w:hAnsi="Times New Roman" w:cs="Times New Roman"/>
                <w:b/>
                <w:color w:val="000000"/>
                <w:sz w:val="24"/>
                <w:szCs w:val="24"/>
              </w:rPr>
            </w:pPr>
            <w:r>
              <w:rPr>
                <w:rFonts w:ascii="Times New Roman" w:hAnsi="Times New Roman" w:cs="Times New Roman"/>
                <w:b/>
                <w:bCs/>
                <w:color w:val="000000"/>
                <w:sz w:val="24"/>
                <w:szCs w:val="24"/>
              </w:rPr>
              <w:t>2 266 264</w:t>
            </w:r>
          </w:p>
        </w:tc>
        <w:tc>
          <w:tcPr>
            <w:tcW w:w="1340" w:type="dxa"/>
            <w:shd w:val="clear" w:color="auto" w:fill="A6A6A6" w:themeFill="background1" w:themeFillShade="A6"/>
            <w:noWrap/>
          </w:tcPr>
          <w:p w14:paraId="1F78EC2C" w14:textId="571A5E14" w:rsidR="00841DDC" w:rsidRPr="000E6639" w:rsidRDefault="00841DDC" w:rsidP="00841DDC">
            <w:pPr>
              <w:spacing w:after="0" w:line="240" w:lineRule="auto"/>
              <w:jc w:val="right"/>
              <w:rPr>
                <w:rFonts w:ascii="Times New Roman" w:hAnsi="Times New Roman" w:cs="Times New Roman"/>
                <w:b/>
                <w:color w:val="000000"/>
                <w:sz w:val="24"/>
                <w:szCs w:val="24"/>
              </w:rPr>
            </w:pPr>
            <w:r>
              <w:rPr>
                <w:rFonts w:ascii="Times New Roman" w:hAnsi="Times New Roman" w:cs="Times New Roman"/>
                <w:b/>
                <w:bCs/>
                <w:color w:val="000000"/>
                <w:sz w:val="24"/>
                <w:szCs w:val="24"/>
              </w:rPr>
              <w:t>2 266 264</w:t>
            </w:r>
          </w:p>
        </w:tc>
        <w:tc>
          <w:tcPr>
            <w:tcW w:w="1340" w:type="dxa"/>
            <w:shd w:val="clear" w:color="auto" w:fill="A6A6A6" w:themeFill="background1" w:themeFillShade="A6"/>
            <w:noWrap/>
          </w:tcPr>
          <w:p w14:paraId="7D09267A" w14:textId="480E35E0" w:rsidR="00841DDC" w:rsidRPr="000E6639" w:rsidRDefault="00841DDC" w:rsidP="00841DDC">
            <w:pPr>
              <w:spacing w:after="0" w:line="240" w:lineRule="auto"/>
              <w:jc w:val="right"/>
              <w:rPr>
                <w:rFonts w:ascii="Times New Roman" w:hAnsi="Times New Roman" w:cs="Times New Roman"/>
                <w:b/>
                <w:color w:val="000000"/>
                <w:sz w:val="24"/>
                <w:szCs w:val="24"/>
              </w:rPr>
            </w:pPr>
            <w:r>
              <w:rPr>
                <w:rFonts w:ascii="Times New Roman" w:hAnsi="Times New Roman" w:cs="Times New Roman"/>
                <w:b/>
                <w:bCs/>
                <w:color w:val="000000"/>
                <w:sz w:val="24"/>
                <w:szCs w:val="24"/>
              </w:rPr>
              <w:t>2 266 264</w:t>
            </w:r>
          </w:p>
        </w:tc>
      </w:tr>
      <w:tr w:rsidR="00841DDC" w:rsidRPr="0057524F" w14:paraId="4354C481" w14:textId="77777777" w:rsidTr="00932D94">
        <w:trPr>
          <w:trHeight w:val="70"/>
          <w:jc w:val="center"/>
        </w:trPr>
        <w:tc>
          <w:tcPr>
            <w:tcW w:w="4661" w:type="dxa"/>
            <w:noWrap/>
            <w:vAlign w:val="center"/>
          </w:tcPr>
          <w:p w14:paraId="00A2C285" w14:textId="4F50B72F" w:rsidR="00841DDC" w:rsidRPr="00932D94" w:rsidRDefault="00841DDC" w:rsidP="00841DDC">
            <w:pPr>
              <w:spacing w:after="0" w:line="240" w:lineRule="auto"/>
              <w:rPr>
                <w:rFonts w:ascii="Times New Roman" w:eastAsia="Times New Roman" w:hAnsi="Times New Roman" w:cs="Times New Roman"/>
                <w:sz w:val="24"/>
                <w:szCs w:val="24"/>
                <w:lang w:eastAsia="sk-SK"/>
              </w:rPr>
            </w:pPr>
            <w:r w:rsidRPr="00932D94">
              <w:rPr>
                <w:rFonts w:ascii="Times New Roman" w:eastAsia="Times New Roman" w:hAnsi="Times New Roman" w:cs="Times New Roman"/>
                <w:sz w:val="24"/>
                <w:szCs w:val="24"/>
                <w:lang w:eastAsia="sk-SK"/>
              </w:rPr>
              <w:t>v tom: MV SR</w:t>
            </w:r>
          </w:p>
        </w:tc>
        <w:tc>
          <w:tcPr>
            <w:tcW w:w="1100" w:type="dxa"/>
            <w:noWrap/>
          </w:tcPr>
          <w:p w14:paraId="7F0D0A55" w14:textId="73321794" w:rsidR="00841DDC" w:rsidRPr="00932D94" w:rsidRDefault="00841DDC" w:rsidP="00841DDC">
            <w:pPr>
              <w:spacing w:after="0" w:line="240" w:lineRule="auto"/>
              <w:jc w:val="right"/>
              <w:rPr>
                <w:rFonts w:ascii="Times New Roman" w:hAnsi="Times New Roman" w:cs="Times New Roman"/>
                <w:color w:val="000000"/>
                <w:sz w:val="24"/>
                <w:szCs w:val="24"/>
              </w:rPr>
            </w:pPr>
            <w:r w:rsidRPr="00932D94">
              <w:rPr>
                <w:rFonts w:ascii="Times New Roman" w:hAnsi="Times New Roman" w:cs="Times New Roman"/>
                <w:color w:val="000000"/>
                <w:sz w:val="24"/>
                <w:szCs w:val="24"/>
              </w:rPr>
              <w:t>132 535</w:t>
            </w:r>
          </w:p>
        </w:tc>
        <w:tc>
          <w:tcPr>
            <w:tcW w:w="1340" w:type="dxa"/>
            <w:noWrap/>
          </w:tcPr>
          <w:p w14:paraId="32524A8E" w14:textId="7AC6A895" w:rsidR="00841DDC" w:rsidRPr="00932D94" w:rsidRDefault="00841DDC" w:rsidP="00841DDC">
            <w:pPr>
              <w:spacing w:after="0" w:line="240" w:lineRule="auto"/>
              <w:jc w:val="right"/>
              <w:rPr>
                <w:rFonts w:ascii="Times New Roman" w:hAnsi="Times New Roman" w:cs="Times New Roman"/>
                <w:color w:val="000000"/>
                <w:sz w:val="24"/>
                <w:szCs w:val="24"/>
              </w:rPr>
            </w:pPr>
            <w:r w:rsidRPr="00932D94">
              <w:rPr>
                <w:rFonts w:ascii="Times New Roman" w:hAnsi="Times New Roman" w:cs="Times New Roman"/>
                <w:color w:val="000000"/>
                <w:sz w:val="24"/>
                <w:szCs w:val="24"/>
              </w:rPr>
              <w:t>132 535</w:t>
            </w:r>
          </w:p>
        </w:tc>
        <w:tc>
          <w:tcPr>
            <w:tcW w:w="1340" w:type="dxa"/>
            <w:noWrap/>
          </w:tcPr>
          <w:p w14:paraId="1A02E95A" w14:textId="323E615A" w:rsidR="00841DDC" w:rsidRPr="00932D94" w:rsidRDefault="00841DDC" w:rsidP="00841DDC">
            <w:pPr>
              <w:spacing w:after="0" w:line="240" w:lineRule="auto"/>
              <w:jc w:val="right"/>
              <w:rPr>
                <w:rFonts w:ascii="Times New Roman" w:hAnsi="Times New Roman" w:cs="Times New Roman"/>
                <w:color w:val="000000"/>
                <w:sz w:val="24"/>
                <w:szCs w:val="24"/>
              </w:rPr>
            </w:pPr>
            <w:r w:rsidRPr="00932D94">
              <w:rPr>
                <w:rFonts w:ascii="Times New Roman" w:hAnsi="Times New Roman" w:cs="Times New Roman"/>
                <w:color w:val="000000"/>
                <w:sz w:val="24"/>
                <w:szCs w:val="24"/>
              </w:rPr>
              <w:t>132 535</w:t>
            </w:r>
          </w:p>
        </w:tc>
        <w:tc>
          <w:tcPr>
            <w:tcW w:w="1340" w:type="dxa"/>
            <w:noWrap/>
          </w:tcPr>
          <w:p w14:paraId="7CBEEB46" w14:textId="1E29920A" w:rsidR="00841DDC" w:rsidRPr="00932D94" w:rsidRDefault="00841DDC" w:rsidP="00841DDC">
            <w:pPr>
              <w:spacing w:after="0" w:line="240" w:lineRule="auto"/>
              <w:jc w:val="right"/>
              <w:rPr>
                <w:rFonts w:ascii="Times New Roman" w:hAnsi="Times New Roman" w:cs="Times New Roman"/>
                <w:color w:val="000000"/>
                <w:sz w:val="24"/>
                <w:szCs w:val="24"/>
              </w:rPr>
            </w:pPr>
            <w:r w:rsidRPr="00932D94">
              <w:rPr>
                <w:rFonts w:ascii="Times New Roman" w:hAnsi="Times New Roman" w:cs="Times New Roman"/>
                <w:color w:val="000000"/>
                <w:sz w:val="24"/>
                <w:szCs w:val="24"/>
              </w:rPr>
              <w:t>132 535</w:t>
            </w:r>
          </w:p>
        </w:tc>
      </w:tr>
      <w:tr w:rsidR="00841DDC" w:rsidRPr="0057524F" w14:paraId="35799FD2" w14:textId="77777777" w:rsidTr="00932D94">
        <w:trPr>
          <w:trHeight w:val="70"/>
          <w:jc w:val="center"/>
        </w:trPr>
        <w:tc>
          <w:tcPr>
            <w:tcW w:w="4661" w:type="dxa"/>
            <w:noWrap/>
            <w:vAlign w:val="center"/>
          </w:tcPr>
          <w:p w14:paraId="761F7255" w14:textId="4EDB81BA" w:rsidR="00841DDC" w:rsidRPr="00932D94" w:rsidRDefault="00841DDC" w:rsidP="00841DDC">
            <w:pPr>
              <w:spacing w:after="0" w:line="240" w:lineRule="auto"/>
              <w:rPr>
                <w:rFonts w:ascii="Times New Roman" w:eastAsia="Times New Roman" w:hAnsi="Times New Roman" w:cs="Times New Roman"/>
                <w:sz w:val="24"/>
                <w:szCs w:val="24"/>
                <w:lang w:eastAsia="sk-SK"/>
              </w:rPr>
            </w:pPr>
            <w:r w:rsidRPr="00932D94">
              <w:rPr>
                <w:rFonts w:ascii="Times New Roman" w:eastAsia="Times New Roman" w:hAnsi="Times New Roman" w:cs="Times New Roman"/>
                <w:sz w:val="24"/>
                <w:szCs w:val="24"/>
                <w:lang w:eastAsia="sk-SK"/>
              </w:rPr>
              <w:t>v tom: MŽP SR</w:t>
            </w:r>
          </w:p>
        </w:tc>
        <w:tc>
          <w:tcPr>
            <w:tcW w:w="1100" w:type="dxa"/>
            <w:noWrap/>
            <w:vAlign w:val="center"/>
          </w:tcPr>
          <w:p w14:paraId="2F721733" w14:textId="4F68731A" w:rsidR="00841DDC" w:rsidRPr="00932D94" w:rsidRDefault="00841DDC" w:rsidP="00841DDC">
            <w:pPr>
              <w:spacing w:after="0" w:line="240" w:lineRule="auto"/>
              <w:jc w:val="right"/>
              <w:rPr>
                <w:rFonts w:ascii="Times New Roman" w:hAnsi="Times New Roman" w:cs="Times New Roman"/>
                <w:color w:val="000000"/>
                <w:sz w:val="24"/>
                <w:szCs w:val="24"/>
              </w:rPr>
            </w:pPr>
            <w:r w:rsidRPr="00932D94">
              <w:rPr>
                <w:rFonts w:ascii="Times New Roman" w:eastAsia="Times New Roman" w:hAnsi="Times New Roman" w:cs="Times New Roman"/>
                <w:iCs/>
                <w:sz w:val="24"/>
                <w:szCs w:val="24"/>
                <w:lang w:eastAsia="sk-SK"/>
              </w:rPr>
              <w:t>1 635 087</w:t>
            </w:r>
          </w:p>
        </w:tc>
        <w:tc>
          <w:tcPr>
            <w:tcW w:w="1340" w:type="dxa"/>
            <w:noWrap/>
            <w:vAlign w:val="center"/>
          </w:tcPr>
          <w:p w14:paraId="46F0BDCB" w14:textId="75147F3D" w:rsidR="00841DDC" w:rsidRPr="00932D94" w:rsidRDefault="00841DDC" w:rsidP="00841DDC">
            <w:pPr>
              <w:spacing w:after="0" w:line="240" w:lineRule="auto"/>
              <w:jc w:val="right"/>
              <w:rPr>
                <w:rFonts w:ascii="Times New Roman" w:hAnsi="Times New Roman" w:cs="Times New Roman"/>
                <w:color w:val="000000"/>
                <w:sz w:val="24"/>
                <w:szCs w:val="24"/>
              </w:rPr>
            </w:pPr>
            <w:r w:rsidRPr="00932D94">
              <w:rPr>
                <w:rFonts w:ascii="Times New Roman" w:eastAsia="Times New Roman" w:hAnsi="Times New Roman" w:cs="Times New Roman"/>
                <w:iCs/>
                <w:sz w:val="24"/>
                <w:szCs w:val="24"/>
                <w:lang w:eastAsia="sk-SK"/>
              </w:rPr>
              <w:t>2 133 729</w:t>
            </w:r>
          </w:p>
        </w:tc>
        <w:tc>
          <w:tcPr>
            <w:tcW w:w="1340" w:type="dxa"/>
            <w:noWrap/>
            <w:vAlign w:val="center"/>
          </w:tcPr>
          <w:p w14:paraId="1CADEC6A" w14:textId="2E623C59" w:rsidR="00841DDC" w:rsidRPr="00932D94" w:rsidRDefault="00841DDC" w:rsidP="00841DDC">
            <w:pPr>
              <w:spacing w:after="0" w:line="240" w:lineRule="auto"/>
              <w:jc w:val="right"/>
              <w:rPr>
                <w:rFonts w:ascii="Times New Roman" w:hAnsi="Times New Roman" w:cs="Times New Roman"/>
                <w:color w:val="000000"/>
                <w:sz w:val="24"/>
                <w:szCs w:val="24"/>
              </w:rPr>
            </w:pPr>
            <w:r w:rsidRPr="00932D94">
              <w:rPr>
                <w:rFonts w:ascii="Times New Roman" w:eastAsia="Times New Roman" w:hAnsi="Times New Roman" w:cs="Times New Roman"/>
                <w:iCs/>
                <w:sz w:val="24"/>
                <w:szCs w:val="24"/>
                <w:lang w:eastAsia="sk-SK"/>
              </w:rPr>
              <w:t>2 133 729</w:t>
            </w:r>
          </w:p>
        </w:tc>
        <w:tc>
          <w:tcPr>
            <w:tcW w:w="1340" w:type="dxa"/>
            <w:noWrap/>
            <w:vAlign w:val="center"/>
          </w:tcPr>
          <w:p w14:paraId="575365EA" w14:textId="09B1FF79" w:rsidR="00841DDC" w:rsidRPr="00932D94" w:rsidRDefault="00841DDC" w:rsidP="00841DDC">
            <w:pPr>
              <w:spacing w:after="0" w:line="240" w:lineRule="auto"/>
              <w:jc w:val="right"/>
              <w:rPr>
                <w:rFonts w:ascii="Times New Roman" w:hAnsi="Times New Roman" w:cs="Times New Roman"/>
                <w:color w:val="000000"/>
                <w:sz w:val="24"/>
                <w:szCs w:val="24"/>
              </w:rPr>
            </w:pPr>
            <w:r w:rsidRPr="00932D94">
              <w:rPr>
                <w:rFonts w:ascii="Times New Roman" w:eastAsia="Times New Roman" w:hAnsi="Times New Roman" w:cs="Times New Roman"/>
                <w:iCs/>
                <w:sz w:val="24"/>
                <w:szCs w:val="24"/>
                <w:lang w:eastAsia="sk-SK"/>
              </w:rPr>
              <w:t>2 133 729</w:t>
            </w:r>
          </w:p>
        </w:tc>
      </w:tr>
    </w:tbl>
    <w:bookmarkEnd w:id="0"/>
    <w:p w14:paraId="6156C541" w14:textId="77777777" w:rsidR="00250AB9" w:rsidRDefault="00672E75" w:rsidP="000E6639">
      <w:pPr>
        <w:spacing w:after="0"/>
        <w:ind w:left="284" w:right="-284" w:hanging="568"/>
        <w:rPr>
          <w:rFonts w:ascii="Times New Roman" w:eastAsia="Times New Roman" w:hAnsi="Times New Roman" w:cs="Times New Roman"/>
          <w:bCs/>
          <w:sz w:val="20"/>
          <w:szCs w:val="20"/>
          <w:lang w:eastAsia="sk-SK"/>
        </w:rPr>
      </w:pPr>
      <w:r>
        <w:rPr>
          <w:rFonts w:ascii="Times New Roman" w:eastAsia="Times New Roman" w:hAnsi="Times New Roman" w:cs="Times New Roman"/>
          <w:bCs/>
          <w:sz w:val="20"/>
          <w:szCs w:val="20"/>
          <w:lang w:eastAsia="sk-SK"/>
        </w:rPr>
        <w:t xml:space="preserve">Pozn.: </w:t>
      </w:r>
      <w:r w:rsidR="00250AB9">
        <w:rPr>
          <w:rFonts w:ascii="Times New Roman" w:eastAsia="Times New Roman" w:hAnsi="Times New Roman" w:cs="Times New Roman"/>
          <w:bCs/>
          <w:sz w:val="20"/>
          <w:szCs w:val="20"/>
          <w:lang w:eastAsia="sk-SK"/>
        </w:rPr>
        <w:t>Sumy uvedené v tabuľk</w:t>
      </w:r>
      <w:r w:rsidR="0056020F">
        <w:rPr>
          <w:rFonts w:ascii="Times New Roman" w:eastAsia="Times New Roman" w:hAnsi="Times New Roman" w:cs="Times New Roman"/>
          <w:bCs/>
          <w:sz w:val="20"/>
          <w:szCs w:val="20"/>
          <w:lang w:eastAsia="sk-SK"/>
        </w:rPr>
        <w:t>e</w:t>
      </w:r>
      <w:r w:rsidR="00250AB9">
        <w:rPr>
          <w:rFonts w:ascii="Times New Roman" w:eastAsia="Times New Roman" w:hAnsi="Times New Roman" w:cs="Times New Roman"/>
          <w:bCs/>
          <w:sz w:val="20"/>
          <w:szCs w:val="20"/>
          <w:lang w:eastAsia="sk-SK"/>
        </w:rPr>
        <w:t xml:space="preserve"> vznikli zaokrúhlením údajov uvedených v</w:t>
      </w:r>
      <w:r w:rsidR="0056020F">
        <w:rPr>
          <w:rFonts w:ascii="Times New Roman" w:eastAsia="Times New Roman" w:hAnsi="Times New Roman" w:cs="Times New Roman"/>
          <w:bCs/>
          <w:sz w:val="20"/>
          <w:szCs w:val="20"/>
          <w:lang w:eastAsia="sk-SK"/>
        </w:rPr>
        <w:t> </w:t>
      </w:r>
      <w:r w:rsidR="00250AB9">
        <w:rPr>
          <w:rFonts w:ascii="Times New Roman" w:eastAsia="Times New Roman" w:hAnsi="Times New Roman" w:cs="Times New Roman"/>
          <w:bCs/>
          <w:sz w:val="20"/>
          <w:szCs w:val="20"/>
          <w:lang w:eastAsia="sk-SK"/>
        </w:rPr>
        <w:t>časti</w:t>
      </w:r>
      <w:r w:rsidR="0056020F">
        <w:rPr>
          <w:rFonts w:ascii="Times New Roman" w:eastAsia="Times New Roman" w:hAnsi="Times New Roman" w:cs="Times New Roman"/>
          <w:bCs/>
          <w:sz w:val="20"/>
          <w:szCs w:val="20"/>
          <w:lang w:eastAsia="sk-SK"/>
        </w:rPr>
        <w:t xml:space="preserve"> 2.1.1.</w:t>
      </w:r>
      <w:r w:rsidR="00250AB9">
        <w:rPr>
          <w:rFonts w:ascii="Times New Roman" w:eastAsia="Times New Roman" w:hAnsi="Times New Roman" w:cs="Times New Roman"/>
          <w:bCs/>
          <w:sz w:val="20"/>
          <w:szCs w:val="20"/>
          <w:lang w:eastAsia="sk-SK"/>
        </w:rPr>
        <w:t xml:space="preserve"> na najbližšie celé číslo.</w:t>
      </w:r>
    </w:p>
    <w:p w14:paraId="58DA44D9" w14:textId="77777777" w:rsidR="001F624A" w:rsidRPr="007B7470" w:rsidRDefault="001C721D" w:rsidP="000E6639">
      <w:pPr>
        <w:spacing w:after="0"/>
        <w:ind w:left="284" w:hanging="568"/>
        <w:jc w:val="right"/>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lastRenderedPageBreak/>
        <w:t>Tabuľka č. 1/B</w:t>
      </w:r>
    </w:p>
    <w:tbl>
      <w:tblPr>
        <w:tblW w:w="9776" w:type="dxa"/>
        <w:jc w:val="center"/>
        <w:tblLayout w:type="fixed"/>
        <w:tblCellMar>
          <w:left w:w="70" w:type="dxa"/>
          <w:right w:w="70" w:type="dxa"/>
        </w:tblCellMar>
        <w:tblLook w:val="04A0" w:firstRow="1" w:lastRow="0" w:firstColumn="1" w:lastColumn="0" w:noHBand="0" w:noVBand="1"/>
      </w:tblPr>
      <w:tblGrid>
        <w:gridCol w:w="4673"/>
        <w:gridCol w:w="1275"/>
        <w:gridCol w:w="1276"/>
        <w:gridCol w:w="1276"/>
        <w:gridCol w:w="1276"/>
      </w:tblGrid>
      <w:tr w:rsidR="001C721D" w:rsidRPr="007B7470" w14:paraId="45FBB61D" w14:textId="77777777" w:rsidTr="00FF728D">
        <w:trPr>
          <w:trHeight w:val="300"/>
          <w:jc w:val="center"/>
        </w:trPr>
        <w:tc>
          <w:tcPr>
            <w:tcW w:w="467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48902ACC" w14:textId="77777777" w:rsidR="001C721D" w:rsidRPr="007B7470" w:rsidRDefault="001C721D" w:rsidP="001C721D">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DC6B883" w14:textId="77777777" w:rsidR="001C721D" w:rsidRPr="007B7470" w:rsidRDefault="00A01BB8" w:rsidP="001C721D">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2026</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BA162B7" w14:textId="77777777" w:rsidR="001C721D" w:rsidRPr="007B7470" w:rsidRDefault="00A01BB8" w:rsidP="001C721D">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2027</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954DA40" w14:textId="77777777" w:rsidR="001C721D" w:rsidRPr="007B7470" w:rsidRDefault="00A01BB8" w:rsidP="00A01BB8">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2028</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745A5EF" w14:textId="77777777" w:rsidR="001C721D" w:rsidRPr="007B7470" w:rsidRDefault="00A01BB8">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2029</w:t>
            </w:r>
          </w:p>
        </w:tc>
      </w:tr>
      <w:tr w:rsidR="00932D94" w:rsidRPr="007B7470" w14:paraId="7ECE525E" w14:textId="77777777" w:rsidTr="00932D94">
        <w:trPr>
          <w:trHeight w:val="300"/>
          <w:jc w:val="center"/>
        </w:trPr>
        <w:tc>
          <w:tcPr>
            <w:tcW w:w="4673"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64864CC7" w14:textId="77777777" w:rsidR="00932D94" w:rsidRPr="007B7470" w:rsidRDefault="00932D94" w:rsidP="00932D94">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Vplyvy na limit verejných výdavkov verejnej správy celkom (v metodike ESA 2010)</w:t>
            </w:r>
          </w:p>
        </w:tc>
        <w:tc>
          <w:tcPr>
            <w:tcW w:w="1275" w:type="dxa"/>
            <w:tcBorders>
              <w:top w:val="nil"/>
              <w:left w:val="nil"/>
              <w:bottom w:val="single" w:sz="4" w:space="0" w:color="auto"/>
              <w:right w:val="single" w:sz="4" w:space="0" w:color="auto"/>
            </w:tcBorders>
            <w:noWrap/>
            <w:vAlign w:val="center"/>
            <w:hideMark/>
          </w:tcPr>
          <w:p w14:paraId="0F3C4AC2" w14:textId="24B4A215" w:rsidR="00932D94" w:rsidRPr="007B7470" w:rsidRDefault="00932D94" w:rsidP="00932D94">
            <w:pPr>
              <w:spacing w:after="0" w:line="240" w:lineRule="auto"/>
              <w:jc w:val="center"/>
              <w:rPr>
                <w:rFonts w:ascii="Times New Roman" w:eastAsia="Times New Roman" w:hAnsi="Times New Roman" w:cs="Times New Roman"/>
                <w:b/>
                <w:color w:val="000000"/>
                <w:sz w:val="24"/>
                <w:szCs w:val="24"/>
                <w:lang w:eastAsia="sk-SK"/>
              </w:rPr>
            </w:pPr>
            <w:r>
              <w:rPr>
                <w:rFonts w:ascii="Times New Roman" w:hAnsi="Times New Roman" w:cs="Times New Roman"/>
                <w:b/>
                <w:bCs/>
                <w:color w:val="000000"/>
                <w:sz w:val="24"/>
                <w:szCs w:val="24"/>
              </w:rPr>
              <w:t>1 767 622</w:t>
            </w:r>
          </w:p>
        </w:tc>
        <w:tc>
          <w:tcPr>
            <w:tcW w:w="1276" w:type="dxa"/>
            <w:tcBorders>
              <w:top w:val="nil"/>
              <w:left w:val="nil"/>
              <w:bottom w:val="single" w:sz="4" w:space="0" w:color="auto"/>
              <w:right w:val="single" w:sz="4" w:space="0" w:color="auto"/>
            </w:tcBorders>
            <w:noWrap/>
            <w:vAlign w:val="center"/>
            <w:hideMark/>
          </w:tcPr>
          <w:p w14:paraId="170CAD80" w14:textId="56C3557A" w:rsidR="00932D94" w:rsidRPr="007B7470" w:rsidRDefault="00932D94" w:rsidP="00932D94">
            <w:pPr>
              <w:spacing w:after="0" w:line="240" w:lineRule="auto"/>
              <w:jc w:val="center"/>
              <w:rPr>
                <w:rFonts w:ascii="Times New Roman" w:eastAsia="Times New Roman" w:hAnsi="Times New Roman" w:cs="Times New Roman"/>
                <w:b/>
                <w:color w:val="000000"/>
                <w:sz w:val="24"/>
                <w:szCs w:val="24"/>
                <w:lang w:eastAsia="sk-SK"/>
              </w:rPr>
            </w:pPr>
            <w:r>
              <w:rPr>
                <w:rFonts w:ascii="Times New Roman" w:hAnsi="Times New Roman" w:cs="Times New Roman"/>
                <w:b/>
                <w:bCs/>
                <w:color w:val="000000"/>
                <w:sz w:val="24"/>
                <w:szCs w:val="24"/>
              </w:rPr>
              <w:t>2 266 264</w:t>
            </w:r>
          </w:p>
        </w:tc>
        <w:tc>
          <w:tcPr>
            <w:tcW w:w="1276" w:type="dxa"/>
            <w:tcBorders>
              <w:top w:val="nil"/>
              <w:left w:val="nil"/>
              <w:bottom w:val="single" w:sz="4" w:space="0" w:color="auto"/>
              <w:right w:val="single" w:sz="4" w:space="0" w:color="auto"/>
            </w:tcBorders>
            <w:noWrap/>
            <w:vAlign w:val="center"/>
            <w:hideMark/>
          </w:tcPr>
          <w:p w14:paraId="5C68C3BE" w14:textId="57952AA6" w:rsidR="00932D94" w:rsidRPr="007B7470" w:rsidRDefault="00932D94" w:rsidP="00932D94">
            <w:pPr>
              <w:spacing w:after="0" w:line="240" w:lineRule="auto"/>
              <w:jc w:val="center"/>
              <w:rPr>
                <w:rFonts w:ascii="Times New Roman" w:eastAsia="Times New Roman" w:hAnsi="Times New Roman" w:cs="Times New Roman"/>
                <w:b/>
                <w:color w:val="000000"/>
                <w:sz w:val="24"/>
                <w:szCs w:val="24"/>
                <w:lang w:eastAsia="sk-SK"/>
              </w:rPr>
            </w:pPr>
            <w:r>
              <w:rPr>
                <w:rFonts w:ascii="Times New Roman" w:hAnsi="Times New Roman" w:cs="Times New Roman"/>
                <w:b/>
                <w:bCs/>
                <w:color w:val="000000"/>
                <w:sz w:val="24"/>
                <w:szCs w:val="24"/>
              </w:rPr>
              <w:t>2 266 264</w:t>
            </w:r>
          </w:p>
        </w:tc>
        <w:tc>
          <w:tcPr>
            <w:tcW w:w="1276" w:type="dxa"/>
            <w:tcBorders>
              <w:top w:val="nil"/>
              <w:left w:val="nil"/>
              <w:bottom w:val="single" w:sz="4" w:space="0" w:color="auto"/>
              <w:right w:val="single" w:sz="4" w:space="0" w:color="auto"/>
            </w:tcBorders>
            <w:noWrap/>
            <w:vAlign w:val="center"/>
            <w:hideMark/>
          </w:tcPr>
          <w:p w14:paraId="3A2A2B5D" w14:textId="4B6BEA26" w:rsidR="00932D94" w:rsidRPr="007B7470" w:rsidRDefault="00932D94" w:rsidP="00932D94">
            <w:pPr>
              <w:spacing w:after="0" w:line="240" w:lineRule="auto"/>
              <w:jc w:val="center"/>
              <w:rPr>
                <w:rFonts w:ascii="Times New Roman" w:eastAsia="Times New Roman" w:hAnsi="Times New Roman" w:cs="Times New Roman"/>
                <w:b/>
                <w:color w:val="000000"/>
                <w:sz w:val="24"/>
                <w:szCs w:val="24"/>
                <w:lang w:eastAsia="sk-SK"/>
              </w:rPr>
            </w:pPr>
            <w:r>
              <w:rPr>
                <w:rFonts w:ascii="Times New Roman" w:hAnsi="Times New Roman" w:cs="Times New Roman"/>
                <w:b/>
                <w:bCs/>
                <w:color w:val="000000"/>
                <w:sz w:val="24"/>
                <w:szCs w:val="24"/>
              </w:rPr>
              <w:t>2 266 264</w:t>
            </w:r>
          </w:p>
        </w:tc>
      </w:tr>
      <w:tr w:rsidR="00052582" w:rsidRPr="007B7470" w14:paraId="59AE093C" w14:textId="77777777" w:rsidTr="00932D94">
        <w:trPr>
          <w:trHeight w:val="300"/>
          <w:jc w:val="center"/>
        </w:trPr>
        <w:tc>
          <w:tcPr>
            <w:tcW w:w="4673"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4C3ADA35" w14:textId="5BFE5D63" w:rsidR="00052582" w:rsidRPr="007B7470" w:rsidRDefault="00052582">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xml:space="preserve">v tom: </w:t>
            </w:r>
          </w:p>
        </w:tc>
        <w:tc>
          <w:tcPr>
            <w:tcW w:w="1275" w:type="dxa"/>
            <w:tcBorders>
              <w:top w:val="nil"/>
              <w:left w:val="nil"/>
              <w:bottom w:val="single" w:sz="4" w:space="0" w:color="auto"/>
              <w:right w:val="single" w:sz="4" w:space="0" w:color="auto"/>
            </w:tcBorders>
            <w:noWrap/>
          </w:tcPr>
          <w:p w14:paraId="08D1F90D" w14:textId="34F9D8BB" w:rsidR="00052582" w:rsidRPr="00052582" w:rsidRDefault="00052582" w:rsidP="00052582">
            <w:pPr>
              <w:spacing w:after="0" w:line="240" w:lineRule="auto"/>
              <w:jc w:val="center"/>
              <w:rPr>
                <w:rFonts w:ascii="Times New Roman" w:eastAsia="Times New Roman" w:hAnsi="Times New Roman" w:cs="Times New Roman"/>
                <w:color w:val="000000"/>
                <w:sz w:val="24"/>
                <w:szCs w:val="24"/>
                <w:lang w:eastAsia="sk-SK"/>
              </w:rPr>
            </w:pPr>
          </w:p>
        </w:tc>
        <w:tc>
          <w:tcPr>
            <w:tcW w:w="1276" w:type="dxa"/>
            <w:tcBorders>
              <w:top w:val="nil"/>
              <w:left w:val="nil"/>
              <w:bottom w:val="single" w:sz="4" w:space="0" w:color="auto"/>
              <w:right w:val="single" w:sz="4" w:space="0" w:color="auto"/>
            </w:tcBorders>
            <w:noWrap/>
          </w:tcPr>
          <w:p w14:paraId="7A4C1A5F" w14:textId="1AC93B6F" w:rsidR="00052582" w:rsidRPr="00052582" w:rsidRDefault="00052582" w:rsidP="00052582">
            <w:pPr>
              <w:spacing w:after="0" w:line="240" w:lineRule="auto"/>
              <w:jc w:val="center"/>
              <w:rPr>
                <w:rFonts w:ascii="Times New Roman" w:eastAsia="Times New Roman" w:hAnsi="Times New Roman" w:cs="Times New Roman"/>
                <w:color w:val="000000"/>
                <w:sz w:val="24"/>
                <w:szCs w:val="24"/>
                <w:lang w:eastAsia="sk-SK"/>
              </w:rPr>
            </w:pPr>
          </w:p>
        </w:tc>
        <w:tc>
          <w:tcPr>
            <w:tcW w:w="1276" w:type="dxa"/>
            <w:tcBorders>
              <w:top w:val="nil"/>
              <w:left w:val="nil"/>
              <w:bottom w:val="single" w:sz="4" w:space="0" w:color="auto"/>
              <w:right w:val="single" w:sz="4" w:space="0" w:color="auto"/>
            </w:tcBorders>
            <w:noWrap/>
          </w:tcPr>
          <w:p w14:paraId="549CA69F" w14:textId="7985BDA4" w:rsidR="00052582" w:rsidRPr="00052582" w:rsidRDefault="00052582" w:rsidP="00052582">
            <w:pPr>
              <w:spacing w:after="0" w:line="240" w:lineRule="auto"/>
              <w:jc w:val="center"/>
              <w:rPr>
                <w:rFonts w:ascii="Times New Roman" w:eastAsia="Times New Roman" w:hAnsi="Times New Roman" w:cs="Times New Roman"/>
                <w:color w:val="000000"/>
                <w:sz w:val="24"/>
                <w:szCs w:val="24"/>
                <w:lang w:eastAsia="sk-SK"/>
              </w:rPr>
            </w:pPr>
          </w:p>
        </w:tc>
        <w:tc>
          <w:tcPr>
            <w:tcW w:w="1276" w:type="dxa"/>
            <w:tcBorders>
              <w:top w:val="nil"/>
              <w:left w:val="nil"/>
              <w:bottom w:val="single" w:sz="4" w:space="0" w:color="auto"/>
              <w:right w:val="single" w:sz="4" w:space="0" w:color="auto"/>
            </w:tcBorders>
            <w:noWrap/>
          </w:tcPr>
          <w:p w14:paraId="18B10232" w14:textId="48517F19" w:rsidR="00052582" w:rsidRPr="00052582" w:rsidRDefault="00052582" w:rsidP="00052582">
            <w:pPr>
              <w:spacing w:after="0" w:line="240" w:lineRule="auto"/>
              <w:jc w:val="center"/>
              <w:rPr>
                <w:rFonts w:ascii="Times New Roman" w:eastAsia="Times New Roman" w:hAnsi="Times New Roman" w:cs="Times New Roman"/>
                <w:color w:val="000000"/>
                <w:sz w:val="24"/>
                <w:szCs w:val="24"/>
                <w:lang w:eastAsia="sk-SK"/>
              </w:rPr>
            </w:pPr>
          </w:p>
        </w:tc>
      </w:tr>
      <w:tr w:rsidR="001C721D" w:rsidRPr="007B7470" w14:paraId="42828803" w14:textId="77777777" w:rsidTr="00FF728D">
        <w:trPr>
          <w:trHeight w:val="300"/>
          <w:jc w:val="center"/>
        </w:trPr>
        <w:tc>
          <w:tcPr>
            <w:tcW w:w="4673"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04A5312C" w14:textId="77777777" w:rsidR="001C721D" w:rsidRPr="007B7470" w:rsidRDefault="001C721D" w:rsidP="001C721D">
            <w:pPr>
              <w:spacing w:after="0" w:line="240" w:lineRule="auto"/>
              <w:rPr>
                <w:rFonts w:ascii="Times New Roman" w:eastAsia="Times New Roman" w:hAnsi="Times New Roman" w:cs="Times New Roman"/>
                <w:b/>
                <w:color w:val="000000" w:themeColor="text1"/>
                <w:sz w:val="24"/>
                <w:szCs w:val="24"/>
                <w:lang w:eastAsia="sk-SK"/>
              </w:rPr>
            </w:pPr>
            <w:r w:rsidRPr="007B7470">
              <w:rPr>
                <w:rFonts w:ascii="Times New Roman" w:eastAsia="Times New Roman" w:hAnsi="Times New Roman" w:cs="Times New Roman"/>
                <w:b/>
                <w:color w:val="000000" w:themeColor="text1"/>
                <w:sz w:val="24"/>
                <w:szCs w:val="24"/>
                <w:lang w:eastAsia="sk-SK"/>
              </w:rPr>
              <w:t>z toho:</w:t>
            </w:r>
          </w:p>
        </w:tc>
        <w:tc>
          <w:tcPr>
            <w:tcW w:w="1275" w:type="dxa"/>
            <w:tcBorders>
              <w:top w:val="nil"/>
              <w:left w:val="nil"/>
              <w:bottom w:val="single" w:sz="4" w:space="0" w:color="auto"/>
              <w:right w:val="single" w:sz="4" w:space="0" w:color="auto"/>
            </w:tcBorders>
            <w:noWrap/>
            <w:vAlign w:val="center"/>
            <w:hideMark/>
          </w:tcPr>
          <w:p w14:paraId="505C0773" w14:textId="77777777" w:rsidR="001C721D" w:rsidRPr="007B7470" w:rsidRDefault="001C721D" w:rsidP="001C721D">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276" w:type="dxa"/>
            <w:tcBorders>
              <w:top w:val="nil"/>
              <w:left w:val="nil"/>
              <w:bottom w:val="single" w:sz="4" w:space="0" w:color="auto"/>
              <w:right w:val="single" w:sz="4" w:space="0" w:color="auto"/>
            </w:tcBorders>
            <w:noWrap/>
            <w:vAlign w:val="center"/>
            <w:hideMark/>
          </w:tcPr>
          <w:p w14:paraId="7596B5E5" w14:textId="77777777" w:rsidR="001C721D" w:rsidRPr="007B7470" w:rsidRDefault="001C721D" w:rsidP="001C721D">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276" w:type="dxa"/>
            <w:tcBorders>
              <w:top w:val="nil"/>
              <w:left w:val="nil"/>
              <w:bottom w:val="single" w:sz="4" w:space="0" w:color="auto"/>
              <w:right w:val="single" w:sz="4" w:space="0" w:color="auto"/>
            </w:tcBorders>
            <w:noWrap/>
            <w:vAlign w:val="center"/>
            <w:hideMark/>
          </w:tcPr>
          <w:p w14:paraId="31CCFA58" w14:textId="77777777" w:rsidR="001C721D" w:rsidRPr="007B7470" w:rsidRDefault="001C721D" w:rsidP="001C721D">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276" w:type="dxa"/>
            <w:tcBorders>
              <w:top w:val="nil"/>
              <w:left w:val="nil"/>
              <w:bottom w:val="single" w:sz="4" w:space="0" w:color="auto"/>
              <w:right w:val="single" w:sz="4" w:space="0" w:color="auto"/>
            </w:tcBorders>
            <w:noWrap/>
            <w:vAlign w:val="center"/>
            <w:hideMark/>
          </w:tcPr>
          <w:p w14:paraId="1FACC807" w14:textId="77777777" w:rsidR="001C721D" w:rsidRPr="007B7470" w:rsidRDefault="001C721D" w:rsidP="001C721D">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r>
      <w:tr w:rsidR="00932D94" w:rsidRPr="007B7470" w14:paraId="5F920C86" w14:textId="77777777" w:rsidTr="009170DA">
        <w:trPr>
          <w:trHeight w:val="300"/>
          <w:jc w:val="center"/>
        </w:trPr>
        <w:tc>
          <w:tcPr>
            <w:tcW w:w="4673"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24A8C245" w14:textId="77777777" w:rsidR="00932D94" w:rsidRPr="007B7470" w:rsidRDefault="00932D94" w:rsidP="00932D94">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 limit verejných výdavkov ŠR</w:t>
            </w:r>
          </w:p>
        </w:tc>
        <w:tc>
          <w:tcPr>
            <w:tcW w:w="1275" w:type="dxa"/>
            <w:tcBorders>
              <w:top w:val="nil"/>
              <w:left w:val="nil"/>
              <w:bottom w:val="single" w:sz="4" w:space="0" w:color="auto"/>
              <w:right w:val="single" w:sz="4" w:space="0" w:color="auto"/>
            </w:tcBorders>
            <w:noWrap/>
            <w:vAlign w:val="center"/>
            <w:hideMark/>
          </w:tcPr>
          <w:p w14:paraId="7931891C" w14:textId="49F700AE" w:rsidR="00932D94" w:rsidRPr="007B7470" w:rsidRDefault="00932D94" w:rsidP="00932D94">
            <w:pPr>
              <w:spacing w:after="0" w:line="240" w:lineRule="auto"/>
              <w:jc w:val="center"/>
              <w:rPr>
                <w:rFonts w:ascii="Times New Roman" w:eastAsia="Times New Roman" w:hAnsi="Times New Roman" w:cs="Times New Roman"/>
                <w:b/>
                <w:color w:val="000000"/>
                <w:sz w:val="24"/>
                <w:szCs w:val="24"/>
                <w:lang w:eastAsia="sk-SK"/>
              </w:rPr>
            </w:pPr>
            <w:r>
              <w:rPr>
                <w:rFonts w:ascii="Times New Roman" w:hAnsi="Times New Roman" w:cs="Times New Roman"/>
                <w:b/>
                <w:bCs/>
                <w:color w:val="000000"/>
                <w:sz w:val="24"/>
                <w:szCs w:val="24"/>
              </w:rPr>
              <w:t>1 767 622</w:t>
            </w:r>
          </w:p>
        </w:tc>
        <w:tc>
          <w:tcPr>
            <w:tcW w:w="1276" w:type="dxa"/>
            <w:tcBorders>
              <w:top w:val="nil"/>
              <w:left w:val="nil"/>
              <w:bottom w:val="single" w:sz="4" w:space="0" w:color="auto"/>
              <w:right w:val="single" w:sz="4" w:space="0" w:color="auto"/>
            </w:tcBorders>
            <w:noWrap/>
            <w:vAlign w:val="center"/>
            <w:hideMark/>
          </w:tcPr>
          <w:p w14:paraId="7C65F247" w14:textId="2C5B8864" w:rsidR="00932D94" w:rsidRPr="007B7470" w:rsidRDefault="00932D94" w:rsidP="00932D94">
            <w:pPr>
              <w:spacing w:after="0" w:line="240" w:lineRule="auto"/>
              <w:jc w:val="center"/>
              <w:rPr>
                <w:rFonts w:ascii="Times New Roman" w:eastAsia="Times New Roman" w:hAnsi="Times New Roman" w:cs="Times New Roman"/>
                <w:b/>
                <w:color w:val="000000"/>
                <w:sz w:val="24"/>
                <w:szCs w:val="24"/>
                <w:lang w:eastAsia="sk-SK"/>
              </w:rPr>
            </w:pPr>
            <w:r>
              <w:rPr>
                <w:rFonts w:ascii="Times New Roman" w:hAnsi="Times New Roman" w:cs="Times New Roman"/>
                <w:b/>
                <w:bCs/>
                <w:color w:val="000000"/>
                <w:sz w:val="24"/>
                <w:szCs w:val="24"/>
              </w:rPr>
              <w:t>2 266 264</w:t>
            </w:r>
          </w:p>
        </w:tc>
        <w:tc>
          <w:tcPr>
            <w:tcW w:w="1276" w:type="dxa"/>
            <w:tcBorders>
              <w:top w:val="nil"/>
              <w:left w:val="nil"/>
              <w:bottom w:val="single" w:sz="4" w:space="0" w:color="auto"/>
              <w:right w:val="single" w:sz="4" w:space="0" w:color="auto"/>
            </w:tcBorders>
            <w:noWrap/>
            <w:hideMark/>
          </w:tcPr>
          <w:p w14:paraId="6E0C786A" w14:textId="7029639E" w:rsidR="00932D94" w:rsidRPr="007B7470" w:rsidRDefault="00932D94" w:rsidP="00932D94">
            <w:pPr>
              <w:spacing w:after="0" w:line="240" w:lineRule="auto"/>
              <w:jc w:val="center"/>
              <w:rPr>
                <w:rFonts w:ascii="Times New Roman" w:eastAsia="Times New Roman" w:hAnsi="Times New Roman" w:cs="Times New Roman"/>
                <w:b/>
                <w:color w:val="000000"/>
                <w:sz w:val="24"/>
                <w:szCs w:val="24"/>
                <w:lang w:eastAsia="sk-SK"/>
              </w:rPr>
            </w:pPr>
            <w:r>
              <w:rPr>
                <w:rFonts w:ascii="Times New Roman" w:hAnsi="Times New Roman" w:cs="Times New Roman"/>
                <w:b/>
                <w:bCs/>
                <w:color w:val="000000"/>
                <w:sz w:val="24"/>
                <w:szCs w:val="24"/>
              </w:rPr>
              <w:t>2 266 264</w:t>
            </w:r>
          </w:p>
        </w:tc>
        <w:tc>
          <w:tcPr>
            <w:tcW w:w="1276" w:type="dxa"/>
            <w:tcBorders>
              <w:top w:val="nil"/>
              <w:left w:val="nil"/>
              <w:bottom w:val="single" w:sz="4" w:space="0" w:color="auto"/>
              <w:right w:val="single" w:sz="4" w:space="0" w:color="auto"/>
            </w:tcBorders>
            <w:noWrap/>
            <w:hideMark/>
          </w:tcPr>
          <w:p w14:paraId="6F7466A0" w14:textId="617BBF24" w:rsidR="00932D94" w:rsidRPr="007B7470" w:rsidRDefault="00932D94" w:rsidP="00932D94">
            <w:pPr>
              <w:spacing w:after="0" w:line="240" w:lineRule="auto"/>
              <w:jc w:val="center"/>
              <w:rPr>
                <w:rFonts w:ascii="Times New Roman" w:eastAsia="Times New Roman" w:hAnsi="Times New Roman" w:cs="Times New Roman"/>
                <w:b/>
                <w:color w:val="000000"/>
                <w:sz w:val="24"/>
                <w:szCs w:val="24"/>
                <w:lang w:eastAsia="sk-SK"/>
              </w:rPr>
            </w:pPr>
            <w:r>
              <w:rPr>
                <w:rFonts w:ascii="Times New Roman" w:hAnsi="Times New Roman" w:cs="Times New Roman"/>
                <w:b/>
                <w:bCs/>
                <w:color w:val="000000"/>
                <w:sz w:val="24"/>
                <w:szCs w:val="24"/>
              </w:rPr>
              <w:t>2 266 264</w:t>
            </w:r>
          </w:p>
        </w:tc>
      </w:tr>
      <w:tr w:rsidR="00932D94" w:rsidRPr="007B7470" w14:paraId="698BAED3" w14:textId="77777777" w:rsidTr="00065656">
        <w:trPr>
          <w:trHeight w:val="300"/>
          <w:jc w:val="center"/>
        </w:trPr>
        <w:tc>
          <w:tcPr>
            <w:tcW w:w="4673"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3ECBC818" w14:textId="3FDC409C" w:rsidR="00932D94" w:rsidRPr="00932D94" w:rsidRDefault="00932D94" w:rsidP="00932D94">
            <w:pPr>
              <w:spacing w:after="0" w:line="240" w:lineRule="auto"/>
              <w:rPr>
                <w:rFonts w:ascii="Times New Roman" w:eastAsia="Times New Roman" w:hAnsi="Times New Roman" w:cs="Times New Roman"/>
                <w:color w:val="000000" w:themeColor="text1"/>
                <w:sz w:val="24"/>
                <w:szCs w:val="24"/>
                <w:lang w:eastAsia="sk-SK"/>
              </w:rPr>
            </w:pPr>
            <w:r w:rsidRPr="00932D94">
              <w:rPr>
                <w:rFonts w:ascii="Times New Roman" w:eastAsia="Times New Roman" w:hAnsi="Times New Roman" w:cs="Times New Roman"/>
                <w:color w:val="000000" w:themeColor="text1"/>
                <w:sz w:val="24"/>
                <w:szCs w:val="24"/>
                <w:lang w:eastAsia="sk-SK"/>
              </w:rPr>
              <w:t>v tom: MV SR</w:t>
            </w:r>
          </w:p>
        </w:tc>
        <w:tc>
          <w:tcPr>
            <w:tcW w:w="1275" w:type="dxa"/>
            <w:tcBorders>
              <w:top w:val="nil"/>
              <w:left w:val="nil"/>
              <w:bottom w:val="single" w:sz="4" w:space="0" w:color="auto"/>
              <w:right w:val="single" w:sz="4" w:space="0" w:color="auto"/>
            </w:tcBorders>
            <w:noWrap/>
            <w:vAlign w:val="center"/>
          </w:tcPr>
          <w:p w14:paraId="2AC815C4" w14:textId="33F13A20" w:rsidR="00932D94" w:rsidRPr="00932D94" w:rsidRDefault="00932D94" w:rsidP="00932D94">
            <w:pPr>
              <w:spacing w:after="0" w:line="240" w:lineRule="auto"/>
              <w:jc w:val="center"/>
              <w:rPr>
                <w:rFonts w:ascii="Times New Roman" w:hAnsi="Times New Roman" w:cs="Times New Roman"/>
                <w:bCs/>
                <w:color w:val="000000"/>
                <w:sz w:val="24"/>
                <w:szCs w:val="24"/>
              </w:rPr>
            </w:pPr>
            <w:r w:rsidRPr="00932D94">
              <w:rPr>
                <w:rFonts w:ascii="Times New Roman" w:hAnsi="Times New Roman" w:cs="Times New Roman"/>
                <w:bCs/>
                <w:color w:val="000000"/>
                <w:sz w:val="24"/>
                <w:szCs w:val="24"/>
              </w:rPr>
              <w:t>132 535</w:t>
            </w:r>
          </w:p>
        </w:tc>
        <w:tc>
          <w:tcPr>
            <w:tcW w:w="1276" w:type="dxa"/>
            <w:tcBorders>
              <w:top w:val="nil"/>
              <w:left w:val="nil"/>
              <w:bottom w:val="single" w:sz="4" w:space="0" w:color="auto"/>
              <w:right w:val="single" w:sz="4" w:space="0" w:color="auto"/>
            </w:tcBorders>
            <w:noWrap/>
          </w:tcPr>
          <w:p w14:paraId="58F7B9E6" w14:textId="6C9E2419" w:rsidR="00932D94" w:rsidRPr="00932D94" w:rsidRDefault="00932D94" w:rsidP="00932D94">
            <w:pPr>
              <w:spacing w:after="0" w:line="240" w:lineRule="auto"/>
              <w:jc w:val="center"/>
              <w:rPr>
                <w:rFonts w:ascii="Times New Roman" w:hAnsi="Times New Roman" w:cs="Times New Roman"/>
                <w:bCs/>
                <w:color w:val="000000"/>
                <w:sz w:val="24"/>
                <w:szCs w:val="24"/>
              </w:rPr>
            </w:pPr>
            <w:r w:rsidRPr="00932D94">
              <w:rPr>
                <w:rFonts w:ascii="Times New Roman" w:hAnsi="Times New Roman" w:cs="Times New Roman"/>
                <w:bCs/>
                <w:color w:val="000000"/>
                <w:sz w:val="24"/>
                <w:szCs w:val="24"/>
              </w:rPr>
              <w:t>132 535</w:t>
            </w:r>
          </w:p>
        </w:tc>
        <w:tc>
          <w:tcPr>
            <w:tcW w:w="1276" w:type="dxa"/>
            <w:tcBorders>
              <w:top w:val="nil"/>
              <w:left w:val="nil"/>
              <w:bottom w:val="single" w:sz="4" w:space="0" w:color="auto"/>
              <w:right w:val="single" w:sz="4" w:space="0" w:color="auto"/>
            </w:tcBorders>
            <w:noWrap/>
          </w:tcPr>
          <w:p w14:paraId="32A38126" w14:textId="09DBD4DD" w:rsidR="00932D94" w:rsidRPr="00932D94" w:rsidRDefault="00932D94" w:rsidP="00932D94">
            <w:pPr>
              <w:spacing w:after="0" w:line="240" w:lineRule="auto"/>
              <w:jc w:val="center"/>
              <w:rPr>
                <w:rFonts w:ascii="Times New Roman" w:hAnsi="Times New Roman" w:cs="Times New Roman"/>
                <w:bCs/>
                <w:color w:val="000000"/>
                <w:sz w:val="24"/>
                <w:szCs w:val="24"/>
              </w:rPr>
            </w:pPr>
            <w:r w:rsidRPr="00932D94">
              <w:rPr>
                <w:rFonts w:ascii="Times New Roman" w:hAnsi="Times New Roman" w:cs="Times New Roman"/>
                <w:bCs/>
                <w:color w:val="000000"/>
                <w:sz w:val="24"/>
                <w:szCs w:val="24"/>
              </w:rPr>
              <w:t>132 535</w:t>
            </w:r>
          </w:p>
        </w:tc>
        <w:tc>
          <w:tcPr>
            <w:tcW w:w="1276" w:type="dxa"/>
            <w:tcBorders>
              <w:top w:val="nil"/>
              <w:left w:val="nil"/>
              <w:bottom w:val="single" w:sz="4" w:space="0" w:color="auto"/>
              <w:right w:val="single" w:sz="4" w:space="0" w:color="auto"/>
            </w:tcBorders>
            <w:noWrap/>
            <w:vAlign w:val="center"/>
          </w:tcPr>
          <w:p w14:paraId="459E6B6B" w14:textId="5181C67A" w:rsidR="00932D94" w:rsidRPr="00932D94" w:rsidRDefault="00932D94" w:rsidP="00932D94">
            <w:pPr>
              <w:spacing w:after="0" w:line="240" w:lineRule="auto"/>
              <w:jc w:val="center"/>
              <w:rPr>
                <w:rFonts w:ascii="Times New Roman" w:hAnsi="Times New Roman" w:cs="Times New Roman"/>
                <w:bCs/>
                <w:color w:val="000000"/>
                <w:sz w:val="24"/>
                <w:szCs w:val="24"/>
              </w:rPr>
            </w:pPr>
            <w:r w:rsidRPr="00932D94">
              <w:rPr>
                <w:rFonts w:ascii="Times New Roman" w:hAnsi="Times New Roman" w:cs="Times New Roman"/>
                <w:bCs/>
                <w:color w:val="000000"/>
                <w:sz w:val="24"/>
                <w:szCs w:val="24"/>
              </w:rPr>
              <w:t>132 535</w:t>
            </w:r>
          </w:p>
        </w:tc>
      </w:tr>
      <w:tr w:rsidR="00932D94" w:rsidRPr="007B7470" w14:paraId="7868D313" w14:textId="77777777" w:rsidTr="00FF728D">
        <w:trPr>
          <w:trHeight w:val="300"/>
          <w:jc w:val="center"/>
        </w:trPr>
        <w:tc>
          <w:tcPr>
            <w:tcW w:w="4673"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497AC9A1" w14:textId="56A3AA4E" w:rsidR="00932D94" w:rsidRPr="00932D94" w:rsidRDefault="00932D94" w:rsidP="00932D94">
            <w:pPr>
              <w:spacing w:after="0" w:line="240" w:lineRule="auto"/>
              <w:rPr>
                <w:rFonts w:ascii="Times New Roman" w:eastAsia="Times New Roman" w:hAnsi="Times New Roman" w:cs="Times New Roman"/>
                <w:color w:val="000000" w:themeColor="text1"/>
                <w:sz w:val="24"/>
                <w:szCs w:val="24"/>
                <w:lang w:eastAsia="sk-SK"/>
              </w:rPr>
            </w:pPr>
            <w:r w:rsidRPr="00932D94">
              <w:rPr>
                <w:rFonts w:ascii="Times New Roman" w:eastAsia="Times New Roman" w:hAnsi="Times New Roman" w:cs="Times New Roman"/>
                <w:color w:val="000000" w:themeColor="text1"/>
                <w:sz w:val="24"/>
                <w:szCs w:val="24"/>
                <w:lang w:eastAsia="sk-SK"/>
              </w:rPr>
              <w:t>v tom: MŽP SR</w:t>
            </w:r>
          </w:p>
        </w:tc>
        <w:tc>
          <w:tcPr>
            <w:tcW w:w="1275" w:type="dxa"/>
            <w:tcBorders>
              <w:top w:val="nil"/>
              <w:left w:val="nil"/>
              <w:bottom w:val="single" w:sz="4" w:space="0" w:color="auto"/>
              <w:right w:val="single" w:sz="4" w:space="0" w:color="auto"/>
            </w:tcBorders>
            <w:noWrap/>
            <w:vAlign w:val="center"/>
          </w:tcPr>
          <w:p w14:paraId="0695FA03" w14:textId="256EE8A7" w:rsidR="00932D94" w:rsidRPr="00574BEE" w:rsidRDefault="00932D94" w:rsidP="00932D94">
            <w:pPr>
              <w:spacing w:after="0" w:line="240" w:lineRule="auto"/>
              <w:jc w:val="center"/>
              <w:rPr>
                <w:rFonts w:ascii="Times New Roman" w:hAnsi="Times New Roman" w:cs="Times New Roman"/>
                <w:b/>
                <w:color w:val="000000"/>
                <w:sz w:val="24"/>
                <w:szCs w:val="24"/>
              </w:rPr>
            </w:pPr>
            <w:r w:rsidRPr="000E6639">
              <w:rPr>
                <w:rFonts w:ascii="Times New Roman" w:eastAsia="Times New Roman" w:hAnsi="Times New Roman" w:cs="Times New Roman"/>
                <w:bCs/>
                <w:iCs/>
                <w:sz w:val="24"/>
                <w:szCs w:val="24"/>
                <w:lang w:eastAsia="sk-SK"/>
              </w:rPr>
              <w:t>1</w:t>
            </w:r>
            <w:r>
              <w:rPr>
                <w:rFonts w:ascii="Times New Roman" w:eastAsia="Times New Roman" w:hAnsi="Times New Roman" w:cs="Times New Roman"/>
                <w:bCs/>
                <w:iCs/>
                <w:sz w:val="24"/>
                <w:szCs w:val="24"/>
                <w:lang w:eastAsia="sk-SK"/>
              </w:rPr>
              <w:t> 635 087</w:t>
            </w:r>
          </w:p>
        </w:tc>
        <w:tc>
          <w:tcPr>
            <w:tcW w:w="1276" w:type="dxa"/>
            <w:tcBorders>
              <w:top w:val="nil"/>
              <w:left w:val="nil"/>
              <w:bottom w:val="single" w:sz="4" w:space="0" w:color="auto"/>
              <w:right w:val="single" w:sz="4" w:space="0" w:color="auto"/>
            </w:tcBorders>
            <w:noWrap/>
            <w:vAlign w:val="center"/>
          </w:tcPr>
          <w:p w14:paraId="42A4F45F" w14:textId="2AE0116E" w:rsidR="00932D94" w:rsidRPr="00574BEE" w:rsidRDefault="00932D94" w:rsidP="00932D94">
            <w:pPr>
              <w:spacing w:after="0" w:line="240" w:lineRule="auto"/>
              <w:jc w:val="center"/>
              <w:rPr>
                <w:rFonts w:ascii="Times New Roman" w:hAnsi="Times New Roman" w:cs="Times New Roman"/>
                <w:b/>
                <w:color w:val="000000"/>
                <w:sz w:val="24"/>
                <w:szCs w:val="24"/>
              </w:rPr>
            </w:pPr>
            <w:r>
              <w:rPr>
                <w:rFonts w:ascii="Times New Roman" w:eastAsia="Times New Roman" w:hAnsi="Times New Roman" w:cs="Times New Roman"/>
                <w:bCs/>
                <w:iCs/>
                <w:sz w:val="24"/>
                <w:szCs w:val="24"/>
                <w:lang w:eastAsia="sk-SK"/>
              </w:rPr>
              <w:t>2 133 729</w:t>
            </w:r>
          </w:p>
        </w:tc>
        <w:tc>
          <w:tcPr>
            <w:tcW w:w="1276" w:type="dxa"/>
            <w:tcBorders>
              <w:top w:val="nil"/>
              <w:left w:val="nil"/>
              <w:bottom w:val="single" w:sz="4" w:space="0" w:color="auto"/>
              <w:right w:val="single" w:sz="4" w:space="0" w:color="auto"/>
            </w:tcBorders>
            <w:noWrap/>
            <w:vAlign w:val="center"/>
          </w:tcPr>
          <w:p w14:paraId="4D3FAB97" w14:textId="71097CBA" w:rsidR="00932D94" w:rsidRPr="00574BEE" w:rsidRDefault="00932D94" w:rsidP="00932D94">
            <w:pPr>
              <w:spacing w:after="0" w:line="240" w:lineRule="auto"/>
              <w:jc w:val="center"/>
              <w:rPr>
                <w:rFonts w:ascii="Times New Roman" w:hAnsi="Times New Roman" w:cs="Times New Roman"/>
                <w:b/>
                <w:color w:val="000000"/>
                <w:sz w:val="24"/>
                <w:szCs w:val="24"/>
              </w:rPr>
            </w:pPr>
            <w:r>
              <w:rPr>
                <w:rFonts w:ascii="Times New Roman" w:eastAsia="Times New Roman" w:hAnsi="Times New Roman" w:cs="Times New Roman"/>
                <w:bCs/>
                <w:iCs/>
                <w:sz w:val="24"/>
                <w:szCs w:val="24"/>
                <w:lang w:eastAsia="sk-SK"/>
              </w:rPr>
              <w:t>2 133 729</w:t>
            </w:r>
          </w:p>
        </w:tc>
        <w:tc>
          <w:tcPr>
            <w:tcW w:w="1276" w:type="dxa"/>
            <w:tcBorders>
              <w:top w:val="nil"/>
              <w:left w:val="nil"/>
              <w:bottom w:val="single" w:sz="4" w:space="0" w:color="auto"/>
              <w:right w:val="single" w:sz="4" w:space="0" w:color="auto"/>
            </w:tcBorders>
            <w:noWrap/>
            <w:vAlign w:val="center"/>
          </w:tcPr>
          <w:p w14:paraId="1EA699D9" w14:textId="1402EE9F" w:rsidR="00932D94" w:rsidRPr="00574BEE" w:rsidRDefault="00932D94" w:rsidP="00932D94">
            <w:pPr>
              <w:spacing w:after="0" w:line="240" w:lineRule="auto"/>
              <w:jc w:val="center"/>
              <w:rPr>
                <w:rFonts w:ascii="Times New Roman" w:hAnsi="Times New Roman" w:cs="Times New Roman"/>
                <w:b/>
                <w:color w:val="000000"/>
                <w:sz w:val="24"/>
                <w:szCs w:val="24"/>
              </w:rPr>
            </w:pPr>
            <w:r>
              <w:rPr>
                <w:rFonts w:ascii="Times New Roman" w:eastAsia="Times New Roman" w:hAnsi="Times New Roman" w:cs="Times New Roman"/>
                <w:bCs/>
                <w:iCs/>
                <w:sz w:val="24"/>
                <w:szCs w:val="24"/>
                <w:lang w:eastAsia="sk-SK"/>
              </w:rPr>
              <w:t>2 133 729</w:t>
            </w:r>
          </w:p>
        </w:tc>
      </w:tr>
      <w:tr w:rsidR="00932D94" w:rsidRPr="007B7470" w14:paraId="3FA57270" w14:textId="77777777" w:rsidTr="00FF728D">
        <w:trPr>
          <w:trHeight w:val="300"/>
          <w:jc w:val="center"/>
        </w:trPr>
        <w:tc>
          <w:tcPr>
            <w:tcW w:w="4673"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00F74906" w14:textId="77777777" w:rsidR="00932D94" w:rsidRPr="007B7470" w:rsidRDefault="00932D94" w:rsidP="00932D94">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 limit verejných výdavkov ostatných subjekty verejnej správy</w:t>
            </w:r>
          </w:p>
        </w:tc>
        <w:tc>
          <w:tcPr>
            <w:tcW w:w="1275" w:type="dxa"/>
            <w:tcBorders>
              <w:top w:val="nil"/>
              <w:left w:val="nil"/>
              <w:bottom w:val="single" w:sz="4" w:space="0" w:color="auto"/>
              <w:right w:val="single" w:sz="4" w:space="0" w:color="auto"/>
            </w:tcBorders>
            <w:noWrap/>
            <w:vAlign w:val="center"/>
            <w:hideMark/>
          </w:tcPr>
          <w:p w14:paraId="29B92494" w14:textId="77777777" w:rsidR="00932D94" w:rsidRPr="007B7470" w:rsidRDefault="00932D94" w:rsidP="00932D94">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276" w:type="dxa"/>
            <w:tcBorders>
              <w:top w:val="nil"/>
              <w:left w:val="nil"/>
              <w:bottom w:val="single" w:sz="4" w:space="0" w:color="auto"/>
              <w:right w:val="single" w:sz="4" w:space="0" w:color="auto"/>
            </w:tcBorders>
            <w:noWrap/>
            <w:vAlign w:val="center"/>
            <w:hideMark/>
          </w:tcPr>
          <w:p w14:paraId="3EBCFA7D" w14:textId="77777777" w:rsidR="00932D94" w:rsidRPr="007B7470" w:rsidRDefault="00932D94" w:rsidP="00932D94">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276" w:type="dxa"/>
            <w:tcBorders>
              <w:top w:val="nil"/>
              <w:left w:val="nil"/>
              <w:bottom w:val="single" w:sz="4" w:space="0" w:color="auto"/>
              <w:right w:val="single" w:sz="4" w:space="0" w:color="auto"/>
            </w:tcBorders>
            <w:noWrap/>
            <w:vAlign w:val="center"/>
            <w:hideMark/>
          </w:tcPr>
          <w:p w14:paraId="72E25FA4" w14:textId="77777777" w:rsidR="00932D94" w:rsidRPr="007B7470" w:rsidRDefault="00932D94" w:rsidP="00932D94">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276" w:type="dxa"/>
            <w:tcBorders>
              <w:top w:val="nil"/>
              <w:left w:val="nil"/>
              <w:bottom w:val="single" w:sz="4" w:space="0" w:color="auto"/>
              <w:right w:val="single" w:sz="4" w:space="0" w:color="auto"/>
            </w:tcBorders>
            <w:noWrap/>
            <w:vAlign w:val="center"/>
            <w:hideMark/>
          </w:tcPr>
          <w:p w14:paraId="717C1102" w14:textId="77777777" w:rsidR="00932D94" w:rsidRPr="007B7470" w:rsidRDefault="00932D94" w:rsidP="00932D94">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r>
      <w:tr w:rsidR="00932D94" w:rsidRPr="007B7470" w14:paraId="0AFE83F4" w14:textId="77777777" w:rsidTr="00FF728D">
        <w:trPr>
          <w:trHeight w:val="300"/>
          <w:jc w:val="center"/>
        </w:trPr>
        <w:tc>
          <w:tcPr>
            <w:tcW w:w="467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4923FE24" w14:textId="77777777" w:rsidR="00932D94" w:rsidRPr="007B7470" w:rsidRDefault="00932D94" w:rsidP="00932D94">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 limit verejných výdavkov ďalších súčastí rozpočtu verejnej správy</w:t>
            </w:r>
          </w:p>
        </w:tc>
        <w:tc>
          <w:tcPr>
            <w:tcW w:w="1275" w:type="dxa"/>
            <w:tcBorders>
              <w:top w:val="single" w:sz="4" w:space="0" w:color="auto"/>
              <w:left w:val="nil"/>
              <w:bottom w:val="single" w:sz="4" w:space="0" w:color="auto"/>
              <w:right w:val="single" w:sz="4" w:space="0" w:color="auto"/>
            </w:tcBorders>
            <w:noWrap/>
            <w:vAlign w:val="center"/>
          </w:tcPr>
          <w:p w14:paraId="04D9818D" w14:textId="77777777" w:rsidR="00932D94" w:rsidRPr="007B7470" w:rsidRDefault="00932D94" w:rsidP="00932D94">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276" w:type="dxa"/>
            <w:tcBorders>
              <w:top w:val="single" w:sz="4" w:space="0" w:color="auto"/>
              <w:left w:val="nil"/>
              <w:bottom w:val="single" w:sz="4" w:space="0" w:color="auto"/>
              <w:right w:val="single" w:sz="4" w:space="0" w:color="auto"/>
            </w:tcBorders>
            <w:noWrap/>
            <w:vAlign w:val="center"/>
          </w:tcPr>
          <w:p w14:paraId="274BA2DD" w14:textId="77777777" w:rsidR="00932D94" w:rsidRPr="007B7470" w:rsidRDefault="00932D94" w:rsidP="00932D94">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276" w:type="dxa"/>
            <w:tcBorders>
              <w:top w:val="single" w:sz="4" w:space="0" w:color="auto"/>
              <w:left w:val="nil"/>
              <w:bottom w:val="single" w:sz="4" w:space="0" w:color="auto"/>
              <w:right w:val="single" w:sz="4" w:space="0" w:color="auto"/>
            </w:tcBorders>
            <w:noWrap/>
            <w:vAlign w:val="center"/>
          </w:tcPr>
          <w:p w14:paraId="1BB3CB4F" w14:textId="77777777" w:rsidR="00932D94" w:rsidRPr="007B7470" w:rsidRDefault="00932D94" w:rsidP="00932D94">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276" w:type="dxa"/>
            <w:tcBorders>
              <w:top w:val="single" w:sz="4" w:space="0" w:color="auto"/>
              <w:left w:val="nil"/>
              <w:bottom w:val="single" w:sz="4" w:space="0" w:color="auto"/>
              <w:right w:val="single" w:sz="4" w:space="0" w:color="auto"/>
            </w:tcBorders>
            <w:noWrap/>
            <w:vAlign w:val="center"/>
          </w:tcPr>
          <w:p w14:paraId="5B8B5310" w14:textId="77777777" w:rsidR="00932D94" w:rsidRPr="007B7470" w:rsidRDefault="00932D94" w:rsidP="00932D94">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r>
    </w:tbl>
    <w:p w14:paraId="6118D3C6" w14:textId="77777777" w:rsidR="003F35B7" w:rsidRPr="007B7470" w:rsidRDefault="003F35B7" w:rsidP="006E1AAD">
      <w:pPr>
        <w:jc w:val="both"/>
        <w:rPr>
          <w:rFonts w:ascii="Times New Roman" w:eastAsia="Times New Roman" w:hAnsi="Times New Roman" w:cs="Times New Roman"/>
          <w:b/>
          <w:bCs/>
          <w:sz w:val="24"/>
          <w:szCs w:val="24"/>
          <w:lang w:eastAsia="sk-SK"/>
        </w:rPr>
      </w:pPr>
    </w:p>
    <w:p w14:paraId="10812C3F" w14:textId="77777777" w:rsidR="007D5748" w:rsidRPr="007B7470" w:rsidRDefault="007D5748" w:rsidP="006E1AAD">
      <w:pPr>
        <w:jc w:val="both"/>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2.1.1. Financovanie návrhu - Návrh na riešenie úbytku príjmov alebo zvýšených výdavkov podľa § 33 ods. 1 zákona č. 523/2004 Z. z. o rozpočtových pravidlách verejnej správy:</w:t>
      </w:r>
    </w:p>
    <w:p w14:paraId="468B3425" w14:textId="77777777" w:rsidR="007D5748" w:rsidRPr="007B7470" w:rsidRDefault="007D5748" w:rsidP="007D5748">
      <w:pPr>
        <w:spacing w:after="0" w:line="240" w:lineRule="auto"/>
        <w:jc w:val="both"/>
        <w:rPr>
          <w:rFonts w:ascii="Times New Roman" w:eastAsia="Times New Roman" w:hAnsi="Times New Roman" w:cs="Times New Roman"/>
          <w:b/>
          <w:bCs/>
          <w:sz w:val="12"/>
          <w:szCs w:val="24"/>
          <w:lang w:eastAsia="sk-SK"/>
        </w:rPr>
      </w:pPr>
    </w:p>
    <w:p w14:paraId="655C3F50" w14:textId="77777777" w:rsidR="008078E2" w:rsidRDefault="008078E2" w:rsidP="008078E2">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B472F2">
        <w:rPr>
          <w:rFonts w:ascii="Times New Roman" w:eastAsia="Times New Roman" w:hAnsi="Times New Roman" w:cs="Times New Roman"/>
          <w:bCs/>
          <w:sz w:val="24"/>
          <w:szCs w:val="24"/>
          <w:lang w:eastAsia="sk-SK"/>
        </w:rPr>
        <w:t xml:space="preserve">Vyhlásením Národného parku Poloniny (ďalej len </w:t>
      </w:r>
      <w:r>
        <w:rPr>
          <w:rFonts w:ascii="Times New Roman" w:eastAsia="Times New Roman" w:hAnsi="Times New Roman" w:cs="Times New Roman"/>
          <w:bCs/>
          <w:sz w:val="24"/>
          <w:szCs w:val="24"/>
          <w:lang w:eastAsia="sk-SK"/>
        </w:rPr>
        <w:t>„</w:t>
      </w:r>
      <w:r w:rsidRPr="00B472F2">
        <w:rPr>
          <w:rFonts w:ascii="Times New Roman" w:eastAsia="Times New Roman" w:hAnsi="Times New Roman" w:cs="Times New Roman"/>
          <w:bCs/>
          <w:sz w:val="24"/>
          <w:szCs w:val="24"/>
          <w:lang w:eastAsia="sk-SK"/>
        </w:rPr>
        <w:t>NP Poloniny</w:t>
      </w:r>
      <w:r>
        <w:rPr>
          <w:rFonts w:ascii="Times New Roman" w:eastAsia="Times New Roman" w:hAnsi="Times New Roman" w:cs="Times New Roman"/>
          <w:bCs/>
          <w:sz w:val="24"/>
          <w:szCs w:val="24"/>
          <w:lang w:eastAsia="sk-SK"/>
        </w:rPr>
        <w:t>“ alebo „národný park“</w:t>
      </w:r>
      <w:r w:rsidRPr="00B472F2">
        <w:rPr>
          <w:rFonts w:ascii="Times New Roman" w:eastAsia="Times New Roman" w:hAnsi="Times New Roman" w:cs="Times New Roman"/>
          <w:bCs/>
          <w:sz w:val="24"/>
          <w:szCs w:val="24"/>
          <w:lang w:eastAsia="sk-SK"/>
        </w:rPr>
        <w:t>), jeho zón a ochranného pásma</w:t>
      </w:r>
      <w:r>
        <w:rPr>
          <w:rFonts w:ascii="Times New Roman" w:eastAsia="Times New Roman" w:hAnsi="Times New Roman" w:cs="Times New Roman"/>
          <w:bCs/>
          <w:sz w:val="24"/>
          <w:szCs w:val="24"/>
          <w:lang w:eastAsia="sk-SK"/>
        </w:rPr>
        <w:t xml:space="preserve"> (OP)</w:t>
      </w:r>
      <w:r w:rsidRPr="00B472F2">
        <w:rPr>
          <w:rFonts w:ascii="Times New Roman" w:eastAsia="Times New Roman" w:hAnsi="Times New Roman" w:cs="Times New Roman"/>
          <w:bCs/>
          <w:sz w:val="24"/>
          <w:szCs w:val="24"/>
          <w:lang w:eastAsia="sk-SK"/>
        </w:rPr>
        <w:t xml:space="preserve"> dôjde v roku 2026</w:t>
      </w:r>
      <w:r>
        <w:rPr>
          <w:rFonts w:ascii="Times New Roman" w:eastAsia="Times New Roman" w:hAnsi="Times New Roman" w:cs="Times New Roman"/>
          <w:bCs/>
          <w:sz w:val="24"/>
          <w:szCs w:val="24"/>
          <w:lang w:eastAsia="sk-SK"/>
        </w:rPr>
        <w:t>,</w:t>
      </w:r>
      <w:r w:rsidRPr="00B472F2">
        <w:rPr>
          <w:rFonts w:ascii="Times New Roman" w:eastAsia="Times New Roman" w:hAnsi="Times New Roman" w:cs="Times New Roman"/>
          <w:bCs/>
          <w:sz w:val="24"/>
          <w:szCs w:val="24"/>
          <w:lang w:eastAsia="sk-SK"/>
        </w:rPr>
        <w:t xml:space="preserve"> </w:t>
      </w:r>
      <w:r w:rsidRPr="00024CB3">
        <w:rPr>
          <w:rFonts w:ascii="Times New Roman" w:eastAsia="Times New Roman" w:hAnsi="Times New Roman" w:cs="Times New Roman"/>
          <w:bCs/>
          <w:sz w:val="24"/>
          <w:szCs w:val="24"/>
          <w:lang w:eastAsia="sk-SK"/>
        </w:rPr>
        <w:t>ako aj v nasledujúcich rokoch,</w:t>
      </w:r>
      <w:r>
        <w:rPr>
          <w:rFonts w:ascii="Times New Roman" w:eastAsia="Times New Roman" w:hAnsi="Times New Roman" w:cs="Times New Roman"/>
          <w:bCs/>
          <w:sz w:val="24"/>
          <w:szCs w:val="24"/>
          <w:lang w:eastAsia="sk-SK"/>
        </w:rPr>
        <w:t xml:space="preserve"> </w:t>
      </w:r>
      <w:r w:rsidRPr="00B472F2">
        <w:rPr>
          <w:rFonts w:ascii="Times New Roman" w:eastAsia="Times New Roman" w:hAnsi="Times New Roman" w:cs="Times New Roman"/>
          <w:bCs/>
          <w:sz w:val="24"/>
          <w:szCs w:val="24"/>
          <w:lang w:eastAsia="sk-SK"/>
        </w:rPr>
        <w:t xml:space="preserve">k zvýšeniu výdavkov v rozpočte verejnej správy. </w:t>
      </w:r>
    </w:p>
    <w:p w14:paraId="1EF5D208" w14:textId="77777777" w:rsidR="008078E2" w:rsidRPr="00B472F2" w:rsidRDefault="008078E2">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p>
    <w:p w14:paraId="57873AF2" w14:textId="3A28C575" w:rsidR="008078E2" w:rsidRPr="00B472F2" w:rsidRDefault="008078E2">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B472F2">
        <w:rPr>
          <w:rFonts w:ascii="Times New Roman" w:eastAsia="Times New Roman" w:hAnsi="Times New Roman" w:cs="Times New Roman"/>
          <w:bCs/>
          <w:sz w:val="24"/>
          <w:szCs w:val="24"/>
          <w:lang w:eastAsia="sk-SK"/>
        </w:rPr>
        <w:t xml:space="preserve">Finančné prostriedky vo výške </w:t>
      </w:r>
      <w:r w:rsidR="00EE325C">
        <w:rPr>
          <w:rFonts w:ascii="Times New Roman" w:eastAsia="Times New Roman" w:hAnsi="Times New Roman" w:cs="Times New Roman"/>
          <w:bCs/>
          <w:sz w:val="24"/>
          <w:szCs w:val="24"/>
          <w:lang w:eastAsia="sk-SK"/>
        </w:rPr>
        <w:t>30 480,00</w:t>
      </w:r>
      <w:r w:rsidRPr="00B472F2">
        <w:rPr>
          <w:rFonts w:ascii="Times New Roman" w:eastAsia="Times New Roman" w:hAnsi="Times New Roman" w:cs="Times New Roman"/>
          <w:bCs/>
          <w:sz w:val="24"/>
          <w:szCs w:val="24"/>
          <w:lang w:eastAsia="sk-SK"/>
        </w:rPr>
        <w:t xml:space="preserve"> € (jednorazovo na rok 2026) sú potrebné na označenie chráneného územia podľa vyhlášky Ministerstva životného prostredia Slovenskej republiky </w:t>
      </w:r>
      <w:r>
        <w:rPr>
          <w:rFonts w:ascii="Times New Roman" w:eastAsia="Times New Roman" w:hAnsi="Times New Roman" w:cs="Times New Roman"/>
          <w:bCs/>
          <w:sz w:val="24"/>
          <w:szCs w:val="24"/>
          <w:lang w:eastAsia="sk-SK"/>
        </w:rPr>
        <w:br/>
      </w:r>
      <w:r w:rsidRPr="00B472F2">
        <w:rPr>
          <w:rFonts w:ascii="Times New Roman" w:eastAsia="Times New Roman" w:hAnsi="Times New Roman" w:cs="Times New Roman"/>
          <w:bCs/>
          <w:sz w:val="24"/>
          <w:szCs w:val="24"/>
          <w:lang w:eastAsia="sk-SK"/>
        </w:rPr>
        <w:t>č. 170/2021 Z. z., ktorou sa vykonáva zákon č. 543/2002 Z. z. o ochrane prírody a krajiny v znení neskorších predpisov (ďalej len „vyhláška č. 170/2021 Z. z.“).</w:t>
      </w:r>
    </w:p>
    <w:p w14:paraId="79ED3F09" w14:textId="77777777" w:rsidR="008078E2" w:rsidRPr="00B472F2" w:rsidRDefault="008078E2">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p>
    <w:p w14:paraId="1D983668" w14:textId="5D37D859" w:rsidR="00CC7084" w:rsidRDefault="008078E2" w:rsidP="00CC7084">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B472F2">
        <w:rPr>
          <w:rFonts w:ascii="Times New Roman" w:eastAsia="Times New Roman" w:hAnsi="Times New Roman" w:cs="Times New Roman"/>
          <w:bCs/>
          <w:sz w:val="24"/>
          <w:szCs w:val="24"/>
          <w:lang w:eastAsia="sk-SK"/>
        </w:rPr>
        <w:t xml:space="preserve">Finančné prostriedky vo výške </w:t>
      </w:r>
      <w:r w:rsidR="00EE325C">
        <w:rPr>
          <w:rFonts w:ascii="Times New Roman" w:eastAsia="Times New Roman" w:hAnsi="Times New Roman" w:cs="Times New Roman"/>
          <w:bCs/>
          <w:sz w:val="24"/>
          <w:szCs w:val="24"/>
          <w:lang w:eastAsia="sk-SK"/>
        </w:rPr>
        <w:t>810 87</w:t>
      </w:r>
      <w:r w:rsidR="00F66EA6">
        <w:rPr>
          <w:rFonts w:ascii="Times New Roman" w:eastAsia="Times New Roman" w:hAnsi="Times New Roman" w:cs="Times New Roman"/>
          <w:bCs/>
          <w:sz w:val="24"/>
          <w:szCs w:val="24"/>
          <w:lang w:eastAsia="sk-SK"/>
        </w:rPr>
        <w:t>1</w:t>
      </w:r>
      <w:r w:rsidR="00EE325C">
        <w:rPr>
          <w:rFonts w:ascii="Times New Roman" w:eastAsia="Times New Roman" w:hAnsi="Times New Roman" w:cs="Times New Roman"/>
          <w:bCs/>
          <w:sz w:val="24"/>
          <w:szCs w:val="24"/>
          <w:lang w:eastAsia="sk-SK"/>
        </w:rPr>
        <w:t>,00</w:t>
      </w:r>
      <w:r w:rsidRPr="00590383">
        <w:rPr>
          <w:rFonts w:ascii="Times New Roman" w:eastAsia="Times New Roman" w:hAnsi="Times New Roman" w:cs="Times New Roman"/>
          <w:bCs/>
          <w:sz w:val="24"/>
          <w:szCs w:val="24"/>
          <w:lang w:eastAsia="sk-SK"/>
        </w:rPr>
        <w:t xml:space="preserve"> € potrebné na osobné výdavky</w:t>
      </w:r>
      <w:r w:rsidR="00A526BE">
        <w:rPr>
          <w:rFonts w:ascii="Times New Roman" w:eastAsia="Times New Roman" w:hAnsi="Times New Roman" w:cs="Times New Roman"/>
          <w:bCs/>
          <w:sz w:val="24"/>
          <w:szCs w:val="24"/>
          <w:lang w:eastAsia="sk-SK"/>
        </w:rPr>
        <w:t xml:space="preserve"> (mzdové výdavky + odvody)</w:t>
      </w:r>
      <w:r w:rsidRPr="00590383">
        <w:rPr>
          <w:rFonts w:ascii="Times New Roman" w:eastAsia="Times New Roman" w:hAnsi="Times New Roman" w:cs="Times New Roman"/>
          <w:bCs/>
          <w:sz w:val="24"/>
          <w:szCs w:val="24"/>
          <w:lang w:eastAsia="sk-SK"/>
        </w:rPr>
        <w:t xml:space="preserve"> v roku 2026 (</w:t>
      </w:r>
      <w:r w:rsidR="00EE325C">
        <w:rPr>
          <w:rFonts w:ascii="Times New Roman" w:eastAsia="Times New Roman" w:hAnsi="Times New Roman" w:cs="Times New Roman"/>
          <w:bCs/>
          <w:sz w:val="24"/>
          <w:szCs w:val="24"/>
          <w:lang w:eastAsia="sk-SK"/>
        </w:rPr>
        <w:t xml:space="preserve"> júl</w:t>
      </w:r>
      <w:r w:rsidRPr="00590383">
        <w:rPr>
          <w:rFonts w:ascii="Times New Roman" w:eastAsia="Times New Roman" w:hAnsi="Times New Roman" w:cs="Times New Roman"/>
          <w:bCs/>
          <w:sz w:val="24"/>
          <w:szCs w:val="24"/>
          <w:lang w:eastAsia="sk-SK"/>
        </w:rPr>
        <w:t xml:space="preserve"> – december 2026</w:t>
      </w:r>
      <w:r w:rsidR="00EE325C">
        <w:rPr>
          <w:rFonts w:ascii="Times New Roman" w:eastAsia="Times New Roman" w:hAnsi="Times New Roman" w:cs="Times New Roman"/>
          <w:bCs/>
          <w:sz w:val="24"/>
          <w:szCs w:val="24"/>
          <w:lang w:eastAsia="sk-SK"/>
        </w:rPr>
        <w:t xml:space="preserve"> </w:t>
      </w:r>
      <w:r w:rsidRPr="00590383">
        <w:rPr>
          <w:rFonts w:ascii="Times New Roman" w:eastAsia="Times New Roman" w:hAnsi="Times New Roman" w:cs="Times New Roman"/>
          <w:bCs/>
          <w:sz w:val="24"/>
          <w:szCs w:val="24"/>
          <w:lang w:eastAsia="sk-SK"/>
        </w:rPr>
        <w:t xml:space="preserve">) sú taktiež zahrnuté do výdavkov verejnej správy. Pri výpočte sme vychádzali z priemernej mzdy zamestnancov Lesov SR, š. p. za rok 2024 vo výške </w:t>
      </w:r>
      <w:r w:rsidR="00EE325C">
        <w:rPr>
          <w:rFonts w:ascii="Times New Roman" w:eastAsia="Times New Roman" w:hAnsi="Times New Roman" w:cs="Times New Roman"/>
          <w:bCs/>
          <w:sz w:val="24"/>
          <w:szCs w:val="24"/>
          <w:lang w:eastAsia="sk-SK"/>
        </w:rPr>
        <w:t xml:space="preserve">2 071,00 </w:t>
      </w:r>
      <w:r w:rsidRPr="00590383">
        <w:rPr>
          <w:rFonts w:ascii="Times New Roman" w:eastAsia="Times New Roman" w:hAnsi="Times New Roman" w:cs="Times New Roman"/>
          <w:bCs/>
          <w:sz w:val="24"/>
          <w:szCs w:val="24"/>
          <w:lang w:eastAsia="sk-SK"/>
        </w:rPr>
        <w:t>€/1 zamestnanca, ktorá je uvedená vo Výročnej správe L</w:t>
      </w:r>
      <w:r w:rsidR="00DF4E6E">
        <w:rPr>
          <w:rFonts w:ascii="Times New Roman" w:eastAsia="Times New Roman" w:hAnsi="Times New Roman" w:cs="Times New Roman"/>
          <w:bCs/>
          <w:sz w:val="24"/>
          <w:szCs w:val="24"/>
          <w:lang w:eastAsia="sk-SK"/>
        </w:rPr>
        <w:t>esov</w:t>
      </w:r>
      <w:r w:rsidRPr="00590383">
        <w:rPr>
          <w:rFonts w:ascii="Times New Roman" w:eastAsia="Times New Roman" w:hAnsi="Times New Roman" w:cs="Times New Roman"/>
          <w:bCs/>
          <w:sz w:val="24"/>
          <w:szCs w:val="24"/>
          <w:lang w:eastAsia="sk-SK"/>
        </w:rPr>
        <w:t xml:space="preserve"> SR, š. p. </w:t>
      </w:r>
      <w:r w:rsidR="00CC7084" w:rsidRPr="00CC7084">
        <w:rPr>
          <w:rFonts w:ascii="Times New Roman" w:eastAsia="Times New Roman" w:hAnsi="Times New Roman" w:cs="Times New Roman"/>
          <w:bCs/>
          <w:sz w:val="24"/>
          <w:szCs w:val="24"/>
          <w:lang w:eastAsia="sk-SK"/>
        </w:rPr>
        <w:t xml:space="preserve">V ďalších rokoch 2027, 2028 a 2029 predstavujú personálne výdavky </w:t>
      </w:r>
      <w:r w:rsidR="00EE325C">
        <w:rPr>
          <w:rFonts w:ascii="Times New Roman" w:eastAsia="Times New Roman" w:hAnsi="Times New Roman" w:cs="Times New Roman"/>
          <w:bCs/>
          <w:sz w:val="24"/>
          <w:szCs w:val="24"/>
          <w:lang w:eastAsia="sk-SK"/>
        </w:rPr>
        <w:t>1</w:t>
      </w:r>
      <w:r w:rsidR="00517FD7">
        <w:rPr>
          <w:rFonts w:ascii="Times New Roman" w:eastAsia="Times New Roman" w:hAnsi="Times New Roman" w:cs="Times New Roman"/>
          <w:bCs/>
          <w:sz w:val="24"/>
          <w:szCs w:val="24"/>
          <w:lang w:eastAsia="sk-SK"/>
        </w:rPr>
        <w:t> 621 742,00</w:t>
      </w:r>
      <w:r w:rsidR="009A4560">
        <w:rPr>
          <w:rFonts w:ascii="Times New Roman" w:eastAsia="Times New Roman" w:hAnsi="Times New Roman" w:cs="Times New Roman"/>
          <w:bCs/>
          <w:sz w:val="24"/>
          <w:szCs w:val="24"/>
          <w:lang w:eastAsia="sk-SK"/>
        </w:rPr>
        <w:t xml:space="preserve"> </w:t>
      </w:r>
      <w:r w:rsidR="00CC7084" w:rsidRPr="00CC7084">
        <w:rPr>
          <w:rFonts w:ascii="Times New Roman" w:eastAsia="Times New Roman" w:hAnsi="Times New Roman" w:cs="Times New Roman"/>
          <w:bCs/>
          <w:sz w:val="24"/>
          <w:szCs w:val="24"/>
          <w:lang w:eastAsia="sk-SK"/>
        </w:rPr>
        <w:t>€ ročne</w:t>
      </w:r>
      <w:r w:rsidR="00517FD7">
        <w:rPr>
          <w:rFonts w:ascii="Times New Roman" w:eastAsia="Times New Roman" w:hAnsi="Times New Roman" w:cs="Times New Roman"/>
          <w:bCs/>
          <w:sz w:val="24"/>
          <w:szCs w:val="24"/>
          <w:lang w:eastAsia="sk-SK"/>
        </w:rPr>
        <w:t xml:space="preserve"> (mzdové výdavky + odvody)</w:t>
      </w:r>
      <w:r w:rsidR="00CC7084" w:rsidRPr="00CC7084">
        <w:rPr>
          <w:rFonts w:ascii="Times New Roman" w:eastAsia="Times New Roman" w:hAnsi="Times New Roman" w:cs="Times New Roman"/>
          <w:bCs/>
          <w:sz w:val="24"/>
          <w:szCs w:val="24"/>
          <w:lang w:eastAsia="sk-SK"/>
        </w:rPr>
        <w:t>.</w:t>
      </w:r>
    </w:p>
    <w:p w14:paraId="736BEA40" w14:textId="77777777" w:rsidR="00CC7084" w:rsidRDefault="00CC7084" w:rsidP="00CC7084">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p>
    <w:p w14:paraId="0E069B7B" w14:textId="11A388AA" w:rsidR="008078E2" w:rsidRDefault="008078E2">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B472F2">
        <w:rPr>
          <w:rFonts w:ascii="Times New Roman" w:eastAsia="Times New Roman" w:hAnsi="Times New Roman" w:cs="Times New Roman"/>
          <w:bCs/>
          <w:sz w:val="24"/>
          <w:szCs w:val="24"/>
          <w:lang w:eastAsia="sk-SK"/>
        </w:rPr>
        <w:t xml:space="preserve">Taktiež sa predpokladá s finančnými prostriedkami potrebnými na prevádzkovú réžiu v rokoch 2026, 2027, 2028 a 2029. Prevádzková réžia vo výške </w:t>
      </w:r>
      <w:r w:rsidR="00FC1505">
        <w:rPr>
          <w:rFonts w:ascii="Times New Roman" w:eastAsia="Times New Roman" w:hAnsi="Times New Roman" w:cs="Times New Roman"/>
          <w:bCs/>
          <w:sz w:val="24"/>
          <w:szCs w:val="24"/>
          <w:lang w:eastAsia="sk-SK"/>
        </w:rPr>
        <w:t xml:space="preserve">približne </w:t>
      </w:r>
      <w:r w:rsidRPr="00B472F2">
        <w:rPr>
          <w:rFonts w:ascii="Times New Roman" w:eastAsia="Times New Roman" w:hAnsi="Times New Roman" w:cs="Times New Roman"/>
          <w:bCs/>
          <w:sz w:val="24"/>
          <w:szCs w:val="24"/>
          <w:lang w:eastAsia="sk-SK"/>
        </w:rPr>
        <w:t>50 % zo mzdových výdavkov zahŕňa vybavenie kancelárií pre delimitovaných pracovníkov (pracovné stoly, počítačová technika, pracovné ochranné prostriedky</w:t>
      </w:r>
      <w:r>
        <w:rPr>
          <w:rFonts w:ascii="Times New Roman" w:eastAsia="Times New Roman" w:hAnsi="Times New Roman" w:cs="Times New Roman"/>
          <w:bCs/>
          <w:sz w:val="24"/>
          <w:szCs w:val="24"/>
          <w:lang w:eastAsia="sk-SK"/>
        </w:rPr>
        <w:t>,</w:t>
      </w:r>
      <w:r w:rsidRPr="00B472F2">
        <w:rPr>
          <w:rFonts w:ascii="Times New Roman" w:eastAsia="Times New Roman" w:hAnsi="Times New Roman" w:cs="Times New Roman"/>
          <w:bCs/>
          <w:sz w:val="24"/>
          <w:szCs w:val="24"/>
          <w:lang w:eastAsia="sk-SK"/>
        </w:rPr>
        <w:t xml:space="preserve"> a pod</w:t>
      </w:r>
      <w:r w:rsidRPr="00F51B02">
        <w:rPr>
          <w:rFonts w:ascii="Times New Roman" w:eastAsia="Times New Roman" w:hAnsi="Times New Roman" w:cs="Times New Roman"/>
          <w:bCs/>
          <w:sz w:val="24"/>
          <w:szCs w:val="24"/>
          <w:lang w:eastAsia="sk-SK"/>
        </w:rPr>
        <w:t>.), vrátane nákladov na elektrickú energiu, vykurovanie, pohonné hmoty, výdavky na služobné cesty. Plánuje sa aj oprava a rekonštrukcia budov, chát, prevádzkových strojov, zariadení a lesných ciest, prípadne zakúpením potrebných nových strojov a zariadení.</w:t>
      </w:r>
      <w:r w:rsidR="00517FD7">
        <w:rPr>
          <w:rFonts w:ascii="Times New Roman" w:eastAsia="Times New Roman" w:hAnsi="Times New Roman" w:cs="Times New Roman"/>
          <w:bCs/>
          <w:sz w:val="24"/>
          <w:szCs w:val="24"/>
          <w:lang w:eastAsia="sk-SK"/>
        </w:rPr>
        <w:t xml:space="preserve"> </w:t>
      </w:r>
      <w:r w:rsidR="00FC1505">
        <w:rPr>
          <w:rFonts w:ascii="Times New Roman" w:eastAsia="Times New Roman" w:hAnsi="Times New Roman" w:cs="Times New Roman"/>
          <w:bCs/>
          <w:sz w:val="24"/>
          <w:szCs w:val="24"/>
          <w:lang w:eastAsia="sk-SK"/>
        </w:rPr>
        <w:t>V roku 2026 sa ráta so zvýšenými režijnými nákladmi.</w:t>
      </w:r>
    </w:p>
    <w:p w14:paraId="2E876579" w14:textId="77777777" w:rsidR="00B10AD6" w:rsidRDefault="00B10AD6">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p>
    <w:p w14:paraId="6466241F" w14:textId="7BFEE1EF" w:rsidR="006E1AAD" w:rsidRPr="00B472F2" w:rsidRDefault="009F6C0E" w:rsidP="00B10AD6">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9F6C0E">
        <w:rPr>
          <w:rFonts w:ascii="Times New Roman" w:eastAsia="Times New Roman" w:hAnsi="Times New Roman" w:cs="Times New Roman"/>
          <w:bCs/>
          <w:sz w:val="24"/>
          <w:szCs w:val="24"/>
          <w:lang w:eastAsia="sk-SK"/>
        </w:rPr>
        <w:t xml:space="preserve">Finančné prostriedky z rozpočtovej kapitoly MŽP SR, určené pre Správu Národného parku </w:t>
      </w:r>
      <w:r>
        <w:rPr>
          <w:rFonts w:ascii="Times New Roman" w:eastAsia="Times New Roman" w:hAnsi="Times New Roman" w:cs="Times New Roman"/>
          <w:bCs/>
          <w:sz w:val="24"/>
          <w:szCs w:val="24"/>
          <w:lang w:eastAsia="sk-SK"/>
        </w:rPr>
        <w:t>Poloniny</w:t>
      </w:r>
      <w:r w:rsidRPr="009F6C0E">
        <w:rPr>
          <w:rFonts w:ascii="Times New Roman" w:eastAsia="Times New Roman" w:hAnsi="Times New Roman" w:cs="Times New Roman"/>
          <w:bCs/>
          <w:sz w:val="24"/>
          <w:szCs w:val="24"/>
          <w:lang w:eastAsia="sk-SK"/>
        </w:rPr>
        <w:t xml:space="preserve"> so sídlom v </w:t>
      </w:r>
      <w:r>
        <w:rPr>
          <w:rFonts w:ascii="Times New Roman" w:eastAsia="Times New Roman" w:hAnsi="Times New Roman" w:cs="Times New Roman"/>
          <w:bCs/>
          <w:sz w:val="24"/>
          <w:szCs w:val="24"/>
          <w:lang w:eastAsia="sk-SK"/>
        </w:rPr>
        <w:t>Stakčíne</w:t>
      </w:r>
      <w:r w:rsidRPr="009F6C0E">
        <w:rPr>
          <w:rFonts w:ascii="Times New Roman" w:eastAsia="Times New Roman" w:hAnsi="Times New Roman" w:cs="Times New Roman"/>
          <w:bCs/>
          <w:sz w:val="24"/>
          <w:szCs w:val="24"/>
          <w:lang w:eastAsia="sk-SK"/>
        </w:rPr>
        <w:t>, uvádzame ako rozpočtovo nezabezpečené</w:t>
      </w:r>
      <w:r w:rsidR="000774F5">
        <w:rPr>
          <w:rFonts w:ascii="Times New Roman" w:eastAsia="Times New Roman" w:hAnsi="Times New Roman" w:cs="Times New Roman"/>
          <w:bCs/>
          <w:sz w:val="24"/>
          <w:szCs w:val="24"/>
          <w:lang w:eastAsia="sk-SK"/>
        </w:rPr>
        <w:t xml:space="preserve"> v rámci kapitoly MŽP SR</w:t>
      </w:r>
      <w:r w:rsidRPr="009F6C0E">
        <w:rPr>
          <w:rFonts w:ascii="Times New Roman" w:eastAsia="Times New Roman" w:hAnsi="Times New Roman" w:cs="Times New Roman"/>
          <w:bCs/>
          <w:sz w:val="24"/>
          <w:szCs w:val="24"/>
          <w:lang w:eastAsia="sk-SK"/>
        </w:rPr>
        <w:t xml:space="preserve">. Budú poskytnuté príspevkovej organizácii MŽP SR, Správe Národného parku </w:t>
      </w:r>
      <w:r>
        <w:rPr>
          <w:rFonts w:ascii="Times New Roman" w:eastAsia="Times New Roman" w:hAnsi="Times New Roman" w:cs="Times New Roman"/>
          <w:bCs/>
          <w:sz w:val="24"/>
          <w:szCs w:val="24"/>
          <w:lang w:eastAsia="sk-SK"/>
        </w:rPr>
        <w:t>Poloniny</w:t>
      </w:r>
      <w:r w:rsidRPr="009F6C0E">
        <w:rPr>
          <w:rFonts w:ascii="Times New Roman" w:eastAsia="Times New Roman" w:hAnsi="Times New Roman" w:cs="Times New Roman"/>
          <w:bCs/>
          <w:sz w:val="24"/>
          <w:szCs w:val="24"/>
          <w:lang w:eastAsia="sk-SK"/>
        </w:rPr>
        <w:t xml:space="preserve">, v rámci celkového schváleného rozpočtu verejnej správy na roky 2026 až 2028, a uvádzané rozpočtovo nekryté vplyvy na roky 2027 až 2029 budú riešené pri tvorbe rozpočtu verejnej správy na roky 2027 až 2029. </w:t>
      </w:r>
    </w:p>
    <w:p w14:paraId="3D8499C5" w14:textId="6338B298" w:rsidR="007B6C93" w:rsidRDefault="008078E2">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B472F2">
        <w:rPr>
          <w:rFonts w:ascii="Times New Roman" w:eastAsia="Times New Roman" w:hAnsi="Times New Roman" w:cs="Times New Roman"/>
          <w:bCs/>
          <w:sz w:val="24"/>
          <w:szCs w:val="24"/>
          <w:lang w:eastAsia="sk-SK"/>
        </w:rPr>
        <w:lastRenderedPageBreak/>
        <w:t xml:space="preserve">Náhrada </w:t>
      </w:r>
      <w:r w:rsidR="007B6C93">
        <w:rPr>
          <w:rFonts w:ascii="Times New Roman" w:eastAsia="Times New Roman" w:hAnsi="Times New Roman" w:cs="Times New Roman"/>
          <w:bCs/>
          <w:sz w:val="24"/>
          <w:szCs w:val="24"/>
          <w:lang w:eastAsia="sk-SK"/>
        </w:rPr>
        <w:t xml:space="preserve">za obmedzenie bežného obhospodarovania </w:t>
      </w:r>
      <w:r w:rsidRPr="00B472F2">
        <w:rPr>
          <w:rFonts w:ascii="Times New Roman" w:eastAsia="Times New Roman" w:hAnsi="Times New Roman" w:cs="Times New Roman"/>
          <w:bCs/>
          <w:sz w:val="24"/>
          <w:szCs w:val="24"/>
          <w:lang w:eastAsia="sk-SK"/>
        </w:rPr>
        <w:t>pre neštátne subjekty v navrhovanej zóne A, B je v súlade s</w:t>
      </w:r>
      <w:r w:rsidR="007B6C93">
        <w:rPr>
          <w:rFonts w:ascii="Times New Roman" w:eastAsia="Times New Roman" w:hAnsi="Times New Roman" w:cs="Times New Roman"/>
          <w:bCs/>
          <w:sz w:val="24"/>
          <w:szCs w:val="24"/>
          <w:lang w:eastAsia="sk-SK"/>
        </w:rPr>
        <w:t> </w:t>
      </w:r>
      <w:r w:rsidRPr="00B472F2">
        <w:rPr>
          <w:rFonts w:ascii="Times New Roman" w:eastAsia="Times New Roman" w:hAnsi="Times New Roman" w:cs="Times New Roman"/>
          <w:bCs/>
          <w:sz w:val="24"/>
          <w:szCs w:val="24"/>
          <w:lang w:eastAsia="sk-SK"/>
        </w:rPr>
        <w:t>ustanovením</w:t>
      </w:r>
      <w:r w:rsidR="007B6C93">
        <w:rPr>
          <w:rFonts w:ascii="Times New Roman" w:eastAsia="Times New Roman" w:hAnsi="Times New Roman" w:cs="Times New Roman"/>
          <w:bCs/>
          <w:sz w:val="24"/>
          <w:szCs w:val="24"/>
          <w:lang w:eastAsia="sk-SK"/>
        </w:rPr>
        <w:t xml:space="preserve"> </w:t>
      </w:r>
      <w:r w:rsidRPr="00B472F2">
        <w:rPr>
          <w:rFonts w:ascii="Times New Roman" w:eastAsia="Times New Roman" w:hAnsi="Times New Roman" w:cs="Times New Roman"/>
          <w:bCs/>
          <w:sz w:val="24"/>
          <w:szCs w:val="24"/>
          <w:lang w:eastAsia="sk-SK"/>
        </w:rPr>
        <w:t>§</w:t>
      </w:r>
      <w:r>
        <w:rPr>
          <w:rFonts w:ascii="Times New Roman" w:eastAsia="Times New Roman" w:hAnsi="Times New Roman" w:cs="Times New Roman"/>
          <w:bCs/>
          <w:sz w:val="24"/>
          <w:szCs w:val="24"/>
          <w:lang w:eastAsia="sk-SK"/>
        </w:rPr>
        <w:t> 61e</w:t>
      </w:r>
      <w:r w:rsidRPr="00B472F2">
        <w:rPr>
          <w:rFonts w:ascii="Times New Roman" w:eastAsia="Times New Roman" w:hAnsi="Times New Roman" w:cs="Times New Roman"/>
          <w:bCs/>
          <w:sz w:val="24"/>
          <w:szCs w:val="24"/>
          <w:lang w:eastAsia="sk-SK"/>
        </w:rPr>
        <w:t xml:space="preserve"> ods. 4 zákona č. 543/2002 Z. z. o ochrane prírody a krajiny v znení neskorších predpisov (ďalej len „zákon č. 543/</w:t>
      </w:r>
      <w:r w:rsidRPr="009C6C88">
        <w:rPr>
          <w:rFonts w:ascii="Times New Roman" w:eastAsia="Times New Roman" w:hAnsi="Times New Roman" w:cs="Times New Roman"/>
          <w:bCs/>
          <w:sz w:val="24"/>
          <w:szCs w:val="24"/>
          <w:lang w:eastAsia="sk-SK"/>
        </w:rPr>
        <w:t xml:space="preserve">2002 Z. z.“) pre územie o výmere </w:t>
      </w:r>
      <w:r w:rsidR="00967463">
        <w:rPr>
          <w:rFonts w:ascii="Times New Roman" w:eastAsia="Times New Roman" w:hAnsi="Times New Roman" w:cs="Times New Roman"/>
          <w:bCs/>
          <w:sz w:val="24"/>
          <w:szCs w:val="24"/>
          <w:lang w:eastAsia="sk-SK"/>
        </w:rPr>
        <w:t>805,8</w:t>
      </w:r>
      <w:r w:rsidR="000B2472">
        <w:rPr>
          <w:rFonts w:ascii="Times New Roman" w:eastAsia="Times New Roman" w:hAnsi="Times New Roman" w:cs="Times New Roman"/>
          <w:bCs/>
          <w:sz w:val="24"/>
          <w:szCs w:val="24"/>
          <w:lang w:eastAsia="sk-SK"/>
        </w:rPr>
        <w:t>6</w:t>
      </w:r>
      <w:r w:rsidR="00440500">
        <w:rPr>
          <w:rFonts w:ascii="Times New Roman" w:eastAsia="Times New Roman" w:hAnsi="Times New Roman" w:cs="Times New Roman"/>
          <w:bCs/>
          <w:sz w:val="24"/>
          <w:szCs w:val="24"/>
          <w:lang w:eastAsia="sk-SK"/>
        </w:rPr>
        <w:t> </w:t>
      </w:r>
      <w:r w:rsidR="007B6C93" w:rsidRPr="009C6C88">
        <w:rPr>
          <w:rFonts w:ascii="Times New Roman" w:eastAsia="Times New Roman" w:hAnsi="Times New Roman" w:cs="Times New Roman"/>
          <w:bCs/>
          <w:sz w:val="24"/>
          <w:szCs w:val="24"/>
          <w:lang w:eastAsia="sk-SK"/>
        </w:rPr>
        <w:t xml:space="preserve">ha </w:t>
      </w:r>
      <w:r w:rsidRPr="009C6C88">
        <w:rPr>
          <w:rFonts w:ascii="Times New Roman" w:eastAsia="Times New Roman" w:hAnsi="Times New Roman" w:cs="Times New Roman"/>
          <w:bCs/>
          <w:sz w:val="24"/>
          <w:szCs w:val="24"/>
          <w:lang w:eastAsia="sk-SK"/>
        </w:rPr>
        <w:t>vyčíslená</w:t>
      </w:r>
      <w:r w:rsidR="007B6C93" w:rsidRPr="009C6C88">
        <w:rPr>
          <w:rFonts w:ascii="Times New Roman" w:eastAsia="Times New Roman" w:hAnsi="Times New Roman" w:cs="Times New Roman"/>
          <w:bCs/>
          <w:sz w:val="24"/>
          <w:szCs w:val="24"/>
          <w:lang w:eastAsia="sk-SK"/>
        </w:rPr>
        <w:t xml:space="preserve"> </w:t>
      </w:r>
      <w:r w:rsidRPr="009C6C88">
        <w:rPr>
          <w:rFonts w:ascii="Times New Roman" w:eastAsia="Times New Roman" w:hAnsi="Times New Roman" w:cs="Times New Roman"/>
          <w:bCs/>
          <w:sz w:val="24"/>
          <w:szCs w:val="24"/>
          <w:lang w:eastAsia="sk-SK"/>
        </w:rPr>
        <w:t xml:space="preserve">na </w:t>
      </w:r>
      <w:r w:rsidR="007B6C93" w:rsidRPr="009C6C88">
        <w:rPr>
          <w:rFonts w:ascii="Times New Roman" w:eastAsia="Times New Roman" w:hAnsi="Times New Roman" w:cs="Times New Roman"/>
          <w:bCs/>
          <w:sz w:val="24"/>
          <w:szCs w:val="24"/>
          <w:lang w:eastAsia="sk-SK"/>
        </w:rPr>
        <w:t>13</w:t>
      </w:r>
      <w:r w:rsidR="00967463">
        <w:rPr>
          <w:rFonts w:ascii="Times New Roman" w:eastAsia="Times New Roman" w:hAnsi="Times New Roman" w:cs="Times New Roman"/>
          <w:bCs/>
          <w:sz w:val="24"/>
          <w:szCs w:val="24"/>
          <w:lang w:eastAsia="sk-SK"/>
        </w:rPr>
        <w:t>2</w:t>
      </w:r>
      <w:r w:rsidR="00627C7F">
        <w:rPr>
          <w:rFonts w:ascii="Times New Roman" w:eastAsia="Times New Roman" w:hAnsi="Times New Roman" w:cs="Times New Roman"/>
          <w:bCs/>
          <w:sz w:val="24"/>
          <w:szCs w:val="24"/>
          <w:lang w:eastAsia="sk-SK"/>
        </w:rPr>
        <w:t> </w:t>
      </w:r>
      <w:r w:rsidR="00967463">
        <w:rPr>
          <w:rFonts w:ascii="Times New Roman" w:eastAsia="Times New Roman" w:hAnsi="Times New Roman" w:cs="Times New Roman"/>
          <w:bCs/>
          <w:sz w:val="24"/>
          <w:szCs w:val="24"/>
          <w:lang w:eastAsia="sk-SK"/>
        </w:rPr>
        <w:t>53</w:t>
      </w:r>
      <w:r w:rsidR="00454841">
        <w:rPr>
          <w:rFonts w:ascii="Times New Roman" w:eastAsia="Times New Roman" w:hAnsi="Times New Roman" w:cs="Times New Roman"/>
          <w:bCs/>
          <w:sz w:val="24"/>
          <w:szCs w:val="24"/>
          <w:lang w:eastAsia="sk-SK"/>
        </w:rPr>
        <w:t>5</w:t>
      </w:r>
      <w:r w:rsidR="007B6C93" w:rsidRPr="009C6C88">
        <w:rPr>
          <w:rFonts w:ascii="Times New Roman" w:eastAsia="Times New Roman" w:hAnsi="Times New Roman" w:cs="Times New Roman"/>
          <w:bCs/>
          <w:sz w:val="24"/>
          <w:szCs w:val="24"/>
          <w:lang w:eastAsia="sk-SK"/>
        </w:rPr>
        <w:t>€/rok (odhadovaná priemerná výška náhrady 164,</w:t>
      </w:r>
      <w:r w:rsidR="00967463">
        <w:rPr>
          <w:rFonts w:ascii="Times New Roman" w:eastAsia="Times New Roman" w:hAnsi="Times New Roman" w:cs="Times New Roman"/>
          <w:bCs/>
          <w:sz w:val="24"/>
          <w:szCs w:val="24"/>
          <w:lang w:eastAsia="sk-SK"/>
        </w:rPr>
        <w:t>46</w:t>
      </w:r>
      <w:r w:rsidR="007B6C93" w:rsidRPr="009C6C88">
        <w:rPr>
          <w:rFonts w:ascii="Times New Roman" w:eastAsia="Times New Roman" w:hAnsi="Times New Roman" w:cs="Times New Roman"/>
          <w:bCs/>
          <w:sz w:val="24"/>
          <w:szCs w:val="24"/>
          <w:lang w:eastAsia="sk-SK"/>
        </w:rPr>
        <w:t xml:space="preserve"> €/ha/rok).</w:t>
      </w:r>
      <w:r w:rsidRPr="00B472F2">
        <w:rPr>
          <w:rFonts w:ascii="Times New Roman" w:eastAsia="Times New Roman" w:hAnsi="Times New Roman" w:cs="Times New Roman"/>
          <w:bCs/>
          <w:sz w:val="24"/>
          <w:szCs w:val="24"/>
          <w:lang w:eastAsia="sk-SK"/>
        </w:rPr>
        <w:t xml:space="preserve"> </w:t>
      </w:r>
    </w:p>
    <w:p w14:paraId="230BF29C" w14:textId="77777777" w:rsidR="00052582" w:rsidRDefault="00052582">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052582">
        <w:rPr>
          <w:rFonts w:ascii="Times New Roman" w:eastAsia="Times New Roman" w:hAnsi="Times New Roman" w:cs="Times New Roman"/>
          <w:bCs/>
          <w:sz w:val="24"/>
          <w:szCs w:val="24"/>
          <w:lang w:eastAsia="sk-SK"/>
        </w:rPr>
        <w:t>Prostriedky na náhrady uvádzané ako rozpočtovo nekryté vplyvy budú na rok 2026 vykryté v rámci celkového schváleného rozpočtu verejnej správy na roky 2026 až 2028 a uvádzané rozpočtovo nekryté vplyvy na roky 2027 až 2029 budú riešené pri tvorbe rozpočtu verejnej správy na roky 2027 až 2029. Zdrojom prostriedkov na riešenie finančnej náhrady je rozpočtová kapitola Ministerstva vnútra Slovenskej republiky.</w:t>
      </w:r>
    </w:p>
    <w:p w14:paraId="1C670E8F" w14:textId="77777777" w:rsidR="00052582" w:rsidRDefault="00052582">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p>
    <w:p w14:paraId="38A64D28" w14:textId="77777777" w:rsidR="00B10AD6" w:rsidRDefault="00032435">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032435">
        <w:rPr>
          <w:rFonts w:ascii="Times New Roman" w:eastAsia="Times New Roman" w:hAnsi="Times New Roman" w:cs="Times New Roman"/>
          <w:bCs/>
          <w:sz w:val="24"/>
          <w:szCs w:val="24"/>
          <w:lang w:eastAsia="sk-SK"/>
        </w:rPr>
        <w:t xml:space="preserve">Štátne subjekty si v zmysle platnej legislatívy nebudú uplatňovať nárok na náhradu za obmedzenie bežného obhospodarovania. Z tohto dôvodu nebola výška náhrady škody vyčíslená </w:t>
      </w:r>
      <w:r>
        <w:rPr>
          <w:rFonts w:ascii="Times New Roman" w:eastAsia="Times New Roman" w:hAnsi="Times New Roman" w:cs="Times New Roman"/>
          <w:bCs/>
          <w:sz w:val="24"/>
          <w:szCs w:val="24"/>
          <w:lang w:eastAsia="sk-SK"/>
        </w:rPr>
        <w:t xml:space="preserve">a </w:t>
      </w:r>
      <w:r w:rsidRPr="00032435">
        <w:rPr>
          <w:rFonts w:ascii="Times New Roman" w:eastAsia="Times New Roman" w:hAnsi="Times New Roman" w:cs="Times New Roman"/>
          <w:bCs/>
          <w:sz w:val="24"/>
          <w:szCs w:val="24"/>
          <w:lang w:eastAsia="sk-SK"/>
        </w:rPr>
        <w:t>ani započítaná do tabuľky č. 1/A.</w:t>
      </w:r>
    </w:p>
    <w:p w14:paraId="5EEABCC3" w14:textId="77777777" w:rsidR="008078E2" w:rsidRPr="00B472F2" w:rsidRDefault="008078E2">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p>
    <w:p w14:paraId="54035388" w14:textId="5C37A70B" w:rsidR="007D5748" w:rsidRPr="007B7470" w:rsidRDefault="008078E2" w:rsidP="002B383F">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
          <w:bCs/>
          <w:sz w:val="24"/>
          <w:szCs w:val="24"/>
          <w:lang w:eastAsia="sk-SK"/>
        </w:rPr>
      </w:pPr>
      <w:r w:rsidRPr="00E90A26">
        <w:rPr>
          <w:rFonts w:ascii="Times New Roman" w:eastAsia="Times New Roman" w:hAnsi="Times New Roman" w:cs="Times New Roman"/>
          <w:bCs/>
          <w:sz w:val="24"/>
          <w:szCs w:val="24"/>
          <w:lang w:eastAsia="sk-SK"/>
        </w:rPr>
        <w:t xml:space="preserve">Po </w:t>
      </w:r>
      <w:proofErr w:type="spellStart"/>
      <w:r w:rsidRPr="00E90A26">
        <w:rPr>
          <w:rFonts w:ascii="Times New Roman" w:eastAsia="Times New Roman" w:hAnsi="Times New Roman" w:cs="Times New Roman"/>
          <w:bCs/>
          <w:sz w:val="24"/>
          <w:szCs w:val="24"/>
          <w:lang w:eastAsia="sk-SK"/>
        </w:rPr>
        <w:t>zonácii</w:t>
      </w:r>
      <w:proofErr w:type="spellEnd"/>
      <w:r w:rsidRPr="00E90A26">
        <w:rPr>
          <w:rFonts w:ascii="Times New Roman" w:eastAsia="Times New Roman" w:hAnsi="Times New Roman" w:cs="Times New Roman"/>
          <w:bCs/>
          <w:sz w:val="24"/>
          <w:szCs w:val="24"/>
          <w:lang w:eastAsia="sk-SK"/>
        </w:rPr>
        <w:t xml:space="preserve"> NP Poloniny dôjde k zníženiu príjmu dane z nehnuteľnosti od roku 2028 v sume </w:t>
      </w:r>
      <w:r w:rsidR="009A4560" w:rsidRPr="00E90A26">
        <w:rPr>
          <w:rFonts w:ascii="Times New Roman" w:eastAsia="Times New Roman" w:hAnsi="Times New Roman" w:cs="Times New Roman"/>
          <w:bCs/>
          <w:sz w:val="24"/>
          <w:szCs w:val="24"/>
          <w:lang w:eastAsia="sk-SK"/>
        </w:rPr>
        <w:br/>
        <w:t xml:space="preserve">33 003,59 </w:t>
      </w:r>
      <w:r w:rsidRPr="00E90A26">
        <w:rPr>
          <w:rFonts w:ascii="Times New Roman" w:eastAsia="Times New Roman" w:hAnsi="Times New Roman" w:cs="Times New Roman"/>
          <w:bCs/>
          <w:sz w:val="24"/>
          <w:szCs w:val="24"/>
          <w:lang w:eastAsia="sk-SK"/>
        </w:rPr>
        <w:t xml:space="preserve">€. Dôvodom zníženia dane z nehnuteľnosti bude zvýšenie podielu hospodárskych lesov, ktoré prejdú do zóny A, ale aj </w:t>
      </w:r>
      <w:proofErr w:type="spellStart"/>
      <w:r w:rsidRPr="00E90A26">
        <w:rPr>
          <w:rFonts w:ascii="Times New Roman" w:eastAsia="Times New Roman" w:hAnsi="Times New Roman" w:cs="Times New Roman"/>
          <w:bCs/>
          <w:sz w:val="24"/>
          <w:szCs w:val="24"/>
          <w:lang w:eastAsia="sk-SK"/>
        </w:rPr>
        <w:t>prekategorizovanie</w:t>
      </w:r>
      <w:proofErr w:type="spellEnd"/>
      <w:r w:rsidRPr="00E90A26">
        <w:rPr>
          <w:rFonts w:ascii="Times New Roman" w:eastAsia="Times New Roman" w:hAnsi="Times New Roman" w:cs="Times New Roman"/>
          <w:bCs/>
          <w:sz w:val="24"/>
          <w:szCs w:val="24"/>
          <w:lang w:eastAsia="sk-SK"/>
        </w:rPr>
        <w:t xml:space="preserve"> všetkých hospodárskych lesov NP Poloniny do kategórie lesov osobitného určenia. Vzhľadom na ich predpokladané </w:t>
      </w:r>
      <w:proofErr w:type="spellStart"/>
      <w:r w:rsidRPr="00E90A26">
        <w:rPr>
          <w:rFonts w:ascii="Times New Roman" w:eastAsia="Times New Roman" w:hAnsi="Times New Roman" w:cs="Times New Roman"/>
          <w:bCs/>
          <w:sz w:val="24"/>
          <w:szCs w:val="24"/>
          <w:lang w:eastAsia="sk-SK"/>
        </w:rPr>
        <w:t>prekategorizovanie</w:t>
      </w:r>
      <w:proofErr w:type="spellEnd"/>
      <w:r w:rsidRPr="00E90A26">
        <w:rPr>
          <w:rFonts w:ascii="Times New Roman" w:eastAsia="Times New Roman" w:hAnsi="Times New Roman" w:cs="Times New Roman"/>
          <w:bCs/>
          <w:sz w:val="24"/>
          <w:szCs w:val="24"/>
          <w:lang w:eastAsia="sk-SK"/>
        </w:rPr>
        <w:t xml:space="preserve"> z hospodárskych lesov na lesy osobitného určenia bude mať obec „výpadok z daní“, ktorý však už bol kvantifikovaný pri novele zákona č. 587/2004 Z. z. o Environmentálnom fonde a o zmene a doplnení niektorých zákonov</w:t>
      </w:r>
      <w:r w:rsidR="000B6AA2" w:rsidRPr="00E90A26">
        <w:rPr>
          <w:rFonts w:ascii="Times New Roman" w:eastAsia="Times New Roman" w:hAnsi="Times New Roman" w:cs="Times New Roman"/>
          <w:bCs/>
          <w:sz w:val="24"/>
          <w:szCs w:val="24"/>
          <w:lang w:eastAsia="sk-SK"/>
        </w:rPr>
        <w:t xml:space="preserve"> (ďalej len „zákon o </w:t>
      </w:r>
      <w:r w:rsidR="001646BE" w:rsidRPr="00E90A26">
        <w:rPr>
          <w:rFonts w:ascii="Times New Roman" w:eastAsia="Times New Roman" w:hAnsi="Times New Roman" w:cs="Times New Roman"/>
          <w:bCs/>
          <w:sz w:val="24"/>
          <w:szCs w:val="24"/>
          <w:lang w:eastAsia="sk-SK"/>
        </w:rPr>
        <w:t>environmentálnom</w:t>
      </w:r>
      <w:r w:rsidR="000B6AA2" w:rsidRPr="00E90A26">
        <w:rPr>
          <w:rFonts w:ascii="Times New Roman" w:eastAsia="Times New Roman" w:hAnsi="Times New Roman" w:cs="Times New Roman"/>
          <w:bCs/>
          <w:sz w:val="24"/>
          <w:szCs w:val="24"/>
          <w:lang w:eastAsia="sk-SK"/>
        </w:rPr>
        <w:t xml:space="preserve"> fonde“)</w:t>
      </w:r>
      <w:r w:rsidRPr="00E90A26">
        <w:rPr>
          <w:rFonts w:ascii="Times New Roman" w:eastAsia="Times New Roman" w:hAnsi="Times New Roman" w:cs="Times New Roman"/>
          <w:bCs/>
          <w:sz w:val="24"/>
          <w:szCs w:val="24"/>
          <w:lang w:eastAsia="sk-SK"/>
        </w:rPr>
        <w:t>. Podrobnosti sú uvedené v časti 2.2.4.</w:t>
      </w:r>
    </w:p>
    <w:p w14:paraId="1EA862D9" w14:textId="77777777" w:rsidR="00A01BB8" w:rsidRDefault="00A01BB8" w:rsidP="007D5748">
      <w:pPr>
        <w:spacing w:after="0" w:line="240" w:lineRule="auto"/>
        <w:rPr>
          <w:rFonts w:ascii="Times New Roman" w:eastAsia="Times New Roman" w:hAnsi="Times New Roman" w:cs="Times New Roman"/>
          <w:b/>
          <w:bCs/>
          <w:sz w:val="24"/>
          <w:szCs w:val="24"/>
          <w:lang w:eastAsia="sk-SK"/>
        </w:rPr>
      </w:pPr>
    </w:p>
    <w:p w14:paraId="3CE4DB86" w14:textId="77777777"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 Popis a charakteristika návrhu</w:t>
      </w:r>
    </w:p>
    <w:p w14:paraId="32C68277"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p w14:paraId="0487E075" w14:textId="77777777" w:rsidR="007D5748" w:rsidRPr="007B7470" w:rsidRDefault="007D5748" w:rsidP="007D5748">
      <w:pPr>
        <w:spacing w:after="0" w:line="240" w:lineRule="auto"/>
        <w:jc w:val="both"/>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2.2.1. Popis návrhu:</w:t>
      </w:r>
    </w:p>
    <w:p w14:paraId="6BBA9815" w14:textId="77777777" w:rsidR="007D5748" w:rsidRPr="007B7470" w:rsidRDefault="007D5748" w:rsidP="007D5748">
      <w:pPr>
        <w:spacing w:after="0" w:line="240" w:lineRule="auto"/>
        <w:jc w:val="both"/>
        <w:rPr>
          <w:rFonts w:ascii="Times New Roman" w:eastAsia="Times New Roman" w:hAnsi="Times New Roman" w:cs="Times New Roman"/>
          <w:b/>
          <w:bCs/>
          <w:sz w:val="24"/>
          <w:szCs w:val="24"/>
          <w:lang w:eastAsia="sk-SK"/>
        </w:rPr>
      </w:pPr>
    </w:p>
    <w:p w14:paraId="70694494" w14:textId="77777777" w:rsidR="007D5748" w:rsidRPr="007B7470"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Akú problematiku návrh rieši? Kto bude návrh implementovať? Kde sa budú služby poskytovať?</w:t>
      </w:r>
    </w:p>
    <w:p w14:paraId="1178D1C9"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p w14:paraId="6314D4C6"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w:t>
      </w:r>
    </w:p>
    <w:p w14:paraId="31339815"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p w14:paraId="235E238A" w14:textId="77777777"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2.2.2. Charakteristika návrhu:</w:t>
      </w:r>
    </w:p>
    <w:p w14:paraId="6D862AAA"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p w14:paraId="4F1FAB2D" w14:textId="77777777" w:rsidR="00B60BD2" w:rsidRPr="00B472F2" w:rsidRDefault="00000000" w:rsidP="00B60BD2">
      <w:pPr>
        <w:spacing w:after="0" w:line="168" w:lineRule="auto"/>
        <w:rPr>
          <w:rFonts w:ascii="Times New Roman" w:eastAsia="Times New Roman" w:hAnsi="Times New Roman" w:cs="Times New Roman"/>
          <w:sz w:val="24"/>
          <w:szCs w:val="24"/>
          <w:lang w:eastAsia="sk-SK"/>
        </w:rPr>
      </w:pPr>
      <w:sdt>
        <w:sdtPr>
          <w:rPr>
            <w:rFonts w:ascii="Times New Roman" w:eastAsia="Times New Roman" w:hAnsi="Times New Roman" w:cs="Times New Roman"/>
            <w:sz w:val="40"/>
            <w:szCs w:val="40"/>
            <w:lang w:eastAsia="sk-SK"/>
          </w:rPr>
          <w:id w:val="-554396312"/>
          <w14:checkbox>
            <w14:checked w14:val="0"/>
            <w14:checkedState w14:val="2612" w14:font="MS Gothic"/>
            <w14:uncheckedState w14:val="2610" w14:font="MS Gothic"/>
          </w14:checkbox>
        </w:sdtPr>
        <w:sdtContent>
          <w:r w:rsidR="00B60BD2" w:rsidRPr="00B472F2">
            <w:rPr>
              <w:rFonts w:ascii="Segoe UI Symbol" w:eastAsia="MS Gothic" w:hAnsi="Segoe UI Symbol" w:cs="Segoe UI Symbol"/>
              <w:sz w:val="40"/>
              <w:szCs w:val="40"/>
              <w:lang w:eastAsia="sk-SK"/>
            </w:rPr>
            <w:t>☐</w:t>
          </w:r>
        </w:sdtContent>
      </w:sdt>
      <w:r w:rsidR="00B60BD2" w:rsidRPr="00B472F2">
        <w:rPr>
          <w:rFonts w:ascii="Times New Roman" w:eastAsia="Times New Roman" w:hAnsi="Times New Roman" w:cs="Times New Roman"/>
          <w:sz w:val="24"/>
          <w:szCs w:val="24"/>
          <w:lang w:eastAsia="sk-SK"/>
        </w:rPr>
        <w:t xml:space="preserve">   zmena sadzby</w:t>
      </w:r>
    </w:p>
    <w:p w14:paraId="0CF6BB16" w14:textId="77777777" w:rsidR="00B60BD2" w:rsidRPr="00B472F2" w:rsidRDefault="00000000" w:rsidP="00B60BD2">
      <w:pPr>
        <w:spacing w:after="0" w:line="168" w:lineRule="auto"/>
        <w:rPr>
          <w:rFonts w:ascii="Times New Roman" w:eastAsia="Times New Roman" w:hAnsi="Times New Roman" w:cs="Times New Roman"/>
          <w:sz w:val="24"/>
          <w:szCs w:val="24"/>
          <w:lang w:eastAsia="sk-SK"/>
        </w:rPr>
      </w:pPr>
      <w:sdt>
        <w:sdtPr>
          <w:rPr>
            <w:rFonts w:ascii="Times New Roman" w:eastAsia="Times New Roman" w:hAnsi="Times New Roman" w:cs="Times New Roman"/>
            <w:sz w:val="40"/>
            <w:szCs w:val="40"/>
            <w:lang w:eastAsia="sk-SK"/>
          </w:rPr>
          <w:id w:val="-899751846"/>
          <w14:checkbox>
            <w14:checked w14:val="0"/>
            <w14:checkedState w14:val="2612" w14:font="MS Gothic"/>
            <w14:uncheckedState w14:val="2610" w14:font="MS Gothic"/>
          </w14:checkbox>
        </w:sdtPr>
        <w:sdtContent>
          <w:r w:rsidR="00B60BD2" w:rsidRPr="00B472F2">
            <w:rPr>
              <w:rFonts w:ascii="Segoe UI Symbol" w:eastAsia="MS Gothic" w:hAnsi="Segoe UI Symbol" w:cs="Segoe UI Symbol"/>
              <w:sz w:val="40"/>
              <w:szCs w:val="40"/>
              <w:lang w:eastAsia="sk-SK"/>
            </w:rPr>
            <w:t>☐</w:t>
          </w:r>
        </w:sdtContent>
      </w:sdt>
      <w:r w:rsidR="00B60BD2" w:rsidRPr="00B472F2">
        <w:rPr>
          <w:rFonts w:ascii="Times New Roman" w:eastAsia="Times New Roman" w:hAnsi="Times New Roman" w:cs="Times New Roman"/>
          <w:sz w:val="24"/>
          <w:szCs w:val="24"/>
          <w:lang w:eastAsia="sk-SK"/>
        </w:rPr>
        <w:t xml:space="preserve">   zmena v nároku</w:t>
      </w:r>
    </w:p>
    <w:p w14:paraId="7073F762" w14:textId="77777777" w:rsidR="00B60BD2" w:rsidRPr="00B472F2" w:rsidRDefault="00000000" w:rsidP="00B60BD2">
      <w:pPr>
        <w:spacing w:after="0" w:line="168" w:lineRule="auto"/>
        <w:rPr>
          <w:rFonts w:ascii="Times New Roman" w:eastAsia="Times New Roman" w:hAnsi="Times New Roman" w:cs="Times New Roman"/>
          <w:sz w:val="24"/>
          <w:szCs w:val="24"/>
          <w:lang w:eastAsia="sk-SK"/>
        </w:rPr>
      </w:pPr>
      <w:sdt>
        <w:sdtPr>
          <w:rPr>
            <w:rFonts w:ascii="Times New Roman" w:eastAsia="Times New Roman" w:hAnsi="Times New Roman" w:cs="Times New Roman"/>
            <w:sz w:val="40"/>
            <w:szCs w:val="40"/>
            <w:lang w:eastAsia="sk-SK"/>
          </w:rPr>
          <w:id w:val="1140915963"/>
          <w14:checkbox>
            <w14:checked w14:val="0"/>
            <w14:checkedState w14:val="2612" w14:font="MS Gothic"/>
            <w14:uncheckedState w14:val="2610" w14:font="MS Gothic"/>
          </w14:checkbox>
        </w:sdtPr>
        <w:sdtContent>
          <w:r w:rsidR="00B60BD2" w:rsidRPr="00B472F2">
            <w:rPr>
              <w:rFonts w:ascii="Segoe UI Symbol" w:eastAsia="MS Gothic" w:hAnsi="Segoe UI Symbol" w:cs="Segoe UI Symbol"/>
              <w:sz w:val="40"/>
              <w:szCs w:val="40"/>
              <w:lang w:eastAsia="sk-SK"/>
            </w:rPr>
            <w:t>☐</w:t>
          </w:r>
        </w:sdtContent>
      </w:sdt>
      <w:r w:rsidR="00B60BD2" w:rsidRPr="00B472F2">
        <w:rPr>
          <w:rFonts w:ascii="Times New Roman" w:eastAsia="Times New Roman" w:hAnsi="Times New Roman" w:cs="Times New Roman"/>
          <w:sz w:val="24"/>
          <w:szCs w:val="24"/>
          <w:lang w:eastAsia="sk-SK"/>
        </w:rPr>
        <w:t xml:space="preserve">   nová služba alebo nariadenie (alebo ich zrušenie)</w:t>
      </w:r>
    </w:p>
    <w:p w14:paraId="2BE653E1" w14:textId="77777777" w:rsidR="00B60BD2" w:rsidRPr="00B472F2" w:rsidRDefault="00000000" w:rsidP="00B60BD2">
      <w:pPr>
        <w:spacing w:after="0" w:line="168" w:lineRule="auto"/>
        <w:rPr>
          <w:rFonts w:ascii="Times New Roman" w:eastAsia="Times New Roman" w:hAnsi="Times New Roman" w:cs="Times New Roman"/>
          <w:sz w:val="24"/>
          <w:szCs w:val="24"/>
          <w:lang w:eastAsia="sk-SK"/>
        </w:rPr>
      </w:pPr>
      <w:sdt>
        <w:sdtPr>
          <w:rPr>
            <w:rFonts w:ascii="Times New Roman" w:eastAsia="Times New Roman" w:hAnsi="Times New Roman" w:cs="Times New Roman"/>
            <w:sz w:val="40"/>
            <w:szCs w:val="40"/>
            <w:lang w:eastAsia="sk-SK"/>
          </w:rPr>
          <w:id w:val="1547411613"/>
          <w14:checkbox>
            <w14:checked w14:val="0"/>
            <w14:checkedState w14:val="2612" w14:font="MS Gothic"/>
            <w14:uncheckedState w14:val="2610" w14:font="MS Gothic"/>
          </w14:checkbox>
        </w:sdtPr>
        <w:sdtContent>
          <w:r w:rsidR="00B60BD2" w:rsidRPr="00B472F2">
            <w:rPr>
              <w:rFonts w:ascii="Segoe UI Symbol" w:eastAsia="MS Gothic" w:hAnsi="Segoe UI Symbol" w:cs="Segoe UI Symbol"/>
              <w:sz w:val="40"/>
              <w:szCs w:val="40"/>
              <w:lang w:eastAsia="sk-SK"/>
            </w:rPr>
            <w:t>☐</w:t>
          </w:r>
        </w:sdtContent>
      </w:sdt>
      <w:r w:rsidR="00B60BD2" w:rsidRPr="00B472F2">
        <w:rPr>
          <w:rFonts w:ascii="Times New Roman" w:eastAsia="Times New Roman" w:hAnsi="Times New Roman" w:cs="Times New Roman"/>
          <w:sz w:val="24"/>
          <w:szCs w:val="24"/>
          <w:lang w:eastAsia="sk-SK"/>
        </w:rPr>
        <w:t xml:space="preserve">   kombinovaný návrh</w:t>
      </w:r>
    </w:p>
    <w:p w14:paraId="3E2C9A28" w14:textId="77777777" w:rsidR="00B60BD2" w:rsidRPr="00B472F2" w:rsidRDefault="00000000" w:rsidP="00B60BD2">
      <w:pPr>
        <w:spacing w:after="0" w:line="168" w:lineRule="auto"/>
        <w:rPr>
          <w:rFonts w:ascii="Times New Roman" w:eastAsia="Times New Roman" w:hAnsi="Times New Roman" w:cs="Times New Roman"/>
          <w:sz w:val="24"/>
          <w:szCs w:val="24"/>
          <w:lang w:eastAsia="sk-SK"/>
        </w:rPr>
      </w:pPr>
      <w:sdt>
        <w:sdtPr>
          <w:rPr>
            <w:rFonts w:ascii="Times New Roman" w:eastAsia="Times New Roman" w:hAnsi="Times New Roman" w:cs="Times New Roman"/>
            <w:sz w:val="40"/>
            <w:szCs w:val="40"/>
            <w:lang w:eastAsia="sk-SK"/>
          </w:rPr>
          <w:id w:val="-31199259"/>
          <w14:checkbox>
            <w14:checked w14:val="0"/>
            <w14:checkedState w14:val="2612" w14:font="MS Gothic"/>
            <w14:uncheckedState w14:val="2610" w14:font="MS Gothic"/>
          </w14:checkbox>
        </w:sdtPr>
        <w:sdtContent>
          <w:r w:rsidR="00B60BD2" w:rsidRPr="00B472F2">
            <w:rPr>
              <w:rFonts w:ascii="Segoe UI Symbol" w:eastAsia="MS Gothic" w:hAnsi="Segoe UI Symbol" w:cs="Segoe UI Symbol"/>
              <w:sz w:val="40"/>
              <w:szCs w:val="40"/>
              <w:lang w:eastAsia="sk-SK"/>
            </w:rPr>
            <w:t>☐</w:t>
          </w:r>
        </w:sdtContent>
      </w:sdt>
      <w:r w:rsidR="00B60BD2" w:rsidRPr="00B472F2">
        <w:rPr>
          <w:rFonts w:ascii="Times New Roman" w:eastAsia="Times New Roman" w:hAnsi="Times New Roman" w:cs="Times New Roman"/>
          <w:sz w:val="24"/>
          <w:szCs w:val="24"/>
          <w:lang w:eastAsia="sk-SK"/>
        </w:rPr>
        <w:t xml:space="preserve">   iné </w:t>
      </w:r>
    </w:p>
    <w:p w14:paraId="5022CBF1" w14:textId="77777777" w:rsidR="00B60BD2" w:rsidRPr="00B472F2" w:rsidRDefault="00B60BD2" w:rsidP="00B60BD2">
      <w:pPr>
        <w:spacing w:after="0" w:line="168" w:lineRule="auto"/>
        <w:rPr>
          <w:rFonts w:ascii="Times New Roman" w:eastAsia="Times New Roman" w:hAnsi="Times New Roman" w:cs="Times New Roman"/>
          <w:sz w:val="24"/>
          <w:szCs w:val="24"/>
          <w:lang w:eastAsia="sk-SK"/>
        </w:rPr>
      </w:pPr>
    </w:p>
    <w:p w14:paraId="61F6CD77" w14:textId="77777777" w:rsidR="00C64BDB" w:rsidRPr="007B7470" w:rsidRDefault="00C64BDB" w:rsidP="007D5748">
      <w:pPr>
        <w:spacing w:after="0" w:line="240" w:lineRule="auto"/>
        <w:rPr>
          <w:rFonts w:ascii="Times New Roman" w:eastAsia="Times New Roman" w:hAnsi="Times New Roman" w:cs="Times New Roman"/>
          <w:sz w:val="24"/>
          <w:szCs w:val="24"/>
          <w:lang w:eastAsia="sk-SK"/>
        </w:rPr>
      </w:pPr>
    </w:p>
    <w:p w14:paraId="5435442B"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2.2.3. Predpoklady vývoja objemu aktivít:</w:t>
      </w:r>
    </w:p>
    <w:p w14:paraId="1A84FBB7"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p w14:paraId="7AB96A01" w14:textId="77777777" w:rsidR="007D5748" w:rsidRPr="007B7470"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14:paraId="36248FFD" w14:textId="77777777" w:rsidR="007D5748" w:rsidRPr="007B7470" w:rsidRDefault="007D5748" w:rsidP="007D5748">
      <w:pPr>
        <w:spacing w:after="0" w:line="240" w:lineRule="auto"/>
        <w:jc w:val="right"/>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7D5748" w:rsidRPr="007B7470" w14:paraId="789875D0" w14:textId="77777777" w:rsidTr="002B63FD">
        <w:trPr>
          <w:cantSplit/>
          <w:trHeight w:val="70"/>
        </w:trPr>
        <w:tc>
          <w:tcPr>
            <w:tcW w:w="4530" w:type="dxa"/>
            <w:vMerge w:val="restart"/>
            <w:shd w:val="clear" w:color="auto" w:fill="BFBFBF" w:themeFill="background1" w:themeFillShade="BF"/>
            <w:vAlign w:val="center"/>
          </w:tcPr>
          <w:p w14:paraId="33B4BED8" w14:textId="77777777" w:rsidR="007D5748" w:rsidRPr="007B7470"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Objem aktivít</w:t>
            </w:r>
          </w:p>
        </w:tc>
        <w:tc>
          <w:tcPr>
            <w:tcW w:w="1134" w:type="dxa"/>
            <w:gridSpan w:val="4"/>
            <w:shd w:val="clear" w:color="auto" w:fill="BFBFBF" w:themeFill="background1" w:themeFillShade="BF"/>
            <w:vAlign w:val="center"/>
          </w:tcPr>
          <w:p w14:paraId="380A2775" w14:textId="77777777" w:rsidR="007D5748" w:rsidRPr="007B7470"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Odhadované objemy</w:t>
            </w:r>
          </w:p>
        </w:tc>
      </w:tr>
      <w:tr w:rsidR="007D5748" w:rsidRPr="007B7470" w14:paraId="7CD78548" w14:textId="77777777" w:rsidTr="002B63FD">
        <w:trPr>
          <w:cantSplit/>
          <w:trHeight w:val="70"/>
        </w:trPr>
        <w:tc>
          <w:tcPr>
            <w:tcW w:w="4530" w:type="dxa"/>
            <w:vMerge/>
            <w:shd w:val="clear" w:color="auto" w:fill="BFBFBF" w:themeFill="background1" w:themeFillShade="BF"/>
          </w:tcPr>
          <w:p w14:paraId="0BECA341" w14:textId="77777777" w:rsidR="007D5748" w:rsidRPr="007B7470"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p>
        </w:tc>
        <w:tc>
          <w:tcPr>
            <w:tcW w:w="1134" w:type="dxa"/>
            <w:shd w:val="clear" w:color="auto" w:fill="BFBFBF" w:themeFill="background1" w:themeFillShade="BF"/>
            <w:vAlign w:val="center"/>
          </w:tcPr>
          <w:p w14:paraId="103F9D4D" w14:textId="77777777" w:rsidR="007D5748" w:rsidRPr="007B7470" w:rsidRDefault="00A01BB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134" w:type="dxa"/>
            <w:shd w:val="clear" w:color="auto" w:fill="BFBFBF" w:themeFill="background1" w:themeFillShade="BF"/>
            <w:vAlign w:val="center"/>
          </w:tcPr>
          <w:p w14:paraId="73825EA6" w14:textId="77777777" w:rsidR="007D5748" w:rsidRPr="007B7470" w:rsidRDefault="00A01BB8" w:rsidP="00A01BB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2027</w:t>
            </w:r>
          </w:p>
        </w:tc>
        <w:tc>
          <w:tcPr>
            <w:tcW w:w="1134" w:type="dxa"/>
            <w:shd w:val="clear" w:color="auto" w:fill="BFBFBF" w:themeFill="background1" w:themeFillShade="BF"/>
            <w:vAlign w:val="center"/>
          </w:tcPr>
          <w:p w14:paraId="6B75F1AD" w14:textId="77777777" w:rsidR="007D5748" w:rsidRPr="007B7470" w:rsidRDefault="00A01BB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2028</w:t>
            </w:r>
          </w:p>
        </w:tc>
        <w:tc>
          <w:tcPr>
            <w:tcW w:w="1134" w:type="dxa"/>
            <w:shd w:val="clear" w:color="auto" w:fill="BFBFBF" w:themeFill="background1" w:themeFillShade="BF"/>
            <w:vAlign w:val="center"/>
          </w:tcPr>
          <w:p w14:paraId="26C55EEE" w14:textId="77777777" w:rsidR="007D5748" w:rsidRPr="007B7470" w:rsidRDefault="00A01BB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2029</w:t>
            </w:r>
          </w:p>
        </w:tc>
      </w:tr>
      <w:tr w:rsidR="007D5748" w:rsidRPr="007B7470" w14:paraId="6E83BDAA" w14:textId="77777777" w:rsidTr="002B63FD">
        <w:trPr>
          <w:trHeight w:val="70"/>
        </w:trPr>
        <w:tc>
          <w:tcPr>
            <w:tcW w:w="4530" w:type="dxa"/>
          </w:tcPr>
          <w:p w14:paraId="73211D87" w14:textId="77777777" w:rsidR="007D5748" w:rsidRPr="007B7470" w:rsidRDefault="007D5748" w:rsidP="007D5748">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Indikátor ABC</w:t>
            </w:r>
          </w:p>
        </w:tc>
        <w:tc>
          <w:tcPr>
            <w:tcW w:w="1134" w:type="dxa"/>
          </w:tcPr>
          <w:p w14:paraId="5876C658" w14:textId="77777777" w:rsidR="007D5748" w:rsidRPr="007B7470"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5FA3F303" w14:textId="77777777" w:rsidR="007D5748" w:rsidRPr="007B7470"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2FAE9A26" w14:textId="77777777" w:rsidR="007D5748" w:rsidRPr="007B7470"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585C7866" w14:textId="77777777" w:rsidR="007D5748" w:rsidRPr="007B7470"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7D5748" w:rsidRPr="007B7470" w14:paraId="6423F5B1" w14:textId="77777777" w:rsidTr="002B63FD">
        <w:trPr>
          <w:trHeight w:val="70"/>
        </w:trPr>
        <w:tc>
          <w:tcPr>
            <w:tcW w:w="4530" w:type="dxa"/>
          </w:tcPr>
          <w:p w14:paraId="4F101014" w14:textId="77777777" w:rsidR="007D5748" w:rsidRPr="007B7470" w:rsidRDefault="007D5748" w:rsidP="007D5748">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lastRenderedPageBreak/>
              <w:t>Indikátor KLM</w:t>
            </w:r>
          </w:p>
        </w:tc>
        <w:tc>
          <w:tcPr>
            <w:tcW w:w="1134" w:type="dxa"/>
          </w:tcPr>
          <w:p w14:paraId="3645A9B4" w14:textId="77777777" w:rsidR="007D5748" w:rsidRPr="007B7470"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298C4173" w14:textId="77777777" w:rsidR="007D5748" w:rsidRPr="007B7470"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04B79134" w14:textId="77777777" w:rsidR="007D5748" w:rsidRPr="007B7470"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114A22C1" w14:textId="77777777" w:rsidR="007D5748" w:rsidRPr="007B7470"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7D5748" w:rsidRPr="007B7470" w14:paraId="2D5D0FF6" w14:textId="77777777" w:rsidTr="002B63FD">
        <w:trPr>
          <w:trHeight w:val="70"/>
        </w:trPr>
        <w:tc>
          <w:tcPr>
            <w:tcW w:w="4530" w:type="dxa"/>
          </w:tcPr>
          <w:p w14:paraId="52956E40" w14:textId="77777777" w:rsidR="007D5748" w:rsidRPr="007B7470" w:rsidRDefault="007D5748" w:rsidP="007D5748">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Indikátor XYZ</w:t>
            </w:r>
          </w:p>
        </w:tc>
        <w:tc>
          <w:tcPr>
            <w:tcW w:w="1134" w:type="dxa"/>
          </w:tcPr>
          <w:p w14:paraId="49B37D1E" w14:textId="77777777" w:rsidR="007D5748" w:rsidRPr="007B7470"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05D3C902" w14:textId="77777777" w:rsidR="007D5748" w:rsidRPr="007B7470"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28D314CA" w14:textId="77777777" w:rsidR="007D5748" w:rsidRPr="007B7470"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44D152AA" w14:textId="77777777" w:rsidR="007D5748" w:rsidRPr="007B7470"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bl>
    <w:p w14:paraId="663A1FCA"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p w14:paraId="5EE276E7" w14:textId="77777777" w:rsidR="007D5748" w:rsidRDefault="007D5748" w:rsidP="000E6639">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2.2.4. Výpočty vplyvov na verejné financie</w:t>
      </w:r>
    </w:p>
    <w:p w14:paraId="30F852B0" w14:textId="77777777" w:rsidR="00250AB9" w:rsidRPr="007B7470" w:rsidRDefault="00250AB9" w:rsidP="007D5748">
      <w:pPr>
        <w:spacing w:after="0" w:line="240" w:lineRule="auto"/>
        <w:rPr>
          <w:rFonts w:ascii="Times New Roman" w:eastAsia="Times New Roman" w:hAnsi="Times New Roman" w:cs="Times New Roman"/>
          <w:b/>
          <w:bCs/>
          <w:sz w:val="24"/>
          <w:szCs w:val="24"/>
          <w:lang w:eastAsia="sk-SK"/>
        </w:rPr>
      </w:pPr>
    </w:p>
    <w:p w14:paraId="4188EA73" w14:textId="77777777" w:rsidR="007D5748" w:rsidRPr="007B7470" w:rsidRDefault="007D5748" w:rsidP="002B383F">
      <w:pPr>
        <w:spacing w:after="0"/>
        <w:ind w:firstLine="567"/>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14:paraId="3C9726AD" w14:textId="77777777" w:rsidR="007D5748" w:rsidRPr="007B7470" w:rsidRDefault="007D5748" w:rsidP="00D7759F">
      <w:pPr>
        <w:spacing w:after="0" w:line="240" w:lineRule="auto"/>
        <w:ind w:firstLine="567"/>
        <w:jc w:val="both"/>
        <w:rPr>
          <w:rFonts w:ascii="Times New Roman" w:eastAsia="Times New Roman" w:hAnsi="Times New Roman" w:cs="Times New Roman"/>
          <w:sz w:val="24"/>
          <w:szCs w:val="24"/>
          <w:lang w:eastAsia="sk-SK"/>
        </w:rPr>
      </w:pPr>
    </w:p>
    <w:p w14:paraId="0DB3A014" w14:textId="77777777" w:rsidR="00B60BD2" w:rsidRPr="00B472F2" w:rsidRDefault="00B60BD2" w:rsidP="00D7759F">
      <w:pPr>
        <w:spacing w:after="0"/>
        <w:ind w:firstLine="567"/>
        <w:jc w:val="both"/>
        <w:rPr>
          <w:rFonts w:ascii="Times New Roman" w:eastAsia="Times New Roman" w:hAnsi="Times New Roman" w:cs="Times New Roman"/>
          <w:sz w:val="24"/>
          <w:szCs w:val="24"/>
          <w:lang w:eastAsia="sk-SK"/>
        </w:rPr>
      </w:pPr>
      <w:r w:rsidRPr="00B472F2">
        <w:rPr>
          <w:rFonts w:ascii="Times New Roman" w:eastAsia="Times New Roman" w:hAnsi="Times New Roman" w:cs="Times New Roman"/>
          <w:sz w:val="24"/>
          <w:szCs w:val="24"/>
          <w:lang w:eastAsia="sk-SK"/>
        </w:rPr>
        <w:t xml:space="preserve">V NP Poloniny </w:t>
      </w:r>
      <w:r>
        <w:rPr>
          <w:rFonts w:ascii="Times New Roman" w:eastAsia="Times New Roman" w:hAnsi="Times New Roman" w:cs="Times New Roman"/>
          <w:sz w:val="24"/>
          <w:szCs w:val="24"/>
          <w:lang w:eastAsia="sk-SK"/>
        </w:rPr>
        <w:t>sa navrhuje,</w:t>
      </w:r>
      <w:r w:rsidRPr="00B472F2">
        <w:rPr>
          <w:rFonts w:ascii="Times New Roman" w:eastAsia="Times New Roman" w:hAnsi="Times New Roman" w:cs="Times New Roman"/>
          <w:sz w:val="24"/>
          <w:szCs w:val="24"/>
          <w:lang w:eastAsia="sk-SK"/>
        </w:rPr>
        <w:t xml:space="preserve"> tak ako do</w:t>
      </w:r>
      <w:r>
        <w:rPr>
          <w:rFonts w:ascii="Times New Roman" w:eastAsia="Times New Roman" w:hAnsi="Times New Roman" w:cs="Times New Roman"/>
          <w:sz w:val="24"/>
          <w:szCs w:val="24"/>
          <w:lang w:eastAsia="sk-SK"/>
        </w:rPr>
        <w:t>teraz,</w:t>
      </w:r>
      <w:r w:rsidRPr="00B472F2">
        <w:rPr>
          <w:rFonts w:ascii="Times New Roman" w:eastAsia="Times New Roman" w:hAnsi="Times New Roman" w:cs="Times New Roman"/>
          <w:sz w:val="24"/>
          <w:szCs w:val="24"/>
          <w:lang w:eastAsia="sk-SK"/>
        </w:rPr>
        <w:t xml:space="preserve"> použiť náhradu za obmedzenie bežného obhospodarovania vo forme finančnej náhrady (</w:t>
      </w:r>
      <w:r>
        <w:rPr>
          <w:rFonts w:ascii="Times New Roman" w:eastAsia="Times New Roman" w:hAnsi="Times New Roman" w:cs="Times New Roman"/>
          <w:sz w:val="24"/>
          <w:szCs w:val="24"/>
          <w:lang w:eastAsia="sk-SK"/>
        </w:rPr>
        <w:t xml:space="preserve">podľa </w:t>
      </w:r>
      <w:r w:rsidRPr="00B472F2">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w:t>
      </w:r>
      <w:r w:rsidRPr="00B472F2">
        <w:rPr>
          <w:rFonts w:ascii="Times New Roman" w:eastAsia="Times New Roman" w:hAnsi="Times New Roman" w:cs="Times New Roman"/>
          <w:sz w:val="24"/>
          <w:szCs w:val="24"/>
          <w:lang w:eastAsia="sk-SK"/>
        </w:rPr>
        <w:t xml:space="preserve">61e zákona č. 543/2002 Z. z.). </w:t>
      </w:r>
      <w:r w:rsidR="007B6C93">
        <w:rPr>
          <w:rFonts w:ascii="Times New Roman" w:eastAsia="Times New Roman" w:hAnsi="Times New Roman" w:cs="Times New Roman"/>
          <w:sz w:val="24"/>
          <w:szCs w:val="24"/>
          <w:lang w:eastAsia="sk-SK"/>
        </w:rPr>
        <w:br/>
      </w:r>
      <w:r w:rsidRPr="00B472F2">
        <w:rPr>
          <w:rFonts w:ascii="Times New Roman" w:eastAsia="Times New Roman" w:hAnsi="Times New Roman" w:cs="Times New Roman"/>
          <w:sz w:val="24"/>
          <w:szCs w:val="24"/>
          <w:lang w:eastAsia="sk-SK"/>
        </w:rPr>
        <w:t xml:space="preserve">Vo všeobecnosti výška poskytnutej finančnej náhrady súvisí s výmerou pozemkov, na ktorých dôjde k obmedzeniu bežného obhospodarovania a s počtom vlastníkov a správcov pozemkov, ktorí zažiadajú o jej vyplatenie podľa § 61e zákona č. 543/2002 Z. z. </w:t>
      </w:r>
    </w:p>
    <w:p w14:paraId="3F10E1F4" w14:textId="2F7B8C11" w:rsidR="00B60BD2" w:rsidRPr="00B472F2" w:rsidRDefault="00B60BD2" w:rsidP="00D7759F">
      <w:pPr>
        <w:spacing w:after="0"/>
        <w:ind w:firstLine="567"/>
        <w:jc w:val="both"/>
        <w:rPr>
          <w:rFonts w:ascii="Times New Roman" w:hAnsi="Times New Roman" w:cs="Times New Roman"/>
          <w:sz w:val="24"/>
          <w:szCs w:val="24"/>
        </w:rPr>
      </w:pPr>
      <w:r w:rsidRPr="00B472F2">
        <w:rPr>
          <w:rFonts w:ascii="Times New Roman" w:hAnsi="Times New Roman" w:cs="Times New Roman"/>
          <w:sz w:val="24"/>
          <w:szCs w:val="24"/>
        </w:rPr>
        <w:t xml:space="preserve">Predpokladaná výška finančnej náhrady za obmedzenie bežného obhospodarovania pre neštátnych vlastníkov lesných pozemkov v navrhovanej zóne A, B (výmera </w:t>
      </w:r>
      <w:r w:rsidR="00053237">
        <w:rPr>
          <w:rFonts w:ascii="Times New Roman" w:hAnsi="Times New Roman" w:cs="Times New Roman"/>
          <w:sz w:val="24"/>
          <w:szCs w:val="24"/>
        </w:rPr>
        <w:t>805,88</w:t>
      </w:r>
      <w:r w:rsidRPr="00B472F2">
        <w:rPr>
          <w:rFonts w:ascii="Times New Roman" w:hAnsi="Times New Roman" w:cs="Times New Roman"/>
          <w:sz w:val="24"/>
          <w:szCs w:val="24"/>
        </w:rPr>
        <w:t xml:space="preserve"> ha) bola odhadnutá na 13</w:t>
      </w:r>
      <w:r w:rsidR="00053237">
        <w:rPr>
          <w:rFonts w:ascii="Times New Roman" w:hAnsi="Times New Roman" w:cs="Times New Roman"/>
          <w:sz w:val="24"/>
          <w:szCs w:val="24"/>
        </w:rPr>
        <w:t>2</w:t>
      </w:r>
      <w:r w:rsidR="00250AB9">
        <w:rPr>
          <w:rFonts w:ascii="Times New Roman" w:hAnsi="Times New Roman" w:cs="Times New Roman"/>
          <w:sz w:val="24"/>
          <w:szCs w:val="24"/>
        </w:rPr>
        <w:t> </w:t>
      </w:r>
      <w:r w:rsidR="00053237">
        <w:rPr>
          <w:rFonts w:ascii="Times New Roman" w:hAnsi="Times New Roman" w:cs="Times New Roman"/>
          <w:sz w:val="24"/>
          <w:szCs w:val="24"/>
        </w:rPr>
        <w:t>53</w:t>
      </w:r>
      <w:r w:rsidR="00250AB9">
        <w:rPr>
          <w:rFonts w:ascii="Times New Roman" w:hAnsi="Times New Roman" w:cs="Times New Roman"/>
          <w:sz w:val="24"/>
          <w:szCs w:val="24"/>
        </w:rPr>
        <w:t>5</w:t>
      </w:r>
      <w:r w:rsidR="00627C7F">
        <w:rPr>
          <w:rFonts w:ascii="Times New Roman" w:hAnsi="Times New Roman" w:cs="Times New Roman"/>
          <w:sz w:val="24"/>
          <w:szCs w:val="24"/>
        </w:rPr>
        <w:t>,025</w:t>
      </w:r>
      <w:r w:rsidRPr="00B472F2">
        <w:rPr>
          <w:rFonts w:ascii="Times New Roman" w:hAnsi="Times New Roman" w:cs="Times New Roman"/>
          <w:sz w:val="24"/>
          <w:szCs w:val="24"/>
        </w:rPr>
        <w:t xml:space="preserve"> €/rok</w:t>
      </w:r>
      <w:r w:rsidR="007B6C93">
        <w:rPr>
          <w:rFonts w:ascii="Times New Roman" w:hAnsi="Times New Roman" w:cs="Times New Roman"/>
          <w:sz w:val="24"/>
          <w:szCs w:val="24"/>
        </w:rPr>
        <w:t>.</w:t>
      </w:r>
      <w:r w:rsidRPr="00B472F2">
        <w:rPr>
          <w:rFonts w:ascii="Times New Roman" w:hAnsi="Times New Roman" w:cs="Times New Roman"/>
          <w:sz w:val="24"/>
          <w:szCs w:val="24"/>
        </w:rPr>
        <w:t xml:space="preserve"> Odhadovaná výška náhrady je približne </w:t>
      </w:r>
      <w:r w:rsidR="007B6C93">
        <w:rPr>
          <w:rFonts w:ascii="Times New Roman" w:hAnsi="Times New Roman" w:cs="Times New Roman"/>
          <w:sz w:val="24"/>
          <w:szCs w:val="24"/>
        </w:rPr>
        <w:t>164</w:t>
      </w:r>
      <w:r>
        <w:rPr>
          <w:rFonts w:ascii="Times New Roman" w:hAnsi="Times New Roman" w:cs="Times New Roman"/>
          <w:sz w:val="24"/>
          <w:szCs w:val="24"/>
        </w:rPr>
        <w:t>,</w:t>
      </w:r>
      <w:r w:rsidR="00053237">
        <w:rPr>
          <w:rFonts w:ascii="Times New Roman" w:hAnsi="Times New Roman" w:cs="Times New Roman"/>
          <w:sz w:val="24"/>
          <w:szCs w:val="24"/>
        </w:rPr>
        <w:t>46</w:t>
      </w:r>
      <w:r>
        <w:rPr>
          <w:rFonts w:ascii="Times New Roman" w:hAnsi="Times New Roman" w:cs="Times New Roman"/>
          <w:sz w:val="24"/>
          <w:szCs w:val="24"/>
        </w:rPr>
        <w:t xml:space="preserve"> </w:t>
      </w:r>
      <w:r w:rsidRPr="00B472F2">
        <w:rPr>
          <w:rFonts w:ascii="Times New Roman" w:hAnsi="Times New Roman" w:cs="Times New Roman"/>
          <w:sz w:val="24"/>
          <w:szCs w:val="24"/>
        </w:rPr>
        <w:t xml:space="preserve">€/ha/rok, jej presná výška bude stanovená konkrétnymi znaleckými posudkami. </w:t>
      </w:r>
    </w:p>
    <w:p w14:paraId="05B91A72" w14:textId="77777777" w:rsidR="00B60BD2" w:rsidRPr="00B472F2" w:rsidRDefault="00B60BD2" w:rsidP="00D7759F">
      <w:pPr>
        <w:spacing w:after="0"/>
        <w:ind w:firstLine="567"/>
        <w:jc w:val="both"/>
        <w:rPr>
          <w:rFonts w:ascii="Times New Roman" w:hAnsi="Times New Roman" w:cs="Times New Roman"/>
          <w:sz w:val="24"/>
          <w:szCs w:val="24"/>
        </w:rPr>
      </w:pPr>
      <w:r w:rsidRPr="00B472F2">
        <w:rPr>
          <w:rFonts w:ascii="Times New Roman" w:hAnsi="Times New Roman" w:cs="Times New Roman"/>
          <w:sz w:val="24"/>
          <w:szCs w:val="24"/>
        </w:rPr>
        <w:t>Podkladom pre výpočet ročnej výšky náhrad za obmedzenie bežného obhospodarovania boli znalecké posudky, ktoré stanovujú výšku náhrad v už vyhlásených prírodných rezerváciách (</w:t>
      </w:r>
      <w:r>
        <w:rPr>
          <w:rFonts w:ascii="Times New Roman" w:hAnsi="Times New Roman" w:cs="Times New Roman"/>
          <w:sz w:val="24"/>
          <w:szCs w:val="24"/>
        </w:rPr>
        <w:t>so 4. a 5. stupňom ochrany</w:t>
      </w:r>
      <w:r w:rsidRPr="00B472F2">
        <w:rPr>
          <w:rFonts w:ascii="Times New Roman" w:hAnsi="Times New Roman" w:cs="Times New Roman"/>
          <w:sz w:val="24"/>
          <w:szCs w:val="24"/>
        </w:rPr>
        <w:t>), v ktorých boli v minulosti vlastníkom vyplácané náhrady za obmedzenie bežného obhospodarovania. Pre výpoče</w:t>
      </w:r>
      <w:r>
        <w:rPr>
          <w:rFonts w:ascii="Times New Roman" w:hAnsi="Times New Roman" w:cs="Times New Roman"/>
          <w:sz w:val="24"/>
          <w:szCs w:val="24"/>
        </w:rPr>
        <w:t xml:space="preserve">t bola využitá možnosť daná v Prílohe </w:t>
      </w:r>
      <w:r w:rsidR="00711729">
        <w:rPr>
          <w:rFonts w:ascii="Times New Roman" w:hAnsi="Times New Roman" w:cs="Times New Roman"/>
          <w:sz w:val="24"/>
          <w:szCs w:val="24"/>
        </w:rPr>
        <w:br/>
      </w:r>
      <w:r>
        <w:rPr>
          <w:rFonts w:ascii="Times New Roman" w:hAnsi="Times New Roman" w:cs="Times New Roman"/>
          <w:sz w:val="24"/>
          <w:szCs w:val="24"/>
        </w:rPr>
        <w:t xml:space="preserve">č. 2, </w:t>
      </w:r>
      <w:r w:rsidRPr="00B472F2">
        <w:rPr>
          <w:rFonts w:ascii="Times New Roman" w:hAnsi="Times New Roman" w:cs="Times New Roman"/>
          <w:sz w:val="24"/>
          <w:szCs w:val="24"/>
        </w:rPr>
        <w:t>bod E – iné možnosti výpočtu</w:t>
      </w:r>
      <w:r>
        <w:rPr>
          <w:rFonts w:ascii="Times New Roman" w:hAnsi="Times New Roman" w:cs="Times New Roman"/>
          <w:sz w:val="24"/>
          <w:szCs w:val="24"/>
        </w:rPr>
        <w:t xml:space="preserve"> k nariadeniu vlády Slovenskej republiky</w:t>
      </w:r>
      <w:r w:rsidRPr="00B472F2">
        <w:rPr>
          <w:rFonts w:ascii="Times New Roman" w:hAnsi="Times New Roman" w:cs="Times New Roman"/>
          <w:sz w:val="24"/>
          <w:szCs w:val="24"/>
        </w:rPr>
        <w:t xml:space="preserve"> č. 7/2014 Z.</w:t>
      </w:r>
      <w:r>
        <w:rPr>
          <w:rFonts w:ascii="Times New Roman" w:hAnsi="Times New Roman" w:cs="Times New Roman"/>
          <w:sz w:val="24"/>
          <w:szCs w:val="24"/>
        </w:rPr>
        <w:t xml:space="preserve"> </w:t>
      </w:r>
      <w:r w:rsidRPr="00B472F2">
        <w:rPr>
          <w:rFonts w:ascii="Times New Roman" w:hAnsi="Times New Roman" w:cs="Times New Roman"/>
          <w:sz w:val="24"/>
          <w:szCs w:val="24"/>
        </w:rPr>
        <w:t xml:space="preserve">z. </w:t>
      </w:r>
      <w:r w:rsidR="00711729">
        <w:rPr>
          <w:rFonts w:ascii="Times New Roman" w:hAnsi="Times New Roman" w:cs="Times New Roman"/>
          <w:sz w:val="24"/>
          <w:szCs w:val="24"/>
        </w:rPr>
        <w:br/>
      </w:r>
      <w:r w:rsidRPr="00AB66C8">
        <w:rPr>
          <w:rFonts w:ascii="Times New Roman" w:hAnsi="Times New Roman" w:cs="Times New Roman"/>
          <w:sz w:val="24"/>
          <w:szCs w:val="24"/>
        </w:rPr>
        <w:t>o podrobnostiach o obsahu žiadosti o vyplatenie finančnej náhrady, spôsobe výpočtu finančnej náhrady a spôsobe určenia výšky nájomného a výšky odplaty za zmluvnú starostlivosť pri náhradách za obmedzenie bežného obhospodarovania pozemku</w:t>
      </w:r>
      <w:r>
        <w:rPr>
          <w:rFonts w:ascii="Times New Roman" w:hAnsi="Times New Roman" w:cs="Times New Roman"/>
          <w:sz w:val="24"/>
          <w:szCs w:val="24"/>
        </w:rPr>
        <w:t>.</w:t>
      </w:r>
      <w:r w:rsidRPr="00B472F2">
        <w:rPr>
          <w:rFonts w:ascii="Times New Roman" w:hAnsi="Times New Roman" w:cs="Times New Roman"/>
          <w:sz w:val="24"/>
          <w:szCs w:val="24"/>
        </w:rPr>
        <w:t xml:space="preserve"> Tento postup bol zvolený súdnymi znalcami pri doterajšom výpočte náhrad pre jednotlivých obhospodarovateľov.</w:t>
      </w:r>
    </w:p>
    <w:p w14:paraId="293841DC" w14:textId="77777777" w:rsidR="00B60BD2" w:rsidRPr="00B472F2" w:rsidRDefault="00B60BD2" w:rsidP="00D7759F">
      <w:pPr>
        <w:spacing w:after="0"/>
        <w:ind w:firstLine="567"/>
        <w:jc w:val="both"/>
        <w:rPr>
          <w:rFonts w:ascii="Times New Roman" w:hAnsi="Times New Roman" w:cs="Times New Roman"/>
          <w:sz w:val="24"/>
          <w:szCs w:val="24"/>
        </w:rPr>
      </w:pPr>
      <w:r w:rsidRPr="00B472F2">
        <w:rPr>
          <w:rFonts w:ascii="Times New Roman" w:hAnsi="Times New Roman" w:cs="Times New Roman"/>
          <w:sz w:val="24"/>
          <w:szCs w:val="24"/>
        </w:rPr>
        <w:t>Pre určenie výšky náhrady sme volili stanovenie výpočtu tak, akoby vlastníkovi bolo dovolené hospodáriť v reálnom trhovom prostredí bez obm</w:t>
      </w:r>
      <w:r>
        <w:rPr>
          <w:rFonts w:ascii="Times New Roman" w:hAnsi="Times New Roman" w:cs="Times New Roman"/>
          <w:sz w:val="24"/>
          <w:szCs w:val="24"/>
        </w:rPr>
        <w:t xml:space="preserve">edzení ochrany prírody (bežné </w:t>
      </w:r>
      <w:r w:rsidRPr="00B472F2">
        <w:rPr>
          <w:rFonts w:ascii="Times New Roman" w:hAnsi="Times New Roman" w:cs="Times New Roman"/>
          <w:sz w:val="24"/>
          <w:szCs w:val="24"/>
        </w:rPr>
        <w:t>hospod</w:t>
      </w:r>
      <w:r>
        <w:rPr>
          <w:rFonts w:ascii="Times New Roman" w:hAnsi="Times New Roman" w:cs="Times New Roman"/>
          <w:sz w:val="24"/>
          <w:szCs w:val="24"/>
        </w:rPr>
        <w:t>á</w:t>
      </w:r>
      <w:r w:rsidRPr="00B472F2">
        <w:rPr>
          <w:rFonts w:ascii="Times New Roman" w:hAnsi="Times New Roman" w:cs="Times New Roman"/>
          <w:sz w:val="24"/>
          <w:szCs w:val="24"/>
        </w:rPr>
        <w:t>r</w:t>
      </w:r>
      <w:r>
        <w:rPr>
          <w:rFonts w:ascii="Times New Roman" w:hAnsi="Times New Roman" w:cs="Times New Roman"/>
          <w:sz w:val="24"/>
          <w:szCs w:val="24"/>
        </w:rPr>
        <w:t>e</w:t>
      </w:r>
      <w:r w:rsidRPr="00B472F2">
        <w:rPr>
          <w:rFonts w:ascii="Times New Roman" w:hAnsi="Times New Roman" w:cs="Times New Roman"/>
          <w:sz w:val="24"/>
          <w:szCs w:val="24"/>
        </w:rPr>
        <w:t>nie), kde na strane aktív sú predpokladané príjmové položky, ktoré by boli dosiahnuté vlastníkom pri predaji drevnej hmoty v danom roku a na strane pasív sú reálne výdavkové (nákladové) položky, ktoré by vlastník vynaložil na zabezpečenie ťažbovej činnosti a to ťažba, približovanie a manipulácia drevnej hmoty. Rozdiel medzi výnosmi a nákladmi určujú najobjektívnejšie výšku náhrady, teda čistý výnos, ktorý by do</w:t>
      </w:r>
      <w:r>
        <w:rPr>
          <w:rFonts w:ascii="Times New Roman" w:hAnsi="Times New Roman" w:cs="Times New Roman"/>
          <w:sz w:val="24"/>
          <w:szCs w:val="24"/>
        </w:rPr>
        <w:t xml:space="preserve">siahol vlastník, pri bežnom </w:t>
      </w:r>
      <w:r w:rsidRPr="00B472F2">
        <w:rPr>
          <w:rFonts w:ascii="Times New Roman" w:hAnsi="Times New Roman" w:cs="Times New Roman"/>
          <w:sz w:val="24"/>
          <w:szCs w:val="24"/>
        </w:rPr>
        <w:t>hospod</w:t>
      </w:r>
      <w:r>
        <w:rPr>
          <w:rFonts w:ascii="Times New Roman" w:hAnsi="Times New Roman" w:cs="Times New Roman"/>
          <w:sz w:val="24"/>
          <w:szCs w:val="24"/>
        </w:rPr>
        <w:t>á</w:t>
      </w:r>
      <w:r w:rsidRPr="00B472F2">
        <w:rPr>
          <w:rFonts w:ascii="Times New Roman" w:hAnsi="Times New Roman" w:cs="Times New Roman"/>
          <w:sz w:val="24"/>
          <w:szCs w:val="24"/>
        </w:rPr>
        <w:t>r</w:t>
      </w:r>
      <w:r>
        <w:rPr>
          <w:rFonts w:ascii="Times New Roman" w:hAnsi="Times New Roman" w:cs="Times New Roman"/>
          <w:sz w:val="24"/>
          <w:szCs w:val="24"/>
        </w:rPr>
        <w:t>e</w:t>
      </w:r>
      <w:r w:rsidRPr="00B472F2">
        <w:rPr>
          <w:rFonts w:ascii="Times New Roman" w:hAnsi="Times New Roman" w:cs="Times New Roman"/>
          <w:sz w:val="24"/>
          <w:szCs w:val="24"/>
        </w:rPr>
        <w:t xml:space="preserve">ní. </w:t>
      </w:r>
    </w:p>
    <w:p w14:paraId="6E436278" w14:textId="77777777" w:rsidR="00B60BD2" w:rsidRDefault="00B60BD2" w:rsidP="00D7759F">
      <w:pPr>
        <w:ind w:firstLine="567"/>
        <w:jc w:val="both"/>
        <w:rPr>
          <w:rFonts w:ascii="Times New Roman" w:hAnsi="Times New Roman" w:cs="Times New Roman"/>
          <w:sz w:val="24"/>
          <w:szCs w:val="24"/>
        </w:rPr>
      </w:pPr>
      <w:r w:rsidRPr="00B472F2">
        <w:rPr>
          <w:rFonts w:ascii="Times New Roman" w:hAnsi="Times New Roman" w:cs="Times New Roman"/>
          <w:sz w:val="24"/>
          <w:szCs w:val="24"/>
        </w:rPr>
        <w:t xml:space="preserve">Obmedzenie bežného obhospodarovania na nelesných pozemkoch z dôvodu </w:t>
      </w:r>
      <w:proofErr w:type="spellStart"/>
      <w:r w:rsidRPr="00B472F2">
        <w:rPr>
          <w:rFonts w:ascii="Times New Roman" w:hAnsi="Times New Roman" w:cs="Times New Roman"/>
          <w:sz w:val="24"/>
          <w:szCs w:val="24"/>
        </w:rPr>
        <w:t>zonácie</w:t>
      </w:r>
      <w:proofErr w:type="spellEnd"/>
      <w:r w:rsidRPr="00B472F2">
        <w:rPr>
          <w:rFonts w:ascii="Times New Roman" w:hAnsi="Times New Roman" w:cs="Times New Roman"/>
          <w:sz w:val="24"/>
          <w:szCs w:val="24"/>
        </w:rPr>
        <w:t xml:space="preserve"> NP Poloniny nie je plánované.</w:t>
      </w:r>
    </w:p>
    <w:tbl>
      <w:tblPr>
        <w:tblStyle w:val="Mriekatabuky"/>
        <w:tblW w:w="9776" w:type="dxa"/>
        <w:jc w:val="center"/>
        <w:tblLayout w:type="fixed"/>
        <w:tblLook w:val="04A0" w:firstRow="1" w:lastRow="0" w:firstColumn="1" w:lastColumn="0" w:noHBand="0" w:noVBand="1"/>
      </w:tblPr>
      <w:tblGrid>
        <w:gridCol w:w="1808"/>
        <w:gridCol w:w="1134"/>
        <w:gridCol w:w="1164"/>
        <w:gridCol w:w="1134"/>
        <w:gridCol w:w="1134"/>
        <w:gridCol w:w="992"/>
        <w:gridCol w:w="1276"/>
        <w:gridCol w:w="1134"/>
      </w:tblGrid>
      <w:tr w:rsidR="00B60BD2" w:rsidRPr="00B472F2" w14:paraId="7EEDA50F" w14:textId="77777777" w:rsidTr="000E6639">
        <w:trPr>
          <w:trHeight w:val="425"/>
          <w:jc w:val="center"/>
        </w:trPr>
        <w:tc>
          <w:tcPr>
            <w:tcW w:w="9776" w:type="dxa"/>
            <w:gridSpan w:val="8"/>
            <w:noWrap/>
            <w:vAlign w:val="center"/>
            <w:hideMark/>
          </w:tcPr>
          <w:p w14:paraId="2A2595B9" w14:textId="77777777" w:rsidR="00B60BD2" w:rsidRPr="00B472F2" w:rsidRDefault="00B60BD2">
            <w:pPr>
              <w:jc w:val="center"/>
              <w:rPr>
                <w:rFonts w:ascii="Times New Roman" w:hAnsi="Times New Roman" w:cs="Times New Roman"/>
                <w:b/>
                <w:bCs/>
                <w:sz w:val="20"/>
                <w:szCs w:val="20"/>
              </w:rPr>
            </w:pPr>
            <w:r w:rsidRPr="00B472F2">
              <w:rPr>
                <w:rFonts w:ascii="Times New Roman" w:hAnsi="Times New Roman" w:cs="Times New Roman"/>
                <w:b/>
                <w:bCs/>
                <w:sz w:val="20"/>
                <w:szCs w:val="20"/>
              </w:rPr>
              <w:t>Predpokladaná výška ročnej náhrady za obmedzenie hospodárenie</w:t>
            </w:r>
          </w:p>
        </w:tc>
      </w:tr>
      <w:tr w:rsidR="00053237" w:rsidRPr="00B472F2" w14:paraId="032DEAF5" w14:textId="77777777" w:rsidTr="000E6639">
        <w:trPr>
          <w:trHeight w:val="406"/>
          <w:jc w:val="center"/>
        </w:trPr>
        <w:tc>
          <w:tcPr>
            <w:tcW w:w="1808" w:type="dxa"/>
            <w:vMerge w:val="restart"/>
            <w:noWrap/>
            <w:vAlign w:val="center"/>
            <w:hideMark/>
          </w:tcPr>
          <w:p w14:paraId="7DE21BE5" w14:textId="77777777" w:rsidR="00053237" w:rsidRPr="00B472F2" w:rsidRDefault="00053237">
            <w:pPr>
              <w:jc w:val="center"/>
              <w:rPr>
                <w:rFonts w:ascii="Times New Roman" w:hAnsi="Times New Roman" w:cs="Times New Roman"/>
                <w:sz w:val="20"/>
                <w:szCs w:val="20"/>
              </w:rPr>
            </w:pPr>
            <w:r w:rsidRPr="00B472F2">
              <w:rPr>
                <w:rFonts w:ascii="Times New Roman" w:hAnsi="Times New Roman" w:cs="Times New Roman"/>
                <w:sz w:val="20"/>
                <w:szCs w:val="20"/>
              </w:rPr>
              <w:t>Obhospodarovateľ</w:t>
            </w:r>
          </w:p>
        </w:tc>
        <w:tc>
          <w:tcPr>
            <w:tcW w:w="2298" w:type="dxa"/>
            <w:gridSpan w:val="2"/>
            <w:noWrap/>
            <w:vAlign w:val="center"/>
            <w:hideMark/>
          </w:tcPr>
          <w:p w14:paraId="66550C50" w14:textId="77777777" w:rsidR="00053237" w:rsidRPr="00B472F2" w:rsidRDefault="00053237">
            <w:pPr>
              <w:jc w:val="center"/>
              <w:rPr>
                <w:rFonts w:ascii="Times New Roman" w:hAnsi="Times New Roman" w:cs="Times New Roman"/>
                <w:sz w:val="20"/>
                <w:szCs w:val="20"/>
              </w:rPr>
            </w:pPr>
            <w:r w:rsidRPr="00B472F2">
              <w:rPr>
                <w:rFonts w:ascii="Times New Roman" w:hAnsi="Times New Roman" w:cs="Times New Roman"/>
                <w:sz w:val="20"/>
                <w:szCs w:val="20"/>
              </w:rPr>
              <w:t>Zóna A</w:t>
            </w:r>
          </w:p>
        </w:tc>
        <w:tc>
          <w:tcPr>
            <w:tcW w:w="2268" w:type="dxa"/>
            <w:gridSpan w:val="2"/>
            <w:noWrap/>
            <w:vAlign w:val="center"/>
            <w:hideMark/>
          </w:tcPr>
          <w:p w14:paraId="67C63718" w14:textId="77777777" w:rsidR="00053237" w:rsidRPr="00B472F2" w:rsidRDefault="00053237">
            <w:pPr>
              <w:jc w:val="center"/>
              <w:rPr>
                <w:rFonts w:ascii="Times New Roman" w:hAnsi="Times New Roman" w:cs="Times New Roman"/>
                <w:sz w:val="20"/>
                <w:szCs w:val="20"/>
              </w:rPr>
            </w:pPr>
            <w:r w:rsidRPr="00B472F2">
              <w:rPr>
                <w:rFonts w:ascii="Times New Roman" w:hAnsi="Times New Roman" w:cs="Times New Roman"/>
                <w:sz w:val="20"/>
                <w:szCs w:val="20"/>
              </w:rPr>
              <w:t>Zóna B</w:t>
            </w:r>
          </w:p>
        </w:tc>
        <w:tc>
          <w:tcPr>
            <w:tcW w:w="992" w:type="dxa"/>
            <w:vMerge w:val="restart"/>
            <w:vAlign w:val="center"/>
            <w:hideMark/>
          </w:tcPr>
          <w:p w14:paraId="3A3C9259" w14:textId="77777777" w:rsidR="00053237" w:rsidRPr="00B472F2" w:rsidRDefault="00053237">
            <w:pPr>
              <w:jc w:val="center"/>
              <w:rPr>
                <w:rFonts w:ascii="Times New Roman" w:hAnsi="Times New Roman" w:cs="Times New Roman"/>
                <w:sz w:val="20"/>
                <w:szCs w:val="20"/>
              </w:rPr>
            </w:pPr>
            <w:r w:rsidRPr="00B472F2">
              <w:rPr>
                <w:rFonts w:ascii="Times New Roman" w:hAnsi="Times New Roman" w:cs="Times New Roman"/>
                <w:sz w:val="20"/>
                <w:szCs w:val="20"/>
              </w:rPr>
              <w:t>Celková</w:t>
            </w:r>
            <w:r w:rsidRPr="00B472F2">
              <w:rPr>
                <w:rFonts w:ascii="Times New Roman" w:hAnsi="Times New Roman" w:cs="Times New Roman"/>
                <w:sz w:val="20"/>
                <w:szCs w:val="20"/>
              </w:rPr>
              <w:br/>
              <w:t>výmera</w:t>
            </w:r>
            <w:r w:rsidRPr="00B472F2">
              <w:rPr>
                <w:rFonts w:ascii="Times New Roman" w:hAnsi="Times New Roman" w:cs="Times New Roman"/>
                <w:sz w:val="20"/>
                <w:szCs w:val="20"/>
              </w:rPr>
              <w:br/>
              <w:t>v zónach A,B</w:t>
            </w:r>
          </w:p>
        </w:tc>
        <w:tc>
          <w:tcPr>
            <w:tcW w:w="1276" w:type="dxa"/>
            <w:vMerge w:val="restart"/>
            <w:vAlign w:val="center"/>
            <w:hideMark/>
          </w:tcPr>
          <w:p w14:paraId="40C7391F" w14:textId="77777777" w:rsidR="00053237" w:rsidRPr="00B472F2" w:rsidRDefault="00053237">
            <w:pPr>
              <w:jc w:val="center"/>
              <w:rPr>
                <w:rFonts w:ascii="Times New Roman" w:hAnsi="Times New Roman" w:cs="Times New Roman"/>
                <w:sz w:val="20"/>
                <w:szCs w:val="20"/>
              </w:rPr>
            </w:pPr>
            <w:r w:rsidRPr="00B472F2">
              <w:rPr>
                <w:rFonts w:ascii="Times New Roman" w:hAnsi="Times New Roman" w:cs="Times New Roman"/>
                <w:sz w:val="20"/>
                <w:szCs w:val="20"/>
              </w:rPr>
              <w:t>Celkový výnos z A,B</w:t>
            </w:r>
          </w:p>
        </w:tc>
        <w:tc>
          <w:tcPr>
            <w:tcW w:w="1134" w:type="dxa"/>
            <w:vMerge w:val="restart"/>
            <w:vAlign w:val="center"/>
            <w:hideMark/>
          </w:tcPr>
          <w:p w14:paraId="35E73D78" w14:textId="77777777" w:rsidR="00053237" w:rsidRPr="00B472F2" w:rsidRDefault="00053237">
            <w:pPr>
              <w:jc w:val="center"/>
              <w:rPr>
                <w:rFonts w:ascii="Times New Roman" w:hAnsi="Times New Roman" w:cs="Times New Roman"/>
                <w:sz w:val="20"/>
                <w:szCs w:val="20"/>
              </w:rPr>
            </w:pPr>
            <w:r w:rsidRPr="00B472F2">
              <w:rPr>
                <w:rFonts w:ascii="Times New Roman" w:hAnsi="Times New Roman" w:cs="Times New Roman"/>
                <w:sz w:val="20"/>
                <w:szCs w:val="20"/>
              </w:rPr>
              <w:t xml:space="preserve">náhrada </w:t>
            </w:r>
            <w:r w:rsidRPr="00B472F2">
              <w:rPr>
                <w:rFonts w:ascii="Times New Roman" w:hAnsi="Times New Roman" w:cs="Times New Roman"/>
                <w:sz w:val="20"/>
                <w:szCs w:val="20"/>
              </w:rPr>
              <w:br/>
              <w:t>v €/ha</w:t>
            </w:r>
          </w:p>
        </w:tc>
      </w:tr>
      <w:tr w:rsidR="00053237" w:rsidRPr="00B472F2" w14:paraId="23E6D6A7" w14:textId="77777777" w:rsidTr="000E6639">
        <w:trPr>
          <w:trHeight w:val="425"/>
          <w:jc w:val="center"/>
        </w:trPr>
        <w:tc>
          <w:tcPr>
            <w:tcW w:w="1808" w:type="dxa"/>
            <w:vMerge/>
            <w:noWrap/>
            <w:vAlign w:val="center"/>
            <w:hideMark/>
          </w:tcPr>
          <w:p w14:paraId="139B5BA0" w14:textId="77777777" w:rsidR="00053237" w:rsidRPr="00B472F2" w:rsidRDefault="00053237">
            <w:pPr>
              <w:jc w:val="center"/>
              <w:rPr>
                <w:rFonts w:ascii="Times New Roman" w:hAnsi="Times New Roman" w:cs="Times New Roman"/>
                <w:sz w:val="20"/>
                <w:szCs w:val="20"/>
              </w:rPr>
            </w:pPr>
          </w:p>
        </w:tc>
        <w:tc>
          <w:tcPr>
            <w:tcW w:w="1134" w:type="dxa"/>
            <w:vAlign w:val="center"/>
            <w:hideMark/>
          </w:tcPr>
          <w:p w14:paraId="4A16B975" w14:textId="77777777" w:rsidR="00053237" w:rsidRPr="00B472F2" w:rsidRDefault="00053237">
            <w:pPr>
              <w:jc w:val="center"/>
              <w:rPr>
                <w:rFonts w:ascii="Times New Roman" w:hAnsi="Times New Roman" w:cs="Times New Roman"/>
                <w:sz w:val="20"/>
                <w:szCs w:val="20"/>
              </w:rPr>
            </w:pPr>
            <w:r w:rsidRPr="00B472F2">
              <w:rPr>
                <w:rFonts w:ascii="Times New Roman" w:hAnsi="Times New Roman" w:cs="Times New Roman"/>
                <w:sz w:val="20"/>
                <w:szCs w:val="20"/>
              </w:rPr>
              <w:t xml:space="preserve">výmera </w:t>
            </w:r>
            <w:r w:rsidRPr="00B472F2">
              <w:rPr>
                <w:rFonts w:ascii="Times New Roman" w:hAnsi="Times New Roman" w:cs="Times New Roman"/>
                <w:sz w:val="20"/>
                <w:szCs w:val="20"/>
              </w:rPr>
              <w:br/>
              <w:t>v zóne</w:t>
            </w:r>
          </w:p>
        </w:tc>
        <w:tc>
          <w:tcPr>
            <w:tcW w:w="1164" w:type="dxa"/>
            <w:noWrap/>
            <w:vAlign w:val="center"/>
            <w:hideMark/>
          </w:tcPr>
          <w:p w14:paraId="64D58E0D" w14:textId="77777777" w:rsidR="00053237" w:rsidRPr="00B472F2" w:rsidRDefault="00053237">
            <w:pPr>
              <w:jc w:val="center"/>
              <w:rPr>
                <w:rFonts w:ascii="Times New Roman" w:hAnsi="Times New Roman" w:cs="Times New Roman"/>
                <w:sz w:val="20"/>
                <w:szCs w:val="20"/>
              </w:rPr>
            </w:pPr>
            <w:r w:rsidRPr="00B472F2">
              <w:rPr>
                <w:rFonts w:ascii="Times New Roman" w:hAnsi="Times New Roman" w:cs="Times New Roman"/>
                <w:sz w:val="20"/>
                <w:szCs w:val="20"/>
              </w:rPr>
              <w:t>výnos</w:t>
            </w:r>
          </w:p>
        </w:tc>
        <w:tc>
          <w:tcPr>
            <w:tcW w:w="1134" w:type="dxa"/>
            <w:vAlign w:val="center"/>
            <w:hideMark/>
          </w:tcPr>
          <w:p w14:paraId="6FB76CAD" w14:textId="77777777" w:rsidR="00053237" w:rsidRPr="00B472F2" w:rsidRDefault="00053237">
            <w:pPr>
              <w:jc w:val="center"/>
              <w:rPr>
                <w:rFonts w:ascii="Times New Roman" w:hAnsi="Times New Roman" w:cs="Times New Roman"/>
                <w:sz w:val="20"/>
                <w:szCs w:val="20"/>
              </w:rPr>
            </w:pPr>
            <w:r w:rsidRPr="00B472F2">
              <w:rPr>
                <w:rFonts w:ascii="Times New Roman" w:hAnsi="Times New Roman" w:cs="Times New Roman"/>
                <w:sz w:val="20"/>
                <w:szCs w:val="20"/>
              </w:rPr>
              <w:t xml:space="preserve">výmera </w:t>
            </w:r>
            <w:r w:rsidRPr="00B472F2">
              <w:rPr>
                <w:rFonts w:ascii="Times New Roman" w:hAnsi="Times New Roman" w:cs="Times New Roman"/>
                <w:sz w:val="20"/>
                <w:szCs w:val="20"/>
              </w:rPr>
              <w:br/>
              <w:t>v zóne</w:t>
            </w:r>
          </w:p>
        </w:tc>
        <w:tc>
          <w:tcPr>
            <w:tcW w:w="1134" w:type="dxa"/>
            <w:noWrap/>
            <w:vAlign w:val="center"/>
            <w:hideMark/>
          </w:tcPr>
          <w:p w14:paraId="6AD10E86" w14:textId="77777777" w:rsidR="00053237" w:rsidRPr="00B472F2" w:rsidRDefault="00053237">
            <w:pPr>
              <w:jc w:val="center"/>
              <w:rPr>
                <w:rFonts w:ascii="Times New Roman" w:hAnsi="Times New Roman" w:cs="Times New Roman"/>
                <w:sz w:val="20"/>
                <w:szCs w:val="20"/>
              </w:rPr>
            </w:pPr>
            <w:r w:rsidRPr="00B472F2">
              <w:rPr>
                <w:rFonts w:ascii="Times New Roman" w:hAnsi="Times New Roman" w:cs="Times New Roman"/>
                <w:sz w:val="20"/>
                <w:szCs w:val="20"/>
              </w:rPr>
              <w:t>výnos</w:t>
            </w:r>
          </w:p>
        </w:tc>
        <w:tc>
          <w:tcPr>
            <w:tcW w:w="992" w:type="dxa"/>
            <w:vMerge/>
            <w:vAlign w:val="center"/>
            <w:hideMark/>
          </w:tcPr>
          <w:p w14:paraId="71271740" w14:textId="77777777" w:rsidR="00053237" w:rsidRPr="00B472F2" w:rsidRDefault="00053237">
            <w:pPr>
              <w:jc w:val="center"/>
              <w:rPr>
                <w:rFonts w:ascii="Times New Roman" w:hAnsi="Times New Roman" w:cs="Times New Roman"/>
                <w:sz w:val="20"/>
                <w:szCs w:val="20"/>
              </w:rPr>
            </w:pPr>
          </w:p>
        </w:tc>
        <w:tc>
          <w:tcPr>
            <w:tcW w:w="1276" w:type="dxa"/>
            <w:vMerge/>
            <w:vAlign w:val="center"/>
            <w:hideMark/>
          </w:tcPr>
          <w:p w14:paraId="03B3D3BC" w14:textId="77777777" w:rsidR="00053237" w:rsidRPr="00B472F2" w:rsidRDefault="00053237">
            <w:pPr>
              <w:jc w:val="center"/>
              <w:rPr>
                <w:rFonts w:ascii="Times New Roman" w:hAnsi="Times New Roman" w:cs="Times New Roman"/>
                <w:sz w:val="20"/>
                <w:szCs w:val="20"/>
              </w:rPr>
            </w:pPr>
          </w:p>
        </w:tc>
        <w:tc>
          <w:tcPr>
            <w:tcW w:w="1134" w:type="dxa"/>
            <w:vMerge/>
            <w:vAlign w:val="center"/>
            <w:hideMark/>
          </w:tcPr>
          <w:p w14:paraId="24CE92EA" w14:textId="77777777" w:rsidR="00053237" w:rsidRPr="00B472F2" w:rsidRDefault="00053237">
            <w:pPr>
              <w:jc w:val="center"/>
              <w:rPr>
                <w:rFonts w:ascii="Times New Roman" w:hAnsi="Times New Roman" w:cs="Times New Roman"/>
                <w:sz w:val="20"/>
                <w:szCs w:val="20"/>
              </w:rPr>
            </w:pPr>
          </w:p>
        </w:tc>
      </w:tr>
      <w:tr w:rsidR="00053237" w:rsidRPr="00B472F2" w14:paraId="5D54D70A" w14:textId="77777777" w:rsidTr="000E6639">
        <w:trPr>
          <w:trHeight w:val="300"/>
          <w:jc w:val="center"/>
        </w:trPr>
        <w:tc>
          <w:tcPr>
            <w:tcW w:w="1808" w:type="dxa"/>
            <w:noWrap/>
            <w:vAlign w:val="center"/>
            <w:hideMark/>
          </w:tcPr>
          <w:p w14:paraId="69C58E9F" w14:textId="77777777" w:rsidR="00B60BD2" w:rsidRPr="00B472F2" w:rsidRDefault="00B60BD2">
            <w:pPr>
              <w:rPr>
                <w:rFonts w:ascii="Times New Roman" w:hAnsi="Times New Roman" w:cs="Times New Roman"/>
                <w:sz w:val="20"/>
                <w:szCs w:val="20"/>
              </w:rPr>
            </w:pPr>
            <w:r w:rsidRPr="00B472F2">
              <w:rPr>
                <w:rFonts w:ascii="Times New Roman" w:hAnsi="Times New Roman" w:cs="Times New Roman"/>
                <w:sz w:val="20"/>
                <w:szCs w:val="20"/>
              </w:rPr>
              <w:t>BESTRY, s.</w:t>
            </w:r>
            <w:r>
              <w:rPr>
                <w:rFonts w:ascii="Times New Roman" w:hAnsi="Times New Roman" w:cs="Times New Roman"/>
                <w:sz w:val="20"/>
                <w:szCs w:val="20"/>
              </w:rPr>
              <w:t xml:space="preserve"> </w:t>
            </w:r>
            <w:r w:rsidRPr="00B472F2">
              <w:rPr>
                <w:rFonts w:ascii="Times New Roman" w:hAnsi="Times New Roman" w:cs="Times New Roman"/>
                <w:sz w:val="20"/>
                <w:szCs w:val="20"/>
              </w:rPr>
              <w:t>r.</w:t>
            </w:r>
            <w:r>
              <w:rPr>
                <w:rFonts w:ascii="Times New Roman" w:hAnsi="Times New Roman" w:cs="Times New Roman"/>
                <w:sz w:val="20"/>
                <w:szCs w:val="20"/>
              </w:rPr>
              <w:t xml:space="preserve"> </w:t>
            </w:r>
            <w:r w:rsidRPr="00B472F2">
              <w:rPr>
                <w:rFonts w:ascii="Times New Roman" w:hAnsi="Times New Roman" w:cs="Times New Roman"/>
                <w:sz w:val="20"/>
                <w:szCs w:val="20"/>
              </w:rPr>
              <w:t>o.</w:t>
            </w:r>
          </w:p>
        </w:tc>
        <w:tc>
          <w:tcPr>
            <w:tcW w:w="1134" w:type="dxa"/>
            <w:noWrap/>
            <w:vAlign w:val="center"/>
            <w:hideMark/>
          </w:tcPr>
          <w:p w14:paraId="5AFD4E50"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2</w:t>
            </w:r>
            <w:r w:rsidR="00967463">
              <w:rPr>
                <w:rFonts w:ascii="Times New Roman" w:hAnsi="Times New Roman" w:cs="Times New Roman"/>
                <w:sz w:val="20"/>
                <w:szCs w:val="20"/>
              </w:rPr>
              <w:t>43</w:t>
            </w:r>
            <w:r w:rsidRPr="00B472F2">
              <w:rPr>
                <w:rFonts w:ascii="Times New Roman" w:hAnsi="Times New Roman" w:cs="Times New Roman"/>
                <w:sz w:val="20"/>
                <w:szCs w:val="20"/>
              </w:rPr>
              <w:t>,</w:t>
            </w:r>
            <w:r w:rsidR="00967463">
              <w:rPr>
                <w:rFonts w:ascii="Times New Roman" w:hAnsi="Times New Roman" w:cs="Times New Roman"/>
                <w:sz w:val="20"/>
                <w:szCs w:val="20"/>
              </w:rPr>
              <w:t>7</w:t>
            </w:r>
            <w:r w:rsidRPr="00B472F2">
              <w:rPr>
                <w:rFonts w:ascii="Times New Roman" w:hAnsi="Times New Roman" w:cs="Times New Roman"/>
                <w:sz w:val="20"/>
                <w:szCs w:val="20"/>
              </w:rPr>
              <w:t>9</w:t>
            </w:r>
          </w:p>
        </w:tc>
        <w:tc>
          <w:tcPr>
            <w:tcW w:w="1164" w:type="dxa"/>
            <w:noWrap/>
            <w:vAlign w:val="center"/>
            <w:hideMark/>
          </w:tcPr>
          <w:p w14:paraId="42B24A20"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4</w:t>
            </w:r>
            <w:r w:rsidR="00967463">
              <w:rPr>
                <w:rFonts w:ascii="Times New Roman" w:hAnsi="Times New Roman" w:cs="Times New Roman"/>
                <w:sz w:val="20"/>
                <w:szCs w:val="20"/>
              </w:rPr>
              <w:t>4282</w:t>
            </w:r>
            <w:r w:rsidRPr="00B472F2">
              <w:rPr>
                <w:rFonts w:ascii="Times New Roman" w:hAnsi="Times New Roman" w:cs="Times New Roman"/>
                <w:sz w:val="20"/>
                <w:szCs w:val="20"/>
              </w:rPr>
              <w:t>,</w:t>
            </w:r>
            <w:r w:rsidR="00967463">
              <w:rPr>
                <w:rFonts w:ascii="Times New Roman" w:hAnsi="Times New Roman" w:cs="Times New Roman"/>
                <w:sz w:val="20"/>
                <w:szCs w:val="20"/>
              </w:rPr>
              <w:t>7</w:t>
            </w:r>
          </w:p>
        </w:tc>
        <w:tc>
          <w:tcPr>
            <w:tcW w:w="1134" w:type="dxa"/>
            <w:noWrap/>
            <w:vAlign w:val="center"/>
            <w:hideMark/>
          </w:tcPr>
          <w:p w14:paraId="4CD27927"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2</w:t>
            </w:r>
            <w:r w:rsidR="00967463">
              <w:rPr>
                <w:rFonts w:ascii="Times New Roman" w:hAnsi="Times New Roman" w:cs="Times New Roman"/>
                <w:sz w:val="20"/>
                <w:szCs w:val="20"/>
              </w:rPr>
              <w:t>29,7</w:t>
            </w:r>
            <w:r w:rsidRPr="00B472F2">
              <w:rPr>
                <w:rFonts w:ascii="Times New Roman" w:hAnsi="Times New Roman" w:cs="Times New Roman"/>
                <w:sz w:val="20"/>
                <w:szCs w:val="20"/>
              </w:rPr>
              <w:t>2</w:t>
            </w:r>
          </w:p>
        </w:tc>
        <w:tc>
          <w:tcPr>
            <w:tcW w:w="1134" w:type="dxa"/>
            <w:noWrap/>
            <w:vAlign w:val="center"/>
            <w:hideMark/>
          </w:tcPr>
          <w:p w14:paraId="417EAA9B"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2</w:t>
            </w:r>
            <w:r w:rsidR="00967463">
              <w:rPr>
                <w:rFonts w:ascii="Times New Roman" w:hAnsi="Times New Roman" w:cs="Times New Roman"/>
                <w:sz w:val="20"/>
                <w:szCs w:val="20"/>
              </w:rPr>
              <w:t>6404,8</w:t>
            </w:r>
          </w:p>
        </w:tc>
        <w:tc>
          <w:tcPr>
            <w:tcW w:w="992" w:type="dxa"/>
            <w:noWrap/>
            <w:vAlign w:val="center"/>
            <w:hideMark/>
          </w:tcPr>
          <w:p w14:paraId="3363C331"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473,51</w:t>
            </w:r>
          </w:p>
        </w:tc>
        <w:tc>
          <w:tcPr>
            <w:tcW w:w="1276" w:type="dxa"/>
            <w:noWrap/>
            <w:vAlign w:val="center"/>
            <w:hideMark/>
          </w:tcPr>
          <w:p w14:paraId="15440233"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70</w:t>
            </w:r>
            <w:r w:rsidR="00967463">
              <w:rPr>
                <w:rFonts w:ascii="Times New Roman" w:hAnsi="Times New Roman" w:cs="Times New Roman"/>
                <w:sz w:val="20"/>
                <w:szCs w:val="20"/>
              </w:rPr>
              <w:t>568</w:t>
            </w:r>
            <w:r w:rsidRPr="00B472F2">
              <w:rPr>
                <w:rFonts w:ascii="Times New Roman" w:hAnsi="Times New Roman" w:cs="Times New Roman"/>
                <w:sz w:val="20"/>
                <w:szCs w:val="20"/>
              </w:rPr>
              <w:t>,</w:t>
            </w:r>
            <w:r w:rsidR="00967463">
              <w:rPr>
                <w:rFonts w:ascii="Times New Roman" w:hAnsi="Times New Roman" w:cs="Times New Roman"/>
                <w:sz w:val="20"/>
                <w:szCs w:val="20"/>
              </w:rPr>
              <w:t>5</w:t>
            </w:r>
          </w:p>
        </w:tc>
        <w:tc>
          <w:tcPr>
            <w:tcW w:w="1134" w:type="dxa"/>
            <w:noWrap/>
            <w:vAlign w:val="center"/>
            <w:hideMark/>
          </w:tcPr>
          <w:p w14:paraId="6D15185F"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14</w:t>
            </w:r>
            <w:r w:rsidR="00967463">
              <w:rPr>
                <w:rFonts w:ascii="Times New Roman" w:hAnsi="Times New Roman" w:cs="Times New Roman"/>
                <w:sz w:val="20"/>
                <w:szCs w:val="20"/>
              </w:rPr>
              <w:t>9</w:t>
            </w:r>
          </w:p>
        </w:tc>
      </w:tr>
      <w:tr w:rsidR="00053237" w:rsidRPr="00B472F2" w14:paraId="7AECE758" w14:textId="77777777" w:rsidTr="000E6639">
        <w:trPr>
          <w:trHeight w:val="300"/>
          <w:jc w:val="center"/>
        </w:trPr>
        <w:tc>
          <w:tcPr>
            <w:tcW w:w="1808" w:type="dxa"/>
            <w:noWrap/>
            <w:vAlign w:val="center"/>
            <w:hideMark/>
          </w:tcPr>
          <w:p w14:paraId="1ACA9571" w14:textId="77777777" w:rsidR="00B60BD2" w:rsidRPr="00B472F2" w:rsidRDefault="00B60BD2">
            <w:pPr>
              <w:rPr>
                <w:rFonts w:ascii="Times New Roman" w:hAnsi="Times New Roman" w:cs="Times New Roman"/>
                <w:sz w:val="20"/>
                <w:szCs w:val="20"/>
              </w:rPr>
            </w:pPr>
            <w:proofErr w:type="spellStart"/>
            <w:r w:rsidRPr="00B472F2">
              <w:rPr>
                <w:rFonts w:ascii="Times New Roman" w:hAnsi="Times New Roman" w:cs="Times New Roman"/>
                <w:sz w:val="20"/>
                <w:szCs w:val="20"/>
              </w:rPr>
              <w:t>Bindzár</w:t>
            </w:r>
            <w:proofErr w:type="spellEnd"/>
            <w:r w:rsidRPr="00B472F2">
              <w:rPr>
                <w:rFonts w:ascii="Times New Roman" w:hAnsi="Times New Roman" w:cs="Times New Roman"/>
                <w:sz w:val="20"/>
                <w:szCs w:val="20"/>
              </w:rPr>
              <w:t xml:space="preserve"> Matúš, Ing., rod. </w:t>
            </w:r>
            <w:proofErr w:type="spellStart"/>
            <w:r w:rsidRPr="00B472F2">
              <w:rPr>
                <w:rFonts w:ascii="Times New Roman" w:hAnsi="Times New Roman" w:cs="Times New Roman"/>
                <w:sz w:val="20"/>
                <w:szCs w:val="20"/>
              </w:rPr>
              <w:t>Bindzár</w:t>
            </w:r>
            <w:proofErr w:type="spellEnd"/>
          </w:p>
        </w:tc>
        <w:tc>
          <w:tcPr>
            <w:tcW w:w="1134" w:type="dxa"/>
            <w:noWrap/>
            <w:vAlign w:val="center"/>
            <w:hideMark/>
          </w:tcPr>
          <w:p w14:paraId="68D3DEB9"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1,31</w:t>
            </w:r>
          </w:p>
        </w:tc>
        <w:tc>
          <w:tcPr>
            <w:tcW w:w="1164" w:type="dxa"/>
            <w:noWrap/>
            <w:vAlign w:val="center"/>
            <w:hideMark/>
          </w:tcPr>
          <w:p w14:paraId="231454C6"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204,6</w:t>
            </w:r>
          </w:p>
        </w:tc>
        <w:tc>
          <w:tcPr>
            <w:tcW w:w="1134" w:type="dxa"/>
            <w:noWrap/>
            <w:vAlign w:val="center"/>
            <w:hideMark/>
          </w:tcPr>
          <w:p w14:paraId="5E04E32E"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0,00</w:t>
            </w:r>
          </w:p>
        </w:tc>
        <w:tc>
          <w:tcPr>
            <w:tcW w:w="1134" w:type="dxa"/>
            <w:noWrap/>
            <w:vAlign w:val="center"/>
            <w:hideMark/>
          </w:tcPr>
          <w:p w14:paraId="7C8C3ED6" w14:textId="77777777" w:rsidR="00B60BD2" w:rsidRPr="00B472F2" w:rsidRDefault="00B60BD2">
            <w:pPr>
              <w:jc w:val="center"/>
              <w:rPr>
                <w:rFonts w:ascii="Times New Roman" w:hAnsi="Times New Roman" w:cs="Times New Roman"/>
                <w:sz w:val="20"/>
                <w:szCs w:val="20"/>
              </w:rPr>
            </w:pPr>
          </w:p>
        </w:tc>
        <w:tc>
          <w:tcPr>
            <w:tcW w:w="992" w:type="dxa"/>
            <w:noWrap/>
            <w:vAlign w:val="center"/>
            <w:hideMark/>
          </w:tcPr>
          <w:p w14:paraId="2B53A3DC"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1,31</w:t>
            </w:r>
          </w:p>
        </w:tc>
        <w:tc>
          <w:tcPr>
            <w:tcW w:w="1276" w:type="dxa"/>
            <w:noWrap/>
            <w:vAlign w:val="center"/>
            <w:hideMark/>
          </w:tcPr>
          <w:p w14:paraId="42C1FC2C"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204,6</w:t>
            </w:r>
          </w:p>
        </w:tc>
        <w:tc>
          <w:tcPr>
            <w:tcW w:w="1134" w:type="dxa"/>
            <w:noWrap/>
            <w:vAlign w:val="center"/>
            <w:hideMark/>
          </w:tcPr>
          <w:p w14:paraId="26F4083E"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156</w:t>
            </w:r>
          </w:p>
        </w:tc>
      </w:tr>
      <w:tr w:rsidR="00053237" w:rsidRPr="00B472F2" w14:paraId="3EE3C363" w14:textId="77777777" w:rsidTr="000E6639">
        <w:trPr>
          <w:trHeight w:val="300"/>
          <w:jc w:val="center"/>
        </w:trPr>
        <w:tc>
          <w:tcPr>
            <w:tcW w:w="1808" w:type="dxa"/>
            <w:noWrap/>
            <w:vAlign w:val="center"/>
            <w:hideMark/>
          </w:tcPr>
          <w:p w14:paraId="6D741D57" w14:textId="77777777" w:rsidR="00B60BD2" w:rsidRPr="00B472F2" w:rsidRDefault="00B60BD2">
            <w:pPr>
              <w:rPr>
                <w:rFonts w:ascii="Times New Roman" w:hAnsi="Times New Roman" w:cs="Times New Roman"/>
                <w:sz w:val="20"/>
                <w:szCs w:val="20"/>
              </w:rPr>
            </w:pPr>
            <w:r w:rsidRPr="00B472F2">
              <w:rPr>
                <w:rFonts w:ascii="Times New Roman" w:hAnsi="Times New Roman" w:cs="Times New Roman"/>
                <w:sz w:val="20"/>
                <w:szCs w:val="20"/>
              </w:rPr>
              <w:lastRenderedPageBreak/>
              <w:t>GKA Prešov</w:t>
            </w:r>
          </w:p>
        </w:tc>
        <w:tc>
          <w:tcPr>
            <w:tcW w:w="1134" w:type="dxa"/>
            <w:noWrap/>
            <w:vAlign w:val="center"/>
            <w:hideMark/>
          </w:tcPr>
          <w:p w14:paraId="1A9694E9"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0,00</w:t>
            </w:r>
          </w:p>
        </w:tc>
        <w:tc>
          <w:tcPr>
            <w:tcW w:w="1164" w:type="dxa"/>
            <w:noWrap/>
            <w:vAlign w:val="center"/>
            <w:hideMark/>
          </w:tcPr>
          <w:p w14:paraId="1DDB5D54" w14:textId="77777777" w:rsidR="00B60BD2" w:rsidRPr="00B472F2" w:rsidRDefault="00B60BD2">
            <w:pPr>
              <w:jc w:val="center"/>
              <w:rPr>
                <w:rFonts w:ascii="Times New Roman" w:hAnsi="Times New Roman" w:cs="Times New Roman"/>
                <w:sz w:val="20"/>
                <w:szCs w:val="20"/>
              </w:rPr>
            </w:pPr>
          </w:p>
        </w:tc>
        <w:tc>
          <w:tcPr>
            <w:tcW w:w="1134" w:type="dxa"/>
            <w:noWrap/>
            <w:vAlign w:val="center"/>
            <w:hideMark/>
          </w:tcPr>
          <w:p w14:paraId="03981937"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0,56</w:t>
            </w:r>
          </w:p>
        </w:tc>
        <w:tc>
          <w:tcPr>
            <w:tcW w:w="1134" w:type="dxa"/>
            <w:noWrap/>
            <w:vAlign w:val="center"/>
            <w:hideMark/>
          </w:tcPr>
          <w:p w14:paraId="7D0C0135"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63</w:t>
            </w:r>
          </w:p>
        </w:tc>
        <w:tc>
          <w:tcPr>
            <w:tcW w:w="992" w:type="dxa"/>
            <w:noWrap/>
            <w:vAlign w:val="center"/>
            <w:hideMark/>
          </w:tcPr>
          <w:p w14:paraId="5097513A"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0,56</w:t>
            </w:r>
          </w:p>
        </w:tc>
        <w:tc>
          <w:tcPr>
            <w:tcW w:w="1276" w:type="dxa"/>
            <w:noWrap/>
            <w:vAlign w:val="center"/>
            <w:hideMark/>
          </w:tcPr>
          <w:p w14:paraId="58140B64"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63</w:t>
            </w:r>
          </w:p>
        </w:tc>
        <w:tc>
          <w:tcPr>
            <w:tcW w:w="1134" w:type="dxa"/>
            <w:noWrap/>
            <w:vAlign w:val="center"/>
            <w:hideMark/>
          </w:tcPr>
          <w:p w14:paraId="1405D5B2"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113</w:t>
            </w:r>
          </w:p>
        </w:tc>
      </w:tr>
      <w:tr w:rsidR="00053237" w:rsidRPr="00B472F2" w14:paraId="7D4EF996" w14:textId="77777777" w:rsidTr="000E6639">
        <w:trPr>
          <w:trHeight w:val="300"/>
          <w:jc w:val="center"/>
        </w:trPr>
        <w:tc>
          <w:tcPr>
            <w:tcW w:w="1808" w:type="dxa"/>
            <w:noWrap/>
            <w:vAlign w:val="center"/>
            <w:hideMark/>
          </w:tcPr>
          <w:p w14:paraId="42CB8FDF" w14:textId="77777777" w:rsidR="00B60BD2" w:rsidRPr="00B472F2" w:rsidRDefault="00B60BD2">
            <w:pPr>
              <w:rPr>
                <w:rFonts w:ascii="Times New Roman" w:hAnsi="Times New Roman" w:cs="Times New Roman"/>
                <w:sz w:val="20"/>
                <w:szCs w:val="20"/>
              </w:rPr>
            </w:pPr>
            <w:r w:rsidRPr="00B472F2">
              <w:rPr>
                <w:rFonts w:ascii="Times New Roman" w:hAnsi="Times New Roman" w:cs="Times New Roman"/>
                <w:sz w:val="20"/>
                <w:szCs w:val="20"/>
              </w:rPr>
              <w:t>LPUPS Ruské</w:t>
            </w:r>
          </w:p>
        </w:tc>
        <w:tc>
          <w:tcPr>
            <w:tcW w:w="1134" w:type="dxa"/>
            <w:noWrap/>
            <w:vAlign w:val="center"/>
            <w:hideMark/>
          </w:tcPr>
          <w:p w14:paraId="165B2EDD"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193,05</w:t>
            </w:r>
          </w:p>
        </w:tc>
        <w:tc>
          <w:tcPr>
            <w:tcW w:w="1164" w:type="dxa"/>
            <w:noWrap/>
            <w:vAlign w:val="center"/>
            <w:hideMark/>
          </w:tcPr>
          <w:p w14:paraId="43218763"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34026</w:t>
            </w:r>
          </w:p>
        </w:tc>
        <w:tc>
          <w:tcPr>
            <w:tcW w:w="1134" w:type="dxa"/>
            <w:noWrap/>
            <w:vAlign w:val="center"/>
            <w:hideMark/>
          </w:tcPr>
          <w:p w14:paraId="7853B628"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0,00</w:t>
            </w:r>
          </w:p>
        </w:tc>
        <w:tc>
          <w:tcPr>
            <w:tcW w:w="1134" w:type="dxa"/>
            <w:noWrap/>
            <w:vAlign w:val="center"/>
            <w:hideMark/>
          </w:tcPr>
          <w:p w14:paraId="3E800A87" w14:textId="77777777" w:rsidR="00B60BD2" w:rsidRPr="00B472F2" w:rsidRDefault="00B60BD2">
            <w:pPr>
              <w:jc w:val="center"/>
              <w:rPr>
                <w:rFonts w:ascii="Times New Roman" w:hAnsi="Times New Roman" w:cs="Times New Roman"/>
                <w:sz w:val="20"/>
                <w:szCs w:val="20"/>
              </w:rPr>
            </w:pPr>
          </w:p>
        </w:tc>
        <w:tc>
          <w:tcPr>
            <w:tcW w:w="992" w:type="dxa"/>
            <w:noWrap/>
            <w:vAlign w:val="center"/>
            <w:hideMark/>
          </w:tcPr>
          <w:p w14:paraId="5120A965"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193,05</w:t>
            </w:r>
          </w:p>
        </w:tc>
        <w:tc>
          <w:tcPr>
            <w:tcW w:w="1276" w:type="dxa"/>
            <w:noWrap/>
            <w:vAlign w:val="center"/>
            <w:hideMark/>
          </w:tcPr>
          <w:p w14:paraId="6D0F650D"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34026</w:t>
            </w:r>
          </w:p>
        </w:tc>
        <w:tc>
          <w:tcPr>
            <w:tcW w:w="1134" w:type="dxa"/>
            <w:noWrap/>
            <w:vAlign w:val="center"/>
            <w:hideMark/>
          </w:tcPr>
          <w:p w14:paraId="02A48A01"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176</w:t>
            </w:r>
          </w:p>
        </w:tc>
      </w:tr>
      <w:tr w:rsidR="00053237" w:rsidRPr="00B472F2" w14:paraId="70CE0AB5" w14:textId="77777777" w:rsidTr="000E6639">
        <w:trPr>
          <w:trHeight w:val="300"/>
          <w:jc w:val="center"/>
        </w:trPr>
        <w:tc>
          <w:tcPr>
            <w:tcW w:w="1808" w:type="dxa"/>
            <w:noWrap/>
            <w:vAlign w:val="center"/>
            <w:hideMark/>
          </w:tcPr>
          <w:p w14:paraId="59C9FCA8" w14:textId="77777777" w:rsidR="00B60BD2" w:rsidRPr="00B472F2" w:rsidRDefault="00B60BD2">
            <w:pPr>
              <w:rPr>
                <w:rFonts w:ascii="Times New Roman" w:hAnsi="Times New Roman" w:cs="Times New Roman"/>
                <w:sz w:val="20"/>
                <w:szCs w:val="20"/>
              </w:rPr>
            </w:pPr>
            <w:r w:rsidRPr="00B472F2">
              <w:rPr>
                <w:rFonts w:ascii="Times New Roman" w:hAnsi="Times New Roman" w:cs="Times New Roman"/>
                <w:sz w:val="20"/>
                <w:szCs w:val="20"/>
              </w:rPr>
              <w:t>LPUS PS Smolník</w:t>
            </w:r>
          </w:p>
        </w:tc>
        <w:tc>
          <w:tcPr>
            <w:tcW w:w="1134" w:type="dxa"/>
            <w:noWrap/>
            <w:vAlign w:val="center"/>
            <w:hideMark/>
          </w:tcPr>
          <w:p w14:paraId="34EEB20B"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97,50</w:t>
            </w:r>
          </w:p>
        </w:tc>
        <w:tc>
          <w:tcPr>
            <w:tcW w:w="1164" w:type="dxa"/>
            <w:noWrap/>
            <w:vAlign w:val="center"/>
            <w:hideMark/>
          </w:tcPr>
          <w:p w14:paraId="443110E2"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20143,8</w:t>
            </w:r>
          </w:p>
        </w:tc>
        <w:tc>
          <w:tcPr>
            <w:tcW w:w="1134" w:type="dxa"/>
            <w:noWrap/>
            <w:vAlign w:val="center"/>
            <w:hideMark/>
          </w:tcPr>
          <w:p w14:paraId="2961937B"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0,00</w:t>
            </w:r>
          </w:p>
        </w:tc>
        <w:tc>
          <w:tcPr>
            <w:tcW w:w="1134" w:type="dxa"/>
            <w:noWrap/>
            <w:vAlign w:val="center"/>
            <w:hideMark/>
          </w:tcPr>
          <w:p w14:paraId="1F63A64F" w14:textId="77777777" w:rsidR="00B60BD2" w:rsidRPr="00B472F2" w:rsidRDefault="00B60BD2">
            <w:pPr>
              <w:jc w:val="center"/>
              <w:rPr>
                <w:rFonts w:ascii="Times New Roman" w:hAnsi="Times New Roman" w:cs="Times New Roman"/>
                <w:sz w:val="20"/>
                <w:szCs w:val="20"/>
              </w:rPr>
            </w:pPr>
          </w:p>
        </w:tc>
        <w:tc>
          <w:tcPr>
            <w:tcW w:w="992" w:type="dxa"/>
            <w:noWrap/>
            <w:vAlign w:val="center"/>
            <w:hideMark/>
          </w:tcPr>
          <w:p w14:paraId="4CEFE942"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97,50</w:t>
            </w:r>
          </w:p>
        </w:tc>
        <w:tc>
          <w:tcPr>
            <w:tcW w:w="1276" w:type="dxa"/>
            <w:noWrap/>
            <w:vAlign w:val="center"/>
            <w:hideMark/>
          </w:tcPr>
          <w:p w14:paraId="2AD46A89"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20143,8</w:t>
            </w:r>
          </w:p>
        </w:tc>
        <w:tc>
          <w:tcPr>
            <w:tcW w:w="1134" w:type="dxa"/>
            <w:noWrap/>
            <w:vAlign w:val="center"/>
            <w:hideMark/>
          </w:tcPr>
          <w:p w14:paraId="3207D047"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207</w:t>
            </w:r>
          </w:p>
        </w:tc>
      </w:tr>
      <w:tr w:rsidR="00053237" w:rsidRPr="00B472F2" w14:paraId="3F231D0D" w14:textId="77777777" w:rsidTr="000E6639">
        <w:trPr>
          <w:trHeight w:val="300"/>
          <w:jc w:val="center"/>
        </w:trPr>
        <w:tc>
          <w:tcPr>
            <w:tcW w:w="1808" w:type="dxa"/>
            <w:noWrap/>
            <w:vAlign w:val="center"/>
            <w:hideMark/>
          </w:tcPr>
          <w:p w14:paraId="2B7DB692" w14:textId="77777777" w:rsidR="00B60BD2" w:rsidRPr="00B472F2" w:rsidRDefault="00B60BD2">
            <w:pPr>
              <w:rPr>
                <w:rFonts w:ascii="Times New Roman" w:hAnsi="Times New Roman" w:cs="Times New Roman"/>
                <w:sz w:val="20"/>
                <w:szCs w:val="20"/>
              </w:rPr>
            </w:pPr>
            <w:r w:rsidRPr="00B472F2">
              <w:rPr>
                <w:rFonts w:ascii="Times New Roman" w:hAnsi="Times New Roman" w:cs="Times New Roman"/>
                <w:sz w:val="20"/>
                <w:szCs w:val="20"/>
              </w:rPr>
              <w:t>LPUS PS Zvala</w:t>
            </w:r>
          </w:p>
        </w:tc>
        <w:tc>
          <w:tcPr>
            <w:tcW w:w="1134" w:type="dxa"/>
            <w:noWrap/>
            <w:vAlign w:val="center"/>
            <w:hideMark/>
          </w:tcPr>
          <w:p w14:paraId="10D1B969"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0,00</w:t>
            </w:r>
          </w:p>
        </w:tc>
        <w:tc>
          <w:tcPr>
            <w:tcW w:w="1164" w:type="dxa"/>
            <w:noWrap/>
            <w:vAlign w:val="center"/>
            <w:hideMark/>
          </w:tcPr>
          <w:p w14:paraId="58C2B7BA" w14:textId="77777777" w:rsidR="00B60BD2" w:rsidRPr="00B472F2" w:rsidRDefault="00B60BD2">
            <w:pPr>
              <w:jc w:val="center"/>
              <w:rPr>
                <w:rFonts w:ascii="Times New Roman" w:hAnsi="Times New Roman" w:cs="Times New Roman"/>
                <w:sz w:val="20"/>
                <w:szCs w:val="20"/>
              </w:rPr>
            </w:pPr>
          </w:p>
        </w:tc>
        <w:tc>
          <w:tcPr>
            <w:tcW w:w="1134" w:type="dxa"/>
            <w:noWrap/>
            <w:vAlign w:val="center"/>
            <w:hideMark/>
          </w:tcPr>
          <w:p w14:paraId="410F3875"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2,56</w:t>
            </w:r>
          </w:p>
        </w:tc>
        <w:tc>
          <w:tcPr>
            <w:tcW w:w="1134" w:type="dxa"/>
            <w:noWrap/>
            <w:vAlign w:val="center"/>
            <w:hideMark/>
          </w:tcPr>
          <w:p w14:paraId="7FF5AAD4"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349,8</w:t>
            </w:r>
          </w:p>
        </w:tc>
        <w:tc>
          <w:tcPr>
            <w:tcW w:w="992" w:type="dxa"/>
            <w:noWrap/>
            <w:vAlign w:val="center"/>
            <w:hideMark/>
          </w:tcPr>
          <w:p w14:paraId="0EA78E6A"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2,56</w:t>
            </w:r>
          </w:p>
        </w:tc>
        <w:tc>
          <w:tcPr>
            <w:tcW w:w="1276" w:type="dxa"/>
            <w:noWrap/>
            <w:vAlign w:val="center"/>
            <w:hideMark/>
          </w:tcPr>
          <w:p w14:paraId="4D0F34AD"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349,8</w:t>
            </w:r>
          </w:p>
        </w:tc>
        <w:tc>
          <w:tcPr>
            <w:tcW w:w="1134" w:type="dxa"/>
            <w:noWrap/>
            <w:vAlign w:val="center"/>
            <w:hideMark/>
          </w:tcPr>
          <w:p w14:paraId="5B64A537"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137</w:t>
            </w:r>
          </w:p>
        </w:tc>
      </w:tr>
      <w:tr w:rsidR="00053237" w:rsidRPr="00B472F2" w14:paraId="61CDFB93" w14:textId="77777777" w:rsidTr="000E6639">
        <w:trPr>
          <w:trHeight w:val="300"/>
          <w:jc w:val="center"/>
        </w:trPr>
        <w:tc>
          <w:tcPr>
            <w:tcW w:w="1808" w:type="dxa"/>
            <w:noWrap/>
            <w:vAlign w:val="center"/>
            <w:hideMark/>
          </w:tcPr>
          <w:p w14:paraId="411E4F0B" w14:textId="77777777" w:rsidR="00B60BD2" w:rsidRPr="00B472F2" w:rsidRDefault="00B60BD2">
            <w:pPr>
              <w:rPr>
                <w:rFonts w:ascii="Times New Roman" w:hAnsi="Times New Roman" w:cs="Times New Roman"/>
                <w:sz w:val="20"/>
                <w:szCs w:val="20"/>
              </w:rPr>
            </w:pPr>
            <w:r w:rsidRPr="00B472F2">
              <w:rPr>
                <w:rFonts w:ascii="Times New Roman" w:hAnsi="Times New Roman" w:cs="Times New Roman"/>
                <w:sz w:val="20"/>
                <w:szCs w:val="20"/>
              </w:rPr>
              <w:t>PS Rožok Uličské Krivé</w:t>
            </w:r>
          </w:p>
        </w:tc>
        <w:tc>
          <w:tcPr>
            <w:tcW w:w="1134" w:type="dxa"/>
            <w:noWrap/>
            <w:vAlign w:val="center"/>
            <w:hideMark/>
          </w:tcPr>
          <w:p w14:paraId="42CB323C"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1,74</w:t>
            </w:r>
          </w:p>
        </w:tc>
        <w:tc>
          <w:tcPr>
            <w:tcW w:w="1164" w:type="dxa"/>
            <w:noWrap/>
            <w:vAlign w:val="center"/>
            <w:hideMark/>
          </w:tcPr>
          <w:p w14:paraId="08530E74"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469,8</w:t>
            </w:r>
          </w:p>
        </w:tc>
        <w:tc>
          <w:tcPr>
            <w:tcW w:w="1134" w:type="dxa"/>
            <w:noWrap/>
            <w:vAlign w:val="center"/>
            <w:hideMark/>
          </w:tcPr>
          <w:p w14:paraId="755E25C5"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0,00</w:t>
            </w:r>
          </w:p>
        </w:tc>
        <w:tc>
          <w:tcPr>
            <w:tcW w:w="1134" w:type="dxa"/>
            <w:noWrap/>
            <w:vAlign w:val="center"/>
            <w:hideMark/>
          </w:tcPr>
          <w:p w14:paraId="37DBE829" w14:textId="77777777" w:rsidR="00B60BD2" w:rsidRPr="00B472F2" w:rsidRDefault="00B60BD2">
            <w:pPr>
              <w:jc w:val="center"/>
              <w:rPr>
                <w:rFonts w:ascii="Times New Roman" w:hAnsi="Times New Roman" w:cs="Times New Roman"/>
                <w:sz w:val="20"/>
                <w:szCs w:val="20"/>
              </w:rPr>
            </w:pPr>
          </w:p>
        </w:tc>
        <w:tc>
          <w:tcPr>
            <w:tcW w:w="992" w:type="dxa"/>
            <w:noWrap/>
            <w:vAlign w:val="center"/>
            <w:hideMark/>
          </w:tcPr>
          <w:p w14:paraId="0A662E76"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1,74</w:t>
            </w:r>
          </w:p>
        </w:tc>
        <w:tc>
          <w:tcPr>
            <w:tcW w:w="1276" w:type="dxa"/>
            <w:noWrap/>
            <w:vAlign w:val="center"/>
            <w:hideMark/>
          </w:tcPr>
          <w:p w14:paraId="0D1115E0"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469,8</w:t>
            </w:r>
          </w:p>
        </w:tc>
        <w:tc>
          <w:tcPr>
            <w:tcW w:w="1134" w:type="dxa"/>
            <w:noWrap/>
            <w:vAlign w:val="center"/>
            <w:hideMark/>
          </w:tcPr>
          <w:p w14:paraId="6380DDE8"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270</w:t>
            </w:r>
          </w:p>
        </w:tc>
      </w:tr>
      <w:tr w:rsidR="00053237" w:rsidRPr="00B472F2" w14:paraId="1ADCA49A" w14:textId="77777777" w:rsidTr="000E6639">
        <w:trPr>
          <w:trHeight w:val="300"/>
          <w:jc w:val="center"/>
        </w:trPr>
        <w:tc>
          <w:tcPr>
            <w:tcW w:w="1808" w:type="dxa"/>
            <w:noWrap/>
            <w:vAlign w:val="center"/>
            <w:hideMark/>
          </w:tcPr>
          <w:p w14:paraId="36391EA1" w14:textId="77777777" w:rsidR="00B60BD2" w:rsidRPr="00B472F2" w:rsidRDefault="00B60BD2">
            <w:pPr>
              <w:rPr>
                <w:rFonts w:ascii="Times New Roman" w:hAnsi="Times New Roman" w:cs="Times New Roman"/>
                <w:sz w:val="20"/>
                <w:szCs w:val="20"/>
              </w:rPr>
            </w:pPr>
            <w:r w:rsidRPr="00B472F2">
              <w:rPr>
                <w:rFonts w:ascii="Times New Roman" w:hAnsi="Times New Roman" w:cs="Times New Roman"/>
                <w:sz w:val="20"/>
                <w:szCs w:val="20"/>
              </w:rPr>
              <w:t>PS US Ulič</w:t>
            </w:r>
          </w:p>
        </w:tc>
        <w:tc>
          <w:tcPr>
            <w:tcW w:w="1134" w:type="dxa"/>
            <w:noWrap/>
            <w:vAlign w:val="center"/>
            <w:hideMark/>
          </w:tcPr>
          <w:p w14:paraId="4858D35D"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9,64</w:t>
            </w:r>
          </w:p>
        </w:tc>
        <w:tc>
          <w:tcPr>
            <w:tcW w:w="1164" w:type="dxa"/>
            <w:noWrap/>
            <w:vAlign w:val="center"/>
            <w:hideMark/>
          </w:tcPr>
          <w:p w14:paraId="12B17E90"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2780,4</w:t>
            </w:r>
          </w:p>
        </w:tc>
        <w:tc>
          <w:tcPr>
            <w:tcW w:w="1134" w:type="dxa"/>
            <w:noWrap/>
            <w:vAlign w:val="center"/>
            <w:hideMark/>
          </w:tcPr>
          <w:p w14:paraId="3E5123BE"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5,09</w:t>
            </w:r>
          </w:p>
        </w:tc>
        <w:tc>
          <w:tcPr>
            <w:tcW w:w="1134" w:type="dxa"/>
            <w:noWrap/>
            <w:vAlign w:val="center"/>
            <w:hideMark/>
          </w:tcPr>
          <w:p w14:paraId="49D50A29"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903,6</w:t>
            </w:r>
          </w:p>
        </w:tc>
        <w:tc>
          <w:tcPr>
            <w:tcW w:w="992" w:type="dxa"/>
            <w:noWrap/>
            <w:vAlign w:val="center"/>
            <w:hideMark/>
          </w:tcPr>
          <w:p w14:paraId="0CF3B471"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14,74</w:t>
            </w:r>
          </w:p>
        </w:tc>
        <w:tc>
          <w:tcPr>
            <w:tcW w:w="1276" w:type="dxa"/>
            <w:noWrap/>
            <w:vAlign w:val="center"/>
            <w:hideMark/>
          </w:tcPr>
          <w:p w14:paraId="7C5E1BF4"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3684</w:t>
            </w:r>
          </w:p>
        </w:tc>
        <w:tc>
          <w:tcPr>
            <w:tcW w:w="1134" w:type="dxa"/>
            <w:noWrap/>
            <w:vAlign w:val="center"/>
            <w:hideMark/>
          </w:tcPr>
          <w:p w14:paraId="416355BA"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250</w:t>
            </w:r>
          </w:p>
        </w:tc>
      </w:tr>
      <w:tr w:rsidR="00053237" w:rsidRPr="00B472F2" w14:paraId="268BB29A" w14:textId="77777777" w:rsidTr="000E6639">
        <w:trPr>
          <w:trHeight w:val="300"/>
          <w:jc w:val="center"/>
        </w:trPr>
        <w:tc>
          <w:tcPr>
            <w:tcW w:w="1808" w:type="dxa"/>
            <w:noWrap/>
            <w:vAlign w:val="center"/>
            <w:hideMark/>
          </w:tcPr>
          <w:p w14:paraId="1DA36E3B" w14:textId="77777777" w:rsidR="00B60BD2" w:rsidRPr="00B472F2" w:rsidRDefault="00B60BD2">
            <w:pPr>
              <w:rPr>
                <w:rFonts w:ascii="Times New Roman" w:hAnsi="Times New Roman" w:cs="Times New Roman"/>
                <w:sz w:val="20"/>
                <w:szCs w:val="20"/>
              </w:rPr>
            </w:pPr>
            <w:r w:rsidRPr="00B472F2">
              <w:rPr>
                <w:rFonts w:ascii="Times New Roman" w:hAnsi="Times New Roman" w:cs="Times New Roman"/>
                <w:sz w:val="20"/>
                <w:szCs w:val="20"/>
              </w:rPr>
              <w:t>PS Zboj</w:t>
            </w:r>
          </w:p>
        </w:tc>
        <w:tc>
          <w:tcPr>
            <w:tcW w:w="1134" w:type="dxa"/>
            <w:noWrap/>
            <w:vAlign w:val="center"/>
            <w:hideMark/>
          </w:tcPr>
          <w:p w14:paraId="21C88F73"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0,00</w:t>
            </w:r>
          </w:p>
        </w:tc>
        <w:tc>
          <w:tcPr>
            <w:tcW w:w="1164" w:type="dxa"/>
            <w:noWrap/>
            <w:vAlign w:val="center"/>
            <w:hideMark/>
          </w:tcPr>
          <w:p w14:paraId="2633E33B" w14:textId="77777777" w:rsidR="00B60BD2" w:rsidRPr="00B472F2" w:rsidRDefault="00B60BD2">
            <w:pPr>
              <w:jc w:val="center"/>
              <w:rPr>
                <w:rFonts w:ascii="Times New Roman" w:hAnsi="Times New Roman" w:cs="Times New Roman"/>
                <w:sz w:val="20"/>
                <w:szCs w:val="20"/>
              </w:rPr>
            </w:pPr>
          </w:p>
        </w:tc>
        <w:tc>
          <w:tcPr>
            <w:tcW w:w="1134" w:type="dxa"/>
            <w:noWrap/>
            <w:vAlign w:val="center"/>
            <w:hideMark/>
          </w:tcPr>
          <w:p w14:paraId="2FA1079B"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7,62</w:t>
            </w:r>
          </w:p>
        </w:tc>
        <w:tc>
          <w:tcPr>
            <w:tcW w:w="1134" w:type="dxa"/>
            <w:noWrap/>
            <w:vAlign w:val="center"/>
            <w:hideMark/>
          </w:tcPr>
          <w:p w14:paraId="4FAD8F7D"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906</w:t>
            </w:r>
          </w:p>
        </w:tc>
        <w:tc>
          <w:tcPr>
            <w:tcW w:w="992" w:type="dxa"/>
            <w:noWrap/>
            <w:vAlign w:val="center"/>
            <w:hideMark/>
          </w:tcPr>
          <w:p w14:paraId="50668181"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7,62</w:t>
            </w:r>
          </w:p>
        </w:tc>
        <w:tc>
          <w:tcPr>
            <w:tcW w:w="1276" w:type="dxa"/>
            <w:noWrap/>
            <w:vAlign w:val="center"/>
            <w:hideMark/>
          </w:tcPr>
          <w:p w14:paraId="07831C91"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906</w:t>
            </w:r>
          </w:p>
        </w:tc>
        <w:tc>
          <w:tcPr>
            <w:tcW w:w="1134" w:type="dxa"/>
            <w:noWrap/>
            <w:vAlign w:val="center"/>
            <w:hideMark/>
          </w:tcPr>
          <w:p w14:paraId="4BEB8CF7"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119</w:t>
            </w:r>
          </w:p>
        </w:tc>
      </w:tr>
      <w:tr w:rsidR="00053237" w:rsidRPr="00B472F2" w14:paraId="60D99BA8" w14:textId="77777777" w:rsidTr="000E6639">
        <w:trPr>
          <w:trHeight w:val="300"/>
          <w:jc w:val="center"/>
        </w:trPr>
        <w:tc>
          <w:tcPr>
            <w:tcW w:w="1808" w:type="dxa"/>
            <w:noWrap/>
            <w:vAlign w:val="center"/>
            <w:hideMark/>
          </w:tcPr>
          <w:p w14:paraId="584F93BD" w14:textId="77777777" w:rsidR="00B60BD2" w:rsidRPr="00B472F2" w:rsidRDefault="00B60BD2">
            <w:pPr>
              <w:rPr>
                <w:rFonts w:ascii="Times New Roman" w:hAnsi="Times New Roman" w:cs="Times New Roman"/>
                <w:sz w:val="20"/>
                <w:szCs w:val="20"/>
              </w:rPr>
            </w:pPr>
            <w:r w:rsidRPr="00B472F2">
              <w:rPr>
                <w:rFonts w:ascii="Times New Roman" w:hAnsi="Times New Roman" w:cs="Times New Roman"/>
                <w:sz w:val="20"/>
                <w:szCs w:val="20"/>
              </w:rPr>
              <w:t>PSVULP Osadné</w:t>
            </w:r>
          </w:p>
        </w:tc>
        <w:tc>
          <w:tcPr>
            <w:tcW w:w="1134" w:type="dxa"/>
            <w:noWrap/>
            <w:vAlign w:val="center"/>
            <w:hideMark/>
          </w:tcPr>
          <w:p w14:paraId="7FE392AC"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1,72</w:t>
            </w:r>
          </w:p>
        </w:tc>
        <w:tc>
          <w:tcPr>
            <w:tcW w:w="1164" w:type="dxa"/>
            <w:noWrap/>
            <w:vAlign w:val="center"/>
            <w:hideMark/>
          </w:tcPr>
          <w:p w14:paraId="587EC898"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285,6</w:t>
            </w:r>
          </w:p>
        </w:tc>
        <w:tc>
          <w:tcPr>
            <w:tcW w:w="1134" w:type="dxa"/>
            <w:noWrap/>
            <w:vAlign w:val="center"/>
            <w:hideMark/>
          </w:tcPr>
          <w:p w14:paraId="12E24FA8"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0,00</w:t>
            </w:r>
          </w:p>
        </w:tc>
        <w:tc>
          <w:tcPr>
            <w:tcW w:w="1134" w:type="dxa"/>
            <w:noWrap/>
            <w:vAlign w:val="center"/>
            <w:hideMark/>
          </w:tcPr>
          <w:p w14:paraId="0F168ABE" w14:textId="77777777" w:rsidR="00B60BD2" w:rsidRPr="00B472F2" w:rsidRDefault="00B60BD2">
            <w:pPr>
              <w:jc w:val="center"/>
              <w:rPr>
                <w:rFonts w:ascii="Times New Roman" w:hAnsi="Times New Roman" w:cs="Times New Roman"/>
                <w:sz w:val="20"/>
                <w:szCs w:val="20"/>
              </w:rPr>
            </w:pPr>
          </w:p>
        </w:tc>
        <w:tc>
          <w:tcPr>
            <w:tcW w:w="992" w:type="dxa"/>
            <w:noWrap/>
            <w:vAlign w:val="center"/>
            <w:hideMark/>
          </w:tcPr>
          <w:p w14:paraId="6ED56307"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1,72</w:t>
            </w:r>
          </w:p>
        </w:tc>
        <w:tc>
          <w:tcPr>
            <w:tcW w:w="1276" w:type="dxa"/>
            <w:noWrap/>
            <w:vAlign w:val="center"/>
            <w:hideMark/>
          </w:tcPr>
          <w:p w14:paraId="0B44F2BD"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285,6</w:t>
            </w:r>
          </w:p>
        </w:tc>
        <w:tc>
          <w:tcPr>
            <w:tcW w:w="1134" w:type="dxa"/>
            <w:noWrap/>
            <w:vAlign w:val="center"/>
            <w:hideMark/>
          </w:tcPr>
          <w:p w14:paraId="6F21056A"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1</w:t>
            </w:r>
            <w:r w:rsidR="00053237">
              <w:rPr>
                <w:rFonts w:ascii="Times New Roman" w:hAnsi="Times New Roman" w:cs="Times New Roman"/>
                <w:sz w:val="20"/>
                <w:szCs w:val="20"/>
              </w:rPr>
              <w:t>14</w:t>
            </w:r>
          </w:p>
        </w:tc>
      </w:tr>
      <w:tr w:rsidR="00053237" w:rsidRPr="00B472F2" w14:paraId="44F5CE70" w14:textId="77777777" w:rsidTr="000E6639">
        <w:trPr>
          <w:trHeight w:val="300"/>
          <w:jc w:val="center"/>
        </w:trPr>
        <w:tc>
          <w:tcPr>
            <w:tcW w:w="1808" w:type="dxa"/>
            <w:noWrap/>
            <w:vAlign w:val="center"/>
          </w:tcPr>
          <w:p w14:paraId="17356875" w14:textId="77777777" w:rsidR="00967463" w:rsidRPr="00B472F2" w:rsidRDefault="00967463">
            <w:pPr>
              <w:rPr>
                <w:rFonts w:ascii="Times New Roman" w:hAnsi="Times New Roman" w:cs="Times New Roman"/>
                <w:sz w:val="20"/>
                <w:szCs w:val="20"/>
              </w:rPr>
            </w:pPr>
            <w:proofErr w:type="spellStart"/>
            <w:r w:rsidRPr="000E6639">
              <w:rPr>
                <w:rFonts w:ascii="Times New Roman" w:hAnsi="Times New Roman" w:cs="Times New Roman"/>
                <w:sz w:val="20"/>
                <w:szCs w:val="20"/>
              </w:rPr>
              <w:t>UaPZ</w:t>
            </w:r>
            <w:proofErr w:type="spellEnd"/>
            <w:r w:rsidRPr="000E6639">
              <w:rPr>
                <w:rFonts w:ascii="Times New Roman" w:hAnsi="Times New Roman" w:cs="Times New Roman"/>
                <w:sz w:val="20"/>
                <w:szCs w:val="20"/>
              </w:rPr>
              <w:t xml:space="preserve"> PS Veľká Poľana</w:t>
            </w:r>
          </w:p>
        </w:tc>
        <w:tc>
          <w:tcPr>
            <w:tcW w:w="1134" w:type="dxa"/>
            <w:noWrap/>
            <w:vAlign w:val="center"/>
          </w:tcPr>
          <w:p w14:paraId="76F4FD9C" w14:textId="77777777" w:rsidR="00967463" w:rsidRPr="00B472F2" w:rsidRDefault="00967463">
            <w:pPr>
              <w:jc w:val="center"/>
              <w:rPr>
                <w:rFonts w:ascii="Times New Roman" w:hAnsi="Times New Roman" w:cs="Times New Roman"/>
                <w:sz w:val="20"/>
                <w:szCs w:val="20"/>
              </w:rPr>
            </w:pPr>
            <w:r w:rsidRPr="000E6639">
              <w:rPr>
                <w:rFonts w:ascii="Times New Roman" w:hAnsi="Times New Roman" w:cs="Times New Roman"/>
                <w:sz w:val="20"/>
                <w:szCs w:val="20"/>
              </w:rPr>
              <w:t>5,01</w:t>
            </w:r>
          </w:p>
        </w:tc>
        <w:tc>
          <w:tcPr>
            <w:tcW w:w="1164" w:type="dxa"/>
            <w:noWrap/>
            <w:vAlign w:val="center"/>
          </w:tcPr>
          <w:p w14:paraId="2FB230D9" w14:textId="77777777" w:rsidR="00967463" w:rsidRPr="00B472F2" w:rsidRDefault="00967463">
            <w:pPr>
              <w:jc w:val="center"/>
              <w:rPr>
                <w:rFonts w:ascii="Times New Roman" w:hAnsi="Times New Roman" w:cs="Times New Roman"/>
                <w:sz w:val="20"/>
                <w:szCs w:val="20"/>
              </w:rPr>
            </w:pPr>
            <w:r w:rsidRPr="000E6639">
              <w:rPr>
                <w:rFonts w:ascii="Times New Roman" w:hAnsi="Times New Roman" w:cs="Times New Roman"/>
                <w:sz w:val="20"/>
                <w:szCs w:val="20"/>
              </w:rPr>
              <w:t>1057,5</w:t>
            </w:r>
          </w:p>
        </w:tc>
        <w:tc>
          <w:tcPr>
            <w:tcW w:w="1134" w:type="dxa"/>
            <w:noWrap/>
            <w:vAlign w:val="center"/>
          </w:tcPr>
          <w:p w14:paraId="6208D351" w14:textId="77777777" w:rsidR="00967463" w:rsidRPr="00B472F2" w:rsidRDefault="00967463">
            <w:pPr>
              <w:jc w:val="center"/>
              <w:rPr>
                <w:rFonts w:ascii="Times New Roman" w:hAnsi="Times New Roman" w:cs="Times New Roman"/>
                <w:sz w:val="20"/>
                <w:szCs w:val="20"/>
              </w:rPr>
            </w:pPr>
          </w:p>
        </w:tc>
        <w:tc>
          <w:tcPr>
            <w:tcW w:w="1134" w:type="dxa"/>
            <w:noWrap/>
            <w:vAlign w:val="center"/>
          </w:tcPr>
          <w:p w14:paraId="079FA624" w14:textId="77777777" w:rsidR="00967463" w:rsidRPr="00B472F2" w:rsidRDefault="00967463">
            <w:pPr>
              <w:jc w:val="center"/>
              <w:rPr>
                <w:rFonts w:ascii="Times New Roman" w:hAnsi="Times New Roman" w:cs="Times New Roman"/>
                <w:sz w:val="20"/>
                <w:szCs w:val="20"/>
              </w:rPr>
            </w:pPr>
          </w:p>
        </w:tc>
        <w:tc>
          <w:tcPr>
            <w:tcW w:w="992" w:type="dxa"/>
            <w:noWrap/>
            <w:vAlign w:val="center"/>
          </w:tcPr>
          <w:p w14:paraId="12B57325" w14:textId="77777777" w:rsidR="00967463" w:rsidRPr="00B472F2" w:rsidRDefault="00967463">
            <w:pPr>
              <w:jc w:val="center"/>
              <w:rPr>
                <w:rFonts w:ascii="Times New Roman" w:hAnsi="Times New Roman" w:cs="Times New Roman"/>
                <w:sz w:val="20"/>
                <w:szCs w:val="20"/>
              </w:rPr>
            </w:pPr>
            <w:r w:rsidRPr="000E6639">
              <w:rPr>
                <w:rFonts w:ascii="Times New Roman" w:hAnsi="Times New Roman" w:cs="Times New Roman"/>
                <w:sz w:val="20"/>
                <w:szCs w:val="20"/>
              </w:rPr>
              <w:t>5,01</w:t>
            </w:r>
          </w:p>
        </w:tc>
        <w:tc>
          <w:tcPr>
            <w:tcW w:w="1276" w:type="dxa"/>
            <w:noWrap/>
            <w:vAlign w:val="center"/>
          </w:tcPr>
          <w:p w14:paraId="560F1188" w14:textId="77777777" w:rsidR="00967463" w:rsidRPr="00B472F2" w:rsidRDefault="00967463">
            <w:pPr>
              <w:jc w:val="center"/>
              <w:rPr>
                <w:rFonts w:ascii="Times New Roman" w:hAnsi="Times New Roman" w:cs="Times New Roman"/>
                <w:sz w:val="20"/>
                <w:szCs w:val="20"/>
              </w:rPr>
            </w:pPr>
            <w:r w:rsidRPr="000E6639">
              <w:rPr>
                <w:rFonts w:ascii="Times New Roman" w:hAnsi="Times New Roman" w:cs="Times New Roman"/>
                <w:sz w:val="20"/>
                <w:szCs w:val="20"/>
              </w:rPr>
              <w:t>1057,5</w:t>
            </w:r>
          </w:p>
        </w:tc>
        <w:tc>
          <w:tcPr>
            <w:tcW w:w="1134" w:type="dxa"/>
            <w:noWrap/>
            <w:vAlign w:val="center"/>
          </w:tcPr>
          <w:p w14:paraId="1B206600" w14:textId="77777777" w:rsidR="00967463" w:rsidRPr="00B472F2" w:rsidRDefault="00967463">
            <w:pPr>
              <w:jc w:val="center"/>
              <w:rPr>
                <w:rFonts w:ascii="Times New Roman" w:hAnsi="Times New Roman" w:cs="Times New Roman"/>
                <w:sz w:val="20"/>
                <w:szCs w:val="20"/>
              </w:rPr>
            </w:pPr>
            <w:r w:rsidRPr="000E6639">
              <w:rPr>
                <w:rFonts w:ascii="Times New Roman" w:hAnsi="Times New Roman" w:cs="Times New Roman"/>
                <w:sz w:val="20"/>
                <w:szCs w:val="20"/>
              </w:rPr>
              <w:t>211</w:t>
            </w:r>
          </w:p>
        </w:tc>
      </w:tr>
      <w:tr w:rsidR="00053237" w:rsidRPr="00B472F2" w14:paraId="16484B5E" w14:textId="77777777" w:rsidTr="000E6639">
        <w:trPr>
          <w:trHeight w:val="442"/>
          <w:jc w:val="center"/>
        </w:trPr>
        <w:tc>
          <w:tcPr>
            <w:tcW w:w="1808" w:type="dxa"/>
            <w:noWrap/>
            <w:vAlign w:val="center"/>
            <w:hideMark/>
          </w:tcPr>
          <w:p w14:paraId="24FD809F" w14:textId="77777777" w:rsidR="00B60BD2" w:rsidRPr="00B472F2" w:rsidRDefault="00B60BD2" w:rsidP="000E6639">
            <w:pPr>
              <w:jc w:val="center"/>
              <w:rPr>
                <w:rFonts w:ascii="Times New Roman" w:hAnsi="Times New Roman" w:cs="Times New Roman"/>
                <w:sz w:val="20"/>
                <w:szCs w:val="20"/>
              </w:rPr>
            </w:pPr>
            <w:r w:rsidRPr="00B472F2">
              <w:rPr>
                <w:rFonts w:ascii="Times New Roman" w:hAnsi="Times New Roman" w:cs="Times New Roman"/>
                <w:sz w:val="20"/>
                <w:szCs w:val="20"/>
              </w:rPr>
              <w:t>SPOLU</w:t>
            </w:r>
          </w:p>
        </w:tc>
        <w:tc>
          <w:tcPr>
            <w:tcW w:w="1134" w:type="dxa"/>
            <w:noWrap/>
            <w:vAlign w:val="center"/>
            <w:hideMark/>
          </w:tcPr>
          <w:p w14:paraId="2C3C16C0"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5</w:t>
            </w:r>
            <w:r w:rsidR="00053237">
              <w:rPr>
                <w:rFonts w:ascii="Times New Roman" w:hAnsi="Times New Roman" w:cs="Times New Roman"/>
                <w:sz w:val="20"/>
                <w:szCs w:val="20"/>
              </w:rPr>
              <w:t>53,76</w:t>
            </w:r>
          </w:p>
        </w:tc>
        <w:tc>
          <w:tcPr>
            <w:tcW w:w="1164" w:type="dxa"/>
            <w:noWrap/>
            <w:vAlign w:val="center"/>
            <w:hideMark/>
          </w:tcPr>
          <w:p w14:paraId="18418610" w14:textId="77777777" w:rsidR="00B60BD2" w:rsidRPr="00B472F2" w:rsidRDefault="00053237">
            <w:pPr>
              <w:jc w:val="center"/>
              <w:rPr>
                <w:rFonts w:ascii="Times New Roman" w:hAnsi="Times New Roman" w:cs="Times New Roman"/>
                <w:sz w:val="20"/>
                <w:szCs w:val="20"/>
              </w:rPr>
            </w:pPr>
            <w:r>
              <w:rPr>
                <w:rFonts w:ascii="Times New Roman" w:hAnsi="Times New Roman" w:cs="Times New Roman"/>
                <w:sz w:val="20"/>
                <w:szCs w:val="20"/>
              </w:rPr>
              <w:t>103250</w:t>
            </w:r>
            <w:r w:rsidR="00B60BD2" w:rsidRPr="00B472F2">
              <w:rPr>
                <w:rFonts w:ascii="Times New Roman" w:hAnsi="Times New Roman" w:cs="Times New Roman"/>
                <w:sz w:val="20"/>
                <w:szCs w:val="20"/>
              </w:rPr>
              <w:t>,4</w:t>
            </w:r>
          </w:p>
        </w:tc>
        <w:tc>
          <w:tcPr>
            <w:tcW w:w="1134" w:type="dxa"/>
            <w:noWrap/>
            <w:vAlign w:val="center"/>
            <w:hideMark/>
          </w:tcPr>
          <w:p w14:paraId="24C0E423" w14:textId="77777777" w:rsidR="00B60BD2" w:rsidRPr="00B472F2" w:rsidRDefault="00B60BD2">
            <w:pPr>
              <w:jc w:val="center"/>
              <w:rPr>
                <w:rFonts w:ascii="Times New Roman" w:hAnsi="Times New Roman" w:cs="Times New Roman"/>
                <w:sz w:val="20"/>
                <w:szCs w:val="20"/>
              </w:rPr>
            </w:pPr>
            <w:r w:rsidRPr="00B472F2">
              <w:rPr>
                <w:rFonts w:ascii="Times New Roman" w:hAnsi="Times New Roman" w:cs="Times New Roman"/>
                <w:sz w:val="20"/>
                <w:szCs w:val="20"/>
              </w:rPr>
              <w:t>2</w:t>
            </w:r>
            <w:r w:rsidR="00053237">
              <w:rPr>
                <w:rFonts w:ascii="Times New Roman" w:hAnsi="Times New Roman" w:cs="Times New Roman"/>
                <w:sz w:val="20"/>
                <w:szCs w:val="20"/>
              </w:rPr>
              <w:t>52</w:t>
            </w:r>
            <w:r w:rsidRPr="00B472F2">
              <w:rPr>
                <w:rFonts w:ascii="Times New Roman" w:hAnsi="Times New Roman" w:cs="Times New Roman"/>
                <w:sz w:val="20"/>
                <w:szCs w:val="20"/>
              </w:rPr>
              <w:t>,</w:t>
            </w:r>
            <w:r w:rsidR="00053237">
              <w:rPr>
                <w:rFonts w:ascii="Times New Roman" w:hAnsi="Times New Roman" w:cs="Times New Roman"/>
                <w:sz w:val="20"/>
                <w:szCs w:val="20"/>
              </w:rPr>
              <w:t>11</w:t>
            </w:r>
          </w:p>
        </w:tc>
        <w:tc>
          <w:tcPr>
            <w:tcW w:w="1134" w:type="dxa"/>
            <w:noWrap/>
            <w:vAlign w:val="center"/>
            <w:hideMark/>
          </w:tcPr>
          <w:p w14:paraId="16FCE1C4" w14:textId="77777777" w:rsidR="00B60BD2" w:rsidRPr="00B472F2" w:rsidRDefault="00053237">
            <w:pPr>
              <w:jc w:val="center"/>
              <w:rPr>
                <w:rFonts w:ascii="Times New Roman" w:hAnsi="Times New Roman" w:cs="Times New Roman"/>
                <w:sz w:val="20"/>
                <w:szCs w:val="20"/>
              </w:rPr>
            </w:pPr>
            <w:r>
              <w:rPr>
                <w:rFonts w:ascii="Times New Roman" w:hAnsi="Times New Roman" w:cs="Times New Roman"/>
                <w:sz w:val="20"/>
                <w:szCs w:val="20"/>
              </w:rPr>
              <w:t>29284</w:t>
            </w:r>
            <w:r w:rsidR="00B60BD2" w:rsidRPr="00B472F2">
              <w:rPr>
                <w:rFonts w:ascii="Times New Roman" w:hAnsi="Times New Roman" w:cs="Times New Roman"/>
                <w:sz w:val="20"/>
                <w:szCs w:val="20"/>
              </w:rPr>
              <w:t>,</w:t>
            </w:r>
            <w:r w:rsidR="00250AB9">
              <w:rPr>
                <w:rFonts w:ascii="Times New Roman" w:hAnsi="Times New Roman" w:cs="Times New Roman"/>
                <w:sz w:val="20"/>
                <w:szCs w:val="20"/>
              </w:rPr>
              <w:t>1</w:t>
            </w:r>
          </w:p>
        </w:tc>
        <w:tc>
          <w:tcPr>
            <w:tcW w:w="992" w:type="dxa"/>
            <w:noWrap/>
            <w:vAlign w:val="center"/>
            <w:hideMark/>
          </w:tcPr>
          <w:p w14:paraId="7E6DE7E1" w14:textId="77777777" w:rsidR="00B60BD2" w:rsidRPr="00B472F2" w:rsidRDefault="00053237">
            <w:pPr>
              <w:jc w:val="center"/>
              <w:rPr>
                <w:rFonts w:ascii="Times New Roman" w:hAnsi="Times New Roman" w:cs="Times New Roman"/>
                <w:sz w:val="20"/>
                <w:szCs w:val="20"/>
              </w:rPr>
            </w:pPr>
            <w:r>
              <w:rPr>
                <w:rFonts w:ascii="Times New Roman" w:hAnsi="Times New Roman" w:cs="Times New Roman"/>
                <w:sz w:val="20"/>
                <w:szCs w:val="20"/>
              </w:rPr>
              <w:t>805,88</w:t>
            </w:r>
          </w:p>
        </w:tc>
        <w:tc>
          <w:tcPr>
            <w:tcW w:w="1276" w:type="dxa"/>
            <w:noWrap/>
            <w:vAlign w:val="center"/>
            <w:hideMark/>
          </w:tcPr>
          <w:p w14:paraId="59658E1C" w14:textId="77777777" w:rsidR="00B60BD2" w:rsidRPr="00B472F2" w:rsidRDefault="00B60BD2">
            <w:pPr>
              <w:jc w:val="center"/>
              <w:rPr>
                <w:rFonts w:ascii="Times New Roman" w:hAnsi="Times New Roman" w:cs="Times New Roman"/>
                <w:b/>
                <w:bCs/>
                <w:sz w:val="20"/>
                <w:szCs w:val="20"/>
              </w:rPr>
            </w:pPr>
            <w:r w:rsidRPr="00B472F2">
              <w:rPr>
                <w:rFonts w:ascii="Times New Roman" w:hAnsi="Times New Roman" w:cs="Times New Roman"/>
                <w:b/>
                <w:bCs/>
                <w:sz w:val="20"/>
                <w:szCs w:val="20"/>
              </w:rPr>
              <w:t>13</w:t>
            </w:r>
            <w:r w:rsidR="00053237">
              <w:rPr>
                <w:rFonts w:ascii="Times New Roman" w:hAnsi="Times New Roman" w:cs="Times New Roman"/>
                <w:b/>
                <w:bCs/>
                <w:sz w:val="20"/>
                <w:szCs w:val="20"/>
              </w:rPr>
              <w:t>2</w:t>
            </w:r>
            <w:r w:rsidRPr="00B472F2">
              <w:rPr>
                <w:rFonts w:ascii="Times New Roman" w:hAnsi="Times New Roman" w:cs="Times New Roman"/>
                <w:b/>
                <w:bCs/>
                <w:sz w:val="20"/>
                <w:szCs w:val="20"/>
              </w:rPr>
              <w:t xml:space="preserve"> </w:t>
            </w:r>
            <w:r w:rsidR="00053237">
              <w:rPr>
                <w:rFonts w:ascii="Times New Roman" w:hAnsi="Times New Roman" w:cs="Times New Roman"/>
                <w:b/>
                <w:bCs/>
                <w:sz w:val="20"/>
                <w:szCs w:val="20"/>
              </w:rPr>
              <w:t>53</w:t>
            </w:r>
            <w:r w:rsidR="004A4B1D">
              <w:rPr>
                <w:rFonts w:ascii="Times New Roman" w:hAnsi="Times New Roman" w:cs="Times New Roman"/>
                <w:b/>
                <w:bCs/>
                <w:sz w:val="20"/>
                <w:szCs w:val="20"/>
              </w:rPr>
              <w:t>4,</w:t>
            </w:r>
            <w:r w:rsidR="00053237">
              <w:rPr>
                <w:rFonts w:ascii="Times New Roman" w:hAnsi="Times New Roman" w:cs="Times New Roman"/>
                <w:b/>
                <w:bCs/>
                <w:sz w:val="20"/>
                <w:szCs w:val="20"/>
              </w:rPr>
              <w:t>5</w:t>
            </w:r>
            <w:r w:rsidRPr="00B472F2">
              <w:rPr>
                <w:rFonts w:ascii="Times New Roman" w:hAnsi="Times New Roman" w:cs="Times New Roman"/>
                <w:b/>
                <w:bCs/>
                <w:sz w:val="20"/>
                <w:szCs w:val="20"/>
              </w:rPr>
              <w:t xml:space="preserve"> €</w:t>
            </w:r>
          </w:p>
        </w:tc>
        <w:tc>
          <w:tcPr>
            <w:tcW w:w="1134" w:type="dxa"/>
            <w:noWrap/>
            <w:vAlign w:val="center"/>
            <w:hideMark/>
          </w:tcPr>
          <w:p w14:paraId="2809AD40" w14:textId="77777777" w:rsidR="00B60BD2" w:rsidRPr="000C58E8" w:rsidRDefault="00B60BD2">
            <w:pPr>
              <w:jc w:val="center"/>
              <w:rPr>
                <w:rFonts w:ascii="Times New Roman" w:hAnsi="Times New Roman" w:cs="Times New Roman"/>
                <w:b/>
                <w:bCs/>
                <w:sz w:val="20"/>
                <w:szCs w:val="20"/>
                <w:highlight w:val="yellow"/>
              </w:rPr>
            </w:pPr>
            <w:r w:rsidRPr="00FF728D">
              <w:rPr>
                <w:rFonts w:ascii="Times New Roman" w:hAnsi="Times New Roman" w:cs="Times New Roman"/>
                <w:b/>
                <w:bCs/>
                <w:sz w:val="20"/>
                <w:szCs w:val="20"/>
              </w:rPr>
              <w:t>164,</w:t>
            </w:r>
            <w:r w:rsidR="00053237">
              <w:rPr>
                <w:rFonts w:ascii="Times New Roman" w:hAnsi="Times New Roman" w:cs="Times New Roman"/>
                <w:b/>
                <w:bCs/>
                <w:sz w:val="20"/>
                <w:szCs w:val="20"/>
              </w:rPr>
              <w:t>46</w:t>
            </w:r>
            <w:r w:rsidRPr="00FF728D">
              <w:rPr>
                <w:rFonts w:ascii="Times New Roman" w:hAnsi="Times New Roman" w:cs="Times New Roman"/>
                <w:b/>
                <w:bCs/>
                <w:sz w:val="20"/>
                <w:szCs w:val="20"/>
              </w:rPr>
              <w:t xml:space="preserve"> €</w:t>
            </w:r>
          </w:p>
        </w:tc>
      </w:tr>
    </w:tbl>
    <w:p w14:paraId="6E8003D4" w14:textId="77777777" w:rsidR="007D5748" w:rsidRPr="007B7470" w:rsidRDefault="007D5748" w:rsidP="007D5748">
      <w:pPr>
        <w:tabs>
          <w:tab w:val="num" w:pos="1080"/>
        </w:tabs>
        <w:spacing w:after="0" w:line="240" w:lineRule="auto"/>
        <w:jc w:val="both"/>
        <w:rPr>
          <w:rFonts w:ascii="Times New Roman" w:eastAsia="Times New Roman" w:hAnsi="Times New Roman" w:cs="Times New Roman"/>
          <w:bCs/>
          <w:sz w:val="24"/>
          <w:szCs w:val="24"/>
          <w:lang w:eastAsia="sk-SK"/>
        </w:rPr>
      </w:pPr>
    </w:p>
    <w:p w14:paraId="401FBC13" w14:textId="77777777" w:rsidR="00B60BD2" w:rsidRDefault="00B60BD2" w:rsidP="008B57FE">
      <w:pPr>
        <w:spacing w:after="0"/>
        <w:ind w:firstLine="567"/>
        <w:jc w:val="both"/>
        <w:rPr>
          <w:rFonts w:ascii="Times New Roman" w:hAnsi="Times New Roman" w:cs="Times New Roman"/>
          <w:sz w:val="24"/>
          <w:szCs w:val="24"/>
        </w:rPr>
      </w:pPr>
      <w:r w:rsidRPr="00F51B02">
        <w:rPr>
          <w:rFonts w:ascii="Times New Roman" w:hAnsi="Times New Roman" w:cs="Times New Roman"/>
          <w:sz w:val="24"/>
          <w:szCs w:val="24"/>
        </w:rPr>
        <w:t>Prechod zamestnancov Lesov SR, š. p. bude mať negatívny vplyv na</w:t>
      </w:r>
      <w:r w:rsidR="00F51B02" w:rsidRPr="004A6211">
        <w:rPr>
          <w:rFonts w:ascii="Times New Roman" w:hAnsi="Times New Roman" w:cs="Times New Roman"/>
          <w:sz w:val="24"/>
          <w:szCs w:val="24"/>
        </w:rPr>
        <w:t xml:space="preserve"> rozpočet verejnej správy. </w:t>
      </w:r>
      <w:r w:rsidRPr="00F51B02">
        <w:rPr>
          <w:rFonts w:ascii="Times New Roman" w:hAnsi="Times New Roman" w:cs="Times New Roman"/>
          <w:sz w:val="24"/>
          <w:szCs w:val="24"/>
        </w:rPr>
        <w:t>Pri</w:t>
      </w:r>
      <w:r w:rsidRPr="00FA6920">
        <w:rPr>
          <w:rFonts w:ascii="Times New Roman" w:hAnsi="Times New Roman" w:cs="Times New Roman"/>
          <w:sz w:val="24"/>
          <w:szCs w:val="24"/>
        </w:rPr>
        <w:t xml:space="preserve"> delimitácii zamestnancov sa počíta s prechodom </w:t>
      </w:r>
      <w:r w:rsidR="006E1AAD" w:rsidRPr="00454841">
        <w:rPr>
          <w:rFonts w:ascii="Times New Roman" w:hAnsi="Times New Roman" w:cs="Times New Roman"/>
          <w:sz w:val="24"/>
          <w:szCs w:val="24"/>
        </w:rPr>
        <w:t>48</w:t>
      </w:r>
      <w:r w:rsidRPr="00454841">
        <w:rPr>
          <w:rFonts w:ascii="Times New Roman" w:hAnsi="Times New Roman" w:cs="Times New Roman"/>
          <w:sz w:val="24"/>
          <w:szCs w:val="24"/>
        </w:rPr>
        <w:t xml:space="preserve"> zamestnancov</w:t>
      </w:r>
      <w:r w:rsidRPr="00FA6920">
        <w:rPr>
          <w:rFonts w:ascii="Times New Roman" w:hAnsi="Times New Roman" w:cs="Times New Roman"/>
          <w:sz w:val="24"/>
          <w:szCs w:val="24"/>
        </w:rPr>
        <w:t xml:space="preserve"> z Lesov SR, </w:t>
      </w:r>
      <w:r w:rsidR="00A526BE">
        <w:rPr>
          <w:rFonts w:ascii="Times New Roman" w:hAnsi="Times New Roman" w:cs="Times New Roman"/>
          <w:sz w:val="24"/>
          <w:szCs w:val="24"/>
        </w:rPr>
        <w:br/>
      </w:r>
      <w:r w:rsidRPr="00FA6920">
        <w:rPr>
          <w:rFonts w:ascii="Times New Roman" w:hAnsi="Times New Roman" w:cs="Times New Roman"/>
          <w:sz w:val="24"/>
          <w:szCs w:val="24"/>
        </w:rPr>
        <w:t xml:space="preserve">š. p., ktorá sa predpokladá približne tri mesiace po </w:t>
      </w:r>
      <w:r>
        <w:rPr>
          <w:rFonts w:ascii="Times New Roman" w:hAnsi="Times New Roman" w:cs="Times New Roman"/>
          <w:sz w:val="24"/>
          <w:szCs w:val="24"/>
        </w:rPr>
        <w:t>účinnosti</w:t>
      </w:r>
      <w:r w:rsidRPr="00FA6920">
        <w:rPr>
          <w:rFonts w:ascii="Times New Roman" w:hAnsi="Times New Roman" w:cs="Times New Roman"/>
          <w:sz w:val="24"/>
          <w:szCs w:val="24"/>
        </w:rPr>
        <w:t xml:space="preserve"> </w:t>
      </w:r>
      <w:proofErr w:type="spellStart"/>
      <w:r w:rsidRPr="00FA6920">
        <w:rPr>
          <w:rFonts w:ascii="Times New Roman" w:hAnsi="Times New Roman" w:cs="Times New Roman"/>
          <w:sz w:val="24"/>
          <w:szCs w:val="24"/>
        </w:rPr>
        <w:t>zonácie</w:t>
      </w:r>
      <w:proofErr w:type="spellEnd"/>
      <w:r w:rsidRPr="00FA6920">
        <w:rPr>
          <w:rFonts w:ascii="Times New Roman" w:hAnsi="Times New Roman" w:cs="Times New Roman"/>
          <w:sz w:val="24"/>
          <w:szCs w:val="24"/>
        </w:rPr>
        <w:t xml:space="preserve"> NP Poloniny.</w:t>
      </w:r>
    </w:p>
    <w:p w14:paraId="1C7EF9A6" w14:textId="0A9068C4" w:rsidR="00A01BB8" w:rsidRDefault="00B60BD2" w:rsidP="008B57FE">
      <w:pPr>
        <w:spacing w:after="0"/>
        <w:ind w:firstLine="567"/>
        <w:jc w:val="both"/>
        <w:rPr>
          <w:rFonts w:ascii="Times New Roman" w:hAnsi="Times New Roman" w:cs="Times New Roman"/>
          <w:bCs/>
          <w:sz w:val="24"/>
          <w:szCs w:val="24"/>
        </w:rPr>
      </w:pPr>
      <w:r w:rsidRPr="009336BB">
        <w:rPr>
          <w:rFonts w:ascii="Times New Roman" w:hAnsi="Times New Roman" w:cs="Times New Roman"/>
          <w:bCs/>
          <w:sz w:val="24"/>
          <w:szCs w:val="24"/>
        </w:rPr>
        <w:t>Finančné prostriedky potrebné na osobné výdavky v roku 2026 (</w:t>
      </w:r>
      <w:r w:rsidR="00540DC2">
        <w:rPr>
          <w:rFonts w:ascii="Times New Roman" w:hAnsi="Times New Roman" w:cs="Times New Roman"/>
          <w:bCs/>
          <w:sz w:val="24"/>
          <w:szCs w:val="24"/>
        </w:rPr>
        <w:t xml:space="preserve"> júl</w:t>
      </w:r>
      <w:r w:rsidRPr="009336BB">
        <w:rPr>
          <w:rFonts w:ascii="Times New Roman" w:hAnsi="Times New Roman" w:cs="Times New Roman"/>
          <w:bCs/>
          <w:sz w:val="24"/>
          <w:szCs w:val="24"/>
        </w:rPr>
        <w:t xml:space="preserve"> – december 2026) predstavujú </w:t>
      </w:r>
      <w:r w:rsidR="00540DC2">
        <w:rPr>
          <w:rFonts w:ascii="Times New Roman" w:hAnsi="Times New Roman" w:cs="Times New Roman"/>
          <w:bCs/>
          <w:sz w:val="24"/>
          <w:szCs w:val="24"/>
        </w:rPr>
        <w:t>596 448,00</w:t>
      </w:r>
      <w:r w:rsidR="00C262BA" w:rsidRPr="009336BB">
        <w:rPr>
          <w:rFonts w:ascii="Times New Roman" w:hAnsi="Times New Roman" w:cs="Times New Roman"/>
          <w:bCs/>
          <w:sz w:val="24"/>
          <w:szCs w:val="24"/>
        </w:rPr>
        <w:t xml:space="preserve"> </w:t>
      </w:r>
      <w:r w:rsidRPr="009336BB">
        <w:rPr>
          <w:rFonts w:ascii="Times New Roman" w:hAnsi="Times New Roman" w:cs="Times New Roman"/>
          <w:bCs/>
          <w:sz w:val="24"/>
          <w:szCs w:val="24"/>
        </w:rPr>
        <w:t>€.  Pri výpočte sme vychádzali z priemernej mzdy zamestnancov L</w:t>
      </w:r>
      <w:r w:rsidR="00B97907">
        <w:rPr>
          <w:rFonts w:ascii="Times New Roman" w:hAnsi="Times New Roman" w:cs="Times New Roman"/>
          <w:bCs/>
          <w:sz w:val="24"/>
          <w:szCs w:val="24"/>
        </w:rPr>
        <w:t>esov</w:t>
      </w:r>
      <w:r w:rsidRPr="009336BB">
        <w:rPr>
          <w:rFonts w:ascii="Times New Roman" w:hAnsi="Times New Roman" w:cs="Times New Roman"/>
          <w:bCs/>
          <w:sz w:val="24"/>
          <w:szCs w:val="24"/>
        </w:rPr>
        <w:t xml:space="preserve"> SR, š. p. vo výške </w:t>
      </w:r>
      <w:r w:rsidR="00540DC2">
        <w:rPr>
          <w:rFonts w:ascii="Times New Roman" w:hAnsi="Times New Roman" w:cs="Times New Roman"/>
          <w:bCs/>
          <w:sz w:val="24"/>
          <w:szCs w:val="24"/>
        </w:rPr>
        <w:t>2 071,00</w:t>
      </w:r>
      <w:r w:rsidR="00672E75" w:rsidRPr="009336BB">
        <w:rPr>
          <w:rFonts w:ascii="Times New Roman" w:hAnsi="Times New Roman" w:cs="Times New Roman"/>
          <w:bCs/>
          <w:sz w:val="24"/>
          <w:szCs w:val="24"/>
        </w:rPr>
        <w:t xml:space="preserve"> </w:t>
      </w:r>
      <w:r w:rsidRPr="009336BB">
        <w:rPr>
          <w:rFonts w:ascii="Times New Roman" w:hAnsi="Times New Roman" w:cs="Times New Roman"/>
          <w:bCs/>
          <w:sz w:val="24"/>
          <w:szCs w:val="24"/>
        </w:rPr>
        <w:t>€/1 zamestnanca za rok 2024, ktorá je uvedená vo Výročnej správe L</w:t>
      </w:r>
      <w:r w:rsidR="00B97907">
        <w:rPr>
          <w:rFonts w:ascii="Times New Roman" w:hAnsi="Times New Roman" w:cs="Times New Roman"/>
          <w:bCs/>
          <w:sz w:val="24"/>
          <w:szCs w:val="24"/>
        </w:rPr>
        <w:t>esov</w:t>
      </w:r>
      <w:r w:rsidRPr="009336BB">
        <w:rPr>
          <w:rFonts w:ascii="Times New Roman" w:hAnsi="Times New Roman" w:cs="Times New Roman"/>
          <w:bCs/>
          <w:sz w:val="24"/>
          <w:szCs w:val="24"/>
        </w:rPr>
        <w:t xml:space="preserve"> SR, š. p. Mzda je rátaná ako celková cena práce vo výške 2 8</w:t>
      </w:r>
      <w:r w:rsidR="007D7156">
        <w:rPr>
          <w:rFonts w:ascii="Times New Roman" w:hAnsi="Times New Roman" w:cs="Times New Roman"/>
          <w:bCs/>
          <w:sz w:val="24"/>
          <w:szCs w:val="24"/>
        </w:rPr>
        <w:t>16</w:t>
      </w:r>
      <w:r w:rsidRPr="009336BB">
        <w:rPr>
          <w:rFonts w:ascii="Times New Roman" w:hAnsi="Times New Roman" w:cs="Times New Roman"/>
          <w:bCs/>
          <w:sz w:val="24"/>
          <w:szCs w:val="24"/>
        </w:rPr>
        <w:t xml:space="preserve">,00 €/1 zamestnanca pre obdobie </w:t>
      </w:r>
      <w:r w:rsidR="00540DC2">
        <w:rPr>
          <w:rFonts w:ascii="Times New Roman" w:hAnsi="Times New Roman" w:cs="Times New Roman"/>
          <w:bCs/>
          <w:sz w:val="24"/>
          <w:szCs w:val="24"/>
        </w:rPr>
        <w:t>júl</w:t>
      </w:r>
      <w:r w:rsidR="00B97907">
        <w:rPr>
          <w:rFonts w:ascii="Times New Roman" w:hAnsi="Times New Roman" w:cs="Times New Roman"/>
          <w:bCs/>
          <w:sz w:val="24"/>
          <w:szCs w:val="24"/>
        </w:rPr>
        <w:t xml:space="preserve"> </w:t>
      </w:r>
      <w:r w:rsidR="008B57FE">
        <w:rPr>
          <w:rFonts w:ascii="Times New Roman" w:hAnsi="Times New Roman" w:cs="Times New Roman"/>
          <w:bCs/>
          <w:sz w:val="24"/>
          <w:szCs w:val="24"/>
        </w:rPr>
        <w:t>–</w:t>
      </w:r>
      <w:r w:rsidR="00B97907">
        <w:rPr>
          <w:rFonts w:ascii="Times New Roman" w:hAnsi="Times New Roman" w:cs="Times New Roman"/>
          <w:bCs/>
          <w:sz w:val="24"/>
          <w:szCs w:val="24"/>
        </w:rPr>
        <w:t xml:space="preserve"> december</w:t>
      </w:r>
      <w:r w:rsidR="008B57FE">
        <w:rPr>
          <w:rFonts w:ascii="Times New Roman" w:hAnsi="Times New Roman" w:cs="Times New Roman"/>
          <w:bCs/>
          <w:sz w:val="24"/>
          <w:szCs w:val="24"/>
        </w:rPr>
        <w:t xml:space="preserve"> </w:t>
      </w:r>
      <w:r w:rsidRPr="009336BB">
        <w:rPr>
          <w:rFonts w:ascii="Times New Roman" w:hAnsi="Times New Roman" w:cs="Times New Roman"/>
          <w:bCs/>
          <w:sz w:val="24"/>
          <w:szCs w:val="24"/>
        </w:rPr>
        <w:t xml:space="preserve">2026. V ďalších rokoch 2027, 2028 a 2029 </w:t>
      </w:r>
      <w:r w:rsidR="00A01BB8" w:rsidRPr="009336BB">
        <w:rPr>
          <w:rFonts w:ascii="Times New Roman" w:hAnsi="Times New Roman" w:cs="Times New Roman"/>
          <w:bCs/>
          <w:sz w:val="24"/>
          <w:szCs w:val="24"/>
        </w:rPr>
        <w:t xml:space="preserve">predstavujú personálne výdavky </w:t>
      </w:r>
      <w:r w:rsidR="00800F87" w:rsidRPr="009336BB">
        <w:rPr>
          <w:rFonts w:ascii="Times New Roman" w:hAnsi="Times New Roman" w:cs="Times New Roman"/>
          <w:bCs/>
          <w:sz w:val="24"/>
          <w:szCs w:val="24"/>
        </w:rPr>
        <w:t>1</w:t>
      </w:r>
      <w:r w:rsidR="00540DC2">
        <w:rPr>
          <w:rFonts w:ascii="Times New Roman" w:hAnsi="Times New Roman" w:cs="Times New Roman"/>
          <w:bCs/>
          <w:sz w:val="24"/>
          <w:szCs w:val="24"/>
        </w:rPr>
        <w:t> </w:t>
      </w:r>
      <w:r w:rsidR="00800F87" w:rsidRPr="009336BB">
        <w:rPr>
          <w:rFonts w:ascii="Times New Roman" w:hAnsi="Times New Roman" w:cs="Times New Roman"/>
          <w:bCs/>
          <w:sz w:val="24"/>
          <w:szCs w:val="24"/>
        </w:rPr>
        <w:t>1</w:t>
      </w:r>
      <w:r w:rsidR="00540DC2">
        <w:rPr>
          <w:rFonts w:ascii="Times New Roman" w:hAnsi="Times New Roman" w:cs="Times New Roman"/>
          <w:bCs/>
          <w:sz w:val="24"/>
          <w:szCs w:val="24"/>
        </w:rPr>
        <w:t>92 896,00</w:t>
      </w:r>
      <w:r w:rsidR="00C262BA" w:rsidRPr="009336BB">
        <w:rPr>
          <w:rFonts w:ascii="Times New Roman" w:hAnsi="Times New Roman" w:cs="Times New Roman"/>
          <w:bCs/>
          <w:sz w:val="24"/>
          <w:szCs w:val="24"/>
        </w:rPr>
        <w:t xml:space="preserve"> </w:t>
      </w:r>
      <w:r w:rsidR="00A01BB8" w:rsidRPr="009336BB">
        <w:rPr>
          <w:rFonts w:ascii="Times New Roman" w:hAnsi="Times New Roman" w:cs="Times New Roman"/>
          <w:bCs/>
          <w:sz w:val="24"/>
          <w:szCs w:val="24"/>
        </w:rPr>
        <w:t>€ ročne.</w:t>
      </w:r>
    </w:p>
    <w:p w14:paraId="4E3C197D" w14:textId="44E5719D" w:rsidR="007D5748" w:rsidRPr="007B7470" w:rsidRDefault="00B60BD2" w:rsidP="002B383F">
      <w:pPr>
        <w:tabs>
          <w:tab w:val="num" w:pos="1080"/>
        </w:tabs>
        <w:spacing w:after="0"/>
        <w:ind w:firstLine="567"/>
        <w:jc w:val="both"/>
        <w:rPr>
          <w:rFonts w:ascii="Times New Roman" w:eastAsia="Times New Roman" w:hAnsi="Times New Roman" w:cs="Times New Roman"/>
          <w:bCs/>
          <w:sz w:val="24"/>
          <w:szCs w:val="24"/>
          <w:lang w:eastAsia="sk-SK"/>
        </w:rPr>
      </w:pPr>
      <w:r w:rsidRPr="00B472F2">
        <w:rPr>
          <w:rFonts w:ascii="Times New Roman" w:hAnsi="Times New Roman" w:cs="Times New Roman"/>
          <w:sz w:val="24"/>
          <w:szCs w:val="24"/>
        </w:rPr>
        <w:t xml:space="preserve">Po schválení </w:t>
      </w:r>
      <w:proofErr w:type="spellStart"/>
      <w:r w:rsidRPr="00B472F2">
        <w:rPr>
          <w:rFonts w:ascii="Times New Roman" w:hAnsi="Times New Roman" w:cs="Times New Roman"/>
          <w:sz w:val="24"/>
          <w:szCs w:val="24"/>
        </w:rPr>
        <w:t>zonácie</w:t>
      </w:r>
      <w:proofErr w:type="spellEnd"/>
      <w:r w:rsidRPr="00B472F2">
        <w:rPr>
          <w:rFonts w:ascii="Times New Roman" w:hAnsi="Times New Roman" w:cs="Times New Roman"/>
          <w:sz w:val="24"/>
          <w:szCs w:val="24"/>
        </w:rPr>
        <w:t xml:space="preserve"> </w:t>
      </w:r>
      <w:r>
        <w:rPr>
          <w:rFonts w:ascii="Times New Roman" w:hAnsi="Times New Roman" w:cs="Times New Roman"/>
          <w:sz w:val="24"/>
          <w:szCs w:val="24"/>
        </w:rPr>
        <w:t xml:space="preserve">NP Poloniny </w:t>
      </w:r>
      <w:r w:rsidRPr="00B472F2">
        <w:rPr>
          <w:rFonts w:ascii="Times New Roman" w:hAnsi="Times New Roman" w:cs="Times New Roman"/>
          <w:sz w:val="24"/>
          <w:szCs w:val="24"/>
        </w:rPr>
        <w:t>dôjde k</w:t>
      </w:r>
      <w:r w:rsidRPr="00B472F2">
        <w:rPr>
          <w:rFonts w:ascii="Times New Roman" w:eastAsia="Times New Roman" w:hAnsi="Times New Roman" w:cs="Times New Roman"/>
          <w:bCs/>
          <w:sz w:val="24"/>
          <w:szCs w:val="24"/>
          <w:lang w:eastAsia="sk-SK"/>
        </w:rPr>
        <w:t xml:space="preserve"> zvýšeniu podielu hospodárskych lesov, ktoré prejdú do zóny A </w:t>
      </w:r>
      <w:proofErr w:type="spellStart"/>
      <w:r w:rsidRPr="00B472F2">
        <w:rPr>
          <w:rFonts w:ascii="Times New Roman" w:eastAsia="Times New Roman" w:hAnsi="Times New Roman" w:cs="Times New Roman"/>
          <w:bCs/>
          <w:sz w:val="24"/>
          <w:szCs w:val="24"/>
          <w:lang w:eastAsia="sk-SK"/>
        </w:rPr>
        <w:t>a</w:t>
      </w:r>
      <w:proofErr w:type="spellEnd"/>
      <w:r w:rsidRPr="00B472F2">
        <w:rPr>
          <w:rFonts w:ascii="Times New Roman" w:hAnsi="Times New Roman" w:cs="Times New Roman"/>
          <w:sz w:val="24"/>
          <w:szCs w:val="24"/>
        </w:rPr>
        <w:t xml:space="preserve"> k </w:t>
      </w:r>
      <w:proofErr w:type="spellStart"/>
      <w:r w:rsidRPr="00B472F2">
        <w:rPr>
          <w:rFonts w:ascii="Times New Roman" w:hAnsi="Times New Roman" w:cs="Times New Roman"/>
          <w:sz w:val="24"/>
          <w:szCs w:val="24"/>
        </w:rPr>
        <w:t>prekategorizovaniu</w:t>
      </w:r>
      <w:proofErr w:type="spellEnd"/>
      <w:r w:rsidRPr="00B472F2">
        <w:rPr>
          <w:rFonts w:ascii="Times New Roman" w:hAnsi="Times New Roman" w:cs="Times New Roman"/>
          <w:sz w:val="24"/>
          <w:szCs w:val="24"/>
        </w:rPr>
        <w:t xml:space="preserve"> lesov v ostatných zónach v národnom parku z lesov hospodárskych na lesy osobitného určenia a následne k výpadku dane z nehnuteľností za lesné porasty pre obce, v ktorých k. ú. sa nachádzajú. Kvantifikácia výpadku dane z nehnuteľností podľa § 6 ods. 1 písm. d) zákona č. 582/2004 Z. z. o miestnych daniach a miestnom poplatku za komunálne a odpady a drobné stavebné odpady</w:t>
      </w:r>
      <w:r>
        <w:rPr>
          <w:rFonts w:ascii="Times New Roman" w:hAnsi="Times New Roman" w:cs="Times New Roman"/>
          <w:sz w:val="24"/>
          <w:szCs w:val="24"/>
        </w:rPr>
        <w:t xml:space="preserve"> </w:t>
      </w:r>
      <w:r w:rsidRPr="00B472F2">
        <w:rPr>
          <w:rFonts w:ascii="Times New Roman" w:hAnsi="Times New Roman" w:cs="Times New Roman"/>
          <w:sz w:val="24"/>
          <w:szCs w:val="24"/>
        </w:rPr>
        <w:t xml:space="preserve">sme stanovili podľa Všeobecných záväzných nariadení jednotlivých obcí. Ráta sa s výpadkom daní z nehnuteľnosti vo výške </w:t>
      </w:r>
      <w:r w:rsidR="009A4560" w:rsidRPr="009A4560">
        <w:rPr>
          <w:rFonts w:ascii="Times New Roman" w:hAnsi="Times New Roman" w:cs="Times New Roman"/>
          <w:sz w:val="24"/>
          <w:szCs w:val="24"/>
        </w:rPr>
        <w:t xml:space="preserve">33 003,59 </w:t>
      </w:r>
      <w:r w:rsidRPr="00B472F2">
        <w:rPr>
          <w:rFonts w:ascii="Times New Roman" w:hAnsi="Times New Roman" w:cs="Times New Roman"/>
          <w:sz w:val="24"/>
          <w:szCs w:val="24"/>
        </w:rPr>
        <w:t>€ pre 2028,</w:t>
      </w:r>
      <w:r>
        <w:rPr>
          <w:rFonts w:ascii="Times New Roman" w:hAnsi="Times New Roman" w:cs="Times New Roman"/>
          <w:sz w:val="24"/>
          <w:szCs w:val="24"/>
        </w:rPr>
        <w:t xml:space="preserve"> 2029 a dotkne sa všetkých katastrálnych území</w:t>
      </w:r>
      <w:r w:rsidR="008B57FE">
        <w:rPr>
          <w:rFonts w:ascii="Times New Roman" w:hAnsi="Times New Roman" w:cs="Times New Roman"/>
          <w:sz w:val="24"/>
          <w:szCs w:val="24"/>
        </w:rPr>
        <w:t xml:space="preserve"> </w:t>
      </w:r>
      <w:r w:rsidRPr="00B472F2">
        <w:rPr>
          <w:rFonts w:ascii="Times New Roman" w:hAnsi="Times New Roman" w:cs="Times New Roman"/>
          <w:sz w:val="24"/>
          <w:szCs w:val="24"/>
        </w:rPr>
        <w:t>v NP Poloniny.</w:t>
      </w:r>
    </w:p>
    <w:p w14:paraId="72AAB57C" w14:textId="77777777" w:rsidR="00053237" w:rsidRDefault="00053237" w:rsidP="007D5748">
      <w:pPr>
        <w:tabs>
          <w:tab w:val="num" w:pos="1080"/>
        </w:tabs>
        <w:spacing w:after="0" w:line="240" w:lineRule="auto"/>
        <w:jc w:val="both"/>
        <w:rPr>
          <w:rFonts w:ascii="Times New Roman" w:eastAsia="Times New Roman" w:hAnsi="Times New Roman" w:cs="Times New Roman"/>
          <w:bCs/>
          <w:sz w:val="24"/>
          <w:szCs w:val="20"/>
          <w:lang w:eastAsia="sk-SK"/>
        </w:rPr>
      </w:pPr>
    </w:p>
    <w:tbl>
      <w:tblPr>
        <w:tblStyle w:val="Mriekatabuky"/>
        <w:tblW w:w="0" w:type="auto"/>
        <w:tblLook w:val="04A0" w:firstRow="1" w:lastRow="0" w:firstColumn="1" w:lastColumn="0" w:noHBand="0" w:noVBand="1"/>
      </w:tblPr>
      <w:tblGrid>
        <w:gridCol w:w="1838"/>
        <w:gridCol w:w="2126"/>
        <w:gridCol w:w="2268"/>
        <w:gridCol w:w="2830"/>
      </w:tblGrid>
      <w:tr w:rsidR="00B60BD2" w:rsidRPr="00B472F2" w14:paraId="3DCDC639" w14:textId="77777777" w:rsidTr="00711729">
        <w:trPr>
          <w:trHeight w:val="286"/>
        </w:trPr>
        <w:tc>
          <w:tcPr>
            <w:tcW w:w="1838" w:type="dxa"/>
            <w:noWrap/>
            <w:vAlign w:val="center"/>
          </w:tcPr>
          <w:p w14:paraId="1A015787" w14:textId="77777777" w:rsidR="00B60BD2" w:rsidRPr="00B472F2" w:rsidRDefault="00B60BD2" w:rsidP="00B60BD2">
            <w:pPr>
              <w:jc w:val="center"/>
              <w:rPr>
                <w:rFonts w:ascii="Times New Roman" w:hAnsi="Times New Roman" w:cs="Times New Roman"/>
                <w:sz w:val="20"/>
                <w:szCs w:val="20"/>
              </w:rPr>
            </w:pPr>
            <w:bookmarkStart w:id="1" w:name="OLE_LINK2"/>
            <w:r w:rsidRPr="00B472F2">
              <w:rPr>
                <w:rFonts w:ascii="Times New Roman" w:hAnsi="Times New Roman" w:cs="Times New Roman"/>
                <w:sz w:val="20"/>
                <w:szCs w:val="20"/>
              </w:rPr>
              <w:t>názov obce</w:t>
            </w:r>
          </w:p>
        </w:tc>
        <w:tc>
          <w:tcPr>
            <w:tcW w:w="2126" w:type="dxa"/>
            <w:noWrap/>
            <w:vAlign w:val="center"/>
          </w:tcPr>
          <w:p w14:paraId="408784B9" w14:textId="77777777" w:rsidR="00B60BD2" w:rsidRPr="00B472F2" w:rsidRDefault="00B60BD2" w:rsidP="00B60BD2">
            <w:pPr>
              <w:jc w:val="center"/>
              <w:rPr>
                <w:rFonts w:ascii="Times New Roman" w:hAnsi="Times New Roman" w:cs="Times New Roman"/>
                <w:sz w:val="20"/>
                <w:szCs w:val="20"/>
              </w:rPr>
            </w:pPr>
            <w:r w:rsidRPr="00B472F2">
              <w:rPr>
                <w:rFonts w:ascii="Times New Roman" w:hAnsi="Times New Roman" w:cs="Times New Roman"/>
                <w:sz w:val="20"/>
                <w:szCs w:val="20"/>
              </w:rPr>
              <w:t>názov k. ú.</w:t>
            </w:r>
          </w:p>
        </w:tc>
        <w:tc>
          <w:tcPr>
            <w:tcW w:w="2268" w:type="dxa"/>
            <w:noWrap/>
            <w:vAlign w:val="center"/>
          </w:tcPr>
          <w:p w14:paraId="29FB8D44" w14:textId="77777777" w:rsidR="00B60BD2" w:rsidRPr="00B472F2" w:rsidRDefault="00B60BD2" w:rsidP="00B60BD2">
            <w:pPr>
              <w:jc w:val="center"/>
              <w:rPr>
                <w:rFonts w:ascii="Times New Roman" w:hAnsi="Times New Roman" w:cs="Times New Roman"/>
                <w:sz w:val="20"/>
                <w:szCs w:val="20"/>
              </w:rPr>
            </w:pPr>
            <w:r w:rsidRPr="00B472F2">
              <w:rPr>
                <w:rFonts w:ascii="Times New Roman" w:hAnsi="Times New Roman" w:cs="Times New Roman"/>
                <w:sz w:val="20"/>
                <w:szCs w:val="20"/>
              </w:rPr>
              <w:t xml:space="preserve">Lesné pozemky vo vlastníctve SR s 3. SO po delimitácii v </w:t>
            </w:r>
            <w:r w:rsidRPr="00B472F2">
              <w:rPr>
                <w:rFonts w:ascii="Times New Roman" w:hAnsi="Times New Roman" w:cs="Times New Roman"/>
                <w:b/>
                <w:bCs/>
                <w:sz w:val="20"/>
                <w:szCs w:val="20"/>
              </w:rPr>
              <w:t>ha</w:t>
            </w:r>
          </w:p>
        </w:tc>
        <w:tc>
          <w:tcPr>
            <w:tcW w:w="2830" w:type="dxa"/>
            <w:noWrap/>
            <w:vAlign w:val="center"/>
          </w:tcPr>
          <w:p w14:paraId="32673E4C" w14:textId="77777777" w:rsidR="00B60BD2" w:rsidRPr="00B472F2" w:rsidRDefault="00B60BD2" w:rsidP="00B60BD2">
            <w:pPr>
              <w:jc w:val="center"/>
              <w:rPr>
                <w:rFonts w:ascii="Times New Roman" w:hAnsi="Times New Roman" w:cs="Times New Roman"/>
                <w:sz w:val="20"/>
                <w:szCs w:val="20"/>
              </w:rPr>
            </w:pPr>
            <w:r w:rsidRPr="00B472F2">
              <w:rPr>
                <w:rFonts w:ascii="Times New Roman" w:hAnsi="Times New Roman" w:cs="Times New Roman"/>
                <w:sz w:val="20"/>
                <w:szCs w:val="20"/>
              </w:rPr>
              <w:t xml:space="preserve">Predpokladané zníženie dane po delimitácii a </w:t>
            </w:r>
            <w:proofErr w:type="spellStart"/>
            <w:r w:rsidRPr="00B472F2">
              <w:rPr>
                <w:rFonts w:ascii="Times New Roman" w:hAnsi="Times New Roman" w:cs="Times New Roman"/>
                <w:sz w:val="20"/>
                <w:szCs w:val="20"/>
              </w:rPr>
              <w:t>prekategorizovaní</w:t>
            </w:r>
            <w:proofErr w:type="spellEnd"/>
            <w:r w:rsidRPr="00B472F2">
              <w:rPr>
                <w:rFonts w:ascii="Times New Roman" w:hAnsi="Times New Roman" w:cs="Times New Roman"/>
                <w:sz w:val="20"/>
                <w:szCs w:val="20"/>
              </w:rPr>
              <w:t xml:space="preserve"> lesov </w:t>
            </w:r>
            <w:r w:rsidRPr="00B472F2">
              <w:rPr>
                <w:rFonts w:ascii="Times New Roman" w:hAnsi="Times New Roman" w:cs="Times New Roman"/>
                <w:b/>
                <w:bCs/>
                <w:sz w:val="20"/>
                <w:szCs w:val="20"/>
              </w:rPr>
              <w:t>(€/rok)</w:t>
            </w:r>
          </w:p>
        </w:tc>
      </w:tr>
      <w:tr w:rsidR="00711729" w:rsidRPr="00711729" w14:paraId="32540602" w14:textId="77777777" w:rsidTr="00FF728D">
        <w:trPr>
          <w:trHeight w:val="285"/>
        </w:trPr>
        <w:tc>
          <w:tcPr>
            <w:tcW w:w="1838" w:type="dxa"/>
            <w:noWrap/>
            <w:vAlign w:val="center"/>
            <w:hideMark/>
          </w:tcPr>
          <w:p w14:paraId="1A3A3FAB" w14:textId="77777777" w:rsidR="00711729" w:rsidRPr="00FF728D" w:rsidRDefault="00711729" w:rsidP="00FF728D">
            <w:pPr>
              <w:rPr>
                <w:rFonts w:ascii="Times New Roman" w:hAnsi="Times New Roman" w:cs="Times New Roman"/>
                <w:sz w:val="20"/>
                <w:szCs w:val="20"/>
              </w:rPr>
            </w:pPr>
            <w:r w:rsidRPr="00FF728D">
              <w:rPr>
                <w:rFonts w:ascii="Times New Roman" w:hAnsi="Times New Roman" w:cs="Times New Roman"/>
                <w:sz w:val="20"/>
                <w:szCs w:val="20"/>
              </w:rPr>
              <w:t>Hostovice</w:t>
            </w:r>
          </w:p>
        </w:tc>
        <w:tc>
          <w:tcPr>
            <w:tcW w:w="2126" w:type="dxa"/>
            <w:noWrap/>
            <w:vAlign w:val="center"/>
            <w:hideMark/>
          </w:tcPr>
          <w:p w14:paraId="47A9371F" w14:textId="77777777" w:rsidR="00711729" w:rsidRPr="00FF728D" w:rsidRDefault="00711729" w:rsidP="00FF728D">
            <w:pPr>
              <w:rPr>
                <w:rFonts w:ascii="Times New Roman" w:hAnsi="Times New Roman" w:cs="Times New Roman"/>
                <w:sz w:val="20"/>
                <w:szCs w:val="20"/>
              </w:rPr>
            </w:pPr>
            <w:r w:rsidRPr="00FF728D">
              <w:rPr>
                <w:rFonts w:ascii="Times New Roman" w:hAnsi="Times New Roman" w:cs="Times New Roman"/>
                <w:sz w:val="20"/>
                <w:szCs w:val="20"/>
              </w:rPr>
              <w:t>Hostovice</w:t>
            </w:r>
          </w:p>
        </w:tc>
        <w:tc>
          <w:tcPr>
            <w:tcW w:w="2268" w:type="dxa"/>
            <w:noWrap/>
            <w:vAlign w:val="center"/>
            <w:hideMark/>
          </w:tcPr>
          <w:p w14:paraId="41B47C59" w14:textId="77777777" w:rsidR="00711729" w:rsidRPr="00FF728D" w:rsidRDefault="00711729" w:rsidP="00FF728D">
            <w:pPr>
              <w:jc w:val="center"/>
              <w:rPr>
                <w:rFonts w:ascii="Times New Roman" w:hAnsi="Times New Roman" w:cs="Times New Roman"/>
                <w:sz w:val="20"/>
                <w:szCs w:val="20"/>
              </w:rPr>
            </w:pPr>
            <w:r w:rsidRPr="00FF728D">
              <w:rPr>
                <w:rFonts w:ascii="Times New Roman" w:hAnsi="Times New Roman" w:cs="Times New Roman"/>
                <w:sz w:val="20"/>
                <w:szCs w:val="20"/>
              </w:rPr>
              <w:t>178,44</w:t>
            </w:r>
          </w:p>
        </w:tc>
        <w:tc>
          <w:tcPr>
            <w:tcW w:w="2830" w:type="dxa"/>
            <w:noWrap/>
            <w:vAlign w:val="center"/>
            <w:hideMark/>
          </w:tcPr>
          <w:p w14:paraId="4413453D" w14:textId="77777777" w:rsidR="00711729" w:rsidRPr="00FF728D" w:rsidRDefault="00711729" w:rsidP="00FF728D">
            <w:pPr>
              <w:jc w:val="center"/>
              <w:rPr>
                <w:rFonts w:ascii="Times New Roman" w:hAnsi="Times New Roman" w:cs="Times New Roman"/>
                <w:sz w:val="20"/>
                <w:szCs w:val="20"/>
              </w:rPr>
            </w:pPr>
            <w:r w:rsidRPr="00FF728D">
              <w:rPr>
                <w:rFonts w:ascii="Times New Roman" w:hAnsi="Times New Roman" w:cs="Times New Roman"/>
                <w:sz w:val="20"/>
                <w:szCs w:val="20"/>
              </w:rPr>
              <w:t>881,05</w:t>
            </w:r>
          </w:p>
        </w:tc>
      </w:tr>
      <w:tr w:rsidR="00711729" w:rsidRPr="00711729" w14:paraId="72427B3B" w14:textId="77777777" w:rsidTr="00FF728D">
        <w:trPr>
          <w:trHeight w:val="300"/>
        </w:trPr>
        <w:tc>
          <w:tcPr>
            <w:tcW w:w="1838" w:type="dxa"/>
            <w:noWrap/>
            <w:vAlign w:val="center"/>
            <w:hideMark/>
          </w:tcPr>
          <w:p w14:paraId="5C775431" w14:textId="77777777" w:rsidR="00711729" w:rsidRPr="00FF728D" w:rsidRDefault="00711729" w:rsidP="00FF728D">
            <w:pPr>
              <w:rPr>
                <w:rFonts w:ascii="Times New Roman" w:hAnsi="Times New Roman" w:cs="Times New Roman"/>
                <w:sz w:val="20"/>
                <w:szCs w:val="20"/>
              </w:rPr>
            </w:pPr>
            <w:r w:rsidRPr="00FF728D">
              <w:rPr>
                <w:rFonts w:ascii="Times New Roman" w:hAnsi="Times New Roman" w:cs="Times New Roman"/>
                <w:sz w:val="20"/>
                <w:szCs w:val="20"/>
              </w:rPr>
              <w:t>Kalná Roztoka</w:t>
            </w:r>
          </w:p>
        </w:tc>
        <w:tc>
          <w:tcPr>
            <w:tcW w:w="2126" w:type="dxa"/>
            <w:noWrap/>
            <w:vAlign w:val="center"/>
            <w:hideMark/>
          </w:tcPr>
          <w:p w14:paraId="68E5B0FE" w14:textId="77777777" w:rsidR="00711729" w:rsidRPr="00FF728D" w:rsidRDefault="00711729" w:rsidP="00FF728D">
            <w:pPr>
              <w:rPr>
                <w:rFonts w:ascii="Times New Roman" w:hAnsi="Times New Roman" w:cs="Times New Roman"/>
                <w:sz w:val="20"/>
                <w:szCs w:val="20"/>
              </w:rPr>
            </w:pPr>
            <w:r w:rsidRPr="00FF728D">
              <w:rPr>
                <w:rFonts w:ascii="Times New Roman" w:hAnsi="Times New Roman" w:cs="Times New Roman"/>
                <w:sz w:val="20"/>
                <w:szCs w:val="20"/>
              </w:rPr>
              <w:t>Kalná Roztoka</w:t>
            </w:r>
          </w:p>
        </w:tc>
        <w:tc>
          <w:tcPr>
            <w:tcW w:w="2268" w:type="dxa"/>
            <w:noWrap/>
            <w:vAlign w:val="center"/>
            <w:hideMark/>
          </w:tcPr>
          <w:p w14:paraId="4EC3EE45" w14:textId="77777777" w:rsidR="00711729" w:rsidRPr="00FF728D" w:rsidRDefault="00711729" w:rsidP="00FF728D">
            <w:pPr>
              <w:jc w:val="center"/>
              <w:rPr>
                <w:rFonts w:ascii="Times New Roman" w:hAnsi="Times New Roman" w:cs="Times New Roman"/>
                <w:sz w:val="20"/>
                <w:szCs w:val="20"/>
              </w:rPr>
            </w:pPr>
            <w:r w:rsidRPr="00FF728D">
              <w:rPr>
                <w:rFonts w:ascii="Times New Roman" w:hAnsi="Times New Roman" w:cs="Times New Roman"/>
                <w:sz w:val="20"/>
                <w:szCs w:val="20"/>
              </w:rPr>
              <w:t>774,17</w:t>
            </w:r>
          </w:p>
        </w:tc>
        <w:tc>
          <w:tcPr>
            <w:tcW w:w="2830" w:type="dxa"/>
            <w:noWrap/>
            <w:vAlign w:val="center"/>
            <w:hideMark/>
          </w:tcPr>
          <w:p w14:paraId="4D98996B" w14:textId="77777777" w:rsidR="00711729" w:rsidRPr="00FF728D" w:rsidRDefault="00711729" w:rsidP="00FF728D">
            <w:pPr>
              <w:jc w:val="center"/>
              <w:rPr>
                <w:rFonts w:ascii="Times New Roman" w:hAnsi="Times New Roman" w:cs="Times New Roman"/>
                <w:sz w:val="20"/>
                <w:szCs w:val="20"/>
              </w:rPr>
            </w:pPr>
            <w:r w:rsidRPr="00FF728D">
              <w:rPr>
                <w:rFonts w:ascii="Times New Roman" w:hAnsi="Times New Roman" w:cs="Times New Roman"/>
                <w:sz w:val="20"/>
                <w:szCs w:val="20"/>
              </w:rPr>
              <w:t>1937,36</w:t>
            </w:r>
          </w:p>
        </w:tc>
      </w:tr>
      <w:tr w:rsidR="00B60BD2" w:rsidRPr="00B472F2" w14:paraId="44DB7331" w14:textId="77777777" w:rsidTr="00711729">
        <w:trPr>
          <w:trHeight w:val="286"/>
        </w:trPr>
        <w:tc>
          <w:tcPr>
            <w:tcW w:w="1838" w:type="dxa"/>
            <w:noWrap/>
            <w:vAlign w:val="center"/>
            <w:hideMark/>
          </w:tcPr>
          <w:p w14:paraId="7B7E6CB5" w14:textId="77777777" w:rsidR="00B60BD2" w:rsidRPr="00B472F2" w:rsidRDefault="00B60BD2" w:rsidP="00B60BD2">
            <w:pPr>
              <w:rPr>
                <w:rFonts w:ascii="Times New Roman" w:hAnsi="Times New Roman" w:cs="Times New Roman"/>
                <w:sz w:val="20"/>
                <w:szCs w:val="20"/>
              </w:rPr>
            </w:pPr>
            <w:r w:rsidRPr="00B472F2">
              <w:rPr>
                <w:rFonts w:ascii="Times New Roman" w:hAnsi="Times New Roman" w:cs="Times New Roman"/>
                <w:sz w:val="20"/>
                <w:szCs w:val="20"/>
              </w:rPr>
              <w:t>Klenová</w:t>
            </w:r>
          </w:p>
        </w:tc>
        <w:tc>
          <w:tcPr>
            <w:tcW w:w="2126" w:type="dxa"/>
            <w:noWrap/>
            <w:vAlign w:val="center"/>
            <w:hideMark/>
          </w:tcPr>
          <w:p w14:paraId="3C1D59B5" w14:textId="77777777" w:rsidR="00B60BD2" w:rsidRPr="00B472F2" w:rsidRDefault="00B60BD2" w:rsidP="00B60BD2">
            <w:pPr>
              <w:rPr>
                <w:rFonts w:ascii="Times New Roman" w:hAnsi="Times New Roman" w:cs="Times New Roman"/>
                <w:sz w:val="20"/>
                <w:szCs w:val="20"/>
              </w:rPr>
            </w:pPr>
            <w:r w:rsidRPr="00B472F2">
              <w:rPr>
                <w:rFonts w:ascii="Times New Roman" w:hAnsi="Times New Roman" w:cs="Times New Roman"/>
                <w:sz w:val="20"/>
                <w:szCs w:val="20"/>
              </w:rPr>
              <w:t>Klenová</w:t>
            </w:r>
          </w:p>
        </w:tc>
        <w:tc>
          <w:tcPr>
            <w:tcW w:w="2268" w:type="dxa"/>
            <w:noWrap/>
            <w:vAlign w:val="center"/>
            <w:hideMark/>
          </w:tcPr>
          <w:p w14:paraId="4D075BA1" w14:textId="77777777" w:rsidR="00B60BD2" w:rsidRPr="00B472F2" w:rsidRDefault="00B60BD2" w:rsidP="00B60BD2">
            <w:pPr>
              <w:jc w:val="center"/>
              <w:rPr>
                <w:rFonts w:ascii="Times New Roman" w:hAnsi="Times New Roman" w:cs="Times New Roman"/>
                <w:sz w:val="20"/>
                <w:szCs w:val="20"/>
              </w:rPr>
            </w:pPr>
            <w:r w:rsidRPr="00B472F2">
              <w:rPr>
                <w:rFonts w:ascii="Times New Roman" w:hAnsi="Times New Roman" w:cs="Times New Roman"/>
                <w:sz w:val="20"/>
                <w:szCs w:val="20"/>
              </w:rPr>
              <w:t>239,85</w:t>
            </w:r>
          </w:p>
        </w:tc>
        <w:tc>
          <w:tcPr>
            <w:tcW w:w="2830" w:type="dxa"/>
            <w:noWrap/>
            <w:vAlign w:val="center"/>
            <w:hideMark/>
          </w:tcPr>
          <w:p w14:paraId="2E531864" w14:textId="77777777" w:rsidR="00B60BD2" w:rsidRPr="00B472F2" w:rsidRDefault="00B60BD2" w:rsidP="00B60BD2">
            <w:pPr>
              <w:jc w:val="center"/>
              <w:rPr>
                <w:rFonts w:ascii="Times New Roman" w:hAnsi="Times New Roman" w:cs="Times New Roman"/>
                <w:sz w:val="20"/>
                <w:szCs w:val="20"/>
              </w:rPr>
            </w:pPr>
            <w:r w:rsidRPr="00B472F2">
              <w:rPr>
                <w:rFonts w:ascii="Times New Roman" w:hAnsi="Times New Roman" w:cs="Times New Roman"/>
                <w:sz w:val="20"/>
                <w:szCs w:val="20"/>
              </w:rPr>
              <w:t>1171,43</w:t>
            </w:r>
          </w:p>
        </w:tc>
      </w:tr>
      <w:tr w:rsidR="00B60BD2" w:rsidRPr="00B472F2" w14:paraId="1572107F" w14:textId="77777777" w:rsidTr="00711729">
        <w:trPr>
          <w:trHeight w:val="286"/>
        </w:trPr>
        <w:tc>
          <w:tcPr>
            <w:tcW w:w="1838" w:type="dxa"/>
            <w:noWrap/>
            <w:vAlign w:val="center"/>
            <w:hideMark/>
          </w:tcPr>
          <w:p w14:paraId="31DF07DA" w14:textId="77777777" w:rsidR="00B60BD2" w:rsidRPr="00B472F2" w:rsidRDefault="00B60BD2" w:rsidP="00B60BD2">
            <w:pPr>
              <w:rPr>
                <w:rFonts w:ascii="Times New Roman" w:hAnsi="Times New Roman" w:cs="Times New Roman"/>
                <w:sz w:val="20"/>
                <w:szCs w:val="20"/>
              </w:rPr>
            </w:pPr>
            <w:r w:rsidRPr="00B472F2">
              <w:rPr>
                <w:rFonts w:ascii="Times New Roman" w:hAnsi="Times New Roman" w:cs="Times New Roman"/>
                <w:sz w:val="20"/>
                <w:szCs w:val="20"/>
              </w:rPr>
              <w:t>Kolbasov</w:t>
            </w:r>
          </w:p>
        </w:tc>
        <w:tc>
          <w:tcPr>
            <w:tcW w:w="2126" w:type="dxa"/>
            <w:noWrap/>
            <w:vAlign w:val="center"/>
            <w:hideMark/>
          </w:tcPr>
          <w:p w14:paraId="543D02FF" w14:textId="77777777" w:rsidR="00B60BD2" w:rsidRPr="00B472F2" w:rsidRDefault="00B60BD2" w:rsidP="00B60BD2">
            <w:pPr>
              <w:rPr>
                <w:rFonts w:ascii="Times New Roman" w:hAnsi="Times New Roman" w:cs="Times New Roman"/>
                <w:sz w:val="20"/>
                <w:szCs w:val="20"/>
              </w:rPr>
            </w:pPr>
            <w:r w:rsidRPr="00B472F2">
              <w:rPr>
                <w:rFonts w:ascii="Times New Roman" w:hAnsi="Times New Roman" w:cs="Times New Roman"/>
                <w:sz w:val="20"/>
                <w:szCs w:val="20"/>
              </w:rPr>
              <w:t>Kolbasov</w:t>
            </w:r>
          </w:p>
        </w:tc>
        <w:tc>
          <w:tcPr>
            <w:tcW w:w="2268" w:type="dxa"/>
            <w:noWrap/>
            <w:vAlign w:val="center"/>
            <w:hideMark/>
          </w:tcPr>
          <w:p w14:paraId="43A8D172" w14:textId="77777777" w:rsidR="00B60BD2" w:rsidRPr="00B472F2" w:rsidRDefault="00B60BD2" w:rsidP="00B60BD2">
            <w:pPr>
              <w:jc w:val="center"/>
              <w:rPr>
                <w:rFonts w:ascii="Times New Roman" w:hAnsi="Times New Roman" w:cs="Times New Roman"/>
                <w:sz w:val="20"/>
                <w:szCs w:val="20"/>
              </w:rPr>
            </w:pPr>
            <w:r w:rsidRPr="00B472F2">
              <w:rPr>
                <w:rFonts w:ascii="Times New Roman" w:hAnsi="Times New Roman" w:cs="Times New Roman"/>
                <w:sz w:val="20"/>
                <w:szCs w:val="20"/>
              </w:rPr>
              <w:t>596,86</w:t>
            </w:r>
          </w:p>
        </w:tc>
        <w:tc>
          <w:tcPr>
            <w:tcW w:w="2830" w:type="dxa"/>
            <w:noWrap/>
            <w:vAlign w:val="center"/>
            <w:hideMark/>
          </w:tcPr>
          <w:p w14:paraId="3E77CFF7" w14:textId="77777777" w:rsidR="00B60BD2" w:rsidRPr="00B472F2" w:rsidRDefault="00B60BD2" w:rsidP="00B60BD2">
            <w:pPr>
              <w:jc w:val="center"/>
              <w:rPr>
                <w:rFonts w:ascii="Times New Roman" w:hAnsi="Times New Roman" w:cs="Times New Roman"/>
                <w:sz w:val="20"/>
                <w:szCs w:val="20"/>
              </w:rPr>
            </w:pPr>
            <w:r w:rsidRPr="00B472F2">
              <w:rPr>
                <w:rFonts w:ascii="Times New Roman" w:hAnsi="Times New Roman" w:cs="Times New Roman"/>
                <w:sz w:val="20"/>
                <w:szCs w:val="20"/>
              </w:rPr>
              <w:t>2915,06</w:t>
            </w:r>
          </w:p>
        </w:tc>
      </w:tr>
      <w:tr w:rsidR="00B60BD2" w:rsidRPr="00B472F2" w14:paraId="08F64144" w14:textId="77777777" w:rsidTr="00711729">
        <w:trPr>
          <w:trHeight w:val="286"/>
        </w:trPr>
        <w:tc>
          <w:tcPr>
            <w:tcW w:w="1838" w:type="dxa"/>
            <w:noWrap/>
            <w:vAlign w:val="center"/>
            <w:hideMark/>
          </w:tcPr>
          <w:p w14:paraId="53EFA2D7" w14:textId="77777777" w:rsidR="00B60BD2" w:rsidRPr="00B472F2" w:rsidRDefault="00B60BD2" w:rsidP="00B60BD2">
            <w:pPr>
              <w:rPr>
                <w:rFonts w:ascii="Times New Roman" w:hAnsi="Times New Roman" w:cs="Times New Roman"/>
                <w:sz w:val="20"/>
                <w:szCs w:val="20"/>
              </w:rPr>
            </w:pPr>
            <w:r w:rsidRPr="00B472F2">
              <w:rPr>
                <w:rFonts w:ascii="Times New Roman" w:hAnsi="Times New Roman" w:cs="Times New Roman"/>
                <w:sz w:val="20"/>
                <w:szCs w:val="20"/>
              </w:rPr>
              <w:t>Nová Sedlica</w:t>
            </w:r>
          </w:p>
        </w:tc>
        <w:tc>
          <w:tcPr>
            <w:tcW w:w="2126" w:type="dxa"/>
            <w:noWrap/>
            <w:vAlign w:val="center"/>
            <w:hideMark/>
          </w:tcPr>
          <w:p w14:paraId="2B46EF9E" w14:textId="77777777" w:rsidR="00B60BD2" w:rsidRPr="00B472F2" w:rsidRDefault="00B60BD2" w:rsidP="00B60BD2">
            <w:pPr>
              <w:rPr>
                <w:rFonts w:ascii="Times New Roman" w:hAnsi="Times New Roman" w:cs="Times New Roman"/>
                <w:sz w:val="20"/>
                <w:szCs w:val="20"/>
              </w:rPr>
            </w:pPr>
            <w:r w:rsidRPr="00B472F2">
              <w:rPr>
                <w:rFonts w:ascii="Times New Roman" w:hAnsi="Times New Roman" w:cs="Times New Roman"/>
                <w:sz w:val="20"/>
                <w:szCs w:val="20"/>
              </w:rPr>
              <w:t>Nová Sedlica</w:t>
            </w:r>
          </w:p>
        </w:tc>
        <w:tc>
          <w:tcPr>
            <w:tcW w:w="2268" w:type="dxa"/>
            <w:noWrap/>
            <w:vAlign w:val="center"/>
            <w:hideMark/>
          </w:tcPr>
          <w:p w14:paraId="5B634E3F" w14:textId="77777777" w:rsidR="00B60BD2" w:rsidRPr="00B472F2" w:rsidRDefault="00B60BD2" w:rsidP="00B60BD2">
            <w:pPr>
              <w:jc w:val="center"/>
              <w:rPr>
                <w:rFonts w:ascii="Times New Roman" w:hAnsi="Times New Roman" w:cs="Times New Roman"/>
                <w:sz w:val="20"/>
                <w:szCs w:val="20"/>
              </w:rPr>
            </w:pPr>
            <w:r w:rsidRPr="00B472F2">
              <w:rPr>
                <w:rFonts w:ascii="Times New Roman" w:hAnsi="Times New Roman" w:cs="Times New Roman"/>
                <w:sz w:val="20"/>
                <w:szCs w:val="20"/>
              </w:rPr>
              <w:t>137,81</w:t>
            </w:r>
          </w:p>
        </w:tc>
        <w:tc>
          <w:tcPr>
            <w:tcW w:w="2830" w:type="dxa"/>
            <w:noWrap/>
            <w:vAlign w:val="center"/>
            <w:hideMark/>
          </w:tcPr>
          <w:p w14:paraId="0BBDBC87" w14:textId="77777777" w:rsidR="00B60BD2" w:rsidRPr="00B472F2" w:rsidRDefault="00B60BD2" w:rsidP="00B60BD2">
            <w:pPr>
              <w:jc w:val="center"/>
              <w:rPr>
                <w:rFonts w:ascii="Times New Roman" w:hAnsi="Times New Roman" w:cs="Times New Roman"/>
                <w:sz w:val="20"/>
                <w:szCs w:val="20"/>
              </w:rPr>
            </w:pPr>
            <w:r w:rsidRPr="00B472F2">
              <w:rPr>
                <w:rFonts w:ascii="Times New Roman" w:hAnsi="Times New Roman" w:cs="Times New Roman"/>
                <w:sz w:val="20"/>
                <w:szCs w:val="20"/>
              </w:rPr>
              <w:t>2218,74</w:t>
            </w:r>
          </w:p>
        </w:tc>
      </w:tr>
      <w:tr w:rsidR="00B60BD2" w:rsidRPr="00B472F2" w14:paraId="7BA353B6" w14:textId="77777777" w:rsidTr="00711729">
        <w:trPr>
          <w:trHeight w:val="286"/>
        </w:trPr>
        <w:tc>
          <w:tcPr>
            <w:tcW w:w="1838" w:type="dxa"/>
            <w:noWrap/>
            <w:vAlign w:val="center"/>
            <w:hideMark/>
          </w:tcPr>
          <w:p w14:paraId="6A328659" w14:textId="77777777" w:rsidR="00B60BD2" w:rsidRPr="00B472F2" w:rsidRDefault="00B60BD2" w:rsidP="00B60BD2">
            <w:pPr>
              <w:rPr>
                <w:rFonts w:ascii="Times New Roman" w:hAnsi="Times New Roman" w:cs="Times New Roman"/>
                <w:sz w:val="20"/>
                <w:szCs w:val="20"/>
              </w:rPr>
            </w:pPr>
            <w:r w:rsidRPr="00B472F2">
              <w:rPr>
                <w:rFonts w:ascii="Times New Roman" w:hAnsi="Times New Roman" w:cs="Times New Roman"/>
                <w:sz w:val="20"/>
                <w:szCs w:val="20"/>
              </w:rPr>
              <w:t>Osadné</w:t>
            </w:r>
          </w:p>
        </w:tc>
        <w:tc>
          <w:tcPr>
            <w:tcW w:w="2126" w:type="dxa"/>
            <w:noWrap/>
            <w:vAlign w:val="center"/>
            <w:hideMark/>
          </w:tcPr>
          <w:p w14:paraId="2F58EA76" w14:textId="77777777" w:rsidR="00B60BD2" w:rsidRPr="00B472F2" w:rsidRDefault="00B60BD2" w:rsidP="00B60BD2">
            <w:pPr>
              <w:rPr>
                <w:rFonts w:ascii="Times New Roman" w:hAnsi="Times New Roman" w:cs="Times New Roman"/>
                <w:sz w:val="20"/>
                <w:szCs w:val="20"/>
              </w:rPr>
            </w:pPr>
            <w:r w:rsidRPr="00B472F2">
              <w:rPr>
                <w:rFonts w:ascii="Times New Roman" w:hAnsi="Times New Roman" w:cs="Times New Roman"/>
                <w:sz w:val="20"/>
                <w:szCs w:val="20"/>
              </w:rPr>
              <w:t>Osadné</w:t>
            </w:r>
          </w:p>
        </w:tc>
        <w:tc>
          <w:tcPr>
            <w:tcW w:w="2268" w:type="dxa"/>
            <w:noWrap/>
            <w:vAlign w:val="center"/>
            <w:hideMark/>
          </w:tcPr>
          <w:p w14:paraId="01277A73" w14:textId="77777777" w:rsidR="00B60BD2" w:rsidRPr="00B472F2" w:rsidRDefault="00B60BD2" w:rsidP="00B60BD2">
            <w:pPr>
              <w:jc w:val="center"/>
              <w:rPr>
                <w:rFonts w:ascii="Times New Roman" w:hAnsi="Times New Roman" w:cs="Times New Roman"/>
                <w:sz w:val="20"/>
                <w:szCs w:val="20"/>
              </w:rPr>
            </w:pPr>
            <w:r w:rsidRPr="00B472F2">
              <w:rPr>
                <w:rFonts w:ascii="Times New Roman" w:hAnsi="Times New Roman" w:cs="Times New Roman"/>
                <w:sz w:val="20"/>
                <w:szCs w:val="20"/>
              </w:rPr>
              <w:t>166,75</w:t>
            </w:r>
          </w:p>
        </w:tc>
        <w:tc>
          <w:tcPr>
            <w:tcW w:w="2830" w:type="dxa"/>
            <w:noWrap/>
            <w:vAlign w:val="center"/>
            <w:hideMark/>
          </w:tcPr>
          <w:p w14:paraId="62914F7D" w14:textId="77777777" w:rsidR="00B60BD2" w:rsidRPr="00B472F2" w:rsidRDefault="00B60BD2" w:rsidP="00B60BD2">
            <w:pPr>
              <w:jc w:val="center"/>
              <w:rPr>
                <w:rFonts w:ascii="Times New Roman" w:hAnsi="Times New Roman" w:cs="Times New Roman"/>
                <w:sz w:val="20"/>
                <w:szCs w:val="20"/>
              </w:rPr>
            </w:pPr>
            <w:r w:rsidRPr="00B472F2">
              <w:rPr>
                <w:rFonts w:ascii="Times New Roman" w:hAnsi="Times New Roman" w:cs="Times New Roman"/>
                <w:sz w:val="20"/>
                <w:szCs w:val="20"/>
              </w:rPr>
              <w:t>895,45</w:t>
            </w:r>
          </w:p>
        </w:tc>
      </w:tr>
      <w:tr w:rsidR="00B60BD2" w:rsidRPr="00B472F2" w14:paraId="53538C65" w14:textId="77777777" w:rsidTr="00711729">
        <w:trPr>
          <w:trHeight w:val="286"/>
        </w:trPr>
        <w:tc>
          <w:tcPr>
            <w:tcW w:w="1838" w:type="dxa"/>
            <w:noWrap/>
            <w:vAlign w:val="center"/>
            <w:hideMark/>
          </w:tcPr>
          <w:p w14:paraId="43CF6899" w14:textId="77777777" w:rsidR="00B60BD2" w:rsidRPr="00B472F2" w:rsidRDefault="00B60BD2" w:rsidP="00B60BD2">
            <w:pPr>
              <w:rPr>
                <w:rFonts w:ascii="Times New Roman" w:hAnsi="Times New Roman" w:cs="Times New Roman"/>
                <w:sz w:val="20"/>
                <w:szCs w:val="20"/>
              </w:rPr>
            </w:pPr>
            <w:r w:rsidRPr="00B472F2">
              <w:rPr>
                <w:rFonts w:ascii="Times New Roman" w:hAnsi="Times New Roman" w:cs="Times New Roman"/>
                <w:sz w:val="20"/>
                <w:szCs w:val="20"/>
              </w:rPr>
              <w:t>Stakčín</w:t>
            </w:r>
          </w:p>
        </w:tc>
        <w:tc>
          <w:tcPr>
            <w:tcW w:w="2126" w:type="dxa"/>
            <w:noWrap/>
            <w:vAlign w:val="center"/>
            <w:hideMark/>
          </w:tcPr>
          <w:p w14:paraId="06EC9C9D" w14:textId="77777777" w:rsidR="00B60BD2" w:rsidRPr="00B472F2" w:rsidRDefault="00B60BD2" w:rsidP="00B60BD2">
            <w:pPr>
              <w:rPr>
                <w:rFonts w:ascii="Times New Roman" w:hAnsi="Times New Roman" w:cs="Times New Roman"/>
                <w:sz w:val="20"/>
                <w:szCs w:val="20"/>
              </w:rPr>
            </w:pPr>
            <w:proofErr w:type="spellStart"/>
            <w:r w:rsidRPr="00B472F2">
              <w:rPr>
                <w:rFonts w:ascii="Times New Roman" w:hAnsi="Times New Roman" w:cs="Times New Roman"/>
                <w:sz w:val="20"/>
                <w:szCs w:val="20"/>
              </w:rPr>
              <w:t>Ostrožnica</w:t>
            </w:r>
            <w:proofErr w:type="spellEnd"/>
          </w:p>
        </w:tc>
        <w:tc>
          <w:tcPr>
            <w:tcW w:w="2268" w:type="dxa"/>
            <w:noWrap/>
            <w:vAlign w:val="center"/>
            <w:hideMark/>
          </w:tcPr>
          <w:p w14:paraId="3E40DD25" w14:textId="77777777" w:rsidR="00B60BD2" w:rsidRPr="00B472F2" w:rsidRDefault="00B60BD2" w:rsidP="00B60BD2">
            <w:pPr>
              <w:jc w:val="center"/>
              <w:rPr>
                <w:rFonts w:ascii="Times New Roman" w:hAnsi="Times New Roman" w:cs="Times New Roman"/>
                <w:sz w:val="20"/>
                <w:szCs w:val="20"/>
              </w:rPr>
            </w:pPr>
            <w:r w:rsidRPr="00B472F2">
              <w:rPr>
                <w:rFonts w:ascii="Times New Roman" w:hAnsi="Times New Roman" w:cs="Times New Roman"/>
                <w:sz w:val="20"/>
                <w:szCs w:val="20"/>
              </w:rPr>
              <w:t>335,69</w:t>
            </w:r>
          </w:p>
        </w:tc>
        <w:tc>
          <w:tcPr>
            <w:tcW w:w="2830" w:type="dxa"/>
            <w:noWrap/>
            <w:vAlign w:val="center"/>
            <w:hideMark/>
          </w:tcPr>
          <w:p w14:paraId="5970B16D" w14:textId="77777777" w:rsidR="00B60BD2" w:rsidRPr="00B472F2" w:rsidRDefault="00B60BD2" w:rsidP="00B60BD2">
            <w:pPr>
              <w:jc w:val="center"/>
              <w:rPr>
                <w:rFonts w:ascii="Times New Roman" w:hAnsi="Times New Roman" w:cs="Times New Roman"/>
                <w:sz w:val="20"/>
                <w:szCs w:val="20"/>
              </w:rPr>
            </w:pPr>
            <w:r w:rsidRPr="00B472F2">
              <w:rPr>
                <w:rFonts w:ascii="Times New Roman" w:hAnsi="Times New Roman" w:cs="Times New Roman"/>
                <w:sz w:val="20"/>
                <w:szCs w:val="20"/>
              </w:rPr>
              <w:t>1639,51</w:t>
            </w:r>
          </w:p>
        </w:tc>
      </w:tr>
      <w:tr w:rsidR="00B60BD2" w:rsidRPr="00B472F2" w14:paraId="123E13C4" w14:textId="77777777" w:rsidTr="00711729">
        <w:trPr>
          <w:trHeight w:val="286"/>
        </w:trPr>
        <w:tc>
          <w:tcPr>
            <w:tcW w:w="1838" w:type="dxa"/>
            <w:noWrap/>
            <w:vAlign w:val="center"/>
            <w:hideMark/>
          </w:tcPr>
          <w:p w14:paraId="473DEAD0" w14:textId="77777777" w:rsidR="00B60BD2" w:rsidRPr="00B472F2" w:rsidRDefault="00B60BD2" w:rsidP="00B60BD2">
            <w:pPr>
              <w:rPr>
                <w:rFonts w:ascii="Times New Roman" w:hAnsi="Times New Roman" w:cs="Times New Roman"/>
                <w:sz w:val="20"/>
                <w:szCs w:val="20"/>
              </w:rPr>
            </w:pPr>
            <w:r w:rsidRPr="00B472F2">
              <w:rPr>
                <w:rFonts w:ascii="Times New Roman" w:hAnsi="Times New Roman" w:cs="Times New Roman"/>
                <w:sz w:val="20"/>
                <w:szCs w:val="20"/>
              </w:rPr>
              <w:t>Pčoliné</w:t>
            </w:r>
          </w:p>
        </w:tc>
        <w:tc>
          <w:tcPr>
            <w:tcW w:w="2126" w:type="dxa"/>
            <w:noWrap/>
            <w:vAlign w:val="center"/>
            <w:hideMark/>
          </w:tcPr>
          <w:p w14:paraId="2D660B86" w14:textId="77777777" w:rsidR="00B60BD2" w:rsidRPr="00B472F2" w:rsidRDefault="00B60BD2" w:rsidP="00B60BD2">
            <w:pPr>
              <w:rPr>
                <w:rFonts w:ascii="Times New Roman" w:hAnsi="Times New Roman" w:cs="Times New Roman"/>
                <w:sz w:val="20"/>
                <w:szCs w:val="20"/>
              </w:rPr>
            </w:pPr>
            <w:r w:rsidRPr="00B472F2">
              <w:rPr>
                <w:rFonts w:ascii="Times New Roman" w:hAnsi="Times New Roman" w:cs="Times New Roman"/>
                <w:sz w:val="20"/>
                <w:szCs w:val="20"/>
              </w:rPr>
              <w:t>Pčoliné</w:t>
            </w:r>
          </w:p>
        </w:tc>
        <w:tc>
          <w:tcPr>
            <w:tcW w:w="2268" w:type="dxa"/>
            <w:noWrap/>
            <w:vAlign w:val="center"/>
            <w:hideMark/>
          </w:tcPr>
          <w:p w14:paraId="3ED4E4FA" w14:textId="77777777" w:rsidR="00B60BD2" w:rsidRPr="00B472F2" w:rsidRDefault="00B60BD2" w:rsidP="00B60BD2">
            <w:pPr>
              <w:jc w:val="center"/>
              <w:rPr>
                <w:rFonts w:ascii="Times New Roman" w:hAnsi="Times New Roman" w:cs="Times New Roman"/>
                <w:sz w:val="20"/>
                <w:szCs w:val="20"/>
              </w:rPr>
            </w:pPr>
            <w:r w:rsidRPr="00B472F2">
              <w:rPr>
                <w:rFonts w:ascii="Times New Roman" w:hAnsi="Times New Roman" w:cs="Times New Roman"/>
                <w:sz w:val="20"/>
                <w:szCs w:val="20"/>
              </w:rPr>
              <w:t>58,7</w:t>
            </w:r>
          </w:p>
        </w:tc>
        <w:tc>
          <w:tcPr>
            <w:tcW w:w="2830" w:type="dxa"/>
            <w:noWrap/>
            <w:vAlign w:val="center"/>
            <w:hideMark/>
          </w:tcPr>
          <w:p w14:paraId="086127BC" w14:textId="77777777" w:rsidR="00B60BD2" w:rsidRPr="00B472F2" w:rsidRDefault="00B60BD2" w:rsidP="00B60BD2">
            <w:pPr>
              <w:jc w:val="center"/>
              <w:rPr>
                <w:rFonts w:ascii="Times New Roman" w:hAnsi="Times New Roman" w:cs="Times New Roman"/>
                <w:sz w:val="20"/>
                <w:szCs w:val="20"/>
              </w:rPr>
            </w:pPr>
            <w:r w:rsidRPr="00B472F2">
              <w:rPr>
                <w:rFonts w:ascii="Times New Roman" w:hAnsi="Times New Roman" w:cs="Times New Roman"/>
                <w:sz w:val="20"/>
                <w:szCs w:val="20"/>
              </w:rPr>
              <w:t>286,69</w:t>
            </w:r>
          </w:p>
        </w:tc>
      </w:tr>
      <w:tr w:rsidR="00B60BD2" w:rsidRPr="00B472F2" w14:paraId="477F1CF9" w14:textId="77777777" w:rsidTr="00711729">
        <w:trPr>
          <w:trHeight w:val="286"/>
        </w:trPr>
        <w:tc>
          <w:tcPr>
            <w:tcW w:w="1838" w:type="dxa"/>
            <w:noWrap/>
            <w:vAlign w:val="center"/>
            <w:hideMark/>
          </w:tcPr>
          <w:p w14:paraId="72891014" w14:textId="77777777" w:rsidR="00B60BD2" w:rsidRPr="00B472F2" w:rsidRDefault="00B60BD2" w:rsidP="00B60BD2">
            <w:pPr>
              <w:rPr>
                <w:rFonts w:ascii="Times New Roman" w:hAnsi="Times New Roman" w:cs="Times New Roman"/>
                <w:sz w:val="20"/>
                <w:szCs w:val="20"/>
              </w:rPr>
            </w:pPr>
            <w:r w:rsidRPr="00B472F2">
              <w:rPr>
                <w:rFonts w:ascii="Times New Roman" w:hAnsi="Times New Roman" w:cs="Times New Roman"/>
                <w:sz w:val="20"/>
                <w:szCs w:val="20"/>
              </w:rPr>
              <w:t>Príslop</w:t>
            </w:r>
          </w:p>
        </w:tc>
        <w:tc>
          <w:tcPr>
            <w:tcW w:w="2126" w:type="dxa"/>
            <w:noWrap/>
            <w:vAlign w:val="center"/>
            <w:hideMark/>
          </w:tcPr>
          <w:p w14:paraId="0F3AD338" w14:textId="77777777" w:rsidR="00B60BD2" w:rsidRPr="00B472F2" w:rsidRDefault="00B60BD2" w:rsidP="00B60BD2">
            <w:pPr>
              <w:rPr>
                <w:rFonts w:ascii="Times New Roman" w:hAnsi="Times New Roman" w:cs="Times New Roman"/>
                <w:sz w:val="20"/>
                <w:szCs w:val="20"/>
              </w:rPr>
            </w:pPr>
            <w:r w:rsidRPr="00B472F2">
              <w:rPr>
                <w:rFonts w:ascii="Times New Roman" w:hAnsi="Times New Roman" w:cs="Times New Roman"/>
                <w:sz w:val="20"/>
                <w:szCs w:val="20"/>
              </w:rPr>
              <w:t>Príslop</w:t>
            </w:r>
          </w:p>
        </w:tc>
        <w:tc>
          <w:tcPr>
            <w:tcW w:w="2268" w:type="dxa"/>
            <w:noWrap/>
            <w:vAlign w:val="center"/>
            <w:hideMark/>
          </w:tcPr>
          <w:p w14:paraId="5EC5B9DF" w14:textId="77777777" w:rsidR="00B60BD2" w:rsidRPr="00B472F2" w:rsidRDefault="00B60BD2" w:rsidP="00B60BD2">
            <w:pPr>
              <w:jc w:val="center"/>
              <w:rPr>
                <w:rFonts w:ascii="Times New Roman" w:hAnsi="Times New Roman" w:cs="Times New Roman"/>
                <w:sz w:val="20"/>
                <w:szCs w:val="20"/>
              </w:rPr>
            </w:pPr>
            <w:r w:rsidRPr="00B472F2">
              <w:rPr>
                <w:rFonts w:ascii="Times New Roman" w:hAnsi="Times New Roman" w:cs="Times New Roman"/>
                <w:sz w:val="20"/>
                <w:szCs w:val="20"/>
              </w:rPr>
              <w:t>0,17</w:t>
            </w:r>
          </w:p>
        </w:tc>
        <w:tc>
          <w:tcPr>
            <w:tcW w:w="2830" w:type="dxa"/>
            <w:noWrap/>
            <w:vAlign w:val="center"/>
            <w:hideMark/>
          </w:tcPr>
          <w:p w14:paraId="6278987F" w14:textId="77777777" w:rsidR="00B60BD2" w:rsidRPr="00B472F2" w:rsidRDefault="00B60BD2" w:rsidP="00B60BD2">
            <w:pPr>
              <w:jc w:val="center"/>
              <w:rPr>
                <w:rFonts w:ascii="Times New Roman" w:hAnsi="Times New Roman" w:cs="Times New Roman"/>
                <w:sz w:val="20"/>
                <w:szCs w:val="20"/>
              </w:rPr>
            </w:pPr>
            <w:r w:rsidRPr="00B472F2">
              <w:rPr>
                <w:rFonts w:ascii="Times New Roman" w:hAnsi="Times New Roman" w:cs="Times New Roman"/>
                <w:sz w:val="20"/>
                <w:szCs w:val="20"/>
              </w:rPr>
              <w:t>0,83</w:t>
            </w:r>
          </w:p>
        </w:tc>
      </w:tr>
      <w:tr w:rsidR="00B60BD2" w:rsidRPr="00B472F2" w14:paraId="45477799" w14:textId="77777777" w:rsidTr="00711729">
        <w:trPr>
          <w:trHeight w:val="286"/>
        </w:trPr>
        <w:tc>
          <w:tcPr>
            <w:tcW w:w="1838" w:type="dxa"/>
            <w:noWrap/>
            <w:vAlign w:val="center"/>
            <w:hideMark/>
          </w:tcPr>
          <w:p w14:paraId="72875851" w14:textId="77777777" w:rsidR="00B60BD2" w:rsidRPr="00B472F2" w:rsidRDefault="00B60BD2" w:rsidP="00B60BD2">
            <w:pPr>
              <w:rPr>
                <w:rFonts w:ascii="Times New Roman" w:hAnsi="Times New Roman" w:cs="Times New Roman"/>
                <w:sz w:val="20"/>
                <w:szCs w:val="20"/>
              </w:rPr>
            </w:pPr>
            <w:r w:rsidRPr="00B472F2">
              <w:rPr>
                <w:rFonts w:ascii="Times New Roman" w:hAnsi="Times New Roman" w:cs="Times New Roman"/>
                <w:sz w:val="20"/>
                <w:szCs w:val="20"/>
              </w:rPr>
              <w:t>Ruská Volová</w:t>
            </w:r>
          </w:p>
        </w:tc>
        <w:tc>
          <w:tcPr>
            <w:tcW w:w="2126" w:type="dxa"/>
            <w:noWrap/>
            <w:vAlign w:val="center"/>
            <w:hideMark/>
          </w:tcPr>
          <w:p w14:paraId="4D540FCA" w14:textId="77777777" w:rsidR="00B60BD2" w:rsidRPr="00B472F2" w:rsidRDefault="00B60BD2" w:rsidP="00B60BD2">
            <w:pPr>
              <w:rPr>
                <w:rFonts w:ascii="Times New Roman" w:hAnsi="Times New Roman" w:cs="Times New Roman"/>
                <w:sz w:val="20"/>
                <w:szCs w:val="20"/>
              </w:rPr>
            </w:pPr>
            <w:r w:rsidRPr="00B472F2">
              <w:rPr>
                <w:rFonts w:ascii="Times New Roman" w:hAnsi="Times New Roman" w:cs="Times New Roman"/>
                <w:sz w:val="20"/>
                <w:szCs w:val="20"/>
              </w:rPr>
              <w:t>Ruská Volová</w:t>
            </w:r>
          </w:p>
        </w:tc>
        <w:tc>
          <w:tcPr>
            <w:tcW w:w="2268" w:type="dxa"/>
            <w:noWrap/>
            <w:vAlign w:val="center"/>
            <w:hideMark/>
          </w:tcPr>
          <w:p w14:paraId="2CEE95AC" w14:textId="77777777" w:rsidR="00B60BD2" w:rsidRPr="00B472F2" w:rsidRDefault="00B60BD2" w:rsidP="00B60BD2">
            <w:pPr>
              <w:jc w:val="center"/>
              <w:rPr>
                <w:rFonts w:ascii="Times New Roman" w:hAnsi="Times New Roman" w:cs="Times New Roman"/>
                <w:sz w:val="20"/>
                <w:szCs w:val="20"/>
              </w:rPr>
            </w:pPr>
            <w:r w:rsidRPr="00B472F2">
              <w:rPr>
                <w:rFonts w:ascii="Times New Roman" w:hAnsi="Times New Roman" w:cs="Times New Roman"/>
                <w:sz w:val="20"/>
                <w:szCs w:val="20"/>
              </w:rPr>
              <w:t>594,16</w:t>
            </w:r>
          </w:p>
        </w:tc>
        <w:tc>
          <w:tcPr>
            <w:tcW w:w="2830" w:type="dxa"/>
            <w:noWrap/>
            <w:vAlign w:val="center"/>
            <w:hideMark/>
          </w:tcPr>
          <w:p w14:paraId="57F0A06E" w14:textId="77777777" w:rsidR="00B60BD2" w:rsidRPr="00B472F2" w:rsidRDefault="00B60BD2" w:rsidP="00B60BD2">
            <w:pPr>
              <w:jc w:val="center"/>
              <w:rPr>
                <w:rFonts w:ascii="Times New Roman" w:hAnsi="Times New Roman" w:cs="Times New Roman"/>
                <w:sz w:val="20"/>
                <w:szCs w:val="20"/>
              </w:rPr>
            </w:pPr>
            <w:r w:rsidRPr="00B472F2">
              <w:rPr>
                <w:rFonts w:ascii="Times New Roman" w:hAnsi="Times New Roman" w:cs="Times New Roman"/>
                <w:sz w:val="20"/>
                <w:szCs w:val="20"/>
              </w:rPr>
              <w:t>2901,88</w:t>
            </w:r>
          </w:p>
        </w:tc>
      </w:tr>
      <w:tr w:rsidR="00B60BD2" w:rsidRPr="00B472F2" w14:paraId="62F2D58B" w14:textId="77777777" w:rsidTr="00711729">
        <w:trPr>
          <w:trHeight w:val="286"/>
        </w:trPr>
        <w:tc>
          <w:tcPr>
            <w:tcW w:w="1838" w:type="dxa"/>
            <w:noWrap/>
            <w:vAlign w:val="center"/>
            <w:hideMark/>
          </w:tcPr>
          <w:p w14:paraId="61C4080A" w14:textId="77777777" w:rsidR="00B60BD2" w:rsidRPr="00B472F2" w:rsidRDefault="00B60BD2" w:rsidP="00B60BD2">
            <w:pPr>
              <w:rPr>
                <w:rFonts w:ascii="Times New Roman" w:hAnsi="Times New Roman" w:cs="Times New Roman"/>
                <w:sz w:val="20"/>
                <w:szCs w:val="20"/>
              </w:rPr>
            </w:pPr>
            <w:r w:rsidRPr="00B472F2">
              <w:rPr>
                <w:rFonts w:ascii="Times New Roman" w:hAnsi="Times New Roman" w:cs="Times New Roman"/>
                <w:sz w:val="20"/>
                <w:szCs w:val="20"/>
              </w:rPr>
              <w:t>Stakčín</w:t>
            </w:r>
          </w:p>
        </w:tc>
        <w:tc>
          <w:tcPr>
            <w:tcW w:w="2126" w:type="dxa"/>
            <w:noWrap/>
            <w:vAlign w:val="center"/>
            <w:hideMark/>
          </w:tcPr>
          <w:p w14:paraId="38755135" w14:textId="77777777" w:rsidR="00B60BD2" w:rsidRPr="00B472F2" w:rsidRDefault="00B60BD2" w:rsidP="00B60BD2">
            <w:pPr>
              <w:rPr>
                <w:rFonts w:ascii="Times New Roman" w:hAnsi="Times New Roman" w:cs="Times New Roman"/>
                <w:sz w:val="20"/>
                <w:szCs w:val="20"/>
              </w:rPr>
            </w:pPr>
            <w:r w:rsidRPr="00B472F2">
              <w:rPr>
                <w:rFonts w:ascii="Times New Roman" w:hAnsi="Times New Roman" w:cs="Times New Roman"/>
                <w:sz w:val="20"/>
                <w:szCs w:val="20"/>
              </w:rPr>
              <w:t xml:space="preserve">Ruské </w:t>
            </w:r>
          </w:p>
        </w:tc>
        <w:tc>
          <w:tcPr>
            <w:tcW w:w="2268" w:type="dxa"/>
            <w:noWrap/>
            <w:vAlign w:val="center"/>
            <w:hideMark/>
          </w:tcPr>
          <w:p w14:paraId="07B93579" w14:textId="77777777" w:rsidR="00B60BD2" w:rsidRPr="00B472F2" w:rsidRDefault="00B60BD2" w:rsidP="00B60BD2">
            <w:pPr>
              <w:jc w:val="center"/>
              <w:rPr>
                <w:rFonts w:ascii="Times New Roman" w:hAnsi="Times New Roman" w:cs="Times New Roman"/>
                <w:sz w:val="20"/>
                <w:szCs w:val="20"/>
              </w:rPr>
            </w:pPr>
            <w:r w:rsidRPr="00B472F2">
              <w:rPr>
                <w:rFonts w:ascii="Times New Roman" w:hAnsi="Times New Roman" w:cs="Times New Roman"/>
                <w:sz w:val="20"/>
                <w:szCs w:val="20"/>
              </w:rPr>
              <w:t>260,52</w:t>
            </w:r>
          </w:p>
        </w:tc>
        <w:tc>
          <w:tcPr>
            <w:tcW w:w="2830" w:type="dxa"/>
            <w:noWrap/>
            <w:vAlign w:val="center"/>
            <w:hideMark/>
          </w:tcPr>
          <w:p w14:paraId="674526EA" w14:textId="77777777" w:rsidR="00B60BD2" w:rsidRPr="00B472F2" w:rsidRDefault="00B60BD2" w:rsidP="00B60BD2">
            <w:pPr>
              <w:jc w:val="center"/>
              <w:rPr>
                <w:rFonts w:ascii="Times New Roman" w:hAnsi="Times New Roman" w:cs="Times New Roman"/>
                <w:sz w:val="20"/>
                <w:szCs w:val="20"/>
              </w:rPr>
            </w:pPr>
            <w:r w:rsidRPr="00B472F2">
              <w:rPr>
                <w:rFonts w:ascii="Times New Roman" w:hAnsi="Times New Roman" w:cs="Times New Roman"/>
                <w:sz w:val="20"/>
                <w:szCs w:val="20"/>
              </w:rPr>
              <w:t>794,59</w:t>
            </w:r>
          </w:p>
        </w:tc>
      </w:tr>
      <w:tr w:rsidR="00B60BD2" w:rsidRPr="00B472F2" w14:paraId="454C8B11" w14:textId="77777777" w:rsidTr="00711729">
        <w:trPr>
          <w:trHeight w:val="286"/>
        </w:trPr>
        <w:tc>
          <w:tcPr>
            <w:tcW w:w="1838" w:type="dxa"/>
            <w:noWrap/>
            <w:vAlign w:val="center"/>
            <w:hideMark/>
          </w:tcPr>
          <w:p w14:paraId="18F71CFA" w14:textId="77777777" w:rsidR="00B60BD2" w:rsidRPr="00B472F2" w:rsidRDefault="00B60BD2" w:rsidP="00B60BD2">
            <w:pPr>
              <w:rPr>
                <w:rFonts w:ascii="Times New Roman" w:hAnsi="Times New Roman" w:cs="Times New Roman"/>
                <w:sz w:val="20"/>
                <w:szCs w:val="20"/>
              </w:rPr>
            </w:pPr>
            <w:r w:rsidRPr="00B472F2">
              <w:rPr>
                <w:rFonts w:ascii="Times New Roman" w:hAnsi="Times New Roman" w:cs="Times New Roman"/>
                <w:sz w:val="20"/>
                <w:szCs w:val="20"/>
              </w:rPr>
              <w:t>Ruský Potok</w:t>
            </w:r>
          </w:p>
        </w:tc>
        <w:tc>
          <w:tcPr>
            <w:tcW w:w="2126" w:type="dxa"/>
            <w:noWrap/>
            <w:vAlign w:val="center"/>
            <w:hideMark/>
          </w:tcPr>
          <w:p w14:paraId="5B1F5060" w14:textId="77777777" w:rsidR="00B60BD2" w:rsidRPr="00B472F2" w:rsidRDefault="00B60BD2" w:rsidP="00B60BD2">
            <w:pPr>
              <w:rPr>
                <w:rFonts w:ascii="Times New Roman" w:hAnsi="Times New Roman" w:cs="Times New Roman"/>
                <w:sz w:val="20"/>
                <w:szCs w:val="20"/>
              </w:rPr>
            </w:pPr>
            <w:r w:rsidRPr="00B472F2">
              <w:rPr>
                <w:rFonts w:ascii="Times New Roman" w:hAnsi="Times New Roman" w:cs="Times New Roman"/>
                <w:sz w:val="20"/>
                <w:szCs w:val="20"/>
              </w:rPr>
              <w:t>Ruský Potok</w:t>
            </w:r>
          </w:p>
        </w:tc>
        <w:tc>
          <w:tcPr>
            <w:tcW w:w="2268" w:type="dxa"/>
            <w:noWrap/>
            <w:vAlign w:val="center"/>
            <w:hideMark/>
          </w:tcPr>
          <w:p w14:paraId="5B5B5D7F" w14:textId="77777777" w:rsidR="00B60BD2" w:rsidRPr="00B472F2" w:rsidRDefault="00B60BD2" w:rsidP="00B60BD2">
            <w:pPr>
              <w:jc w:val="center"/>
              <w:rPr>
                <w:rFonts w:ascii="Times New Roman" w:hAnsi="Times New Roman" w:cs="Times New Roman"/>
                <w:sz w:val="20"/>
                <w:szCs w:val="20"/>
              </w:rPr>
            </w:pPr>
            <w:r w:rsidRPr="00B472F2">
              <w:rPr>
                <w:rFonts w:ascii="Times New Roman" w:hAnsi="Times New Roman" w:cs="Times New Roman"/>
                <w:sz w:val="20"/>
                <w:szCs w:val="20"/>
              </w:rPr>
              <w:t>75,31</w:t>
            </w:r>
          </w:p>
        </w:tc>
        <w:tc>
          <w:tcPr>
            <w:tcW w:w="2830" w:type="dxa"/>
            <w:noWrap/>
            <w:vAlign w:val="center"/>
            <w:hideMark/>
          </w:tcPr>
          <w:p w14:paraId="5B1EBD2F" w14:textId="77777777" w:rsidR="00B60BD2" w:rsidRPr="00B472F2" w:rsidRDefault="00B60BD2" w:rsidP="00B60BD2">
            <w:pPr>
              <w:jc w:val="center"/>
              <w:rPr>
                <w:rFonts w:ascii="Times New Roman" w:hAnsi="Times New Roman" w:cs="Times New Roman"/>
                <w:sz w:val="20"/>
                <w:szCs w:val="20"/>
              </w:rPr>
            </w:pPr>
            <w:r w:rsidRPr="00B472F2">
              <w:rPr>
                <w:rFonts w:ascii="Times New Roman" w:hAnsi="Times New Roman" w:cs="Times New Roman"/>
                <w:sz w:val="20"/>
                <w:szCs w:val="20"/>
              </w:rPr>
              <w:t>527,28</w:t>
            </w:r>
          </w:p>
        </w:tc>
      </w:tr>
      <w:tr w:rsidR="00B60BD2" w:rsidRPr="00B472F2" w14:paraId="5D514044" w14:textId="77777777" w:rsidTr="00711729">
        <w:trPr>
          <w:trHeight w:val="286"/>
        </w:trPr>
        <w:tc>
          <w:tcPr>
            <w:tcW w:w="1838" w:type="dxa"/>
            <w:noWrap/>
            <w:vAlign w:val="center"/>
            <w:hideMark/>
          </w:tcPr>
          <w:p w14:paraId="247FE099" w14:textId="77777777" w:rsidR="00B60BD2" w:rsidRPr="00B472F2" w:rsidRDefault="00B60BD2" w:rsidP="00B60BD2">
            <w:pPr>
              <w:rPr>
                <w:rFonts w:ascii="Times New Roman" w:hAnsi="Times New Roman" w:cs="Times New Roman"/>
                <w:sz w:val="20"/>
                <w:szCs w:val="20"/>
              </w:rPr>
            </w:pPr>
            <w:r w:rsidRPr="00B472F2">
              <w:rPr>
                <w:rFonts w:ascii="Times New Roman" w:hAnsi="Times New Roman" w:cs="Times New Roman"/>
                <w:sz w:val="20"/>
                <w:szCs w:val="20"/>
              </w:rPr>
              <w:t>Stakčínska Roztoka</w:t>
            </w:r>
          </w:p>
        </w:tc>
        <w:tc>
          <w:tcPr>
            <w:tcW w:w="2126" w:type="dxa"/>
            <w:noWrap/>
            <w:vAlign w:val="center"/>
            <w:hideMark/>
          </w:tcPr>
          <w:p w14:paraId="58D803C1" w14:textId="77777777" w:rsidR="00B60BD2" w:rsidRPr="00B472F2" w:rsidRDefault="00B60BD2" w:rsidP="00B60BD2">
            <w:pPr>
              <w:rPr>
                <w:rFonts w:ascii="Times New Roman" w:hAnsi="Times New Roman" w:cs="Times New Roman"/>
                <w:sz w:val="20"/>
                <w:szCs w:val="20"/>
              </w:rPr>
            </w:pPr>
            <w:r w:rsidRPr="00B472F2">
              <w:rPr>
                <w:rFonts w:ascii="Times New Roman" w:hAnsi="Times New Roman" w:cs="Times New Roman"/>
                <w:sz w:val="20"/>
                <w:szCs w:val="20"/>
              </w:rPr>
              <w:t>Stakčínska Roztoka</w:t>
            </w:r>
          </w:p>
        </w:tc>
        <w:tc>
          <w:tcPr>
            <w:tcW w:w="2268" w:type="dxa"/>
            <w:noWrap/>
            <w:vAlign w:val="center"/>
            <w:hideMark/>
          </w:tcPr>
          <w:p w14:paraId="7214E976" w14:textId="77777777" w:rsidR="00B60BD2" w:rsidRPr="00B472F2" w:rsidRDefault="00B60BD2" w:rsidP="00B60BD2">
            <w:pPr>
              <w:jc w:val="center"/>
              <w:rPr>
                <w:rFonts w:ascii="Times New Roman" w:hAnsi="Times New Roman" w:cs="Times New Roman"/>
                <w:sz w:val="20"/>
                <w:szCs w:val="20"/>
              </w:rPr>
            </w:pPr>
            <w:r w:rsidRPr="00B472F2">
              <w:rPr>
                <w:rFonts w:ascii="Times New Roman" w:hAnsi="Times New Roman" w:cs="Times New Roman"/>
                <w:sz w:val="20"/>
                <w:szCs w:val="20"/>
              </w:rPr>
              <w:t>222,04</w:t>
            </w:r>
          </w:p>
        </w:tc>
        <w:tc>
          <w:tcPr>
            <w:tcW w:w="2830" w:type="dxa"/>
            <w:noWrap/>
            <w:vAlign w:val="center"/>
            <w:hideMark/>
          </w:tcPr>
          <w:p w14:paraId="274D58B8" w14:textId="77777777" w:rsidR="00B60BD2" w:rsidRPr="00B472F2" w:rsidRDefault="00B60BD2" w:rsidP="00B60BD2">
            <w:pPr>
              <w:jc w:val="center"/>
              <w:rPr>
                <w:rFonts w:ascii="Times New Roman" w:hAnsi="Times New Roman" w:cs="Times New Roman"/>
                <w:sz w:val="20"/>
                <w:szCs w:val="20"/>
              </w:rPr>
            </w:pPr>
            <w:r w:rsidRPr="00B472F2">
              <w:rPr>
                <w:rFonts w:ascii="Times New Roman" w:hAnsi="Times New Roman" w:cs="Times New Roman"/>
                <w:sz w:val="20"/>
                <w:szCs w:val="20"/>
              </w:rPr>
              <w:t>1315,59</w:t>
            </w:r>
          </w:p>
        </w:tc>
      </w:tr>
      <w:tr w:rsidR="00B60BD2" w:rsidRPr="00B472F2" w14:paraId="7375AA7C" w14:textId="77777777" w:rsidTr="00711729">
        <w:trPr>
          <w:trHeight w:val="286"/>
        </w:trPr>
        <w:tc>
          <w:tcPr>
            <w:tcW w:w="1838" w:type="dxa"/>
            <w:noWrap/>
            <w:vAlign w:val="center"/>
            <w:hideMark/>
          </w:tcPr>
          <w:p w14:paraId="111B5E1A" w14:textId="77777777" w:rsidR="00B60BD2" w:rsidRPr="00B472F2" w:rsidRDefault="00B60BD2" w:rsidP="00B60BD2">
            <w:pPr>
              <w:rPr>
                <w:rFonts w:ascii="Times New Roman" w:hAnsi="Times New Roman" w:cs="Times New Roman"/>
                <w:sz w:val="20"/>
                <w:szCs w:val="20"/>
              </w:rPr>
            </w:pPr>
            <w:r w:rsidRPr="00B472F2">
              <w:rPr>
                <w:rFonts w:ascii="Times New Roman" w:hAnsi="Times New Roman" w:cs="Times New Roman"/>
                <w:sz w:val="20"/>
                <w:szCs w:val="20"/>
              </w:rPr>
              <w:lastRenderedPageBreak/>
              <w:t>Stakčín</w:t>
            </w:r>
          </w:p>
        </w:tc>
        <w:tc>
          <w:tcPr>
            <w:tcW w:w="2126" w:type="dxa"/>
            <w:noWrap/>
            <w:vAlign w:val="center"/>
            <w:hideMark/>
          </w:tcPr>
          <w:p w14:paraId="61F5C66A" w14:textId="77777777" w:rsidR="00B60BD2" w:rsidRPr="00B472F2" w:rsidRDefault="00B60BD2" w:rsidP="00B60BD2">
            <w:pPr>
              <w:rPr>
                <w:rFonts w:ascii="Times New Roman" w:hAnsi="Times New Roman" w:cs="Times New Roman"/>
                <w:sz w:val="20"/>
                <w:szCs w:val="20"/>
              </w:rPr>
            </w:pPr>
            <w:r w:rsidRPr="00B472F2">
              <w:rPr>
                <w:rFonts w:ascii="Times New Roman" w:hAnsi="Times New Roman" w:cs="Times New Roman"/>
                <w:sz w:val="20"/>
                <w:szCs w:val="20"/>
              </w:rPr>
              <w:t>Stakčín</w:t>
            </w:r>
          </w:p>
        </w:tc>
        <w:tc>
          <w:tcPr>
            <w:tcW w:w="2268" w:type="dxa"/>
            <w:noWrap/>
            <w:vAlign w:val="center"/>
            <w:hideMark/>
          </w:tcPr>
          <w:p w14:paraId="2CC9A87A" w14:textId="77777777" w:rsidR="00B60BD2" w:rsidRPr="00B472F2" w:rsidRDefault="00B60BD2" w:rsidP="00B60BD2">
            <w:pPr>
              <w:jc w:val="center"/>
              <w:rPr>
                <w:rFonts w:ascii="Times New Roman" w:hAnsi="Times New Roman" w:cs="Times New Roman"/>
                <w:sz w:val="20"/>
                <w:szCs w:val="20"/>
              </w:rPr>
            </w:pPr>
            <w:r w:rsidRPr="00B472F2">
              <w:rPr>
                <w:rFonts w:ascii="Times New Roman" w:hAnsi="Times New Roman" w:cs="Times New Roman"/>
                <w:sz w:val="20"/>
                <w:szCs w:val="20"/>
              </w:rPr>
              <w:t>774,3</w:t>
            </w:r>
          </w:p>
        </w:tc>
        <w:tc>
          <w:tcPr>
            <w:tcW w:w="2830" w:type="dxa"/>
            <w:noWrap/>
            <w:vAlign w:val="center"/>
            <w:hideMark/>
          </w:tcPr>
          <w:p w14:paraId="4F510D3D" w14:textId="77777777" w:rsidR="00B60BD2" w:rsidRPr="00B472F2" w:rsidRDefault="00B60BD2" w:rsidP="00B60BD2">
            <w:pPr>
              <w:jc w:val="center"/>
              <w:rPr>
                <w:rFonts w:ascii="Times New Roman" w:hAnsi="Times New Roman" w:cs="Times New Roman"/>
                <w:sz w:val="20"/>
                <w:szCs w:val="20"/>
              </w:rPr>
            </w:pPr>
            <w:r w:rsidRPr="00B472F2">
              <w:rPr>
                <w:rFonts w:ascii="Times New Roman" w:hAnsi="Times New Roman" w:cs="Times New Roman"/>
                <w:sz w:val="20"/>
                <w:szCs w:val="20"/>
              </w:rPr>
              <w:t>2361,62</w:t>
            </w:r>
          </w:p>
        </w:tc>
      </w:tr>
      <w:tr w:rsidR="00B60BD2" w:rsidRPr="00B472F2" w14:paraId="5E56CA92" w14:textId="77777777" w:rsidTr="00711729">
        <w:trPr>
          <w:trHeight w:val="286"/>
        </w:trPr>
        <w:tc>
          <w:tcPr>
            <w:tcW w:w="1838" w:type="dxa"/>
            <w:noWrap/>
            <w:vAlign w:val="center"/>
            <w:hideMark/>
          </w:tcPr>
          <w:p w14:paraId="041A4246" w14:textId="77777777" w:rsidR="00B60BD2" w:rsidRPr="00B472F2" w:rsidRDefault="00B60BD2" w:rsidP="00B60BD2">
            <w:pPr>
              <w:rPr>
                <w:rFonts w:ascii="Times New Roman" w:hAnsi="Times New Roman" w:cs="Times New Roman"/>
                <w:sz w:val="20"/>
                <w:szCs w:val="20"/>
              </w:rPr>
            </w:pPr>
            <w:r w:rsidRPr="00B472F2">
              <w:rPr>
                <w:rFonts w:ascii="Times New Roman" w:hAnsi="Times New Roman" w:cs="Times New Roman"/>
                <w:sz w:val="20"/>
                <w:szCs w:val="20"/>
              </w:rPr>
              <w:t>Stakčín</w:t>
            </w:r>
          </w:p>
        </w:tc>
        <w:tc>
          <w:tcPr>
            <w:tcW w:w="2126" w:type="dxa"/>
            <w:noWrap/>
            <w:vAlign w:val="center"/>
            <w:hideMark/>
          </w:tcPr>
          <w:p w14:paraId="7E6D2834" w14:textId="77777777" w:rsidR="00B60BD2" w:rsidRPr="00B472F2" w:rsidRDefault="00B60BD2" w:rsidP="00B60BD2">
            <w:pPr>
              <w:rPr>
                <w:rFonts w:ascii="Times New Roman" w:hAnsi="Times New Roman" w:cs="Times New Roman"/>
                <w:sz w:val="20"/>
                <w:szCs w:val="20"/>
              </w:rPr>
            </w:pPr>
            <w:r w:rsidRPr="00B472F2">
              <w:rPr>
                <w:rFonts w:ascii="Times New Roman" w:hAnsi="Times New Roman" w:cs="Times New Roman"/>
                <w:sz w:val="20"/>
                <w:szCs w:val="20"/>
              </w:rPr>
              <w:t>Starina nad Cirochou</w:t>
            </w:r>
          </w:p>
        </w:tc>
        <w:tc>
          <w:tcPr>
            <w:tcW w:w="2268" w:type="dxa"/>
            <w:noWrap/>
            <w:vAlign w:val="center"/>
            <w:hideMark/>
          </w:tcPr>
          <w:p w14:paraId="3CAC5C9C" w14:textId="77777777" w:rsidR="00B60BD2" w:rsidRPr="00B472F2" w:rsidRDefault="00B60BD2" w:rsidP="00B60BD2">
            <w:pPr>
              <w:jc w:val="center"/>
              <w:rPr>
                <w:rFonts w:ascii="Times New Roman" w:hAnsi="Times New Roman" w:cs="Times New Roman"/>
                <w:sz w:val="20"/>
                <w:szCs w:val="20"/>
              </w:rPr>
            </w:pPr>
            <w:r w:rsidRPr="00B472F2">
              <w:rPr>
                <w:rFonts w:ascii="Times New Roman" w:hAnsi="Times New Roman" w:cs="Times New Roman"/>
                <w:sz w:val="20"/>
                <w:szCs w:val="20"/>
              </w:rPr>
              <w:t>423,91</w:t>
            </w:r>
          </w:p>
        </w:tc>
        <w:tc>
          <w:tcPr>
            <w:tcW w:w="2830" w:type="dxa"/>
            <w:noWrap/>
            <w:vAlign w:val="center"/>
            <w:hideMark/>
          </w:tcPr>
          <w:p w14:paraId="3B69A11E" w14:textId="77777777" w:rsidR="00B60BD2" w:rsidRPr="00B472F2" w:rsidRDefault="00B60BD2" w:rsidP="00B60BD2">
            <w:pPr>
              <w:jc w:val="center"/>
              <w:rPr>
                <w:rFonts w:ascii="Times New Roman" w:hAnsi="Times New Roman" w:cs="Times New Roman"/>
                <w:sz w:val="20"/>
                <w:szCs w:val="20"/>
              </w:rPr>
            </w:pPr>
            <w:r w:rsidRPr="00B472F2">
              <w:rPr>
                <w:rFonts w:ascii="Times New Roman" w:hAnsi="Times New Roman" w:cs="Times New Roman"/>
                <w:sz w:val="20"/>
                <w:szCs w:val="20"/>
              </w:rPr>
              <w:t>1292,93</w:t>
            </w:r>
          </w:p>
        </w:tc>
      </w:tr>
      <w:tr w:rsidR="00B60BD2" w:rsidRPr="00B472F2" w14:paraId="18AA8FCB" w14:textId="77777777" w:rsidTr="00711729">
        <w:trPr>
          <w:trHeight w:val="286"/>
        </w:trPr>
        <w:tc>
          <w:tcPr>
            <w:tcW w:w="1838" w:type="dxa"/>
            <w:noWrap/>
            <w:vAlign w:val="center"/>
            <w:hideMark/>
          </w:tcPr>
          <w:p w14:paraId="42A6389A" w14:textId="77777777" w:rsidR="00B60BD2" w:rsidRPr="00B472F2" w:rsidRDefault="00B60BD2" w:rsidP="00B60BD2">
            <w:pPr>
              <w:rPr>
                <w:rFonts w:ascii="Times New Roman" w:hAnsi="Times New Roman" w:cs="Times New Roman"/>
                <w:sz w:val="20"/>
                <w:szCs w:val="20"/>
              </w:rPr>
            </w:pPr>
            <w:r w:rsidRPr="00B472F2">
              <w:rPr>
                <w:rFonts w:ascii="Times New Roman" w:hAnsi="Times New Roman" w:cs="Times New Roman"/>
                <w:sz w:val="20"/>
                <w:szCs w:val="20"/>
              </w:rPr>
              <w:t>Stakčín</w:t>
            </w:r>
          </w:p>
        </w:tc>
        <w:tc>
          <w:tcPr>
            <w:tcW w:w="2126" w:type="dxa"/>
            <w:noWrap/>
            <w:vAlign w:val="center"/>
            <w:hideMark/>
          </w:tcPr>
          <w:p w14:paraId="7DD6458E" w14:textId="77777777" w:rsidR="00B60BD2" w:rsidRPr="00B472F2" w:rsidRDefault="00B60BD2" w:rsidP="00B60BD2">
            <w:pPr>
              <w:rPr>
                <w:rFonts w:ascii="Times New Roman" w:hAnsi="Times New Roman" w:cs="Times New Roman"/>
                <w:sz w:val="20"/>
                <w:szCs w:val="20"/>
              </w:rPr>
            </w:pPr>
            <w:r w:rsidRPr="00B472F2">
              <w:rPr>
                <w:rFonts w:ascii="Times New Roman" w:hAnsi="Times New Roman" w:cs="Times New Roman"/>
                <w:sz w:val="20"/>
                <w:szCs w:val="20"/>
              </w:rPr>
              <w:t>Smolník nad Cirochou</w:t>
            </w:r>
          </w:p>
        </w:tc>
        <w:tc>
          <w:tcPr>
            <w:tcW w:w="2268" w:type="dxa"/>
            <w:noWrap/>
            <w:vAlign w:val="center"/>
            <w:hideMark/>
          </w:tcPr>
          <w:p w14:paraId="20376215" w14:textId="77777777" w:rsidR="00B60BD2" w:rsidRPr="00B472F2" w:rsidRDefault="00B60BD2" w:rsidP="00B60BD2">
            <w:pPr>
              <w:jc w:val="center"/>
              <w:rPr>
                <w:rFonts w:ascii="Times New Roman" w:hAnsi="Times New Roman" w:cs="Times New Roman"/>
                <w:sz w:val="20"/>
                <w:szCs w:val="20"/>
              </w:rPr>
            </w:pPr>
            <w:r w:rsidRPr="00B472F2">
              <w:rPr>
                <w:rFonts w:ascii="Times New Roman" w:hAnsi="Times New Roman" w:cs="Times New Roman"/>
                <w:sz w:val="20"/>
                <w:szCs w:val="20"/>
              </w:rPr>
              <w:t>0,22</w:t>
            </w:r>
          </w:p>
        </w:tc>
        <w:tc>
          <w:tcPr>
            <w:tcW w:w="2830" w:type="dxa"/>
            <w:noWrap/>
            <w:vAlign w:val="center"/>
            <w:hideMark/>
          </w:tcPr>
          <w:p w14:paraId="07BA7F19" w14:textId="77777777" w:rsidR="00B60BD2" w:rsidRPr="00B472F2" w:rsidRDefault="00B60BD2" w:rsidP="00B60BD2">
            <w:pPr>
              <w:jc w:val="center"/>
              <w:rPr>
                <w:rFonts w:ascii="Times New Roman" w:hAnsi="Times New Roman" w:cs="Times New Roman"/>
                <w:sz w:val="20"/>
                <w:szCs w:val="20"/>
              </w:rPr>
            </w:pPr>
            <w:r w:rsidRPr="00B472F2">
              <w:rPr>
                <w:rFonts w:ascii="Times New Roman" w:hAnsi="Times New Roman" w:cs="Times New Roman"/>
                <w:sz w:val="20"/>
                <w:szCs w:val="20"/>
              </w:rPr>
              <w:t>1,07</w:t>
            </w:r>
          </w:p>
        </w:tc>
      </w:tr>
      <w:tr w:rsidR="00B60BD2" w:rsidRPr="00B472F2" w14:paraId="288D4E99" w14:textId="77777777" w:rsidTr="00711729">
        <w:trPr>
          <w:trHeight w:val="286"/>
        </w:trPr>
        <w:tc>
          <w:tcPr>
            <w:tcW w:w="1838" w:type="dxa"/>
            <w:noWrap/>
            <w:vAlign w:val="center"/>
            <w:hideMark/>
          </w:tcPr>
          <w:p w14:paraId="625B0A94" w14:textId="77777777" w:rsidR="00B60BD2" w:rsidRPr="00B472F2" w:rsidRDefault="00B60BD2" w:rsidP="00B60BD2">
            <w:pPr>
              <w:rPr>
                <w:rFonts w:ascii="Times New Roman" w:hAnsi="Times New Roman" w:cs="Times New Roman"/>
                <w:sz w:val="20"/>
                <w:szCs w:val="20"/>
              </w:rPr>
            </w:pPr>
            <w:r w:rsidRPr="00B472F2">
              <w:rPr>
                <w:rFonts w:ascii="Times New Roman" w:hAnsi="Times New Roman" w:cs="Times New Roman"/>
                <w:sz w:val="20"/>
                <w:szCs w:val="20"/>
              </w:rPr>
              <w:t>Stakčín</w:t>
            </w:r>
          </w:p>
        </w:tc>
        <w:tc>
          <w:tcPr>
            <w:tcW w:w="2126" w:type="dxa"/>
            <w:noWrap/>
            <w:vAlign w:val="center"/>
            <w:hideMark/>
          </w:tcPr>
          <w:p w14:paraId="59B1B392" w14:textId="77777777" w:rsidR="00B60BD2" w:rsidRPr="00B472F2" w:rsidRDefault="00B60BD2" w:rsidP="00B60BD2">
            <w:pPr>
              <w:rPr>
                <w:rFonts w:ascii="Times New Roman" w:hAnsi="Times New Roman" w:cs="Times New Roman"/>
                <w:sz w:val="20"/>
                <w:szCs w:val="20"/>
              </w:rPr>
            </w:pPr>
            <w:r w:rsidRPr="00B472F2">
              <w:rPr>
                <w:rFonts w:ascii="Times New Roman" w:hAnsi="Times New Roman" w:cs="Times New Roman"/>
                <w:sz w:val="20"/>
                <w:szCs w:val="20"/>
              </w:rPr>
              <w:t>Veľká Poľana</w:t>
            </w:r>
          </w:p>
        </w:tc>
        <w:tc>
          <w:tcPr>
            <w:tcW w:w="2268" w:type="dxa"/>
            <w:noWrap/>
            <w:vAlign w:val="center"/>
            <w:hideMark/>
          </w:tcPr>
          <w:p w14:paraId="1142BFC9" w14:textId="77777777" w:rsidR="00B60BD2" w:rsidRPr="00B472F2" w:rsidRDefault="00B60BD2" w:rsidP="00B60BD2">
            <w:pPr>
              <w:jc w:val="center"/>
              <w:rPr>
                <w:rFonts w:ascii="Times New Roman" w:hAnsi="Times New Roman" w:cs="Times New Roman"/>
                <w:sz w:val="20"/>
                <w:szCs w:val="20"/>
              </w:rPr>
            </w:pPr>
            <w:r w:rsidRPr="00B472F2">
              <w:rPr>
                <w:rFonts w:ascii="Times New Roman" w:hAnsi="Times New Roman" w:cs="Times New Roman"/>
                <w:sz w:val="20"/>
                <w:szCs w:val="20"/>
              </w:rPr>
              <w:t>29,85</w:t>
            </w:r>
          </w:p>
        </w:tc>
        <w:tc>
          <w:tcPr>
            <w:tcW w:w="2830" w:type="dxa"/>
            <w:noWrap/>
            <w:vAlign w:val="center"/>
            <w:hideMark/>
          </w:tcPr>
          <w:p w14:paraId="48C42A08" w14:textId="77777777" w:rsidR="00B60BD2" w:rsidRPr="00B472F2" w:rsidRDefault="00B60BD2" w:rsidP="00B60BD2">
            <w:pPr>
              <w:jc w:val="center"/>
              <w:rPr>
                <w:rFonts w:ascii="Times New Roman" w:hAnsi="Times New Roman" w:cs="Times New Roman"/>
                <w:sz w:val="20"/>
                <w:szCs w:val="20"/>
              </w:rPr>
            </w:pPr>
            <w:r w:rsidRPr="00B472F2">
              <w:rPr>
                <w:rFonts w:ascii="Times New Roman" w:hAnsi="Times New Roman" w:cs="Times New Roman"/>
                <w:sz w:val="20"/>
                <w:szCs w:val="20"/>
              </w:rPr>
              <w:t>145,79</w:t>
            </w:r>
          </w:p>
        </w:tc>
      </w:tr>
      <w:tr w:rsidR="00B60BD2" w:rsidRPr="00B472F2" w14:paraId="22079A05" w14:textId="77777777" w:rsidTr="00711729">
        <w:trPr>
          <w:trHeight w:val="286"/>
        </w:trPr>
        <w:tc>
          <w:tcPr>
            <w:tcW w:w="1838" w:type="dxa"/>
            <w:noWrap/>
            <w:vAlign w:val="center"/>
            <w:hideMark/>
          </w:tcPr>
          <w:p w14:paraId="500D0751" w14:textId="77777777" w:rsidR="00B60BD2" w:rsidRPr="00B472F2" w:rsidRDefault="00B60BD2" w:rsidP="00B60BD2">
            <w:pPr>
              <w:rPr>
                <w:rFonts w:ascii="Times New Roman" w:hAnsi="Times New Roman" w:cs="Times New Roman"/>
                <w:sz w:val="20"/>
                <w:szCs w:val="20"/>
              </w:rPr>
            </w:pPr>
            <w:r w:rsidRPr="00B472F2">
              <w:rPr>
                <w:rFonts w:ascii="Times New Roman" w:hAnsi="Times New Roman" w:cs="Times New Roman"/>
                <w:sz w:val="20"/>
                <w:szCs w:val="20"/>
              </w:rPr>
              <w:t>Topoľa</w:t>
            </w:r>
          </w:p>
        </w:tc>
        <w:tc>
          <w:tcPr>
            <w:tcW w:w="2126" w:type="dxa"/>
            <w:noWrap/>
            <w:vAlign w:val="center"/>
            <w:hideMark/>
          </w:tcPr>
          <w:p w14:paraId="1EDE900F" w14:textId="77777777" w:rsidR="00B60BD2" w:rsidRPr="00B472F2" w:rsidRDefault="00B60BD2" w:rsidP="00B60BD2">
            <w:pPr>
              <w:rPr>
                <w:rFonts w:ascii="Times New Roman" w:hAnsi="Times New Roman" w:cs="Times New Roman"/>
                <w:sz w:val="20"/>
                <w:szCs w:val="20"/>
              </w:rPr>
            </w:pPr>
            <w:r w:rsidRPr="00B472F2">
              <w:rPr>
                <w:rFonts w:ascii="Times New Roman" w:hAnsi="Times New Roman" w:cs="Times New Roman"/>
                <w:sz w:val="20"/>
                <w:szCs w:val="20"/>
              </w:rPr>
              <w:t>Topoľa</w:t>
            </w:r>
          </w:p>
        </w:tc>
        <w:tc>
          <w:tcPr>
            <w:tcW w:w="2268" w:type="dxa"/>
            <w:noWrap/>
            <w:vAlign w:val="center"/>
            <w:hideMark/>
          </w:tcPr>
          <w:p w14:paraId="5B495CEC" w14:textId="77777777" w:rsidR="00B60BD2" w:rsidRPr="00B472F2" w:rsidRDefault="00B60BD2" w:rsidP="00B60BD2">
            <w:pPr>
              <w:jc w:val="center"/>
              <w:rPr>
                <w:rFonts w:ascii="Times New Roman" w:hAnsi="Times New Roman" w:cs="Times New Roman"/>
                <w:sz w:val="20"/>
                <w:szCs w:val="20"/>
              </w:rPr>
            </w:pPr>
            <w:r w:rsidRPr="00B472F2">
              <w:rPr>
                <w:rFonts w:ascii="Times New Roman" w:hAnsi="Times New Roman" w:cs="Times New Roman"/>
                <w:sz w:val="20"/>
                <w:szCs w:val="20"/>
              </w:rPr>
              <w:t>1109,68</w:t>
            </w:r>
          </w:p>
        </w:tc>
        <w:tc>
          <w:tcPr>
            <w:tcW w:w="2830" w:type="dxa"/>
            <w:noWrap/>
            <w:vAlign w:val="center"/>
            <w:hideMark/>
          </w:tcPr>
          <w:p w14:paraId="287EC2E5" w14:textId="77777777" w:rsidR="00B60BD2" w:rsidRPr="00B472F2" w:rsidRDefault="009A4560" w:rsidP="00B60BD2">
            <w:pPr>
              <w:jc w:val="center"/>
              <w:rPr>
                <w:rFonts w:ascii="Times New Roman" w:hAnsi="Times New Roman" w:cs="Times New Roman"/>
                <w:sz w:val="20"/>
                <w:szCs w:val="20"/>
              </w:rPr>
            </w:pPr>
            <w:r w:rsidRPr="009A4560">
              <w:rPr>
                <w:rFonts w:ascii="Times New Roman" w:hAnsi="Times New Roman" w:cs="Times New Roman"/>
                <w:sz w:val="20"/>
                <w:szCs w:val="20"/>
              </w:rPr>
              <w:t>7 670,66</w:t>
            </w:r>
          </w:p>
        </w:tc>
      </w:tr>
      <w:tr w:rsidR="00B60BD2" w:rsidRPr="00B472F2" w14:paraId="1C59322B" w14:textId="77777777" w:rsidTr="00711729">
        <w:trPr>
          <w:trHeight w:val="286"/>
        </w:trPr>
        <w:tc>
          <w:tcPr>
            <w:tcW w:w="1838" w:type="dxa"/>
            <w:noWrap/>
            <w:vAlign w:val="center"/>
            <w:hideMark/>
          </w:tcPr>
          <w:p w14:paraId="18AC6897" w14:textId="77777777" w:rsidR="00B60BD2" w:rsidRPr="00B472F2" w:rsidRDefault="00B60BD2" w:rsidP="00B60BD2">
            <w:pPr>
              <w:rPr>
                <w:rFonts w:ascii="Times New Roman" w:hAnsi="Times New Roman" w:cs="Times New Roman"/>
                <w:sz w:val="20"/>
                <w:szCs w:val="20"/>
              </w:rPr>
            </w:pPr>
            <w:r w:rsidRPr="00B472F2">
              <w:rPr>
                <w:rFonts w:ascii="Times New Roman" w:hAnsi="Times New Roman" w:cs="Times New Roman"/>
                <w:sz w:val="20"/>
                <w:szCs w:val="20"/>
              </w:rPr>
              <w:t>Ulič</w:t>
            </w:r>
          </w:p>
        </w:tc>
        <w:tc>
          <w:tcPr>
            <w:tcW w:w="2126" w:type="dxa"/>
            <w:noWrap/>
            <w:vAlign w:val="center"/>
            <w:hideMark/>
          </w:tcPr>
          <w:p w14:paraId="29353A3B" w14:textId="77777777" w:rsidR="00B60BD2" w:rsidRPr="00B472F2" w:rsidRDefault="00B60BD2" w:rsidP="00B60BD2">
            <w:pPr>
              <w:rPr>
                <w:rFonts w:ascii="Times New Roman" w:hAnsi="Times New Roman" w:cs="Times New Roman"/>
                <w:sz w:val="20"/>
                <w:szCs w:val="20"/>
              </w:rPr>
            </w:pPr>
            <w:r w:rsidRPr="00B472F2">
              <w:rPr>
                <w:rFonts w:ascii="Times New Roman" w:hAnsi="Times New Roman" w:cs="Times New Roman"/>
                <w:sz w:val="20"/>
                <w:szCs w:val="20"/>
              </w:rPr>
              <w:t>Ulič</w:t>
            </w:r>
          </w:p>
        </w:tc>
        <w:tc>
          <w:tcPr>
            <w:tcW w:w="2268" w:type="dxa"/>
            <w:noWrap/>
            <w:vAlign w:val="center"/>
            <w:hideMark/>
          </w:tcPr>
          <w:p w14:paraId="7A07A6F2" w14:textId="77777777" w:rsidR="00B60BD2" w:rsidRPr="00B472F2" w:rsidRDefault="00B60BD2" w:rsidP="00B60BD2">
            <w:pPr>
              <w:jc w:val="center"/>
              <w:rPr>
                <w:rFonts w:ascii="Times New Roman" w:hAnsi="Times New Roman" w:cs="Times New Roman"/>
                <w:sz w:val="20"/>
                <w:szCs w:val="20"/>
              </w:rPr>
            </w:pPr>
            <w:r w:rsidRPr="00B472F2">
              <w:rPr>
                <w:rFonts w:ascii="Times New Roman" w:hAnsi="Times New Roman" w:cs="Times New Roman"/>
                <w:sz w:val="20"/>
                <w:szCs w:val="20"/>
              </w:rPr>
              <w:t>399,92</w:t>
            </w:r>
          </w:p>
        </w:tc>
        <w:tc>
          <w:tcPr>
            <w:tcW w:w="2830" w:type="dxa"/>
            <w:noWrap/>
            <w:vAlign w:val="center"/>
            <w:hideMark/>
          </w:tcPr>
          <w:p w14:paraId="129C96FD" w14:textId="77777777" w:rsidR="00B60BD2" w:rsidRPr="00B472F2" w:rsidRDefault="00B60BD2" w:rsidP="00B60BD2">
            <w:pPr>
              <w:jc w:val="center"/>
              <w:rPr>
                <w:rFonts w:ascii="Times New Roman" w:hAnsi="Times New Roman" w:cs="Times New Roman"/>
                <w:sz w:val="20"/>
                <w:szCs w:val="20"/>
              </w:rPr>
            </w:pPr>
            <w:r w:rsidRPr="00B472F2">
              <w:rPr>
                <w:rFonts w:ascii="Times New Roman" w:hAnsi="Times New Roman" w:cs="Times New Roman"/>
                <w:sz w:val="20"/>
                <w:szCs w:val="20"/>
              </w:rPr>
              <w:t>1219,76</w:t>
            </w:r>
          </w:p>
        </w:tc>
      </w:tr>
      <w:tr w:rsidR="00B60BD2" w:rsidRPr="00B472F2" w14:paraId="45B07737" w14:textId="77777777" w:rsidTr="00711729">
        <w:trPr>
          <w:trHeight w:val="286"/>
        </w:trPr>
        <w:tc>
          <w:tcPr>
            <w:tcW w:w="1838" w:type="dxa"/>
            <w:noWrap/>
            <w:vAlign w:val="center"/>
            <w:hideMark/>
          </w:tcPr>
          <w:p w14:paraId="24E64F53" w14:textId="77777777" w:rsidR="00B60BD2" w:rsidRPr="00B472F2" w:rsidRDefault="00B60BD2" w:rsidP="00B60BD2">
            <w:pPr>
              <w:rPr>
                <w:rFonts w:ascii="Times New Roman" w:hAnsi="Times New Roman" w:cs="Times New Roman"/>
                <w:sz w:val="20"/>
                <w:szCs w:val="20"/>
              </w:rPr>
            </w:pPr>
            <w:r w:rsidRPr="00B472F2">
              <w:rPr>
                <w:rFonts w:ascii="Times New Roman" w:hAnsi="Times New Roman" w:cs="Times New Roman"/>
                <w:sz w:val="20"/>
                <w:szCs w:val="20"/>
              </w:rPr>
              <w:t>Uličské Krivé</w:t>
            </w:r>
          </w:p>
        </w:tc>
        <w:tc>
          <w:tcPr>
            <w:tcW w:w="2126" w:type="dxa"/>
            <w:noWrap/>
            <w:vAlign w:val="center"/>
            <w:hideMark/>
          </w:tcPr>
          <w:p w14:paraId="327DE35E" w14:textId="77777777" w:rsidR="00B60BD2" w:rsidRPr="00B472F2" w:rsidRDefault="00B60BD2" w:rsidP="00B60BD2">
            <w:pPr>
              <w:rPr>
                <w:rFonts w:ascii="Times New Roman" w:hAnsi="Times New Roman" w:cs="Times New Roman"/>
                <w:sz w:val="20"/>
                <w:szCs w:val="20"/>
              </w:rPr>
            </w:pPr>
            <w:r w:rsidRPr="00B472F2">
              <w:rPr>
                <w:rFonts w:ascii="Times New Roman" w:hAnsi="Times New Roman" w:cs="Times New Roman"/>
                <w:sz w:val="20"/>
                <w:szCs w:val="20"/>
              </w:rPr>
              <w:t>Uličské Krivé</w:t>
            </w:r>
          </w:p>
        </w:tc>
        <w:tc>
          <w:tcPr>
            <w:tcW w:w="2268" w:type="dxa"/>
            <w:noWrap/>
            <w:vAlign w:val="center"/>
            <w:hideMark/>
          </w:tcPr>
          <w:p w14:paraId="22885A2D" w14:textId="77777777" w:rsidR="00B60BD2" w:rsidRPr="00B472F2" w:rsidRDefault="00B60BD2" w:rsidP="00B60BD2">
            <w:pPr>
              <w:jc w:val="center"/>
              <w:rPr>
                <w:rFonts w:ascii="Times New Roman" w:hAnsi="Times New Roman" w:cs="Times New Roman"/>
                <w:sz w:val="20"/>
                <w:szCs w:val="20"/>
              </w:rPr>
            </w:pPr>
            <w:r w:rsidRPr="00B472F2">
              <w:rPr>
                <w:rFonts w:ascii="Times New Roman" w:hAnsi="Times New Roman" w:cs="Times New Roman"/>
                <w:sz w:val="20"/>
                <w:szCs w:val="20"/>
              </w:rPr>
              <w:t>368,32</w:t>
            </w:r>
          </w:p>
        </w:tc>
        <w:tc>
          <w:tcPr>
            <w:tcW w:w="2830" w:type="dxa"/>
            <w:noWrap/>
            <w:vAlign w:val="center"/>
            <w:hideMark/>
          </w:tcPr>
          <w:p w14:paraId="63F83FB2" w14:textId="77777777" w:rsidR="00B60BD2" w:rsidRPr="00B472F2" w:rsidRDefault="00B60BD2" w:rsidP="00B60BD2">
            <w:pPr>
              <w:jc w:val="center"/>
              <w:rPr>
                <w:rFonts w:ascii="Times New Roman" w:hAnsi="Times New Roman" w:cs="Times New Roman"/>
                <w:sz w:val="20"/>
                <w:szCs w:val="20"/>
              </w:rPr>
            </w:pPr>
            <w:r w:rsidRPr="00B472F2">
              <w:rPr>
                <w:rFonts w:ascii="Times New Roman" w:hAnsi="Times New Roman" w:cs="Times New Roman"/>
                <w:sz w:val="20"/>
                <w:szCs w:val="20"/>
              </w:rPr>
              <w:t>1404,22</w:t>
            </w:r>
          </w:p>
        </w:tc>
      </w:tr>
      <w:tr w:rsidR="00B60BD2" w:rsidRPr="00B472F2" w14:paraId="26F03150" w14:textId="77777777" w:rsidTr="00711729">
        <w:trPr>
          <w:trHeight w:val="286"/>
        </w:trPr>
        <w:tc>
          <w:tcPr>
            <w:tcW w:w="1838" w:type="dxa"/>
            <w:noWrap/>
            <w:vAlign w:val="center"/>
            <w:hideMark/>
          </w:tcPr>
          <w:p w14:paraId="1DDA53DF" w14:textId="77777777" w:rsidR="00B60BD2" w:rsidRPr="00B472F2" w:rsidRDefault="00B60BD2" w:rsidP="00B60BD2">
            <w:pPr>
              <w:rPr>
                <w:rFonts w:ascii="Times New Roman" w:hAnsi="Times New Roman" w:cs="Times New Roman"/>
                <w:sz w:val="20"/>
                <w:szCs w:val="20"/>
              </w:rPr>
            </w:pPr>
            <w:r w:rsidRPr="00B472F2">
              <w:rPr>
                <w:rFonts w:ascii="Times New Roman" w:hAnsi="Times New Roman" w:cs="Times New Roman"/>
                <w:sz w:val="20"/>
                <w:szCs w:val="20"/>
              </w:rPr>
              <w:t>Zboj</w:t>
            </w:r>
          </w:p>
        </w:tc>
        <w:tc>
          <w:tcPr>
            <w:tcW w:w="2126" w:type="dxa"/>
            <w:noWrap/>
            <w:vAlign w:val="center"/>
            <w:hideMark/>
          </w:tcPr>
          <w:p w14:paraId="5BD05226" w14:textId="77777777" w:rsidR="00B60BD2" w:rsidRPr="00B472F2" w:rsidRDefault="00B60BD2" w:rsidP="00B60BD2">
            <w:pPr>
              <w:rPr>
                <w:rFonts w:ascii="Times New Roman" w:hAnsi="Times New Roman" w:cs="Times New Roman"/>
                <w:sz w:val="20"/>
                <w:szCs w:val="20"/>
              </w:rPr>
            </w:pPr>
            <w:r w:rsidRPr="00B472F2">
              <w:rPr>
                <w:rFonts w:ascii="Times New Roman" w:hAnsi="Times New Roman" w:cs="Times New Roman"/>
                <w:sz w:val="20"/>
                <w:szCs w:val="20"/>
              </w:rPr>
              <w:t>Zboj</w:t>
            </w:r>
          </w:p>
        </w:tc>
        <w:tc>
          <w:tcPr>
            <w:tcW w:w="2268" w:type="dxa"/>
            <w:noWrap/>
            <w:vAlign w:val="center"/>
            <w:hideMark/>
          </w:tcPr>
          <w:p w14:paraId="61EC6839" w14:textId="77777777" w:rsidR="00B60BD2" w:rsidRPr="00B472F2" w:rsidRDefault="00B60BD2" w:rsidP="00B60BD2">
            <w:pPr>
              <w:jc w:val="center"/>
              <w:rPr>
                <w:rFonts w:ascii="Times New Roman" w:hAnsi="Times New Roman" w:cs="Times New Roman"/>
                <w:sz w:val="20"/>
                <w:szCs w:val="20"/>
              </w:rPr>
            </w:pPr>
            <w:r w:rsidRPr="00B472F2">
              <w:rPr>
                <w:rFonts w:ascii="Times New Roman" w:hAnsi="Times New Roman" w:cs="Times New Roman"/>
                <w:sz w:val="20"/>
                <w:szCs w:val="20"/>
              </w:rPr>
              <w:t>314,6</w:t>
            </w:r>
          </w:p>
        </w:tc>
        <w:tc>
          <w:tcPr>
            <w:tcW w:w="2830" w:type="dxa"/>
            <w:noWrap/>
            <w:vAlign w:val="center"/>
            <w:hideMark/>
          </w:tcPr>
          <w:p w14:paraId="45674C8A" w14:textId="77777777" w:rsidR="00B60BD2" w:rsidRPr="00B472F2" w:rsidRDefault="00B60BD2" w:rsidP="00B60BD2">
            <w:pPr>
              <w:jc w:val="center"/>
              <w:rPr>
                <w:rFonts w:ascii="Times New Roman" w:hAnsi="Times New Roman" w:cs="Times New Roman"/>
                <w:sz w:val="20"/>
                <w:szCs w:val="20"/>
              </w:rPr>
            </w:pPr>
            <w:r w:rsidRPr="00B472F2">
              <w:rPr>
                <w:rFonts w:ascii="Times New Roman" w:hAnsi="Times New Roman" w:cs="Times New Roman"/>
                <w:sz w:val="20"/>
                <w:szCs w:val="20"/>
              </w:rPr>
              <w:t>1415,70</w:t>
            </w:r>
          </w:p>
        </w:tc>
      </w:tr>
      <w:tr w:rsidR="00B60BD2" w:rsidRPr="00B472F2" w14:paraId="4770A3DF" w14:textId="77777777" w:rsidTr="00711729">
        <w:trPr>
          <w:trHeight w:val="286"/>
        </w:trPr>
        <w:tc>
          <w:tcPr>
            <w:tcW w:w="1838" w:type="dxa"/>
            <w:noWrap/>
            <w:vAlign w:val="center"/>
            <w:hideMark/>
          </w:tcPr>
          <w:p w14:paraId="67A0821B" w14:textId="77777777" w:rsidR="00B60BD2" w:rsidRPr="00B472F2" w:rsidRDefault="00B60BD2" w:rsidP="00B60BD2">
            <w:pPr>
              <w:rPr>
                <w:rFonts w:ascii="Times New Roman" w:hAnsi="Times New Roman" w:cs="Times New Roman"/>
                <w:sz w:val="20"/>
                <w:szCs w:val="20"/>
              </w:rPr>
            </w:pPr>
            <w:r w:rsidRPr="00B472F2">
              <w:rPr>
                <w:rFonts w:ascii="Times New Roman" w:hAnsi="Times New Roman" w:cs="Times New Roman"/>
                <w:sz w:val="20"/>
                <w:szCs w:val="20"/>
              </w:rPr>
              <w:t>Stakčín</w:t>
            </w:r>
          </w:p>
        </w:tc>
        <w:tc>
          <w:tcPr>
            <w:tcW w:w="2126" w:type="dxa"/>
            <w:noWrap/>
            <w:vAlign w:val="center"/>
            <w:hideMark/>
          </w:tcPr>
          <w:p w14:paraId="13AC40EB" w14:textId="77777777" w:rsidR="00B60BD2" w:rsidRPr="00B472F2" w:rsidRDefault="00B60BD2" w:rsidP="00B60BD2">
            <w:pPr>
              <w:rPr>
                <w:rFonts w:ascii="Times New Roman" w:hAnsi="Times New Roman" w:cs="Times New Roman"/>
                <w:sz w:val="20"/>
                <w:szCs w:val="20"/>
              </w:rPr>
            </w:pPr>
            <w:r w:rsidRPr="00B472F2">
              <w:rPr>
                <w:rFonts w:ascii="Times New Roman" w:hAnsi="Times New Roman" w:cs="Times New Roman"/>
                <w:sz w:val="20"/>
                <w:szCs w:val="20"/>
              </w:rPr>
              <w:t>Zvala</w:t>
            </w:r>
          </w:p>
        </w:tc>
        <w:tc>
          <w:tcPr>
            <w:tcW w:w="2268" w:type="dxa"/>
            <w:noWrap/>
            <w:vAlign w:val="center"/>
            <w:hideMark/>
          </w:tcPr>
          <w:p w14:paraId="52433B8E" w14:textId="77777777" w:rsidR="00B60BD2" w:rsidRPr="00B472F2" w:rsidRDefault="00B60BD2" w:rsidP="00B60BD2">
            <w:pPr>
              <w:jc w:val="center"/>
              <w:rPr>
                <w:rFonts w:ascii="Times New Roman" w:hAnsi="Times New Roman" w:cs="Times New Roman"/>
                <w:sz w:val="20"/>
                <w:szCs w:val="20"/>
              </w:rPr>
            </w:pPr>
            <w:r w:rsidRPr="00B472F2">
              <w:rPr>
                <w:rFonts w:ascii="Times New Roman" w:hAnsi="Times New Roman" w:cs="Times New Roman"/>
                <w:sz w:val="20"/>
                <w:szCs w:val="20"/>
              </w:rPr>
              <w:t>1,31</w:t>
            </w:r>
          </w:p>
        </w:tc>
        <w:tc>
          <w:tcPr>
            <w:tcW w:w="2830" w:type="dxa"/>
            <w:noWrap/>
            <w:vAlign w:val="center"/>
            <w:hideMark/>
          </w:tcPr>
          <w:p w14:paraId="78509BA9" w14:textId="77777777" w:rsidR="00B60BD2" w:rsidRPr="00B472F2" w:rsidRDefault="00B60BD2" w:rsidP="00B60BD2">
            <w:pPr>
              <w:jc w:val="center"/>
              <w:rPr>
                <w:rFonts w:ascii="Times New Roman" w:hAnsi="Times New Roman" w:cs="Times New Roman"/>
                <w:sz w:val="20"/>
                <w:szCs w:val="20"/>
              </w:rPr>
            </w:pPr>
            <w:r w:rsidRPr="00B472F2">
              <w:rPr>
                <w:rFonts w:ascii="Times New Roman" w:hAnsi="Times New Roman" w:cs="Times New Roman"/>
                <w:sz w:val="20"/>
                <w:szCs w:val="20"/>
              </w:rPr>
              <w:t>6,40</w:t>
            </w:r>
          </w:p>
        </w:tc>
      </w:tr>
      <w:tr w:rsidR="00B60BD2" w:rsidRPr="00B472F2" w14:paraId="2D02E9E2" w14:textId="77777777" w:rsidTr="00711729">
        <w:trPr>
          <w:trHeight w:val="286"/>
        </w:trPr>
        <w:tc>
          <w:tcPr>
            <w:tcW w:w="3964" w:type="dxa"/>
            <w:gridSpan w:val="2"/>
            <w:noWrap/>
            <w:vAlign w:val="center"/>
            <w:hideMark/>
          </w:tcPr>
          <w:p w14:paraId="474B770E" w14:textId="77777777" w:rsidR="00B60BD2" w:rsidRPr="00B472F2" w:rsidRDefault="00B60BD2" w:rsidP="00B60BD2">
            <w:pPr>
              <w:rPr>
                <w:rFonts w:ascii="Times New Roman" w:hAnsi="Times New Roman" w:cs="Times New Roman"/>
                <w:sz w:val="20"/>
                <w:szCs w:val="20"/>
              </w:rPr>
            </w:pPr>
            <w:r w:rsidRPr="00B472F2">
              <w:rPr>
                <w:rFonts w:ascii="Times New Roman" w:hAnsi="Times New Roman" w:cs="Times New Roman"/>
                <w:sz w:val="20"/>
                <w:szCs w:val="20"/>
              </w:rPr>
              <w:t>Spolu:</w:t>
            </w:r>
          </w:p>
        </w:tc>
        <w:tc>
          <w:tcPr>
            <w:tcW w:w="2268" w:type="dxa"/>
            <w:noWrap/>
            <w:vAlign w:val="center"/>
            <w:hideMark/>
          </w:tcPr>
          <w:p w14:paraId="35233425" w14:textId="77777777" w:rsidR="00B60BD2" w:rsidRPr="00FF728D" w:rsidRDefault="00B60BD2" w:rsidP="00B60BD2">
            <w:pPr>
              <w:jc w:val="center"/>
              <w:rPr>
                <w:rFonts w:ascii="Times New Roman" w:hAnsi="Times New Roman" w:cs="Times New Roman"/>
                <w:sz w:val="20"/>
                <w:szCs w:val="20"/>
              </w:rPr>
            </w:pPr>
            <w:r w:rsidRPr="00FF728D">
              <w:rPr>
                <w:rFonts w:ascii="Times New Roman" w:hAnsi="Times New Roman" w:cs="Times New Roman"/>
                <w:sz w:val="20"/>
                <w:szCs w:val="20"/>
              </w:rPr>
              <w:t>7062,58</w:t>
            </w:r>
          </w:p>
        </w:tc>
        <w:tc>
          <w:tcPr>
            <w:tcW w:w="2830" w:type="dxa"/>
            <w:noWrap/>
            <w:vAlign w:val="center"/>
            <w:hideMark/>
          </w:tcPr>
          <w:p w14:paraId="2294440A" w14:textId="77777777" w:rsidR="00B60BD2" w:rsidRPr="00FF728D" w:rsidRDefault="009A4560" w:rsidP="00B60BD2">
            <w:pPr>
              <w:jc w:val="center"/>
              <w:rPr>
                <w:rFonts w:ascii="Times New Roman" w:hAnsi="Times New Roman" w:cs="Times New Roman"/>
                <w:sz w:val="20"/>
                <w:szCs w:val="20"/>
              </w:rPr>
            </w:pPr>
            <w:r w:rsidRPr="009A4560">
              <w:rPr>
                <w:rFonts w:ascii="Times New Roman" w:hAnsi="Times New Roman" w:cs="Times New Roman"/>
                <w:sz w:val="20"/>
                <w:szCs w:val="20"/>
              </w:rPr>
              <w:t xml:space="preserve">33 003,59 </w:t>
            </w:r>
            <w:r w:rsidR="00B60BD2" w:rsidRPr="00FF728D">
              <w:rPr>
                <w:rFonts w:ascii="Times New Roman" w:hAnsi="Times New Roman" w:cs="Times New Roman"/>
                <w:sz w:val="20"/>
                <w:szCs w:val="20"/>
              </w:rPr>
              <w:t>€</w:t>
            </w:r>
          </w:p>
        </w:tc>
      </w:tr>
    </w:tbl>
    <w:bookmarkEnd w:id="1"/>
    <w:p w14:paraId="3FAA45E8" w14:textId="77777777" w:rsidR="00D9274B" w:rsidRDefault="0057524F" w:rsidP="004A6211">
      <w:pPr>
        <w:jc w:val="both"/>
        <w:rPr>
          <w:rFonts w:ascii="Times New Roman" w:hAnsi="Times New Roman" w:cs="Times New Roman"/>
          <w:sz w:val="24"/>
          <w:szCs w:val="24"/>
        </w:rPr>
      </w:pPr>
      <w:r>
        <w:rPr>
          <w:rFonts w:ascii="Times New Roman" w:hAnsi="Times New Roman" w:cs="Times New Roman"/>
          <w:sz w:val="24"/>
          <w:szCs w:val="24"/>
        </w:rPr>
        <w:tab/>
      </w:r>
    </w:p>
    <w:p w14:paraId="63D34A0F" w14:textId="19327474" w:rsidR="00B60BD2" w:rsidRPr="00FA6920" w:rsidRDefault="00B60BD2" w:rsidP="004A6211">
      <w:pPr>
        <w:jc w:val="both"/>
        <w:rPr>
          <w:rFonts w:ascii="Times New Roman" w:hAnsi="Times New Roman" w:cs="Times New Roman"/>
          <w:sz w:val="24"/>
          <w:szCs w:val="24"/>
        </w:rPr>
      </w:pPr>
      <w:r w:rsidRPr="00B472F2">
        <w:rPr>
          <w:rFonts w:ascii="Times New Roman" w:hAnsi="Times New Roman" w:cs="Times New Roman"/>
          <w:sz w:val="24"/>
          <w:szCs w:val="24"/>
        </w:rPr>
        <w:t xml:space="preserve">Tento vplyv nebol do analýzy vplyvov započítaný z dôvodu, že už bol kvantifikovaný v rámci novely zákona o Environmentálnom fonde v dôsledku rozšírenia možnosti poskytnúť a použiť prostriedky - podľa § 4 ods. 1 písm. </w:t>
      </w:r>
      <w:proofErr w:type="spellStart"/>
      <w:r w:rsidRPr="00B472F2">
        <w:rPr>
          <w:rFonts w:ascii="Times New Roman" w:hAnsi="Times New Roman" w:cs="Times New Roman"/>
          <w:sz w:val="24"/>
          <w:szCs w:val="24"/>
        </w:rPr>
        <w:t>a</w:t>
      </w:r>
      <w:r>
        <w:rPr>
          <w:rFonts w:ascii="Times New Roman" w:hAnsi="Times New Roman" w:cs="Times New Roman"/>
          <w:sz w:val="24"/>
          <w:szCs w:val="24"/>
        </w:rPr>
        <w:t>l</w:t>
      </w:r>
      <w:proofErr w:type="spellEnd"/>
      <w:r w:rsidRPr="00B472F2">
        <w:rPr>
          <w:rFonts w:ascii="Times New Roman" w:hAnsi="Times New Roman" w:cs="Times New Roman"/>
          <w:sz w:val="24"/>
          <w:szCs w:val="24"/>
        </w:rPr>
        <w:t>) tohto zákona na „ochranu a starostlivosť o životné prostredie na území národných parkov a zlepšenie kvality života obyvateľov obcí, ktorých katastrálne územia sa nachádzajú v národných parkoch, a podporu trvalo udržateľného rozvoja týchto obcí“. V doložke vybraných vplyvov k novele zákona o Environmentálnom fonde boli na tento účel vyčlenené finančné prostriedky vo výške 1 mil. EUR ročne a tieto nie je možne duplicitne uvádzať aj v ďalších materiáloch predkladaných na rokovanie vlády Slovenskej republiky. Činnosti podpory z fondu sú špecifikované každý rok a o vyhláse</w:t>
      </w:r>
      <w:r>
        <w:rPr>
          <w:rFonts w:ascii="Times New Roman" w:hAnsi="Times New Roman" w:cs="Times New Roman"/>
          <w:sz w:val="24"/>
          <w:szCs w:val="24"/>
        </w:rPr>
        <w:t>ní výzvy budú obce informované.</w:t>
      </w:r>
    </w:p>
    <w:p w14:paraId="3BCCFBD0" w14:textId="77777777" w:rsidR="00B60BD2" w:rsidRDefault="00B60BD2" w:rsidP="000E6639">
      <w:pPr>
        <w:spacing w:after="0"/>
        <w:jc w:val="both"/>
        <w:rPr>
          <w:rFonts w:ascii="Times New Roman" w:eastAsia="Times New Roman" w:hAnsi="Times New Roman" w:cs="Times New Roman"/>
          <w:iCs/>
          <w:sz w:val="24"/>
          <w:szCs w:val="24"/>
          <w:lang w:eastAsia="sk-SK"/>
        </w:rPr>
      </w:pPr>
      <w:r w:rsidRPr="00C915BA">
        <w:rPr>
          <w:rFonts w:ascii="Times New Roman" w:eastAsia="Times New Roman" w:hAnsi="Times New Roman" w:cs="Times New Roman"/>
          <w:iCs/>
          <w:sz w:val="24"/>
          <w:szCs w:val="24"/>
          <w:lang w:eastAsia="sk-SK"/>
        </w:rPr>
        <w:t xml:space="preserve">Tabuľka č. 3: Celkový zoznam </w:t>
      </w:r>
      <w:r>
        <w:rPr>
          <w:rFonts w:ascii="Times New Roman" w:eastAsia="Times New Roman" w:hAnsi="Times New Roman" w:cs="Times New Roman"/>
          <w:iCs/>
          <w:sz w:val="24"/>
          <w:szCs w:val="24"/>
          <w:lang w:eastAsia="sk-SK"/>
        </w:rPr>
        <w:t>jednotiek priestorového rozdelenia</w:t>
      </w:r>
      <w:r w:rsidRPr="00C915BA">
        <w:rPr>
          <w:rFonts w:ascii="Times New Roman" w:eastAsia="Times New Roman" w:hAnsi="Times New Roman" w:cs="Times New Roman"/>
          <w:iCs/>
          <w:sz w:val="24"/>
          <w:szCs w:val="24"/>
          <w:lang w:eastAsia="sk-SK"/>
        </w:rPr>
        <w:t xml:space="preserve"> lesa navrhovaných na riešenie náhrady za obmedzenie bežného obhospodarovania na neštátnych pozemkoch</w:t>
      </w:r>
    </w:p>
    <w:tbl>
      <w:tblPr>
        <w:tblW w:w="7840" w:type="dxa"/>
        <w:tblCellMar>
          <w:left w:w="70" w:type="dxa"/>
          <w:right w:w="70" w:type="dxa"/>
        </w:tblCellMar>
        <w:tblLook w:val="04A0" w:firstRow="1" w:lastRow="0" w:firstColumn="1" w:lastColumn="0" w:noHBand="0" w:noVBand="1"/>
      </w:tblPr>
      <w:tblGrid>
        <w:gridCol w:w="500"/>
        <w:gridCol w:w="496"/>
        <w:gridCol w:w="675"/>
        <w:gridCol w:w="359"/>
        <w:gridCol w:w="650"/>
        <w:gridCol w:w="510"/>
        <w:gridCol w:w="920"/>
        <w:gridCol w:w="2143"/>
        <w:gridCol w:w="720"/>
        <w:gridCol w:w="1210"/>
        <w:gridCol w:w="146"/>
      </w:tblGrid>
      <w:tr w:rsidR="00D9274B" w:rsidRPr="00D9274B" w14:paraId="2C4128DC" w14:textId="77777777" w:rsidTr="00D9274B">
        <w:trPr>
          <w:gridAfter w:val="1"/>
          <w:wAfter w:w="36" w:type="dxa"/>
          <w:trHeight w:val="780"/>
        </w:trPr>
        <w:tc>
          <w:tcPr>
            <w:tcW w:w="461"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14:paraId="6FC1CEC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Dielec</w:t>
            </w:r>
          </w:p>
        </w:tc>
        <w:tc>
          <w:tcPr>
            <w:tcW w:w="496"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7925BF8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Čiastková plocha</w:t>
            </w:r>
          </w:p>
        </w:tc>
        <w:tc>
          <w:tcPr>
            <w:tcW w:w="675"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3832140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Porastová skupina</w:t>
            </w:r>
          </w:p>
        </w:tc>
        <w:tc>
          <w:tcPr>
            <w:tcW w:w="340"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14:paraId="74375D5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Etáž</w:t>
            </w:r>
          </w:p>
        </w:tc>
        <w:tc>
          <w:tcPr>
            <w:tcW w:w="620" w:type="dxa"/>
            <w:vMerge w:val="restart"/>
            <w:tcBorders>
              <w:top w:val="single" w:sz="4" w:space="0" w:color="auto"/>
              <w:left w:val="single" w:sz="4" w:space="0" w:color="auto"/>
              <w:bottom w:val="single" w:sz="4" w:space="0" w:color="auto"/>
              <w:right w:val="single" w:sz="4" w:space="0" w:color="auto"/>
            </w:tcBorders>
            <w:noWrap/>
            <w:vAlign w:val="center"/>
            <w:hideMark/>
          </w:tcPr>
          <w:p w14:paraId="0B046B5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KPL</w:t>
            </w:r>
          </w:p>
        </w:tc>
        <w:tc>
          <w:tcPr>
            <w:tcW w:w="480" w:type="dxa"/>
            <w:vMerge w:val="restart"/>
            <w:tcBorders>
              <w:top w:val="single" w:sz="4" w:space="0" w:color="auto"/>
              <w:left w:val="single" w:sz="4" w:space="0" w:color="auto"/>
              <w:bottom w:val="single" w:sz="4" w:space="0" w:color="auto"/>
              <w:right w:val="single" w:sz="4" w:space="0" w:color="auto"/>
            </w:tcBorders>
            <w:noWrap/>
            <w:vAlign w:val="center"/>
            <w:hideMark/>
          </w:tcPr>
          <w:p w14:paraId="4396739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Zóna</w:t>
            </w:r>
          </w:p>
        </w:tc>
        <w:tc>
          <w:tcPr>
            <w:tcW w:w="862" w:type="dxa"/>
            <w:vMerge w:val="restart"/>
            <w:tcBorders>
              <w:top w:val="single" w:sz="4" w:space="0" w:color="auto"/>
              <w:left w:val="single" w:sz="4" w:space="0" w:color="auto"/>
              <w:bottom w:val="single" w:sz="4" w:space="0" w:color="000000"/>
              <w:right w:val="single" w:sz="4" w:space="0" w:color="auto"/>
            </w:tcBorders>
            <w:vAlign w:val="center"/>
            <w:hideMark/>
          </w:tcPr>
          <w:p w14:paraId="7DDE692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Adekvátna výmera v zóne (m²)</w:t>
            </w:r>
          </w:p>
        </w:tc>
        <w:tc>
          <w:tcPr>
            <w:tcW w:w="2033" w:type="dxa"/>
            <w:vMerge w:val="restart"/>
            <w:tcBorders>
              <w:top w:val="single" w:sz="4" w:space="0" w:color="auto"/>
              <w:left w:val="single" w:sz="4" w:space="0" w:color="auto"/>
              <w:bottom w:val="single" w:sz="4" w:space="0" w:color="auto"/>
              <w:right w:val="single" w:sz="4" w:space="0" w:color="auto"/>
            </w:tcBorders>
            <w:vAlign w:val="center"/>
            <w:hideMark/>
          </w:tcPr>
          <w:p w14:paraId="58743D6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Vlastník/Obhospodarovateľ</w:t>
            </w:r>
          </w:p>
        </w:tc>
        <w:tc>
          <w:tcPr>
            <w:tcW w:w="677" w:type="dxa"/>
            <w:vMerge w:val="restart"/>
            <w:tcBorders>
              <w:top w:val="single" w:sz="4" w:space="0" w:color="auto"/>
              <w:left w:val="single" w:sz="4" w:space="0" w:color="auto"/>
              <w:bottom w:val="single" w:sz="4" w:space="0" w:color="auto"/>
              <w:right w:val="single" w:sz="4" w:space="0" w:color="auto"/>
            </w:tcBorders>
            <w:vAlign w:val="center"/>
            <w:hideMark/>
          </w:tcPr>
          <w:p w14:paraId="7E64829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Stupeň ochrany prírody</w:t>
            </w:r>
          </w:p>
        </w:tc>
        <w:tc>
          <w:tcPr>
            <w:tcW w:w="1160" w:type="dxa"/>
            <w:vMerge w:val="restart"/>
            <w:tcBorders>
              <w:top w:val="single" w:sz="4" w:space="0" w:color="auto"/>
              <w:left w:val="single" w:sz="4" w:space="0" w:color="auto"/>
              <w:bottom w:val="single" w:sz="4" w:space="0" w:color="auto"/>
              <w:right w:val="single" w:sz="4" w:space="0" w:color="auto"/>
            </w:tcBorders>
            <w:vAlign w:val="center"/>
            <w:hideMark/>
          </w:tcPr>
          <w:p w14:paraId="70F2C37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Predpokladaná výška náhrady (€/rok)</w:t>
            </w:r>
          </w:p>
        </w:tc>
      </w:tr>
      <w:tr w:rsidR="00D9274B" w:rsidRPr="00D9274B" w14:paraId="426B076A" w14:textId="77777777" w:rsidTr="00D9274B">
        <w:trPr>
          <w:trHeight w:val="780"/>
        </w:trPr>
        <w:tc>
          <w:tcPr>
            <w:tcW w:w="461" w:type="dxa"/>
            <w:vMerge/>
            <w:tcBorders>
              <w:top w:val="single" w:sz="4" w:space="0" w:color="auto"/>
              <w:left w:val="single" w:sz="4" w:space="0" w:color="auto"/>
              <w:bottom w:val="single" w:sz="4" w:space="0" w:color="auto"/>
              <w:right w:val="single" w:sz="4" w:space="0" w:color="auto"/>
            </w:tcBorders>
            <w:vAlign w:val="center"/>
            <w:hideMark/>
          </w:tcPr>
          <w:p w14:paraId="5AC9532A"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p>
        </w:tc>
        <w:tc>
          <w:tcPr>
            <w:tcW w:w="496" w:type="dxa"/>
            <w:vMerge/>
            <w:tcBorders>
              <w:top w:val="single" w:sz="4" w:space="0" w:color="auto"/>
              <w:left w:val="single" w:sz="4" w:space="0" w:color="auto"/>
              <w:bottom w:val="single" w:sz="4" w:space="0" w:color="000000"/>
              <w:right w:val="single" w:sz="4" w:space="0" w:color="auto"/>
            </w:tcBorders>
            <w:vAlign w:val="center"/>
            <w:hideMark/>
          </w:tcPr>
          <w:p w14:paraId="78886AE4"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p>
        </w:tc>
        <w:tc>
          <w:tcPr>
            <w:tcW w:w="675" w:type="dxa"/>
            <w:vMerge/>
            <w:tcBorders>
              <w:top w:val="single" w:sz="4" w:space="0" w:color="auto"/>
              <w:left w:val="single" w:sz="4" w:space="0" w:color="auto"/>
              <w:bottom w:val="single" w:sz="4" w:space="0" w:color="000000"/>
              <w:right w:val="single" w:sz="4" w:space="0" w:color="auto"/>
            </w:tcBorders>
            <w:vAlign w:val="center"/>
            <w:hideMark/>
          </w:tcPr>
          <w:p w14:paraId="2479979A"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p>
        </w:tc>
        <w:tc>
          <w:tcPr>
            <w:tcW w:w="340" w:type="dxa"/>
            <w:vMerge/>
            <w:tcBorders>
              <w:top w:val="single" w:sz="4" w:space="0" w:color="auto"/>
              <w:left w:val="single" w:sz="4" w:space="0" w:color="auto"/>
              <w:bottom w:val="single" w:sz="4" w:space="0" w:color="auto"/>
              <w:right w:val="single" w:sz="4" w:space="0" w:color="auto"/>
            </w:tcBorders>
            <w:vAlign w:val="center"/>
            <w:hideMark/>
          </w:tcPr>
          <w:p w14:paraId="67B9C2A3"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14:paraId="5C6CE34B"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5858ACA8"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p>
        </w:tc>
        <w:tc>
          <w:tcPr>
            <w:tcW w:w="862" w:type="dxa"/>
            <w:vMerge/>
            <w:tcBorders>
              <w:top w:val="single" w:sz="4" w:space="0" w:color="auto"/>
              <w:left w:val="single" w:sz="4" w:space="0" w:color="auto"/>
              <w:bottom w:val="single" w:sz="4" w:space="0" w:color="000000"/>
              <w:right w:val="single" w:sz="4" w:space="0" w:color="auto"/>
            </w:tcBorders>
            <w:vAlign w:val="center"/>
            <w:hideMark/>
          </w:tcPr>
          <w:p w14:paraId="5CE47EE6"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p>
        </w:tc>
        <w:tc>
          <w:tcPr>
            <w:tcW w:w="2033" w:type="dxa"/>
            <w:vMerge/>
            <w:tcBorders>
              <w:top w:val="single" w:sz="4" w:space="0" w:color="auto"/>
              <w:left w:val="single" w:sz="4" w:space="0" w:color="auto"/>
              <w:bottom w:val="single" w:sz="4" w:space="0" w:color="auto"/>
              <w:right w:val="single" w:sz="4" w:space="0" w:color="auto"/>
            </w:tcBorders>
            <w:vAlign w:val="center"/>
            <w:hideMark/>
          </w:tcPr>
          <w:p w14:paraId="44E51D8A"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p>
        </w:tc>
        <w:tc>
          <w:tcPr>
            <w:tcW w:w="677" w:type="dxa"/>
            <w:vMerge/>
            <w:tcBorders>
              <w:top w:val="single" w:sz="4" w:space="0" w:color="auto"/>
              <w:left w:val="single" w:sz="4" w:space="0" w:color="auto"/>
              <w:bottom w:val="single" w:sz="4" w:space="0" w:color="auto"/>
              <w:right w:val="single" w:sz="4" w:space="0" w:color="auto"/>
            </w:tcBorders>
            <w:vAlign w:val="center"/>
            <w:hideMark/>
          </w:tcPr>
          <w:p w14:paraId="24AB04C3"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4FE26735"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p>
        </w:tc>
        <w:tc>
          <w:tcPr>
            <w:tcW w:w="36" w:type="dxa"/>
            <w:tcBorders>
              <w:top w:val="nil"/>
              <w:left w:val="nil"/>
              <w:bottom w:val="nil"/>
              <w:right w:val="nil"/>
            </w:tcBorders>
            <w:noWrap/>
            <w:vAlign w:val="bottom"/>
            <w:hideMark/>
          </w:tcPr>
          <w:p w14:paraId="3B9E493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p>
        </w:tc>
      </w:tr>
      <w:tr w:rsidR="00D9274B" w:rsidRPr="00D9274B" w14:paraId="0F3CAD8B" w14:textId="77777777" w:rsidTr="00D9274B">
        <w:trPr>
          <w:trHeight w:val="300"/>
        </w:trPr>
        <w:tc>
          <w:tcPr>
            <w:tcW w:w="461" w:type="dxa"/>
            <w:vMerge/>
            <w:tcBorders>
              <w:top w:val="single" w:sz="4" w:space="0" w:color="auto"/>
              <w:left w:val="single" w:sz="4" w:space="0" w:color="auto"/>
              <w:bottom w:val="single" w:sz="4" w:space="0" w:color="auto"/>
              <w:right w:val="single" w:sz="4" w:space="0" w:color="auto"/>
            </w:tcBorders>
            <w:vAlign w:val="center"/>
            <w:hideMark/>
          </w:tcPr>
          <w:p w14:paraId="1F0837D7"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p>
        </w:tc>
        <w:tc>
          <w:tcPr>
            <w:tcW w:w="496" w:type="dxa"/>
            <w:vMerge/>
            <w:tcBorders>
              <w:top w:val="single" w:sz="4" w:space="0" w:color="auto"/>
              <w:left w:val="single" w:sz="4" w:space="0" w:color="auto"/>
              <w:bottom w:val="single" w:sz="4" w:space="0" w:color="000000"/>
              <w:right w:val="single" w:sz="4" w:space="0" w:color="auto"/>
            </w:tcBorders>
            <w:vAlign w:val="center"/>
            <w:hideMark/>
          </w:tcPr>
          <w:p w14:paraId="1952EDC7"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p>
        </w:tc>
        <w:tc>
          <w:tcPr>
            <w:tcW w:w="675" w:type="dxa"/>
            <w:vMerge/>
            <w:tcBorders>
              <w:top w:val="single" w:sz="4" w:space="0" w:color="auto"/>
              <w:left w:val="single" w:sz="4" w:space="0" w:color="auto"/>
              <w:bottom w:val="single" w:sz="4" w:space="0" w:color="000000"/>
              <w:right w:val="single" w:sz="4" w:space="0" w:color="auto"/>
            </w:tcBorders>
            <w:vAlign w:val="center"/>
            <w:hideMark/>
          </w:tcPr>
          <w:p w14:paraId="1D78A763"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p>
        </w:tc>
        <w:tc>
          <w:tcPr>
            <w:tcW w:w="340" w:type="dxa"/>
            <w:vMerge/>
            <w:tcBorders>
              <w:top w:val="single" w:sz="4" w:space="0" w:color="auto"/>
              <w:left w:val="single" w:sz="4" w:space="0" w:color="auto"/>
              <w:bottom w:val="single" w:sz="4" w:space="0" w:color="auto"/>
              <w:right w:val="single" w:sz="4" w:space="0" w:color="auto"/>
            </w:tcBorders>
            <w:vAlign w:val="center"/>
            <w:hideMark/>
          </w:tcPr>
          <w:p w14:paraId="38BA4E5E"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14:paraId="5E5D37F9"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393944C4"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p>
        </w:tc>
        <w:tc>
          <w:tcPr>
            <w:tcW w:w="862" w:type="dxa"/>
            <w:vMerge/>
            <w:tcBorders>
              <w:top w:val="single" w:sz="4" w:space="0" w:color="auto"/>
              <w:left w:val="single" w:sz="4" w:space="0" w:color="auto"/>
              <w:bottom w:val="single" w:sz="4" w:space="0" w:color="000000"/>
              <w:right w:val="single" w:sz="4" w:space="0" w:color="auto"/>
            </w:tcBorders>
            <w:vAlign w:val="center"/>
            <w:hideMark/>
          </w:tcPr>
          <w:p w14:paraId="650FEFF6"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p>
        </w:tc>
        <w:tc>
          <w:tcPr>
            <w:tcW w:w="2033" w:type="dxa"/>
            <w:vMerge/>
            <w:tcBorders>
              <w:top w:val="single" w:sz="4" w:space="0" w:color="auto"/>
              <w:left w:val="single" w:sz="4" w:space="0" w:color="auto"/>
              <w:bottom w:val="single" w:sz="4" w:space="0" w:color="auto"/>
              <w:right w:val="single" w:sz="4" w:space="0" w:color="auto"/>
            </w:tcBorders>
            <w:vAlign w:val="center"/>
            <w:hideMark/>
          </w:tcPr>
          <w:p w14:paraId="2F75ABA0"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p>
        </w:tc>
        <w:tc>
          <w:tcPr>
            <w:tcW w:w="677" w:type="dxa"/>
            <w:vMerge/>
            <w:tcBorders>
              <w:top w:val="single" w:sz="4" w:space="0" w:color="auto"/>
              <w:left w:val="single" w:sz="4" w:space="0" w:color="auto"/>
              <w:bottom w:val="single" w:sz="4" w:space="0" w:color="auto"/>
              <w:right w:val="single" w:sz="4" w:space="0" w:color="auto"/>
            </w:tcBorders>
            <w:vAlign w:val="center"/>
            <w:hideMark/>
          </w:tcPr>
          <w:p w14:paraId="5045EB3F"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255EACBA"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p>
        </w:tc>
        <w:tc>
          <w:tcPr>
            <w:tcW w:w="36" w:type="dxa"/>
            <w:tcBorders>
              <w:top w:val="nil"/>
              <w:left w:val="nil"/>
              <w:bottom w:val="nil"/>
              <w:right w:val="nil"/>
            </w:tcBorders>
            <w:noWrap/>
            <w:vAlign w:val="bottom"/>
            <w:hideMark/>
          </w:tcPr>
          <w:p w14:paraId="3C151112"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702493E5"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25DA645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2703</w:t>
            </w:r>
          </w:p>
        </w:tc>
        <w:tc>
          <w:tcPr>
            <w:tcW w:w="496" w:type="dxa"/>
            <w:tcBorders>
              <w:top w:val="nil"/>
              <w:left w:val="nil"/>
              <w:bottom w:val="single" w:sz="4" w:space="0" w:color="auto"/>
              <w:right w:val="single" w:sz="4" w:space="0" w:color="auto"/>
            </w:tcBorders>
            <w:noWrap/>
            <w:vAlign w:val="center"/>
            <w:hideMark/>
          </w:tcPr>
          <w:p w14:paraId="46485C4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610A227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5CD8C19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02878498"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23F65A5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3CF3978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4954</w:t>
            </w:r>
          </w:p>
        </w:tc>
        <w:tc>
          <w:tcPr>
            <w:tcW w:w="2033" w:type="dxa"/>
            <w:tcBorders>
              <w:top w:val="nil"/>
              <w:left w:val="nil"/>
              <w:bottom w:val="single" w:sz="4" w:space="0" w:color="auto"/>
              <w:right w:val="single" w:sz="4" w:space="0" w:color="auto"/>
            </w:tcBorders>
            <w:noWrap/>
            <w:vAlign w:val="center"/>
            <w:hideMark/>
          </w:tcPr>
          <w:p w14:paraId="6808755F"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proofErr w:type="spellStart"/>
            <w:r w:rsidRPr="00D9274B">
              <w:rPr>
                <w:rFonts w:ascii="Times New Roman" w:eastAsia="Times New Roman" w:hAnsi="Times New Roman" w:cs="Times New Roman"/>
                <w:sz w:val="18"/>
                <w:szCs w:val="18"/>
                <w:lang w:eastAsia="sk-SK"/>
              </w:rPr>
              <w:t>Bindzár</w:t>
            </w:r>
            <w:proofErr w:type="spellEnd"/>
            <w:r w:rsidRPr="00D9274B">
              <w:rPr>
                <w:rFonts w:ascii="Times New Roman" w:eastAsia="Times New Roman" w:hAnsi="Times New Roman" w:cs="Times New Roman"/>
                <w:sz w:val="18"/>
                <w:szCs w:val="18"/>
                <w:lang w:eastAsia="sk-SK"/>
              </w:rPr>
              <w:t xml:space="preserve"> Matúš, Ing.</w:t>
            </w:r>
          </w:p>
        </w:tc>
        <w:tc>
          <w:tcPr>
            <w:tcW w:w="677" w:type="dxa"/>
            <w:tcBorders>
              <w:top w:val="nil"/>
              <w:left w:val="nil"/>
              <w:bottom w:val="single" w:sz="4" w:space="0" w:color="auto"/>
              <w:right w:val="single" w:sz="4" w:space="0" w:color="auto"/>
            </w:tcBorders>
            <w:noWrap/>
            <w:vAlign w:val="center"/>
            <w:hideMark/>
          </w:tcPr>
          <w:p w14:paraId="278BB63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35DA741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90,00</w:t>
            </w:r>
          </w:p>
        </w:tc>
        <w:tc>
          <w:tcPr>
            <w:tcW w:w="36" w:type="dxa"/>
            <w:vAlign w:val="center"/>
            <w:hideMark/>
          </w:tcPr>
          <w:p w14:paraId="18A43F7E"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50C7837F"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464AB13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2703</w:t>
            </w:r>
          </w:p>
        </w:tc>
        <w:tc>
          <w:tcPr>
            <w:tcW w:w="496" w:type="dxa"/>
            <w:tcBorders>
              <w:top w:val="nil"/>
              <w:left w:val="nil"/>
              <w:bottom w:val="single" w:sz="4" w:space="0" w:color="auto"/>
              <w:right w:val="single" w:sz="4" w:space="0" w:color="auto"/>
            </w:tcBorders>
            <w:noWrap/>
            <w:vAlign w:val="center"/>
            <w:hideMark/>
          </w:tcPr>
          <w:p w14:paraId="3A7CD8D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62980F8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7E9913F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51A108EF"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29E096D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28084E3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967</w:t>
            </w:r>
          </w:p>
        </w:tc>
        <w:tc>
          <w:tcPr>
            <w:tcW w:w="2033" w:type="dxa"/>
            <w:tcBorders>
              <w:top w:val="nil"/>
              <w:left w:val="nil"/>
              <w:bottom w:val="single" w:sz="4" w:space="0" w:color="auto"/>
              <w:right w:val="single" w:sz="4" w:space="0" w:color="auto"/>
            </w:tcBorders>
            <w:noWrap/>
            <w:vAlign w:val="center"/>
            <w:hideMark/>
          </w:tcPr>
          <w:p w14:paraId="61AC603A"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proofErr w:type="spellStart"/>
            <w:r w:rsidRPr="00D9274B">
              <w:rPr>
                <w:rFonts w:ascii="Times New Roman" w:eastAsia="Times New Roman" w:hAnsi="Times New Roman" w:cs="Times New Roman"/>
                <w:sz w:val="18"/>
                <w:szCs w:val="18"/>
                <w:lang w:eastAsia="sk-SK"/>
              </w:rPr>
              <w:t>Bindzár</w:t>
            </w:r>
            <w:proofErr w:type="spellEnd"/>
            <w:r w:rsidRPr="00D9274B">
              <w:rPr>
                <w:rFonts w:ascii="Times New Roman" w:eastAsia="Times New Roman" w:hAnsi="Times New Roman" w:cs="Times New Roman"/>
                <w:sz w:val="18"/>
                <w:szCs w:val="18"/>
                <w:lang w:eastAsia="sk-SK"/>
              </w:rPr>
              <w:t xml:space="preserve"> Matúš, Ing.</w:t>
            </w:r>
          </w:p>
        </w:tc>
        <w:tc>
          <w:tcPr>
            <w:tcW w:w="677" w:type="dxa"/>
            <w:tcBorders>
              <w:top w:val="nil"/>
              <w:left w:val="nil"/>
              <w:bottom w:val="single" w:sz="4" w:space="0" w:color="auto"/>
              <w:right w:val="single" w:sz="4" w:space="0" w:color="auto"/>
            </w:tcBorders>
            <w:noWrap/>
            <w:vAlign w:val="center"/>
            <w:hideMark/>
          </w:tcPr>
          <w:p w14:paraId="2CF4744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391D8E2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22,20</w:t>
            </w:r>
          </w:p>
        </w:tc>
        <w:tc>
          <w:tcPr>
            <w:tcW w:w="36" w:type="dxa"/>
            <w:vAlign w:val="center"/>
            <w:hideMark/>
          </w:tcPr>
          <w:p w14:paraId="3DE33726"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0952BC7A"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110C7F0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2703</w:t>
            </w:r>
          </w:p>
        </w:tc>
        <w:tc>
          <w:tcPr>
            <w:tcW w:w="496" w:type="dxa"/>
            <w:tcBorders>
              <w:top w:val="nil"/>
              <w:left w:val="nil"/>
              <w:bottom w:val="single" w:sz="4" w:space="0" w:color="auto"/>
              <w:right w:val="single" w:sz="4" w:space="0" w:color="auto"/>
            </w:tcBorders>
            <w:noWrap/>
            <w:vAlign w:val="center"/>
            <w:hideMark/>
          </w:tcPr>
          <w:p w14:paraId="2772B60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76BD9C4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632248E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620" w:type="dxa"/>
            <w:tcBorders>
              <w:top w:val="nil"/>
              <w:left w:val="nil"/>
              <w:bottom w:val="single" w:sz="4" w:space="0" w:color="auto"/>
              <w:right w:val="single" w:sz="4" w:space="0" w:color="auto"/>
            </w:tcBorders>
            <w:noWrap/>
            <w:vAlign w:val="center"/>
            <w:hideMark/>
          </w:tcPr>
          <w:p w14:paraId="3553CDC4"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6B0997B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6A0F2F0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3947</w:t>
            </w:r>
          </w:p>
        </w:tc>
        <w:tc>
          <w:tcPr>
            <w:tcW w:w="2033" w:type="dxa"/>
            <w:tcBorders>
              <w:top w:val="nil"/>
              <w:left w:val="nil"/>
              <w:bottom w:val="single" w:sz="4" w:space="0" w:color="auto"/>
              <w:right w:val="single" w:sz="4" w:space="0" w:color="auto"/>
            </w:tcBorders>
            <w:noWrap/>
            <w:vAlign w:val="center"/>
            <w:hideMark/>
          </w:tcPr>
          <w:p w14:paraId="638D46F6"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proofErr w:type="spellStart"/>
            <w:r w:rsidRPr="00D9274B">
              <w:rPr>
                <w:rFonts w:ascii="Times New Roman" w:eastAsia="Times New Roman" w:hAnsi="Times New Roman" w:cs="Times New Roman"/>
                <w:sz w:val="18"/>
                <w:szCs w:val="18"/>
                <w:lang w:eastAsia="sk-SK"/>
              </w:rPr>
              <w:t>Bindzár</w:t>
            </w:r>
            <w:proofErr w:type="spellEnd"/>
            <w:r w:rsidRPr="00D9274B">
              <w:rPr>
                <w:rFonts w:ascii="Times New Roman" w:eastAsia="Times New Roman" w:hAnsi="Times New Roman" w:cs="Times New Roman"/>
                <w:sz w:val="18"/>
                <w:szCs w:val="18"/>
                <w:lang w:eastAsia="sk-SK"/>
              </w:rPr>
              <w:t xml:space="preserve"> Matúš, Ing.</w:t>
            </w:r>
          </w:p>
        </w:tc>
        <w:tc>
          <w:tcPr>
            <w:tcW w:w="677" w:type="dxa"/>
            <w:tcBorders>
              <w:top w:val="nil"/>
              <w:left w:val="nil"/>
              <w:bottom w:val="single" w:sz="4" w:space="0" w:color="auto"/>
              <w:right w:val="single" w:sz="4" w:space="0" w:color="auto"/>
            </w:tcBorders>
            <w:noWrap/>
            <w:vAlign w:val="center"/>
            <w:hideMark/>
          </w:tcPr>
          <w:p w14:paraId="3DE8368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1080360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24,60</w:t>
            </w:r>
          </w:p>
        </w:tc>
        <w:tc>
          <w:tcPr>
            <w:tcW w:w="36" w:type="dxa"/>
            <w:vAlign w:val="center"/>
            <w:hideMark/>
          </w:tcPr>
          <w:p w14:paraId="21A6713C"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3F21DF00"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4615583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2705</w:t>
            </w:r>
          </w:p>
        </w:tc>
        <w:tc>
          <w:tcPr>
            <w:tcW w:w="496" w:type="dxa"/>
            <w:tcBorders>
              <w:top w:val="nil"/>
              <w:left w:val="nil"/>
              <w:bottom w:val="single" w:sz="4" w:space="0" w:color="auto"/>
              <w:right w:val="single" w:sz="4" w:space="0" w:color="auto"/>
            </w:tcBorders>
            <w:noWrap/>
            <w:vAlign w:val="center"/>
            <w:hideMark/>
          </w:tcPr>
          <w:p w14:paraId="3BE5B27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75FC1E1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641B9EF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12AF3E22"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67EF593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643F96E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2574</w:t>
            </w:r>
          </w:p>
        </w:tc>
        <w:tc>
          <w:tcPr>
            <w:tcW w:w="2033" w:type="dxa"/>
            <w:tcBorders>
              <w:top w:val="nil"/>
              <w:left w:val="nil"/>
              <w:bottom w:val="single" w:sz="4" w:space="0" w:color="auto"/>
              <w:right w:val="single" w:sz="4" w:space="0" w:color="auto"/>
            </w:tcBorders>
            <w:noWrap/>
            <w:vAlign w:val="center"/>
            <w:hideMark/>
          </w:tcPr>
          <w:p w14:paraId="768C4380"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proofErr w:type="spellStart"/>
            <w:r w:rsidRPr="00D9274B">
              <w:rPr>
                <w:rFonts w:ascii="Times New Roman" w:eastAsia="Times New Roman" w:hAnsi="Times New Roman" w:cs="Times New Roman"/>
                <w:sz w:val="18"/>
                <w:szCs w:val="18"/>
                <w:lang w:eastAsia="sk-SK"/>
              </w:rPr>
              <w:t>Bindzár</w:t>
            </w:r>
            <w:proofErr w:type="spellEnd"/>
            <w:r w:rsidRPr="00D9274B">
              <w:rPr>
                <w:rFonts w:ascii="Times New Roman" w:eastAsia="Times New Roman" w:hAnsi="Times New Roman" w:cs="Times New Roman"/>
                <w:sz w:val="18"/>
                <w:szCs w:val="18"/>
                <w:lang w:eastAsia="sk-SK"/>
              </w:rPr>
              <w:t xml:space="preserve"> Matúš, Ing.</w:t>
            </w:r>
          </w:p>
        </w:tc>
        <w:tc>
          <w:tcPr>
            <w:tcW w:w="677" w:type="dxa"/>
            <w:tcBorders>
              <w:top w:val="nil"/>
              <w:left w:val="nil"/>
              <w:bottom w:val="single" w:sz="4" w:space="0" w:color="auto"/>
              <w:right w:val="single" w:sz="4" w:space="0" w:color="auto"/>
            </w:tcBorders>
            <w:noWrap/>
            <w:vAlign w:val="center"/>
            <w:hideMark/>
          </w:tcPr>
          <w:p w14:paraId="7E0678D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5955B26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60,00</w:t>
            </w:r>
          </w:p>
        </w:tc>
        <w:tc>
          <w:tcPr>
            <w:tcW w:w="36" w:type="dxa"/>
            <w:vAlign w:val="center"/>
            <w:hideMark/>
          </w:tcPr>
          <w:p w14:paraId="47A925F4"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59C05576"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1174E94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2705</w:t>
            </w:r>
          </w:p>
        </w:tc>
        <w:tc>
          <w:tcPr>
            <w:tcW w:w="496" w:type="dxa"/>
            <w:tcBorders>
              <w:top w:val="nil"/>
              <w:left w:val="nil"/>
              <w:bottom w:val="single" w:sz="4" w:space="0" w:color="auto"/>
              <w:right w:val="single" w:sz="4" w:space="0" w:color="auto"/>
            </w:tcBorders>
            <w:noWrap/>
            <w:vAlign w:val="center"/>
            <w:hideMark/>
          </w:tcPr>
          <w:p w14:paraId="4D26204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4AB2568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36AE857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6042C27A"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7C2BAE8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32D2E2E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643</w:t>
            </w:r>
          </w:p>
        </w:tc>
        <w:tc>
          <w:tcPr>
            <w:tcW w:w="2033" w:type="dxa"/>
            <w:tcBorders>
              <w:top w:val="nil"/>
              <w:left w:val="nil"/>
              <w:bottom w:val="single" w:sz="4" w:space="0" w:color="auto"/>
              <w:right w:val="single" w:sz="4" w:space="0" w:color="auto"/>
            </w:tcBorders>
            <w:noWrap/>
            <w:vAlign w:val="center"/>
            <w:hideMark/>
          </w:tcPr>
          <w:p w14:paraId="5F56C55A"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proofErr w:type="spellStart"/>
            <w:r w:rsidRPr="00D9274B">
              <w:rPr>
                <w:rFonts w:ascii="Times New Roman" w:eastAsia="Times New Roman" w:hAnsi="Times New Roman" w:cs="Times New Roman"/>
                <w:sz w:val="18"/>
                <w:szCs w:val="18"/>
                <w:lang w:eastAsia="sk-SK"/>
              </w:rPr>
              <w:t>Bindzár</w:t>
            </w:r>
            <w:proofErr w:type="spellEnd"/>
            <w:r w:rsidRPr="00D9274B">
              <w:rPr>
                <w:rFonts w:ascii="Times New Roman" w:eastAsia="Times New Roman" w:hAnsi="Times New Roman" w:cs="Times New Roman"/>
                <w:sz w:val="18"/>
                <w:szCs w:val="18"/>
                <w:lang w:eastAsia="sk-SK"/>
              </w:rPr>
              <w:t xml:space="preserve"> Matúš, Ing.</w:t>
            </w:r>
          </w:p>
        </w:tc>
        <w:tc>
          <w:tcPr>
            <w:tcW w:w="677" w:type="dxa"/>
            <w:tcBorders>
              <w:top w:val="nil"/>
              <w:left w:val="nil"/>
              <w:bottom w:val="single" w:sz="4" w:space="0" w:color="auto"/>
              <w:right w:val="single" w:sz="4" w:space="0" w:color="auto"/>
            </w:tcBorders>
            <w:noWrap/>
            <w:vAlign w:val="center"/>
            <w:hideMark/>
          </w:tcPr>
          <w:p w14:paraId="1EDDF1F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4397D27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7,80</w:t>
            </w:r>
          </w:p>
        </w:tc>
        <w:tc>
          <w:tcPr>
            <w:tcW w:w="36" w:type="dxa"/>
            <w:vAlign w:val="center"/>
            <w:hideMark/>
          </w:tcPr>
          <w:p w14:paraId="3271FB3E"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7BC933D5"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429B64D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4157</w:t>
            </w:r>
          </w:p>
        </w:tc>
        <w:tc>
          <w:tcPr>
            <w:tcW w:w="496" w:type="dxa"/>
            <w:tcBorders>
              <w:top w:val="nil"/>
              <w:left w:val="nil"/>
              <w:bottom w:val="single" w:sz="4" w:space="0" w:color="auto"/>
              <w:right w:val="single" w:sz="4" w:space="0" w:color="auto"/>
            </w:tcBorders>
            <w:noWrap/>
            <w:vAlign w:val="center"/>
            <w:hideMark/>
          </w:tcPr>
          <w:p w14:paraId="5E783ED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460F4A1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539A56F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6306BF7B"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14ECC0A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59A7A0E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83119</w:t>
            </w:r>
          </w:p>
        </w:tc>
        <w:tc>
          <w:tcPr>
            <w:tcW w:w="2033" w:type="dxa"/>
            <w:tcBorders>
              <w:top w:val="nil"/>
              <w:left w:val="nil"/>
              <w:bottom w:val="single" w:sz="4" w:space="0" w:color="auto"/>
              <w:right w:val="single" w:sz="4" w:space="0" w:color="auto"/>
            </w:tcBorders>
            <w:noWrap/>
            <w:vAlign w:val="center"/>
            <w:hideMark/>
          </w:tcPr>
          <w:p w14:paraId="0ED3CC41"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LPUPS Ruské</w:t>
            </w:r>
          </w:p>
        </w:tc>
        <w:tc>
          <w:tcPr>
            <w:tcW w:w="677" w:type="dxa"/>
            <w:tcBorders>
              <w:top w:val="nil"/>
              <w:left w:val="nil"/>
              <w:bottom w:val="single" w:sz="4" w:space="0" w:color="auto"/>
              <w:right w:val="single" w:sz="4" w:space="0" w:color="auto"/>
            </w:tcBorders>
            <w:noWrap/>
            <w:vAlign w:val="center"/>
            <w:hideMark/>
          </w:tcPr>
          <w:p w14:paraId="6E4F9E6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7F7C7F2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1276,80</w:t>
            </w:r>
          </w:p>
        </w:tc>
        <w:tc>
          <w:tcPr>
            <w:tcW w:w="36" w:type="dxa"/>
            <w:vAlign w:val="center"/>
            <w:hideMark/>
          </w:tcPr>
          <w:p w14:paraId="6626DBC0"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4D9CC10D"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70D65F7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4157</w:t>
            </w:r>
          </w:p>
        </w:tc>
        <w:tc>
          <w:tcPr>
            <w:tcW w:w="496" w:type="dxa"/>
            <w:tcBorders>
              <w:top w:val="nil"/>
              <w:left w:val="nil"/>
              <w:bottom w:val="single" w:sz="4" w:space="0" w:color="auto"/>
              <w:right w:val="single" w:sz="4" w:space="0" w:color="auto"/>
            </w:tcBorders>
            <w:noWrap/>
            <w:vAlign w:val="center"/>
            <w:hideMark/>
          </w:tcPr>
          <w:p w14:paraId="6B1990C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4ED40AD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37AFDCC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70B49002"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5A0589E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2188090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49871</w:t>
            </w:r>
          </w:p>
        </w:tc>
        <w:tc>
          <w:tcPr>
            <w:tcW w:w="2033" w:type="dxa"/>
            <w:tcBorders>
              <w:top w:val="nil"/>
              <w:left w:val="nil"/>
              <w:bottom w:val="single" w:sz="4" w:space="0" w:color="auto"/>
              <w:right w:val="single" w:sz="4" w:space="0" w:color="auto"/>
            </w:tcBorders>
            <w:noWrap/>
            <w:vAlign w:val="center"/>
            <w:hideMark/>
          </w:tcPr>
          <w:p w14:paraId="7AD04961"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LPUPS Ruské</w:t>
            </w:r>
          </w:p>
        </w:tc>
        <w:tc>
          <w:tcPr>
            <w:tcW w:w="677" w:type="dxa"/>
            <w:tcBorders>
              <w:top w:val="nil"/>
              <w:left w:val="nil"/>
              <w:bottom w:val="single" w:sz="4" w:space="0" w:color="auto"/>
              <w:right w:val="single" w:sz="4" w:space="0" w:color="auto"/>
            </w:tcBorders>
            <w:noWrap/>
            <w:vAlign w:val="center"/>
            <w:hideMark/>
          </w:tcPr>
          <w:p w14:paraId="239C12A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3583CF8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1137,00</w:t>
            </w:r>
          </w:p>
        </w:tc>
        <w:tc>
          <w:tcPr>
            <w:tcW w:w="36" w:type="dxa"/>
            <w:vAlign w:val="center"/>
            <w:hideMark/>
          </w:tcPr>
          <w:p w14:paraId="1CBE5A59"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03A3B3A9"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11A6FCD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4157</w:t>
            </w:r>
          </w:p>
        </w:tc>
        <w:tc>
          <w:tcPr>
            <w:tcW w:w="496" w:type="dxa"/>
            <w:tcBorders>
              <w:top w:val="nil"/>
              <w:left w:val="nil"/>
              <w:bottom w:val="single" w:sz="4" w:space="0" w:color="auto"/>
              <w:right w:val="single" w:sz="4" w:space="0" w:color="auto"/>
            </w:tcBorders>
            <w:noWrap/>
            <w:vAlign w:val="center"/>
            <w:hideMark/>
          </w:tcPr>
          <w:p w14:paraId="4E3DC9B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33718CD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2634CF8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620" w:type="dxa"/>
            <w:tcBorders>
              <w:top w:val="nil"/>
              <w:left w:val="nil"/>
              <w:bottom w:val="single" w:sz="4" w:space="0" w:color="auto"/>
              <w:right w:val="single" w:sz="4" w:space="0" w:color="auto"/>
            </w:tcBorders>
            <w:noWrap/>
            <w:vAlign w:val="center"/>
            <w:hideMark/>
          </w:tcPr>
          <w:p w14:paraId="530A2317"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46F11A4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2A89BF0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33247</w:t>
            </w:r>
          </w:p>
        </w:tc>
        <w:tc>
          <w:tcPr>
            <w:tcW w:w="2033" w:type="dxa"/>
            <w:tcBorders>
              <w:top w:val="nil"/>
              <w:left w:val="nil"/>
              <w:bottom w:val="single" w:sz="4" w:space="0" w:color="auto"/>
              <w:right w:val="single" w:sz="4" w:space="0" w:color="auto"/>
            </w:tcBorders>
            <w:noWrap/>
            <w:vAlign w:val="center"/>
            <w:hideMark/>
          </w:tcPr>
          <w:p w14:paraId="01715F76"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LPUPS Ruské</w:t>
            </w:r>
          </w:p>
        </w:tc>
        <w:tc>
          <w:tcPr>
            <w:tcW w:w="677" w:type="dxa"/>
            <w:tcBorders>
              <w:top w:val="nil"/>
              <w:left w:val="nil"/>
              <w:bottom w:val="single" w:sz="4" w:space="0" w:color="auto"/>
              <w:right w:val="single" w:sz="4" w:space="0" w:color="auto"/>
            </w:tcBorders>
            <w:noWrap/>
            <w:vAlign w:val="center"/>
            <w:hideMark/>
          </w:tcPr>
          <w:p w14:paraId="7567DA0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2C24262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109,80</w:t>
            </w:r>
          </w:p>
        </w:tc>
        <w:tc>
          <w:tcPr>
            <w:tcW w:w="36" w:type="dxa"/>
            <w:vAlign w:val="center"/>
            <w:hideMark/>
          </w:tcPr>
          <w:p w14:paraId="01D92D18"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294E9A14"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3A3007E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4706</w:t>
            </w:r>
          </w:p>
        </w:tc>
        <w:tc>
          <w:tcPr>
            <w:tcW w:w="496" w:type="dxa"/>
            <w:tcBorders>
              <w:top w:val="nil"/>
              <w:left w:val="nil"/>
              <w:bottom w:val="single" w:sz="4" w:space="0" w:color="auto"/>
              <w:right w:val="single" w:sz="4" w:space="0" w:color="auto"/>
            </w:tcBorders>
            <w:noWrap/>
            <w:vAlign w:val="center"/>
            <w:hideMark/>
          </w:tcPr>
          <w:p w14:paraId="5FAB170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419F18F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340" w:type="dxa"/>
            <w:tcBorders>
              <w:top w:val="nil"/>
              <w:left w:val="nil"/>
              <w:bottom w:val="single" w:sz="4" w:space="0" w:color="auto"/>
              <w:right w:val="single" w:sz="4" w:space="0" w:color="auto"/>
            </w:tcBorders>
            <w:noWrap/>
            <w:vAlign w:val="center"/>
            <w:hideMark/>
          </w:tcPr>
          <w:p w14:paraId="0F8EC3F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730149C0"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1377353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5F41A9E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10952</w:t>
            </w:r>
          </w:p>
        </w:tc>
        <w:tc>
          <w:tcPr>
            <w:tcW w:w="2033" w:type="dxa"/>
            <w:tcBorders>
              <w:top w:val="nil"/>
              <w:left w:val="nil"/>
              <w:bottom w:val="single" w:sz="4" w:space="0" w:color="auto"/>
              <w:right w:val="single" w:sz="4" w:space="0" w:color="auto"/>
            </w:tcBorders>
            <w:noWrap/>
            <w:vAlign w:val="center"/>
            <w:hideMark/>
          </w:tcPr>
          <w:p w14:paraId="751F7607"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LPUPS Ruské</w:t>
            </w:r>
          </w:p>
        </w:tc>
        <w:tc>
          <w:tcPr>
            <w:tcW w:w="677" w:type="dxa"/>
            <w:tcBorders>
              <w:top w:val="nil"/>
              <w:left w:val="nil"/>
              <w:bottom w:val="single" w:sz="4" w:space="0" w:color="auto"/>
              <w:right w:val="single" w:sz="4" w:space="0" w:color="auto"/>
            </w:tcBorders>
            <w:noWrap/>
            <w:vAlign w:val="center"/>
            <w:hideMark/>
          </w:tcPr>
          <w:p w14:paraId="52FFE17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3D79032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191,40</w:t>
            </w:r>
          </w:p>
        </w:tc>
        <w:tc>
          <w:tcPr>
            <w:tcW w:w="36" w:type="dxa"/>
            <w:vAlign w:val="center"/>
            <w:hideMark/>
          </w:tcPr>
          <w:p w14:paraId="667B7544"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737CE060"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4779CC1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4706</w:t>
            </w:r>
          </w:p>
        </w:tc>
        <w:tc>
          <w:tcPr>
            <w:tcW w:w="496" w:type="dxa"/>
            <w:tcBorders>
              <w:top w:val="nil"/>
              <w:left w:val="nil"/>
              <w:bottom w:val="single" w:sz="4" w:space="0" w:color="auto"/>
              <w:right w:val="single" w:sz="4" w:space="0" w:color="auto"/>
            </w:tcBorders>
            <w:noWrap/>
            <w:vAlign w:val="center"/>
            <w:hideMark/>
          </w:tcPr>
          <w:p w14:paraId="2696FAC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092054A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340" w:type="dxa"/>
            <w:tcBorders>
              <w:top w:val="nil"/>
              <w:left w:val="nil"/>
              <w:bottom w:val="single" w:sz="4" w:space="0" w:color="auto"/>
              <w:right w:val="single" w:sz="4" w:space="0" w:color="auto"/>
            </w:tcBorders>
            <w:noWrap/>
            <w:vAlign w:val="center"/>
            <w:hideMark/>
          </w:tcPr>
          <w:p w14:paraId="385C5DC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4A85EC8A"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0ED036C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64D28FE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3637</w:t>
            </w:r>
          </w:p>
        </w:tc>
        <w:tc>
          <w:tcPr>
            <w:tcW w:w="2033" w:type="dxa"/>
            <w:tcBorders>
              <w:top w:val="nil"/>
              <w:left w:val="nil"/>
              <w:bottom w:val="single" w:sz="4" w:space="0" w:color="auto"/>
              <w:right w:val="single" w:sz="4" w:space="0" w:color="auto"/>
            </w:tcBorders>
            <w:noWrap/>
            <w:vAlign w:val="center"/>
            <w:hideMark/>
          </w:tcPr>
          <w:p w14:paraId="7CE6F39E"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LPUPS Ruské</w:t>
            </w:r>
          </w:p>
        </w:tc>
        <w:tc>
          <w:tcPr>
            <w:tcW w:w="677" w:type="dxa"/>
            <w:tcBorders>
              <w:top w:val="nil"/>
              <w:left w:val="nil"/>
              <w:bottom w:val="single" w:sz="4" w:space="0" w:color="auto"/>
              <w:right w:val="single" w:sz="4" w:space="0" w:color="auto"/>
            </w:tcBorders>
            <w:noWrap/>
            <w:vAlign w:val="center"/>
            <w:hideMark/>
          </w:tcPr>
          <w:p w14:paraId="431CF3C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48C0EB0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82,20</w:t>
            </w:r>
          </w:p>
        </w:tc>
        <w:tc>
          <w:tcPr>
            <w:tcW w:w="36" w:type="dxa"/>
            <w:vAlign w:val="center"/>
            <w:hideMark/>
          </w:tcPr>
          <w:p w14:paraId="2C05BEFE"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40A2234F"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18B8B55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4706</w:t>
            </w:r>
          </w:p>
        </w:tc>
        <w:tc>
          <w:tcPr>
            <w:tcW w:w="496" w:type="dxa"/>
            <w:tcBorders>
              <w:top w:val="nil"/>
              <w:left w:val="nil"/>
              <w:bottom w:val="single" w:sz="4" w:space="0" w:color="auto"/>
              <w:right w:val="single" w:sz="4" w:space="0" w:color="auto"/>
            </w:tcBorders>
            <w:noWrap/>
            <w:vAlign w:val="center"/>
            <w:hideMark/>
          </w:tcPr>
          <w:p w14:paraId="01129F9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4281C99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340" w:type="dxa"/>
            <w:tcBorders>
              <w:top w:val="nil"/>
              <w:left w:val="nil"/>
              <w:bottom w:val="single" w:sz="4" w:space="0" w:color="auto"/>
              <w:right w:val="single" w:sz="4" w:space="0" w:color="auto"/>
            </w:tcBorders>
            <w:noWrap/>
            <w:vAlign w:val="center"/>
            <w:hideMark/>
          </w:tcPr>
          <w:p w14:paraId="081F55E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620" w:type="dxa"/>
            <w:tcBorders>
              <w:top w:val="nil"/>
              <w:left w:val="nil"/>
              <w:bottom w:val="single" w:sz="4" w:space="0" w:color="auto"/>
              <w:right w:val="single" w:sz="4" w:space="0" w:color="auto"/>
            </w:tcBorders>
            <w:noWrap/>
            <w:vAlign w:val="center"/>
            <w:hideMark/>
          </w:tcPr>
          <w:p w14:paraId="352EB4F7"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5BE136D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6A02423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3647</w:t>
            </w:r>
          </w:p>
        </w:tc>
        <w:tc>
          <w:tcPr>
            <w:tcW w:w="2033" w:type="dxa"/>
            <w:tcBorders>
              <w:top w:val="nil"/>
              <w:left w:val="nil"/>
              <w:bottom w:val="single" w:sz="4" w:space="0" w:color="auto"/>
              <w:right w:val="single" w:sz="4" w:space="0" w:color="auto"/>
            </w:tcBorders>
            <w:noWrap/>
            <w:vAlign w:val="center"/>
            <w:hideMark/>
          </w:tcPr>
          <w:p w14:paraId="73B2AC24"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LPUPS Ruské</w:t>
            </w:r>
          </w:p>
        </w:tc>
        <w:tc>
          <w:tcPr>
            <w:tcW w:w="677" w:type="dxa"/>
            <w:tcBorders>
              <w:top w:val="nil"/>
              <w:left w:val="nil"/>
              <w:bottom w:val="single" w:sz="4" w:space="0" w:color="auto"/>
              <w:right w:val="single" w:sz="4" w:space="0" w:color="auto"/>
            </w:tcBorders>
            <w:noWrap/>
            <w:vAlign w:val="center"/>
            <w:hideMark/>
          </w:tcPr>
          <w:p w14:paraId="2882C67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3C04473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0,00</w:t>
            </w:r>
          </w:p>
        </w:tc>
        <w:tc>
          <w:tcPr>
            <w:tcW w:w="36" w:type="dxa"/>
            <w:vAlign w:val="center"/>
            <w:hideMark/>
          </w:tcPr>
          <w:p w14:paraId="0B2C616C"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7288973D"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2731549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4706</w:t>
            </w:r>
          </w:p>
        </w:tc>
        <w:tc>
          <w:tcPr>
            <w:tcW w:w="496" w:type="dxa"/>
            <w:tcBorders>
              <w:top w:val="nil"/>
              <w:left w:val="nil"/>
              <w:bottom w:val="single" w:sz="4" w:space="0" w:color="auto"/>
              <w:right w:val="single" w:sz="4" w:space="0" w:color="auto"/>
            </w:tcBorders>
            <w:noWrap/>
            <w:vAlign w:val="center"/>
            <w:hideMark/>
          </w:tcPr>
          <w:p w14:paraId="2A86AB8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0B6F13E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340" w:type="dxa"/>
            <w:tcBorders>
              <w:top w:val="nil"/>
              <w:left w:val="nil"/>
              <w:bottom w:val="single" w:sz="4" w:space="0" w:color="auto"/>
              <w:right w:val="single" w:sz="4" w:space="0" w:color="auto"/>
            </w:tcBorders>
            <w:noWrap/>
            <w:vAlign w:val="center"/>
            <w:hideMark/>
          </w:tcPr>
          <w:p w14:paraId="3F5ACDF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199D8402"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4ADE086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42F65DA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1371</w:t>
            </w:r>
          </w:p>
        </w:tc>
        <w:tc>
          <w:tcPr>
            <w:tcW w:w="2033" w:type="dxa"/>
            <w:tcBorders>
              <w:top w:val="nil"/>
              <w:left w:val="nil"/>
              <w:bottom w:val="single" w:sz="4" w:space="0" w:color="auto"/>
              <w:right w:val="single" w:sz="4" w:space="0" w:color="auto"/>
            </w:tcBorders>
            <w:noWrap/>
            <w:vAlign w:val="center"/>
            <w:hideMark/>
          </w:tcPr>
          <w:p w14:paraId="00735C2F"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LPUPS Ruské</w:t>
            </w:r>
          </w:p>
        </w:tc>
        <w:tc>
          <w:tcPr>
            <w:tcW w:w="677" w:type="dxa"/>
            <w:tcBorders>
              <w:top w:val="nil"/>
              <w:left w:val="nil"/>
              <w:bottom w:val="single" w:sz="4" w:space="0" w:color="auto"/>
              <w:right w:val="single" w:sz="4" w:space="0" w:color="auto"/>
            </w:tcBorders>
            <w:noWrap/>
            <w:vAlign w:val="center"/>
            <w:hideMark/>
          </w:tcPr>
          <w:p w14:paraId="64A4375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0AECBEC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5,40</w:t>
            </w:r>
          </w:p>
        </w:tc>
        <w:tc>
          <w:tcPr>
            <w:tcW w:w="36" w:type="dxa"/>
            <w:vAlign w:val="center"/>
            <w:hideMark/>
          </w:tcPr>
          <w:p w14:paraId="375FD559"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77306734"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7D1EEC2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4707</w:t>
            </w:r>
          </w:p>
        </w:tc>
        <w:tc>
          <w:tcPr>
            <w:tcW w:w="496" w:type="dxa"/>
            <w:tcBorders>
              <w:top w:val="nil"/>
              <w:left w:val="nil"/>
              <w:bottom w:val="single" w:sz="4" w:space="0" w:color="auto"/>
              <w:right w:val="single" w:sz="4" w:space="0" w:color="auto"/>
            </w:tcBorders>
            <w:noWrap/>
            <w:vAlign w:val="center"/>
            <w:hideMark/>
          </w:tcPr>
          <w:p w14:paraId="265785A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06AEB1D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76E8F64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623C9041"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4876E9B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14F05AF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30642</w:t>
            </w:r>
          </w:p>
        </w:tc>
        <w:tc>
          <w:tcPr>
            <w:tcW w:w="2033" w:type="dxa"/>
            <w:tcBorders>
              <w:top w:val="nil"/>
              <w:left w:val="nil"/>
              <w:bottom w:val="single" w:sz="4" w:space="0" w:color="auto"/>
              <w:right w:val="single" w:sz="4" w:space="0" w:color="auto"/>
            </w:tcBorders>
            <w:noWrap/>
            <w:vAlign w:val="center"/>
            <w:hideMark/>
          </w:tcPr>
          <w:p w14:paraId="63DD53AC"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LPUPS Ruské</w:t>
            </w:r>
          </w:p>
        </w:tc>
        <w:tc>
          <w:tcPr>
            <w:tcW w:w="677" w:type="dxa"/>
            <w:tcBorders>
              <w:top w:val="nil"/>
              <w:left w:val="nil"/>
              <w:bottom w:val="single" w:sz="4" w:space="0" w:color="auto"/>
              <w:right w:val="single" w:sz="4" w:space="0" w:color="auto"/>
            </w:tcBorders>
            <w:noWrap/>
            <w:vAlign w:val="center"/>
            <w:hideMark/>
          </w:tcPr>
          <w:p w14:paraId="3CDFC6F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6FE02D7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616,20</w:t>
            </w:r>
          </w:p>
        </w:tc>
        <w:tc>
          <w:tcPr>
            <w:tcW w:w="36" w:type="dxa"/>
            <w:vAlign w:val="center"/>
            <w:hideMark/>
          </w:tcPr>
          <w:p w14:paraId="063D4298"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7D938FA5"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16F4399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4707</w:t>
            </w:r>
          </w:p>
        </w:tc>
        <w:tc>
          <w:tcPr>
            <w:tcW w:w="496" w:type="dxa"/>
            <w:tcBorders>
              <w:top w:val="nil"/>
              <w:left w:val="nil"/>
              <w:bottom w:val="single" w:sz="4" w:space="0" w:color="auto"/>
              <w:right w:val="single" w:sz="4" w:space="0" w:color="auto"/>
            </w:tcBorders>
            <w:noWrap/>
            <w:vAlign w:val="center"/>
            <w:hideMark/>
          </w:tcPr>
          <w:p w14:paraId="3253227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3A5DEE5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408C976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6C984B0A"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2983A09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39B39DB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38303</w:t>
            </w:r>
          </w:p>
        </w:tc>
        <w:tc>
          <w:tcPr>
            <w:tcW w:w="2033" w:type="dxa"/>
            <w:tcBorders>
              <w:top w:val="nil"/>
              <w:left w:val="nil"/>
              <w:bottom w:val="single" w:sz="4" w:space="0" w:color="auto"/>
              <w:right w:val="single" w:sz="4" w:space="0" w:color="auto"/>
            </w:tcBorders>
            <w:noWrap/>
            <w:vAlign w:val="center"/>
            <w:hideMark/>
          </w:tcPr>
          <w:p w14:paraId="3AB724F1"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LPUPS Ruské</w:t>
            </w:r>
          </w:p>
        </w:tc>
        <w:tc>
          <w:tcPr>
            <w:tcW w:w="677" w:type="dxa"/>
            <w:tcBorders>
              <w:top w:val="nil"/>
              <w:left w:val="nil"/>
              <w:bottom w:val="single" w:sz="4" w:space="0" w:color="auto"/>
              <w:right w:val="single" w:sz="4" w:space="0" w:color="auto"/>
            </w:tcBorders>
            <w:noWrap/>
            <w:vAlign w:val="center"/>
            <w:hideMark/>
          </w:tcPr>
          <w:p w14:paraId="1F10FDC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69E3A48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873,60</w:t>
            </w:r>
          </w:p>
        </w:tc>
        <w:tc>
          <w:tcPr>
            <w:tcW w:w="36" w:type="dxa"/>
            <w:vAlign w:val="center"/>
            <w:hideMark/>
          </w:tcPr>
          <w:p w14:paraId="5D2C0A4A"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14B9376D"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20FABA2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4707</w:t>
            </w:r>
          </w:p>
        </w:tc>
        <w:tc>
          <w:tcPr>
            <w:tcW w:w="496" w:type="dxa"/>
            <w:tcBorders>
              <w:top w:val="nil"/>
              <w:left w:val="nil"/>
              <w:bottom w:val="single" w:sz="4" w:space="0" w:color="auto"/>
              <w:right w:val="single" w:sz="4" w:space="0" w:color="auto"/>
            </w:tcBorders>
            <w:noWrap/>
            <w:vAlign w:val="center"/>
            <w:hideMark/>
          </w:tcPr>
          <w:p w14:paraId="4DC55FA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27F4A8C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6FFB727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620" w:type="dxa"/>
            <w:tcBorders>
              <w:top w:val="nil"/>
              <w:left w:val="nil"/>
              <w:bottom w:val="single" w:sz="4" w:space="0" w:color="auto"/>
              <w:right w:val="single" w:sz="4" w:space="0" w:color="auto"/>
            </w:tcBorders>
            <w:noWrap/>
            <w:vAlign w:val="center"/>
            <w:hideMark/>
          </w:tcPr>
          <w:p w14:paraId="1C643F51"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4CDDBD7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71BB9E6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7661</w:t>
            </w:r>
          </w:p>
        </w:tc>
        <w:tc>
          <w:tcPr>
            <w:tcW w:w="2033" w:type="dxa"/>
            <w:tcBorders>
              <w:top w:val="nil"/>
              <w:left w:val="nil"/>
              <w:bottom w:val="single" w:sz="4" w:space="0" w:color="auto"/>
              <w:right w:val="single" w:sz="4" w:space="0" w:color="auto"/>
            </w:tcBorders>
            <w:noWrap/>
            <w:vAlign w:val="center"/>
            <w:hideMark/>
          </w:tcPr>
          <w:p w14:paraId="45B7E8FF"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LPUPS Ruské</w:t>
            </w:r>
          </w:p>
        </w:tc>
        <w:tc>
          <w:tcPr>
            <w:tcW w:w="677" w:type="dxa"/>
            <w:tcBorders>
              <w:top w:val="nil"/>
              <w:left w:val="nil"/>
              <w:bottom w:val="single" w:sz="4" w:space="0" w:color="auto"/>
              <w:right w:val="single" w:sz="4" w:space="0" w:color="auto"/>
            </w:tcBorders>
            <w:noWrap/>
            <w:vAlign w:val="center"/>
            <w:hideMark/>
          </w:tcPr>
          <w:p w14:paraId="3B725EE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2DB046D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27,60</w:t>
            </w:r>
          </w:p>
        </w:tc>
        <w:tc>
          <w:tcPr>
            <w:tcW w:w="36" w:type="dxa"/>
            <w:vAlign w:val="center"/>
            <w:hideMark/>
          </w:tcPr>
          <w:p w14:paraId="5E9BA942"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29B2F109"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208FFA0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lastRenderedPageBreak/>
              <w:t>4712</w:t>
            </w:r>
          </w:p>
        </w:tc>
        <w:tc>
          <w:tcPr>
            <w:tcW w:w="496" w:type="dxa"/>
            <w:tcBorders>
              <w:top w:val="nil"/>
              <w:left w:val="nil"/>
              <w:bottom w:val="single" w:sz="4" w:space="0" w:color="auto"/>
              <w:right w:val="single" w:sz="4" w:space="0" w:color="auto"/>
            </w:tcBorders>
            <w:noWrap/>
            <w:vAlign w:val="center"/>
            <w:hideMark/>
          </w:tcPr>
          <w:p w14:paraId="4E77EFE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6A3B597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01E32CC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033A8BC5"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7810A92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3235606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55641</w:t>
            </w:r>
          </w:p>
        </w:tc>
        <w:tc>
          <w:tcPr>
            <w:tcW w:w="2033" w:type="dxa"/>
            <w:tcBorders>
              <w:top w:val="nil"/>
              <w:left w:val="nil"/>
              <w:bottom w:val="single" w:sz="4" w:space="0" w:color="auto"/>
              <w:right w:val="single" w:sz="4" w:space="0" w:color="auto"/>
            </w:tcBorders>
            <w:noWrap/>
            <w:vAlign w:val="center"/>
            <w:hideMark/>
          </w:tcPr>
          <w:p w14:paraId="44C026B6"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LPUPS Ruské</w:t>
            </w:r>
          </w:p>
        </w:tc>
        <w:tc>
          <w:tcPr>
            <w:tcW w:w="677" w:type="dxa"/>
            <w:tcBorders>
              <w:top w:val="nil"/>
              <w:left w:val="nil"/>
              <w:bottom w:val="single" w:sz="4" w:space="0" w:color="auto"/>
              <w:right w:val="single" w:sz="4" w:space="0" w:color="auto"/>
            </w:tcBorders>
            <w:noWrap/>
            <w:vAlign w:val="center"/>
            <w:hideMark/>
          </w:tcPr>
          <w:p w14:paraId="1A99DF0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1C0E9B6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1570,20</w:t>
            </w:r>
          </w:p>
        </w:tc>
        <w:tc>
          <w:tcPr>
            <w:tcW w:w="36" w:type="dxa"/>
            <w:vAlign w:val="center"/>
            <w:hideMark/>
          </w:tcPr>
          <w:p w14:paraId="776CF2FE"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5DF0E361"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50D5BC5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4712</w:t>
            </w:r>
          </w:p>
        </w:tc>
        <w:tc>
          <w:tcPr>
            <w:tcW w:w="496" w:type="dxa"/>
            <w:tcBorders>
              <w:top w:val="nil"/>
              <w:left w:val="nil"/>
              <w:bottom w:val="single" w:sz="4" w:space="0" w:color="auto"/>
              <w:right w:val="single" w:sz="4" w:space="0" w:color="auto"/>
            </w:tcBorders>
            <w:noWrap/>
            <w:vAlign w:val="center"/>
            <w:hideMark/>
          </w:tcPr>
          <w:p w14:paraId="32A80A5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73A0605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6A9C320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05375943"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37680D5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2DD4D70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18601</w:t>
            </w:r>
          </w:p>
        </w:tc>
        <w:tc>
          <w:tcPr>
            <w:tcW w:w="2033" w:type="dxa"/>
            <w:tcBorders>
              <w:top w:val="nil"/>
              <w:left w:val="nil"/>
              <w:bottom w:val="single" w:sz="4" w:space="0" w:color="auto"/>
              <w:right w:val="single" w:sz="4" w:space="0" w:color="auto"/>
            </w:tcBorders>
            <w:noWrap/>
            <w:vAlign w:val="center"/>
            <w:hideMark/>
          </w:tcPr>
          <w:p w14:paraId="594A6DF4"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LPUPS Ruské</w:t>
            </w:r>
          </w:p>
        </w:tc>
        <w:tc>
          <w:tcPr>
            <w:tcW w:w="677" w:type="dxa"/>
            <w:tcBorders>
              <w:top w:val="nil"/>
              <w:left w:val="nil"/>
              <w:bottom w:val="single" w:sz="4" w:space="0" w:color="auto"/>
              <w:right w:val="single" w:sz="4" w:space="0" w:color="auto"/>
            </w:tcBorders>
            <w:noWrap/>
            <w:vAlign w:val="center"/>
            <w:hideMark/>
          </w:tcPr>
          <w:p w14:paraId="176902E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32A0586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356,40</w:t>
            </w:r>
          </w:p>
        </w:tc>
        <w:tc>
          <w:tcPr>
            <w:tcW w:w="36" w:type="dxa"/>
            <w:vAlign w:val="center"/>
            <w:hideMark/>
          </w:tcPr>
          <w:p w14:paraId="4C6BC853"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0A9A351F"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7D4FE82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4712</w:t>
            </w:r>
          </w:p>
        </w:tc>
        <w:tc>
          <w:tcPr>
            <w:tcW w:w="496" w:type="dxa"/>
            <w:tcBorders>
              <w:top w:val="nil"/>
              <w:left w:val="nil"/>
              <w:bottom w:val="single" w:sz="4" w:space="0" w:color="auto"/>
              <w:right w:val="single" w:sz="4" w:space="0" w:color="auto"/>
            </w:tcBorders>
            <w:noWrap/>
            <w:vAlign w:val="center"/>
            <w:hideMark/>
          </w:tcPr>
          <w:p w14:paraId="7D8A6A9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42294E2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45A8C3E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620" w:type="dxa"/>
            <w:tcBorders>
              <w:top w:val="nil"/>
              <w:left w:val="nil"/>
              <w:bottom w:val="single" w:sz="4" w:space="0" w:color="auto"/>
              <w:right w:val="single" w:sz="4" w:space="0" w:color="auto"/>
            </w:tcBorders>
            <w:noWrap/>
            <w:vAlign w:val="center"/>
            <w:hideMark/>
          </w:tcPr>
          <w:p w14:paraId="7671420C"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71FFB63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79FEB04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18561</w:t>
            </w:r>
          </w:p>
        </w:tc>
        <w:tc>
          <w:tcPr>
            <w:tcW w:w="2033" w:type="dxa"/>
            <w:tcBorders>
              <w:top w:val="nil"/>
              <w:left w:val="nil"/>
              <w:bottom w:val="single" w:sz="4" w:space="0" w:color="auto"/>
              <w:right w:val="single" w:sz="4" w:space="0" w:color="auto"/>
            </w:tcBorders>
            <w:noWrap/>
            <w:vAlign w:val="center"/>
            <w:hideMark/>
          </w:tcPr>
          <w:p w14:paraId="3ABC77B8"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LPUPS Ruské</w:t>
            </w:r>
          </w:p>
        </w:tc>
        <w:tc>
          <w:tcPr>
            <w:tcW w:w="677" w:type="dxa"/>
            <w:tcBorders>
              <w:top w:val="nil"/>
              <w:left w:val="nil"/>
              <w:bottom w:val="single" w:sz="4" w:space="0" w:color="auto"/>
              <w:right w:val="single" w:sz="4" w:space="0" w:color="auto"/>
            </w:tcBorders>
            <w:noWrap/>
            <w:vAlign w:val="center"/>
            <w:hideMark/>
          </w:tcPr>
          <w:p w14:paraId="6B499A0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01A78DC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27,60</w:t>
            </w:r>
          </w:p>
        </w:tc>
        <w:tc>
          <w:tcPr>
            <w:tcW w:w="36" w:type="dxa"/>
            <w:vAlign w:val="center"/>
            <w:hideMark/>
          </w:tcPr>
          <w:p w14:paraId="13F7202E"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34D5644D"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58F48BE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4716</w:t>
            </w:r>
          </w:p>
        </w:tc>
        <w:tc>
          <w:tcPr>
            <w:tcW w:w="496" w:type="dxa"/>
            <w:tcBorders>
              <w:top w:val="nil"/>
              <w:left w:val="nil"/>
              <w:bottom w:val="single" w:sz="4" w:space="0" w:color="auto"/>
              <w:right w:val="single" w:sz="4" w:space="0" w:color="auto"/>
            </w:tcBorders>
            <w:noWrap/>
            <w:vAlign w:val="center"/>
            <w:hideMark/>
          </w:tcPr>
          <w:p w14:paraId="38A8613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2EA57A6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1D55A6F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79F27078"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64D1B4A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5C0BB39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670</w:t>
            </w:r>
          </w:p>
        </w:tc>
        <w:tc>
          <w:tcPr>
            <w:tcW w:w="2033" w:type="dxa"/>
            <w:tcBorders>
              <w:top w:val="nil"/>
              <w:left w:val="nil"/>
              <w:bottom w:val="single" w:sz="4" w:space="0" w:color="auto"/>
              <w:right w:val="single" w:sz="4" w:space="0" w:color="auto"/>
            </w:tcBorders>
            <w:noWrap/>
            <w:vAlign w:val="center"/>
            <w:hideMark/>
          </w:tcPr>
          <w:p w14:paraId="47F5BB04"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LPUPS Ruské</w:t>
            </w:r>
          </w:p>
        </w:tc>
        <w:tc>
          <w:tcPr>
            <w:tcW w:w="677" w:type="dxa"/>
            <w:tcBorders>
              <w:top w:val="nil"/>
              <w:left w:val="nil"/>
              <w:bottom w:val="single" w:sz="4" w:space="0" w:color="auto"/>
              <w:right w:val="single" w:sz="4" w:space="0" w:color="auto"/>
            </w:tcBorders>
            <w:noWrap/>
            <w:vAlign w:val="center"/>
            <w:hideMark/>
          </w:tcPr>
          <w:p w14:paraId="3914586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5C9039F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15,00</w:t>
            </w:r>
          </w:p>
        </w:tc>
        <w:tc>
          <w:tcPr>
            <w:tcW w:w="36" w:type="dxa"/>
            <w:vAlign w:val="center"/>
            <w:hideMark/>
          </w:tcPr>
          <w:p w14:paraId="240D7F32"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7CCD7C29"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7975AE3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4716</w:t>
            </w:r>
          </w:p>
        </w:tc>
        <w:tc>
          <w:tcPr>
            <w:tcW w:w="496" w:type="dxa"/>
            <w:tcBorders>
              <w:top w:val="nil"/>
              <w:left w:val="nil"/>
              <w:bottom w:val="single" w:sz="4" w:space="0" w:color="auto"/>
              <w:right w:val="single" w:sz="4" w:space="0" w:color="auto"/>
            </w:tcBorders>
            <w:noWrap/>
            <w:vAlign w:val="center"/>
            <w:hideMark/>
          </w:tcPr>
          <w:p w14:paraId="32A988C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2CF17D5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4761F87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14853410"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552B0CF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6F9C968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92586</w:t>
            </w:r>
          </w:p>
        </w:tc>
        <w:tc>
          <w:tcPr>
            <w:tcW w:w="2033" w:type="dxa"/>
            <w:tcBorders>
              <w:top w:val="nil"/>
              <w:left w:val="nil"/>
              <w:bottom w:val="single" w:sz="4" w:space="0" w:color="auto"/>
              <w:right w:val="single" w:sz="4" w:space="0" w:color="auto"/>
            </w:tcBorders>
            <w:noWrap/>
            <w:vAlign w:val="center"/>
            <w:hideMark/>
          </w:tcPr>
          <w:p w14:paraId="6547811F"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LPUPS Ruské</w:t>
            </w:r>
          </w:p>
        </w:tc>
        <w:tc>
          <w:tcPr>
            <w:tcW w:w="677" w:type="dxa"/>
            <w:tcBorders>
              <w:top w:val="nil"/>
              <w:left w:val="nil"/>
              <w:bottom w:val="single" w:sz="4" w:space="0" w:color="auto"/>
              <w:right w:val="single" w:sz="4" w:space="0" w:color="auto"/>
            </w:tcBorders>
            <w:noWrap/>
            <w:vAlign w:val="center"/>
            <w:hideMark/>
          </w:tcPr>
          <w:p w14:paraId="0331789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1BEB71F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2092,80</w:t>
            </w:r>
          </w:p>
        </w:tc>
        <w:tc>
          <w:tcPr>
            <w:tcW w:w="36" w:type="dxa"/>
            <w:vAlign w:val="center"/>
            <w:hideMark/>
          </w:tcPr>
          <w:p w14:paraId="32803DBE"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325C231F"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72211E7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4716</w:t>
            </w:r>
          </w:p>
        </w:tc>
        <w:tc>
          <w:tcPr>
            <w:tcW w:w="496" w:type="dxa"/>
            <w:tcBorders>
              <w:top w:val="nil"/>
              <w:left w:val="nil"/>
              <w:bottom w:val="single" w:sz="4" w:space="0" w:color="auto"/>
              <w:right w:val="single" w:sz="4" w:space="0" w:color="auto"/>
            </w:tcBorders>
            <w:noWrap/>
            <w:vAlign w:val="center"/>
            <w:hideMark/>
          </w:tcPr>
          <w:p w14:paraId="7B999E1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4F534F8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4A1F6A5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323EE265"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31801A4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1A7CEA9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335</w:t>
            </w:r>
          </w:p>
        </w:tc>
        <w:tc>
          <w:tcPr>
            <w:tcW w:w="2033" w:type="dxa"/>
            <w:tcBorders>
              <w:top w:val="nil"/>
              <w:left w:val="nil"/>
              <w:bottom w:val="single" w:sz="4" w:space="0" w:color="auto"/>
              <w:right w:val="single" w:sz="4" w:space="0" w:color="auto"/>
            </w:tcBorders>
            <w:noWrap/>
            <w:vAlign w:val="center"/>
            <w:hideMark/>
          </w:tcPr>
          <w:p w14:paraId="45415430"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LPUPS Ruské</w:t>
            </w:r>
          </w:p>
        </w:tc>
        <w:tc>
          <w:tcPr>
            <w:tcW w:w="677" w:type="dxa"/>
            <w:tcBorders>
              <w:top w:val="nil"/>
              <w:left w:val="nil"/>
              <w:bottom w:val="single" w:sz="4" w:space="0" w:color="auto"/>
              <w:right w:val="single" w:sz="4" w:space="0" w:color="auto"/>
            </w:tcBorders>
            <w:noWrap/>
            <w:vAlign w:val="center"/>
            <w:hideMark/>
          </w:tcPr>
          <w:p w14:paraId="7647966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33617C2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6,60</w:t>
            </w:r>
          </w:p>
        </w:tc>
        <w:tc>
          <w:tcPr>
            <w:tcW w:w="36" w:type="dxa"/>
            <w:vAlign w:val="center"/>
            <w:hideMark/>
          </w:tcPr>
          <w:p w14:paraId="3DE5C24F"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487906C0"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13BC2E9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4716</w:t>
            </w:r>
          </w:p>
        </w:tc>
        <w:tc>
          <w:tcPr>
            <w:tcW w:w="496" w:type="dxa"/>
            <w:tcBorders>
              <w:top w:val="nil"/>
              <w:left w:val="nil"/>
              <w:bottom w:val="single" w:sz="4" w:space="0" w:color="auto"/>
              <w:right w:val="single" w:sz="4" w:space="0" w:color="auto"/>
            </w:tcBorders>
            <w:noWrap/>
            <w:vAlign w:val="center"/>
            <w:hideMark/>
          </w:tcPr>
          <w:p w14:paraId="3554E20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1470DC3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48BD45D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202CCF07"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720F006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4490615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46323</w:t>
            </w:r>
          </w:p>
        </w:tc>
        <w:tc>
          <w:tcPr>
            <w:tcW w:w="2033" w:type="dxa"/>
            <w:tcBorders>
              <w:top w:val="nil"/>
              <w:left w:val="nil"/>
              <w:bottom w:val="single" w:sz="4" w:space="0" w:color="auto"/>
              <w:right w:val="single" w:sz="4" w:space="0" w:color="auto"/>
            </w:tcBorders>
            <w:noWrap/>
            <w:vAlign w:val="center"/>
            <w:hideMark/>
          </w:tcPr>
          <w:p w14:paraId="71F3174D"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LPUPS Ruské</w:t>
            </w:r>
          </w:p>
        </w:tc>
        <w:tc>
          <w:tcPr>
            <w:tcW w:w="677" w:type="dxa"/>
            <w:tcBorders>
              <w:top w:val="nil"/>
              <w:left w:val="nil"/>
              <w:bottom w:val="single" w:sz="4" w:space="0" w:color="auto"/>
              <w:right w:val="single" w:sz="4" w:space="0" w:color="auto"/>
            </w:tcBorders>
            <w:noWrap/>
            <w:vAlign w:val="center"/>
            <w:hideMark/>
          </w:tcPr>
          <w:p w14:paraId="15D1D6D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2E2CB9B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879,60</w:t>
            </w:r>
          </w:p>
        </w:tc>
        <w:tc>
          <w:tcPr>
            <w:tcW w:w="36" w:type="dxa"/>
            <w:vAlign w:val="center"/>
            <w:hideMark/>
          </w:tcPr>
          <w:p w14:paraId="04DDB518"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142163A4"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6604D3F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4716</w:t>
            </w:r>
          </w:p>
        </w:tc>
        <w:tc>
          <w:tcPr>
            <w:tcW w:w="496" w:type="dxa"/>
            <w:tcBorders>
              <w:top w:val="nil"/>
              <w:left w:val="nil"/>
              <w:bottom w:val="single" w:sz="4" w:space="0" w:color="auto"/>
              <w:right w:val="single" w:sz="4" w:space="0" w:color="auto"/>
            </w:tcBorders>
            <w:noWrap/>
            <w:vAlign w:val="center"/>
            <w:hideMark/>
          </w:tcPr>
          <w:p w14:paraId="6244408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6F6C9C2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34AED8C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620" w:type="dxa"/>
            <w:tcBorders>
              <w:top w:val="nil"/>
              <w:left w:val="nil"/>
              <w:bottom w:val="single" w:sz="4" w:space="0" w:color="auto"/>
              <w:right w:val="single" w:sz="4" w:space="0" w:color="auto"/>
            </w:tcBorders>
            <w:noWrap/>
            <w:vAlign w:val="center"/>
            <w:hideMark/>
          </w:tcPr>
          <w:p w14:paraId="32BF6A6A"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746244B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78F3030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112</w:t>
            </w:r>
          </w:p>
        </w:tc>
        <w:tc>
          <w:tcPr>
            <w:tcW w:w="2033" w:type="dxa"/>
            <w:tcBorders>
              <w:top w:val="nil"/>
              <w:left w:val="nil"/>
              <w:bottom w:val="single" w:sz="4" w:space="0" w:color="auto"/>
              <w:right w:val="single" w:sz="4" w:space="0" w:color="auto"/>
            </w:tcBorders>
            <w:noWrap/>
            <w:vAlign w:val="center"/>
            <w:hideMark/>
          </w:tcPr>
          <w:p w14:paraId="1DC75E89"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LPUPS Ruské</w:t>
            </w:r>
          </w:p>
        </w:tc>
        <w:tc>
          <w:tcPr>
            <w:tcW w:w="677" w:type="dxa"/>
            <w:tcBorders>
              <w:top w:val="nil"/>
              <w:left w:val="nil"/>
              <w:bottom w:val="single" w:sz="4" w:space="0" w:color="auto"/>
              <w:right w:val="single" w:sz="4" w:space="0" w:color="auto"/>
            </w:tcBorders>
            <w:noWrap/>
            <w:vAlign w:val="center"/>
            <w:hideMark/>
          </w:tcPr>
          <w:p w14:paraId="04827C8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1CEFD07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0,60</w:t>
            </w:r>
          </w:p>
        </w:tc>
        <w:tc>
          <w:tcPr>
            <w:tcW w:w="36" w:type="dxa"/>
            <w:vAlign w:val="center"/>
            <w:hideMark/>
          </w:tcPr>
          <w:p w14:paraId="371DFA8A"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19F51A60"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5FF8467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4716</w:t>
            </w:r>
          </w:p>
        </w:tc>
        <w:tc>
          <w:tcPr>
            <w:tcW w:w="496" w:type="dxa"/>
            <w:tcBorders>
              <w:top w:val="nil"/>
              <w:left w:val="nil"/>
              <w:bottom w:val="single" w:sz="4" w:space="0" w:color="auto"/>
              <w:right w:val="single" w:sz="4" w:space="0" w:color="auto"/>
            </w:tcBorders>
            <w:noWrap/>
            <w:vAlign w:val="center"/>
            <w:hideMark/>
          </w:tcPr>
          <w:p w14:paraId="52B3624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46CDEF9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656E789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620" w:type="dxa"/>
            <w:tcBorders>
              <w:top w:val="nil"/>
              <w:left w:val="nil"/>
              <w:bottom w:val="single" w:sz="4" w:space="0" w:color="auto"/>
              <w:right w:val="single" w:sz="4" w:space="0" w:color="auto"/>
            </w:tcBorders>
            <w:noWrap/>
            <w:vAlign w:val="center"/>
            <w:hideMark/>
          </w:tcPr>
          <w:p w14:paraId="5A14D374"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6C00F57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7BD688E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15434</w:t>
            </w:r>
          </w:p>
        </w:tc>
        <w:tc>
          <w:tcPr>
            <w:tcW w:w="2033" w:type="dxa"/>
            <w:tcBorders>
              <w:top w:val="nil"/>
              <w:left w:val="nil"/>
              <w:bottom w:val="single" w:sz="4" w:space="0" w:color="auto"/>
              <w:right w:val="single" w:sz="4" w:space="0" w:color="auto"/>
            </w:tcBorders>
            <w:noWrap/>
            <w:vAlign w:val="center"/>
            <w:hideMark/>
          </w:tcPr>
          <w:p w14:paraId="704F3E04"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LPUPS Ruské</w:t>
            </w:r>
          </w:p>
        </w:tc>
        <w:tc>
          <w:tcPr>
            <w:tcW w:w="677" w:type="dxa"/>
            <w:tcBorders>
              <w:top w:val="nil"/>
              <w:left w:val="nil"/>
              <w:bottom w:val="single" w:sz="4" w:space="0" w:color="auto"/>
              <w:right w:val="single" w:sz="4" w:space="0" w:color="auto"/>
            </w:tcBorders>
            <w:noWrap/>
            <w:vAlign w:val="center"/>
            <w:hideMark/>
          </w:tcPr>
          <w:p w14:paraId="2B0B048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60B9B09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46,20</w:t>
            </w:r>
          </w:p>
        </w:tc>
        <w:tc>
          <w:tcPr>
            <w:tcW w:w="36" w:type="dxa"/>
            <w:vAlign w:val="center"/>
            <w:hideMark/>
          </w:tcPr>
          <w:p w14:paraId="4EB8933B"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285CC37F"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6B01837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4725</w:t>
            </w:r>
          </w:p>
        </w:tc>
        <w:tc>
          <w:tcPr>
            <w:tcW w:w="496" w:type="dxa"/>
            <w:tcBorders>
              <w:top w:val="nil"/>
              <w:left w:val="nil"/>
              <w:bottom w:val="single" w:sz="4" w:space="0" w:color="auto"/>
              <w:right w:val="single" w:sz="4" w:space="0" w:color="auto"/>
            </w:tcBorders>
            <w:noWrap/>
            <w:vAlign w:val="center"/>
            <w:hideMark/>
          </w:tcPr>
          <w:p w14:paraId="341DDEC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78F82AB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638BB80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02209116"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366A9B9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32E0865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203208</w:t>
            </w:r>
          </w:p>
        </w:tc>
        <w:tc>
          <w:tcPr>
            <w:tcW w:w="2033" w:type="dxa"/>
            <w:tcBorders>
              <w:top w:val="nil"/>
              <w:left w:val="nil"/>
              <w:bottom w:val="single" w:sz="4" w:space="0" w:color="auto"/>
              <w:right w:val="single" w:sz="4" w:space="0" w:color="auto"/>
            </w:tcBorders>
            <w:noWrap/>
            <w:vAlign w:val="center"/>
            <w:hideMark/>
          </w:tcPr>
          <w:p w14:paraId="6A8F94B2"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LPUPS Ruské</w:t>
            </w:r>
          </w:p>
        </w:tc>
        <w:tc>
          <w:tcPr>
            <w:tcW w:w="677" w:type="dxa"/>
            <w:tcBorders>
              <w:top w:val="nil"/>
              <w:left w:val="nil"/>
              <w:bottom w:val="single" w:sz="4" w:space="0" w:color="auto"/>
              <w:right w:val="single" w:sz="4" w:space="0" w:color="auto"/>
            </w:tcBorders>
            <w:noWrap/>
            <w:vAlign w:val="center"/>
            <w:hideMark/>
          </w:tcPr>
          <w:p w14:paraId="2148549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6EE3171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4633,20</w:t>
            </w:r>
          </w:p>
        </w:tc>
        <w:tc>
          <w:tcPr>
            <w:tcW w:w="36" w:type="dxa"/>
            <w:vAlign w:val="center"/>
            <w:hideMark/>
          </w:tcPr>
          <w:p w14:paraId="18F92067"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543AAD11"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09C49BD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4725</w:t>
            </w:r>
          </w:p>
        </w:tc>
        <w:tc>
          <w:tcPr>
            <w:tcW w:w="496" w:type="dxa"/>
            <w:tcBorders>
              <w:top w:val="nil"/>
              <w:left w:val="nil"/>
              <w:bottom w:val="single" w:sz="4" w:space="0" w:color="auto"/>
              <w:right w:val="single" w:sz="4" w:space="0" w:color="auto"/>
            </w:tcBorders>
            <w:noWrap/>
            <w:vAlign w:val="center"/>
            <w:hideMark/>
          </w:tcPr>
          <w:p w14:paraId="569AF2C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116173B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62A0499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3A34A643"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10DB21D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41AE3C9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37</w:t>
            </w:r>
          </w:p>
        </w:tc>
        <w:tc>
          <w:tcPr>
            <w:tcW w:w="2033" w:type="dxa"/>
            <w:tcBorders>
              <w:top w:val="nil"/>
              <w:left w:val="nil"/>
              <w:bottom w:val="single" w:sz="4" w:space="0" w:color="auto"/>
              <w:right w:val="single" w:sz="4" w:space="0" w:color="auto"/>
            </w:tcBorders>
            <w:noWrap/>
            <w:vAlign w:val="center"/>
            <w:hideMark/>
          </w:tcPr>
          <w:p w14:paraId="5456BCD3"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LPUPS Ruské</w:t>
            </w:r>
          </w:p>
        </w:tc>
        <w:tc>
          <w:tcPr>
            <w:tcW w:w="677" w:type="dxa"/>
            <w:tcBorders>
              <w:top w:val="nil"/>
              <w:left w:val="nil"/>
              <w:bottom w:val="single" w:sz="4" w:space="0" w:color="auto"/>
              <w:right w:val="single" w:sz="4" w:space="0" w:color="auto"/>
            </w:tcBorders>
            <w:noWrap/>
            <w:vAlign w:val="center"/>
            <w:hideMark/>
          </w:tcPr>
          <w:p w14:paraId="1E96DA4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1C4161D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0,60</w:t>
            </w:r>
          </w:p>
        </w:tc>
        <w:tc>
          <w:tcPr>
            <w:tcW w:w="36" w:type="dxa"/>
            <w:vAlign w:val="center"/>
            <w:hideMark/>
          </w:tcPr>
          <w:p w14:paraId="135237FD"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0792B4ED"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6A0E3BF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4725</w:t>
            </w:r>
          </w:p>
        </w:tc>
        <w:tc>
          <w:tcPr>
            <w:tcW w:w="496" w:type="dxa"/>
            <w:tcBorders>
              <w:top w:val="nil"/>
              <w:left w:val="nil"/>
              <w:bottom w:val="single" w:sz="4" w:space="0" w:color="auto"/>
              <w:right w:val="single" w:sz="4" w:space="0" w:color="auto"/>
            </w:tcBorders>
            <w:noWrap/>
            <w:vAlign w:val="center"/>
            <w:hideMark/>
          </w:tcPr>
          <w:p w14:paraId="3F1E736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0E3F058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22C2BE5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240DDED6"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432A848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512BA94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1229</w:t>
            </w:r>
          </w:p>
        </w:tc>
        <w:tc>
          <w:tcPr>
            <w:tcW w:w="2033" w:type="dxa"/>
            <w:tcBorders>
              <w:top w:val="nil"/>
              <w:left w:val="nil"/>
              <w:bottom w:val="single" w:sz="4" w:space="0" w:color="auto"/>
              <w:right w:val="single" w:sz="4" w:space="0" w:color="auto"/>
            </w:tcBorders>
            <w:noWrap/>
            <w:vAlign w:val="center"/>
            <w:hideMark/>
          </w:tcPr>
          <w:p w14:paraId="130AE2E4"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LPUPS Ruské</w:t>
            </w:r>
          </w:p>
        </w:tc>
        <w:tc>
          <w:tcPr>
            <w:tcW w:w="677" w:type="dxa"/>
            <w:tcBorders>
              <w:top w:val="nil"/>
              <w:left w:val="nil"/>
              <w:bottom w:val="single" w:sz="4" w:space="0" w:color="auto"/>
              <w:right w:val="single" w:sz="4" w:space="0" w:color="auto"/>
            </w:tcBorders>
            <w:noWrap/>
            <w:vAlign w:val="center"/>
            <w:hideMark/>
          </w:tcPr>
          <w:p w14:paraId="23AEF83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0A75BA2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28,20</w:t>
            </w:r>
          </w:p>
        </w:tc>
        <w:tc>
          <w:tcPr>
            <w:tcW w:w="36" w:type="dxa"/>
            <w:vAlign w:val="center"/>
            <w:hideMark/>
          </w:tcPr>
          <w:p w14:paraId="6172AE39"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6F056B86"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2233910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4725</w:t>
            </w:r>
          </w:p>
        </w:tc>
        <w:tc>
          <w:tcPr>
            <w:tcW w:w="496" w:type="dxa"/>
            <w:tcBorders>
              <w:top w:val="nil"/>
              <w:left w:val="nil"/>
              <w:bottom w:val="single" w:sz="4" w:space="0" w:color="auto"/>
              <w:right w:val="single" w:sz="4" w:space="0" w:color="auto"/>
            </w:tcBorders>
            <w:noWrap/>
            <w:vAlign w:val="center"/>
            <w:hideMark/>
          </w:tcPr>
          <w:p w14:paraId="2F4EDA4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7F19E7B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1FDAF0E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2D57D7C2"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1DFCF62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0C7C3DB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203208</w:t>
            </w:r>
          </w:p>
        </w:tc>
        <w:tc>
          <w:tcPr>
            <w:tcW w:w="2033" w:type="dxa"/>
            <w:tcBorders>
              <w:top w:val="nil"/>
              <w:left w:val="nil"/>
              <w:bottom w:val="single" w:sz="4" w:space="0" w:color="auto"/>
              <w:right w:val="single" w:sz="4" w:space="0" w:color="auto"/>
            </w:tcBorders>
            <w:noWrap/>
            <w:vAlign w:val="center"/>
            <w:hideMark/>
          </w:tcPr>
          <w:p w14:paraId="15585F83"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LPUPS Ruské</w:t>
            </w:r>
          </w:p>
        </w:tc>
        <w:tc>
          <w:tcPr>
            <w:tcW w:w="677" w:type="dxa"/>
            <w:tcBorders>
              <w:top w:val="nil"/>
              <w:left w:val="nil"/>
              <w:bottom w:val="single" w:sz="4" w:space="0" w:color="auto"/>
              <w:right w:val="single" w:sz="4" w:space="0" w:color="auto"/>
            </w:tcBorders>
            <w:noWrap/>
            <w:vAlign w:val="center"/>
            <w:hideMark/>
          </w:tcPr>
          <w:p w14:paraId="7A54E9B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2698375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4542,00</w:t>
            </w:r>
          </w:p>
        </w:tc>
        <w:tc>
          <w:tcPr>
            <w:tcW w:w="36" w:type="dxa"/>
            <w:vAlign w:val="center"/>
            <w:hideMark/>
          </w:tcPr>
          <w:p w14:paraId="388F5D92"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76E58C0B"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3DFAEA7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4725</w:t>
            </w:r>
          </w:p>
        </w:tc>
        <w:tc>
          <w:tcPr>
            <w:tcW w:w="496" w:type="dxa"/>
            <w:tcBorders>
              <w:top w:val="nil"/>
              <w:left w:val="nil"/>
              <w:bottom w:val="single" w:sz="4" w:space="0" w:color="auto"/>
              <w:right w:val="single" w:sz="4" w:space="0" w:color="auto"/>
            </w:tcBorders>
            <w:noWrap/>
            <w:vAlign w:val="center"/>
            <w:hideMark/>
          </w:tcPr>
          <w:p w14:paraId="5E00C72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5EE4A4F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04997F5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0FB7A7EB"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13B19E6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201628C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37</w:t>
            </w:r>
          </w:p>
        </w:tc>
        <w:tc>
          <w:tcPr>
            <w:tcW w:w="2033" w:type="dxa"/>
            <w:tcBorders>
              <w:top w:val="nil"/>
              <w:left w:val="nil"/>
              <w:bottom w:val="single" w:sz="4" w:space="0" w:color="auto"/>
              <w:right w:val="single" w:sz="4" w:space="0" w:color="auto"/>
            </w:tcBorders>
            <w:noWrap/>
            <w:vAlign w:val="center"/>
            <w:hideMark/>
          </w:tcPr>
          <w:p w14:paraId="0D2690CB"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LPUPS Ruské</w:t>
            </w:r>
          </w:p>
        </w:tc>
        <w:tc>
          <w:tcPr>
            <w:tcW w:w="677" w:type="dxa"/>
            <w:tcBorders>
              <w:top w:val="nil"/>
              <w:left w:val="nil"/>
              <w:bottom w:val="single" w:sz="4" w:space="0" w:color="auto"/>
              <w:right w:val="single" w:sz="4" w:space="0" w:color="auto"/>
            </w:tcBorders>
            <w:noWrap/>
            <w:vAlign w:val="center"/>
            <w:hideMark/>
          </w:tcPr>
          <w:p w14:paraId="1B8D67F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1AD9DBE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0,60</w:t>
            </w:r>
          </w:p>
        </w:tc>
        <w:tc>
          <w:tcPr>
            <w:tcW w:w="36" w:type="dxa"/>
            <w:vAlign w:val="center"/>
            <w:hideMark/>
          </w:tcPr>
          <w:p w14:paraId="32D6D63C"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4CC755BF"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5F3A707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4725</w:t>
            </w:r>
          </w:p>
        </w:tc>
        <w:tc>
          <w:tcPr>
            <w:tcW w:w="496" w:type="dxa"/>
            <w:tcBorders>
              <w:top w:val="nil"/>
              <w:left w:val="nil"/>
              <w:bottom w:val="single" w:sz="4" w:space="0" w:color="auto"/>
              <w:right w:val="single" w:sz="4" w:space="0" w:color="auto"/>
            </w:tcBorders>
            <w:noWrap/>
            <w:vAlign w:val="center"/>
            <w:hideMark/>
          </w:tcPr>
          <w:p w14:paraId="5FF86EF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58C7259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6AF9325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750C5D49"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7663B02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6968D08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1229</w:t>
            </w:r>
          </w:p>
        </w:tc>
        <w:tc>
          <w:tcPr>
            <w:tcW w:w="2033" w:type="dxa"/>
            <w:tcBorders>
              <w:top w:val="nil"/>
              <w:left w:val="nil"/>
              <w:bottom w:val="single" w:sz="4" w:space="0" w:color="auto"/>
              <w:right w:val="single" w:sz="4" w:space="0" w:color="auto"/>
            </w:tcBorders>
            <w:noWrap/>
            <w:vAlign w:val="center"/>
            <w:hideMark/>
          </w:tcPr>
          <w:p w14:paraId="7513E211"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LPUPS Ruské</w:t>
            </w:r>
          </w:p>
        </w:tc>
        <w:tc>
          <w:tcPr>
            <w:tcW w:w="677" w:type="dxa"/>
            <w:tcBorders>
              <w:top w:val="nil"/>
              <w:left w:val="nil"/>
              <w:bottom w:val="single" w:sz="4" w:space="0" w:color="auto"/>
              <w:right w:val="single" w:sz="4" w:space="0" w:color="auto"/>
            </w:tcBorders>
            <w:noWrap/>
            <w:vAlign w:val="center"/>
            <w:hideMark/>
          </w:tcPr>
          <w:p w14:paraId="16D4940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743F68B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27,60</w:t>
            </w:r>
          </w:p>
        </w:tc>
        <w:tc>
          <w:tcPr>
            <w:tcW w:w="36" w:type="dxa"/>
            <w:vAlign w:val="center"/>
            <w:hideMark/>
          </w:tcPr>
          <w:p w14:paraId="3FA23490"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7B7511B6"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16316DA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4725</w:t>
            </w:r>
          </w:p>
        </w:tc>
        <w:tc>
          <w:tcPr>
            <w:tcW w:w="496" w:type="dxa"/>
            <w:tcBorders>
              <w:top w:val="nil"/>
              <w:left w:val="nil"/>
              <w:bottom w:val="single" w:sz="4" w:space="0" w:color="auto"/>
              <w:right w:val="single" w:sz="4" w:space="0" w:color="auto"/>
            </w:tcBorders>
            <w:noWrap/>
            <w:vAlign w:val="center"/>
            <w:hideMark/>
          </w:tcPr>
          <w:p w14:paraId="0147B34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36B4581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3FA4734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620" w:type="dxa"/>
            <w:tcBorders>
              <w:top w:val="nil"/>
              <w:left w:val="nil"/>
              <w:bottom w:val="single" w:sz="4" w:space="0" w:color="auto"/>
              <w:right w:val="single" w:sz="4" w:space="0" w:color="auto"/>
            </w:tcBorders>
            <w:noWrap/>
            <w:vAlign w:val="center"/>
            <w:hideMark/>
          </w:tcPr>
          <w:p w14:paraId="22E63E16"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75E891A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7629A92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101604</w:t>
            </w:r>
          </w:p>
        </w:tc>
        <w:tc>
          <w:tcPr>
            <w:tcW w:w="2033" w:type="dxa"/>
            <w:tcBorders>
              <w:top w:val="nil"/>
              <w:left w:val="nil"/>
              <w:bottom w:val="single" w:sz="4" w:space="0" w:color="auto"/>
              <w:right w:val="single" w:sz="4" w:space="0" w:color="auto"/>
            </w:tcBorders>
            <w:noWrap/>
            <w:vAlign w:val="center"/>
            <w:hideMark/>
          </w:tcPr>
          <w:p w14:paraId="374C5C59"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LPUPS Ruské</w:t>
            </w:r>
          </w:p>
        </w:tc>
        <w:tc>
          <w:tcPr>
            <w:tcW w:w="677" w:type="dxa"/>
            <w:tcBorders>
              <w:top w:val="nil"/>
              <w:left w:val="nil"/>
              <w:bottom w:val="single" w:sz="4" w:space="0" w:color="auto"/>
              <w:right w:val="single" w:sz="4" w:space="0" w:color="auto"/>
            </w:tcBorders>
            <w:noWrap/>
            <w:vAlign w:val="center"/>
            <w:hideMark/>
          </w:tcPr>
          <w:p w14:paraId="077F87F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428EF89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640,20</w:t>
            </w:r>
          </w:p>
        </w:tc>
        <w:tc>
          <w:tcPr>
            <w:tcW w:w="36" w:type="dxa"/>
            <w:vAlign w:val="center"/>
            <w:hideMark/>
          </w:tcPr>
          <w:p w14:paraId="01E2F8F2"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1E4AEB1A"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55355CF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4725</w:t>
            </w:r>
          </w:p>
        </w:tc>
        <w:tc>
          <w:tcPr>
            <w:tcW w:w="496" w:type="dxa"/>
            <w:tcBorders>
              <w:top w:val="nil"/>
              <w:left w:val="nil"/>
              <w:bottom w:val="single" w:sz="4" w:space="0" w:color="auto"/>
              <w:right w:val="single" w:sz="4" w:space="0" w:color="auto"/>
            </w:tcBorders>
            <w:noWrap/>
            <w:vAlign w:val="center"/>
            <w:hideMark/>
          </w:tcPr>
          <w:p w14:paraId="7B3D600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7C98D72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0E822C5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620" w:type="dxa"/>
            <w:tcBorders>
              <w:top w:val="nil"/>
              <w:left w:val="nil"/>
              <w:bottom w:val="single" w:sz="4" w:space="0" w:color="auto"/>
              <w:right w:val="single" w:sz="4" w:space="0" w:color="auto"/>
            </w:tcBorders>
            <w:noWrap/>
            <w:vAlign w:val="center"/>
            <w:hideMark/>
          </w:tcPr>
          <w:p w14:paraId="32ECACC0"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3CAC07B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2EB183C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18</w:t>
            </w:r>
          </w:p>
        </w:tc>
        <w:tc>
          <w:tcPr>
            <w:tcW w:w="2033" w:type="dxa"/>
            <w:tcBorders>
              <w:top w:val="nil"/>
              <w:left w:val="nil"/>
              <w:bottom w:val="single" w:sz="4" w:space="0" w:color="auto"/>
              <w:right w:val="single" w:sz="4" w:space="0" w:color="auto"/>
            </w:tcBorders>
            <w:noWrap/>
            <w:vAlign w:val="center"/>
            <w:hideMark/>
          </w:tcPr>
          <w:p w14:paraId="6B1A1468"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LPUPS Ruské</w:t>
            </w:r>
          </w:p>
        </w:tc>
        <w:tc>
          <w:tcPr>
            <w:tcW w:w="677" w:type="dxa"/>
            <w:tcBorders>
              <w:top w:val="nil"/>
              <w:left w:val="nil"/>
              <w:bottom w:val="single" w:sz="4" w:space="0" w:color="auto"/>
              <w:right w:val="single" w:sz="4" w:space="0" w:color="auto"/>
            </w:tcBorders>
            <w:noWrap/>
            <w:vAlign w:val="center"/>
            <w:hideMark/>
          </w:tcPr>
          <w:p w14:paraId="628DB7D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71D1A54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0,00</w:t>
            </w:r>
          </w:p>
        </w:tc>
        <w:tc>
          <w:tcPr>
            <w:tcW w:w="36" w:type="dxa"/>
            <w:vAlign w:val="center"/>
            <w:hideMark/>
          </w:tcPr>
          <w:p w14:paraId="12BE0177"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27F8C3E2"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3B2A191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4725</w:t>
            </w:r>
          </w:p>
        </w:tc>
        <w:tc>
          <w:tcPr>
            <w:tcW w:w="496" w:type="dxa"/>
            <w:tcBorders>
              <w:top w:val="nil"/>
              <w:left w:val="nil"/>
              <w:bottom w:val="single" w:sz="4" w:space="0" w:color="auto"/>
              <w:right w:val="single" w:sz="4" w:space="0" w:color="auto"/>
            </w:tcBorders>
            <w:noWrap/>
            <w:vAlign w:val="center"/>
            <w:hideMark/>
          </w:tcPr>
          <w:p w14:paraId="5912511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2EBEAEB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64423D0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620" w:type="dxa"/>
            <w:tcBorders>
              <w:top w:val="nil"/>
              <w:left w:val="nil"/>
              <w:bottom w:val="single" w:sz="4" w:space="0" w:color="auto"/>
              <w:right w:val="single" w:sz="4" w:space="0" w:color="auto"/>
            </w:tcBorders>
            <w:noWrap/>
            <w:vAlign w:val="center"/>
            <w:hideMark/>
          </w:tcPr>
          <w:p w14:paraId="5C2C5AD5"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2CA5920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66E082B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615</w:t>
            </w:r>
          </w:p>
        </w:tc>
        <w:tc>
          <w:tcPr>
            <w:tcW w:w="2033" w:type="dxa"/>
            <w:tcBorders>
              <w:top w:val="nil"/>
              <w:left w:val="nil"/>
              <w:bottom w:val="single" w:sz="4" w:space="0" w:color="auto"/>
              <w:right w:val="single" w:sz="4" w:space="0" w:color="auto"/>
            </w:tcBorders>
            <w:noWrap/>
            <w:vAlign w:val="center"/>
            <w:hideMark/>
          </w:tcPr>
          <w:p w14:paraId="4E0394B3"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LPUPS Ruské</w:t>
            </w:r>
          </w:p>
        </w:tc>
        <w:tc>
          <w:tcPr>
            <w:tcW w:w="677" w:type="dxa"/>
            <w:tcBorders>
              <w:top w:val="nil"/>
              <w:left w:val="nil"/>
              <w:bottom w:val="single" w:sz="4" w:space="0" w:color="auto"/>
              <w:right w:val="single" w:sz="4" w:space="0" w:color="auto"/>
            </w:tcBorders>
            <w:noWrap/>
            <w:vAlign w:val="center"/>
            <w:hideMark/>
          </w:tcPr>
          <w:p w14:paraId="7A6C784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2E4F598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3,60</w:t>
            </w:r>
          </w:p>
        </w:tc>
        <w:tc>
          <w:tcPr>
            <w:tcW w:w="36" w:type="dxa"/>
            <w:vAlign w:val="center"/>
            <w:hideMark/>
          </w:tcPr>
          <w:p w14:paraId="352A046E"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378806D0"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0D7F795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4730</w:t>
            </w:r>
          </w:p>
        </w:tc>
        <w:tc>
          <w:tcPr>
            <w:tcW w:w="496" w:type="dxa"/>
            <w:tcBorders>
              <w:top w:val="nil"/>
              <w:left w:val="nil"/>
              <w:bottom w:val="single" w:sz="4" w:space="0" w:color="auto"/>
              <w:right w:val="single" w:sz="4" w:space="0" w:color="auto"/>
            </w:tcBorders>
            <w:noWrap/>
            <w:vAlign w:val="center"/>
            <w:hideMark/>
          </w:tcPr>
          <w:p w14:paraId="6E5FAA7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671B949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282013F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71AB8E0D"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5D756AF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7C94F19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93322</w:t>
            </w:r>
          </w:p>
        </w:tc>
        <w:tc>
          <w:tcPr>
            <w:tcW w:w="2033" w:type="dxa"/>
            <w:tcBorders>
              <w:top w:val="nil"/>
              <w:left w:val="nil"/>
              <w:bottom w:val="single" w:sz="4" w:space="0" w:color="auto"/>
              <w:right w:val="single" w:sz="4" w:space="0" w:color="auto"/>
            </w:tcBorders>
            <w:noWrap/>
            <w:vAlign w:val="center"/>
            <w:hideMark/>
          </w:tcPr>
          <w:p w14:paraId="7904738F"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LPUPS Ruské</w:t>
            </w:r>
          </w:p>
        </w:tc>
        <w:tc>
          <w:tcPr>
            <w:tcW w:w="677" w:type="dxa"/>
            <w:tcBorders>
              <w:top w:val="nil"/>
              <w:left w:val="nil"/>
              <w:bottom w:val="single" w:sz="4" w:space="0" w:color="auto"/>
              <w:right w:val="single" w:sz="4" w:space="0" w:color="auto"/>
            </w:tcBorders>
            <w:noWrap/>
            <w:vAlign w:val="center"/>
            <w:hideMark/>
          </w:tcPr>
          <w:p w14:paraId="3AD2292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2B81FF9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1680,00</w:t>
            </w:r>
          </w:p>
        </w:tc>
        <w:tc>
          <w:tcPr>
            <w:tcW w:w="36" w:type="dxa"/>
            <w:vAlign w:val="center"/>
            <w:hideMark/>
          </w:tcPr>
          <w:p w14:paraId="3537C4DC"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2D4737E8"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787A19B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4730</w:t>
            </w:r>
          </w:p>
        </w:tc>
        <w:tc>
          <w:tcPr>
            <w:tcW w:w="496" w:type="dxa"/>
            <w:tcBorders>
              <w:top w:val="nil"/>
              <w:left w:val="nil"/>
              <w:bottom w:val="single" w:sz="4" w:space="0" w:color="auto"/>
              <w:right w:val="single" w:sz="4" w:space="0" w:color="auto"/>
            </w:tcBorders>
            <w:noWrap/>
            <w:vAlign w:val="center"/>
            <w:hideMark/>
          </w:tcPr>
          <w:p w14:paraId="7F38D47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423B135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6F611F0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7BEF70FB"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2BCE44B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232E2FB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70</w:t>
            </w:r>
          </w:p>
        </w:tc>
        <w:tc>
          <w:tcPr>
            <w:tcW w:w="2033" w:type="dxa"/>
            <w:tcBorders>
              <w:top w:val="nil"/>
              <w:left w:val="nil"/>
              <w:bottom w:val="single" w:sz="4" w:space="0" w:color="auto"/>
              <w:right w:val="single" w:sz="4" w:space="0" w:color="auto"/>
            </w:tcBorders>
            <w:noWrap/>
            <w:vAlign w:val="center"/>
            <w:hideMark/>
          </w:tcPr>
          <w:p w14:paraId="3DE94B29"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LPUPS Ruské</w:t>
            </w:r>
          </w:p>
        </w:tc>
        <w:tc>
          <w:tcPr>
            <w:tcW w:w="677" w:type="dxa"/>
            <w:tcBorders>
              <w:top w:val="nil"/>
              <w:left w:val="nil"/>
              <w:bottom w:val="single" w:sz="4" w:space="0" w:color="auto"/>
              <w:right w:val="single" w:sz="4" w:space="0" w:color="auto"/>
            </w:tcBorders>
            <w:noWrap/>
            <w:vAlign w:val="center"/>
            <w:hideMark/>
          </w:tcPr>
          <w:p w14:paraId="39F528E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0D2F0AE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1,20</w:t>
            </w:r>
          </w:p>
        </w:tc>
        <w:tc>
          <w:tcPr>
            <w:tcW w:w="36" w:type="dxa"/>
            <w:vAlign w:val="center"/>
            <w:hideMark/>
          </w:tcPr>
          <w:p w14:paraId="60C2D3E1"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3A02CD82"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2038789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4730</w:t>
            </w:r>
          </w:p>
        </w:tc>
        <w:tc>
          <w:tcPr>
            <w:tcW w:w="496" w:type="dxa"/>
            <w:tcBorders>
              <w:top w:val="nil"/>
              <w:left w:val="nil"/>
              <w:bottom w:val="single" w:sz="4" w:space="0" w:color="auto"/>
              <w:right w:val="single" w:sz="4" w:space="0" w:color="auto"/>
            </w:tcBorders>
            <w:noWrap/>
            <w:vAlign w:val="center"/>
            <w:hideMark/>
          </w:tcPr>
          <w:p w14:paraId="3177841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511224A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4015793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12D7ABDE"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76E90D4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65B0693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62216</w:t>
            </w:r>
          </w:p>
        </w:tc>
        <w:tc>
          <w:tcPr>
            <w:tcW w:w="2033" w:type="dxa"/>
            <w:tcBorders>
              <w:top w:val="nil"/>
              <w:left w:val="nil"/>
              <w:bottom w:val="single" w:sz="4" w:space="0" w:color="auto"/>
              <w:right w:val="single" w:sz="4" w:space="0" w:color="auto"/>
            </w:tcBorders>
            <w:noWrap/>
            <w:vAlign w:val="center"/>
            <w:hideMark/>
          </w:tcPr>
          <w:p w14:paraId="3BC22566"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LPUPS Ruské</w:t>
            </w:r>
          </w:p>
        </w:tc>
        <w:tc>
          <w:tcPr>
            <w:tcW w:w="677" w:type="dxa"/>
            <w:tcBorders>
              <w:top w:val="nil"/>
              <w:left w:val="nil"/>
              <w:bottom w:val="single" w:sz="4" w:space="0" w:color="auto"/>
              <w:right w:val="single" w:sz="4" w:space="0" w:color="auto"/>
            </w:tcBorders>
            <w:noWrap/>
            <w:vAlign w:val="center"/>
            <w:hideMark/>
          </w:tcPr>
          <w:p w14:paraId="2221848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7AE6445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1408,80</w:t>
            </w:r>
          </w:p>
        </w:tc>
        <w:tc>
          <w:tcPr>
            <w:tcW w:w="36" w:type="dxa"/>
            <w:vAlign w:val="center"/>
            <w:hideMark/>
          </w:tcPr>
          <w:p w14:paraId="6ED9F116"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4097DDF9"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1892B91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4730</w:t>
            </w:r>
          </w:p>
        </w:tc>
        <w:tc>
          <w:tcPr>
            <w:tcW w:w="496" w:type="dxa"/>
            <w:tcBorders>
              <w:top w:val="nil"/>
              <w:left w:val="nil"/>
              <w:bottom w:val="single" w:sz="4" w:space="0" w:color="auto"/>
              <w:right w:val="single" w:sz="4" w:space="0" w:color="auto"/>
            </w:tcBorders>
            <w:noWrap/>
            <w:vAlign w:val="center"/>
            <w:hideMark/>
          </w:tcPr>
          <w:p w14:paraId="4FD3580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79E613D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0A93D12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63CBD242"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1D4E08F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55B9CCA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46</w:t>
            </w:r>
          </w:p>
        </w:tc>
        <w:tc>
          <w:tcPr>
            <w:tcW w:w="2033" w:type="dxa"/>
            <w:tcBorders>
              <w:top w:val="nil"/>
              <w:left w:val="nil"/>
              <w:bottom w:val="single" w:sz="4" w:space="0" w:color="auto"/>
              <w:right w:val="single" w:sz="4" w:space="0" w:color="auto"/>
            </w:tcBorders>
            <w:noWrap/>
            <w:vAlign w:val="center"/>
            <w:hideMark/>
          </w:tcPr>
          <w:p w14:paraId="53ED3155"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LPUPS Ruské</w:t>
            </w:r>
          </w:p>
        </w:tc>
        <w:tc>
          <w:tcPr>
            <w:tcW w:w="677" w:type="dxa"/>
            <w:tcBorders>
              <w:top w:val="nil"/>
              <w:left w:val="nil"/>
              <w:bottom w:val="single" w:sz="4" w:space="0" w:color="auto"/>
              <w:right w:val="single" w:sz="4" w:space="0" w:color="auto"/>
            </w:tcBorders>
            <w:noWrap/>
            <w:vAlign w:val="center"/>
            <w:hideMark/>
          </w:tcPr>
          <w:p w14:paraId="4D8A5DB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503A65D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1,20</w:t>
            </w:r>
          </w:p>
        </w:tc>
        <w:tc>
          <w:tcPr>
            <w:tcW w:w="36" w:type="dxa"/>
            <w:vAlign w:val="center"/>
            <w:hideMark/>
          </w:tcPr>
          <w:p w14:paraId="6B629916"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3FD7FB6B"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1D2B726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4731</w:t>
            </w:r>
          </w:p>
        </w:tc>
        <w:tc>
          <w:tcPr>
            <w:tcW w:w="496" w:type="dxa"/>
            <w:tcBorders>
              <w:top w:val="nil"/>
              <w:left w:val="nil"/>
              <w:bottom w:val="single" w:sz="4" w:space="0" w:color="auto"/>
              <w:right w:val="single" w:sz="4" w:space="0" w:color="auto"/>
            </w:tcBorders>
            <w:noWrap/>
            <w:vAlign w:val="center"/>
            <w:hideMark/>
          </w:tcPr>
          <w:p w14:paraId="26D07DD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277838D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4A2A19A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4C26EB51"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0C1E5F7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044208D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39813</w:t>
            </w:r>
          </w:p>
        </w:tc>
        <w:tc>
          <w:tcPr>
            <w:tcW w:w="2033" w:type="dxa"/>
            <w:tcBorders>
              <w:top w:val="nil"/>
              <w:left w:val="nil"/>
              <w:bottom w:val="single" w:sz="4" w:space="0" w:color="auto"/>
              <w:right w:val="single" w:sz="4" w:space="0" w:color="auto"/>
            </w:tcBorders>
            <w:noWrap/>
            <w:vAlign w:val="center"/>
            <w:hideMark/>
          </w:tcPr>
          <w:p w14:paraId="7458FB8F"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LPUPS Ruské</w:t>
            </w:r>
          </w:p>
        </w:tc>
        <w:tc>
          <w:tcPr>
            <w:tcW w:w="677" w:type="dxa"/>
            <w:tcBorders>
              <w:top w:val="nil"/>
              <w:left w:val="nil"/>
              <w:bottom w:val="single" w:sz="4" w:space="0" w:color="auto"/>
              <w:right w:val="single" w:sz="4" w:space="0" w:color="auto"/>
            </w:tcBorders>
            <w:noWrap/>
            <w:vAlign w:val="center"/>
            <w:hideMark/>
          </w:tcPr>
          <w:p w14:paraId="14B7A1A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63C12B2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406,20</w:t>
            </w:r>
          </w:p>
        </w:tc>
        <w:tc>
          <w:tcPr>
            <w:tcW w:w="36" w:type="dxa"/>
            <w:vAlign w:val="center"/>
            <w:hideMark/>
          </w:tcPr>
          <w:p w14:paraId="04A16CCF"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20BFAF8D"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5BD516E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4731</w:t>
            </w:r>
          </w:p>
        </w:tc>
        <w:tc>
          <w:tcPr>
            <w:tcW w:w="496" w:type="dxa"/>
            <w:tcBorders>
              <w:top w:val="nil"/>
              <w:left w:val="nil"/>
              <w:bottom w:val="single" w:sz="4" w:space="0" w:color="auto"/>
              <w:right w:val="single" w:sz="4" w:space="0" w:color="auto"/>
            </w:tcBorders>
            <w:noWrap/>
            <w:vAlign w:val="center"/>
            <w:hideMark/>
          </w:tcPr>
          <w:p w14:paraId="18DB9BD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3BF75D3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1BC0622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3E820ABF"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1DE30B0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2A2B6DA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92898</w:t>
            </w:r>
          </w:p>
        </w:tc>
        <w:tc>
          <w:tcPr>
            <w:tcW w:w="2033" w:type="dxa"/>
            <w:tcBorders>
              <w:top w:val="nil"/>
              <w:left w:val="nil"/>
              <w:bottom w:val="single" w:sz="4" w:space="0" w:color="auto"/>
              <w:right w:val="single" w:sz="4" w:space="0" w:color="auto"/>
            </w:tcBorders>
            <w:noWrap/>
            <w:vAlign w:val="center"/>
            <w:hideMark/>
          </w:tcPr>
          <w:p w14:paraId="5F1B6707"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LPUPS Ruské</w:t>
            </w:r>
          </w:p>
        </w:tc>
        <w:tc>
          <w:tcPr>
            <w:tcW w:w="677" w:type="dxa"/>
            <w:tcBorders>
              <w:top w:val="nil"/>
              <w:left w:val="nil"/>
              <w:bottom w:val="single" w:sz="4" w:space="0" w:color="auto"/>
              <w:right w:val="single" w:sz="4" w:space="0" w:color="auto"/>
            </w:tcBorders>
            <w:noWrap/>
            <w:vAlign w:val="center"/>
            <w:hideMark/>
          </w:tcPr>
          <w:p w14:paraId="394C67F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433C275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2213,40</w:t>
            </w:r>
          </w:p>
        </w:tc>
        <w:tc>
          <w:tcPr>
            <w:tcW w:w="36" w:type="dxa"/>
            <w:vAlign w:val="center"/>
            <w:hideMark/>
          </w:tcPr>
          <w:p w14:paraId="75BE4DE8"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40680BDB"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74BE67D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4740</w:t>
            </w:r>
          </w:p>
        </w:tc>
        <w:tc>
          <w:tcPr>
            <w:tcW w:w="496" w:type="dxa"/>
            <w:tcBorders>
              <w:top w:val="nil"/>
              <w:left w:val="nil"/>
              <w:bottom w:val="single" w:sz="4" w:space="0" w:color="auto"/>
              <w:right w:val="single" w:sz="4" w:space="0" w:color="auto"/>
            </w:tcBorders>
            <w:noWrap/>
            <w:vAlign w:val="center"/>
            <w:hideMark/>
          </w:tcPr>
          <w:p w14:paraId="47A2CF7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675" w:type="dxa"/>
            <w:tcBorders>
              <w:top w:val="nil"/>
              <w:left w:val="nil"/>
              <w:bottom w:val="single" w:sz="4" w:space="0" w:color="auto"/>
              <w:right w:val="single" w:sz="4" w:space="0" w:color="auto"/>
            </w:tcBorders>
            <w:noWrap/>
            <w:vAlign w:val="center"/>
            <w:hideMark/>
          </w:tcPr>
          <w:p w14:paraId="4BFCF33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420ABA8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30A1AB93"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453FEF8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40D5190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152406</w:t>
            </w:r>
          </w:p>
        </w:tc>
        <w:tc>
          <w:tcPr>
            <w:tcW w:w="2033" w:type="dxa"/>
            <w:tcBorders>
              <w:top w:val="nil"/>
              <w:left w:val="nil"/>
              <w:bottom w:val="single" w:sz="4" w:space="0" w:color="auto"/>
              <w:right w:val="single" w:sz="4" w:space="0" w:color="auto"/>
            </w:tcBorders>
            <w:noWrap/>
            <w:vAlign w:val="center"/>
            <w:hideMark/>
          </w:tcPr>
          <w:p w14:paraId="4A2E45EF"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LPUPS Ruské</w:t>
            </w:r>
          </w:p>
        </w:tc>
        <w:tc>
          <w:tcPr>
            <w:tcW w:w="677" w:type="dxa"/>
            <w:tcBorders>
              <w:top w:val="nil"/>
              <w:left w:val="nil"/>
              <w:bottom w:val="single" w:sz="4" w:space="0" w:color="auto"/>
              <w:right w:val="single" w:sz="4" w:space="0" w:color="auto"/>
            </w:tcBorders>
            <w:noWrap/>
            <w:vAlign w:val="center"/>
            <w:hideMark/>
          </w:tcPr>
          <w:p w14:paraId="6C3DCF9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1A51D80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2316,60</w:t>
            </w:r>
          </w:p>
        </w:tc>
        <w:tc>
          <w:tcPr>
            <w:tcW w:w="36" w:type="dxa"/>
            <w:vAlign w:val="center"/>
            <w:hideMark/>
          </w:tcPr>
          <w:p w14:paraId="50D96E44"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691A16FD"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729BB2A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4740</w:t>
            </w:r>
          </w:p>
        </w:tc>
        <w:tc>
          <w:tcPr>
            <w:tcW w:w="496" w:type="dxa"/>
            <w:tcBorders>
              <w:top w:val="nil"/>
              <w:left w:val="nil"/>
              <w:bottom w:val="single" w:sz="4" w:space="0" w:color="auto"/>
              <w:right w:val="single" w:sz="4" w:space="0" w:color="auto"/>
            </w:tcBorders>
            <w:noWrap/>
            <w:vAlign w:val="center"/>
            <w:hideMark/>
          </w:tcPr>
          <w:p w14:paraId="5A210E8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675" w:type="dxa"/>
            <w:tcBorders>
              <w:top w:val="nil"/>
              <w:left w:val="nil"/>
              <w:bottom w:val="single" w:sz="4" w:space="0" w:color="auto"/>
              <w:right w:val="single" w:sz="4" w:space="0" w:color="auto"/>
            </w:tcBorders>
            <w:noWrap/>
            <w:vAlign w:val="center"/>
            <w:hideMark/>
          </w:tcPr>
          <w:p w14:paraId="413624E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5533B5E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3BD60090"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1BE05D2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09621D3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76203</w:t>
            </w:r>
          </w:p>
        </w:tc>
        <w:tc>
          <w:tcPr>
            <w:tcW w:w="2033" w:type="dxa"/>
            <w:tcBorders>
              <w:top w:val="nil"/>
              <w:left w:val="nil"/>
              <w:bottom w:val="single" w:sz="4" w:space="0" w:color="auto"/>
              <w:right w:val="single" w:sz="4" w:space="0" w:color="auto"/>
            </w:tcBorders>
            <w:noWrap/>
            <w:vAlign w:val="center"/>
            <w:hideMark/>
          </w:tcPr>
          <w:p w14:paraId="1406EF51"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LPUPS Ruské</w:t>
            </w:r>
          </w:p>
        </w:tc>
        <w:tc>
          <w:tcPr>
            <w:tcW w:w="677" w:type="dxa"/>
            <w:tcBorders>
              <w:top w:val="nil"/>
              <w:left w:val="nil"/>
              <w:bottom w:val="single" w:sz="4" w:space="0" w:color="auto"/>
              <w:right w:val="single" w:sz="4" w:space="0" w:color="auto"/>
            </w:tcBorders>
            <w:noWrap/>
            <w:vAlign w:val="center"/>
            <w:hideMark/>
          </w:tcPr>
          <w:p w14:paraId="6917BC5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4EA0F4C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1798,20</w:t>
            </w:r>
          </w:p>
        </w:tc>
        <w:tc>
          <w:tcPr>
            <w:tcW w:w="36" w:type="dxa"/>
            <w:vAlign w:val="center"/>
            <w:hideMark/>
          </w:tcPr>
          <w:p w14:paraId="0FDB3F5A"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1DAF78CB"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28F0EA1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4740</w:t>
            </w:r>
          </w:p>
        </w:tc>
        <w:tc>
          <w:tcPr>
            <w:tcW w:w="496" w:type="dxa"/>
            <w:tcBorders>
              <w:top w:val="nil"/>
              <w:left w:val="nil"/>
              <w:bottom w:val="single" w:sz="4" w:space="0" w:color="auto"/>
              <w:right w:val="single" w:sz="4" w:space="0" w:color="auto"/>
            </w:tcBorders>
            <w:noWrap/>
            <w:vAlign w:val="center"/>
            <w:hideMark/>
          </w:tcPr>
          <w:p w14:paraId="3D502ED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675" w:type="dxa"/>
            <w:tcBorders>
              <w:top w:val="nil"/>
              <w:left w:val="nil"/>
              <w:bottom w:val="single" w:sz="4" w:space="0" w:color="auto"/>
              <w:right w:val="single" w:sz="4" w:space="0" w:color="auto"/>
            </w:tcBorders>
            <w:noWrap/>
            <w:vAlign w:val="center"/>
            <w:hideMark/>
          </w:tcPr>
          <w:p w14:paraId="4821F5C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59DF917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620" w:type="dxa"/>
            <w:tcBorders>
              <w:top w:val="nil"/>
              <w:left w:val="nil"/>
              <w:bottom w:val="single" w:sz="4" w:space="0" w:color="auto"/>
              <w:right w:val="single" w:sz="4" w:space="0" w:color="auto"/>
            </w:tcBorders>
            <w:noWrap/>
            <w:vAlign w:val="center"/>
            <w:hideMark/>
          </w:tcPr>
          <w:p w14:paraId="70DB58F7"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29F0EF6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1B1DC71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25401</w:t>
            </w:r>
          </w:p>
        </w:tc>
        <w:tc>
          <w:tcPr>
            <w:tcW w:w="2033" w:type="dxa"/>
            <w:tcBorders>
              <w:top w:val="nil"/>
              <w:left w:val="nil"/>
              <w:bottom w:val="single" w:sz="4" w:space="0" w:color="auto"/>
              <w:right w:val="single" w:sz="4" w:space="0" w:color="auto"/>
            </w:tcBorders>
            <w:noWrap/>
            <w:vAlign w:val="center"/>
            <w:hideMark/>
          </w:tcPr>
          <w:p w14:paraId="606BBAC9"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LPUPS Ruské</w:t>
            </w:r>
          </w:p>
        </w:tc>
        <w:tc>
          <w:tcPr>
            <w:tcW w:w="677" w:type="dxa"/>
            <w:tcBorders>
              <w:top w:val="nil"/>
              <w:left w:val="nil"/>
              <w:bottom w:val="single" w:sz="4" w:space="0" w:color="auto"/>
              <w:right w:val="single" w:sz="4" w:space="0" w:color="auto"/>
            </w:tcBorders>
            <w:noWrap/>
            <w:vAlign w:val="center"/>
            <w:hideMark/>
          </w:tcPr>
          <w:p w14:paraId="1FE98D6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5DE2A73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45,60</w:t>
            </w:r>
          </w:p>
        </w:tc>
        <w:tc>
          <w:tcPr>
            <w:tcW w:w="36" w:type="dxa"/>
            <w:vAlign w:val="center"/>
            <w:hideMark/>
          </w:tcPr>
          <w:p w14:paraId="5B350FE4"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78DCB2B6"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6FB9CAD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4740</w:t>
            </w:r>
          </w:p>
        </w:tc>
        <w:tc>
          <w:tcPr>
            <w:tcW w:w="496" w:type="dxa"/>
            <w:tcBorders>
              <w:top w:val="nil"/>
              <w:left w:val="nil"/>
              <w:bottom w:val="single" w:sz="4" w:space="0" w:color="auto"/>
              <w:right w:val="single" w:sz="4" w:space="0" w:color="auto"/>
            </w:tcBorders>
            <w:noWrap/>
            <w:vAlign w:val="center"/>
            <w:hideMark/>
          </w:tcPr>
          <w:p w14:paraId="45A7F57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675" w:type="dxa"/>
            <w:tcBorders>
              <w:top w:val="nil"/>
              <w:left w:val="nil"/>
              <w:bottom w:val="single" w:sz="4" w:space="0" w:color="auto"/>
              <w:right w:val="single" w:sz="4" w:space="0" w:color="auto"/>
            </w:tcBorders>
            <w:noWrap/>
            <w:vAlign w:val="center"/>
            <w:hideMark/>
          </w:tcPr>
          <w:p w14:paraId="5781DCF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2C076CD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33E73DE9"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493EEA4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0DADE54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7382</w:t>
            </w:r>
          </w:p>
        </w:tc>
        <w:tc>
          <w:tcPr>
            <w:tcW w:w="2033" w:type="dxa"/>
            <w:tcBorders>
              <w:top w:val="nil"/>
              <w:left w:val="nil"/>
              <w:bottom w:val="single" w:sz="4" w:space="0" w:color="auto"/>
              <w:right w:val="single" w:sz="4" w:space="0" w:color="auto"/>
            </w:tcBorders>
            <w:noWrap/>
            <w:vAlign w:val="center"/>
            <w:hideMark/>
          </w:tcPr>
          <w:p w14:paraId="6341C5EF"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LPUPS Ruské</w:t>
            </w:r>
          </w:p>
        </w:tc>
        <w:tc>
          <w:tcPr>
            <w:tcW w:w="677" w:type="dxa"/>
            <w:tcBorders>
              <w:top w:val="nil"/>
              <w:left w:val="nil"/>
              <w:bottom w:val="single" w:sz="4" w:space="0" w:color="auto"/>
              <w:right w:val="single" w:sz="4" w:space="0" w:color="auto"/>
            </w:tcBorders>
            <w:noWrap/>
            <w:vAlign w:val="center"/>
            <w:hideMark/>
          </w:tcPr>
          <w:p w14:paraId="6D53464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2EBCE81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76,20</w:t>
            </w:r>
          </w:p>
        </w:tc>
        <w:tc>
          <w:tcPr>
            <w:tcW w:w="36" w:type="dxa"/>
            <w:vAlign w:val="center"/>
            <w:hideMark/>
          </w:tcPr>
          <w:p w14:paraId="201FA3D4"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65A7C2A1"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45C0E0E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4750</w:t>
            </w:r>
          </w:p>
        </w:tc>
        <w:tc>
          <w:tcPr>
            <w:tcW w:w="496" w:type="dxa"/>
            <w:tcBorders>
              <w:top w:val="nil"/>
              <w:left w:val="nil"/>
              <w:bottom w:val="single" w:sz="4" w:space="0" w:color="auto"/>
              <w:right w:val="single" w:sz="4" w:space="0" w:color="auto"/>
            </w:tcBorders>
            <w:noWrap/>
            <w:vAlign w:val="center"/>
            <w:hideMark/>
          </w:tcPr>
          <w:p w14:paraId="1380262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364571A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2125DD5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44A881D5"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0F89A99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2F3AC35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29517</w:t>
            </w:r>
          </w:p>
        </w:tc>
        <w:tc>
          <w:tcPr>
            <w:tcW w:w="2033" w:type="dxa"/>
            <w:tcBorders>
              <w:top w:val="nil"/>
              <w:left w:val="nil"/>
              <w:bottom w:val="single" w:sz="4" w:space="0" w:color="auto"/>
              <w:right w:val="single" w:sz="4" w:space="0" w:color="auto"/>
            </w:tcBorders>
            <w:noWrap/>
            <w:vAlign w:val="center"/>
            <w:hideMark/>
          </w:tcPr>
          <w:p w14:paraId="7C64CC20"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LPUPS Ruské</w:t>
            </w:r>
          </w:p>
        </w:tc>
        <w:tc>
          <w:tcPr>
            <w:tcW w:w="677" w:type="dxa"/>
            <w:tcBorders>
              <w:top w:val="nil"/>
              <w:left w:val="nil"/>
              <w:bottom w:val="single" w:sz="4" w:space="0" w:color="auto"/>
              <w:right w:val="single" w:sz="4" w:space="0" w:color="auto"/>
            </w:tcBorders>
            <w:noWrap/>
            <w:vAlign w:val="center"/>
            <w:hideMark/>
          </w:tcPr>
          <w:p w14:paraId="41F7DA9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5C88B8B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453,60</w:t>
            </w:r>
          </w:p>
        </w:tc>
        <w:tc>
          <w:tcPr>
            <w:tcW w:w="36" w:type="dxa"/>
            <w:vAlign w:val="center"/>
            <w:hideMark/>
          </w:tcPr>
          <w:p w14:paraId="04239F6D"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7A1B851D"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6FE296D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4750</w:t>
            </w:r>
          </w:p>
        </w:tc>
        <w:tc>
          <w:tcPr>
            <w:tcW w:w="496" w:type="dxa"/>
            <w:tcBorders>
              <w:top w:val="nil"/>
              <w:left w:val="nil"/>
              <w:bottom w:val="single" w:sz="4" w:space="0" w:color="auto"/>
              <w:right w:val="single" w:sz="4" w:space="0" w:color="auto"/>
            </w:tcBorders>
            <w:noWrap/>
            <w:vAlign w:val="center"/>
            <w:hideMark/>
          </w:tcPr>
          <w:p w14:paraId="62C2B09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61FC967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32266E9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076D5247"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07FA22D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2217830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488</w:t>
            </w:r>
          </w:p>
        </w:tc>
        <w:tc>
          <w:tcPr>
            <w:tcW w:w="2033" w:type="dxa"/>
            <w:tcBorders>
              <w:top w:val="nil"/>
              <w:left w:val="nil"/>
              <w:bottom w:val="single" w:sz="4" w:space="0" w:color="auto"/>
              <w:right w:val="single" w:sz="4" w:space="0" w:color="auto"/>
            </w:tcBorders>
            <w:noWrap/>
            <w:vAlign w:val="center"/>
            <w:hideMark/>
          </w:tcPr>
          <w:p w14:paraId="7B0A4CC0"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LPUPS Ruské</w:t>
            </w:r>
          </w:p>
        </w:tc>
        <w:tc>
          <w:tcPr>
            <w:tcW w:w="677" w:type="dxa"/>
            <w:tcBorders>
              <w:top w:val="nil"/>
              <w:left w:val="nil"/>
              <w:bottom w:val="single" w:sz="4" w:space="0" w:color="auto"/>
              <w:right w:val="single" w:sz="4" w:space="0" w:color="auto"/>
            </w:tcBorders>
            <w:noWrap/>
            <w:vAlign w:val="center"/>
            <w:hideMark/>
          </w:tcPr>
          <w:p w14:paraId="552F5E3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153DE5D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7,20</w:t>
            </w:r>
          </w:p>
        </w:tc>
        <w:tc>
          <w:tcPr>
            <w:tcW w:w="36" w:type="dxa"/>
            <w:vAlign w:val="center"/>
            <w:hideMark/>
          </w:tcPr>
          <w:p w14:paraId="02A7CACB"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4A15992A"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0CCEB2A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4750</w:t>
            </w:r>
          </w:p>
        </w:tc>
        <w:tc>
          <w:tcPr>
            <w:tcW w:w="496" w:type="dxa"/>
            <w:tcBorders>
              <w:top w:val="nil"/>
              <w:left w:val="nil"/>
              <w:bottom w:val="single" w:sz="4" w:space="0" w:color="auto"/>
              <w:right w:val="single" w:sz="4" w:space="0" w:color="auto"/>
            </w:tcBorders>
            <w:noWrap/>
            <w:vAlign w:val="center"/>
            <w:hideMark/>
          </w:tcPr>
          <w:p w14:paraId="70A8B10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129BEC6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02C9E2C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160C885D"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79D81C7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72CA144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17710</w:t>
            </w:r>
          </w:p>
        </w:tc>
        <w:tc>
          <w:tcPr>
            <w:tcW w:w="2033" w:type="dxa"/>
            <w:tcBorders>
              <w:top w:val="nil"/>
              <w:left w:val="nil"/>
              <w:bottom w:val="single" w:sz="4" w:space="0" w:color="auto"/>
              <w:right w:val="single" w:sz="4" w:space="0" w:color="auto"/>
            </w:tcBorders>
            <w:noWrap/>
            <w:vAlign w:val="center"/>
            <w:hideMark/>
          </w:tcPr>
          <w:p w14:paraId="4D7876B4"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LPUPS Ruské</w:t>
            </w:r>
          </w:p>
        </w:tc>
        <w:tc>
          <w:tcPr>
            <w:tcW w:w="677" w:type="dxa"/>
            <w:tcBorders>
              <w:top w:val="nil"/>
              <w:left w:val="nil"/>
              <w:bottom w:val="single" w:sz="4" w:space="0" w:color="auto"/>
              <w:right w:val="single" w:sz="4" w:space="0" w:color="auto"/>
            </w:tcBorders>
            <w:noWrap/>
            <w:vAlign w:val="center"/>
            <w:hideMark/>
          </w:tcPr>
          <w:p w14:paraId="216EB6E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2F6C6C4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308,40</w:t>
            </w:r>
          </w:p>
        </w:tc>
        <w:tc>
          <w:tcPr>
            <w:tcW w:w="36" w:type="dxa"/>
            <w:vAlign w:val="center"/>
            <w:hideMark/>
          </w:tcPr>
          <w:p w14:paraId="6D82B2E3"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64D53261"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39A1ACE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4750</w:t>
            </w:r>
          </w:p>
        </w:tc>
        <w:tc>
          <w:tcPr>
            <w:tcW w:w="496" w:type="dxa"/>
            <w:tcBorders>
              <w:top w:val="nil"/>
              <w:left w:val="nil"/>
              <w:bottom w:val="single" w:sz="4" w:space="0" w:color="auto"/>
              <w:right w:val="single" w:sz="4" w:space="0" w:color="auto"/>
            </w:tcBorders>
            <w:noWrap/>
            <w:vAlign w:val="center"/>
            <w:hideMark/>
          </w:tcPr>
          <w:p w14:paraId="0A73398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017252C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19DD426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58493B2A"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0C6FA61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3244A59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293</w:t>
            </w:r>
          </w:p>
        </w:tc>
        <w:tc>
          <w:tcPr>
            <w:tcW w:w="2033" w:type="dxa"/>
            <w:tcBorders>
              <w:top w:val="nil"/>
              <w:left w:val="nil"/>
              <w:bottom w:val="single" w:sz="4" w:space="0" w:color="auto"/>
              <w:right w:val="single" w:sz="4" w:space="0" w:color="auto"/>
            </w:tcBorders>
            <w:noWrap/>
            <w:vAlign w:val="center"/>
            <w:hideMark/>
          </w:tcPr>
          <w:p w14:paraId="0E925446"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LPUPS Ruské</w:t>
            </w:r>
          </w:p>
        </w:tc>
        <w:tc>
          <w:tcPr>
            <w:tcW w:w="677" w:type="dxa"/>
            <w:tcBorders>
              <w:top w:val="nil"/>
              <w:left w:val="nil"/>
              <w:bottom w:val="single" w:sz="4" w:space="0" w:color="auto"/>
              <w:right w:val="single" w:sz="4" w:space="0" w:color="auto"/>
            </w:tcBorders>
            <w:noWrap/>
            <w:vAlign w:val="center"/>
            <w:hideMark/>
          </w:tcPr>
          <w:p w14:paraId="1EB7CBE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0C16724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4,80</w:t>
            </w:r>
          </w:p>
        </w:tc>
        <w:tc>
          <w:tcPr>
            <w:tcW w:w="36" w:type="dxa"/>
            <w:vAlign w:val="center"/>
            <w:hideMark/>
          </w:tcPr>
          <w:p w14:paraId="5429DB76"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3C94D683"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61FA9E6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4750</w:t>
            </w:r>
          </w:p>
        </w:tc>
        <w:tc>
          <w:tcPr>
            <w:tcW w:w="496" w:type="dxa"/>
            <w:tcBorders>
              <w:top w:val="nil"/>
              <w:left w:val="nil"/>
              <w:bottom w:val="single" w:sz="4" w:space="0" w:color="auto"/>
              <w:right w:val="single" w:sz="4" w:space="0" w:color="auto"/>
            </w:tcBorders>
            <w:noWrap/>
            <w:vAlign w:val="center"/>
            <w:hideMark/>
          </w:tcPr>
          <w:p w14:paraId="669B0C1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652AA25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2FA1FBD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620" w:type="dxa"/>
            <w:tcBorders>
              <w:top w:val="nil"/>
              <w:left w:val="nil"/>
              <w:bottom w:val="single" w:sz="4" w:space="0" w:color="auto"/>
              <w:right w:val="single" w:sz="4" w:space="0" w:color="auto"/>
            </w:tcBorders>
            <w:noWrap/>
            <w:vAlign w:val="center"/>
            <w:hideMark/>
          </w:tcPr>
          <w:p w14:paraId="7446DE43"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5DC99FE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1B0872F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11807</w:t>
            </w:r>
          </w:p>
        </w:tc>
        <w:tc>
          <w:tcPr>
            <w:tcW w:w="2033" w:type="dxa"/>
            <w:tcBorders>
              <w:top w:val="nil"/>
              <w:left w:val="nil"/>
              <w:bottom w:val="single" w:sz="4" w:space="0" w:color="auto"/>
              <w:right w:val="single" w:sz="4" w:space="0" w:color="auto"/>
            </w:tcBorders>
            <w:noWrap/>
            <w:vAlign w:val="center"/>
            <w:hideMark/>
          </w:tcPr>
          <w:p w14:paraId="2E2ED528"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LPUPS Ruské</w:t>
            </w:r>
          </w:p>
        </w:tc>
        <w:tc>
          <w:tcPr>
            <w:tcW w:w="677" w:type="dxa"/>
            <w:tcBorders>
              <w:top w:val="nil"/>
              <w:left w:val="nil"/>
              <w:bottom w:val="single" w:sz="4" w:space="0" w:color="auto"/>
              <w:right w:val="single" w:sz="4" w:space="0" w:color="auto"/>
            </w:tcBorders>
            <w:noWrap/>
            <w:vAlign w:val="center"/>
            <w:hideMark/>
          </w:tcPr>
          <w:p w14:paraId="55B4233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7AB6E97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39,00</w:t>
            </w:r>
          </w:p>
        </w:tc>
        <w:tc>
          <w:tcPr>
            <w:tcW w:w="36" w:type="dxa"/>
            <w:vAlign w:val="center"/>
            <w:hideMark/>
          </w:tcPr>
          <w:p w14:paraId="56274BD4"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78D71DD2"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34F638E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4750</w:t>
            </w:r>
          </w:p>
        </w:tc>
        <w:tc>
          <w:tcPr>
            <w:tcW w:w="496" w:type="dxa"/>
            <w:tcBorders>
              <w:top w:val="nil"/>
              <w:left w:val="nil"/>
              <w:bottom w:val="single" w:sz="4" w:space="0" w:color="auto"/>
              <w:right w:val="single" w:sz="4" w:space="0" w:color="auto"/>
            </w:tcBorders>
            <w:noWrap/>
            <w:vAlign w:val="center"/>
            <w:hideMark/>
          </w:tcPr>
          <w:p w14:paraId="64F1E38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2EB2F50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226E195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620" w:type="dxa"/>
            <w:tcBorders>
              <w:top w:val="nil"/>
              <w:left w:val="nil"/>
              <w:bottom w:val="single" w:sz="4" w:space="0" w:color="auto"/>
              <w:right w:val="single" w:sz="4" w:space="0" w:color="auto"/>
            </w:tcBorders>
            <w:noWrap/>
            <w:vAlign w:val="center"/>
            <w:hideMark/>
          </w:tcPr>
          <w:p w14:paraId="74CE8FEB"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3374137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071CC2F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195</w:t>
            </w:r>
          </w:p>
        </w:tc>
        <w:tc>
          <w:tcPr>
            <w:tcW w:w="2033" w:type="dxa"/>
            <w:tcBorders>
              <w:top w:val="nil"/>
              <w:left w:val="nil"/>
              <w:bottom w:val="single" w:sz="4" w:space="0" w:color="auto"/>
              <w:right w:val="single" w:sz="4" w:space="0" w:color="auto"/>
            </w:tcBorders>
            <w:noWrap/>
            <w:vAlign w:val="center"/>
            <w:hideMark/>
          </w:tcPr>
          <w:p w14:paraId="7570FAD6"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LPUPS Ruské</w:t>
            </w:r>
          </w:p>
        </w:tc>
        <w:tc>
          <w:tcPr>
            <w:tcW w:w="677" w:type="dxa"/>
            <w:tcBorders>
              <w:top w:val="nil"/>
              <w:left w:val="nil"/>
              <w:bottom w:val="single" w:sz="4" w:space="0" w:color="auto"/>
              <w:right w:val="single" w:sz="4" w:space="0" w:color="auto"/>
            </w:tcBorders>
            <w:noWrap/>
            <w:vAlign w:val="center"/>
            <w:hideMark/>
          </w:tcPr>
          <w:p w14:paraId="0A53D3E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4CF5685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0,60</w:t>
            </w:r>
          </w:p>
        </w:tc>
        <w:tc>
          <w:tcPr>
            <w:tcW w:w="36" w:type="dxa"/>
            <w:vAlign w:val="center"/>
            <w:hideMark/>
          </w:tcPr>
          <w:p w14:paraId="7DB08B26"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4B96C700"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6FA00C9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4761</w:t>
            </w:r>
          </w:p>
        </w:tc>
        <w:tc>
          <w:tcPr>
            <w:tcW w:w="496" w:type="dxa"/>
            <w:tcBorders>
              <w:top w:val="nil"/>
              <w:left w:val="nil"/>
              <w:bottom w:val="single" w:sz="4" w:space="0" w:color="auto"/>
              <w:right w:val="single" w:sz="4" w:space="0" w:color="auto"/>
            </w:tcBorders>
            <w:noWrap/>
            <w:vAlign w:val="center"/>
            <w:hideMark/>
          </w:tcPr>
          <w:p w14:paraId="6A0F7D6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6F49D69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7EB95AD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27DE756C"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1C4B743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15B5725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14491</w:t>
            </w:r>
          </w:p>
        </w:tc>
        <w:tc>
          <w:tcPr>
            <w:tcW w:w="2033" w:type="dxa"/>
            <w:tcBorders>
              <w:top w:val="nil"/>
              <w:left w:val="nil"/>
              <w:bottom w:val="single" w:sz="4" w:space="0" w:color="auto"/>
              <w:right w:val="single" w:sz="4" w:space="0" w:color="auto"/>
            </w:tcBorders>
            <w:noWrap/>
            <w:vAlign w:val="center"/>
            <w:hideMark/>
          </w:tcPr>
          <w:p w14:paraId="6CF034B7"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LPUPS Ruské</w:t>
            </w:r>
          </w:p>
        </w:tc>
        <w:tc>
          <w:tcPr>
            <w:tcW w:w="677" w:type="dxa"/>
            <w:tcBorders>
              <w:top w:val="nil"/>
              <w:left w:val="nil"/>
              <w:bottom w:val="single" w:sz="4" w:space="0" w:color="auto"/>
              <w:right w:val="single" w:sz="4" w:space="0" w:color="auto"/>
            </w:tcBorders>
            <w:noWrap/>
            <w:vAlign w:val="center"/>
            <w:hideMark/>
          </w:tcPr>
          <w:p w14:paraId="56234AC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22F8057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241,80</w:t>
            </w:r>
          </w:p>
        </w:tc>
        <w:tc>
          <w:tcPr>
            <w:tcW w:w="36" w:type="dxa"/>
            <w:vAlign w:val="center"/>
            <w:hideMark/>
          </w:tcPr>
          <w:p w14:paraId="1FF66BEB"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3B08BFED"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725D206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4761</w:t>
            </w:r>
          </w:p>
        </w:tc>
        <w:tc>
          <w:tcPr>
            <w:tcW w:w="496" w:type="dxa"/>
            <w:tcBorders>
              <w:top w:val="nil"/>
              <w:left w:val="nil"/>
              <w:bottom w:val="single" w:sz="4" w:space="0" w:color="auto"/>
              <w:right w:val="single" w:sz="4" w:space="0" w:color="auto"/>
            </w:tcBorders>
            <w:noWrap/>
            <w:vAlign w:val="center"/>
            <w:hideMark/>
          </w:tcPr>
          <w:p w14:paraId="79B1856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2A57CD3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05684FC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9</w:t>
            </w:r>
          </w:p>
        </w:tc>
        <w:tc>
          <w:tcPr>
            <w:tcW w:w="620" w:type="dxa"/>
            <w:tcBorders>
              <w:top w:val="nil"/>
              <w:left w:val="nil"/>
              <w:bottom w:val="single" w:sz="4" w:space="0" w:color="auto"/>
              <w:right w:val="single" w:sz="4" w:space="0" w:color="auto"/>
            </w:tcBorders>
            <w:noWrap/>
            <w:vAlign w:val="center"/>
            <w:hideMark/>
          </w:tcPr>
          <w:p w14:paraId="0DC98A38"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07C842A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28B22FB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2033" w:type="dxa"/>
            <w:tcBorders>
              <w:top w:val="nil"/>
              <w:left w:val="nil"/>
              <w:bottom w:val="single" w:sz="4" w:space="0" w:color="auto"/>
              <w:right w:val="single" w:sz="4" w:space="0" w:color="auto"/>
            </w:tcBorders>
            <w:noWrap/>
            <w:vAlign w:val="center"/>
            <w:hideMark/>
          </w:tcPr>
          <w:p w14:paraId="56DCCBDB"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LPUPS Ruské</w:t>
            </w:r>
          </w:p>
        </w:tc>
        <w:tc>
          <w:tcPr>
            <w:tcW w:w="677" w:type="dxa"/>
            <w:tcBorders>
              <w:top w:val="nil"/>
              <w:left w:val="nil"/>
              <w:bottom w:val="single" w:sz="4" w:space="0" w:color="auto"/>
              <w:right w:val="single" w:sz="4" w:space="0" w:color="auto"/>
            </w:tcBorders>
            <w:noWrap/>
            <w:vAlign w:val="center"/>
            <w:hideMark/>
          </w:tcPr>
          <w:p w14:paraId="6F8564A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6B7246A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12,00</w:t>
            </w:r>
          </w:p>
        </w:tc>
        <w:tc>
          <w:tcPr>
            <w:tcW w:w="36" w:type="dxa"/>
            <w:vAlign w:val="center"/>
            <w:hideMark/>
          </w:tcPr>
          <w:p w14:paraId="1A0E8B75"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57D3DABC"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59B7B85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4762</w:t>
            </w:r>
          </w:p>
        </w:tc>
        <w:tc>
          <w:tcPr>
            <w:tcW w:w="496" w:type="dxa"/>
            <w:tcBorders>
              <w:top w:val="nil"/>
              <w:left w:val="nil"/>
              <w:bottom w:val="single" w:sz="4" w:space="0" w:color="auto"/>
              <w:right w:val="single" w:sz="4" w:space="0" w:color="auto"/>
            </w:tcBorders>
            <w:noWrap/>
            <w:vAlign w:val="center"/>
            <w:hideMark/>
          </w:tcPr>
          <w:p w14:paraId="7826F7B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09FAA7E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7007791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69BE62F1"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47E698E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7483EE1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59292</w:t>
            </w:r>
          </w:p>
        </w:tc>
        <w:tc>
          <w:tcPr>
            <w:tcW w:w="2033" w:type="dxa"/>
            <w:tcBorders>
              <w:top w:val="nil"/>
              <w:left w:val="nil"/>
              <w:bottom w:val="single" w:sz="4" w:space="0" w:color="auto"/>
              <w:right w:val="single" w:sz="4" w:space="0" w:color="auto"/>
            </w:tcBorders>
            <w:noWrap/>
            <w:vAlign w:val="center"/>
            <w:hideMark/>
          </w:tcPr>
          <w:p w14:paraId="0450E576"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LPUPS Ruské</w:t>
            </w:r>
          </w:p>
        </w:tc>
        <w:tc>
          <w:tcPr>
            <w:tcW w:w="677" w:type="dxa"/>
            <w:tcBorders>
              <w:top w:val="nil"/>
              <w:left w:val="nil"/>
              <w:bottom w:val="single" w:sz="4" w:space="0" w:color="auto"/>
              <w:right w:val="single" w:sz="4" w:space="0" w:color="auto"/>
            </w:tcBorders>
            <w:noWrap/>
            <w:vAlign w:val="center"/>
            <w:hideMark/>
          </w:tcPr>
          <w:p w14:paraId="2E7F86E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6D673E1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1028,40</w:t>
            </w:r>
          </w:p>
        </w:tc>
        <w:tc>
          <w:tcPr>
            <w:tcW w:w="36" w:type="dxa"/>
            <w:vAlign w:val="center"/>
            <w:hideMark/>
          </w:tcPr>
          <w:p w14:paraId="2CC68B1E"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55827973"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757B3A2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4762</w:t>
            </w:r>
          </w:p>
        </w:tc>
        <w:tc>
          <w:tcPr>
            <w:tcW w:w="496" w:type="dxa"/>
            <w:tcBorders>
              <w:top w:val="nil"/>
              <w:left w:val="nil"/>
              <w:bottom w:val="single" w:sz="4" w:space="0" w:color="auto"/>
              <w:right w:val="single" w:sz="4" w:space="0" w:color="auto"/>
            </w:tcBorders>
            <w:noWrap/>
            <w:vAlign w:val="center"/>
            <w:hideMark/>
          </w:tcPr>
          <w:p w14:paraId="137304E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3E8FA27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275901A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1CA05921"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4E88001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52780F3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32342</w:t>
            </w:r>
          </w:p>
        </w:tc>
        <w:tc>
          <w:tcPr>
            <w:tcW w:w="2033" w:type="dxa"/>
            <w:tcBorders>
              <w:top w:val="nil"/>
              <w:left w:val="nil"/>
              <w:bottom w:val="single" w:sz="4" w:space="0" w:color="auto"/>
              <w:right w:val="single" w:sz="4" w:space="0" w:color="auto"/>
            </w:tcBorders>
            <w:noWrap/>
            <w:vAlign w:val="center"/>
            <w:hideMark/>
          </w:tcPr>
          <w:p w14:paraId="62EC151B"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LPUPS Ruské</w:t>
            </w:r>
          </w:p>
        </w:tc>
        <w:tc>
          <w:tcPr>
            <w:tcW w:w="677" w:type="dxa"/>
            <w:tcBorders>
              <w:top w:val="nil"/>
              <w:left w:val="nil"/>
              <w:bottom w:val="single" w:sz="4" w:space="0" w:color="auto"/>
              <w:right w:val="single" w:sz="4" w:space="0" w:color="auto"/>
            </w:tcBorders>
            <w:noWrap/>
            <w:vAlign w:val="center"/>
            <w:hideMark/>
          </w:tcPr>
          <w:p w14:paraId="15F2972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169CC38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556,20</w:t>
            </w:r>
          </w:p>
        </w:tc>
        <w:tc>
          <w:tcPr>
            <w:tcW w:w="36" w:type="dxa"/>
            <w:vAlign w:val="center"/>
            <w:hideMark/>
          </w:tcPr>
          <w:p w14:paraId="1705D329"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6A9A401F"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097A1B6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4762</w:t>
            </w:r>
          </w:p>
        </w:tc>
        <w:tc>
          <w:tcPr>
            <w:tcW w:w="496" w:type="dxa"/>
            <w:tcBorders>
              <w:top w:val="nil"/>
              <w:left w:val="nil"/>
              <w:bottom w:val="single" w:sz="4" w:space="0" w:color="auto"/>
              <w:right w:val="single" w:sz="4" w:space="0" w:color="auto"/>
            </w:tcBorders>
            <w:noWrap/>
            <w:vAlign w:val="center"/>
            <w:hideMark/>
          </w:tcPr>
          <w:p w14:paraId="2C7A041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5FFC306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68DB0E1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620" w:type="dxa"/>
            <w:tcBorders>
              <w:top w:val="nil"/>
              <w:left w:val="nil"/>
              <w:bottom w:val="single" w:sz="4" w:space="0" w:color="auto"/>
              <w:right w:val="single" w:sz="4" w:space="0" w:color="auto"/>
            </w:tcBorders>
            <w:noWrap/>
            <w:vAlign w:val="center"/>
            <w:hideMark/>
          </w:tcPr>
          <w:p w14:paraId="36B8FE59"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72025C5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5F9C944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16171</w:t>
            </w:r>
          </w:p>
        </w:tc>
        <w:tc>
          <w:tcPr>
            <w:tcW w:w="2033" w:type="dxa"/>
            <w:tcBorders>
              <w:top w:val="nil"/>
              <w:left w:val="nil"/>
              <w:bottom w:val="single" w:sz="4" w:space="0" w:color="auto"/>
              <w:right w:val="single" w:sz="4" w:space="0" w:color="auto"/>
            </w:tcBorders>
            <w:noWrap/>
            <w:vAlign w:val="center"/>
            <w:hideMark/>
          </w:tcPr>
          <w:p w14:paraId="14F11D38"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LPUPS Ruské</w:t>
            </w:r>
          </w:p>
        </w:tc>
        <w:tc>
          <w:tcPr>
            <w:tcW w:w="677" w:type="dxa"/>
            <w:tcBorders>
              <w:top w:val="nil"/>
              <w:left w:val="nil"/>
              <w:bottom w:val="single" w:sz="4" w:space="0" w:color="auto"/>
              <w:right w:val="single" w:sz="4" w:space="0" w:color="auto"/>
            </w:tcBorders>
            <w:noWrap/>
            <w:vAlign w:val="center"/>
            <w:hideMark/>
          </w:tcPr>
          <w:p w14:paraId="00FAB46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2CE6A83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0,00</w:t>
            </w:r>
          </w:p>
        </w:tc>
        <w:tc>
          <w:tcPr>
            <w:tcW w:w="36" w:type="dxa"/>
            <w:vAlign w:val="center"/>
            <w:hideMark/>
          </w:tcPr>
          <w:p w14:paraId="27CFD139"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5C42B2E0"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3A9AE79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6811</w:t>
            </w:r>
          </w:p>
        </w:tc>
        <w:tc>
          <w:tcPr>
            <w:tcW w:w="496" w:type="dxa"/>
            <w:tcBorders>
              <w:top w:val="nil"/>
              <w:left w:val="nil"/>
              <w:bottom w:val="single" w:sz="4" w:space="0" w:color="auto"/>
              <w:right w:val="single" w:sz="4" w:space="0" w:color="auto"/>
            </w:tcBorders>
            <w:noWrap/>
            <w:vAlign w:val="center"/>
            <w:hideMark/>
          </w:tcPr>
          <w:p w14:paraId="63B3C42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0279EC4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1A6967C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58BE57C4"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1939E65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5D45DC1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13858</w:t>
            </w:r>
          </w:p>
        </w:tc>
        <w:tc>
          <w:tcPr>
            <w:tcW w:w="2033" w:type="dxa"/>
            <w:tcBorders>
              <w:top w:val="nil"/>
              <w:left w:val="nil"/>
              <w:bottom w:val="single" w:sz="4" w:space="0" w:color="auto"/>
              <w:right w:val="single" w:sz="4" w:space="0" w:color="auto"/>
            </w:tcBorders>
            <w:noWrap/>
            <w:vAlign w:val="center"/>
            <w:hideMark/>
          </w:tcPr>
          <w:p w14:paraId="5C1A15D5"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LPUS PS Smolník</w:t>
            </w:r>
          </w:p>
        </w:tc>
        <w:tc>
          <w:tcPr>
            <w:tcW w:w="677" w:type="dxa"/>
            <w:tcBorders>
              <w:top w:val="nil"/>
              <w:left w:val="nil"/>
              <w:bottom w:val="single" w:sz="4" w:space="0" w:color="auto"/>
              <w:right w:val="single" w:sz="4" w:space="0" w:color="auto"/>
            </w:tcBorders>
            <w:noWrap/>
            <w:vAlign w:val="center"/>
            <w:hideMark/>
          </w:tcPr>
          <w:p w14:paraId="6FC4694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5D081EB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232,20</w:t>
            </w:r>
          </w:p>
        </w:tc>
        <w:tc>
          <w:tcPr>
            <w:tcW w:w="36" w:type="dxa"/>
            <w:vAlign w:val="center"/>
            <w:hideMark/>
          </w:tcPr>
          <w:p w14:paraId="1B8F1C70"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5A33D60C"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05D5327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6811</w:t>
            </w:r>
          </w:p>
        </w:tc>
        <w:tc>
          <w:tcPr>
            <w:tcW w:w="496" w:type="dxa"/>
            <w:tcBorders>
              <w:top w:val="nil"/>
              <w:left w:val="nil"/>
              <w:bottom w:val="single" w:sz="4" w:space="0" w:color="auto"/>
              <w:right w:val="single" w:sz="4" w:space="0" w:color="auto"/>
            </w:tcBorders>
            <w:noWrap/>
            <w:vAlign w:val="center"/>
            <w:hideMark/>
          </w:tcPr>
          <w:p w14:paraId="5EFCBE3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211A216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0280CCC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223BDB83"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6D60EA6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3A0E9DD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48413</w:t>
            </w:r>
          </w:p>
        </w:tc>
        <w:tc>
          <w:tcPr>
            <w:tcW w:w="2033" w:type="dxa"/>
            <w:tcBorders>
              <w:top w:val="nil"/>
              <w:left w:val="nil"/>
              <w:bottom w:val="single" w:sz="4" w:space="0" w:color="auto"/>
              <w:right w:val="single" w:sz="4" w:space="0" w:color="auto"/>
            </w:tcBorders>
            <w:noWrap/>
            <w:vAlign w:val="center"/>
            <w:hideMark/>
          </w:tcPr>
          <w:p w14:paraId="5DCACC60"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LPUS PS Smolník</w:t>
            </w:r>
          </w:p>
        </w:tc>
        <w:tc>
          <w:tcPr>
            <w:tcW w:w="677" w:type="dxa"/>
            <w:tcBorders>
              <w:top w:val="nil"/>
              <w:left w:val="nil"/>
              <w:bottom w:val="single" w:sz="4" w:space="0" w:color="auto"/>
              <w:right w:val="single" w:sz="4" w:space="0" w:color="auto"/>
            </w:tcBorders>
            <w:noWrap/>
            <w:vAlign w:val="center"/>
            <w:hideMark/>
          </w:tcPr>
          <w:p w14:paraId="480F555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0F49DBF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1336,80</w:t>
            </w:r>
          </w:p>
        </w:tc>
        <w:tc>
          <w:tcPr>
            <w:tcW w:w="36" w:type="dxa"/>
            <w:vAlign w:val="center"/>
            <w:hideMark/>
          </w:tcPr>
          <w:p w14:paraId="1F88B27B"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65428AC1"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11A7818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6811</w:t>
            </w:r>
          </w:p>
        </w:tc>
        <w:tc>
          <w:tcPr>
            <w:tcW w:w="496" w:type="dxa"/>
            <w:tcBorders>
              <w:top w:val="nil"/>
              <w:left w:val="nil"/>
              <w:bottom w:val="single" w:sz="4" w:space="0" w:color="auto"/>
              <w:right w:val="single" w:sz="4" w:space="0" w:color="auto"/>
            </w:tcBorders>
            <w:noWrap/>
            <w:vAlign w:val="center"/>
            <w:hideMark/>
          </w:tcPr>
          <w:p w14:paraId="621FB7A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75D49B2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785187E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620" w:type="dxa"/>
            <w:tcBorders>
              <w:top w:val="nil"/>
              <w:left w:val="nil"/>
              <w:bottom w:val="single" w:sz="4" w:space="0" w:color="auto"/>
              <w:right w:val="single" w:sz="4" w:space="0" w:color="auto"/>
            </w:tcBorders>
            <w:noWrap/>
            <w:vAlign w:val="center"/>
            <w:hideMark/>
          </w:tcPr>
          <w:p w14:paraId="6AD692AF"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44C63C9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040F077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6919</w:t>
            </w:r>
          </w:p>
        </w:tc>
        <w:tc>
          <w:tcPr>
            <w:tcW w:w="2033" w:type="dxa"/>
            <w:tcBorders>
              <w:top w:val="nil"/>
              <w:left w:val="nil"/>
              <w:bottom w:val="single" w:sz="4" w:space="0" w:color="auto"/>
              <w:right w:val="single" w:sz="4" w:space="0" w:color="auto"/>
            </w:tcBorders>
            <w:noWrap/>
            <w:vAlign w:val="center"/>
            <w:hideMark/>
          </w:tcPr>
          <w:p w14:paraId="4F9DD97C"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LPUS PS Smolník</w:t>
            </w:r>
          </w:p>
        </w:tc>
        <w:tc>
          <w:tcPr>
            <w:tcW w:w="677" w:type="dxa"/>
            <w:tcBorders>
              <w:top w:val="nil"/>
              <w:left w:val="nil"/>
              <w:bottom w:val="single" w:sz="4" w:space="0" w:color="auto"/>
              <w:right w:val="single" w:sz="4" w:space="0" w:color="auto"/>
            </w:tcBorders>
            <w:noWrap/>
            <w:vAlign w:val="center"/>
            <w:hideMark/>
          </w:tcPr>
          <w:p w14:paraId="75AD5CE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16D241F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0,00</w:t>
            </w:r>
          </w:p>
        </w:tc>
        <w:tc>
          <w:tcPr>
            <w:tcW w:w="36" w:type="dxa"/>
            <w:vAlign w:val="center"/>
            <w:hideMark/>
          </w:tcPr>
          <w:p w14:paraId="1B389897"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4600E0A8"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44D20D4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6812</w:t>
            </w:r>
          </w:p>
        </w:tc>
        <w:tc>
          <w:tcPr>
            <w:tcW w:w="496" w:type="dxa"/>
            <w:tcBorders>
              <w:top w:val="nil"/>
              <w:left w:val="nil"/>
              <w:bottom w:val="single" w:sz="4" w:space="0" w:color="auto"/>
              <w:right w:val="single" w:sz="4" w:space="0" w:color="auto"/>
            </w:tcBorders>
            <w:noWrap/>
            <w:vAlign w:val="center"/>
            <w:hideMark/>
          </w:tcPr>
          <w:p w14:paraId="4953CCE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2EE8CD0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340D685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0168CEAA"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2CCD094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50EABBF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58643</w:t>
            </w:r>
          </w:p>
        </w:tc>
        <w:tc>
          <w:tcPr>
            <w:tcW w:w="2033" w:type="dxa"/>
            <w:tcBorders>
              <w:top w:val="nil"/>
              <w:left w:val="nil"/>
              <w:bottom w:val="single" w:sz="4" w:space="0" w:color="auto"/>
              <w:right w:val="single" w:sz="4" w:space="0" w:color="auto"/>
            </w:tcBorders>
            <w:noWrap/>
            <w:vAlign w:val="center"/>
            <w:hideMark/>
          </w:tcPr>
          <w:p w14:paraId="583AEFA1"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LPUS PS Smolník</w:t>
            </w:r>
          </w:p>
        </w:tc>
        <w:tc>
          <w:tcPr>
            <w:tcW w:w="677" w:type="dxa"/>
            <w:tcBorders>
              <w:top w:val="nil"/>
              <w:left w:val="nil"/>
              <w:bottom w:val="single" w:sz="4" w:space="0" w:color="auto"/>
              <w:right w:val="single" w:sz="4" w:space="0" w:color="auto"/>
            </w:tcBorders>
            <w:noWrap/>
            <w:vAlign w:val="center"/>
            <w:hideMark/>
          </w:tcPr>
          <w:p w14:paraId="6807C84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0D9C49D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1953,00</w:t>
            </w:r>
          </w:p>
        </w:tc>
        <w:tc>
          <w:tcPr>
            <w:tcW w:w="36" w:type="dxa"/>
            <w:vAlign w:val="center"/>
            <w:hideMark/>
          </w:tcPr>
          <w:p w14:paraId="3FCA1127"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6F2D4C5D"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2AB75E8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6812</w:t>
            </w:r>
          </w:p>
        </w:tc>
        <w:tc>
          <w:tcPr>
            <w:tcW w:w="496" w:type="dxa"/>
            <w:tcBorders>
              <w:top w:val="nil"/>
              <w:left w:val="nil"/>
              <w:bottom w:val="single" w:sz="4" w:space="0" w:color="auto"/>
              <w:right w:val="single" w:sz="4" w:space="0" w:color="auto"/>
            </w:tcBorders>
            <w:noWrap/>
            <w:vAlign w:val="center"/>
            <w:hideMark/>
          </w:tcPr>
          <w:p w14:paraId="57B3390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11A00B1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43D6AF7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1E15A1CD"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3EECF2D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232CF2E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44001</w:t>
            </w:r>
          </w:p>
        </w:tc>
        <w:tc>
          <w:tcPr>
            <w:tcW w:w="2033" w:type="dxa"/>
            <w:tcBorders>
              <w:top w:val="nil"/>
              <w:left w:val="nil"/>
              <w:bottom w:val="single" w:sz="4" w:space="0" w:color="auto"/>
              <w:right w:val="single" w:sz="4" w:space="0" w:color="auto"/>
            </w:tcBorders>
            <w:noWrap/>
            <w:vAlign w:val="center"/>
            <w:hideMark/>
          </w:tcPr>
          <w:p w14:paraId="0E6E743D"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LPUS PS Smolník</w:t>
            </w:r>
          </w:p>
        </w:tc>
        <w:tc>
          <w:tcPr>
            <w:tcW w:w="677" w:type="dxa"/>
            <w:tcBorders>
              <w:top w:val="nil"/>
              <w:left w:val="nil"/>
              <w:bottom w:val="single" w:sz="4" w:space="0" w:color="auto"/>
              <w:right w:val="single" w:sz="4" w:space="0" w:color="auto"/>
            </w:tcBorders>
            <w:noWrap/>
            <w:vAlign w:val="center"/>
            <w:hideMark/>
          </w:tcPr>
          <w:p w14:paraId="3E6DFB1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1C474EC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1179,00</w:t>
            </w:r>
          </w:p>
        </w:tc>
        <w:tc>
          <w:tcPr>
            <w:tcW w:w="36" w:type="dxa"/>
            <w:vAlign w:val="center"/>
            <w:hideMark/>
          </w:tcPr>
          <w:p w14:paraId="76A6919E"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1CBA11A1"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37D7704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6812</w:t>
            </w:r>
          </w:p>
        </w:tc>
        <w:tc>
          <w:tcPr>
            <w:tcW w:w="496" w:type="dxa"/>
            <w:tcBorders>
              <w:top w:val="nil"/>
              <w:left w:val="nil"/>
              <w:bottom w:val="single" w:sz="4" w:space="0" w:color="auto"/>
              <w:right w:val="single" w:sz="4" w:space="0" w:color="auto"/>
            </w:tcBorders>
            <w:noWrap/>
            <w:vAlign w:val="center"/>
            <w:hideMark/>
          </w:tcPr>
          <w:p w14:paraId="5EFAAA8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516C13D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3A421E6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620" w:type="dxa"/>
            <w:tcBorders>
              <w:top w:val="nil"/>
              <w:left w:val="nil"/>
              <w:bottom w:val="single" w:sz="4" w:space="0" w:color="auto"/>
              <w:right w:val="single" w:sz="4" w:space="0" w:color="auto"/>
            </w:tcBorders>
            <w:noWrap/>
            <w:vAlign w:val="center"/>
            <w:hideMark/>
          </w:tcPr>
          <w:p w14:paraId="15956CED"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20807E3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7C76CDB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43991</w:t>
            </w:r>
          </w:p>
        </w:tc>
        <w:tc>
          <w:tcPr>
            <w:tcW w:w="2033" w:type="dxa"/>
            <w:tcBorders>
              <w:top w:val="nil"/>
              <w:left w:val="nil"/>
              <w:bottom w:val="single" w:sz="4" w:space="0" w:color="auto"/>
              <w:right w:val="single" w:sz="4" w:space="0" w:color="auto"/>
            </w:tcBorders>
            <w:noWrap/>
            <w:vAlign w:val="center"/>
            <w:hideMark/>
          </w:tcPr>
          <w:p w14:paraId="74BE8EC3"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LPUS PS Smolník</w:t>
            </w:r>
          </w:p>
        </w:tc>
        <w:tc>
          <w:tcPr>
            <w:tcW w:w="677" w:type="dxa"/>
            <w:tcBorders>
              <w:top w:val="nil"/>
              <w:left w:val="nil"/>
              <w:bottom w:val="single" w:sz="4" w:space="0" w:color="auto"/>
              <w:right w:val="single" w:sz="4" w:space="0" w:color="auto"/>
            </w:tcBorders>
            <w:noWrap/>
            <w:vAlign w:val="center"/>
            <w:hideMark/>
          </w:tcPr>
          <w:p w14:paraId="4D77D25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08CD250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0,00</w:t>
            </w:r>
          </w:p>
        </w:tc>
        <w:tc>
          <w:tcPr>
            <w:tcW w:w="36" w:type="dxa"/>
            <w:vAlign w:val="center"/>
            <w:hideMark/>
          </w:tcPr>
          <w:p w14:paraId="41134E92"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6C5B4315"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2943181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lastRenderedPageBreak/>
              <w:t>6819</w:t>
            </w:r>
          </w:p>
        </w:tc>
        <w:tc>
          <w:tcPr>
            <w:tcW w:w="496" w:type="dxa"/>
            <w:tcBorders>
              <w:top w:val="nil"/>
              <w:left w:val="nil"/>
              <w:bottom w:val="single" w:sz="4" w:space="0" w:color="auto"/>
              <w:right w:val="single" w:sz="4" w:space="0" w:color="auto"/>
            </w:tcBorders>
            <w:noWrap/>
            <w:vAlign w:val="center"/>
            <w:hideMark/>
          </w:tcPr>
          <w:p w14:paraId="0E010D7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596D7A0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57EF071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07EF6E60"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0769FFC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0885C01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60611</w:t>
            </w:r>
          </w:p>
        </w:tc>
        <w:tc>
          <w:tcPr>
            <w:tcW w:w="2033" w:type="dxa"/>
            <w:tcBorders>
              <w:top w:val="nil"/>
              <w:left w:val="nil"/>
              <w:bottom w:val="single" w:sz="4" w:space="0" w:color="auto"/>
              <w:right w:val="single" w:sz="4" w:space="0" w:color="auto"/>
            </w:tcBorders>
            <w:noWrap/>
            <w:vAlign w:val="center"/>
            <w:hideMark/>
          </w:tcPr>
          <w:p w14:paraId="0E2733E9"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LPUS PS Smolník</w:t>
            </w:r>
          </w:p>
        </w:tc>
        <w:tc>
          <w:tcPr>
            <w:tcW w:w="677" w:type="dxa"/>
            <w:tcBorders>
              <w:top w:val="nil"/>
              <w:left w:val="nil"/>
              <w:bottom w:val="single" w:sz="4" w:space="0" w:color="auto"/>
              <w:right w:val="single" w:sz="4" w:space="0" w:color="auto"/>
            </w:tcBorders>
            <w:noWrap/>
            <w:vAlign w:val="center"/>
            <w:hideMark/>
          </w:tcPr>
          <w:p w14:paraId="10FF274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2793442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1214,40</w:t>
            </w:r>
          </w:p>
        </w:tc>
        <w:tc>
          <w:tcPr>
            <w:tcW w:w="36" w:type="dxa"/>
            <w:vAlign w:val="center"/>
            <w:hideMark/>
          </w:tcPr>
          <w:p w14:paraId="57AB940B"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21B115A8"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04297BB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6819</w:t>
            </w:r>
          </w:p>
        </w:tc>
        <w:tc>
          <w:tcPr>
            <w:tcW w:w="496" w:type="dxa"/>
            <w:tcBorders>
              <w:top w:val="nil"/>
              <w:left w:val="nil"/>
              <w:bottom w:val="single" w:sz="4" w:space="0" w:color="auto"/>
              <w:right w:val="single" w:sz="4" w:space="0" w:color="auto"/>
            </w:tcBorders>
            <w:noWrap/>
            <w:vAlign w:val="center"/>
            <w:hideMark/>
          </w:tcPr>
          <w:p w14:paraId="467BAAF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115B9CC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029960B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51204D0F"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5F39069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29BF1DB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333</w:t>
            </w:r>
          </w:p>
        </w:tc>
        <w:tc>
          <w:tcPr>
            <w:tcW w:w="2033" w:type="dxa"/>
            <w:tcBorders>
              <w:top w:val="nil"/>
              <w:left w:val="nil"/>
              <w:bottom w:val="single" w:sz="4" w:space="0" w:color="auto"/>
              <w:right w:val="single" w:sz="4" w:space="0" w:color="auto"/>
            </w:tcBorders>
            <w:noWrap/>
            <w:vAlign w:val="center"/>
            <w:hideMark/>
          </w:tcPr>
          <w:p w14:paraId="23E47C55"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LPUS PS Smolník</w:t>
            </w:r>
          </w:p>
        </w:tc>
        <w:tc>
          <w:tcPr>
            <w:tcW w:w="677" w:type="dxa"/>
            <w:tcBorders>
              <w:top w:val="nil"/>
              <w:left w:val="nil"/>
              <w:bottom w:val="single" w:sz="4" w:space="0" w:color="auto"/>
              <w:right w:val="single" w:sz="4" w:space="0" w:color="auto"/>
            </w:tcBorders>
            <w:noWrap/>
            <w:vAlign w:val="center"/>
            <w:hideMark/>
          </w:tcPr>
          <w:p w14:paraId="0F8283D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1D08F3C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6,60</w:t>
            </w:r>
          </w:p>
        </w:tc>
        <w:tc>
          <w:tcPr>
            <w:tcW w:w="36" w:type="dxa"/>
            <w:vAlign w:val="center"/>
            <w:hideMark/>
          </w:tcPr>
          <w:p w14:paraId="7B7DBC63"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3D96A88B"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219892E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6819</w:t>
            </w:r>
          </w:p>
        </w:tc>
        <w:tc>
          <w:tcPr>
            <w:tcW w:w="496" w:type="dxa"/>
            <w:tcBorders>
              <w:top w:val="nil"/>
              <w:left w:val="nil"/>
              <w:bottom w:val="single" w:sz="4" w:space="0" w:color="auto"/>
              <w:right w:val="single" w:sz="4" w:space="0" w:color="auto"/>
            </w:tcBorders>
            <w:noWrap/>
            <w:vAlign w:val="center"/>
            <w:hideMark/>
          </w:tcPr>
          <w:p w14:paraId="75480BE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67FD2C9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76A4024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0CF76550"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09F65E8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4B95C1F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885</w:t>
            </w:r>
          </w:p>
        </w:tc>
        <w:tc>
          <w:tcPr>
            <w:tcW w:w="2033" w:type="dxa"/>
            <w:tcBorders>
              <w:top w:val="nil"/>
              <w:left w:val="nil"/>
              <w:bottom w:val="single" w:sz="4" w:space="0" w:color="auto"/>
              <w:right w:val="single" w:sz="4" w:space="0" w:color="auto"/>
            </w:tcBorders>
            <w:noWrap/>
            <w:vAlign w:val="center"/>
            <w:hideMark/>
          </w:tcPr>
          <w:p w14:paraId="4B3F7899"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LPUS PS Smolník</w:t>
            </w:r>
          </w:p>
        </w:tc>
        <w:tc>
          <w:tcPr>
            <w:tcW w:w="677" w:type="dxa"/>
            <w:tcBorders>
              <w:top w:val="nil"/>
              <w:left w:val="nil"/>
              <w:bottom w:val="single" w:sz="4" w:space="0" w:color="auto"/>
              <w:right w:val="single" w:sz="4" w:space="0" w:color="auto"/>
            </w:tcBorders>
            <w:noWrap/>
            <w:vAlign w:val="center"/>
            <w:hideMark/>
          </w:tcPr>
          <w:p w14:paraId="5D026B2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40D6CF9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18,00</w:t>
            </w:r>
          </w:p>
        </w:tc>
        <w:tc>
          <w:tcPr>
            <w:tcW w:w="36" w:type="dxa"/>
            <w:vAlign w:val="center"/>
            <w:hideMark/>
          </w:tcPr>
          <w:p w14:paraId="0BE72582"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1FD03481"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57CCBEC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6819</w:t>
            </w:r>
          </w:p>
        </w:tc>
        <w:tc>
          <w:tcPr>
            <w:tcW w:w="496" w:type="dxa"/>
            <w:tcBorders>
              <w:top w:val="nil"/>
              <w:left w:val="nil"/>
              <w:bottom w:val="single" w:sz="4" w:space="0" w:color="auto"/>
              <w:right w:val="single" w:sz="4" w:space="0" w:color="auto"/>
            </w:tcBorders>
            <w:noWrap/>
            <w:vAlign w:val="center"/>
            <w:hideMark/>
          </w:tcPr>
          <w:p w14:paraId="64C0A44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4D6BF20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4131623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1E90D59C"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355F730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29CD881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48490</w:t>
            </w:r>
          </w:p>
        </w:tc>
        <w:tc>
          <w:tcPr>
            <w:tcW w:w="2033" w:type="dxa"/>
            <w:tcBorders>
              <w:top w:val="nil"/>
              <w:left w:val="nil"/>
              <w:bottom w:val="single" w:sz="4" w:space="0" w:color="auto"/>
              <w:right w:val="single" w:sz="4" w:space="0" w:color="auto"/>
            </w:tcBorders>
            <w:noWrap/>
            <w:vAlign w:val="center"/>
            <w:hideMark/>
          </w:tcPr>
          <w:p w14:paraId="4CEB00C5"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LPUS PS Smolník</w:t>
            </w:r>
          </w:p>
        </w:tc>
        <w:tc>
          <w:tcPr>
            <w:tcW w:w="677" w:type="dxa"/>
            <w:tcBorders>
              <w:top w:val="nil"/>
              <w:left w:val="nil"/>
              <w:bottom w:val="single" w:sz="4" w:space="0" w:color="auto"/>
              <w:right w:val="single" w:sz="4" w:space="0" w:color="auto"/>
            </w:tcBorders>
            <w:noWrap/>
            <w:vAlign w:val="center"/>
            <w:hideMark/>
          </w:tcPr>
          <w:p w14:paraId="6E896FA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298DAE6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1404,00</w:t>
            </w:r>
          </w:p>
        </w:tc>
        <w:tc>
          <w:tcPr>
            <w:tcW w:w="36" w:type="dxa"/>
            <w:vAlign w:val="center"/>
            <w:hideMark/>
          </w:tcPr>
          <w:p w14:paraId="3B67FFE1"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69CFF947"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117B039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6819</w:t>
            </w:r>
          </w:p>
        </w:tc>
        <w:tc>
          <w:tcPr>
            <w:tcW w:w="496" w:type="dxa"/>
            <w:tcBorders>
              <w:top w:val="nil"/>
              <w:left w:val="nil"/>
              <w:bottom w:val="single" w:sz="4" w:space="0" w:color="auto"/>
              <w:right w:val="single" w:sz="4" w:space="0" w:color="auto"/>
            </w:tcBorders>
            <w:noWrap/>
            <w:vAlign w:val="center"/>
            <w:hideMark/>
          </w:tcPr>
          <w:p w14:paraId="3744AF3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6101924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1455F02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3FEB0F1D"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37AFAA8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692E7C9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266</w:t>
            </w:r>
          </w:p>
        </w:tc>
        <w:tc>
          <w:tcPr>
            <w:tcW w:w="2033" w:type="dxa"/>
            <w:tcBorders>
              <w:top w:val="nil"/>
              <w:left w:val="nil"/>
              <w:bottom w:val="single" w:sz="4" w:space="0" w:color="auto"/>
              <w:right w:val="single" w:sz="4" w:space="0" w:color="auto"/>
            </w:tcBorders>
            <w:noWrap/>
            <w:vAlign w:val="center"/>
            <w:hideMark/>
          </w:tcPr>
          <w:p w14:paraId="376FCFB5"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LPUS PS Smolník</w:t>
            </w:r>
          </w:p>
        </w:tc>
        <w:tc>
          <w:tcPr>
            <w:tcW w:w="677" w:type="dxa"/>
            <w:tcBorders>
              <w:top w:val="nil"/>
              <w:left w:val="nil"/>
              <w:bottom w:val="single" w:sz="4" w:space="0" w:color="auto"/>
              <w:right w:val="single" w:sz="4" w:space="0" w:color="auto"/>
            </w:tcBorders>
            <w:noWrap/>
            <w:vAlign w:val="center"/>
            <w:hideMark/>
          </w:tcPr>
          <w:p w14:paraId="5780147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679DFE8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7,80</w:t>
            </w:r>
          </w:p>
        </w:tc>
        <w:tc>
          <w:tcPr>
            <w:tcW w:w="36" w:type="dxa"/>
            <w:vAlign w:val="center"/>
            <w:hideMark/>
          </w:tcPr>
          <w:p w14:paraId="333A976D"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062D82DD"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6A9AF9F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6819</w:t>
            </w:r>
          </w:p>
        </w:tc>
        <w:tc>
          <w:tcPr>
            <w:tcW w:w="496" w:type="dxa"/>
            <w:tcBorders>
              <w:top w:val="nil"/>
              <w:left w:val="nil"/>
              <w:bottom w:val="single" w:sz="4" w:space="0" w:color="auto"/>
              <w:right w:val="single" w:sz="4" w:space="0" w:color="auto"/>
            </w:tcBorders>
            <w:noWrap/>
            <w:vAlign w:val="center"/>
            <w:hideMark/>
          </w:tcPr>
          <w:p w14:paraId="5674B5D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5671315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4F7F3CA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5F46051E"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1C3F29D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3E33E93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708</w:t>
            </w:r>
          </w:p>
        </w:tc>
        <w:tc>
          <w:tcPr>
            <w:tcW w:w="2033" w:type="dxa"/>
            <w:tcBorders>
              <w:top w:val="nil"/>
              <w:left w:val="nil"/>
              <w:bottom w:val="single" w:sz="4" w:space="0" w:color="auto"/>
              <w:right w:val="single" w:sz="4" w:space="0" w:color="auto"/>
            </w:tcBorders>
            <w:noWrap/>
            <w:vAlign w:val="center"/>
            <w:hideMark/>
          </w:tcPr>
          <w:p w14:paraId="68864528"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LPUS PS Smolník</w:t>
            </w:r>
          </w:p>
        </w:tc>
        <w:tc>
          <w:tcPr>
            <w:tcW w:w="677" w:type="dxa"/>
            <w:tcBorders>
              <w:top w:val="nil"/>
              <w:left w:val="nil"/>
              <w:bottom w:val="single" w:sz="4" w:space="0" w:color="auto"/>
              <w:right w:val="single" w:sz="4" w:space="0" w:color="auto"/>
            </w:tcBorders>
            <w:noWrap/>
            <w:vAlign w:val="center"/>
            <w:hideMark/>
          </w:tcPr>
          <w:p w14:paraId="0218048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6E71445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20,40</w:t>
            </w:r>
          </w:p>
        </w:tc>
        <w:tc>
          <w:tcPr>
            <w:tcW w:w="36" w:type="dxa"/>
            <w:vAlign w:val="center"/>
            <w:hideMark/>
          </w:tcPr>
          <w:p w14:paraId="0A58A7E4"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2213EF60"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1B02122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6819</w:t>
            </w:r>
          </w:p>
        </w:tc>
        <w:tc>
          <w:tcPr>
            <w:tcW w:w="496" w:type="dxa"/>
            <w:tcBorders>
              <w:top w:val="nil"/>
              <w:left w:val="nil"/>
              <w:bottom w:val="single" w:sz="4" w:space="0" w:color="auto"/>
              <w:right w:val="single" w:sz="4" w:space="0" w:color="auto"/>
            </w:tcBorders>
            <w:noWrap/>
            <w:vAlign w:val="center"/>
            <w:hideMark/>
          </w:tcPr>
          <w:p w14:paraId="397E5E8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3FFCE8B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64776FA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620" w:type="dxa"/>
            <w:tcBorders>
              <w:top w:val="nil"/>
              <w:left w:val="nil"/>
              <w:bottom w:val="single" w:sz="4" w:space="0" w:color="auto"/>
              <w:right w:val="single" w:sz="4" w:space="0" w:color="auto"/>
            </w:tcBorders>
            <w:noWrap/>
            <w:vAlign w:val="center"/>
            <w:hideMark/>
          </w:tcPr>
          <w:p w14:paraId="5502E043"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6A62439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56C76B6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12122</w:t>
            </w:r>
          </w:p>
        </w:tc>
        <w:tc>
          <w:tcPr>
            <w:tcW w:w="2033" w:type="dxa"/>
            <w:tcBorders>
              <w:top w:val="nil"/>
              <w:left w:val="nil"/>
              <w:bottom w:val="single" w:sz="4" w:space="0" w:color="auto"/>
              <w:right w:val="single" w:sz="4" w:space="0" w:color="auto"/>
            </w:tcBorders>
            <w:noWrap/>
            <w:vAlign w:val="center"/>
            <w:hideMark/>
          </w:tcPr>
          <w:p w14:paraId="3B70BBDE"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LPUS PS Smolník</w:t>
            </w:r>
          </w:p>
        </w:tc>
        <w:tc>
          <w:tcPr>
            <w:tcW w:w="677" w:type="dxa"/>
            <w:tcBorders>
              <w:top w:val="nil"/>
              <w:left w:val="nil"/>
              <w:bottom w:val="single" w:sz="4" w:space="0" w:color="auto"/>
              <w:right w:val="single" w:sz="4" w:space="0" w:color="auto"/>
            </w:tcBorders>
            <w:noWrap/>
            <w:vAlign w:val="center"/>
            <w:hideMark/>
          </w:tcPr>
          <w:p w14:paraId="6EE3FEE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3BB5BF4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0,00</w:t>
            </w:r>
          </w:p>
        </w:tc>
        <w:tc>
          <w:tcPr>
            <w:tcW w:w="36" w:type="dxa"/>
            <w:vAlign w:val="center"/>
            <w:hideMark/>
          </w:tcPr>
          <w:p w14:paraId="4678C46A"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1CF45A87"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71D2F9A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6819</w:t>
            </w:r>
          </w:p>
        </w:tc>
        <w:tc>
          <w:tcPr>
            <w:tcW w:w="496" w:type="dxa"/>
            <w:tcBorders>
              <w:top w:val="nil"/>
              <w:left w:val="nil"/>
              <w:bottom w:val="single" w:sz="4" w:space="0" w:color="auto"/>
              <w:right w:val="single" w:sz="4" w:space="0" w:color="auto"/>
            </w:tcBorders>
            <w:noWrap/>
            <w:vAlign w:val="center"/>
            <w:hideMark/>
          </w:tcPr>
          <w:p w14:paraId="45C1972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2ED162B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31C4669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620" w:type="dxa"/>
            <w:tcBorders>
              <w:top w:val="nil"/>
              <w:left w:val="nil"/>
              <w:bottom w:val="single" w:sz="4" w:space="0" w:color="auto"/>
              <w:right w:val="single" w:sz="4" w:space="0" w:color="auto"/>
            </w:tcBorders>
            <w:noWrap/>
            <w:vAlign w:val="center"/>
            <w:hideMark/>
          </w:tcPr>
          <w:p w14:paraId="569F6D9D"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3D3D0EE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6A7293B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67</w:t>
            </w:r>
          </w:p>
        </w:tc>
        <w:tc>
          <w:tcPr>
            <w:tcW w:w="2033" w:type="dxa"/>
            <w:tcBorders>
              <w:top w:val="nil"/>
              <w:left w:val="nil"/>
              <w:bottom w:val="single" w:sz="4" w:space="0" w:color="auto"/>
              <w:right w:val="single" w:sz="4" w:space="0" w:color="auto"/>
            </w:tcBorders>
            <w:noWrap/>
            <w:vAlign w:val="center"/>
            <w:hideMark/>
          </w:tcPr>
          <w:p w14:paraId="48995906"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LPUS PS Smolník</w:t>
            </w:r>
          </w:p>
        </w:tc>
        <w:tc>
          <w:tcPr>
            <w:tcW w:w="677" w:type="dxa"/>
            <w:tcBorders>
              <w:top w:val="nil"/>
              <w:left w:val="nil"/>
              <w:bottom w:val="single" w:sz="4" w:space="0" w:color="auto"/>
              <w:right w:val="single" w:sz="4" w:space="0" w:color="auto"/>
            </w:tcBorders>
            <w:noWrap/>
            <w:vAlign w:val="center"/>
            <w:hideMark/>
          </w:tcPr>
          <w:p w14:paraId="3DF925F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1A31D54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0,00</w:t>
            </w:r>
          </w:p>
        </w:tc>
        <w:tc>
          <w:tcPr>
            <w:tcW w:w="36" w:type="dxa"/>
            <w:vAlign w:val="center"/>
            <w:hideMark/>
          </w:tcPr>
          <w:p w14:paraId="04CF3A18"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6566130F"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65419C2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6819</w:t>
            </w:r>
          </w:p>
        </w:tc>
        <w:tc>
          <w:tcPr>
            <w:tcW w:w="496" w:type="dxa"/>
            <w:tcBorders>
              <w:top w:val="nil"/>
              <w:left w:val="nil"/>
              <w:bottom w:val="single" w:sz="4" w:space="0" w:color="auto"/>
              <w:right w:val="single" w:sz="4" w:space="0" w:color="auto"/>
            </w:tcBorders>
            <w:noWrap/>
            <w:vAlign w:val="center"/>
            <w:hideMark/>
          </w:tcPr>
          <w:p w14:paraId="2111277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2A24C8A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60321A7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620" w:type="dxa"/>
            <w:tcBorders>
              <w:top w:val="nil"/>
              <w:left w:val="nil"/>
              <w:bottom w:val="single" w:sz="4" w:space="0" w:color="auto"/>
              <w:right w:val="single" w:sz="4" w:space="0" w:color="auto"/>
            </w:tcBorders>
            <w:noWrap/>
            <w:vAlign w:val="center"/>
            <w:hideMark/>
          </w:tcPr>
          <w:p w14:paraId="7D2D12E0"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453A138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600D3C4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177</w:t>
            </w:r>
          </w:p>
        </w:tc>
        <w:tc>
          <w:tcPr>
            <w:tcW w:w="2033" w:type="dxa"/>
            <w:tcBorders>
              <w:top w:val="nil"/>
              <w:left w:val="nil"/>
              <w:bottom w:val="single" w:sz="4" w:space="0" w:color="auto"/>
              <w:right w:val="single" w:sz="4" w:space="0" w:color="auto"/>
            </w:tcBorders>
            <w:noWrap/>
            <w:vAlign w:val="center"/>
            <w:hideMark/>
          </w:tcPr>
          <w:p w14:paraId="76CE35C6"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LPUS PS Smolník</w:t>
            </w:r>
          </w:p>
        </w:tc>
        <w:tc>
          <w:tcPr>
            <w:tcW w:w="677" w:type="dxa"/>
            <w:tcBorders>
              <w:top w:val="nil"/>
              <w:left w:val="nil"/>
              <w:bottom w:val="single" w:sz="4" w:space="0" w:color="auto"/>
              <w:right w:val="single" w:sz="4" w:space="0" w:color="auto"/>
            </w:tcBorders>
            <w:noWrap/>
            <w:vAlign w:val="center"/>
            <w:hideMark/>
          </w:tcPr>
          <w:p w14:paraId="5FF1DFC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5D235A1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0,00</w:t>
            </w:r>
          </w:p>
        </w:tc>
        <w:tc>
          <w:tcPr>
            <w:tcW w:w="36" w:type="dxa"/>
            <w:vAlign w:val="center"/>
            <w:hideMark/>
          </w:tcPr>
          <w:p w14:paraId="304515E7"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7ED92280"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17F625F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6820</w:t>
            </w:r>
          </w:p>
        </w:tc>
        <w:tc>
          <w:tcPr>
            <w:tcW w:w="496" w:type="dxa"/>
            <w:tcBorders>
              <w:top w:val="nil"/>
              <w:left w:val="nil"/>
              <w:bottom w:val="single" w:sz="4" w:space="0" w:color="auto"/>
              <w:right w:val="single" w:sz="4" w:space="0" w:color="auto"/>
            </w:tcBorders>
            <w:noWrap/>
            <w:vAlign w:val="center"/>
            <w:hideMark/>
          </w:tcPr>
          <w:p w14:paraId="591BC78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19C177F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2E24A30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4E8F7BB7"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718A077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574CBD2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291</w:t>
            </w:r>
          </w:p>
        </w:tc>
        <w:tc>
          <w:tcPr>
            <w:tcW w:w="2033" w:type="dxa"/>
            <w:tcBorders>
              <w:top w:val="nil"/>
              <w:left w:val="nil"/>
              <w:bottom w:val="single" w:sz="4" w:space="0" w:color="auto"/>
              <w:right w:val="single" w:sz="4" w:space="0" w:color="auto"/>
            </w:tcBorders>
            <w:noWrap/>
            <w:vAlign w:val="center"/>
            <w:hideMark/>
          </w:tcPr>
          <w:p w14:paraId="3601CDCC"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LPUS PS Smolník</w:t>
            </w:r>
          </w:p>
        </w:tc>
        <w:tc>
          <w:tcPr>
            <w:tcW w:w="677" w:type="dxa"/>
            <w:tcBorders>
              <w:top w:val="nil"/>
              <w:left w:val="nil"/>
              <w:bottom w:val="single" w:sz="4" w:space="0" w:color="auto"/>
              <w:right w:val="single" w:sz="4" w:space="0" w:color="auto"/>
            </w:tcBorders>
            <w:noWrap/>
            <w:vAlign w:val="center"/>
            <w:hideMark/>
          </w:tcPr>
          <w:p w14:paraId="7E40E74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1AF52BF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5,40</w:t>
            </w:r>
          </w:p>
        </w:tc>
        <w:tc>
          <w:tcPr>
            <w:tcW w:w="36" w:type="dxa"/>
            <w:vAlign w:val="center"/>
            <w:hideMark/>
          </w:tcPr>
          <w:p w14:paraId="4AA3895A"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0A3C67E8"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6B0D7C6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6820</w:t>
            </w:r>
          </w:p>
        </w:tc>
        <w:tc>
          <w:tcPr>
            <w:tcW w:w="496" w:type="dxa"/>
            <w:tcBorders>
              <w:top w:val="nil"/>
              <w:left w:val="nil"/>
              <w:bottom w:val="single" w:sz="4" w:space="0" w:color="auto"/>
              <w:right w:val="single" w:sz="4" w:space="0" w:color="auto"/>
            </w:tcBorders>
            <w:noWrap/>
            <w:vAlign w:val="center"/>
            <w:hideMark/>
          </w:tcPr>
          <w:p w14:paraId="7F6AC85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3E94D01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6DFF6FB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7B6CF719"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1E50689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0DC9B2C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100378</w:t>
            </w:r>
          </w:p>
        </w:tc>
        <w:tc>
          <w:tcPr>
            <w:tcW w:w="2033" w:type="dxa"/>
            <w:tcBorders>
              <w:top w:val="nil"/>
              <w:left w:val="nil"/>
              <w:bottom w:val="single" w:sz="4" w:space="0" w:color="auto"/>
              <w:right w:val="single" w:sz="4" w:space="0" w:color="auto"/>
            </w:tcBorders>
            <w:noWrap/>
            <w:vAlign w:val="center"/>
            <w:hideMark/>
          </w:tcPr>
          <w:p w14:paraId="0DDCB6DE"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LPUS PS Smolník</w:t>
            </w:r>
          </w:p>
        </w:tc>
        <w:tc>
          <w:tcPr>
            <w:tcW w:w="677" w:type="dxa"/>
            <w:tcBorders>
              <w:top w:val="nil"/>
              <w:left w:val="nil"/>
              <w:bottom w:val="single" w:sz="4" w:space="0" w:color="auto"/>
              <w:right w:val="single" w:sz="4" w:space="0" w:color="auto"/>
            </w:tcBorders>
            <w:noWrap/>
            <w:vAlign w:val="center"/>
            <w:hideMark/>
          </w:tcPr>
          <w:p w14:paraId="6760211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6DE1486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1806,60</w:t>
            </w:r>
          </w:p>
        </w:tc>
        <w:tc>
          <w:tcPr>
            <w:tcW w:w="36" w:type="dxa"/>
            <w:vAlign w:val="center"/>
            <w:hideMark/>
          </w:tcPr>
          <w:p w14:paraId="76A3F008"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5FFBF664"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4A6AF2A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6820</w:t>
            </w:r>
          </w:p>
        </w:tc>
        <w:tc>
          <w:tcPr>
            <w:tcW w:w="496" w:type="dxa"/>
            <w:tcBorders>
              <w:top w:val="nil"/>
              <w:left w:val="nil"/>
              <w:bottom w:val="single" w:sz="4" w:space="0" w:color="auto"/>
              <w:right w:val="single" w:sz="4" w:space="0" w:color="auto"/>
            </w:tcBorders>
            <w:noWrap/>
            <w:vAlign w:val="center"/>
            <w:hideMark/>
          </w:tcPr>
          <w:p w14:paraId="03EB62B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7837820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0483A46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4945D74F"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1761C2C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1C79EDF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364</w:t>
            </w:r>
          </w:p>
        </w:tc>
        <w:tc>
          <w:tcPr>
            <w:tcW w:w="2033" w:type="dxa"/>
            <w:tcBorders>
              <w:top w:val="nil"/>
              <w:left w:val="nil"/>
              <w:bottom w:val="single" w:sz="4" w:space="0" w:color="auto"/>
              <w:right w:val="single" w:sz="4" w:space="0" w:color="auto"/>
            </w:tcBorders>
            <w:noWrap/>
            <w:vAlign w:val="center"/>
            <w:hideMark/>
          </w:tcPr>
          <w:p w14:paraId="0CA9D905"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LPUS PS Smolník</w:t>
            </w:r>
          </w:p>
        </w:tc>
        <w:tc>
          <w:tcPr>
            <w:tcW w:w="677" w:type="dxa"/>
            <w:tcBorders>
              <w:top w:val="nil"/>
              <w:left w:val="nil"/>
              <w:bottom w:val="single" w:sz="4" w:space="0" w:color="auto"/>
              <w:right w:val="single" w:sz="4" w:space="0" w:color="auto"/>
            </w:tcBorders>
            <w:noWrap/>
            <w:vAlign w:val="center"/>
            <w:hideMark/>
          </w:tcPr>
          <w:p w14:paraId="6AF75D9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2ECD923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10,20</w:t>
            </w:r>
          </w:p>
        </w:tc>
        <w:tc>
          <w:tcPr>
            <w:tcW w:w="36" w:type="dxa"/>
            <w:vAlign w:val="center"/>
            <w:hideMark/>
          </w:tcPr>
          <w:p w14:paraId="1F6E27DC"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69100330"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6028418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6820</w:t>
            </w:r>
          </w:p>
        </w:tc>
        <w:tc>
          <w:tcPr>
            <w:tcW w:w="496" w:type="dxa"/>
            <w:tcBorders>
              <w:top w:val="nil"/>
              <w:left w:val="nil"/>
              <w:bottom w:val="single" w:sz="4" w:space="0" w:color="auto"/>
              <w:right w:val="single" w:sz="4" w:space="0" w:color="auto"/>
            </w:tcBorders>
            <w:noWrap/>
            <w:vAlign w:val="center"/>
            <w:hideMark/>
          </w:tcPr>
          <w:p w14:paraId="0365D04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73F3E22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6E389C8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0CD9F2A3"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203E19F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09775F9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125472</w:t>
            </w:r>
          </w:p>
        </w:tc>
        <w:tc>
          <w:tcPr>
            <w:tcW w:w="2033" w:type="dxa"/>
            <w:tcBorders>
              <w:top w:val="nil"/>
              <w:left w:val="nil"/>
              <w:bottom w:val="single" w:sz="4" w:space="0" w:color="auto"/>
              <w:right w:val="single" w:sz="4" w:space="0" w:color="auto"/>
            </w:tcBorders>
            <w:noWrap/>
            <w:vAlign w:val="center"/>
            <w:hideMark/>
          </w:tcPr>
          <w:p w14:paraId="439B008B"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LPUS PS Smolník</w:t>
            </w:r>
          </w:p>
        </w:tc>
        <w:tc>
          <w:tcPr>
            <w:tcW w:w="677" w:type="dxa"/>
            <w:tcBorders>
              <w:top w:val="nil"/>
              <w:left w:val="nil"/>
              <w:bottom w:val="single" w:sz="4" w:space="0" w:color="auto"/>
              <w:right w:val="single" w:sz="4" w:space="0" w:color="auto"/>
            </w:tcBorders>
            <w:noWrap/>
            <w:vAlign w:val="center"/>
            <w:hideMark/>
          </w:tcPr>
          <w:p w14:paraId="2C70A26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7813DF7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3447,60</w:t>
            </w:r>
          </w:p>
        </w:tc>
        <w:tc>
          <w:tcPr>
            <w:tcW w:w="36" w:type="dxa"/>
            <w:vAlign w:val="center"/>
            <w:hideMark/>
          </w:tcPr>
          <w:p w14:paraId="2D7127C9"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19169BBF"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265738F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6820</w:t>
            </w:r>
          </w:p>
        </w:tc>
        <w:tc>
          <w:tcPr>
            <w:tcW w:w="496" w:type="dxa"/>
            <w:tcBorders>
              <w:top w:val="nil"/>
              <w:left w:val="nil"/>
              <w:bottom w:val="single" w:sz="4" w:space="0" w:color="auto"/>
              <w:right w:val="single" w:sz="4" w:space="0" w:color="auto"/>
            </w:tcBorders>
            <w:noWrap/>
            <w:vAlign w:val="center"/>
            <w:hideMark/>
          </w:tcPr>
          <w:p w14:paraId="7B31C84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3FDD367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24804C6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620" w:type="dxa"/>
            <w:tcBorders>
              <w:top w:val="nil"/>
              <w:left w:val="nil"/>
              <w:bottom w:val="single" w:sz="4" w:space="0" w:color="auto"/>
              <w:right w:val="single" w:sz="4" w:space="0" w:color="auto"/>
            </w:tcBorders>
            <w:noWrap/>
            <w:vAlign w:val="center"/>
            <w:hideMark/>
          </w:tcPr>
          <w:p w14:paraId="6900C477"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5D7E056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46A17FF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73</w:t>
            </w:r>
          </w:p>
        </w:tc>
        <w:tc>
          <w:tcPr>
            <w:tcW w:w="2033" w:type="dxa"/>
            <w:tcBorders>
              <w:top w:val="nil"/>
              <w:left w:val="nil"/>
              <w:bottom w:val="single" w:sz="4" w:space="0" w:color="auto"/>
              <w:right w:val="single" w:sz="4" w:space="0" w:color="auto"/>
            </w:tcBorders>
            <w:noWrap/>
            <w:vAlign w:val="center"/>
            <w:hideMark/>
          </w:tcPr>
          <w:p w14:paraId="3CB791EE"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LPUS PS Smolník</w:t>
            </w:r>
          </w:p>
        </w:tc>
        <w:tc>
          <w:tcPr>
            <w:tcW w:w="677" w:type="dxa"/>
            <w:tcBorders>
              <w:top w:val="nil"/>
              <w:left w:val="nil"/>
              <w:bottom w:val="single" w:sz="4" w:space="0" w:color="auto"/>
              <w:right w:val="single" w:sz="4" w:space="0" w:color="auto"/>
            </w:tcBorders>
            <w:noWrap/>
            <w:vAlign w:val="center"/>
            <w:hideMark/>
          </w:tcPr>
          <w:p w14:paraId="696637D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11783D6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0,00</w:t>
            </w:r>
          </w:p>
        </w:tc>
        <w:tc>
          <w:tcPr>
            <w:tcW w:w="36" w:type="dxa"/>
            <w:vAlign w:val="center"/>
            <w:hideMark/>
          </w:tcPr>
          <w:p w14:paraId="4CD817D1"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7A2E8716"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1361BAA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6820</w:t>
            </w:r>
          </w:p>
        </w:tc>
        <w:tc>
          <w:tcPr>
            <w:tcW w:w="496" w:type="dxa"/>
            <w:tcBorders>
              <w:top w:val="nil"/>
              <w:left w:val="nil"/>
              <w:bottom w:val="single" w:sz="4" w:space="0" w:color="auto"/>
              <w:right w:val="single" w:sz="4" w:space="0" w:color="auto"/>
            </w:tcBorders>
            <w:noWrap/>
            <w:vAlign w:val="center"/>
            <w:hideMark/>
          </w:tcPr>
          <w:p w14:paraId="2742E22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4BEAB63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065CC00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620" w:type="dxa"/>
            <w:tcBorders>
              <w:top w:val="nil"/>
              <w:left w:val="nil"/>
              <w:bottom w:val="single" w:sz="4" w:space="0" w:color="auto"/>
              <w:right w:val="single" w:sz="4" w:space="0" w:color="auto"/>
            </w:tcBorders>
            <w:noWrap/>
            <w:vAlign w:val="center"/>
            <w:hideMark/>
          </w:tcPr>
          <w:p w14:paraId="2F3FD643"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3F0B9CA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3B84D9F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25094</w:t>
            </w:r>
          </w:p>
        </w:tc>
        <w:tc>
          <w:tcPr>
            <w:tcW w:w="2033" w:type="dxa"/>
            <w:tcBorders>
              <w:top w:val="nil"/>
              <w:left w:val="nil"/>
              <w:bottom w:val="single" w:sz="4" w:space="0" w:color="auto"/>
              <w:right w:val="single" w:sz="4" w:space="0" w:color="auto"/>
            </w:tcBorders>
            <w:noWrap/>
            <w:vAlign w:val="center"/>
            <w:hideMark/>
          </w:tcPr>
          <w:p w14:paraId="72AA3D14"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LPUS PS Smolník</w:t>
            </w:r>
          </w:p>
        </w:tc>
        <w:tc>
          <w:tcPr>
            <w:tcW w:w="677" w:type="dxa"/>
            <w:tcBorders>
              <w:top w:val="nil"/>
              <w:left w:val="nil"/>
              <w:bottom w:val="single" w:sz="4" w:space="0" w:color="auto"/>
              <w:right w:val="single" w:sz="4" w:space="0" w:color="auto"/>
            </w:tcBorders>
            <w:noWrap/>
            <w:vAlign w:val="center"/>
            <w:hideMark/>
          </w:tcPr>
          <w:p w14:paraId="07F6277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0955F71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0,00</w:t>
            </w:r>
          </w:p>
        </w:tc>
        <w:tc>
          <w:tcPr>
            <w:tcW w:w="36" w:type="dxa"/>
            <w:vAlign w:val="center"/>
            <w:hideMark/>
          </w:tcPr>
          <w:p w14:paraId="41F54A41"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7125D86F"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6601514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6826</w:t>
            </w:r>
          </w:p>
        </w:tc>
        <w:tc>
          <w:tcPr>
            <w:tcW w:w="496" w:type="dxa"/>
            <w:tcBorders>
              <w:top w:val="nil"/>
              <w:left w:val="nil"/>
              <w:bottom w:val="single" w:sz="4" w:space="0" w:color="auto"/>
              <w:right w:val="single" w:sz="4" w:space="0" w:color="auto"/>
            </w:tcBorders>
            <w:noWrap/>
            <w:vAlign w:val="center"/>
            <w:hideMark/>
          </w:tcPr>
          <w:p w14:paraId="5B97D50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6AD53FC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11FC3F9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151F2672"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6712A08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50A649D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11066</w:t>
            </w:r>
          </w:p>
        </w:tc>
        <w:tc>
          <w:tcPr>
            <w:tcW w:w="2033" w:type="dxa"/>
            <w:tcBorders>
              <w:top w:val="nil"/>
              <w:left w:val="nil"/>
              <w:bottom w:val="single" w:sz="4" w:space="0" w:color="auto"/>
              <w:right w:val="single" w:sz="4" w:space="0" w:color="auto"/>
            </w:tcBorders>
            <w:noWrap/>
            <w:vAlign w:val="center"/>
            <w:hideMark/>
          </w:tcPr>
          <w:p w14:paraId="166AB5CA"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LPUS PS Smolník</w:t>
            </w:r>
          </w:p>
        </w:tc>
        <w:tc>
          <w:tcPr>
            <w:tcW w:w="677" w:type="dxa"/>
            <w:tcBorders>
              <w:top w:val="nil"/>
              <w:left w:val="nil"/>
              <w:bottom w:val="single" w:sz="4" w:space="0" w:color="auto"/>
              <w:right w:val="single" w:sz="4" w:space="0" w:color="auto"/>
            </w:tcBorders>
            <w:noWrap/>
            <w:vAlign w:val="center"/>
            <w:hideMark/>
          </w:tcPr>
          <w:p w14:paraId="16CCB83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46C3C17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216,60</w:t>
            </w:r>
          </w:p>
        </w:tc>
        <w:tc>
          <w:tcPr>
            <w:tcW w:w="36" w:type="dxa"/>
            <w:vAlign w:val="center"/>
            <w:hideMark/>
          </w:tcPr>
          <w:p w14:paraId="5EE0CD03"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39118C65"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53ED0D3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6826</w:t>
            </w:r>
          </w:p>
        </w:tc>
        <w:tc>
          <w:tcPr>
            <w:tcW w:w="496" w:type="dxa"/>
            <w:tcBorders>
              <w:top w:val="nil"/>
              <w:left w:val="nil"/>
              <w:bottom w:val="single" w:sz="4" w:space="0" w:color="auto"/>
              <w:right w:val="single" w:sz="4" w:space="0" w:color="auto"/>
            </w:tcBorders>
            <w:noWrap/>
            <w:vAlign w:val="center"/>
            <w:hideMark/>
          </w:tcPr>
          <w:p w14:paraId="481FD5C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085A4B3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0B03DE0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2E69D870"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2DA0FA0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13A3F6D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6655</w:t>
            </w:r>
          </w:p>
        </w:tc>
        <w:tc>
          <w:tcPr>
            <w:tcW w:w="2033" w:type="dxa"/>
            <w:tcBorders>
              <w:top w:val="nil"/>
              <w:left w:val="nil"/>
              <w:bottom w:val="single" w:sz="4" w:space="0" w:color="auto"/>
              <w:right w:val="single" w:sz="4" w:space="0" w:color="auto"/>
            </w:tcBorders>
            <w:noWrap/>
            <w:vAlign w:val="center"/>
            <w:hideMark/>
          </w:tcPr>
          <w:p w14:paraId="14418753"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LPUS PS Smolník</w:t>
            </w:r>
          </w:p>
        </w:tc>
        <w:tc>
          <w:tcPr>
            <w:tcW w:w="677" w:type="dxa"/>
            <w:tcBorders>
              <w:top w:val="nil"/>
              <w:left w:val="nil"/>
              <w:bottom w:val="single" w:sz="4" w:space="0" w:color="auto"/>
              <w:right w:val="single" w:sz="4" w:space="0" w:color="auto"/>
            </w:tcBorders>
            <w:noWrap/>
            <w:vAlign w:val="center"/>
            <w:hideMark/>
          </w:tcPr>
          <w:p w14:paraId="30F1403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323A29C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139,80</w:t>
            </w:r>
          </w:p>
        </w:tc>
        <w:tc>
          <w:tcPr>
            <w:tcW w:w="36" w:type="dxa"/>
            <w:vAlign w:val="center"/>
            <w:hideMark/>
          </w:tcPr>
          <w:p w14:paraId="7C613A96"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4BCC7A1C"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7143DAE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6826</w:t>
            </w:r>
          </w:p>
        </w:tc>
        <w:tc>
          <w:tcPr>
            <w:tcW w:w="496" w:type="dxa"/>
            <w:tcBorders>
              <w:top w:val="nil"/>
              <w:left w:val="nil"/>
              <w:bottom w:val="single" w:sz="4" w:space="0" w:color="auto"/>
              <w:right w:val="single" w:sz="4" w:space="0" w:color="auto"/>
            </w:tcBorders>
            <w:noWrap/>
            <w:vAlign w:val="center"/>
            <w:hideMark/>
          </w:tcPr>
          <w:p w14:paraId="5332A6F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593B344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4F527C7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620" w:type="dxa"/>
            <w:tcBorders>
              <w:top w:val="nil"/>
              <w:left w:val="nil"/>
              <w:bottom w:val="single" w:sz="4" w:space="0" w:color="auto"/>
              <w:right w:val="single" w:sz="4" w:space="0" w:color="auto"/>
            </w:tcBorders>
            <w:noWrap/>
            <w:vAlign w:val="center"/>
            <w:hideMark/>
          </w:tcPr>
          <w:p w14:paraId="2A7E8D52"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5400485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29E3613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4430</w:t>
            </w:r>
          </w:p>
        </w:tc>
        <w:tc>
          <w:tcPr>
            <w:tcW w:w="2033" w:type="dxa"/>
            <w:tcBorders>
              <w:top w:val="nil"/>
              <w:left w:val="nil"/>
              <w:bottom w:val="single" w:sz="4" w:space="0" w:color="auto"/>
              <w:right w:val="single" w:sz="4" w:space="0" w:color="auto"/>
            </w:tcBorders>
            <w:noWrap/>
            <w:vAlign w:val="center"/>
            <w:hideMark/>
          </w:tcPr>
          <w:p w14:paraId="13150BEB"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LPUS PS Smolník</w:t>
            </w:r>
          </w:p>
        </w:tc>
        <w:tc>
          <w:tcPr>
            <w:tcW w:w="677" w:type="dxa"/>
            <w:tcBorders>
              <w:top w:val="nil"/>
              <w:left w:val="nil"/>
              <w:bottom w:val="single" w:sz="4" w:space="0" w:color="auto"/>
              <w:right w:val="single" w:sz="4" w:space="0" w:color="auto"/>
            </w:tcBorders>
            <w:noWrap/>
            <w:vAlign w:val="center"/>
            <w:hideMark/>
          </w:tcPr>
          <w:p w14:paraId="2976EBC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5240B82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0,00</w:t>
            </w:r>
          </w:p>
        </w:tc>
        <w:tc>
          <w:tcPr>
            <w:tcW w:w="36" w:type="dxa"/>
            <w:vAlign w:val="center"/>
            <w:hideMark/>
          </w:tcPr>
          <w:p w14:paraId="17E51E6A"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040BDE90"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7E75677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6827</w:t>
            </w:r>
          </w:p>
        </w:tc>
        <w:tc>
          <w:tcPr>
            <w:tcW w:w="496" w:type="dxa"/>
            <w:tcBorders>
              <w:top w:val="nil"/>
              <w:left w:val="nil"/>
              <w:bottom w:val="single" w:sz="4" w:space="0" w:color="auto"/>
              <w:right w:val="single" w:sz="4" w:space="0" w:color="auto"/>
            </w:tcBorders>
            <w:noWrap/>
            <w:vAlign w:val="center"/>
            <w:hideMark/>
          </w:tcPr>
          <w:p w14:paraId="790E9A7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4048B27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3FF2E34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64062482"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5AB389E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34BD8A3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15143</w:t>
            </w:r>
          </w:p>
        </w:tc>
        <w:tc>
          <w:tcPr>
            <w:tcW w:w="2033" w:type="dxa"/>
            <w:tcBorders>
              <w:top w:val="nil"/>
              <w:left w:val="nil"/>
              <w:bottom w:val="single" w:sz="4" w:space="0" w:color="auto"/>
              <w:right w:val="single" w:sz="4" w:space="0" w:color="auto"/>
            </w:tcBorders>
            <w:noWrap/>
            <w:vAlign w:val="center"/>
            <w:hideMark/>
          </w:tcPr>
          <w:p w14:paraId="666BC454"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LPUS PS Smolník</w:t>
            </w:r>
          </w:p>
        </w:tc>
        <w:tc>
          <w:tcPr>
            <w:tcW w:w="677" w:type="dxa"/>
            <w:tcBorders>
              <w:top w:val="nil"/>
              <w:left w:val="nil"/>
              <w:bottom w:val="single" w:sz="4" w:space="0" w:color="auto"/>
              <w:right w:val="single" w:sz="4" w:space="0" w:color="auto"/>
            </w:tcBorders>
            <w:noWrap/>
            <w:vAlign w:val="center"/>
            <w:hideMark/>
          </w:tcPr>
          <w:p w14:paraId="4F57C9B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75E3683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363,60</w:t>
            </w:r>
          </w:p>
        </w:tc>
        <w:tc>
          <w:tcPr>
            <w:tcW w:w="36" w:type="dxa"/>
            <w:vAlign w:val="center"/>
            <w:hideMark/>
          </w:tcPr>
          <w:p w14:paraId="30212EC4"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29246572"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5665E71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6827</w:t>
            </w:r>
          </w:p>
        </w:tc>
        <w:tc>
          <w:tcPr>
            <w:tcW w:w="496" w:type="dxa"/>
            <w:tcBorders>
              <w:top w:val="nil"/>
              <w:left w:val="nil"/>
              <w:bottom w:val="single" w:sz="4" w:space="0" w:color="auto"/>
              <w:right w:val="single" w:sz="4" w:space="0" w:color="auto"/>
            </w:tcBorders>
            <w:noWrap/>
            <w:vAlign w:val="center"/>
            <w:hideMark/>
          </w:tcPr>
          <w:p w14:paraId="1E605B9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71A5923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77E6CE7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6C8CD6D8"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721B0E4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12FFDD1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9086</w:t>
            </w:r>
          </w:p>
        </w:tc>
        <w:tc>
          <w:tcPr>
            <w:tcW w:w="2033" w:type="dxa"/>
            <w:tcBorders>
              <w:top w:val="nil"/>
              <w:left w:val="nil"/>
              <w:bottom w:val="single" w:sz="4" w:space="0" w:color="auto"/>
              <w:right w:val="single" w:sz="4" w:space="0" w:color="auto"/>
            </w:tcBorders>
            <w:noWrap/>
            <w:vAlign w:val="center"/>
            <w:hideMark/>
          </w:tcPr>
          <w:p w14:paraId="7CD080DB"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LPUS PS Smolník</w:t>
            </w:r>
          </w:p>
        </w:tc>
        <w:tc>
          <w:tcPr>
            <w:tcW w:w="677" w:type="dxa"/>
            <w:tcBorders>
              <w:top w:val="nil"/>
              <w:left w:val="nil"/>
              <w:bottom w:val="single" w:sz="4" w:space="0" w:color="auto"/>
              <w:right w:val="single" w:sz="4" w:space="0" w:color="auto"/>
            </w:tcBorders>
            <w:noWrap/>
            <w:vAlign w:val="center"/>
            <w:hideMark/>
          </w:tcPr>
          <w:p w14:paraId="65EC4DC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35711E8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156,00</w:t>
            </w:r>
          </w:p>
        </w:tc>
        <w:tc>
          <w:tcPr>
            <w:tcW w:w="36" w:type="dxa"/>
            <w:vAlign w:val="center"/>
            <w:hideMark/>
          </w:tcPr>
          <w:p w14:paraId="4FAC8984"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79E6E999"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74548DB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6827</w:t>
            </w:r>
          </w:p>
        </w:tc>
        <w:tc>
          <w:tcPr>
            <w:tcW w:w="496" w:type="dxa"/>
            <w:tcBorders>
              <w:top w:val="nil"/>
              <w:left w:val="nil"/>
              <w:bottom w:val="single" w:sz="4" w:space="0" w:color="auto"/>
              <w:right w:val="single" w:sz="4" w:space="0" w:color="auto"/>
            </w:tcBorders>
            <w:noWrap/>
            <w:vAlign w:val="center"/>
            <w:hideMark/>
          </w:tcPr>
          <w:p w14:paraId="6ACEAF3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162531F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2BFBA2B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620" w:type="dxa"/>
            <w:tcBorders>
              <w:top w:val="nil"/>
              <w:left w:val="nil"/>
              <w:bottom w:val="single" w:sz="4" w:space="0" w:color="auto"/>
              <w:right w:val="single" w:sz="4" w:space="0" w:color="auto"/>
            </w:tcBorders>
            <w:noWrap/>
            <w:vAlign w:val="center"/>
            <w:hideMark/>
          </w:tcPr>
          <w:p w14:paraId="6F9EC862"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397A396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20F8401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6057</w:t>
            </w:r>
          </w:p>
        </w:tc>
        <w:tc>
          <w:tcPr>
            <w:tcW w:w="2033" w:type="dxa"/>
            <w:tcBorders>
              <w:top w:val="nil"/>
              <w:left w:val="nil"/>
              <w:bottom w:val="single" w:sz="4" w:space="0" w:color="auto"/>
              <w:right w:val="single" w:sz="4" w:space="0" w:color="auto"/>
            </w:tcBorders>
            <w:noWrap/>
            <w:vAlign w:val="center"/>
            <w:hideMark/>
          </w:tcPr>
          <w:p w14:paraId="6EBF83E0"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LPUS PS Smolník</w:t>
            </w:r>
          </w:p>
        </w:tc>
        <w:tc>
          <w:tcPr>
            <w:tcW w:w="677" w:type="dxa"/>
            <w:tcBorders>
              <w:top w:val="nil"/>
              <w:left w:val="nil"/>
              <w:bottom w:val="single" w:sz="4" w:space="0" w:color="auto"/>
              <w:right w:val="single" w:sz="4" w:space="0" w:color="auto"/>
            </w:tcBorders>
            <w:noWrap/>
            <w:vAlign w:val="center"/>
            <w:hideMark/>
          </w:tcPr>
          <w:p w14:paraId="44331A3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7780A05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0,00</w:t>
            </w:r>
          </w:p>
        </w:tc>
        <w:tc>
          <w:tcPr>
            <w:tcW w:w="36" w:type="dxa"/>
            <w:vAlign w:val="center"/>
            <w:hideMark/>
          </w:tcPr>
          <w:p w14:paraId="1C9421F1"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6268CE73"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2A9C84A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6828</w:t>
            </w:r>
          </w:p>
        </w:tc>
        <w:tc>
          <w:tcPr>
            <w:tcW w:w="496" w:type="dxa"/>
            <w:tcBorders>
              <w:top w:val="nil"/>
              <w:left w:val="nil"/>
              <w:bottom w:val="single" w:sz="4" w:space="0" w:color="auto"/>
              <w:right w:val="single" w:sz="4" w:space="0" w:color="auto"/>
            </w:tcBorders>
            <w:noWrap/>
            <w:vAlign w:val="center"/>
            <w:hideMark/>
          </w:tcPr>
          <w:p w14:paraId="5198B34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6A22C41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52C9BEF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20B0A377"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337BBE8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2D48567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62729</w:t>
            </w:r>
          </w:p>
        </w:tc>
        <w:tc>
          <w:tcPr>
            <w:tcW w:w="2033" w:type="dxa"/>
            <w:tcBorders>
              <w:top w:val="nil"/>
              <w:left w:val="nil"/>
              <w:bottom w:val="single" w:sz="4" w:space="0" w:color="auto"/>
              <w:right w:val="single" w:sz="4" w:space="0" w:color="auto"/>
            </w:tcBorders>
            <w:noWrap/>
            <w:vAlign w:val="center"/>
            <w:hideMark/>
          </w:tcPr>
          <w:p w14:paraId="4B2B14BC"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LPUS PS Smolník</w:t>
            </w:r>
          </w:p>
        </w:tc>
        <w:tc>
          <w:tcPr>
            <w:tcW w:w="677" w:type="dxa"/>
            <w:tcBorders>
              <w:top w:val="nil"/>
              <w:left w:val="nil"/>
              <w:bottom w:val="single" w:sz="4" w:space="0" w:color="auto"/>
              <w:right w:val="single" w:sz="4" w:space="0" w:color="auto"/>
            </w:tcBorders>
            <w:noWrap/>
            <w:vAlign w:val="center"/>
            <w:hideMark/>
          </w:tcPr>
          <w:p w14:paraId="4EC75EE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51902E9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1571,40</w:t>
            </w:r>
          </w:p>
        </w:tc>
        <w:tc>
          <w:tcPr>
            <w:tcW w:w="36" w:type="dxa"/>
            <w:vAlign w:val="center"/>
            <w:hideMark/>
          </w:tcPr>
          <w:p w14:paraId="23572D12"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3ED6987B"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69C4F37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6828</w:t>
            </w:r>
          </w:p>
        </w:tc>
        <w:tc>
          <w:tcPr>
            <w:tcW w:w="496" w:type="dxa"/>
            <w:tcBorders>
              <w:top w:val="nil"/>
              <w:left w:val="nil"/>
              <w:bottom w:val="single" w:sz="4" w:space="0" w:color="auto"/>
              <w:right w:val="single" w:sz="4" w:space="0" w:color="auto"/>
            </w:tcBorders>
            <w:noWrap/>
            <w:vAlign w:val="center"/>
            <w:hideMark/>
          </w:tcPr>
          <w:p w14:paraId="43BDB07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5F28A07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34A02AF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7F9D926E"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5B078F7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4C173AF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78413</w:t>
            </w:r>
          </w:p>
        </w:tc>
        <w:tc>
          <w:tcPr>
            <w:tcW w:w="2033" w:type="dxa"/>
            <w:tcBorders>
              <w:top w:val="nil"/>
              <w:left w:val="nil"/>
              <w:bottom w:val="single" w:sz="4" w:space="0" w:color="auto"/>
              <w:right w:val="single" w:sz="4" w:space="0" w:color="auto"/>
            </w:tcBorders>
            <w:noWrap/>
            <w:vAlign w:val="center"/>
            <w:hideMark/>
          </w:tcPr>
          <w:p w14:paraId="323E102A"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LPUS PS Smolník</w:t>
            </w:r>
          </w:p>
        </w:tc>
        <w:tc>
          <w:tcPr>
            <w:tcW w:w="677" w:type="dxa"/>
            <w:tcBorders>
              <w:top w:val="nil"/>
              <w:left w:val="nil"/>
              <w:bottom w:val="single" w:sz="4" w:space="0" w:color="auto"/>
              <w:right w:val="single" w:sz="4" w:space="0" w:color="auto"/>
            </w:tcBorders>
            <w:noWrap/>
            <w:vAlign w:val="center"/>
            <w:hideMark/>
          </w:tcPr>
          <w:p w14:paraId="11FEED7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7BE85EF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1750,20</w:t>
            </w:r>
          </w:p>
        </w:tc>
        <w:tc>
          <w:tcPr>
            <w:tcW w:w="36" w:type="dxa"/>
            <w:vAlign w:val="center"/>
            <w:hideMark/>
          </w:tcPr>
          <w:p w14:paraId="1C8F41A8"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55B1A097"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49A4875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6828</w:t>
            </w:r>
          </w:p>
        </w:tc>
        <w:tc>
          <w:tcPr>
            <w:tcW w:w="496" w:type="dxa"/>
            <w:tcBorders>
              <w:top w:val="nil"/>
              <w:left w:val="nil"/>
              <w:bottom w:val="single" w:sz="4" w:space="0" w:color="auto"/>
              <w:right w:val="single" w:sz="4" w:space="0" w:color="auto"/>
            </w:tcBorders>
            <w:noWrap/>
            <w:vAlign w:val="center"/>
            <w:hideMark/>
          </w:tcPr>
          <w:p w14:paraId="47E8FA9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4FE2082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2D5EF0A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620" w:type="dxa"/>
            <w:tcBorders>
              <w:top w:val="nil"/>
              <w:left w:val="nil"/>
              <w:bottom w:val="single" w:sz="4" w:space="0" w:color="auto"/>
              <w:right w:val="single" w:sz="4" w:space="0" w:color="auto"/>
            </w:tcBorders>
            <w:noWrap/>
            <w:vAlign w:val="center"/>
            <w:hideMark/>
          </w:tcPr>
          <w:p w14:paraId="2E43B4AD"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7677218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534EC36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15683</w:t>
            </w:r>
          </w:p>
        </w:tc>
        <w:tc>
          <w:tcPr>
            <w:tcW w:w="2033" w:type="dxa"/>
            <w:tcBorders>
              <w:top w:val="nil"/>
              <w:left w:val="nil"/>
              <w:bottom w:val="single" w:sz="4" w:space="0" w:color="auto"/>
              <w:right w:val="single" w:sz="4" w:space="0" w:color="auto"/>
            </w:tcBorders>
            <w:noWrap/>
            <w:vAlign w:val="center"/>
            <w:hideMark/>
          </w:tcPr>
          <w:p w14:paraId="0FAA8A67"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LPUS PS Smolník</w:t>
            </w:r>
          </w:p>
        </w:tc>
        <w:tc>
          <w:tcPr>
            <w:tcW w:w="677" w:type="dxa"/>
            <w:tcBorders>
              <w:top w:val="nil"/>
              <w:left w:val="nil"/>
              <w:bottom w:val="single" w:sz="4" w:space="0" w:color="auto"/>
              <w:right w:val="single" w:sz="4" w:space="0" w:color="auto"/>
            </w:tcBorders>
            <w:noWrap/>
            <w:vAlign w:val="center"/>
            <w:hideMark/>
          </w:tcPr>
          <w:p w14:paraId="1C8C584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4F24555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216,60</w:t>
            </w:r>
          </w:p>
        </w:tc>
        <w:tc>
          <w:tcPr>
            <w:tcW w:w="36" w:type="dxa"/>
            <w:vAlign w:val="center"/>
            <w:hideMark/>
          </w:tcPr>
          <w:p w14:paraId="3FEBD75B"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14952533"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1A6A953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6943</w:t>
            </w:r>
          </w:p>
        </w:tc>
        <w:tc>
          <w:tcPr>
            <w:tcW w:w="496" w:type="dxa"/>
            <w:tcBorders>
              <w:top w:val="nil"/>
              <w:left w:val="nil"/>
              <w:bottom w:val="single" w:sz="4" w:space="0" w:color="auto"/>
              <w:right w:val="single" w:sz="4" w:space="0" w:color="auto"/>
            </w:tcBorders>
            <w:noWrap/>
            <w:vAlign w:val="center"/>
            <w:hideMark/>
          </w:tcPr>
          <w:p w14:paraId="05EB99C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3A773A9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0B10724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10FCCE16"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4D7ACF9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7B7BF85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48549</w:t>
            </w:r>
          </w:p>
        </w:tc>
        <w:tc>
          <w:tcPr>
            <w:tcW w:w="2033" w:type="dxa"/>
            <w:tcBorders>
              <w:top w:val="nil"/>
              <w:left w:val="nil"/>
              <w:bottom w:val="single" w:sz="4" w:space="0" w:color="auto"/>
              <w:right w:val="single" w:sz="4" w:space="0" w:color="auto"/>
            </w:tcBorders>
            <w:noWrap/>
            <w:vAlign w:val="center"/>
            <w:hideMark/>
          </w:tcPr>
          <w:p w14:paraId="5DF37C9F"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LPUS PS Smolník</w:t>
            </w:r>
          </w:p>
        </w:tc>
        <w:tc>
          <w:tcPr>
            <w:tcW w:w="677" w:type="dxa"/>
            <w:tcBorders>
              <w:top w:val="nil"/>
              <w:left w:val="nil"/>
              <w:bottom w:val="single" w:sz="4" w:space="0" w:color="auto"/>
              <w:right w:val="single" w:sz="4" w:space="0" w:color="auto"/>
            </w:tcBorders>
            <w:noWrap/>
            <w:vAlign w:val="center"/>
            <w:hideMark/>
          </w:tcPr>
          <w:p w14:paraId="6100B73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73811EC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896,40</w:t>
            </w:r>
          </w:p>
        </w:tc>
        <w:tc>
          <w:tcPr>
            <w:tcW w:w="36" w:type="dxa"/>
            <w:vAlign w:val="center"/>
            <w:hideMark/>
          </w:tcPr>
          <w:p w14:paraId="3B85BC4A"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4CA53FA4"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38C0BF7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6943</w:t>
            </w:r>
          </w:p>
        </w:tc>
        <w:tc>
          <w:tcPr>
            <w:tcW w:w="496" w:type="dxa"/>
            <w:tcBorders>
              <w:top w:val="nil"/>
              <w:left w:val="nil"/>
              <w:bottom w:val="single" w:sz="4" w:space="0" w:color="auto"/>
              <w:right w:val="single" w:sz="4" w:space="0" w:color="auto"/>
            </w:tcBorders>
            <w:noWrap/>
            <w:vAlign w:val="center"/>
            <w:hideMark/>
          </w:tcPr>
          <w:p w14:paraId="557EED7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0168938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23F126D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756CF7A6"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7065A15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05EA61F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48608</w:t>
            </w:r>
          </w:p>
        </w:tc>
        <w:tc>
          <w:tcPr>
            <w:tcW w:w="2033" w:type="dxa"/>
            <w:tcBorders>
              <w:top w:val="nil"/>
              <w:left w:val="nil"/>
              <w:bottom w:val="single" w:sz="4" w:space="0" w:color="auto"/>
              <w:right w:val="single" w:sz="4" w:space="0" w:color="auto"/>
            </w:tcBorders>
            <w:noWrap/>
            <w:vAlign w:val="center"/>
            <w:hideMark/>
          </w:tcPr>
          <w:p w14:paraId="0BBDFE5B"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LPUS PS Smolník</w:t>
            </w:r>
          </w:p>
        </w:tc>
        <w:tc>
          <w:tcPr>
            <w:tcW w:w="677" w:type="dxa"/>
            <w:tcBorders>
              <w:top w:val="nil"/>
              <w:left w:val="nil"/>
              <w:bottom w:val="single" w:sz="4" w:space="0" w:color="auto"/>
              <w:right w:val="single" w:sz="4" w:space="0" w:color="auto"/>
            </w:tcBorders>
            <w:noWrap/>
            <w:vAlign w:val="center"/>
            <w:hideMark/>
          </w:tcPr>
          <w:p w14:paraId="12D39B9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5B03A71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1158,60</w:t>
            </w:r>
          </w:p>
        </w:tc>
        <w:tc>
          <w:tcPr>
            <w:tcW w:w="36" w:type="dxa"/>
            <w:vAlign w:val="center"/>
            <w:hideMark/>
          </w:tcPr>
          <w:p w14:paraId="362F38DD"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3234FB0E"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7A8749B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6943</w:t>
            </w:r>
          </w:p>
        </w:tc>
        <w:tc>
          <w:tcPr>
            <w:tcW w:w="496" w:type="dxa"/>
            <w:tcBorders>
              <w:top w:val="nil"/>
              <w:left w:val="nil"/>
              <w:bottom w:val="single" w:sz="4" w:space="0" w:color="auto"/>
              <w:right w:val="single" w:sz="4" w:space="0" w:color="auto"/>
            </w:tcBorders>
            <w:noWrap/>
            <w:vAlign w:val="center"/>
            <w:hideMark/>
          </w:tcPr>
          <w:p w14:paraId="3325160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30CBDFB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1851638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620" w:type="dxa"/>
            <w:tcBorders>
              <w:top w:val="nil"/>
              <w:left w:val="nil"/>
              <w:bottom w:val="single" w:sz="4" w:space="0" w:color="auto"/>
              <w:right w:val="single" w:sz="4" w:space="0" w:color="auto"/>
            </w:tcBorders>
            <w:noWrap/>
            <w:vAlign w:val="center"/>
            <w:hideMark/>
          </w:tcPr>
          <w:p w14:paraId="05638D1B"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5729099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5C61DC5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24289</w:t>
            </w:r>
          </w:p>
        </w:tc>
        <w:tc>
          <w:tcPr>
            <w:tcW w:w="2033" w:type="dxa"/>
            <w:tcBorders>
              <w:top w:val="nil"/>
              <w:left w:val="nil"/>
              <w:bottom w:val="single" w:sz="4" w:space="0" w:color="auto"/>
              <w:right w:val="single" w:sz="4" w:space="0" w:color="auto"/>
            </w:tcBorders>
            <w:noWrap/>
            <w:vAlign w:val="center"/>
            <w:hideMark/>
          </w:tcPr>
          <w:p w14:paraId="314DEFEF"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LPUS PS Smolník</w:t>
            </w:r>
          </w:p>
        </w:tc>
        <w:tc>
          <w:tcPr>
            <w:tcW w:w="677" w:type="dxa"/>
            <w:tcBorders>
              <w:top w:val="nil"/>
              <w:left w:val="nil"/>
              <w:bottom w:val="single" w:sz="4" w:space="0" w:color="auto"/>
              <w:right w:val="single" w:sz="4" w:space="0" w:color="auto"/>
            </w:tcBorders>
            <w:noWrap/>
            <w:vAlign w:val="center"/>
            <w:hideMark/>
          </w:tcPr>
          <w:p w14:paraId="15FA7BD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456EB78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0,00</w:t>
            </w:r>
          </w:p>
        </w:tc>
        <w:tc>
          <w:tcPr>
            <w:tcW w:w="36" w:type="dxa"/>
            <w:vAlign w:val="center"/>
            <w:hideMark/>
          </w:tcPr>
          <w:p w14:paraId="4383CBF9"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1228CFC2"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35901BA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6944</w:t>
            </w:r>
          </w:p>
        </w:tc>
        <w:tc>
          <w:tcPr>
            <w:tcW w:w="496" w:type="dxa"/>
            <w:tcBorders>
              <w:top w:val="nil"/>
              <w:left w:val="nil"/>
              <w:bottom w:val="single" w:sz="4" w:space="0" w:color="auto"/>
              <w:right w:val="single" w:sz="4" w:space="0" w:color="auto"/>
            </w:tcBorders>
            <w:noWrap/>
            <w:vAlign w:val="center"/>
            <w:hideMark/>
          </w:tcPr>
          <w:p w14:paraId="7480DDA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0EC36A2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79CBBC4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18029110"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3583DF2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1F152B9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21546</w:t>
            </w:r>
          </w:p>
        </w:tc>
        <w:tc>
          <w:tcPr>
            <w:tcW w:w="2033" w:type="dxa"/>
            <w:tcBorders>
              <w:top w:val="nil"/>
              <w:left w:val="nil"/>
              <w:bottom w:val="single" w:sz="4" w:space="0" w:color="auto"/>
              <w:right w:val="single" w:sz="4" w:space="0" w:color="auto"/>
            </w:tcBorders>
            <w:noWrap/>
            <w:vAlign w:val="center"/>
            <w:hideMark/>
          </w:tcPr>
          <w:p w14:paraId="0A3732AE"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LPUS PS Smolník</w:t>
            </w:r>
          </w:p>
        </w:tc>
        <w:tc>
          <w:tcPr>
            <w:tcW w:w="677" w:type="dxa"/>
            <w:tcBorders>
              <w:top w:val="nil"/>
              <w:left w:val="nil"/>
              <w:bottom w:val="single" w:sz="4" w:space="0" w:color="auto"/>
              <w:right w:val="single" w:sz="4" w:space="0" w:color="auto"/>
            </w:tcBorders>
            <w:noWrap/>
            <w:vAlign w:val="center"/>
            <w:hideMark/>
          </w:tcPr>
          <w:p w14:paraId="029FEE5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4C88459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707,40</w:t>
            </w:r>
          </w:p>
        </w:tc>
        <w:tc>
          <w:tcPr>
            <w:tcW w:w="36" w:type="dxa"/>
            <w:vAlign w:val="center"/>
            <w:hideMark/>
          </w:tcPr>
          <w:p w14:paraId="22E3A475"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1CEABD8E"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42B7023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6944</w:t>
            </w:r>
          </w:p>
        </w:tc>
        <w:tc>
          <w:tcPr>
            <w:tcW w:w="496" w:type="dxa"/>
            <w:tcBorders>
              <w:top w:val="nil"/>
              <w:left w:val="nil"/>
              <w:bottom w:val="single" w:sz="4" w:space="0" w:color="auto"/>
              <w:right w:val="single" w:sz="4" w:space="0" w:color="auto"/>
            </w:tcBorders>
            <w:noWrap/>
            <w:vAlign w:val="center"/>
            <w:hideMark/>
          </w:tcPr>
          <w:p w14:paraId="01DDEA4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397172E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5051918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644822A8"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3E667F9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7D39A7A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15783</w:t>
            </w:r>
          </w:p>
        </w:tc>
        <w:tc>
          <w:tcPr>
            <w:tcW w:w="2033" w:type="dxa"/>
            <w:tcBorders>
              <w:top w:val="nil"/>
              <w:left w:val="nil"/>
              <w:bottom w:val="single" w:sz="4" w:space="0" w:color="auto"/>
              <w:right w:val="single" w:sz="4" w:space="0" w:color="auto"/>
            </w:tcBorders>
            <w:noWrap/>
            <w:vAlign w:val="center"/>
            <w:hideMark/>
          </w:tcPr>
          <w:p w14:paraId="27E1D623"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LPUS PS Smolník</w:t>
            </w:r>
          </w:p>
        </w:tc>
        <w:tc>
          <w:tcPr>
            <w:tcW w:w="677" w:type="dxa"/>
            <w:tcBorders>
              <w:top w:val="nil"/>
              <w:left w:val="nil"/>
              <w:bottom w:val="single" w:sz="4" w:space="0" w:color="auto"/>
              <w:right w:val="single" w:sz="4" w:space="0" w:color="auto"/>
            </w:tcBorders>
            <w:noWrap/>
            <w:vAlign w:val="center"/>
            <w:hideMark/>
          </w:tcPr>
          <w:p w14:paraId="1DE0CB2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53DEEAE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325,20</w:t>
            </w:r>
          </w:p>
        </w:tc>
        <w:tc>
          <w:tcPr>
            <w:tcW w:w="36" w:type="dxa"/>
            <w:vAlign w:val="center"/>
            <w:hideMark/>
          </w:tcPr>
          <w:p w14:paraId="29E6F8FD"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470A9DCB"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7476BA8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6944</w:t>
            </w:r>
          </w:p>
        </w:tc>
        <w:tc>
          <w:tcPr>
            <w:tcW w:w="496" w:type="dxa"/>
            <w:tcBorders>
              <w:top w:val="nil"/>
              <w:left w:val="nil"/>
              <w:bottom w:val="single" w:sz="4" w:space="0" w:color="auto"/>
              <w:right w:val="single" w:sz="4" w:space="0" w:color="auto"/>
            </w:tcBorders>
            <w:noWrap/>
            <w:vAlign w:val="center"/>
            <w:hideMark/>
          </w:tcPr>
          <w:p w14:paraId="09DF24B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508F44C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234EAC7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620" w:type="dxa"/>
            <w:tcBorders>
              <w:top w:val="nil"/>
              <w:left w:val="nil"/>
              <w:bottom w:val="single" w:sz="4" w:space="0" w:color="auto"/>
              <w:right w:val="single" w:sz="4" w:space="0" w:color="auto"/>
            </w:tcBorders>
            <w:noWrap/>
            <w:vAlign w:val="center"/>
            <w:hideMark/>
          </w:tcPr>
          <w:p w14:paraId="1C3BE63E"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40FCA02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3698EAE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15773</w:t>
            </w:r>
          </w:p>
        </w:tc>
        <w:tc>
          <w:tcPr>
            <w:tcW w:w="2033" w:type="dxa"/>
            <w:tcBorders>
              <w:top w:val="nil"/>
              <w:left w:val="nil"/>
              <w:bottom w:val="single" w:sz="4" w:space="0" w:color="auto"/>
              <w:right w:val="single" w:sz="4" w:space="0" w:color="auto"/>
            </w:tcBorders>
            <w:noWrap/>
            <w:vAlign w:val="center"/>
            <w:hideMark/>
          </w:tcPr>
          <w:p w14:paraId="2377BD77"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LPUS PS Smolník</w:t>
            </w:r>
          </w:p>
        </w:tc>
        <w:tc>
          <w:tcPr>
            <w:tcW w:w="677" w:type="dxa"/>
            <w:tcBorders>
              <w:top w:val="nil"/>
              <w:left w:val="nil"/>
              <w:bottom w:val="single" w:sz="4" w:space="0" w:color="auto"/>
              <w:right w:val="single" w:sz="4" w:space="0" w:color="auto"/>
            </w:tcBorders>
            <w:noWrap/>
            <w:vAlign w:val="center"/>
            <w:hideMark/>
          </w:tcPr>
          <w:p w14:paraId="43AC3E2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41D8E8F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0,00</w:t>
            </w:r>
          </w:p>
        </w:tc>
        <w:tc>
          <w:tcPr>
            <w:tcW w:w="36" w:type="dxa"/>
            <w:vAlign w:val="center"/>
            <w:hideMark/>
          </w:tcPr>
          <w:p w14:paraId="396DDED7"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4F57727D"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7D545DB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3651</w:t>
            </w:r>
          </w:p>
        </w:tc>
        <w:tc>
          <w:tcPr>
            <w:tcW w:w="496" w:type="dxa"/>
            <w:tcBorders>
              <w:top w:val="nil"/>
              <w:left w:val="nil"/>
              <w:bottom w:val="single" w:sz="4" w:space="0" w:color="auto"/>
              <w:right w:val="single" w:sz="4" w:space="0" w:color="auto"/>
            </w:tcBorders>
            <w:noWrap/>
            <w:vAlign w:val="center"/>
            <w:hideMark/>
          </w:tcPr>
          <w:p w14:paraId="289C480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0E848C9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0E113D7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4670C1B2"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SL292</w:t>
            </w:r>
          </w:p>
        </w:tc>
        <w:tc>
          <w:tcPr>
            <w:tcW w:w="480" w:type="dxa"/>
            <w:tcBorders>
              <w:top w:val="nil"/>
              <w:left w:val="nil"/>
              <w:bottom w:val="single" w:sz="4" w:space="0" w:color="auto"/>
              <w:right w:val="single" w:sz="4" w:space="0" w:color="auto"/>
            </w:tcBorders>
            <w:noWrap/>
            <w:vAlign w:val="center"/>
            <w:hideMark/>
          </w:tcPr>
          <w:p w14:paraId="6EC3A8F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6336341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13464</w:t>
            </w:r>
          </w:p>
        </w:tc>
        <w:tc>
          <w:tcPr>
            <w:tcW w:w="2033" w:type="dxa"/>
            <w:tcBorders>
              <w:top w:val="nil"/>
              <w:left w:val="nil"/>
              <w:bottom w:val="single" w:sz="4" w:space="0" w:color="auto"/>
              <w:right w:val="single" w:sz="4" w:space="0" w:color="auto"/>
            </w:tcBorders>
            <w:noWrap/>
            <w:vAlign w:val="center"/>
            <w:hideMark/>
          </w:tcPr>
          <w:p w14:paraId="31795C41"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PSVULP Osadné</w:t>
            </w:r>
          </w:p>
        </w:tc>
        <w:tc>
          <w:tcPr>
            <w:tcW w:w="677" w:type="dxa"/>
            <w:tcBorders>
              <w:top w:val="nil"/>
              <w:left w:val="nil"/>
              <w:bottom w:val="single" w:sz="4" w:space="0" w:color="auto"/>
              <w:right w:val="single" w:sz="4" w:space="0" w:color="auto"/>
            </w:tcBorders>
            <w:noWrap/>
            <w:vAlign w:val="center"/>
            <w:hideMark/>
          </w:tcPr>
          <w:p w14:paraId="17D4F3C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5F9985D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243,60</w:t>
            </w:r>
          </w:p>
        </w:tc>
        <w:tc>
          <w:tcPr>
            <w:tcW w:w="36" w:type="dxa"/>
            <w:vAlign w:val="center"/>
            <w:hideMark/>
          </w:tcPr>
          <w:p w14:paraId="1FB073CE"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0EA4D836"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68CFF84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3651</w:t>
            </w:r>
          </w:p>
        </w:tc>
        <w:tc>
          <w:tcPr>
            <w:tcW w:w="496" w:type="dxa"/>
            <w:tcBorders>
              <w:top w:val="nil"/>
              <w:left w:val="nil"/>
              <w:bottom w:val="single" w:sz="4" w:space="0" w:color="auto"/>
              <w:right w:val="single" w:sz="4" w:space="0" w:color="auto"/>
            </w:tcBorders>
            <w:noWrap/>
            <w:vAlign w:val="center"/>
            <w:hideMark/>
          </w:tcPr>
          <w:p w14:paraId="0D74B7F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51C1BE4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10AE14F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016834A3"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SL292</w:t>
            </w:r>
          </w:p>
        </w:tc>
        <w:tc>
          <w:tcPr>
            <w:tcW w:w="480" w:type="dxa"/>
            <w:tcBorders>
              <w:top w:val="nil"/>
              <w:left w:val="nil"/>
              <w:bottom w:val="single" w:sz="4" w:space="0" w:color="auto"/>
              <w:right w:val="single" w:sz="4" w:space="0" w:color="auto"/>
            </w:tcBorders>
            <w:noWrap/>
            <w:vAlign w:val="center"/>
            <w:hideMark/>
          </w:tcPr>
          <w:p w14:paraId="15B7F4F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4D3D272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336</w:t>
            </w:r>
          </w:p>
        </w:tc>
        <w:tc>
          <w:tcPr>
            <w:tcW w:w="2033" w:type="dxa"/>
            <w:tcBorders>
              <w:top w:val="nil"/>
              <w:left w:val="nil"/>
              <w:bottom w:val="single" w:sz="4" w:space="0" w:color="auto"/>
              <w:right w:val="single" w:sz="4" w:space="0" w:color="auto"/>
            </w:tcBorders>
            <w:noWrap/>
            <w:vAlign w:val="center"/>
            <w:hideMark/>
          </w:tcPr>
          <w:p w14:paraId="3E13174F"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PSVULP Osadné</w:t>
            </w:r>
          </w:p>
        </w:tc>
        <w:tc>
          <w:tcPr>
            <w:tcW w:w="677" w:type="dxa"/>
            <w:tcBorders>
              <w:top w:val="nil"/>
              <w:left w:val="nil"/>
              <w:bottom w:val="single" w:sz="4" w:space="0" w:color="auto"/>
              <w:right w:val="single" w:sz="4" w:space="0" w:color="auto"/>
            </w:tcBorders>
            <w:noWrap/>
            <w:vAlign w:val="center"/>
            <w:hideMark/>
          </w:tcPr>
          <w:p w14:paraId="7D720CA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1B5C9CD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6,00</w:t>
            </w:r>
          </w:p>
        </w:tc>
        <w:tc>
          <w:tcPr>
            <w:tcW w:w="36" w:type="dxa"/>
            <w:vAlign w:val="center"/>
            <w:hideMark/>
          </w:tcPr>
          <w:p w14:paraId="4AFAB2A9"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01B51995"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650748C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3651</w:t>
            </w:r>
          </w:p>
        </w:tc>
        <w:tc>
          <w:tcPr>
            <w:tcW w:w="496" w:type="dxa"/>
            <w:tcBorders>
              <w:top w:val="nil"/>
              <w:left w:val="nil"/>
              <w:bottom w:val="single" w:sz="4" w:space="0" w:color="auto"/>
              <w:right w:val="single" w:sz="4" w:space="0" w:color="auto"/>
            </w:tcBorders>
            <w:noWrap/>
            <w:vAlign w:val="center"/>
            <w:hideMark/>
          </w:tcPr>
          <w:p w14:paraId="6380378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48E0626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632C1A7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2E00AD56"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SL292</w:t>
            </w:r>
          </w:p>
        </w:tc>
        <w:tc>
          <w:tcPr>
            <w:tcW w:w="480" w:type="dxa"/>
            <w:tcBorders>
              <w:top w:val="nil"/>
              <w:left w:val="nil"/>
              <w:bottom w:val="single" w:sz="4" w:space="0" w:color="auto"/>
              <w:right w:val="single" w:sz="4" w:space="0" w:color="auto"/>
            </w:tcBorders>
            <w:noWrap/>
            <w:vAlign w:val="center"/>
            <w:hideMark/>
          </w:tcPr>
          <w:p w14:paraId="6B068F1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75AD215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3317</w:t>
            </w:r>
          </w:p>
        </w:tc>
        <w:tc>
          <w:tcPr>
            <w:tcW w:w="2033" w:type="dxa"/>
            <w:tcBorders>
              <w:top w:val="nil"/>
              <w:left w:val="nil"/>
              <w:bottom w:val="single" w:sz="4" w:space="0" w:color="auto"/>
              <w:right w:val="single" w:sz="4" w:space="0" w:color="auto"/>
            </w:tcBorders>
            <w:noWrap/>
            <w:vAlign w:val="center"/>
            <w:hideMark/>
          </w:tcPr>
          <w:p w14:paraId="0DE46C9C"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PSVULP Osadné</w:t>
            </w:r>
          </w:p>
        </w:tc>
        <w:tc>
          <w:tcPr>
            <w:tcW w:w="677" w:type="dxa"/>
            <w:tcBorders>
              <w:top w:val="nil"/>
              <w:left w:val="nil"/>
              <w:bottom w:val="single" w:sz="4" w:space="0" w:color="auto"/>
              <w:right w:val="single" w:sz="4" w:space="0" w:color="auto"/>
            </w:tcBorders>
            <w:noWrap/>
            <w:vAlign w:val="center"/>
            <w:hideMark/>
          </w:tcPr>
          <w:p w14:paraId="0F274F1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7212554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35,40</w:t>
            </w:r>
          </w:p>
        </w:tc>
        <w:tc>
          <w:tcPr>
            <w:tcW w:w="36" w:type="dxa"/>
            <w:vAlign w:val="center"/>
            <w:hideMark/>
          </w:tcPr>
          <w:p w14:paraId="445EBE3E"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0DE3EFE3"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1BA3206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3651</w:t>
            </w:r>
          </w:p>
        </w:tc>
        <w:tc>
          <w:tcPr>
            <w:tcW w:w="496" w:type="dxa"/>
            <w:tcBorders>
              <w:top w:val="nil"/>
              <w:left w:val="nil"/>
              <w:bottom w:val="single" w:sz="4" w:space="0" w:color="auto"/>
              <w:right w:val="single" w:sz="4" w:space="0" w:color="auto"/>
            </w:tcBorders>
            <w:noWrap/>
            <w:vAlign w:val="center"/>
            <w:hideMark/>
          </w:tcPr>
          <w:p w14:paraId="5C1FD16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4BB0A10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521D554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4A5CEA7E"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SL292</w:t>
            </w:r>
          </w:p>
        </w:tc>
        <w:tc>
          <w:tcPr>
            <w:tcW w:w="480" w:type="dxa"/>
            <w:tcBorders>
              <w:top w:val="nil"/>
              <w:left w:val="nil"/>
              <w:bottom w:val="single" w:sz="4" w:space="0" w:color="auto"/>
              <w:right w:val="single" w:sz="4" w:space="0" w:color="auto"/>
            </w:tcBorders>
            <w:noWrap/>
            <w:vAlign w:val="center"/>
            <w:hideMark/>
          </w:tcPr>
          <w:p w14:paraId="699CC6F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3E8A518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83</w:t>
            </w:r>
          </w:p>
        </w:tc>
        <w:tc>
          <w:tcPr>
            <w:tcW w:w="2033" w:type="dxa"/>
            <w:tcBorders>
              <w:top w:val="nil"/>
              <w:left w:val="nil"/>
              <w:bottom w:val="single" w:sz="4" w:space="0" w:color="auto"/>
              <w:right w:val="single" w:sz="4" w:space="0" w:color="auto"/>
            </w:tcBorders>
            <w:noWrap/>
            <w:vAlign w:val="center"/>
            <w:hideMark/>
          </w:tcPr>
          <w:p w14:paraId="5B670A7A"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PSVULP Osadné</w:t>
            </w:r>
          </w:p>
        </w:tc>
        <w:tc>
          <w:tcPr>
            <w:tcW w:w="677" w:type="dxa"/>
            <w:tcBorders>
              <w:top w:val="nil"/>
              <w:left w:val="nil"/>
              <w:bottom w:val="single" w:sz="4" w:space="0" w:color="auto"/>
              <w:right w:val="single" w:sz="4" w:space="0" w:color="auto"/>
            </w:tcBorders>
            <w:noWrap/>
            <w:vAlign w:val="center"/>
            <w:hideMark/>
          </w:tcPr>
          <w:p w14:paraId="1B09C10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603E6FF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0,60</w:t>
            </w:r>
          </w:p>
        </w:tc>
        <w:tc>
          <w:tcPr>
            <w:tcW w:w="36" w:type="dxa"/>
            <w:vAlign w:val="center"/>
            <w:hideMark/>
          </w:tcPr>
          <w:p w14:paraId="565B76A8"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4A8C8A4C"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7C769DA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90</w:t>
            </w:r>
          </w:p>
        </w:tc>
        <w:tc>
          <w:tcPr>
            <w:tcW w:w="496" w:type="dxa"/>
            <w:tcBorders>
              <w:top w:val="nil"/>
              <w:left w:val="nil"/>
              <w:bottom w:val="single" w:sz="4" w:space="0" w:color="auto"/>
              <w:right w:val="single" w:sz="4" w:space="0" w:color="auto"/>
            </w:tcBorders>
            <w:noWrap/>
            <w:vAlign w:val="center"/>
            <w:hideMark/>
          </w:tcPr>
          <w:p w14:paraId="6D8BB0E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230DF9C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6A338D1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56B7E692"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6815529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150F609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24770</w:t>
            </w:r>
          </w:p>
        </w:tc>
        <w:tc>
          <w:tcPr>
            <w:tcW w:w="2033" w:type="dxa"/>
            <w:tcBorders>
              <w:top w:val="nil"/>
              <w:left w:val="nil"/>
              <w:bottom w:val="single" w:sz="4" w:space="0" w:color="auto"/>
              <w:right w:val="single" w:sz="4" w:space="0" w:color="auto"/>
            </w:tcBorders>
            <w:noWrap/>
            <w:vAlign w:val="center"/>
            <w:hideMark/>
          </w:tcPr>
          <w:p w14:paraId="09F9A853"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PS US Ulič</w:t>
            </w:r>
          </w:p>
        </w:tc>
        <w:tc>
          <w:tcPr>
            <w:tcW w:w="677" w:type="dxa"/>
            <w:tcBorders>
              <w:top w:val="nil"/>
              <w:left w:val="nil"/>
              <w:bottom w:val="single" w:sz="4" w:space="0" w:color="auto"/>
              <w:right w:val="single" w:sz="4" w:space="0" w:color="auto"/>
            </w:tcBorders>
            <w:noWrap/>
            <w:vAlign w:val="center"/>
            <w:hideMark/>
          </w:tcPr>
          <w:p w14:paraId="49BB2A5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2C54B35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673,20</w:t>
            </w:r>
          </w:p>
        </w:tc>
        <w:tc>
          <w:tcPr>
            <w:tcW w:w="36" w:type="dxa"/>
            <w:vAlign w:val="center"/>
            <w:hideMark/>
          </w:tcPr>
          <w:p w14:paraId="4871A324"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53B62A61"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0CA266D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96</w:t>
            </w:r>
          </w:p>
        </w:tc>
        <w:tc>
          <w:tcPr>
            <w:tcW w:w="496" w:type="dxa"/>
            <w:tcBorders>
              <w:top w:val="nil"/>
              <w:left w:val="nil"/>
              <w:bottom w:val="single" w:sz="4" w:space="0" w:color="auto"/>
              <w:right w:val="single" w:sz="4" w:space="0" w:color="auto"/>
            </w:tcBorders>
            <w:noWrap/>
            <w:vAlign w:val="center"/>
            <w:hideMark/>
          </w:tcPr>
          <w:p w14:paraId="4D5123A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3CD1585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4636F4E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455ECA1D"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607CA63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290119C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13925</w:t>
            </w:r>
          </w:p>
        </w:tc>
        <w:tc>
          <w:tcPr>
            <w:tcW w:w="2033" w:type="dxa"/>
            <w:tcBorders>
              <w:top w:val="nil"/>
              <w:left w:val="nil"/>
              <w:bottom w:val="single" w:sz="4" w:space="0" w:color="auto"/>
              <w:right w:val="single" w:sz="4" w:space="0" w:color="auto"/>
            </w:tcBorders>
            <w:noWrap/>
            <w:vAlign w:val="center"/>
            <w:hideMark/>
          </w:tcPr>
          <w:p w14:paraId="2A465E3A"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PS Rožok Uličské Krivé</w:t>
            </w:r>
          </w:p>
        </w:tc>
        <w:tc>
          <w:tcPr>
            <w:tcW w:w="677" w:type="dxa"/>
            <w:tcBorders>
              <w:top w:val="nil"/>
              <w:left w:val="nil"/>
              <w:bottom w:val="single" w:sz="4" w:space="0" w:color="auto"/>
              <w:right w:val="single" w:sz="4" w:space="0" w:color="auto"/>
            </w:tcBorders>
            <w:noWrap/>
            <w:vAlign w:val="center"/>
            <w:hideMark/>
          </w:tcPr>
          <w:p w14:paraId="6899B1B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6B444AE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439,80</w:t>
            </w:r>
          </w:p>
        </w:tc>
        <w:tc>
          <w:tcPr>
            <w:tcW w:w="36" w:type="dxa"/>
            <w:vAlign w:val="center"/>
            <w:hideMark/>
          </w:tcPr>
          <w:p w14:paraId="35FA059D"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21E24FA8"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0E84BCF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96</w:t>
            </w:r>
          </w:p>
        </w:tc>
        <w:tc>
          <w:tcPr>
            <w:tcW w:w="496" w:type="dxa"/>
            <w:tcBorders>
              <w:top w:val="nil"/>
              <w:left w:val="nil"/>
              <w:bottom w:val="single" w:sz="4" w:space="0" w:color="auto"/>
              <w:right w:val="single" w:sz="4" w:space="0" w:color="auto"/>
            </w:tcBorders>
            <w:noWrap/>
            <w:vAlign w:val="center"/>
            <w:hideMark/>
          </w:tcPr>
          <w:p w14:paraId="1552B8A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2183E0B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5B5005A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27F67EBD"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3668D7A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6F26D87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3481</w:t>
            </w:r>
          </w:p>
        </w:tc>
        <w:tc>
          <w:tcPr>
            <w:tcW w:w="2033" w:type="dxa"/>
            <w:tcBorders>
              <w:top w:val="nil"/>
              <w:left w:val="nil"/>
              <w:bottom w:val="single" w:sz="4" w:space="0" w:color="auto"/>
              <w:right w:val="single" w:sz="4" w:space="0" w:color="auto"/>
            </w:tcBorders>
            <w:noWrap/>
            <w:vAlign w:val="center"/>
            <w:hideMark/>
          </w:tcPr>
          <w:p w14:paraId="404B5E84"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PS Rožok Uličské Krivé</w:t>
            </w:r>
          </w:p>
        </w:tc>
        <w:tc>
          <w:tcPr>
            <w:tcW w:w="677" w:type="dxa"/>
            <w:tcBorders>
              <w:top w:val="nil"/>
              <w:left w:val="nil"/>
              <w:bottom w:val="single" w:sz="4" w:space="0" w:color="auto"/>
              <w:right w:val="single" w:sz="4" w:space="0" w:color="auto"/>
            </w:tcBorders>
            <w:noWrap/>
            <w:vAlign w:val="center"/>
            <w:hideMark/>
          </w:tcPr>
          <w:p w14:paraId="2675CF9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10A97AF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30,00</w:t>
            </w:r>
          </w:p>
        </w:tc>
        <w:tc>
          <w:tcPr>
            <w:tcW w:w="36" w:type="dxa"/>
            <w:vAlign w:val="center"/>
            <w:hideMark/>
          </w:tcPr>
          <w:p w14:paraId="50DF4EE4"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62BF7BF0"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021696C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1201</w:t>
            </w:r>
          </w:p>
        </w:tc>
        <w:tc>
          <w:tcPr>
            <w:tcW w:w="496" w:type="dxa"/>
            <w:tcBorders>
              <w:top w:val="nil"/>
              <w:left w:val="nil"/>
              <w:bottom w:val="single" w:sz="4" w:space="0" w:color="auto"/>
              <w:right w:val="single" w:sz="4" w:space="0" w:color="auto"/>
            </w:tcBorders>
            <w:noWrap/>
            <w:vAlign w:val="center"/>
            <w:hideMark/>
          </w:tcPr>
          <w:p w14:paraId="37A42E3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308D8B2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411F8D1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7273865C"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54F678A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0E80451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114405</w:t>
            </w:r>
          </w:p>
        </w:tc>
        <w:tc>
          <w:tcPr>
            <w:tcW w:w="2033" w:type="dxa"/>
            <w:tcBorders>
              <w:top w:val="nil"/>
              <w:left w:val="nil"/>
              <w:bottom w:val="single" w:sz="4" w:space="0" w:color="auto"/>
              <w:right w:val="single" w:sz="4" w:space="0" w:color="auto"/>
            </w:tcBorders>
            <w:noWrap/>
            <w:vAlign w:val="center"/>
            <w:hideMark/>
          </w:tcPr>
          <w:p w14:paraId="69E643D6"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41C55E7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4BC56FB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2490,60</w:t>
            </w:r>
          </w:p>
        </w:tc>
        <w:tc>
          <w:tcPr>
            <w:tcW w:w="36" w:type="dxa"/>
            <w:vAlign w:val="center"/>
            <w:hideMark/>
          </w:tcPr>
          <w:p w14:paraId="705AB430"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367B076A"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6702929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1201</w:t>
            </w:r>
          </w:p>
        </w:tc>
        <w:tc>
          <w:tcPr>
            <w:tcW w:w="496" w:type="dxa"/>
            <w:tcBorders>
              <w:top w:val="nil"/>
              <w:left w:val="nil"/>
              <w:bottom w:val="single" w:sz="4" w:space="0" w:color="auto"/>
              <w:right w:val="single" w:sz="4" w:space="0" w:color="auto"/>
            </w:tcBorders>
            <w:noWrap/>
            <w:vAlign w:val="center"/>
            <w:hideMark/>
          </w:tcPr>
          <w:p w14:paraId="68BF3E2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0BBFD24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58F1E60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531248EC"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7F84704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16D45F3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652</w:t>
            </w:r>
          </w:p>
        </w:tc>
        <w:tc>
          <w:tcPr>
            <w:tcW w:w="2033" w:type="dxa"/>
            <w:tcBorders>
              <w:top w:val="nil"/>
              <w:left w:val="nil"/>
              <w:bottom w:val="single" w:sz="4" w:space="0" w:color="auto"/>
              <w:right w:val="single" w:sz="4" w:space="0" w:color="auto"/>
            </w:tcBorders>
            <w:noWrap/>
            <w:vAlign w:val="center"/>
            <w:hideMark/>
          </w:tcPr>
          <w:p w14:paraId="6C565BFB"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4813AE8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361C7FE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14,40</w:t>
            </w:r>
          </w:p>
        </w:tc>
        <w:tc>
          <w:tcPr>
            <w:tcW w:w="36" w:type="dxa"/>
            <w:vAlign w:val="center"/>
            <w:hideMark/>
          </w:tcPr>
          <w:p w14:paraId="7E62FC6E"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6D573BD8"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28D8464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1201</w:t>
            </w:r>
          </w:p>
        </w:tc>
        <w:tc>
          <w:tcPr>
            <w:tcW w:w="496" w:type="dxa"/>
            <w:tcBorders>
              <w:top w:val="nil"/>
              <w:left w:val="nil"/>
              <w:bottom w:val="single" w:sz="4" w:space="0" w:color="auto"/>
              <w:right w:val="single" w:sz="4" w:space="0" w:color="auto"/>
            </w:tcBorders>
            <w:noWrap/>
            <w:vAlign w:val="center"/>
            <w:hideMark/>
          </w:tcPr>
          <w:p w14:paraId="0C0DB4D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04DE7C4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6652C57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106F9632"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23E1B5B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2504CDC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49031</w:t>
            </w:r>
          </w:p>
        </w:tc>
        <w:tc>
          <w:tcPr>
            <w:tcW w:w="2033" w:type="dxa"/>
            <w:tcBorders>
              <w:top w:val="nil"/>
              <w:left w:val="nil"/>
              <w:bottom w:val="single" w:sz="4" w:space="0" w:color="auto"/>
              <w:right w:val="single" w:sz="4" w:space="0" w:color="auto"/>
            </w:tcBorders>
            <w:noWrap/>
            <w:vAlign w:val="center"/>
            <w:hideMark/>
          </w:tcPr>
          <w:p w14:paraId="445709C9"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5A1F2A3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78A3D47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980,40</w:t>
            </w:r>
          </w:p>
        </w:tc>
        <w:tc>
          <w:tcPr>
            <w:tcW w:w="36" w:type="dxa"/>
            <w:vAlign w:val="center"/>
            <w:hideMark/>
          </w:tcPr>
          <w:p w14:paraId="401B2B41"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6403FE33"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469FC88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1201</w:t>
            </w:r>
          </w:p>
        </w:tc>
        <w:tc>
          <w:tcPr>
            <w:tcW w:w="496" w:type="dxa"/>
            <w:tcBorders>
              <w:top w:val="nil"/>
              <w:left w:val="nil"/>
              <w:bottom w:val="single" w:sz="4" w:space="0" w:color="auto"/>
              <w:right w:val="single" w:sz="4" w:space="0" w:color="auto"/>
            </w:tcBorders>
            <w:noWrap/>
            <w:vAlign w:val="center"/>
            <w:hideMark/>
          </w:tcPr>
          <w:p w14:paraId="7ADBBA3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5A843A3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1DB9D5E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7D4FBFCD"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777E273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3DB339A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279</w:t>
            </w:r>
          </w:p>
        </w:tc>
        <w:tc>
          <w:tcPr>
            <w:tcW w:w="2033" w:type="dxa"/>
            <w:tcBorders>
              <w:top w:val="nil"/>
              <w:left w:val="nil"/>
              <w:bottom w:val="single" w:sz="4" w:space="0" w:color="auto"/>
              <w:right w:val="single" w:sz="4" w:space="0" w:color="auto"/>
            </w:tcBorders>
            <w:noWrap/>
            <w:vAlign w:val="center"/>
            <w:hideMark/>
          </w:tcPr>
          <w:p w14:paraId="1FB893D1"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070B76F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5DDFCAD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5,40</w:t>
            </w:r>
          </w:p>
        </w:tc>
        <w:tc>
          <w:tcPr>
            <w:tcW w:w="36" w:type="dxa"/>
            <w:vAlign w:val="center"/>
            <w:hideMark/>
          </w:tcPr>
          <w:p w14:paraId="6D760753"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36296353"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083BDEE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1208</w:t>
            </w:r>
          </w:p>
        </w:tc>
        <w:tc>
          <w:tcPr>
            <w:tcW w:w="496" w:type="dxa"/>
            <w:tcBorders>
              <w:top w:val="nil"/>
              <w:left w:val="nil"/>
              <w:bottom w:val="single" w:sz="4" w:space="0" w:color="auto"/>
              <w:right w:val="single" w:sz="4" w:space="0" w:color="auto"/>
            </w:tcBorders>
            <w:noWrap/>
            <w:vAlign w:val="center"/>
            <w:hideMark/>
          </w:tcPr>
          <w:p w14:paraId="7BE2AE0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423B8DF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01C2694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1A4E21F0"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4278B6C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2C09B34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47886</w:t>
            </w:r>
          </w:p>
        </w:tc>
        <w:tc>
          <w:tcPr>
            <w:tcW w:w="2033" w:type="dxa"/>
            <w:tcBorders>
              <w:top w:val="nil"/>
              <w:left w:val="nil"/>
              <w:bottom w:val="single" w:sz="4" w:space="0" w:color="auto"/>
              <w:right w:val="single" w:sz="4" w:space="0" w:color="auto"/>
            </w:tcBorders>
            <w:noWrap/>
            <w:vAlign w:val="center"/>
            <w:hideMark/>
          </w:tcPr>
          <w:p w14:paraId="0B30B991"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674B975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59F8B54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798,60</w:t>
            </w:r>
          </w:p>
        </w:tc>
        <w:tc>
          <w:tcPr>
            <w:tcW w:w="36" w:type="dxa"/>
            <w:vAlign w:val="center"/>
            <w:hideMark/>
          </w:tcPr>
          <w:p w14:paraId="354F16C5"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634D794A"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6CD4463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1208</w:t>
            </w:r>
          </w:p>
        </w:tc>
        <w:tc>
          <w:tcPr>
            <w:tcW w:w="496" w:type="dxa"/>
            <w:tcBorders>
              <w:top w:val="nil"/>
              <w:left w:val="nil"/>
              <w:bottom w:val="single" w:sz="4" w:space="0" w:color="auto"/>
              <w:right w:val="single" w:sz="4" w:space="0" w:color="auto"/>
            </w:tcBorders>
            <w:noWrap/>
            <w:vAlign w:val="center"/>
            <w:hideMark/>
          </w:tcPr>
          <w:p w14:paraId="269758E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173A0EA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2950DEC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1E7E73E6"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7430F39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14FE4BD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47887</w:t>
            </w:r>
          </w:p>
        </w:tc>
        <w:tc>
          <w:tcPr>
            <w:tcW w:w="2033" w:type="dxa"/>
            <w:tcBorders>
              <w:top w:val="nil"/>
              <w:left w:val="nil"/>
              <w:bottom w:val="single" w:sz="4" w:space="0" w:color="auto"/>
              <w:right w:val="single" w:sz="4" w:space="0" w:color="auto"/>
            </w:tcBorders>
            <w:noWrap/>
            <w:vAlign w:val="center"/>
            <w:hideMark/>
          </w:tcPr>
          <w:p w14:paraId="7AB12CEE"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7A15A9E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2C23340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1103,40</w:t>
            </w:r>
          </w:p>
        </w:tc>
        <w:tc>
          <w:tcPr>
            <w:tcW w:w="36" w:type="dxa"/>
            <w:vAlign w:val="center"/>
            <w:hideMark/>
          </w:tcPr>
          <w:p w14:paraId="5D8F7377"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4B6C1CDA"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2E32FCA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1209</w:t>
            </w:r>
          </w:p>
        </w:tc>
        <w:tc>
          <w:tcPr>
            <w:tcW w:w="496" w:type="dxa"/>
            <w:tcBorders>
              <w:top w:val="nil"/>
              <w:left w:val="nil"/>
              <w:bottom w:val="single" w:sz="4" w:space="0" w:color="auto"/>
              <w:right w:val="single" w:sz="4" w:space="0" w:color="auto"/>
            </w:tcBorders>
            <w:noWrap/>
            <w:vAlign w:val="center"/>
            <w:hideMark/>
          </w:tcPr>
          <w:p w14:paraId="7513544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019612A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75571E5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2A339885"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186EEC1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726372D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131665</w:t>
            </w:r>
          </w:p>
        </w:tc>
        <w:tc>
          <w:tcPr>
            <w:tcW w:w="2033" w:type="dxa"/>
            <w:tcBorders>
              <w:top w:val="nil"/>
              <w:left w:val="nil"/>
              <w:bottom w:val="single" w:sz="4" w:space="0" w:color="auto"/>
              <w:right w:val="single" w:sz="4" w:space="0" w:color="auto"/>
            </w:tcBorders>
            <w:noWrap/>
            <w:vAlign w:val="center"/>
            <w:hideMark/>
          </w:tcPr>
          <w:p w14:paraId="6C3A5994"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158B861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24A4F06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2607,00</w:t>
            </w:r>
          </w:p>
        </w:tc>
        <w:tc>
          <w:tcPr>
            <w:tcW w:w="36" w:type="dxa"/>
            <w:vAlign w:val="center"/>
            <w:hideMark/>
          </w:tcPr>
          <w:p w14:paraId="66A7B8DE"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716C1D5D"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0D9BA8D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1209</w:t>
            </w:r>
          </w:p>
        </w:tc>
        <w:tc>
          <w:tcPr>
            <w:tcW w:w="496" w:type="dxa"/>
            <w:tcBorders>
              <w:top w:val="nil"/>
              <w:left w:val="nil"/>
              <w:bottom w:val="single" w:sz="4" w:space="0" w:color="auto"/>
              <w:right w:val="single" w:sz="4" w:space="0" w:color="auto"/>
            </w:tcBorders>
            <w:noWrap/>
            <w:vAlign w:val="center"/>
            <w:hideMark/>
          </w:tcPr>
          <w:p w14:paraId="27AA260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45821BD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2B7392A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0BCEC2D4"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1614F98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3DB5D14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56428</w:t>
            </w:r>
          </w:p>
        </w:tc>
        <w:tc>
          <w:tcPr>
            <w:tcW w:w="2033" w:type="dxa"/>
            <w:tcBorders>
              <w:top w:val="nil"/>
              <w:left w:val="nil"/>
              <w:bottom w:val="single" w:sz="4" w:space="0" w:color="auto"/>
              <w:right w:val="single" w:sz="4" w:space="0" w:color="auto"/>
            </w:tcBorders>
            <w:noWrap/>
            <w:vAlign w:val="center"/>
            <w:hideMark/>
          </w:tcPr>
          <w:p w14:paraId="032AD988"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1DE7DB2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62CE0E4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1320,60</w:t>
            </w:r>
          </w:p>
        </w:tc>
        <w:tc>
          <w:tcPr>
            <w:tcW w:w="36" w:type="dxa"/>
            <w:vAlign w:val="center"/>
            <w:hideMark/>
          </w:tcPr>
          <w:p w14:paraId="1605A3DD"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05F552A1"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5BAF6EF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lastRenderedPageBreak/>
              <w:t>1210</w:t>
            </w:r>
          </w:p>
        </w:tc>
        <w:tc>
          <w:tcPr>
            <w:tcW w:w="496" w:type="dxa"/>
            <w:tcBorders>
              <w:top w:val="nil"/>
              <w:left w:val="nil"/>
              <w:bottom w:val="single" w:sz="4" w:space="0" w:color="auto"/>
              <w:right w:val="single" w:sz="4" w:space="0" w:color="auto"/>
            </w:tcBorders>
            <w:noWrap/>
            <w:vAlign w:val="center"/>
            <w:hideMark/>
          </w:tcPr>
          <w:p w14:paraId="744024F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5BD7C70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7FFBAF4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757F7501"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35B8954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0543D6F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45121</w:t>
            </w:r>
          </w:p>
        </w:tc>
        <w:tc>
          <w:tcPr>
            <w:tcW w:w="2033" w:type="dxa"/>
            <w:tcBorders>
              <w:top w:val="nil"/>
              <w:left w:val="nil"/>
              <w:bottom w:val="single" w:sz="4" w:space="0" w:color="auto"/>
              <w:right w:val="single" w:sz="4" w:space="0" w:color="auto"/>
            </w:tcBorders>
            <w:noWrap/>
            <w:vAlign w:val="center"/>
            <w:hideMark/>
          </w:tcPr>
          <w:p w14:paraId="169B1D46"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57BEC1D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4C1F7D3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672,00</w:t>
            </w:r>
          </w:p>
        </w:tc>
        <w:tc>
          <w:tcPr>
            <w:tcW w:w="36" w:type="dxa"/>
            <w:vAlign w:val="center"/>
            <w:hideMark/>
          </w:tcPr>
          <w:p w14:paraId="6F14A470"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7FA94DD1"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2F6F9A5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1210</w:t>
            </w:r>
          </w:p>
        </w:tc>
        <w:tc>
          <w:tcPr>
            <w:tcW w:w="496" w:type="dxa"/>
            <w:tcBorders>
              <w:top w:val="nil"/>
              <w:left w:val="nil"/>
              <w:bottom w:val="single" w:sz="4" w:space="0" w:color="auto"/>
              <w:right w:val="single" w:sz="4" w:space="0" w:color="auto"/>
            </w:tcBorders>
            <w:noWrap/>
            <w:vAlign w:val="center"/>
            <w:hideMark/>
          </w:tcPr>
          <w:p w14:paraId="6781E49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7D2C140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1F0A3FB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673A44A3"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41680B2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4F811DF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45122</w:t>
            </w:r>
          </w:p>
        </w:tc>
        <w:tc>
          <w:tcPr>
            <w:tcW w:w="2033" w:type="dxa"/>
            <w:tcBorders>
              <w:top w:val="nil"/>
              <w:left w:val="nil"/>
              <w:bottom w:val="single" w:sz="4" w:space="0" w:color="auto"/>
              <w:right w:val="single" w:sz="4" w:space="0" w:color="auto"/>
            </w:tcBorders>
            <w:noWrap/>
            <w:vAlign w:val="center"/>
            <w:hideMark/>
          </w:tcPr>
          <w:p w14:paraId="2766EF5C"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32F96E7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260FC77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741,60</w:t>
            </w:r>
          </w:p>
        </w:tc>
        <w:tc>
          <w:tcPr>
            <w:tcW w:w="36" w:type="dxa"/>
            <w:vAlign w:val="center"/>
            <w:hideMark/>
          </w:tcPr>
          <w:p w14:paraId="4663D9DA"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7016842F"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1D1B520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1211</w:t>
            </w:r>
          </w:p>
        </w:tc>
        <w:tc>
          <w:tcPr>
            <w:tcW w:w="496" w:type="dxa"/>
            <w:tcBorders>
              <w:top w:val="nil"/>
              <w:left w:val="nil"/>
              <w:bottom w:val="single" w:sz="4" w:space="0" w:color="auto"/>
              <w:right w:val="single" w:sz="4" w:space="0" w:color="auto"/>
            </w:tcBorders>
            <w:noWrap/>
            <w:vAlign w:val="center"/>
            <w:hideMark/>
          </w:tcPr>
          <w:p w14:paraId="3C2676D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2AA9D49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340" w:type="dxa"/>
            <w:tcBorders>
              <w:top w:val="nil"/>
              <w:left w:val="nil"/>
              <w:bottom w:val="single" w:sz="4" w:space="0" w:color="auto"/>
              <w:right w:val="single" w:sz="4" w:space="0" w:color="auto"/>
            </w:tcBorders>
            <w:noWrap/>
            <w:vAlign w:val="center"/>
            <w:hideMark/>
          </w:tcPr>
          <w:p w14:paraId="504DB7C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5090A1CA"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579BA15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08887F9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125741</w:t>
            </w:r>
          </w:p>
        </w:tc>
        <w:tc>
          <w:tcPr>
            <w:tcW w:w="2033" w:type="dxa"/>
            <w:tcBorders>
              <w:top w:val="nil"/>
              <w:left w:val="nil"/>
              <w:bottom w:val="single" w:sz="4" w:space="0" w:color="auto"/>
              <w:right w:val="single" w:sz="4" w:space="0" w:color="auto"/>
            </w:tcBorders>
            <w:noWrap/>
            <w:vAlign w:val="center"/>
            <w:hideMark/>
          </w:tcPr>
          <w:p w14:paraId="77936B31"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6D841E8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0092FD5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2490,00</w:t>
            </w:r>
          </w:p>
        </w:tc>
        <w:tc>
          <w:tcPr>
            <w:tcW w:w="36" w:type="dxa"/>
            <w:vAlign w:val="center"/>
            <w:hideMark/>
          </w:tcPr>
          <w:p w14:paraId="220D377D"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4F796115"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2AD9F93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1211</w:t>
            </w:r>
          </w:p>
        </w:tc>
        <w:tc>
          <w:tcPr>
            <w:tcW w:w="496" w:type="dxa"/>
            <w:tcBorders>
              <w:top w:val="nil"/>
              <w:left w:val="nil"/>
              <w:bottom w:val="single" w:sz="4" w:space="0" w:color="auto"/>
              <w:right w:val="single" w:sz="4" w:space="0" w:color="auto"/>
            </w:tcBorders>
            <w:noWrap/>
            <w:vAlign w:val="center"/>
            <w:hideMark/>
          </w:tcPr>
          <w:p w14:paraId="073BB2F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184E6A3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340" w:type="dxa"/>
            <w:tcBorders>
              <w:top w:val="nil"/>
              <w:left w:val="nil"/>
              <w:bottom w:val="single" w:sz="4" w:space="0" w:color="auto"/>
              <w:right w:val="single" w:sz="4" w:space="0" w:color="auto"/>
            </w:tcBorders>
            <w:noWrap/>
            <w:vAlign w:val="center"/>
            <w:hideMark/>
          </w:tcPr>
          <w:p w14:paraId="134E168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35C207C3"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6FB0A6D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66FC9E1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53889</w:t>
            </w:r>
          </w:p>
        </w:tc>
        <w:tc>
          <w:tcPr>
            <w:tcW w:w="2033" w:type="dxa"/>
            <w:tcBorders>
              <w:top w:val="nil"/>
              <w:left w:val="nil"/>
              <w:bottom w:val="single" w:sz="4" w:space="0" w:color="auto"/>
              <w:right w:val="single" w:sz="4" w:space="0" w:color="auto"/>
            </w:tcBorders>
            <w:noWrap/>
            <w:vAlign w:val="center"/>
            <w:hideMark/>
          </w:tcPr>
          <w:p w14:paraId="044A4728"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309878B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645CAEC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1261,20</w:t>
            </w:r>
          </w:p>
        </w:tc>
        <w:tc>
          <w:tcPr>
            <w:tcW w:w="36" w:type="dxa"/>
            <w:vAlign w:val="center"/>
            <w:hideMark/>
          </w:tcPr>
          <w:p w14:paraId="52A999AD"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34BCE72B"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7E8E374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1211</w:t>
            </w:r>
          </w:p>
        </w:tc>
        <w:tc>
          <w:tcPr>
            <w:tcW w:w="496" w:type="dxa"/>
            <w:tcBorders>
              <w:top w:val="nil"/>
              <w:left w:val="nil"/>
              <w:bottom w:val="single" w:sz="4" w:space="0" w:color="auto"/>
              <w:right w:val="single" w:sz="4" w:space="0" w:color="auto"/>
            </w:tcBorders>
            <w:noWrap/>
            <w:vAlign w:val="center"/>
            <w:hideMark/>
          </w:tcPr>
          <w:p w14:paraId="30EC423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72B414B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340" w:type="dxa"/>
            <w:tcBorders>
              <w:top w:val="nil"/>
              <w:left w:val="nil"/>
              <w:bottom w:val="single" w:sz="4" w:space="0" w:color="auto"/>
              <w:right w:val="single" w:sz="4" w:space="0" w:color="auto"/>
            </w:tcBorders>
            <w:noWrap/>
            <w:vAlign w:val="center"/>
            <w:hideMark/>
          </w:tcPr>
          <w:p w14:paraId="018B6BD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5CB45218"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0CBE57C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7D39882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3156</w:t>
            </w:r>
          </w:p>
        </w:tc>
        <w:tc>
          <w:tcPr>
            <w:tcW w:w="2033" w:type="dxa"/>
            <w:tcBorders>
              <w:top w:val="nil"/>
              <w:left w:val="nil"/>
              <w:bottom w:val="single" w:sz="4" w:space="0" w:color="auto"/>
              <w:right w:val="single" w:sz="4" w:space="0" w:color="auto"/>
            </w:tcBorders>
            <w:noWrap/>
            <w:vAlign w:val="center"/>
            <w:hideMark/>
          </w:tcPr>
          <w:p w14:paraId="23289EAD"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685C255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32117A4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28,20</w:t>
            </w:r>
          </w:p>
        </w:tc>
        <w:tc>
          <w:tcPr>
            <w:tcW w:w="36" w:type="dxa"/>
            <w:vAlign w:val="center"/>
            <w:hideMark/>
          </w:tcPr>
          <w:p w14:paraId="638D09C6"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38E9DA9B"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4DFD283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1218</w:t>
            </w:r>
          </w:p>
        </w:tc>
        <w:tc>
          <w:tcPr>
            <w:tcW w:w="496" w:type="dxa"/>
            <w:tcBorders>
              <w:top w:val="nil"/>
              <w:left w:val="nil"/>
              <w:bottom w:val="single" w:sz="4" w:space="0" w:color="auto"/>
              <w:right w:val="single" w:sz="4" w:space="0" w:color="auto"/>
            </w:tcBorders>
            <w:noWrap/>
            <w:vAlign w:val="center"/>
            <w:hideMark/>
          </w:tcPr>
          <w:p w14:paraId="03FCF71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1AA0D64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2749F56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5B5766EC"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4314600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7FB49C6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98292</w:t>
            </w:r>
          </w:p>
        </w:tc>
        <w:tc>
          <w:tcPr>
            <w:tcW w:w="2033" w:type="dxa"/>
            <w:tcBorders>
              <w:top w:val="nil"/>
              <w:left w:val="nil"/>
              <w:bottom w:val="single" w:sz="4" w:space="0" w:color="auto"/>
              <w:right w:val="single" w:sz="4" w:space="0" w:color="auto"/>
            </w:tcBorders>
            <w:noWrap/>
            <w:vAlign w:val="center"/>
            <w:hideMark/>
          </w:tcPr>
          <w:p w14:paraId="4EE1B7B2"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4451073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738DF9B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2250,60</w:t>
            </w:r>
          </w:p>
        </w:tc>
        <w:tc>
          <w:tcPr>
            <w:tcW w:w="36" w:type="dxa"/>
            <w:vAlign w:val="center"/>
            <w:hideMark/>
          </w:tcPr>
          <w:p w14:paraId="28B167DA"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158D17FD"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7E743FE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1218</w:t>
            </w:r>
          </w:p>
        </w:tc>
        <w:tc>
          <w:tcPr>
            <w:tcW w:w="496" w:type="dxa"/>
            <w:tcBorders>
              <w:top w:val="nil"/>
              <w:left w:val="nil"/>
              <w:bottom w:val="single" w:sz="4" w:space="0" w:color="auto"/>
              <w:right w:val="single" w:sz="4" w:space="0" w:color="auto"/>
            </w:tcBorders>
            <w:noWrap/>
            <w:vAlign w:val="center"/>
            <w:hideMark/>
          </w:tcPr>
          <w:p w14:paraId="4CC55C3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4A6F59D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2CD7296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555B73FC"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307D6D2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56D14C8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65528</w:t>
            </w:r>
          </w:p>
        </w:tc>
        <w:tc>
          <w:tcPr>
            <w:tcW w:w="2033" w:type="dxa"/>
            <w:tcBorders>
              <w:top w:val="nil"/>
              <w:left w:val="nil"/>
              <w:bottom w:val="single" w:sz="4" w:space="0" w:color="auto"/>
              <w:right w:val="single" w:sz="4" w:space="0" w:color="auto"/>
            </w:tcBorders>
            <w:noWrap/>
            <w:vAlign w:val="center"/>
            <w:hideMark/>
          </w:tcPr>
          <w:p w14:paraId="3670DAD0"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2287314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377986B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1366,20</w:t>
            </w:r>
          </w:p>
        </w:tc>
        <w:tc>
          <w:tcPr>
            <w:tcW w:w="36" w:type="dxa"/>
            <w:vAlign w:val="center"/>
            <w:hideMark/>
          </w:tcPr>
          <w:p w14:paraId="4C312CB6"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7F476EAC"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60DDFE8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1219</w:t>
            </w:r>
          </w:p>
        </w:tc>
        <w:tc>
          <w:tcPr>
            <w:tcW w:w="496" w:type="dxa"/>
            <w:tcBorders>
              <w:top w:val="nil"/>
              <w:left w:val="nil"/>
              <w:bottom w:val="single" w:sz="4" w:space="0" w:color="auto"/>
              <w:right w:val="single" w:sz="4" w:space="0" w:color="auto"/>
            </w:tcBorders>
            <w:noWrap/>
            <w:vAlign w:val="center"/>
            <w:hideMark/>
          </w:tcPr>
          <w:p w14:paraId="3F7A750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57E894A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109B1E2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29E0E8C8"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344F0AF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5765469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12940</w:t>
            </w:r>
          </w:p>
        </w:tc>
        <w:tc>
          <w:tcPr>
            <w:tcW w:w="2033" w:type="dxa"/>
            <w:tcBorders>
              <w:top w:val="nil"/>
              <w:left w:val="nil"/>
              <w:bottom w:val="single" w:sz="4" w:space="0" w:color="auto"/>
              <w:right w:val="single" w:sz="4" w:space="0" w:color="auto"/>
            </w:tcBorders>
            <w:noWrap/>
            <w:vAlign w:val="center"/>
            <w:hideMark/>
          </w:tcPr>
          <w:p w14:paraId="63517E38"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48641E1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43E3E40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142,20</w:t>
            </w:r>
          </w:p>
        </w:tc>
        <w:tc>
          <w:tcPr>
            <w:tcW w:w="36" w:type="dxa"/>
            <w:vAlign w:val="center"/>
            <w:hideMark/>
          </w:tcPr>
          <w:p w14:paraId="18AEA6F3"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62496A20"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726DB7B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1219</w:t>
            </w:r>
          </w:p>
        </w:tc>
        <w:tc>
          <w:tcPr>
            <w:tcW w:w="496" w:type="dxa"/>
            <w:tcBorders>
              <w:top w:val="nil"/>
              <w:left w:val="nil"/>
              <w:bottom w:val="single" w:sz="4" w:space="0" w:color="auto"/>
              <w:right w:val="single" w:sz="4" w:space="0" w:color="auto"/>
            </w:tcBorders>
            <w:noWrap/>
            <w:vAlign w:val="center"/>
            <w:hideMark/>
          </w:tcPr>
          <w:p w14:paraId="762EC63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7B77363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2768077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5CF43E12"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20FE157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4E89BF9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19485</w:t>
            </w:r>
          </w:p>
        </w:tc>
        <w:tc>
          <w:tcPr>
            <w:tcW w:w="2033" w:type="dxa"/>
            <w:tcBorders>
              <w:top w:val="nil"/>
              <w:left w:val="nil"/>
              <w:bottom w:val="single" w:sz="4" w:space="0" w:color="auto"/>
              <w:right w:val="single" w:sz="4" w:space="0" w:color="auto"/>
            </w:tcBorders>
            <w:noWrap/>
            <w:vAlign w:val="center"/>
            <w:hideMark/>
          </w:tcPr>
          <w:p w14:paraId="15888D8E"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32AB37C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6D88D50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364,20</w:t>
            </w:r>
          </w:p>
        </w:tc>
        <w:tc>
          <w:tcPr>
            <w:tcW w:w="36" w:type="dxa"/>
            <w:vAlign w:val="center"/>
            <w:hideMark/>
          </w:tcPr>
          <w:p w14:paraId="3560EBF8"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3B06843D"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3579301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1220</w:t>
            </w:r>
          </w:p>
        </w:tc>
        <w:tc>
          <w:tcPr>
            <w:tcW w:w="496" w:type="dxa"/>
            <w:tcBorders>
              <w:top w:val="nil"/>
              <w:left w:val="nil"/>
              <w:bottom w:val="single" w:sz="4" w:space="0" w:color="auto"/>
              <w:right w:val="single" w:sz="4" w:space="0" w:color="auto"/>
            </w:tcBorders>
            <w:noWrap/>
            <w:vAlign w:val="center"/>
            <w:hideMark/>
          </w:tcPr>
          <w:p w14:paraId="0536630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1281F5B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1EBD003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53BF2749"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6752F06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73DDE4A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17454</w:t>
            </w:r>
          </w:p>
        </w:tc>
        <w:tc>
          <w:tcPr>
            <w:tcW w:w="2033" w:type="dxa"/>
            <w:tcBorders>
              <w:top w:val="nil"/>
              <w:left w:val="nil"/>
              <w:bottom w:val="single" w:sz="4" w:space="0" w:color="auto"/>
              <w:right w:val="single" w:sz="4" w:space="0" w:color="auto"/>
            </w:tcBorders>
            <w:noWrap/>
            <w:vAlign w:val="center"/>
            <w:hideMark/>
          </w:tcPr>
          <w:p w14:paraId="2298D154"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5BA3391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1FD1FC5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187,80</w:t>
            </w:r>
          </w:p>
        </w:tc>
        <w:tc>
          <w:tcPr>
            <w:tcW w:w="36" w:type="dxa"/>
            <w:vAlign w:val="center"/>
            <w:hideMark/>
          </w:tcPr>
          <w:p w14:paraId="55C9D53E"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1F5DCEE0"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040BF46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1220</w:t>
            </w:r>
          </w:p>
        </w:tc>
        <w:tc>
          <w:tcPr>
            <w:tcW w:w="496" w:type="dxa"/>
            <w:tcBorders>
              <w:top w:val="nil"/>
              <w:left w:val="nil"/>
              <w:bottom w:val="single" w:sz="4" w:space="0" w:color="auto"/>
              <w:right w:val="single" w:sz="4" w:space="0" w:color="auto"/>
            </w:tcBorders>
            <w:noWrap/>
            <w:vAlign w:val="center"/>
            <w:hideMark/>
          </w:tcPr>
          <w:p w14:paraId="59ABB78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2BACCB6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1F02FC1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508DCC81"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6AEB5C0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6235AF3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26105</w:t>
            </w:r>
          </w:p>
        </w:tc>
        <w:tc>
          <w:tcPr>
            <w:tcW w:w="2033" w:type="dxa"/>
            <w:tcBorders>
              <w:top w:val="nil"/>
              <w:left w:val="nil"/>
              <w:bottom w:val="single" w:sz="4" w:space="0" w:color="auto"/>
              <w:right w:val="single" w:sz="4" w:space="0" w:color="auto"/>
            </w:tcBorders>
            <w:noWrap/>
            <w:vAlign w:val="center"/>
            <w:hideMark/>
          </w:tcPr>
          <w:p w14:paraId="408EA505"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3B5D8FD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0F6377C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489,00</w:t>
            </w:r>
          </w:p>
        </w:tc>
        <w:tc>
          <w:tcPr>
            <w:tcW w:w="36" w:type="dxa"/>
            <w:vAlign w:val="center"/>
            <w:hideMark/>
          </w:tcPr>
          <w:p w14:paraId="75F6FD3C"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0BA817D0"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6CD6266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1221</w:t>
            </w:r>
          </w:p>
        </w:tc>
        <w:tc>
          <w:tcPr>
            <w:tcW w:w="496" w:type="dxa"/>
            <w:tcBorders>
              <w:top w:val="nil"/>
              <w:left w:val="nil"/>
              <w:bottom w:val="single" w:sz="4" w:space="0" w:color="auto"/>
              <w:right w:val="single" w:sz="4" w:space="0" w:color="auto"/>
            </w:tcBorders>
            <w:noWrap/>
            <w:vAlign w:val="center"/>
            <w:hideMark/>
          </w:tcPr>
          <w:p w14:paraId="6E8B9AF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7CC4473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10EC512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54F25F72"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7144722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69DD196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76554</w:t>
            </w:r>
          </w:p>
        </w:tc>
        <w:tc>
          <w:tcPr>
            <w:tcW w:w="2033" w:type="dxa"/>
            <w:tcBorders>
              <w:top w:val="nil"/>
              <w:left w:val="nil"/>
              <w:bottom w:val="single" w:sz="4" w:space="0" w:color="auto"/>
              <w:right w:val="single" w:sz="4" w:space="0" w:color="auto"/>
            </w:tcBorders>
            <w:noWrap/>
            <w:vAlign w:val="center"/>
            <w:hideMark/>
          </w:tcPr>
          <w:p w14:paraId="6224D517"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3A0FCE8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0B734F4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1768,20</w:t>
            </w:r>
          </w:p>
        </w:tc>
        <w:tc>
          <w:tcPr>
            <w:tcW w:w="36" w:type="dxa"/>
            <w:vAlign w:val="center"/>
            <w:hideMark/>
          </w:tcPr>
          <w:p w14:paraId="61B5847A"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4F143273"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4AA631B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1221</w:t>
            </w:r>
          </w:p>
        </w:tc>
        <w:tc>
          <w:tcPr>
            <w:tcW w:w="496" w:type="dxa"/>
            <w:tcBorders>
              <w:top w:val="nil"/>
              <w:left w:val="nil"/>
              <w:bottom w:val="single" w:sz="4" w:space="0" w:color="auto"/>
              <w:right w:val="single" w:sz="4" w:space="0" w:color="auto"/>
            </w:tcBorders>
            <w:noWrap/>
            <w:vAlign w:val="center"/>
            <w:hideMark/>
          </w:tcPr>
          <w:p w14:paraId="64CE51A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5A1F96D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08EB674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49E654E7"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245405A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4669821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51020</w:t>
            </w:r>
          </w:p>
        </w:tc>
        <w:tc>
          <w:tcPr>
            <w:tcW w:w="2033" w:type="dxa"/>
            <w:tcBorders>
              <w:top w:val="nil"/>
              <w:left w:val="nil"/>
              <w:bottom w:val="single" w:sz="4" w:space="0" w:color="auto"/>
              <w:right w:val="single" w:sz="4" w:space="0" w:color="auto"/>
            </w:tcBorders>
            <w:noWrap/>
            <w:vAlign w:val="center"/>
            <w:hideMark/>
          </w:tcPr>
          <w:p w14:paraId="58B00BC3"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74C0112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075EF2C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1056,60</w:t>
            </w:r>
          </w:p>
        </w:tc>
        <w:tc>
          <w:tcPr>
            <w:tcW w:w="36" w:type="dxa"/>
            <w:vAlign w:val="center"/>
            <w:hideMark/>
          </w:tcPr>
          <w:p w14:paraId="6094FF54"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4D8C10B1"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54E0460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1248</w:t>
            </w:r>
          </w:p>
        </w:tc>
        <w:tc>
          <w:tcPr>
            <w:tcW w:w="496" w:type="dxa"/>
            <w:tcBorders>
              <w:top w:val="nil"/>
              <w:left w:val="nil"/>
              <w:bottom w:val="single" w:sz="4" w:space="0" w:color="auto"/>
              <w:right w:val="single" w:sz="4" w:space="0" w:color="auto"/>
            </w:tcBorders>
            <w:noWrap/>
            <w:vAlign w:val="center"/>
            <w:hideMark/>
          </w:tcPr>
          <w:p w14:paraId="3AEC96F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2167B88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231EDB2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71C92A6C"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4D6D5C3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77782BF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39199</w:t>
            </w:r>
          </w:p>
        </w:tc>
        <w:tc>
          <w:tcPr>
            <w:tcW w:w="2033" w:type="dxa"/>
            <w:tcBorders>
              <w:top w:val="nil"/>
              <w:left w:val="nil"/>
              <w:bottom w:val="single" w:sz="4" w:space="0" w:color="auto"/>
              <w:right w:val="single" w:sz="4" w:space="0" w:color="auto"/>
            </w:tcBorders>
            <w:noWrap/>
            <w:vAlign w:val="center"/>
            <w:hideMark/>
          </w:tcPr>
          <w:p w14:paraId="583B3EC1"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73E3498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7189A57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714,60</w:t>
            </w:r>
          </w:p>
        </w:tc>
        <w:tc>
          <w:tcPr>
            <w:tcW w:w="36" w:type="dxa"/>
            <w:vAlign w:val="center"/>
            <w:hideMark/>
          </w:tcPr>
          <w:p w14:paraId="489D171A"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524A4ECD"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116944C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1248</w:t>
            </w:r>
          </w:p>
        </w:tc>
        <w:tc>
          <w:tcPr>
            <w:tcW w:w="496" w:type="dxa"/>
            <w:tcBorders>
              <w:top w:val="nil"/>
              <w:left w:val="nil"/>
              <w:bottom w:val="single" w:sz="4" w:space="0" w:color="auto"/>
              <w:right w:val="single" w:sz="4" w:space="0" w:color="auto"/>
            </w:tcBorders>
            <w:noWrap/>
            <w:vAlign w:val="center"/>
            <w:hideMark/>
          </w:tcPr>
          <w:p w14:paraId="0E7F233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3E75AD1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437D741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3EDA7290"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5D69D59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4034663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186</w:t>
            </w:r>
          </w:p>
        </w:tc>
        <w:tc>
          <w:tcPr>
            <w:tcW w:w="2033" w:type="dxa"/>
            <w:tcBorders>
              <w:top w:val="nil"/>
              <w:left w:val="nil"/>
              <w:bottom w:val="single" w:sz="4" w:space="0" w:color="auto"/>
              <w:right w:val="single" w:sz="4" w:space="0" w:color="auto"/>
            </w:tcBorders>
            <w:noWrap/>
            <w:vAlign w:val="center"/>
            <w:hideMark/>
          </w:tcPr>
          <w:p w14:paraId="3542FE37"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661F457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58B8DCF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3,60</w:t>
            </w:r>
          </w:p>
        </w:tc>
        <w:tc>
          <w:tcPr>
            <w:tcW w:w="36" w:type="dxa"/>
            <w:vAlign w:val="center"/>
            <w:hideMark/>
          </w:tcPr>
          <w:p w14:paraId="4702D24A"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7BA1AB19"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07BDFA3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1248</w:t>
            </w:r>
          </w:p>
        </w:tc>
        <w:tc>
          <w:tcPr>
            <w:tcW w:w="496" w:type="dxa"/>
            <w:tcBorders>
              <w:top w:val="nil"/>
              <w:left w:val="nil"/>
              <w:bottom w:val="single" w:sz="4" w:space="0" w:color="auto"/>
              <w:right w:val="single" w:sz="4" w:space="0" w:color="auto"/>
            </w:tcBorders>
            <w:noWrap/>
            <w:vAlign w:val="center"/>
            <w:hideMark/>
          </w:tcPr>
          <w:p w14:paraId="1E3517D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75DFDF8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289025A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3D003947"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4CA21D9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025586D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39199</w:t>
            </w:r>
          </w:p>
        </w:tc>
        <w:tc>
          <w:tcPr>
            <w:tcW w:w="2033" w:type="dxa"/>
            <w:tcBorders>
              <w:top w:val="nil"/>
              <w:left w:val="nil"/>
              <w:bottom w:val="single" w:sz="4" w:space="0" w:color="auto"/>
              <w:right w:val="single" w:sz="4" w:space="0" w:color="auto"/>
            </w:tcBorders>
            <w:noWrap/>
            <w:vAlign w:val="center"/>
            <w:hideMark/>
          </w:tcPr>
          <w:p w14:paraId="2623ACCB"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41A8BFC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01D2834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955,20</w:t>
            </w:r>
          </w:p>
        </w:tc>
        <w:tc>
          <w:tcPr>
            <w:tcW w:w="36" w:type="dxa"/>
            <w:vAlign w:val="center"/>
            <w:hideMark/>
          </w:tcPr>
          <w:p w14:paraId="0402D493"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7ACA9901"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042DC88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1248</w:t>
            </w:r>
          </w:p>
        </w:tc>
        <w:tc>
          <w:tcPr>
            <w:tcW w:w="496" w:type="dxa"/>
            <w:tcBorders>
              <w:top w:val="nil"/>
              <w:left w:val="nil"/>
              <w:bottom w:val="single" w:sz="4" w:space="0" w:color="auto"/>
              <w:right w:val="single" w:sz="4" w:space="0" w:color="auto"/>
            </w:tcBorders>
            <w:noWrap/>
            <w:vAlign w:val="center"/>
            <w:hideMark/>
          </w:tcPr>
          <w:p w14:paraId="6B7371C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46E0039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1AF6386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72DDC57D"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40EE4DF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1131B27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186</w:t>
            </w:r>
          </w:p>
        </w:tc>
        <w:tc>
          <w:tcPr>
            <w:tcW w:w="2033" w:type="dxa"/>
            <w:tcBorders>
              <w:top w:val="nil"/>
              <w:left w:val="nil"/>
              <w:bottom w:val="single" w:sz="4" w:space="0" w:color="auto"/>
              <w:right w:val="single" w:sz="4" w:space="0" w:color="auto"/>
            </w:tcBorders>
            <w:noWrap/>
            <w:vAlign w:val="center"/>
            <w:hideMark/>
          </w:tcPr>
          <w:p w14:paraId="3A97EF0C"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71BA703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186F7AB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4,80</w:t>
            </w:r>
          </w:p>
        </w:tc>
        <w:tc>
          <w:tcPr>
            <w:tcW w:w="36" w:type="dxa"/>
            <w:vAlign w:val="center"/>
            <w:hideMark/>
          </w:tcPr>
          <w:p w14:paraId="07C3BA31"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58E7BCB3"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495CA5D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1249</w:t>
            </w:r>
          </w:p>
        </w:tc>
        <w:tc>
          <w:tcPr>
            <w:tcW w:w="496" w:type="dxa"/>
            <w:tcBorders>
              <w:top w:val="nil"/>
              <w:left w:val="nil"/>
              <w:bottom w:val="single" w:sz="4" w:space="0" w:color="auto"/>
              <w:right w:val="single" w:sz="4" w:space="0" w:color="auto"/>
            </w:tcBorders>
            <w:noWrap/>
            <w:vAlign w:val="center"/>
            <w:hideMark/>
          </w:tcPr>
          <w:p w14:paraId="0252E0E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408BCA4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4DDCBC8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28393547"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35BD9B0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45F1BBF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30735</w:t>
            </w:r>
          </w:p>
        </w:tc>
        <w:tc>
          <w:tcPr>
            <w:tcW w:w="2033" w:type="dxa"/>
            <w:tcBorders>
              <w:top w:val="nil"/>
              <w:left w:val="nil"/>
              <w:bottom w:val="single" w:sz="4" w:space="0" w:color="auto"/>
              <w:right w:val="single" w:sz="4" w:space="0" w:color="auto"/>
            </w:tcBorders>
            <w:noWrap/>
            <w:vAlign w:val="center"/>
            <w:hideMark/>
          </w:tcPr>
          <w:p w14:paraId="65C45A01"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38BDB47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60C082A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235,20</w:t>
            </w:r>
          </w:p>
        </w:tc>
        <w:tc>
          <w:tcPr>
            <w:tcW w:w="36" w:type="dxa"/>
            <w:vAlign w:val="center"/>
            <w:hideMark/>
          </w:tcPr>
          <w:p w14:paraId="5462446C"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6AFE9328"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4D3EF43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1249</w:t>
            </w:r>
          </w:p>
        </w:tc>
        <w:tc>
          <w:tcPr>
            <w:tcW w:w="496" w:type="dxa"/>
            <w:tcBorders>
              <w:top w:val="nil"/>
              <w:left w:val="nil"/>
              <w:bottom w:val="single" w:sz="4" w:space="0" w:color="auto"/>
              <w:right w:val="single" w:sz="4" w:space="0" w:color="auto"/>
            </w:tcBorders>
            <w:noWrap/>
            <w:vAlign w:val="center"/>
            <w:hideMark/>
          </w:tcPr>
          <w:p w14:paraId="032BF65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489633F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45541B5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46AABC11"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1EFDA6A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03EE28C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146</w:t>
            </w:r>
          </w:p>
        </w:tc>
        <w:tc>
          <w:tcPr>
            <w:tcW w:w="2033" w:type="dxa"/>
            <w:tcBorders>
              <w:top w:val="nil"/>
              <w:left w:val="nil"/>
              <w:bottom w:val="single" w:sz="4" w:space="0" w:color="auto"/>
              <w:right w:val="single" w:sz="4" w:space="0" w:color="auto"/>
            </w:tcBorders>
            <w:noWrap/>
            <w:vAlign w:val="center"/>
            <w:hideMark/>
          </w:tcPr>
          <w:p w14:paraId="629F66A2"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183136D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33125FE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1,20</w:t>
            </w:r>
          </w:p>
        </w:tc>
        <w:tc>
          <w:tcPr>
            <w:tcW w:w="36" w:type="dxa"/>
            <w:vAlign w:val="center"/>
            <w:hideMark/>
          </w:tcPr>
          <w:p w14:paraId="62F4F8ED"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39034FED"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4360576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1249</w:t>
            </w:r>
          </w:p>
        </w:tc>
        <w:tc>
          <w:tcPr>
            <w:tcW w:w="496" w:type="dxa"/>
            <w:tcBorders>
              <w:top w:val="nil"/>
              <w:left w:val="nil"/>
              <w:bottom w:val="single" w:sz="4" w:space="0" w:color="auto"/>
              <w:right w:val="single" w:sz="4" w:space="0" w:color="auto"/>
            </w:tcBorders>
            <w:noWrap/>
            <w:vAlign w:val="center"/>
            <w:hideMark/>
          </w:tcPr>
          <w:p w14:paraId="6206A7A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345B385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2A8E418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2E7551B5"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65CC48E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69165A1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46103</w:t>
            </w:r>
          </w:p>
        </w:tc>
        <w:tc>
          <w:tcPr>
            <w:tcW w:w="2033" w:type="dxa"/>
            <w:tcBorders>
              <w:top w:val="nil"/>
              <w:left w:val="nil"/>
              <w:bottom w:val="single" w:sz="4" w:space="0" w:color="auto"/>
              <w:right w:val="single" w:sz="4" w:space="0" w:color="auto"/>
            </w:tcBorders>
            <w:noWrap/>
            <w:vAlign w:val="center"/>
            <w:hideMark/>
          </w:tcPr>
          <w:p w14:paraId="198B8585"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188DEC4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17AE12A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1120,20</w:t>
            </w:r>
          </w:p>
        </w:tc>
        <w:tc>
          <w:tcPr>
            <w:tcW w:w="36" w:type="dxa"/>
            <w:vAlign w:val="center"/>
            <w:hideMark/>
          </w:tcPr>
          <w:p w14:paraId="0C0F10C7"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44D3C969"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4F1E025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1249</w:t>
            </w:r>
          </w:p>
        </w:tc>
        <w:tc>
          <w:tcPr>
            <w:tcW w:w="496" w:type="dxa"/>
            <w:tcBorders>
              <w:top w:val="nil"/>
              <w:left w:val="nil"/>
              <w:bottom w:val="single" w:sz="4" w:space="0" w:color="auto"/>
              <w:right w:val="single" w:sz="4" w:space="0" w:color="auto"/>
            </w:tcBorders>
            <w:noWrap/>
            <w:vAlign w:val="center"/>
            <w:hideMark/>
          </w:tcPr>
          <w:p w14:paraId="4D4C121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7A5E60A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11ADF8C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5A2CA5C1"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7DDFCC4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0DADBB7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219</w:t>
            </w:r>
          </w:p>
        </w:tc>
        <w:tc>
          <w:tcPr>
            <w:tcW w:w="2033" w:type="dxa"/>
            <w:tcBorders>
              <w:top w:val="nil"/>
              <w:left w:val="nil"/>
              <w:bottom w:val="single" w:sz="4" w:space="0" w:color="auto"/>
              <w:right w:val="single" w:sz="4" w:space="0" w:color="auto"/>
            </w:tcBorders>
            <w:noWrap/>
            <w:vAlign w:val="center"/>
            <w:hideMark/>
          </w:tcPr>
          <w:p w14:paraId="5CFD395D"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798E980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6E6B05F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5,40</w:t>
            </w:r>
          </w:p>
        </w:tc>
        <w:tc>
          <w:tcPr>
            <w:tcW w:w="36" w:type="dxa"/>
            <w:vAlign w:val="center"/>
            <w:hideMark/>
          </w:tcPr>
          <w:p w14:paraId="1AD05183"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0CE9F671"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0BE28B2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1250</w:t>
            </w:r>
          </w:p>
        </w:tc>
        <w:tc>
          <w:tcPr>
            <w:tcW w:w="496" w:type="dxa"/>
            <w:tcBorders>
              <w:top w:val="nil"/>
              <w:left w:val="nil"/>
              <w:bottom w:val="single" w:sz="4" w:space="0" w:color="auto"/>
              <w:right w:val="single" w:sz="4" w:space="0" w:color="auto"/>
            </w:tcBorders>
            <w:noWrap/>
            <w:vAlign w:val="center"/>
            <w:hideMark/>
          </w:tcPr>
          <w:p w14:paraId="0D02028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212701C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707D07B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079EB794"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6EF55B0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55B28A4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145073</w:t>
            </w:r>
          </w:p>
        </w:tc>
        <w:tc>
          <w:tcPr>
            <w:tcW w:w="2033" w:type="dxa"/>
            <w:tcBorders>
              <w:top w:val="nil"/>
              <w:left w:val="nil"/>
              <w:bottom w:val="single" w:sz="4" w:space="0" w:color="auto"/>
              <w:right w:val="single" w:sz="4" w:space="0" w:color="auto"/>
            </w:tcBorders>
            <w:noWrap/>
            <w:vAlign w:val="center"/>
            <w:hideMark/>
          </w:tcPr>
          <w:p w14:paraId="3D6F2174"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6B63354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5800ED3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2499,60</w:t>
            </w:r>
          </w:p>
        </w:tc>
        <w:tc>
          <w:tcPr>
            <w:tcW w:w="36" w:type="dxa"/>
            <w:vAlign w:val="center"/>
            <w:hideMark/>
          </w:tcPr>
          <w:p w14:paraId="36985462"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56DD4BAB"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06A0016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1250</w:t>
            </w:r>
          </w:p>
        </w:tc>
        <w:tc>
          <w:tcPr>
            <w:tcW w:w="496" w:type="dxa"/>
            <w:tcBorders>
              <w:top w:val="nil"/>
              <w:left w:val="nil"/>
              <w:bottom w:val="single" w:sz="4" w:space="0" w:color="auto"/>
              <w:right w:val="single" w:sz="4" w:space="0" w:color="auto"/>
            </w:tcBorders>
            <w:noWrap/>
            <w:vAlign w:val="center"/>
            <w:hideMark/>
          </w:tcPr>
          <w:p w14:paraId="43638B2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5CDE988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628F78A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35152657"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076CB8D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70FCC74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702</w:t>
            </w:r>
          </w:p>
        </w:tc>
        <w:tc>
          <w:tcPr>
            <w:tcW w:w="2033" w:type="dxa"/>
            <w:tcBorders>
              <w:top w:val="nil"/>
              <w:left w:val="nil"/>
              <w:bottom w:val="single" w:sz="4" w:space="0" w:color="auto"/>
              <w:right w:val="single" w:sz="4" w:space="0" w:color="auto"/>
            </w:tcBorders>
            <w:noWrap/>
            <w:vAlign w:val="center"/>
            <w:hideMark/>
          </w:tcPr>
          <w:p w14:paraId="2C75FC8F"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4566C6E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12E9544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12,00</w:t>
            </w:r>
          </w:p>
        </w:tc>
        <w:tc>
          <w:tcPr>
            <w:tcW w:w="36" w:type="dxa"/>
            <w:vAlign w:val="center"/>
            <w:hideMark/>
          </w:tcPr>
          <w:p w14:paraId="1C53D349"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1A02A15F"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02ACC92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1250</w:t>
            </w:r>
          </w:p>
        </w:tc>
        <w:tc>
          <w:tcPr>
            <w:tcW w:w="496" w:type="dxa"/>
            <w:tcBorders>
              <w:top w:val="nil"/>
              <w:left w:val="nil"/>
              <w:bottom w:val="single" w:sz="4" w:space="0" w:color="auto"/>
              <w:right w:val="single" w:sz="4" w:space="0" w:color="auto"/>
            </w:tcBorders>
            <w:noWrap/>
            <w:vAlign w:val="center"/>
            <w:hideMark/>
          </w:tcPr>
          <w:p w14:paraId="39AD6B1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4CF2BC6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1732CB3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12AA7989"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310548F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32CD47E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62174</w:t>
            </w:r>
          </w:p>
        </w:tc>
        <w:tc>
          <w:tcPr>
            <w:tcW w:w="2033" w:type="dxa"/>
            <w:tcBorders>
              <w:top w:val="nil"/>
              <w:left w:val="nil"/>
              <w:bottom w:val="single" w:sz="4" w:space="0" w:color="auto"/>
              <w:right w:val="single" w:sz="4" w:space="0" w:color="auto"/>
            </w:tcBorders>
            <w:noWrap/>
            <w:vAlign w:val="center"/>
            <w:hideMark/>
          </w:tcPr>
          <w:p w14:paraId="084B7143"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5144C7B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56AFAAE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1293,60</w:t>
            </w:r>
          </w:p>
        </w:tc>
        <w:tc>
          <w:tcPr>
            <w:tcW w:w="36" w:type="dxa"/>
            <w:vAlign w:val="center"/>
            <w:hideMark/>
          </w:tcPr>
          <w:p w14:paraId="2C3C2275"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1675BB81"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71F57C3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1250</w:t>
            </w:r>
          </w:p>
        </w:tc>
        <w:tc>
          <w:tcPr>
            <w:tcW w:w="496" w:type="dxa"/>
            <w:tcBorders>
              <w:top w:val="nil"/>
              <w:left w:val="nil"/>
              <w:bottom w:val="single" w:sz="4" w:space="0" w:color="auto"/>
              <w:right w:val="single" w:sz="4" w:space="0" w:color="auto"/>
            </w:tcBorders>
            <w:noWrap/>
            <w:vAlign w:val="center"/>
            <w:hideMark/>
          </w:tcPr>
          <w:p w14:paraId="71AA7D5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3496E06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1B2B7DA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6E8025EA"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453B6F5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142AC3F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301</w:t>
            </w:r>
          </w:p>
        </w:tc>
        <w:tc>
          <w:tcPr>
            <w:tcW w:w="2033" w:type="dxa"/>
            <w:tcBorders>
              <w:top w:val="nil"/>
              <w:left w:val="nil"/>
              <w:bottom w:val="single" w:sz="4" w:space="0" w:color="auto"/>
              <w:right w:val="single" w:sz="4" w:space="0" w:color="auto"/>
            </w:tcBorders>
            <w:noWrap/>
            <w:vAlign w:val="center"/>
            <w:hideMark/>
          </w:tcPr>
          <w:p w14:paraId="47AC4AB2"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37BA6D7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0605A60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6,00</w:t>
            </w:r>
          </w:p>
        </w:tc>
        <w:tc>
          <w:tcPr>
            <w:tcW w:w="36" w:type="dxa"/>
            <w:vAlign w:val="center"/>
            <w:hideMark/>
          </w:tcPr>
          <w:p w14:paraId="21BE23F2"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28757B34"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3DA70D5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1251</w:t>
            </w:r>
          </w:p>
        </w:tc>
        <w:tc>
          <w:tcPr>
            <w:tcW w:w="496" w:type="dxa"/>
            <w:tcBorders>
              <w:top w:val="nil"/>
              <w:left w:val="nil"/>
              <w:bottom w:val="single" w:sz="4" w:space="0" w:color="auto"/>
              <w:right w:val="single" w:sz="4" w:space="0" w:color="auto"/>
            </w:tcBorders>
            <w:noWrap/>
            <w:vAlign w:val="center"/>
            <w:hideMark/>
          </w:tcPr>
          <w:p w14:paraId="4CB8B04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644E970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360523E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7E3F9435"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6825AB0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081F8D2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177843</w:t>
            </w:r>
          </w:p>
        </w:tc>
        <w:tc>
          <w:tcPr>
            <w:tcW w:w="2033" w:type="dxa"/>
            <w:tcBorders>
              <w:top w:val="nil"/>
              <w:left w:val="nil"/>
              <w:bottom w:val="single" w:sz="4" w:space="0" w:color="auto"/>
              <w:right w:val="single" w:sz="4" w:space="0" w:color="auto"/>
            </w:tcBorders>
            <w:noWrap/>
            <w:vAlign w:val="center"/>
            <w:hideMark/>
          </w:tcPr>
          <w:p w14:paraId="3D76E7EF"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15ACA2B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1AEA95E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3361,20</w:t>
            </w:r>
          </w:p>
        </w:tc>
        <w:tc>
          <w:tcPr>
            <w:tcW w:w="36" w:type="dxa"/>
            <w:vAlign w:val="center"/>
            <w:hideMark/>
          </w:tcPr>
          <w:p w14:paraId="34868A54"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1BC00080"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3E0446B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1251</w:t>
            </w:r>
          </w:p>
        </w:tc>
        <w:tc>
          <w:tcPr>
            <w:tcW w:w="496" w:type="dxa"/>
            <w:tcBorders>
              <w:top w:val="nil"/>
              <w:left w:val="nil"/>
              <w:bottom w:val="single" w:sz="4" w:space="0" w:color="auto"/>
              <w:right w:val="single" w:sz="4" w:space="0" w:color="auto"/>
            </w:tcBorders>
            <w:noWrap/>
            <w:vAlign w:val="center"/>
            <w:hideMark/>
          </w:tcPr>
          <w:p w14:paraId="4518D51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64B460B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76EF72F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5B1A8529"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2373537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1A566A8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44486</w:t>
            </w:r>
          </w:p>
        </w:tc>
        <w:tc>
          <w:tcPr>
            <w:tcW w:w="2033" w:type="dxa"/>
            <w:tcBorders>
              <w:top w:val="nil"/>
              <w:left w:val="nil"/>
              <w:bottom w:val="single" w:sz="4" w:space="0" w:color="auto"/>
              <w:right w:val="single" w:sz="4" w:space="0" w:color="auto"/>
            </w:tcBorders>
            <w:noWrap/>
            <w:vAlign w:val="center"/>
            <w:hideMark/>
          </w:tcPr>
          <w:p w14:paraId="0040A205"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4A94546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37771BA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973,80</w:t>
            </w:r>
          </w:p>
        </w:tc>
        <w:tc>
          <w:tcPr>
            <w:tcW w:w="36" w:type="dxa"/>
            <w:vAlign w:val="center"/>
            <w:hideMark/>
          </w:tcPr>
          <w:p w14:paraId="6F6BF5C2"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76686D70"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2FDFED1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1252</w:t>
            </w:r>
          </w:p>
        </w:tc>
        <w:tc>
          <w:tcPr>
            <w:tcW w:w="496" w:type="dxa"/>
            <w:tcBorders>
              <w:top w:val="nil"/>
              <w:left w:val="nil"/>
              <w:bottom w:val="single" w:sz="4" w:space="0" w:color="auto"/>
              <w:right w:val="single" w:sz="4" w:space="0" w:color="auto"/>
            </w:tcBorders>
            <w:noWrap/>
            <w:vAlign w:val="center"/>
            <w:hideMark/>
          </w:tcPr>
          <w:p w14:paraId="3C96725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72ADC3F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0F44537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4B43E469"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069E6F9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072C508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52153</w:t>
            </w:r>
          </w:p>
        </w:tc>
        <w:tc>
          <w:tcPr>
            <w:tcW w:w="2033" w:type="dxa"/>
            <w:tcBorders>
              <w:top w:val="nil"/>
              <w:left w:val="nil"/>
              <w:bottom w:val="single" w:sz="4" w:space="0" w:color="auto"/>
              <w:right w:val="single" w:sz="4" w:space="0" w:color="auto"/>
            </w:tcBorders>
            <w:noWrap/>
            <w:vAlign w:val="center"/>
            <w:hideMark/>
          </w:tcPr>
          <w:p w14:paraId="4A19D588"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5C21ACB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12EC521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562,80</w:t>
            </w:r>
          </w:p>
        </w:tc>
        <w:tc>
          <w:tcPr>
            <w:tcW w:w="36" w:type="dxa"/>
            <w:vAlign w:val="center"/>
            <w:hideMark/>
          </w:tcPr>
          <w:p w14:paraId="0F16BD4A"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4BAD82F0"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1F3B4C5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1252</w:t>
            </w:r>
          </w:p>
        </w:tc>
        <w:tc>
          <w:tcPr>
            <w:tcW w:w="496" w:type="dxa"/>
            <w:tcBorders>
              <w:top w:val="nil"/>
              <w:left w:val="nil"/>
              <w:bottom w:val="single" w:sz="4" w:space="0" w:color="auto"/>
              <w:right w:val="single" w:sz="4" w:space="0" w:color="auto"/>
            </w:tcBorders>
            <w:noWrap/>
            <w:vAlign w:val="center"/>
            <w:hideMark/>
          </w:tcPr>
          <w:p w14:paraId="40EB5ED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20A17C4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6E28748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210BFBC6"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63C6976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54AAEDE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78204</w:t>
            </w:r>
          </w:p>
        </w:tc>
        <w:tc>
          <w:tcPr>
            <w:tcW w:w="2033" w:type="dxa"/>
            <w:tcBorders>
              <w:top w:val="nil"/>
              <w:left w:val="nil"/>
              <w:bottom w:val="single" w:sz="4" w:space="0" w:color="auto"/>
              <w:right w:val="single" w:sz="4" w:space="0" w:color="auto"/>
            </w:tcBorders>
            <w:noWrap/>
            <w:vAlign w:val="center"/>
            <w:hideMark/>
          </w:tcPr>
          <w:p w14:paraId="3C76C769"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33CCDBF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551F5DE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1635,00</w:t>
            </w:r>
          </w:p>
        </w:tc>
        <w:tc>
          <w:tcPr>
            <w:tcW w:w="36" w:type="dxa"/>
            <w:vAlign w:val="center"/>
            <w:hideMark/>
          </w:tcPr>
          <w:p w14:paraId="2F61880F"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54A27E25"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5A8502B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1253</w:t>
            </w:r>
          </w:p>
        </w:tc>
        <w:tc>
          <w:tcPr>
            <w:tcW w:w="496" w:type="dxa"/>
            <w:tcBorders>
              <w:top w:val="nil"/>
              <w:left w:val="nil"/>
              <w:bottom w:val="single" w:sz="4" w:space="0" w:color="auto"/>
              <w:right w:val="single" w:sz="4" w:space="0" w:color="auto"/>
            </w:tcBorders>
            <w:noWrap/>
            <w:vAlign w:val="center"/>
            <w:hideMark/>
          </w:tcPr>
          <w:p w14:paraId="3BC5CB9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2E1F768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0812243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3B04BE74"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400B4BD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0C6A7AC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99876</w:t>
            </w:r>
          </w:p>
        </w:tc>
        <w:tc>
          <w:tcPr>
            <w:tcW w:w="2033" w:type="dxa"/>
            <w:tcBorders>
              <w:top w:val="nil"/>
              <w:left w:val="nil"/>
              <w:bottom w:val="single" w:sz="4" w:space="0" w:color="auto"/>
              <w:right w:val="single" w:sz="4" w:space="0" w:color="auto"/>
            </w:tcBorders>
            <w:noWrap/>
            <w:vAlign w:val="center"/>
            <w:hideMark/>
          </w:tcPr>
          <w:p w14:paraId="6BF54383"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3B2BF84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20E0365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1902,00</w:t>
            </w:r>
          </w:p>
        </w:tc>
        <w:tc>
          <w:tcPr>
            <w:tcW w:w="36" w:type="dxa"/>
            <w:vAlign w:val="center"/>
            <w:hideMark/>
          </w:tcPr>
          <w:p w14:paraId="5490DE06"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71BDC30A"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78CE35D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1253</w:t>
            </w:r>
          </w:p>
        </w:tc>
        <w:tc>
          <w:tcPr>
            <w:tcW w:w="496" w:type="dxa"/>
            <w:tcBorders>
              <w:top w:val="nil"/>
              <w:left w:val="nil"/>
              <w:bottom w:val="single" w:sz="4" w:space="0" w:color="auto"/>
              <w:right w:val="single" w:sz="4" w:space="0" w:color="auto"/>
            </w:tcBorders>
            <w:noWrap/>
            <w:vAlign w:val="center"/>
            <w:hideMark/>
          </w:tcPr>
          <w:p w14:paraId="19F4889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5529031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2167607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15ECA567"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329210A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28966F6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274</w:t>
            </w:r>
          </w:p>
        </w:tc>
        <w:tc>
          <w:tcPr>
            <w:tcW w:w="2033" w:type="dxa"/>
            <w:tcBorders>
              <w:top w:val="nil"/>
              <w:left w:val="nil"/>
              <w:bottom w:val="single" w:sz="4" w:space="0" w:color="auto"/>
              <w:right w:val="single" w:sz="4" w:space="0" w:color="auto"/>
            </w:tcBorders>
            <w:noWrap/>
            <w:vAlign w:val="center"/>
            <w:hideMark/>
          </w:tcPr>
          <w:p w14:paraId="2E3D7361"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06800E5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79B382C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5,40</w:t>
            </w:r>
          </w:p>
        </w:tc>
        <w:tc>
          <w:tcPr>
            <w:tcW w:w="36" w:type="dxa"/>
            <w:vAlign w:val="center"/>
            <w:hideMark/>
          </w:tcPr>
          <w:p w14:paraId="76AD4F07"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2205735A"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17F04E7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1253</w:t>
            </w:r>
          </w:p>
        </w:tc>
        <w:tc>
          <w:tcPr>
            <w:tcW w:w="496" w:type="dxa"/>
            <w:tcBorders>
              <w:top w:val="nil"/>
              <w:left w:val="nil"/>
              <w:bottom w:val="single" w:sz="4" w:space="0" w:color="auto"/>
              <w:right w:val="single" w:sz="4" w:space="0" w:color="auto"/>
            </w:tcBorders>
            <w:noWrap/>
            <w:vAlign w:val="center"/>
            <w:hideMark/>
          </w:tcPr>
          <w:p w14:paraId="78FE2FF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4A83450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28FB711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512F2406"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1885E6C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63F2352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24945</w:t>
            </w:r>
          </w:p>
        </w:tc>
        <w:tc>
          <w:tcPr>
            <w:tcW w:w="2033" w:type="dxa"/>
            <w:tcBorders>
              <w:top w:val="nil"/>
              <w:left w:val="nil"/>
              <w:bottom w:val="single" w:sz="4" w:space="0" w:color="auto"/>
              <w:right w:val="single" w:sz="4" w:space="0" w:color="auto"/>
            </w:tcBorders>
            <w:noWrap/>
            <w:vAlign w:val="center"/>
            <w:hideMark/>
          </w:tcPr>
          <w:p w14:paraId="5DEE1E77"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13139A6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7216BC0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547,20</w:t>
            </w:r>
          </w:p>
        </w:tc>
        <w:tc>
          <w:tcPr>
            <w:tcW w:w="36" w:type="dxa"/>
            <w:vAlign w:val="center"/>
            <w:hideMark/>
          </w:tcPr>
          <w:p w14:paraId="6D38403E"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289D6905"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4626FBA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1253</w:t>
            </w:r>
          </w:p>
        </w:tc>
        <w:tc>
          <w:tcPr>
            <w:tcW w:w="496" w:type="dxa"/>
            <w:tcBorders>
              <w:top w:val="nil"/>
              <w:left w:val="nil"/>
              <w:bottom w:val="single" w:sz="4" w:space="0" w:color="auto"/>
              <w:right w:val="single" w:sz="4" w:space="0" w:color="auto"/>
            </w:tcBorders>
            <w:noWrap/>
            <w:vAlign w:val="center"/>
            <w:hideMark/>
          </w:tcPr>
          <w:p w14:paraId="60919CE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4D3CEBD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35313BA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3CC947C3"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10D2C72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012DF4D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68</w:t>
            </w:r>
          </w:p>
        </w:tc>
        <w:tc>
          <w:tcPr>
            <w:tcW w:w="2033" w:type="dxa"/>
            <w:tcBorders>
              <w:top w:val="nil"/>
              <w:left w:val="nil"/>
              <w:bottom w:val="single" w:sz="4" w:space="0" w:color="auto"/>
              <w:right w:val="single" w:sz="4" w:space="0" w:color="auto"/>
            </w:tcBorders>
            <w:noWrap/>
            <w:vAlign w:val="center"/>
            <w:hideMark/>
          </w:tcPr>
          <w:p w14:paraId="5B158F66"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652B32F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454F1D2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1,20</w:t>
            </w:r>
          </w:p>
        </w:tc>
        <w:tc>
          <w:tcPr>
            <w:tcW w:w="36" w:type="dxa"/>
            <w:vAlign w:val="center"/>
            <w:hideMark/>
          </w:tcPr>
          <w:p w14:paraId="071E1878"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54008DBC"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39D2ABD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1254</w:t>
            </w:r>
          </w:p>
        </w:tc>
        <w:tc>
          <w:tcPr>
            <w:tcW w:w="496" w:type="dxa"/>
            <w:tcBorders>
              <w:top w:val="nil"/>
              <w:left w:val="nil"/>
              <w:bottom w:val="single" w:sz="4" w:space="0" w:color="auto"/>
              <w:right w:val="single" w:sz="4" w:space="0" w:color="auto"/>
            </w:tcBorders>
            <w:noWrap/>
            <w:vAlign w:val="center"/>
            <w:hideMark/>
          </w:tcPr>
          <w:p w14:paraId="6217852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3B5C743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64E391F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0964643D"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6B663D0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4C3FBFE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79729</w:t>
            </w:r>
          </w:p>
        </w:tc>
        <w:tc>
          <w:tcPr>
            <w:tcW w:w="2033" w:type="dxa"/>
            <w:tcBorders>
              <w:top w:val="nil"/>
              <w:left w:val="nil"/>
              <w:bottom w:val="single" w:sz="4" w:space="0" w:color="auto"/>
              <w:right w:val="single" w:sz="4" w:space="0" w:color="auto"/>
            </w:tcBorders>
            <w:noWrap/>
            <w:vAlign w:val="center"/>
            <w:hideMark/>
          </w:tcPr>
          <w:p w14:paraId="44B11DA3"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59CADC9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567C852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1501,20</w:t>
            </w:r>
          </w:p>
        </w:tc>
        <w:tc>
          <w:tcPr>
            <w:tcW w:w="36" w:type="dxa"/>
            <w:vAlign w:val="center"/>
            <w:hideMark/>
          </w:tcPr>
          <w:p w14:paraId="020D519C"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0204157A"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344A4AC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1254</w:t>
            </w:r>
          </w:p>
        </w:tc>
        <w:tc>
          <w:tcPr>
            <w:tcW w:w="496" w:type="dxa"/>
            <w:tcBorders>
              <w:top w:val="nil"/>
              <w:left w:val="nil"/>
              <w:bottom w:val="single" w:sz="4" w:space="0" w:color="auto"/>
              <w:right w:val="single" w:sz="4" w:space="0" w:color="auto"/>
            </w:tcBorders>
            <w:noWrap/>
            <w:vAlign w:val="center"/>
            <w:hideMark/>
          </w:tcPr>
          <w:p w14:paraId="2122965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46EE8BB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48725B2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661F83B7"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620CE52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23C136E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114</w:t>
            </w:r>
          </w:p>
        </w:tc>
        <w:tc>
          <w:tcPr>
            <w:tcW w:w="2033" w:type="dxa"/>
            <w:tcBorders>
              <w:top w:val="nil"/>
              <w:left w:val="nil"/>
              <w:bottom w:val="single" w:sz="4" w:space="0" w:color="auto"/>
              <w:right w:val="single" w:sz="4" w:space="0" w:color="auto"/>
            </w:tcBorders>
            <w:noWrap/>
            <w:vAlign w:val="center"/>
            <w:hideMark/>
          </w:tcPr>
          <w:p w14:paraId="46634AC7"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6A38837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1519526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2,40</w:t>
            </w:r>
          </w:p>
        </w:tc>
        <w:tc>
          <w:tcPr>
            <w:tcW w:w="36" w:type="dxa"/>
            <w:vAlign w:val="center"/>
            <w:hideMark/>
          </w:tcPr>
          <w:p w14:paraId="077A8319"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43550E7A"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71B8900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1254</w:t>
            </w:r>
          </w:p>
        </w:tc>
        <w:tc>
          <w:tcPr>
            <w:tcW w:w="496" w:type="dxa"/>
            <w:tcBorders>
              <w:top w:val="nil"/>
              <w:left w:val="nil"/>
              <w:bottom w:val="single" w:sz="4" w:space="0" w:color="auto"/>
              <w:right w:val="single" w:sz="4" w:space="0" w:color="auto"/>
            </w:tcBorders>
            <w:noWrap/>
            <w:vAlign w:val="center"/>
            <w:hideMark/>
          </w:tcPr>
          <w:p w14:paraId="507B65C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28FC0AB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6833C14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248AC6D7"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7AFAFE3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09F79B9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19944</w:t>
            </w:r>
          </w:p>
        </w:tc>
        <w:tc>
          <w:tcPr>
            <w:tcW w:w="2033" w:type="dxa"/>
            <w:tcBorders>
              <w:top w:val="nil"/>
              <w:left w:val="nil"/>
              <w:bottom w:val="single" w:sz="4" w:space="0" w:color="auto"/>
              <w:right w:val="single" w:sz="4" w:space="0" w:color="auto"/>
            </w:tcBorders>
            <w:noWrap/>
            <w:vAlign w:val="center"/>
            <w:hideMark/>
          </w:tcPr>
          <w:p w14:paraId="7B17A878"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55A6F68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014CB1D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394,80</w:t>
            </w:r>
          </w:p>
        </w:tc>
        <w:tc>
          <w:tcPr>
            <w:tcW w:w="36" w:type="dxa"/>
            <w:vAlign w:val="center"/>
            <w:hideMark/>
          </w:tcPr>
          <w:p w14:paraId="764EAD23"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5FB83853"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31193FF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1254</w:t>
            </w:r>
          </w:p>
        </w:tc>
        <w:tc>
          <w:tcPr>
            <w:tcW w:w="496" w:type="dxa"/>
            <w:tcBorders>
              <w:top w:val="nil"/>
              <w:left w:val="nil"/>
              <w:bottom w:val="single" w:sz="4" w:space="0" w:color="auto"/>
              <w:right w:val="single" w:sz="4" w:space="0" w:color="auto"/>
            </w:tcBorders>
            <w:noWrap/>
            <w:vAlign w:val="center"/>
            <w:hideMark/>
          </w:tcPr>
          <w:p w14:paraId="30B7411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0149EEB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0C56F17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7E7B258B"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555C48B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505F208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29</w:t>
            </w:r>
          </w:p>
        </w:tc>
        <w:tc>
          <w:tcPr>
            <w:tcW w:w="2033" w:type="dxa"/>
            <w:tcBorders>
              <w:top w:val="nil"/>
              <w:left w:val="nil"/>
              <w:bottom w:val="single" w:sz="4" w:space="0" w:color="auto"/>
              <w:right w:val="single" w:sz="4" w:space="0" w:color="auto"/>
            </w:tcBorders>
            <w:noWrap/>
            <w:vAlign w:val="center"/>
            <w:hideMark/>
          </w:tcPr>
          <w:p w14:paraId="6C6E9DEC"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6AAD554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16AC757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0,60</w:t>
            </w:r>
          </w:p>
        </w:tc>
        <w:tc>
          <w:tcPr>
            <w:tcW w:w="36" w:type="dxa"/>
            <w:vAlign w:val="center"/>
            <w:hideMark/>
          </w:tcPr>
          <w:p w14:paraId="7122D0FC"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0AAEB956"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3955ADD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1259</w:t>
            </w:r>
          </w:p>
        </w:tc>
        <w:tc>
          <w:tcPr>
            <w:tcW w:w="496" w:type="dxa"/>
            <w:tcBorders>
              <w:top w:val="nil"/>
              <w:left w:val="nil"/>
              <w:bottom w:val="single" w:sz="4" w:space="0" w:color="auto"/>
              <w:right w:val="single" w:sz="4" w:space="0" w:color="auto"/>
            </w:tcBorders>
            <w:noWrap/>
            <w:vAlign w:val="center"/>
            <w:hideMark/>
          </w:tcPr>
          <w:p w14:paraId="26FA8A8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675" w:type="dxa"/>
            <w:tcBorders>
              <w:top w:val="nil"/>
              <w:left w:val="nil"/>
              <w:bottom w:val="single" w:sz="4" w:space="0" w:color="auto"/>
              <w:right w:val="single" w:sz="4" w:space="0" w:color="auto"/>
            </w:tcBorders>
            <w:noWrap/>
            <w:vAlign w:val="center"/>
            <w:hideMark/>
          </w:tcPr>
          <w:p w14:paraId="74A09E0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340" w:type="dxa"/>
            <w:tcBorders>
              <w:top w:val="nil"/>
              <w:left w:val="nil"/>
              <w:bottom w:val="single" w:sz="4" w:space="0" w:color="auto"/>
              <w:right w:val="single" w:sz="4" w:space="0" w:color="auto"/>
            </w:tcBorders>
            <w:noWrap/>
            <w:vAlign w:val="center"/>
            <w:hideMark/>
          </w:tcPr>
          <w:p w14:paraId="50DB559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096FAD85"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1C60801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3D1FA63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25</w:t>
            </w:r>
          </w:p>
        </w:tc>
        <w:tc>
          <w:tcPr>
            <w:tcW w:w="2033" w:type="dxa"/>
            <w:tcBorders>
              <w:top w:val="nil"/>
              <w:left w:val="nil"/>
              <w:bottom w:val="single" w:sz="4" w:space="0" w:color="auto"/>
              <w:right w:val="single" w:sz="4" w:space="0" w:color="auto"/>
            </w:tcBorders>
            <w:noWrap/>
            <w:vAlign w:val="center"/>
            <w:hideMark/>
          </w:tcPr>
          <w:p w14:paraId="02393380"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677977F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39FBF6A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0,60</w:t>
            </w:r>
          </w:p>
        </w:tc>
        <w:tc>
          <w:tcPr>
            <w:tcW w:w="36" w:type="dxa"/>
            <w:vAlign w:val="center"/>
            <w:hideMark/>
          </w:tcPr>
          <w:p w14:paraId="12315C4D"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179FF055"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6C08D70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1259</w:t>
            </w:r>
          </w:p>
        </w:tc>
        <w:tc>
          <w:tcPr>
            <w:tcW w:w="496" w:type="dxa"/>
            <w:tcBorders>
              <w:top w:val="nil"/>
              <w:left w:val="nil"/>
              <w:bottom w:val="single" w:sz="4" w:space="0" w:color="auto"/>
              <w:right w:val="single" w:sz="4" w:space="0" w:color="auto"/>
            </w:tcBorders>
            <w:noWrap/>
            <w:vAlign w:val="center"/>
            <w:hideMark/>
          </w:tcPr>
          <w:p w14:paraId="2A2E2FF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675" w:type="dxa"/>
            <w:tcBorders>
              <w:top w:val="nil"/>
              <w:left w:val="nil"/>
              <w:bottom w:val="single" w:sz="4" w:space="0" w:color="auto"/>
              <w:right w:val="single" w:sz="4" w:space="0" w:color="auto"/>
            </w:tcBorders>
            <w:noWrap/>
            <w:vAlign w:val="center"/>
            <w:hideMark/>
          </w:tcPr>
          <w:p w14:paraId="48F3CDE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340" w:type="dxa"/>
            <w:tcBorders>
              <w:top w:val="nil"/>
              <w:left w:val="nil"/>
              <w:bottom w:val="single" w:sz="4" w:space="0" w:color="auto"/>
              <w:right w:val="single" w:sz="4" w:space="0" w:color="auto"/>
            </w:tcBorders>
            <w:noWrap/>
            <w:vAlign w:val="center"/>
            <w:hideMark/>
          </w:tcPr>
          <w:p w14:paraId="4C2F24A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479F1A87"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3DC9756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74AA9BE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11698</w:t>
            </w:r>
          </w:p>
        </w:tc>
        <w:tc>
          <w:tcPr>
            <w:tcW w:w="2033" w:type="dxa"/>
            <w:tcBorders>
              <w:top w:val="nil"/>
              <w:left w:val="nil"/>
              <w:bottom w:val="single" w:sz="4" w:space="0" w:color="auto"/>
              <w:right w:val="single" w:sz="4" w:space="0" w:color="auto"/>
            </w:tcBorders>
            <w:noWrap/>
            <w:vAlign w:val="center"/>
            <w:hideMark/>
          </w:tcPr>
          <w:p w14:paraId="502BEDCB"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404E6EC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1BFC563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218,40</w:t>
            </w:r>
          </w:p>
        </w:tc>
        <w:tc>
          <w:tcPr>
            <w:tcW w:w="36" w:type="dxa"/>
            <w:vAlign w:val="center"/>
            <w:hideMark/>
          </w:tcPr>
          <w:p w14:paraId="3A84E708"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5FDDE9DC"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6DD398D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1259</w:t>
            </w:r>
          </w:p>
        </w:tc>
        <w:tc>
          <w:tcPr>
            <w:tcW w:w="496" w:type="dxa"/>
            <w:tcBorders>
              <w:top w:val="nil"/>
              <w:left w:val="nil"/>
              <w:bottom w:val="single" w:sz="4" w:space="0" w:color="auto"/>
              <w:right w:val="single" w:sz="4" w:space="0" w:color="auto"/>
            </w:tcBorders>
            <w:noWrap/>
            <w:vAlign w:val="center"/>
            <w:hideMark/>
          </w:tcPr>
          <w:p w14:paraId="699C21A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675" w:type="dxa"/>
            <w:tcBorders>
              <w:top w:val="nil"/>
              <w:left w:val="nil"/>
              <w:bottom w:val="single" w:sz="4" w:space="0" w:color="auto"/>
              <w:right w:val="single" w:sz="4" w:space="0" w:color="auto"/>
            </w:tcBorders>
            <w:noWrap/>
            <w:vAlign w:val="center"/>
            <w:hideMark/>
          </w:tcPr>
          <w:p w14:paraId="25C4466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340" w:type="dxa"/>
            <w:tcBorders>
              <w:top w:val="nil"/>
              <w:left w:val="nil"/>
              <w:bottom w:val="single" w:sz="4" w:space="0" w:color="auto"/>
              <w:right w:val="single" w:sz="4" w:space="0" w:color="auto"/>
            </w:tcBorders>
            <w:noWrap/>
            <w:vAlign w:val="center"/>
            <w:hideMark/>
          </w:tcPr>
          <w:p w14:paraId="75CDE0D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763788DF"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4B8ABB1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2438205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w:t>
            </w:r>
          </w:p>
        </w:tc>
        <w:tc>
          <w:tcPr>
            <w:tcW w:w="2033" w:type="dxa"/>
            <w:tcBorders>
              <w:top w:val="nil"/>
              <w:left w:val="nil"/>
              <w:bottom w:val="single" w:sz="4" w:space="0" w:color="auto"/>
              <w:right w:val="single" w:sz="4" w:space="0" w:color="auto"/>
            </w:tcBorders>
            <w:noWrap/>
            <w:vAlign w:val="center"/>
            <w:hideMark/>
          </w:tcPr>
          <w:p w14:paraId="183EAD23"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3784DC4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7F034AF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0,00</w:t>
            </w:r>
          </w:p>
        </w:tc>
        <w:tc>
          <w:tcPr>
            <w:tcW w:w="36" w:type="dxa"/>
            <w:vAlign w:val="center"/>
            <w:hideMark/>
          </w:tcPr>
          <w:p w14:paraId="3C60926B"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4F03AE2A"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5F6198B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1259</w:t>
            </w:r>
          </w:p>
        </w:tc>
        <w:tc>
          <w:tcPr>
            <w:tcW w:w="496" w:type="dxa"/>
            <w:tcBorders>
              <w:top w:val="nil"/>
              <w:left w:val="nil"/>
              <w:bottom w:val="single" w:sz="4" w:space="0" w:color="auto"/>
              <w:right w:val="single" w:sz="4" w:space="0" w:color="auto"/>
            </w:tcBorders>
            <w:noWrap/>
            <w:vAlign w:val="center"/>
            <w:hideMark/>
          </w:tcPr>
          <w:p w14:paraId="3E2C0DE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675" w:type="dxa"/>
            <w:tcBorders>
              <w:top w:val="nil"/>
              <w:left w:val="nil"/>
              <w:bottom w:val="single" w:sz="4" w:space="0" w:color="auto"/>
              <w:right w:val="single" w:sz="4" w:space="0" w:color="auto"/>
            </w:tcBorders>
            <w:noWrap/>
            <w:vAlign w:val="center"/>
            <w:hideMark/>
          </w:tcPr>
          <w:p w14:paraId="3B1F237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340" w:type="dxa"/>
            <w:tcBorders>
              <w:top w:val="nil"/>
              <w:left w:val="nil"/>
              <w:bottom w:val="single" w:sz="4" w:space="0" w:color="auto"/>
              <w:right w:val="single" w:sz="4" w:space="0" w:color="auto"/>
            </w:tcBorders>
            <w:noWrap/>
            <w:vAlign w:val="center"/>
            <w:hideMark/>
          </w:tcPr>
          <w:p w14:paraId="349FD14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722BD30D"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164C802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0FDD175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5013</w:t>
            </w:r>
          </w:p>
        </w:tc>
        <w:tc>
          <w:tcPr>
            <w:tcW w:w="2033" w:type="dxa"/>
            <w:tcBorders>
              <w:top w:val="nil"/>
              <w:left w:val="nil"/>
              <w:bottom w:val="single" w:sz="4" w:space="0" w:color="auto"/>
              <w:right w:val="single" w:sz="4" w:space="0" w:color="auto"/>
            </w:tcBorders>
            <w:noWrap/>
            <w:vAlign w:val="center"/>
            <w:hideMark/>
          </w:tcPr>
          <w:p w14:paraId="2FD4F671"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17FF095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2E173D7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124,80</w:t>
            </w:r>
          </w:p>
        </w:tc>
        <w:tc>
          <w:tcPr>
            <w:tcW w:w="36" w:type="dxa"/>
            <w:vAlign w:val="center"/>
            <w:hideMark/>
          </w:tcPr>
          <w:p w14:paraId="4C9D70F8"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77FF65A9"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5B3D537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1259</w:t>
            </w:r>
          </w:p>
        </w:tc>
        <w:tc>
          <w:tcPr>
            <w:tcW w:w="496" w:type="dxa"/>
            <w:tcBorders>
              <w:top w:val="nil"/>
              <w:left w:val="nil"/>
              <w:bottom w:val="single" w:sz="4" w:space="0" w:color="auto"/>
              <w:right w:val="single" w:sz="4" w:space="0" w:color="auto"/>
            </w:tcBorders>
            <w:noWrap/>
            <w:vAlign w:val="center"/>
            <w:hideMark/>
          </w:tcPr>
          <w:p w14:paraId="5AB76CF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675" w:type="dxa"/>
            <w:tcBorders>
              <w:top w:val="nil"/>
              <w:left w:val="nil"/>
              <w:bottom w:val="single" w:sz="4" w:space="0" w:color="auto"/>
              <w:right w:val="single" w:sz="4" w:space="0" w:color="auto"/>
            </w:tcBorders>
            <w:noWrap/>
            <w:vAlign w:val="center"/>
            <w:hideMark/>
          </w:tcPr>
          <w:p w14:paraId="49DB57A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340" w:type="dxa"/>
            <w:tcBorders>
              <w:top w:val="nil"/>
              <w:left w:val="nil"/>
              <w:bottom w:val="single" w:sz="4" w:space="0" w:color="auto"/>
              <w:right w:val="single" w:sz="4" w:space="0" w:color="auto"/>
            </w:tcBorders>
            <w:noWrap/>
            <w:vAlign w:val="center"/>
            <w:hideMark/>
          </w:tcPr>
          <w:p w14:paraId="7EBE966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709CED78"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4F4EFEC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24908DE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36</w:t>
            </w:r>
          </w:p>
        </w:tc>
        <w:tc>
          <w:tcPr>
            <w:tcW w:w="2033" w:type="dxa"/>
            <w:tcBorders>
              <w:top w:val="nil"/>
              <w:left w:val="nil"/>
              <w:bottom w:val="single" w:sz="4" w:space="0" w:color="auto"/>
              <w:right w:val="single" w:sz="4" w:space="0" w:color="auto"/>
            </w:tcBorders>
            <w:noWrap/>
            <w:vAlign w:val="center"/>
            <w:hideMark/>
          </w:tcPr>
          <w:p w14:paraId="589FC10F"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03BE51D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375756F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0,60</w:t>
            </w:r>
          </w:p>
        </w:tc>
        <w:tc>
          <w:tcPr>
            <w:tcW w:w="36" w:type="dxa"/>
            <w:vAlign w:val="center"/>
            <w:hideMark/>
          </w:tcPr>
          <w:p w14:paraId="2CB006BE"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0A737D5C"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1BEBFEE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1259</w:t>
            </w:r>
          </w:p>
        </w:tc>
        <w:tc>
          <w:tcPr>
            <w:tcW w:w="496" w:type="dxa"/>
            <w:tcBorders>
              <w:top w:val="nil"/>
              <w:left w:val="nil"/>
              <w:bottom w:val="single" w:sz="4" w:space="0" w:color="auto"/>
              <w:right w:val="single" w:sz="4" w:space="0" w:color="auto"/>
            </w:tcBorders>
            <w:noWrap/>
            <w:vAlign w:val="center"/>
            <w:hideMark/>
          </w:tcPr>
          <w:p w14:paraId="479EBD2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675" w:type="dxa"/>
            <w:tcBorders>
              <w:top w:val="nil"/>
              <w:left w:val="nil"/>
              <w:bottom w:val="single" w:sz="4" w:space="0" w:color="auto"/>
              <w:right w:val="single" w:sz="4" w:space="0" w:color="auto"/>
            </w:tcBorders>
            <w:noWrap/>
            <w:vAlign w:val="center"/>
            <w:hideMark/>
          </w:tcPr>
          <w:p w14:paraId="2FCB8E2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340" w:type="dxa"/>
            <w:tcBorders>
              <w:top w:val="nil"/>
              <w:left w:val="nil"/>
              <w:bottom w:val="single" w:sz="4" w:space="0" w:color="auto"/>
              <w:right w:val="single" w:sz="4" w:space="0" w:color="auto"/>
            </w:tcBorders>
            <w:noWrap/>
            <w:vAlign w:val="center"/>
            <w:hideMark/>
          </w:tcPr>
          <w:p w14:paraId="2F1A751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2509FEC5"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0B7F8D2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3756025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13753</w:t>
            </w:r>
          </w:p>
        </w:tc>
        <w:tc>
          <w:tcPr>
            <w:tcW w:w="2033" w:type="dxa"/>
            <w:tcBorders>
              <w:top w:val="nil"/>
              <w:left w:val="nil"/>
              <w:bottom w:val="single" w:sz="4" w:space="0" w:color="auto"/>
              <w:right w:val="single" w:sz="4" w:space="0" w:color="auto"/>
            </w:tcBorders>
            <w:noWrap/>
            <w:vAlign w:val="center"/>
            <w:hideMark/>
          </w:tcPr>
          <w:p w14:paraId="79A52EF4"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510734E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1C869D0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168,60</w:t>
            </w:r>
          </w:p>
        </w:tc>
        <w:tc>
          <w:tcPr>
            <w:tcW w:w="36" w:type="dxa"/>
            <w:vAlign w:val="center"/>
            <w:hideMark/>
          </w:tcPr>
          <w:p w14:paraId="7343C899"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3E5FBC75"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0B9CFBE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1259</w:t>
            </w:r>
          </w:p>
        </w:tc>
        <w:tc>
          <w:tcPr>
            <w:tcW w:w="496" w:type="dxa"/>
            <w:tcBorders>
              <w:top w:val="nil"/>
              <w:left w:val="nil"/>
              <w:bottom w:val="single" w:sz="4" w:space="0" w:color="auto"/>
              <w:right w:val="single" w:sz="4" w:space="0" w:color="auto"/>
            </w:tcBorders>
            <w:noWrap/>
            <w:vAlign w:val="center"/>
            <w:hideMark/>
          </w:tcPr>
          <w:p w14:paraId="2079943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675" w:type="dxa"/>
            <w:tcBorders>
              <w:top w:val="nil"/>
              <w:left w:val="nil"/>
              <w:bottom w:val="single" w:sz="4" w:space="0" w:color="auto"/>
              <w:right w:val="single" w:sz="4" w:space="0" w:color="auto"/>
            </w:tcBorders>
            <w:noWrap/>
            <w:vAlign w:val="center"/>
            <w:hideMark/>
          </w:tcPr>
          <w:p w14:paraId="7337785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340" w:type="dxa"/>
            <w:tcBorders>
              <w:top w:val="nil"/>
              <w:left w:val="nil"/>
              <w:bottom w:val="single" w:sz="4" w:space="0" w:color="auto"/>
              <w:right w:val="single" w:sz="4" w:space="0" w:color="auto"/>
            </w:tcBorders>
            <w:noWrap/>
            <w:vAlign w:val="center"/>
            <w:hideMark/>
          </w:tcPr>
          <w:p w14:paraId="320F84B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1862E01C"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243C492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37CFDCE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13759</w:t>
            </w:r>
          </w:p>
        </w:tc>
        <w:tc>
          <w:tcPr>
            <w:tcW w:w="2033" w:type="dxa"/>
            <w:tcBorders>
              <w:top w:val="nil"/>
              <w:left w:val="nil"/>
              <w:bottom w:val="single" w:sz="4" w:space="0" w:color="auto"/>
              <w:right w:val="single" w:sz="4" w:space="0" w:color="auto"/>
            </w:tcBorders>
            <w:noWrap/>
            <w:vAlign w:val="center"/>
            <w:hideMark/>
          </w:tcPr>
          <w:p w14:paraId="3C5A3B12"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6C99015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44D67F9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0,00</w:t>
            </w:r>
          </w:p>
        </w:tc>
        <w:tc>
          <w:tcPr>
            <w:tcW w:w="36" w:type="dxa"/>
            <w:vAlign w:val="center"/>
            <w:hideMark/>
          </w:tcPr>
          <w:p w14:paraId="73E8A06F"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16C65BB7"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79CDB15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1259</w:t>
            </w:r>
          </w:p>
        </w:tc>
        <w:tc>
          <w:tcPr>
            <w:tcW w:w="496" w:type="dxa"/>
            <w:tcBorders>
              <w:top w:val="nil"/>
              <w:left w:val="nil"/>
              <w:bottom w:val="single" w:sz="4" w:space="0" w:color="auto"/>
              <w:right w:val="single" w:sz="4" w:space="0" w:color="auto"/>
            </w:tcBorders>
            <w:noWrap/>
            <w:vAlign w:val="center"/>
            <w:hideMark/>
          </w:tcPr>
          <w:p w14:paraId="6319327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675" w:type="dxa"/>
            <w:tcBorders>
              <w:top w:val="nil"/>
              <w:left w:val="nil"/>
              <w:bottom w:val="single" w:sz="4" w:space="0" w:color="auto"/>
              <w:right w:val="single" w:sz="4" w:space="0" w:color="auto"/>
            </w:tcBorders>
            <w:noWrap/>
            <w:vAlign w:val="center"/>
            <w:hideMark/>
          </w:tcPr>
          <w:p w14:paraId="58B1F3B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340" w:type="dxa"/>
            <w:tcBorders>
              <w:top w:val="nil"/>
              <w:left w:val="nil"/>
              <w:bottom w:val="single" w:sz="4" w:space="0" w:color="auto"/>
              <w:right w:val="single" w:sz="4" w:space="0" w:color="auto"/>
            </w:tcBorders>
            <w:noWrap/>
            <w:vAlign w:val="center"/>
            <w:hideMark/>
          </w:tcPr>
          <w:p w14:paraId="3DE0AB2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6F138715"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5B32112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2AC843C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11055</w:t>
            </w:r>
          </w:p>
        </w:tc>
        <w:tc>
          <w:tcPr>
            <w:tcW w:w="2033" w:type="dxa"/>
            <w:tcBorders>
              <w:top w:val="nil"/>
              <w:left w:val="nil"/>
              <w:bottom w:val="single" w:sz="4" w:space="0" w:color="auto"/>
              <w:right w:val="single" w:sz="4" w:space="0" w:color="auto"/>
            </w:tcBorders>
            <w:noWrap/>
            <w:vAlign w:val="center"/>
            <w:hideMark/>
          </w:tcPr>
          <w:p w14:paraId="5FDC2D5C"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1CC511F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4F50028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0,00</w:t>
            </w:r>
          </w:p>
        </w:tc>
        <w:tc>
          <w:tcPr>
            <w:tcW w:w="36" w:type="dxa"/>
            <w:vAlign w:val="center"/>
            <w:hideMark/>
          </w:tcPr>
          <w:p w14:paraId="4B7D08C5"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1156E3AB"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52B92F6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lastRenderedPageBreak/>
              <w:t>1484</w:t>
            </w:r>
          </w:p>
        </w:tc>
        <w:tc>
          <w:tcPr>
            <w:tcW w:w="496" w:type="dxa"/>
            <w:tcBorders>
              <w:top w:val="nil"/>
              <w:left w:val="nil"/>
              <w:bottom w:val="single" w:sz="4" w:space="0" w:color="auto"/>
              <w:right w:val="single" w:sz="4" w:space="0" w:color="auto"/>
            </w:tcBorders>
            <w:noWrap/>
            <w:vAlign w:val="center"/>
            <w:hideMark/>
          </w:tcPr>
          <w:p w14:paraId="255C7DE7" w14:textId="77777777" w:rsidR="00D9274B" w:rsidRPr="00D9274B" w:rsidRDefault="00D9274B" w:rsidP="00D9274B">
            <w:pPr>
              <w:spacing w:after="0" w:line="240" w:lineRule="auto"/>
              <w:rPr>
                <w:rFonts w:ascii="Calibri" w:eastAsia="Times New Roman" w:hAnsi="Calibri" w:cs="Calibri"/>
                <w:sz w:val="18"/>
                <w:szCs w:val="18"/>
                <w:lang w:eastAsia="sk-SK"/>
              </w:rPr>
            </w:pPr>
            <w:r w:rsidRPr="00D9274B">
              <w:rPr>
                <w:rFonts w:ascii="Calibri" w:eastAsia="Times New Roman" w:hAnsi="Calibri" w:cs="Calibri"/>
                <w:sz w:val="18"/>
                <w:szCs w:val="18"/>
                <w:lang w:eastAsia="sk-SK"/>
              </w:rPr>
              <w:t> </w:t>
            </w:r>
          </w:p>
        </w:tc>
        <w:tc>
          <w:tcPr>
            <w:tcW w:w="675" w:type="dxa"/>
            <w:tcBorders>
              <w:top w:val="nil"/>
              <w:left w:val="nil"/>
              <w:bottom w:val="single" w:sz="4" w:space="0" w:color="auto"/>
              <w:right w:val="single" w:sz="4" w:space="0" w:color="auto"/>
            </w:tcBorders>
            <w:noWrap/>
            <w:vAlign w:val="center"/>
            <w:hideMark/>
          </w:tcPr>
          <w:p w14:paraId="6856C79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64336F9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244D43EF"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4333EB4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39D52F1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71671</w:t>
            </w:r>
          </w:p>
        </w:tc>
        <w:tc>
          <w:tcPr>
            <w:tcW w:w="2033" w:type="dxa"/>
            <w:tcBorders>
              <w:top w:val="nil"/>
              <w:left w:val="nil"/>
              <w:bottom w:val="single" w:sz="4" w:space="0" w:color="auto"/>
              <w:right w:val="single" w:sz="4" w:space="0" w:color="auto"/>
            </w:tcBorders>
            <w:noWrap/>
            <w:vAlign w:val="center"/>
            <w:hideMark/>
          </w:tcPr>
          <w:p w14:paraId="427CB00B"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PS US Ulič</w:t>
            </w:r>
          </w:p>
        </w:tc>
        <w:tc>
          <w:tcPr>
            <w:tcW w:w="677" w:type="dxa"/>
            <w:tcBorders>
              <w:top w:val="nil"/>
              <w:left w:val="nil"/>
              <w:bottom w:val="single" w:sz="4" w:space="0" w:color="auto"/>
              <w:right w:val="single" w:sz="4" w:space="0" w:color="auto"/>
            </w:tcBorders>
            <w:noWrap/>
            <w:vAlign w:val="center"/>
            <w:hideMark/>
          </w:tcPr>
          <w:p w14:paraId="447A674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26D9852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2107,20</w:t>
            </w:r>
          </w:p>
        </w:tc>
        <w:tc>
          <w:tcPr>
            <w:tcW w:w="36" w:type="dxa"/>
            <w:vAlign w:val="center"/>
            <w:hideMark/>
          </w:tcPr>
          <w:p w14:paraId="01D6325E"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643C0536"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4D68CE5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2403</w:t>
            </w:r>
          </w:p>
        </w:tc>
        <w:tc>
          <w:tcPr>
            <w:tcW w:w="496" w:type="dxa"/>
            <w:tcBorders>
              <w:top w:val="nil"/>
              <w:left w:val="nil"/>
              <w:bottom w:val="single" w:sz="4" w:space="0" w:color="auto"/>
              <w:right w:val="single" w:sz="4" w:space="0" w:color="auto"/>
            </w:tcBorders>
            <w:noWrap/>
            <w:vAlign w:val="center"/>
            <w:hideMark/>
          </w:tcPr>
          <w:p w14:paraId="48C0F1C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675" w:type="dxa"/>
            <w:tcBorders>
              <w:top w:val="nil"/>
              <w:left w:val="nil"/>
              <w:bottom w:val="single" w:sz="4" w:space="0" w:color="auto"/>
              <w:right w:val="single" w:sz="4" w:space="0" w:color="auto"/>
            </w:tcBorders>
            <w:noWrap/>
            <w:vAlign w:val="center"/>
            <w:hideMark/>
          </w:tcPr>
          <w:p w14:paraId="2D08BAD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42F45F2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33F3834F"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2001384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69D7E52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41</w:t>
            </w:r>
          </w:p>
        </w:tc>
        <w:tc>
          <w:tcPr>
            <w:tcW w:w="2033" w:type="dxa"/>
            <w:tcBorders>
              <w:top w:val="nil"/>
              <w:left w:val="nil"/>
              <w:bottom w:val="single" w:sz="4" w:space="0" w:color="auto"/>
              <w:right w:val="single" w:sz="4" w:space="0" w:color="auto"/>
            </w:tcBorders>
            <w:noWrap/>
            <w:vAlign w:val="center"/>
            <w:hideMark/>
          </w:tcPr>
          <w:p w14:paraId="1A803888"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GKA Prešov</w:t>
            </w:r>
          </w:p>
        </w:tc>
        <w:tc>
          <w:tcPr>
            <w:tcW w:w="677" w:type="dxa"/>
            <w:tcBorders>
              <w:top w:val="nil"/>
              <w:left w:val="nil"/>
              <w:bottom w:val="single" w:sz="4" w:space="0" w:color="auto"/>
              <w:right w:val="single" w:sz="4" w:space="0" w:color="auto"/>
            </w:tcBorders>
            <w:noWrap/>
            <w:vAlign w:val="center"/>
            <w:hideMark/>
          </w:tcPr>
          <w:p w14:paraId="440587E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233C9D1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0,60</w:t>
            </w:r>
          </w:p>
        </w:tc>
        <w:tc>
          <w:tcPr>
            <w:tcW w:w="36" w:type="dxa"/>
            <w:vAlign w:val="center"/>
            <w:hideMark/>
          </w:tcPr>
          <w:p w14:paraId="676336D9"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0E4C10DB"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6DA0D56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7046</w:t>
            </w:r>
          </w:p>
        </w:tc>
        <w:tc>
          <w:tcPr>
            <w:tcW w:w="496" w:type="dxa"/>
            <w:tcBorders>
              <w:top w:val="nil"/>
              <w:left w:val="nil"/>
              <w:bottom w:val="single" w:sz="4" w:space="0" w:color="auto"/>
              <w:right w:val="single" w:sz="4" w:space="0" w:color="auto"/>
            </w:tcBorders>
            <w:noWrap/>
            <w:vAlign w:val="center"/>
            <w:hideMark/>
          </w:tcPr>
          <w:p w14:paraId="4E28137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727F422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1719930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4B2B659D"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5AE6169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47FDA7E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12788</w:t>
            </w:r>
          </w:p>
        </w:tc>
        <w:tc>
          <w:tcPr>
            <w:tcW w:w="2033" w:type="dxa"/>
            <w:tcBorders>
              <w:top w:val="nil"/>
              <w:left w:val="nil"/>
              <w:bottom w:val="single" w:sz="4" w:space="0" w:color="auto"/>
              <w:right w:val="single" w:sz="4" w:space="0" w:color="auto"/>
            </w:tcBorders>
            <w:noWrap/>
            <w:vAlign w:val="center"/>
            <w:hideMark/>
          </w:tcPr>
          <w:p w14:paraId="691F04DC"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LPUS PS Zvala</w:t>
            </w:r>
          </w:p>
        </w:tc>
        <w:tc>
          <w:tcPr>
            <w:tcW w:w="677" w:type="dxa"/>
            <w:tcBorders>
              <w:top w:val="nil"/>
              <w:left w:val="nil"/>
              <w:bottom w:val="single" w:sz="4" w:space="0" w:color="auto"/>
              <w:right w:val="single" w:sz="4" w:space="0" w:color="auto"/>
            </w:tcBorders>
            <w:noWrap/>
            <w:vAlign w:val="center"/>
            <w:hideMark/>
          </w:tcPr>
          <w:p w14:paraId="660A51B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34EF06D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219,60</w:t>
            </w:r>
          </w:p>
        </w:tc>
        <w:tc>
          <w:tcPr>
            <w:tcW w:w="36" w:type="dxa"/>
            <w:vAlign w:val="center"/>
            <w:hideMark/>
          </w:tcPr>
          <w:p w14:paraId="50E5787C"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755D1382"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172F52F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7046</w:t>
            </w:r>
          </w:p>
        </w:tc>
        <w:tc>
          <w:tcPr>
            <w:tcW w:w="496" w:type="dxa"/>
            <w:tcBorders>
              <w:top w:val="nil"/>
              <w:left w:val="nil"/>
              <w:bottom w:val="single" w:sz="4" w:space="0" w:color="auto"/>
              <w:right w:val="single" w:sz="4" w:space="0" w:color="auto"/>
            </w:tcBorders>
            <w:noWrap/>
            <w:vAlign w:val="center"/>
            <w:hideMark/>
          </w:tcPr>
          <w:p w14:paraId="0D8D8F9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0AC9610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6A9B271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5D37CBB6"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408EF8F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47F1A1C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7673</w:t>
            </w:r>
          </w:p>
        </w:tc>
        <w:tc>
          <w:tcPr>
            <w:tcW w:w="2033" w:type="dxa"/>
            <w:tcBorders>
              <w:top w:val="nil"/>
              <w:left w:val="nil"/>
              <w:bottom w:val="single" w:sz="4" w:space="0" w:color="auto"/>
              <w:right w:val="single" w:sz="4" w:space="0" w:color="auto"/>
            </w:tcBorders>
            <w:noWrap/>
            <w:vAlign w:val="center"/>
            <w:hideMark/>
          </w:tcPr>
          <w:p w14:paraId="1BD9044D"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LPUS PS Zvala</w:t>
            </w:r>
          </w:p>
        </w:tc>
        <w:tc>
          <w:tcPr>
            <w:tcW w:w="677" w:type="dxa"/>
            <w:tcBorders>
              <w:top w:val="nil"/>
              <w:left w:val="nil"/>
              <w:bottom w:val="single" w:sz="4" w:space="0" w:color="auto"/>
              <w:right w:val="single" w:sz="4" w:space="0" w:color="auto"/>
            </w:tcBorders>
            <w:noWrap/>
            <w:vAlign w:val="center"/>
            <w:hideMark/>
          </w:tcPr>
          <w:p w14:paraId="6F86B4B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1DD0D4C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130,20</w:t>
            </w:r>
          </w:p>
        </w:tc>
        <w:tc>
          <w:tcPr>
            <w:tcW w:w="36" w:type="dxa"/>
            <w:vAlign w:val="center"/>
            <w:hideMark/>
          </w:tcPr>
          <w:p w14:paraId="6F7EFA81"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32ED2FDF"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0EC24AC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7046</w:t>
            </w:r>
          </w:p>
        </w:tc>
        <w:tc>
          <w:tcPr>
            <w:tcW w:w="496" w:type="dxa"/>
            <w:tcBorders>
              <w:top w:val="nil"/>
              <w:left w:val="nil"/>
              <w:bottom w:val="single" w:sz="4" w:space="0" w:color="auto"/>
              <w:right w:val="single" w:sz="4" w:space="0" w:color="auto"/>
            </w:tcBorders>
            <w:noWrap/>
            <w:vAlign w:val="center"/>
            <w:hideMark/>
          </w:tcPr>
          <w:p w14:paraId="4EBA909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664935A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219C819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620" w:type="dxa"/>
            <w:tcBorders>
              <w:top w:val="nil"/>
              <w:left w:val="nil"/>
              <w:bottom w:val="single" w:sz="4" w:space="0" w:color="auto"/>
              <w:right w:val="single" w:sz="4" w:space="0" w:color="auto"/>
            </w:tcBorders>
            <w:noWrap/>
            <w:vAlign w:val="center"/>
            <w:hideMark/>
          </w:tcPr>
          <w:p w14:paraId="0C23641B"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44C41DC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32B7171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5115</w:t>
            </w:r>
          </w:p>
        </w:tc>
        <w:tc>
          <w:tcPr>
            <w:tcW w:w="2033" w:type="dxa"/>
            <w:tcBorders>
              <w:top w:val="nil"/>
              <w:left w:val="nil"/>
              <w:bottom w:val="single" w:sz="4" w:space="0" w:color="auto"/>
              <w:right w:val="single" w:sz="4" w:space="0" w:color="auto"/>
            </w:tcBorders>
            <w:noWrap/>
            <w:vAlign w:val="center"/>
            <w:hideMark/>
          </w:tcPr>
          <w:p w14:paraId="34FD7EE2"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LPUS PS Zvala</w:t>
            </w:r>
          </w:p>
        </w:tc>
        <w:tc>
          <w:tcPr>
            <w:tcW w:w="677" w:type="dxa"/>
            <w:tcBorders>
              <w:top w:val="nil"/>
              <w:left w:val="nil"/>
              <w:bottom w:val="single" w:sz="4" w:space="0" w:color="auto"/>
              <w:right w:val="single" w:sz="4" w:space="0" w:color="auto"/>
            </w:tcBorders>
            <w:noWrap/>
            <w:vAlign w:val="center"/>
            <w:hideMark/>
          </w:tcPr>
          <w:p w14:paraId="7BF9806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2DC033F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0,00</w:t>
            </w:r>
          </w:p>
        </w:tc>
        <w:tc>
          <w:tcPr>
            <w:tcW w:w="36" w:type="dxa"/>
            <w:vAlign w:val="center"/>
            <w:hideMark/>
          </w:tcPr>
          <w:p w14:paraId="41960290"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4D73C8B5"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5052448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443</w:t>
            </w:r>
          </w:p>
        </w:tc>
        <w:tc>
          <w:tcPr>
            <w:tcW w:w="496" w:type="dxa"/>
            <w:tcBorders>
              <w:top w:val="nil"/>
              <w:left w:val="nil"/>
              <w:bottom w:val="single" w:sz="4" w:space="0" w:color="auto"/>
              <w:right w:val="single" w:sz="4" w:space="0" w:color="auto"/>
            </w:tcBorders>
            <w:noWrap/>
            <w:vAlign w:val="center"/>
            <w:hideMark/>
          </w:tcPr>
          <w:p w14:paraId="7F1B793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5C06C13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0A306E9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7F109057"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LA170</w:t>
            </w:r>
          </w:p>
        </w:tc>
        <w:tc>
          <w:tcPr>
            <w:tcW w:w="480" w:type="dxa"/>
            <w:tcBorders>
              <w:top w:val="nil"/>
              <w:left w:val="nil"/>
              <w:bottom w:val="single" w:sz="4" w:space="0" w:color="auto"/>
              <w:right w:val="single" w:sz="4" w:space="0" w:color="auto"/>
            </w:tcBorders>
            <w:noWrap/>
            <w:vAlign w:val="center"/>
            <w:hideMark/>
          </w:tcPr>
          <w:p w14:paraId="397E5DD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3FE364F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57849</w:t>
            </w:r>
          </w:p>
        </w:tc>
        <w:tc>
          <w:tcPr>
            <w:tcW w:w="2033" w:type="dxa"/>
            <w:tcBorders>
              <w:top w:val="nil"/>
              <w:left w:val="nil"/>
              <w:bottom w:val="single" w:sz="4" w:space="0" w:color="auto"/>
              <w:right w:val="single" w:sz="4" w:space="0" w:color="auto"/>
            </w:tcBorders>
            <w:noWrap/>
            <w:vAlign w:val="center"/>
            <w:hideMark/>
          </w:tcPr>
          <w:p w14:paraId="11A5195F"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PS Zboj</w:t>
            </w:r>
          </w:p>
        </w:tc>
        <w:tc>
          <w:tcPr>
            <w:tcW w:w="677" w:type="dxa"/>
            <w:tcBorders>
              <w:top w:val="nil"/>
              <w:left w:val="nil"/>
              <w:bottom w:val="single" w:sz="4" w:space="0" w:color="auto"/>
              <w:right w:val="single" w:sz="4" w:space="0" w:color="auto"/>
            </w:tcBorders>
            <w:noWrap/>
            <w:vAlign w:val="center"/>
            <w:hideMark/>
          </w:tcPr>
          <w:p w14:paraId="05CB097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5937A7D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690,60</w:t>
            </w:r>
          </w:p>
        </w:tc>
        <w:tc>
          <w:tcPr>
            <w:tcW w:w="36" w:type="dxa"/>
            <w:vAlign w:val="center"/>
            <w:hideMark/>
          </w:tcPr>
          <w:p w14:paraId="472E11F5"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1C02C960"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6DE7A66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444</w:t>
            </w:r>
          </w:p>
        </w:tc>
        <w:tc>
          <w:tcPr>
            <w:tcW w:w="496" w:type="dxa"/>
            <w:tcBorders>
              <w:top w:val="nil"/>
              <w:left w:val="nil"/>
              <w:bottom w:val="single" w:sz="4" w:space="0" w:color="auto"/>
              <w:right w:val="single" w:sz="4" w:space="0" w:color="auto"/>
            </w:tcBorders>
            <w:noWrap/>
            <w:vAlign w:val="center"/>
            <w:hideMark/>
          </w:tcPr>
          <w:p w14:paraId="6AE70D9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3D021E5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1553F05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5038EF0F"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LA170</w:t>
            </w:r>
          </w:p>
        </w:tc>
        <w:tc>
          <w:tcPr>
            <w:tcW w:w="480" w:type="dxa"/>
            <w:tcBorders>
              <w:top w:val="nil"/>
              <w:left w:val="nil"/>
              <w:bottom w:val="single" w:sz="4" w:space="0" w:color="auto"/>
              <w:right w:val="single" w:sz="4" w:space="0" w:color="auto"/>
            </w:tcBorders>
            <w:noWrap/>
            <w:vAlign w:val="center"/>
            <w:hideMark/>
          </w:tcPr>
          <w:p w14:paraId="3337F30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047358E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18313</w:t>
            </w:r>
          </w:p>
        </w:tc>
        <w:tc>
          <w:tcPr>
            <w:tcW w:w="2033" w:type="dxa"/>
            <w:tcBorders>
              <w:top w:val="nil"/>
              <w:left w:val="nil"/>
              <w:bottom w:val="single" w:sz="4" w:space="0" w:color="auto"/>
              <w:right w:val="single" w:sz="4" w:space="0" w:color="auto"/>
            </w:tcBorders>
            <w:noWrap/>
            <w:vAlign w:val="center"/>
            <w:hideMark/>
          </w:tcPr>
          <w:p w14:paraId="5826EF22"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PS Zboj</w:t>
            </w:r>
          </w:p>
        </w:tc>
        <w:tc>
          <w:tcPr>
            <w:tcW w:w="677" w:type="dxa"/>
            <w:tcBorders>
              <w:top w:val="nil"/>
              <w:left w:val="nil"/>
              <w:bottom w:val="single" w:sz="4" w:space="0" w:color="auto"/>
              <w:right w:val="single" w:sz="4" w:space="0" w:color="auto"/>
            </w:tcBorders>
            <w:noWrap/>
            <w:vAlign w:val="center"/>
            <w:hideMark/>
          </w:tcPr>
          <w:p w14:paraId="68B0DB4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63D9B45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215,40</w:t>
            </w:r>
          </w:p>
        </w:tc>
        <w:tc>
          <w:tcPr>
            <w:tcW w:w="36" w:type="dxa"/>
            <w:vAlign w:val="center"/>
            <w:hideMark/>
          </w:tcPr>
          <w:p w14:paraId="31E79318"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5C283D6F"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31F4308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71</w:t>
            </w:r>
          </w:p>
        </w:tc>
        <w:tc>
          <w:tcPr>
            <w:tcW w:w="496" w:type="dxa"/>
            <w:tcBorders>
              <w:top w:val="nil"/>
              <w:left w:val="nil"/>
              <w:bottom w:val="single" w:sz="4" w:space="0" w:color="auto"/>
              <w:right w:val="single" w:sz="4" w:space="0" w:color="auto"/>
            </w:tcBorders>
            <w:noWrap/>
            <w:vAlign w:val="center"/>
            <w:hideMark/>
          </w:tcPr>
          <w:p w14:paraId="7FF798C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58AC879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6DDABDB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7BADEE99"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5AA755F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609AFF9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17072</w:t>
            </w:r>
          </w:p>
        </w:tc>
        <w:tc>
          <w:tcPr>
            <w:tcW w:w="2033" w:type="dxa"/>
            <w:tcBorders>
              <w:top w:val="nil"/>
              <w:left w:val="nil"/>
              <w:bottom w:val="single" w:sz="4" w:space="0" w:color="auto"/>
              <w:right w:val="single" w:sz="4" w:space="0" w:color="auto"/>
            </w:tcBorders>
            <w:noWrap/>
            <w:vAlign w:val="center"/>
            <w:hideMark/>
          </w:tcPr>
          <w:p w14:paraId="354B0EAE"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PS US Ulič</w:t>
            </w:r>
          </w:p>
        </w:tc>
        <w:tc>
          <w:tcPr>
            <w:tcW w:w="677" w:type="dxa"/>
            <w:tcBorders>
              <w:top w:val="nil"/>
              <w:left w:val="nil"/>
              <w:bottom w:val="single" w:sz="4" w:space="0" w:color="auto"/>
              <w:right w:val="single" w:sz="4" w:space="0" w:color="auto"/>
            </w:tcBorders>
            <w:noWrap/>
            <w:vAlign w:val="center"/>
            <w:hideMark/>
          </w:tcPr>
          <w:p w14:paraId="1B7EFB1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7174291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150,60</w:t>
            </w:r>
          </w:p>
        </w:tc>
        <w:tc>
          <w:tcPr>
            <w:tcW w:w="36" w:type="dxa"/>
            <w:vAlign w:val="center"/>
            <w:hideMark/>
          </w:tcPr>
          <w:p w14:paraId="1059B2AC"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483F6FCF"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0EC9BA1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85</w:t>
            </w:r>
          </w:p>
        </w:tc>
        <w:tc>
          <w:tcPr>
            <w:tcW w:w="496" w:type="dxa"/>
            <w:tcBorders>
              <w:top w:val="nil"/>
              <w:left w:val="nil"/>
              <w:bottom w:val="single" w:sz="4" w:space="0" w:color="auto"/>
              <w:right w:val="single" w:sz="4" w:space="0" w:color="auto"/>
            </w:tcBorders>
            <w:noWrap/>
            <w:vAlign w:val="center"/>
            <w:hideMark/>
          </w:tcPr>
          <w:p w14:paraId="6BF409D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0C2AA45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5AEFADF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37F2C3F0"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77539FC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5E25B47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10270</w:t>
            </w:r>
          </w:p>
        </w:tc>
        <w:tc>
          <w:tcPr>
            <w:tcW w:w="2033" w:type="dxa"/>
            <w:tcBorders>
              <w:top w:val="nil"/>
              <w:left w:val="nil"/>
              <w:bottom w:val="single" w:sz="4" w:space="0" w:color="auto"/>
              <w:right w:val="single" w:sz="4" w:space="0" w:color="auto"/>
            </w:tcBorders>
            <w:noWrap/>
            <w:vAlign w:val="center"/>
            <w:hideMark/>
          </w:tcPr>
          <w:p w14:paraId="67882565"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PS US Ulič</w:t>
            </w:r>
          </w:p>
        </w:tc>
        <w:tc>
          <w:tcPr>
            <w:tcW w:w="677" w:type="dxa"/>
            <w:tcBorders>
              <w:top w:val="nil"/>
              <w:left w:val="nil"/>
              <w:bottom w:val="single" w:sz="4" w:space="0" w:color="auto"/>
              <w:right w:val="single" w:sz="4" w:space="0" w:color="auto"/>
            </w:tcBorders>
            <w:noWrap/>
            <w:vAlign w:val="center"/>
            <w:hideMark/>
          </w:tcPr>
          <w:p w14:paraId="6D0F856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077EC2D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108,00</w:t>
            </w:r>
          </w:p>
        </w:tc>
        <w:tc>
          <w:tcPr>
            <w:tcW w:w="36" w:type="dxa"/>
            <w:vAlign w:val="center"/>
            <w:hideMark/>
          </w:tcPr>
          <w:p w14:paraId="2504E7DB"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0D0CF359"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44B13B5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89</w:t>
            </w:r>
          </w:p>
        </w:tc>
        <w:tc>
          <w:tcPr>
            <w:tcW w:w="496" w:type="dxa"/>
            <w:tcBorders>
              <w:top w:val="nil"/>
              <w:left w:val="nil"/>
              <w:bottom w:val="single" w:sz="4" w:space="0" w:color="auto"/>
              <w:right w:val="single" w:sz="4" w:space="0" w:color="auto"/>
            </w:tcBorders>
            <w:noWrap/>
            <w:vAlign w:val="center"/>
            <w:hideMark/>
          </w:tcPr>
          <w:p w14:paraId="5E3DEB4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0877832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6BEFDEF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6C48809D"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347B08B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6F0AFE5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1955</w:t>
            </w:r>
          </w:p>
        </w:tc>
        <w:tc>
          <w:tcPr>
            <w:tcW w:w="2033" w:type="dxa"/>
            <w:tcBorders>
              <w:top w:val="nil"/>
              <w:left w:val="nil"/>
              <w:bottom w:val="single" w:sz="4" w:space="0" w:color="auto"/>
              <w:right w:val="single" w:sz="4" w:space="0" w:color="auto"/>
            </w:tcBorders>
            <w:noWrap/>
            <w:vAlign w:val="center"/>
            <w:hideMark/>
          </w:tcPr>
          <w:p w14:paraId="13CB6A75"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PS US Ulič</w:t>
            </w:r>
          </w:p>
        </w:tc>
        <w:tc>
          <w:tcPr>
            <w:tcW w:w="677" w:type="dxa"/>
            <w:tcBorders>
              <w:top w:val="nil"/>
              <w:left w:val="nil"/>
              <w:bottom w:val="single" w:sz="4" w:space="0" w:color="auto"/>
              <w:right w:val="single" w:sz="4" w:space="0" w:color="auto"/>
            </w:tcBorders>
            <w:noWrap/>
            <w:vAlign w:val="center"/>
            <w:hideMark/>
          </w:tcPr>
          <w:p w14:paraId="7DBFB5E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1160" w:type="dxa"/>
            <w:tcBorders>
              <w:top w:val="nil"/>
              <w:left w:val="nil"/>
              <w:bottom w:val="single" w:sz="4" w:space="0" w:color="auto"/>
              <w:right w:val="single" w:sz="4" w:space="0" w:color="auto"/>
            </w:tcBorders>
            <w:noWrap/>
            <w:vAlign w:val="center"/>
            <w:hideMark/>
          </w:tcPr>
          <w:p w14:paraId="3EB1A5D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42,00</w:t>
            </w:r>
          </w:p>
        </w:tc>
        <w:tc>
          <w:tcPr>
            <w:tcW w:w="36" w:type="dxa"/>
            <w:vAlign w:val="center"/>
            <w:hideMark/>
          </w:tcPr>
          <w:p w14:paraId="403359E8"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40D61738"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44E05D8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1070</w:t>
            </w:r>
          </w:p>
        </w:tc>
        <w:tc>
          <w:tcPr>
            <w:tcW w:w="496" w:type="dxa"/>
            <w:tcBorders>
              <w:top w:val="nil"/>
              <w:left w:val="nil"/>
              <w:bottom w:val="single" w:sz="4" w:space="0" w:color="auto"/>
              <w:right w:val="single" w:sz="4" w:space="0" w:color="auto"/>
            </w:tcBorders>
            <w:noWrap/>
            <w:vAlign w:val="center"/>
            <w:hideMark/>
          </w:tcPr>
          <w:p w14:paraId="6E7190E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15D023D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6CFACA3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6C2B754B"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5A3FA0C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5607C6B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21624</w:t>
            </w:r>
          </w:p>
        </w:tc>
        <w:tc>
          <w:tcPr>
            <w:tcW w:w="2033" w:type="dxa"/>
            <w:tcBorders>
              <w:top w:val="nil"/>
              <w:left w:val="nil"/>
              <w:bottom w:val="single" w:sz="4" w:space="0" w:color="auto"/>
              <w:right w:val="single" w:sz="4" w:space="0" w:color="auto"/>
            </w:tcBorders>
            <w:noWrap/>
            <w:vAlign w:val="center"/>
            <w:hideMark/>
          </w:tcPr>
          <w:p w14:paraId="03600F57"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PS US Ulič</w:t>
            </w:r>
          </w:p>
        </w:tc>
        <w:tc>
          <w:tcPr>
            <w:tcW w:w="677" w:type="dxa"/>
            <w:tcBorders>
              <w:top w:val="nil"/>
              <w:left w:val="nil"/>
              <w:bottom w:val="single" w:sz="4" w:space="0" w:color="auto"/>
              <w:right w:val="single" w:sz="4" w:space="0" w:color="auto"/>
            </w:tcBorders>
            <w:noWrap/>
            <w:vAlign w:val="center"/>
            <w:hideMark/>
          </w:tcPr>
          <w:p w14:paraId="1739257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065E39A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603,00</w:t>
            </w:r>
          </w:p>
        </w:tc>
        <w:tc>
          <w:tcPr>
            <w:tcW w:w="36" w:type="dxa"/>
            <w:vAlign w:val="center"/>
            <w:hideMark/>
          </w:tcPr>
          <w:p w14:paraId="67D711E3"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2279A4B1"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70458C7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1150</w:t>
            </w:r>
          </w:p>
        </w:tc>
        <w:tc>
          <w:tcPr>
            <w:tcW w:w="496" w:type="dxa"/>
            <w:tcBorders>
              <w:top w:val="nil"/>
              <w:left w:val="nil"/>
              <w:bottom w:val="single" w:sz="4" w:space="0" w:color="auto"/>
              <w:right w:val="single" w:sz="4" w:space="0" w:color="auto"/>
            </w:tcBorders>
            <w:noWrap/>
            <w:vAlign w:val="center"/>
            <w:hideMark/>
          </w:tcPr>
          <w:p w14:paraId="3729C7B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675" w:type="dxa"/>
            <w:tcBorders>
              <w:top w:val="nil"/>
              <w:left w:val="nil"/>
              <w:bottom w:val="single" w:sz="4" w:space="0" w:color="auto"/>
              <w:right w:val="single" w:sz="4" w:space="0" w:color="auto"/>
            </w:tcBorders>
            <w:noWrap/>
            <w:vAlign w:val="center"/>
            <w:hideMark/>
          </w:tcPr>
          <w:p w14:paraId="58E0345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2C45AF0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08594258"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6352DB6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7CB8939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11568</w:t>
            </w:r>
          </w:p>
        </w:tc>
        <w:tc>
          <w:tcPr>
            <w:tcW w:w="2033" w:type="dxa"/>
            <w:tcBorders>
              <w:top w:val="nil"/>
              <w:left w:val="nil"/>
              <w:bottom w:val="single" w:sz="4" w:space="0" w:color="auto"/>
              <w:right w:val="single" w:sz="4" w:space="0" w:color="auto"/>
            </w:tcBorders>
            <w:noWrap/>
            <w:vAlign w:val="center"/>
            <w:hideMark/>
          </w:tcPr>
          <w:p w14:paraId="50026A55"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07B6298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7262FF8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100,80</w:t>
            </w:r>
          </w:p>
        </w:tc>
        <w:tc>
          <w:tcPr>
            <w:tcW w:w="36" w:type="dxa"/>
            <w:vAlign w:val="center"/>
            <w:hideMark/>
          </w:tcPr>
          <w:p w14:paraId="5AF274DA"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2A92CEC8"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2FAFD77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1150</w:t>
            </w:r>
          </w:p>
        </w:tc>
        <w:tc>
          <w:tcPr>
            <w:tcW w:w="496" w:type="dxa"/>
            <w:tcBorders>
              <w:top w:val="nil"/>
              <w:left w:val="nil"/>
              <w:bottom w:val="single" w:sz="4" w:space="0" w:color="auto"/>
              <w:right w:val="single" w:sz="4" w:space="0" w:color="auto"/>
            </w:tcBorders>
            <w:noWrap/>
            <w:vAlign w:val="center"/>
            <w:hideMark/>
          </w:tcPr>
          <w:p w14:paraId="07E8EC4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675" w:type="dxa"/>
            <w:tcBorders>
              <w:top w:val="nil"/>
              <w:left w:val="nil"/>
              <w:bottom w:val="single" w:sz="4" w:space="0" w:color="auto"/>
              <w:right w:val="single" w:sz="4" w:space="0" w:color="auto"/>
            </w:tcBorders>
            <w:noWrap/>
            <w:vAlign w:val="center"/>
            <w:hideMark/>
          </w:tcPr>
          <w:p w14:paraId="0DBD650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35D922A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6612E5C3"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7E05512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2D07A49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2211</w:t>
            </w:r>
          </w:p>
        </w:tc>
        <w:tc>
          <w:tcPr>
            <w:tcW w:w="2033" w:type="dxa"/>
            <w:tcBorders>
              <w:top w:val="nil"/>
              <w:left w:val="nil"/>
              <w:bottom w:val="single" w:sz="4" w:space="0" w:color="auto"/>
              <w:right w:val="single" w:sz="4" w:space="0" w:color="auto"/>
            </w:tcBorders>
            <w:noWrap/>
            <w:vAlign w:val="center"/>
            <w:hideMark/>
          </w:tcPr>
          <w:p w14:paraId="19429AF7"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2B3FA23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433FD3F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0,00</w:t>
            </w:r>
          </w:p>
        </w:tc>
        <w:tc>
          <w:tcPr>
            <w:tcW w:w="36" w:type="dxa"/>
            <w:vAlign w:val="center"/>
            <w:hideMark/>
          </w:tcPr>
          <w:p w14:paraId="02B310A9"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51444F53"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5D1388A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1151</w:t>
            </w:r>
          </w:p>
        </w:tc>
        <w:tc>
          <w:tcPr>
            <w:tcW w:w="496" w:type="dxa"/>
            <w:tcBorders>
              <w:top w:val="nil"/>
              <w:left w:val="nil"/>
              <w:bottom w:val="single" w:sz="4" w:space="0" w:color="auto"/>
              <w:right w:val="single" w:sz="4" w:space="0" w:color="auto"/>
            </w:tcBorders>
            <w:noWrap/>
            <w:vAlign w:val="center"/>
            <w:hideMark/>
          </w:tcPr>
          <w:p w14:paraId="516E4FC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675" w:type="dxa"/>
            <w:tcBorders>
              <w:top w:val="nil"/>
              <w:left w:val="nil"/>
              <w:bottom w:val="single" w:sz="4" w:space="0" w:color="auto"/>
              <w:right w:val="single" w:sz="4" w:space="0" w:color="auto"/>
            </w:tcBorders>
            <w:noWrap/>
            <w:vAlign w:val="center"/>
            <w:hideMark/>
          </w:tcPr>
          <w:p w14:paraId="0FF7485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340" w:type="dxa"/>
            <w:tcBorders>
              <w:top w:val="nil"/>
              <w:left w:val="nil"/>
              <w:bottom w:val="single" w:sz="4" w:space="0" w:color="auto"/>
              <w:right w:val="single" w:sz="4" w:space="0" w:color="auto"/>
            </w:tcBorders>
            <w:noWrap/>
            <w:vAlign w:val="center"/>
            <w:hideMark/>
          </w:tcPr>
          <w:p w14:paraId="1C9F945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310A99CF"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7EBB699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76CFE74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10145</w:t>
            </w:r>
          </w:p>
        </w:tc>
        <w:tc>
          <w:tcPr>
            <w:tcW w:w="2033" w:type="dxa"/>
            <w:tcBorders>
              <w:top w:val="nil"/>
              <w:left w:val="nil"/>
              <w:bottom w:val="single" w:sz="4" w:space="0" w:color="auto"/>
              <w:right w:val="single" w:sz="4" w:space="0" w:color="auto"/>
            </w:tcBorders>
            <w:noWrap/>
            <w:vAlign w:val="center"/>
            <w:hideMark/>
          </w:tcPr>
          <w:p w14:paraId="20E88C00"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144FA38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4E426A5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159,00</w:t>
            </w:r>
          </w:p>
        </w:tc>
        <w:tc>
          <w:tcPr>
            <w:tcW w:w="36" w:type="dxa"/>
            <w:vAlign w:val="center"/>
            <w:hideMark/>
          </w:tcPr>
          <w:p w14:paraId="64F6205C"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05157634"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44A3FE3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1151</w:t>
            </w:r>
          </w:p>
        </w:tc>
        <w:tc>
          <w:tcPr>
            <w:tcW w:w="496" w:type="dxa"/>
            <w:tcBorders>
              <w:top w:val="nil"/>
              <w:left w:val="nil"/>
              <w:bottom w:val="single" w:sz="4" w:space="0" w:color="auto"/>
              <w:right w:val="single" w:sz="4" w:space="0" w:color="auto"/>
            </w:tcBorders>
            <w:noWrap/>
            <w:vAlign w:val="center"/>
            <w:hideMark/>
          </w:tcPr>
          <w:p w14:paraId="625B6BE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675" w:type="dxa"/>
            <w:tcBorders>
              <w:top w:val="nil"/>
              <w:left w:val="nil"/>
              <w:bottom w:val="single" w:sz="4" w:space="0" w:color="auto"/>
              <w:right w:val="single" w:sz="4" w:space="0" w:color="auto"/>
            </w:tcBorders>
            <w:noWrap/>
            <w:vAlign w:val="center"/>
            <w:hideMark/>
          </w:tcPr>
          <w:p w14:paraId="6846548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340" w:type="dxa"/>
            <w:tcBorders>
              <w:top w:val="nil"/>
              <w:left w:val="nil"/>
              <w:bottom w:val="single" w:sz="4" w:space="0" w:color="auto"/>
              <w:right w:val="single" w:sz="4" w:space="0" w:color="auto"/>
            </w:tcBorders>
            <w:noWrap/>
            <w:vAlign w:val="center"/>
            <w:hideMark/>
          </w:tcPr>
          <w:p w14:paraId="6D269FC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7DCD81F7"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4FFFE2B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26A9FF7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6763</w:t>
            </w:r>
          </w:p>
        </w:tc>
        <w:tc>
          <w:tcPr>
            <w:tcW w:w="2033" w:type="dxa"/>
            <w:tcBorders>
              <w:top w:val="nil"/>
              <w:left w:val="nil"/>
              <w:bottom w:val="single" w:sz="4" w:space="0" w:color="auto"/>
              <w:right w:val="single" w:sz="4" w:space="0" w:color="auto"/>
            </w:tcBorders>
            <w:noWrap/>
            <w:vAlign w:val="center"/>
            <w:hideMark/>
          </w:tcPr>
          <w:p w14:paraId="62BA68C5"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2452470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037B9BE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25,20</w:t>
            </w:r>
          </w:p>
        </w:tc>
        <w:tc>
          <w:tcPr>
            <w:tcW w:w="36" w:type="dxa"/>
            <w:vAlign w:val="center"/>
            <w:hideMark/>
          </w:tcPr>
          <w:p w14:paraId="3817D364"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60B09FCD"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2364585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1151</w:t>
            </w:r>
          </w:p>
        </w:tc>
        <w:tc>
          <w:tcPr>
            <w:tcW w:w="496" w:type="dxa"/>
            <w:tcBorders>
              <w:top w:val="nil"/>
              <w:left w:val="nil"/>
              <w:bottom w:val="single" w:sz="4" w:space="0" w:color="auto"/>
              <w:right w:val="single" w:sz="4" w:space="0" w:color="auto"/>
            </w:tcBorders>
            <w:noWrap/>
            <w:vAlign w:val="center"/>
            <w:hideMark/>
          </w:tcPr>
          <w:p w14:paraId="5B9D1AC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675" w:type="dxa"/>
            <w:tcBorders>
              <w:top w:val="nil"/>
              <w:left w:val="nil"/>
              <w:bottom w:val="single" w:sz="4" w:space="0" w:color="auto"/>
              <w:right w:val="single" w:sz="4" w:space="0" w:color="auto"/>
            </w:tcBorders>
            <w:noWrap/>
            <w:vAlign w:val="center"/>
            <w:hideMark/>
          </w:tcPr>
          <w:p w14:paraId="351A229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340" w:type="dxa"/>
            <w:tcBorders>
              <w:top w:val="nil"/>
              <w:left w:val="nil"/>
              <w:bottom w:val="single" w:sz="4" w:space="0" w:color="auto"/>
              <w:right w:val="single" w:sz="4" w:space="0" w:color="auto"/>
            </w:tcBorders>
            <w:noWrap/>
            <w:vAlign w:val="center"/>
            <w:hideMark/>
          </w:tcPr>
          <w:p w14:paraId="46AD8E7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0B401B85"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356C631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1A21E51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60198</w:t>
            </w:r>
          </w:p>
        </w:tc>
        <w:tc>
          <w:tcPr>
            <w:tcW w:w="2033" w:type="dxa"/>
            <w:tcBorders>
              <w:top w:val="nil"/>
              <w:left w:val="nil"/>
              <w:bottom w:val="single" w:sz="4" w:space="0" w:color="auto"/>
              <w:right w:val="single" w:sz="4" w:space="0" w:color="auto"/>
            </w:tcBorders>
            <w:noWrap/>
            <w:vAlign w:val="center"/>
            <w:hideMark/>
          </w:tcPr>
          <w:p w14:paraId="215E4945"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392DB27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29241CE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0,00</w:t>
            </w:r>
          </w:p>
        </w:tc>
        <w:tc>
          <w:tcPr>
            <w:tcW w:w="36" w:type="dxa"/>
            <w:vAlign w:val="center"/>
            <w:hideMark/>
          </w:tcPr>
          <w:p w14:paraId="6975A10F"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2F714419"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72EF762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1151</w:t>
            </w:r>
          </w:p>
        </w:tc>
        <w:tc>
          <w:tcPr>
            <w:tcW w:w="496" w:type="dxa"/>
            <w:tcBorders>
              <w:top w:val="nil"/>
              <w:left w:val="nil"/>
              <w:bottom w:val="single" w:sz="4" w:space="0" w:color="auto"/>
              <w:right w:val="single" w:sz="4" w:space="0" w:color="auto"/>
            </w:tcBorders>
            <w:noWrap/>
            <w:vAlign w:val="center"/>
            <w:hideMark/>
          </w:tcPr>
          <w:p w14:paraId="6793B71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675" w:type="dxa"/>
            <w:tcBorders>
              <w:top w:val="nil"/>
              <w:left w:val="nil"/>
              <w:bottom w:val="single" w:sz="4" w:space="0" w:color="auto"/>
              <w:right w:val="single" w:sz="4" w:space="0" w:color="auto"/>
            </w:tcBorders>
            <w:noWrap/>
            <w:vAlign w:val="center"/>
            <w:hideMark/>
          </w:tcPr>
          <w:p w14:paraId="28E3C4C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340" w:type="dxa"/>
            <w:tcBorders>
              <w:top w:val="nil"/>
              <w:left w:val="nil"/>
              <w:bottom w:val="single" w:sz="4" w:space="0" w:color="auto"/>
              <w:right w:val="single" w:sz="4" w:space="0" w:color="auto"/>
            </w:tcBorders>
            <w:noWrap/>
            <w:vAlign w:val="center"/>
            <w:hideMark/>
          </w:tcPr>
          <w:p w14:paraId="45019EF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6A3CA0A1"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32EB291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029420B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487</w:t>
            </w:r>
          </w:p>
        </w:tc>
        <w:tc>
          <w:tcPr>
            <w:tcW w:w="2033" w:type="dxa"/>
            <w:tcBorders>
              <w:top w:val="nil"/>
              <w:left w:val="nil"/>
              <w:bottom w:val="single" w:sz="4" w:space="0" w:color="auto"/>
              <w:right w:val="single" w:sz="4" w:space="0" w:color="auto"/>
            </w:tcBorders>
            <w:noWrap/>
            <w:vAlign w:val="center"/>
            <w:hideMark/>
          </w:tcPr>
          <w:p w14:paraId="07B7B94B"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2E4C173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38226BF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0,00</w:t>
            </w:r>
          </w:p>
        </w:tc>
        <w:tc>
          <w:tcPr>
            <w:tcW w:w="36" w:type="dxa"/>
            <w:vAlign w:val="center"/>
            <w:hideMark/>
          </w:tcPr>
          <w:p w14:paraId="1B949DAA"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071E8046"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274E358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1151</w:t>
            </w:r>
          </w:p>
        </w:tc>
        <w:tc>
          <w:tcPr>
            <w:tcW w:w="496" w:type="dxa"/>
            <w:tcBorders>
              <w:top w:val="nil"/>
              <w:left w:val="nil"/>
              <w:bottom w:val="single" w:sz="4" w:space="0" w:color="auto"/>
              <w:right w:val="single" w:sz="4" w:space="0" w:color="auto"/>
            </w:tcBorders>
            <w:noWrap/>
            <w:vAlign w:val="center"/>
            <w:hideMark/>
          </w:tcPr>
          <w:p w14:paraId="7E68F3C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675" w:type="dxa"/>
            <w:tcBorders>
              <w:top w:val="nil"/>
              <w:left w:val="nil"/>
              <w:bottom w:val="single" w:sz="4" w:space="0" w:color="auto"/>
              <w:right w:val="single" w:sz="4" w:space="0" w:color="auto"/>
            </w:tcBorders>
            <w:noWrap/>
            <w:vAlign w:val="center"/>
            <w:hideMark/>
          </w:tcPr>
          <w:p w14:paraId="1B5C204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384F5D0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57B0741D"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27635A9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29966B4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13180</w:t>
            </w:r>
          </w:p>
        </w:tc>
        <w:tc>
          <w:tcPr>
            <w:tcW w:w="2033" w:type="dxa"/>
            <w:tcBorders>
              <w:top w:val="nil"/>
              <w:left w:val="nil"/>
              <w:bottom w:val="single" w:sz="4" w:space="0" w:color="auto"/>
              <w:right w:val="single" w:sz="4" w:space="0" w:color="auto"/>
            </w:tcBorders>
            <w:noWrap/>
            <w:vAlign w:val="center"/>
            <w:hideMark/>
          </w:tcPr>
          <w:p w14:paraId="0A9F6821"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206A76D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2F5D8FB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228,60</w:t>
            </w:r>
          </w:p>
        </w:tc>
        <w:tc>
          <w:tcPr>
            <w:tcW w:w="36" w:type="dxa"/>
            <w:vAlign w:val="center"/>
            <w:hideMark/>
          </w:tcPr>
          <w:p w14:paraId="33600EA4"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19D44A7F"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382BB6F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1151</w:t>
            </w:r>
          </w:p>
        </w:tc>
        <w:tc>
          <w:tcPr>
            <w:tcW w:w="496" w:type="dxa"/>
            <w:tcBorders>
              <w:top w:val="nil"/>
              <w:left w:val="nil"/>
              <w:bottom w:val="single" w:sz="4" w:space="0" w:color="auto"/>
              <w:right w:val="single" w:sz="4" w:space="0" w:color="auto"/>
            </w:tcBorders>
            <w:noWrap/>
            <w:vAlign w:val="center"/>
            <w:hideMark/>
          </w:tcPr>
          <w:p w14:paraId="00175B7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675" w:type="dxa"/>
            <w:tcBorders>
              <w:top w:val="nil"/>
              <w:left w:val="nil"/>
              <w:bottom w:val="single" w:sz="4" w:space="0" w:color="auto"/>
              <w:right w:val="single" w:sz="4" w:space="0" w:color="auto"/>
            </w:tcBorders>
            <w:noWrap/>
            <w:vAlign w:val="center"/>
            <w:hideMark/>
          </w:tcPr>
          <w:p w14:paraId="1B1D3C2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4B9A508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7A1146A0"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03CF6FA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47FBE39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1025</w:t>
            </w:r>
          </w:p>
        </w:tc>
        <w:tc>
          <w:tcPr>
            <w:tcW w:w="2033" w:type="dxa"/>
            <w:tcBorders>
              <w:top w:val="nil"/>
              <w:left w:val="nil"/>
              <w:bottom w:val="single" w:sz="4" w:space="0" w:color="auto"/>
              <w:right w:val="single" w:sz="4" w:space="0" w:color="auto"/>
            </w:tcBorders>
            <w:noWrap/>
            <w:vAlign w:val="center"/>
            <w:hideMark/>
          </w:tcPr>
          <w:p w14:paraId="2556E3FC"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1175030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510109A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18,00</w:t>
            </w:r>
          </w:p>
        </w:tc>
        <w:tc>
          <w:tcPr>
            <w:tcW w:w="36" w:type="dxa"/>
            <w:vAlign w:val="center"/>
            <w:hideMark/>
          </w:tcPr>
          <w:p w14:paraId="2FDBAEF9"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11DB6C2A"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003A9AE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1151</w:t>
            </w:r>
          </w:p>
        </w:tc>
        <w:tc>
          <w:tcPr>
            <w:tcW w:w="496" w:type="dxa"/>
            <w:tcBorders>
              <w:top w:val="nil"/>
              <w:left w:val="nil"/>
              <w:bottom w:val="single" w:sz="4" w:space="0" w:color="auto"/>
              <w:right w:val="single" w:sz="4" w:space="0" w:color="auto"/>
            </w:tcBorders>
            <w:noWrap/>
            <w:vAlign w:val="center"/>
            <w:hideMark/>
          </w:tcPr>
          <w:p w14:paraId="6355E65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c</w:t>
            </w:r>
          </w:p>
        </w:tc>
        <w:tc>
          <w:tcPr>
            <w:tcW w:w="675" w:type="dxa"/>
            <w:tcBorders>
              <w:top w:val="nil"/>
              <w:left w:val="nil"/>
              <w:bottom w:val="single" w:sz="4" w:space="0" w:color="auto"/>
              <w:right w:val="single" w:sz="4" w:space="0" w:color="auto"/>
            </w:tcBorders>
            <w:noWrap/>
            <w:vAlign w:val="center"/>
            <w:hideMark/>
          </w:tcPr>
          <w:p w14:paraId="7173521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7020BEC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3342C4C3"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23832DC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7A80FDD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65870</w:t>
            </w:r>
          </w:p>
        </w:tc>
        <w:tc>
          <w:tcPr>
            <w:tcW w:w="2033" w:type="dxa"/>
            <w:tcBorders>
              <w:top w:val="nil"/>
              <w:left w:val="nil"/>
              <w:bottom w:val="single" w:sz="4" w:space="0" w:color="auto"/>
              <w:right w:val="single" w:sz="4" w:space="0" w:color="auto"/>
            </w:tcBorders>
            <w:noWrap/>
            <w:vAlign w:val="center"/>
            <w:hideMark/>
          </w:tcPr>
          <w:p w14:paraId="41962DCB"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396789C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541C961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782,40</w:t>
            </w:r>
          </w:p>
        </w:tc>
        <w:tc>
          <w:tcPr>
            <w:tcW w:w="36" w:type="dxa"/>
            <w:vAlign w:val="center"/>
            <w:hideMark/>
          </w:tcPr>
          <w:p w14:paraId="67B7D10A"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0F43A2A4"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29D1409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1151</w:t>
            </w:r>
          </w:p>
        </w:tc>
        <w:tc>
          <w:tcPr>
            <w:tcW w:w="496" w:type="dxa"/>
            <w:tcBorders>
              <w:top w:val="nil"/>
              <w:left w:val="nil"/>
              <w:bottom w:val="single" w:sz="4" w:space="0" w:color="auto"/>
              <w:right w:val="single" w:sz="4" w:space="0" w:color="auto"/>
            </w:tcBorders>
            <w:noWrap/>
            <w:vAlign w:val="center"/>
            <w:hideMark/>
          </w:tcPr>
          <w:p w14:paraId="5BA745E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c</w:t>
            </w:r>
          </w:p>
        </w:tc>
        <w:tc>
          <w:tcPr>
            <w:tcW w:w="675" w:type="dxa"/>
            <w:tcBorders>
              <w:top w:val="nil"/>
              <w:left w:val="nil"/>
              <w:bottom w:val="single" w:sz="4" w:space="0" w:color="auto"/>
              <w:right w:val="single" w:sz="4" w:space="0" w:color="auto"/>
            </w:tcBorders>
            <w:noWrap/>
            <w:vAlign w:val="center"/>
            <w:hideMark/>
          </w:tcPr>
          <w:p w14:paraId="3B30B9F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575AB11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4D4884F7"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7221C7C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14F910A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181</w:t>
            </w:r>
          </w:p>
        </w:tc>
        <w:tc>
          <w:tcPr>
            <w:tcW w:w="2033" w:type="dxa"/>
            <w:tcBorders>
              <w:top w:val="nil"/>
              <w:left w:val="nil"/>
              <w:bottom w:val="single" w:sz="4" w:space="0" w:color="auto"/>
              <w:right w:val="single" w:sz="4" w:space="0" w:color="auto"/>
            </w:tcBorders>
            <w:noWrap/>
            <w:vAlign w:val="center"/>
            <w:hideMark/>
          </w:tcPr>
          <w:p w14:paraId="3200B2E8"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5FDC38C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1E7A597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2,40</w:t>
            </w:r>
          </w:p>
        </w:tc>
        <w:tc>
          <w:tcPr>
            <w:tcW w:w="36" w:type="dxa"/>
            <w:vAlign w:val="center"/>
            <w:hideMark/>
          </w:tcPr>
          <w:p w14:paraId="56C644A0"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30BBE4AA"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30C3325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1153</w:t>
            </w:r>
          </w:p>
        </w:tc>
        <w:tc>
          <w:tcPr>
            <w:tcW w:w="496" w:type="dxa"/>
            <w:tcBorders>
              <w:top w:val="nil"/>
              <w:left w:val="nil"/>
              <w:bottom w:val="single" w:sz="4" w:space="0" w:color="auto"/>
              <w:right w:val="single" w:sz="4" w:space="0" w:color="auto"/>
            </w:tcBorders>
            <w:noWrap/>
            <w:vAlign w:val="center"/>
            <w:hideMark/>
          </w:tcPr>
          <w:p w14:paraId="4B6FE9E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675" w:type="dxa"/>
            <w:tcBorders>
              <w:top w:val="nil"/>
              <w:left w:val="nil"/>
              <w:bottom w:val="single" w:sz="4" w:space="0" w:color="auto"/>
              <w:right w:val="single" w:sz="4" w:space="0" w:color="auto"/>
            </w:tcBorders>
            <w:noWrap/>
            <w:vAlign w:val="center"/>
            <w:hideMark/>
          </w:tcPr>
          <w:p w14:paraId="1F6C639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1C362FB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65D1435D"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2812365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5DBC064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68506</w:t>
            </w:r>
          </w:p>
        </w:tc>
        <w:tc>
          <w:tcPr>
            <w:tcW w:w="2033" w:type="dxa"/>
            <w:tcBorders>
              <w:top w:val="nil"/>
              <w:left w:val="nil"/>
              <w:bottom w:val="single" w:sz="4" w:space="0" w:color="auto"/>
              <w:right w:val="single" w:sz="4" w:space="0" w:color="auto"/>
            </w:tcBorders>
            <w:noWrap/>
            <w:vAlign w:val="center"/>
            <w:hideMark/>
          </w:tcPr>
          <w:p w14:paraId="114A3ECB"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6857B98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08754A5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633,60</w:t>
            </w:r>
          </w:p>
        </w:tc>
        <w:tc>
          <w:tcPr>
            <w:tcW w:w="36" w:type="dxa"/>
            <w:vAlign w:val="center"/>
            <w:hideMark/>
          </w:tcPr>
          <w:p w14:paraId="16B17400"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50229EEA"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33401E3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1153</w:t>
            </w:r>
          </w:p>
        </w:tc>
        <w:tc>
          <w:tcPr>
            <w:tcW w:w="496" w:type="dxa"/>
            <w:tcBorders>
              <w:top w:val="nil"/>
              <w:left w:val="nil"/>
              <w:bottom w:val="single" w:sz="4" w:space="0" w:color="auto"/>
              <w:right w:val="single" w:sz="4" w:space="0" w:color="auto"/>
            </w:tcBorders>
            <w:noWrap/>
            <w:vAlign w:val="center"/>
            <w:hideMark/>
          </w:tcPr>
          <w:p w14:paraId="3DD49A6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675" w:type="dxa"/>
            <w:tcBorders>
              <w:top w:val="nil"/>
              <w:left w:val="nil"/>
              <w:bottom w:val="single" w:sz="4" w:space="0" w:color="auto"/>
              <w:right w:val="single" w:sz="4" w:space="0" w:color="auto"/>
            </w:tcBorders>
            <w:noWrap/>
            <w:vAlign w:val="center"/>
            <w:hideMark/>
          </w:tcPr>
          <w:p w14:paraId="2034E4A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2835603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22BA087C"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55E44E5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329E62E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672</w:t>
            </w:r>
          </w:p>
        </w:tc>
        <w:tc>
          <w:tcPr>
            <w:tcW w:w="2033" w:type="dxa"/>
            <w:tcBorders>
              <w:top w:val="nil"/>
              <w:left w:val="nil"/>
              <w:bottom w:val="single" w:sz="4" w:space="0" w:color="auto"/>
              <w:right w:val="single" w:sz="4" w:space="0" w:color="auto"/>
            </w:tcBorders>
            <w:noWrap/>
            <w:vAlign w:val="center"/>
            <w:hideMark/>
          </w:tcPr>
          <w:p w14:paraId="01443493"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30A18EE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40F4AAF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6,00</w:t>
            </w:r>
          </w:p>
        </w:tc>
        <w:tc>
          <w:tcPr>
            <w:tcW w:w="36" w:type="dxa"/>
            <w:vAlign w:val="center"/>
            <w:hideMark/>
          </w:tcPr>
          <w:p w14:paraId="054F5954"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29BEF1D3"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5B37681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1153</w:t>
            </w:r>
          </w:p>
        </w:tc>
        <w:tc>
          <w:tcPr>
            <w:tcW w:w="496" w:type="dxa"/>
            <w:tcBorders>
              <w:top w:val="nil"/>
              <w:left w:val="nil"/>
              <w:bottom w:val="single" w:sz="4" w:space="0" w:color="auto"/>
              <w:right w:val="single" w:sz="4" w:space="0" w:color="auto"/>
            </w:tcBorders>
            <w:noWrap/>
            <w:vAlign w:val="center"/>
            <w:hideMark/>
          </w:tcPr>
          <w:p w14:paraId="77A07E6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675" w:type="dxa"/>
            <w:tcBorders>
              <w:top w:val="nil"/>
              <w:left w:val="nil"/>
              <w:bottom w:val="single" w:sz="4" w:space="0" w:color="auto"/>
              <w:right w:val="single" w:sz="4" w:space="0" w:color="auto"/>
            </w:tcBorders>
            <w:noWrap/>
            <w:vAlign w:val="center"/>
            <w:hideMark/>
          </w:tcPr>
          <w:p w14:paraId="631E765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22AF76C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406C4B1E"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158A98C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01143D8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24541</w:t>
            </w:r>
          </w:p>
        </w:tc>
        <w:tc>
          <w:tcPr>
            <w:tcW w:w="2033" w:type="dxa"/>
            <w:tcBorders>
              <w:top w:val="nil"/>
              <w:left w:val="nil"/>
              <w:bottom w:val="single" w:sz="4" w:space="0" w:color="auto"/>
              <w:right w:val="single" w:sz="4" w:space="0" w:color="auto"/>
            </w:tcBorders>
            <w:noWrap/>
            <w:vAlign w:val="center"/>
            <w:hideMark/>
          </w:tcPr>
          <w:p w14:paraId="008903BE"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23613D2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64730DA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0,00</w:t>
            </w:r>
          </w:p>
        </w:tc>
        <w:tc>
          <w:tcPr>
            <w:tcW w:w="36" w:type="dxa"/>
            <w:vAlign w:val="center"/>
            <w:hideMark/>
          </w:tcPr>
          <w:p w14:paraId="2CE008D0"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0DE1E9FB"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1D4FF27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1162</w:t>
            </w:r>
          </w:p>
        </w:tc>
        <w:tc>
          <w:tcPr>
            <w:tcW w:w="496" w:type="dxa"/>
            <w:tcBorders>
              <w:top w:val="nil"/>
              <w:left w:val="nil"/>
              <w:bottom w:val="single" w:sz="4" w:space="0" w:color="auto"/>
              <w:right w:val="single" w:sz="4" w:space="0" w:color="auto"/>
            </w:tcBorders>
            <w:noWrap/>
            <w:vAlign w:val="center"/>
            <w:hideMark/>
          </w:tcPr>
          <w:p w14:paraId="1F15654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675" w:type="dxa"/>
            <w:tcBorders>
              <w:top w:val="nil"/>
              <w:left w:val="nil"/>
              <w:bottom w:val="single" w:sz="4" w:space="0" w:color="auto"/>
              <w:right w:val="single" w:sz="4" w:space="0" w:color="auto"/>
            </w:tcBorders>
            <w:noWrap/>
            <w:vAlign w:val="center"/>
            <w:hideMark/>
          </w:tcPr>
          <w:p w14:paraId="12DBD29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162A339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6C08CCD6"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28A7306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30F94A5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12257</w:t>
            </w:r>
          </w:p>
        </w:tc>
        <w:tc>
          <w:tcPr>
            <w:tcW w:w="2033" w:type="dxa"/>
            <w:tcBorders>
              <w:top w:val="nil"/>
              <w:left w:val="nil"/>
              <w:bottom w:val="single" w:sz="4" w:space="0" w:color="auto"/>
              <w:right w:val="single" w:sz="4" w:space="0" w:color="auto"/>
            </w:tcBorders>
            <w:noWrap/>
            <w:vAlign w:val="center"/>
            <w:hideMark/>
          </w:tcPr>
          <w:p w14:paraId="66A4F046"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60A2880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5648F27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227,40</w:t>
            </w:r>
          </w:p>
        </w:tc>
        <w:tc>
          <w:tcPr>
            <w:tcW w:w="36" w:type="dxa"/>
            <w:vAlign w:val="center"/>
            <w:hideMark/>
          </w:tcPr>
          <w:p w14:paraId="4789D5F5"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1DAAA589"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2ED9EAB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1162</w:t>
            </w:r>
          </w:p>
        </w:tc>
        <w:tc>
          <w:tcPr>
            <w:tcW w:w="496" w:type="dxa"/>
            <w:tcBorders>
              <w:top w:val="nil"/>
              <w:left w:val="nil"/>
              <w:bottom w:val="single" w:sz="4" w:space="0" w:color="auto"/>
              <w:right w:val="single" w:sz="4" w:space="0" w:color="auto"/>
            </w:tcBorders>
            <w:noWrap/>
            <w:vAlign w:val="center"/>
            <w:hideMark/>
          </w:tcPr>
          <w:p w14:paraId="790E78F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675" w:type="dxa"/>
            <w:tcBorders>
              <w:top w:val="nil"/>
              <w:left w:val="nil"/>
              <w:bottom w:val="single" w:sz="4" w:space="0" w:color="auto"/>
              <w:right w:val="single" w:sz="4" w:space="0" w:color="auto"/>
            </w:tcBorders>
            <w:noWrap/>
            <w:vAlign w:val="center"/>
            <w:hideMark/>
          </w:tcPr>
          <w:p w14:paraId="3B42CF8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0D20526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2C04E8AB"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535EC00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74F90F6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85223</w:t>
            </w:r>
          </w:p>
        </w:tc>
        <w:tc>
          <w:tcPr>
            <w:tcW w:w="2033" w:type="dxa"/>
            <w:tcBorders>
              <w:top w:val="nil"/>
              <w:left w:val="nil"/>
              <w:bottom w:val="single" w:sz="4" w:space="0" w:color="auto"/>
              <w:right w:val="single" w:sz="4" w:space="0" w:color="auto"/>
            </w:tcBorders>
            <w:noWrap/>
            <w:vAlign w:val="center"/>
            <w:hideMark/>
          </w:tcPr>
          <w:p w14:paraId="11D0B3DE"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0E91103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6E27A2C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787,20</w:t>
            </w:r>
          </w:p>
        </w:tc>
        <w:tc>
          <w:tcPr>
            <w:tcW w:w="36" w:type="dxa"/>
            <w:vAlign w:val="center"/>
            <w:hideMark/>
          </w:tcPr>
          <w:p w14:paraId="019DCC13"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57FFA6F8"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369D27D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1162</w:t>
            </w:r>
          </w:p>
        </w:tc>
        <w:tc>
          <w:tcPr>
            <w:tcW w:w="496" w:type="dxa"/>
            <w:tcBorders>
              <w:top w:val="nil"/>
              <w:left w:val="nil"/>
              <w:bottom w:val="single" w:sz="4" w:space="0" w:color="auto"/>
              <w:right w:val="single" w:sz="4" w:space="0" w:color="auto"/>
            </w:tcBorders>
            <w:noWrap/>
            <w:vAlign w:val="center"/>
            <w:hideMark/>
          </w:tcPr>
          <w:p w14:paraId="460DB1B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675" w:type="dxa"/>
            <w:tcBorders>
              <w:top w:val="nil"/>
              <w:left w:val="nil"/>
              <w:bottom w:val="single" w:sz="4" w:space="0" w:color="auto"/>
              <w:right w:val="single" w:sz="4" w:space="0" w:color="auto"/>
            </w:tcBorders>
            <w:noWrap/>
            <w:vAlign w:val="center"/>
            <w:hideMark/>
          </w:tcPr>
          <w:p w14:paraId="1666A1F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7A60C30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6D26706E"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76B40F1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74B3CB2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120</w:t>
            </w:r>
          </w:p>
        </w:tc>
        <w:tc>
          <w:tcPr>
            <w:tcW w:w="2033" w:type="dxa"/>
            <w:tcBorders>
              <w:top w:val="nil"/>
              <w:left w:val="nil"/>
              <w:bottom w:val="single" w:sz="4" w:space="0" w:color="auto"/>
              <w:right w:val="single" w:sz="4" w:space="0" w:color="auto"/>
            </w:tcBorders>
            <w:noWrap/>
            <w:vAlign w:val="center"/>
            <w:hideMark/>
          </w:tcPr>
          <w:p w14:paraId="30869E38"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3770A39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774071C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1,20</w:t>
            </w:r>
          </w:p>
        </w:tc>
        <w:tc>
          <w:tcPr>
            <w:tcW w:w="36" w:type="dxa"/>
            <w:vAlign w:val="center"/>
            <w:hideMark/>
          </w:tcPr>
          <w:p w14:paraId="7E59D9A6"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0F5B541B"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05B5671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1162</w:t>
            </w:r>
          </w:p>
        </w:tc>
        <w:tc>
          <w:tcPr>
            <w:tcW w:w="496" w:type="dxa"/>
            <w:tcBorders>
              <w:top w:val="nil"/>
              <w:left w:val="nil"/>
              <w:bottom w:val="single" w:sz="4" w:space="0" w:color="auto"/>
              <w:right w:val="single" w:sz="4" w:space="0" w:color="auto"/>
            </w:tcBorders>
            <w:noWrap/>
            <w:vAlign w:val="center"/>
            <w:hideMark/>
          </w:tcPr>
          <w:p w14:paraId="1B3FAB0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c</w:t>
            </w:r>
          </w:p>
        </w:tc>
        <w:tc>
          <w:tcPr>
            <w:tcW w:w="675" w:type="dxa"/>
            <w:tcBorders>
              <w:top w:val="nil"/>
              <w:left w:val="nil"/>
              <w:bottom w:val="single" w:sz="4" w:space="0" w:color="auto"/>
              <w:right w:val="single" w:sz="4" w:space="0" w:color="auto"/>
            </w:tcBorders>
            <w:noWrap/>
            <w:vAlign w:val="center"/>
            <w:hideMark/>
          </w:tcPr>
          <w:p w14:paraId="7490F9B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78C7E67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27E09A07"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6E81C6B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03B097C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28778</w:t>
            </w:r>
          </w:p>
        </w:tc>
        <w:tc>
          <w:tcPr>
            <w:tcW w:w="2033" w:type="dxa"/>
            <w:tcBorders>
              <w:top w:val="nil"/>
              <w:left w:val="nil"/>
              <w:bottom w:val="single" w:sz="4" w:space="0" w:color="auto"/>
              <w:right w:val="single" w:sz="4" w:space="0" w:color="auto"/>
            </w:tcBorders>
            <w:noWrap/>
            <w:vAlign w:val="center"/>
            <w:hideMark/>
          </w:tcPr>
          <w:p w14:paraId="28BC2DC6"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5634D56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43EBAD6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66,00</w:t>
            </w:r>
          </w:p>
        </w:tc>
        <w:tc>
          <w:tcPr>
            <w:tcW w:w="36" w:type="dxa"/>
            <w:vAlign w:val="center"/>
            <w:hideMark/>
          </w:tcPr>
          <w:p w14:paraId="43683238"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5FFB8038"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3DB6476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1164</w:t>
            </w:r>
          </w:p>
        </w:tc>
        <w:tc>
          <w:tcPr>
            <w:tcW w:w="496" w:type="dxa"/>
            <w:tcBorders>
              <w:top w:val="nil"/>
              <w:left w:val="nil"/>
              <w:bottom w:val="single" w:sz="4" w:space="0" w:color="auto"/>
              <w:right w:val="single" w:sz="4" w:space="0" w:color="auto"/>
            </w:tcBorders>
            <w:noWrap/>
            <w:vAlign w:val="center"/>
            <w:hideMark/>
          </w:tcPr>
          <w:p w14:paraId="14DE321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675" w:type="dxa"/>
            <w:tcBorders>
              <w:top w:val="nil"/>
              <w:left w:val="nil"/>
              <w:bottom w:val="single" w:sz="4" w:space="0" w:color="auto"/>
              <w:right w:val="single" w:sz="4" w:space="0" w:color="auto"/>
            </w:tcBorders>
            <w:noWrap/>
            <w:vAlign w:val="center"/>
            <w:hideMark/>
          </w:tcPr>
          <w:p w14:paraId="2B34062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05DDCF2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2961E198"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2B183B7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5BAD32D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22338</w:t>
            </w:r>
          </w:p>
        </w:tc>
        <w:tc>
          <w:tcPr>
            <w:tcW w:w="2033" w:type="dxa"/>
            <w:tcBorders>
              <w:top w:val="nil"/>
              <w:left w:val="nil"/>
              <w:bottom w:val="single" w:sz="4" w:space="0" w:color="auto"/>
              <w:right w:val="single" w:sz="4" w:space="0" w:color="auto"/>
            </w:tcBorders>
            <w:noWrap/>
            <w:vAlign w:val="center"/>
            <w:hideMark/>
          </w:tcPr>
          <w:p w14:paraId="1E85602B"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7DC70C3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582C757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286,80</w:t>
            </w:r>
          </w:p>
        </w:tc>
        <w:tc>
          <w:tcPr>
            <w:tcW w:w="36" w:type="dxa"/>
            <w:vAlign w:val="center"/>
            <w:hideMark/>
          </w:tcPr>
          <w:p w14:paraId="3CA34E31"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202F933B"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4E72DD0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1164</w:t>
            </w:r>
          </w:p>
        </w:tc>
        <w:tc>
          <w:tcPr>
            <w:tcW w:w="496" w:type="dxa"/>
            <w:tcBorders>
              <w:top w:val="nil"/>
              <w:left w:val="nil"/>
              <w:bottom w:val="single" w:sz="4" w:space="0" w:color="auto"/>
              <w:right w:val="single" w:sz="4" w:space="0" w:color="auto"/>
            </w:tcBorders>
            <w:noWrap/>
            <w:vAlign w:val="center"/>
            <w:hideMark/>
          </w:tcPr>
          <w:p w14:paraId="27972D7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675" w:type="dxa"/>
            <w:tcBorders>
              <w:top w:val="nil"/>
              <w:left w:val="nil"/>
              <w:bottom w:val="single" w:sz="4" w:space="0" w:color="auto"/>
              <w:right w:val="single" w:sz="4" w:space="0" w:color="auto"/>
            </w:tcBorders>
            <w:noWrap/>
            <w:vAlign w:val="center"/>
            <w:hideMark/>
          </w:tcPr>
          <w:p w14:paraId="6DB7FDB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468DBE0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46C11818"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78C637F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675E0A7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218</w:t>
            </w:r>
          </w:p>
        </w:tc>
        <w:tc>
          <w:tcPr>
            <w:tcW w:w="2033" w:type="dxa"/>
            <w:tcBorders>
              <w:top w:val="nil"/>
              <w:left w:val="nil"/>
              <w:bottom w:val="single" w:sz="4" w:space="0" w:color="auto"/>
              <w:right w:val="single" w:sz="4" w:space="0" w:color="auto"/>
            </w:tcBorders>
            <w:noWrap/>
            <w:vAlign w:val="center"/>
            <w:hideMark/>
          </w:tcPr>
          <w:p w14:paraId="1DC494A8"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1987BC9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0759976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3,00</w:t>
            </w:r>
          </w:p>
        </w:tc>
        <w:tc>
          <w:tcPr>
            <w:tcW w:w="36" w:type="dxa"/>
            <w:vAlign w:val="center"/>
            <w:hideMark/>
          </w:tcPr>
          <w:p w14:paraId="131177DA"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0A3807E8"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5C2FF84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1164</w:t>
            </w:r>
          </w:p>
        </w:tc>
        <w:tc>
          <w:tcPr>
            <w:tcW w:w="496" w:type="dxa"/>
            <w:tcBorders>
              <w:top w:val="nil"/>
              <w:left w:val="nil"/>
              <w:bottom w:val="single" w:sz="4" w:space="0" w:color="auto"/>
              <w:right w:val="single" w:sz="4" w:space="0" w:color="auto"/>
            </w:tcBorders>
            <w:noWrap/>
            <w:vAlign w:val="center"/>
            <w:hideMark/>
          </w:tcPr>
          <w:p w14:paraId="37549E5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675" w:type="dxa"/>
            <w:tcBorders>
              <w:top w:val="nil"/>
              <w:left w:val="nil"/>
              <w:bottom w:val="single" w:sz="4" w:space="0" w:color="auto"/>
              <w:right w:val="single" w:sz="4" w:space="0" w:color="auto"/>
            </w:tcBorders>
            <w:noWrap/>
            <w:vAlign w:val="center"/>
            <w:hideMark/>
          </w:tcPr>
          <w:p w14:paraId="444AAA8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7F7C9E6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9</w:t>
            </w:r>
          </w:p>
        </w:tc>
        <w:tc>
          <w:tcPr>
            <w:tcW w:w="620" w:type="dxa"/>
            <w:tcBorders>
              <w:top w:val="nil"/>
              <w:left w:val="nil"/>
              <w:bottom w:val="single" w:sz="4" w:space="0" w:color="auto"/>
              <w:right w:val="single" w:sz="4" w:space="0" w:color="auto"/>
            </w:tcBorders>
            <w:noWrap/>
            <w:vAlign w:val="center"/>
            <w:hideMark/>
          </w:tcPr>
          <w:p w14:paraId="6AD50F48"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0AB83CC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58FFC53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2033" w:type="dxa"/>
            <w:tcBorders>
              <w:top w:val="nil"/>
              <w:left w:val="nil"/>
              <w:bottom w:val="single" w:sz="4" w:space="0" w:color="auto"/>
              <w:right w:val="single" w:sz="4" w:space="0" w:color="auto"/>
            </w:tcBorders>
            <w:noWrap/>
            <w:vAlign w:val="center"/>
            <w:hideMark/>
          </w:tcPr>
          <w:p w14:paraId="673D36DA"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326E36A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4934000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38,40</w:t>
            </w:r>
          </w:p>
        </w:tc>
        <w:tc>
          <w:tcPr>
            <w:tcW w:w="36" w:type="dxa"/>
            <w:vAlign w:val="center"/>
            <w:hideMark/>
          </w:tcPr>
          <w:p w14:paraId="6AF3134B"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0A4F2822"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2293F2E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1164</w:t>
            </w:r>
          </w:p>
        </w:tc>
        <w:tc>
          <w:tcPr>
            <w:tcW w:w="496" w:type="dxa"/>
            <w:tcBorders>
              <w:top w:val="nil"/>
              <w:left w:val="nil"/>
              <w:bottom w:val="single" w:sz="4" w:space="0" w:color="auto"/>
              <w:right w:val="single" w:sz="4" w:space="0" w:color="auto"/>
            </w:tcBorders>
            <w:noWrap/>
            <w:vAlign w:val="center"/>
            <w:hideMark/>
          </w:tcPr>
          <w:p w14:paraId="20D9399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675" w:type="dxa"/>
            <w:tcBorders>
              <w:top w:val="nil"/>
              <w:left w:val="nil"/>
              <w:bottom w:val="single" w:sz="4" w:space="0" w:color="auto"/>
              <w:right w:val="single" w:sz="4" w:space="0" w:color="auto"/>
            </w:tcBorders>
            <w:noWrap/>
            <w:vAlign w:val="center"/>
            <w:hideMark/>
          </w:tcPr>
          <w:p w14:paraId="4882406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47EC6E6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9</w:t>
            </w:r>
          </w:p>
        </w:tc>
        <w:tc>
          <w:tcPr>
            <w:tcW w:w="620" w:type="dxa"/>
            <w:tcBorders>
              <w:top w:val="nil"/>
              <w:left w:val="nil"/>
              <w:bottom w:val="single" w:sz="4" w:space="0" w:color="auto"/>
              <w:right w:val="single" w:sz="4" w:space="0" w:color="auto"/>
            </w:tcBorders>
            <w:noWrap/>
            <w:vAlign w:val="center"/>
            <w:hideMark/>
          </w:tcPr>
          <w:p w14:paraId="545442DA"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3F95927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681FCC7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2033" w:type="dxa"/>
            <w:tcBorders>
              <w:top w:val="nil"/>
              <w:left w:val="nil"/>
              <w:bottom w:val="single" w:sz="4" w:space="0" w:color="auto"/>
              <w:right w:val="single" w:sz="4" w:space="0" w:color="auto"/>
            </w:tcBorders>
            <w:noWrap/>
            <w:vAlign w:val="center"/>
            <w:hideMark/>
          </w:tcPr>
          <w:p w14:paraId="26F311A0"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55F7E34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21D7889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0,60</w:t>
            </w:r>
          </w:p>
        </w:tc>
        <w:tc>
          <w:tcPr>
            <w:tcW w:w="36" w:type="dxa"/>
            <w:vAlign w:val="center"/>
            <w:hideMark/>
          </w:tcPr>
          <w:p w14:paraId="64A0DD1A"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0F6C37AC"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19C3533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1164</w:t>
            </w:r>
          </w:p>
        </w:tc>
        <w:tc>
          <w:tcPr>
            <w:tcW w:w="496" w:type="dxa"/>
            <w:tcBorders>
              <w:top w:val="nil"/>
              <w:left w:val="nil"/>
              <w:bottom w:val="single" w:sz="4" w:space="0" w:color="auto"/>
              <w:right w:val="single" w:sz="4" w:space="0" w:color="auto"/>
            </w:tcBorders>
            <w:noWrap/>
            <w:vAlign w:val="center"/>
            <w:hideMark/>
          </w:tcPr>
          <w:p w14:paraId="755CBEB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675" w:type="dxa"/>
            <w:tcBorders>
              <w:top w:val="nil"/>
              <w:left w:val="nil"/>
              <w:bottom w:val="single" w:sz="4" w:space="0" w:color="auto"/>
              <w:right w:val="single" w:sz="4" w:space="0" w:color="auto"/>
            </w:tcBorders>
            <w:noWrap/>
            <w:vAlign w:val="center"/>
            <w:hideMark/>
          </w:tcPr>
          <w:p w14:paraId="020D933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5DD4FD3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4F022FB2"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21ECA9E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0F3F3F3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60263</w:t>
            </w:r>
          </w:p>
        </w:tc>
        <w:tc>
          <w:tcPr>
            <w:tcW w:w="2033" w:type="dxa"/>
            <w:tcBorders>
              <w:top w:val="nil"/>
              <w:left w:val="nil"/>
              <w:bottom w:val="single" w:sz="4" w:space="0" w:color="auto"/>
              <w:right w:val="single" w:sz="4" w:space="0" w:color="auto"/>
            </w:tcBorders>
            <w:noWrap/>
            <w:vAlign w:val="center"/>
            <w:hideMark/>
          </w:tcPr>
          <w:p w14:paraId="0868E638"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3B549F8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3878C5D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589,80</w:t>
            </w:r>
          </w:p>
        </w:tc>
        <w:tc>
          <w:tcPr>
            <w:tcW w:w="36" w:type="dxa"/>
            <w:vAlign w:val="center"/>
            <w:hideMark/>
          </w:tcPr>
          <w:p w14:paraId="0C4A09F2"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206A84BF"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45A0822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1164</w:t>
            </w:r>
          </w:p>
        </w:tc>
        <w:tc>
          <w:tcPr>
            <w:tcW w:w="496" w:type="dxa"/>
            <w:tcBorders>
              <w:top w:val="nil"/>
              <w:left w:val="nil"/>
              <w:bottom w:val="single" w:sz="4" w:space="0" w:color="auto"/>
              <w:right w:val="single" w:sz="4" w:space="0" w:color="auto"/>
            </w:tcBorders>
            <w:noWrap/>
            <w:vAlign w:val="center"/>
            <w:hideMark/>
          </w:tcPr>
          <w:p w14:paraId="39ADBC4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675" w:type="dxa"/>
            <w:tcBorders>
              <w:top w:val="nil"/>
              <w:left w:val="nil"/>
              <w:bottom w:val="single" w:sz="4" w:space="0" w:color="auto"/>
              <w:right w:val="single" w:sz="4" w:space="0" w:color="auto"/>
            </w:tcBorders>
            <w:noWrap/>
            <w:vAlign w:val="center"/>
            <w:hideMark/>
          </w:tcPr>
          <w:p w14:paraId="591CCCC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40E8D81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3FB6D67A"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644EE44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41986F7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22</w:t>
            </w:r>
          </w:p>
        </w:tc>
        <w:tc>
          <w:tcPr>
            <w:tcW w:w="2033" w:type="dxa"/>
            <w:tcBorders>
              <w:top w:val="nil"/>
              <w:left w:val="nil"/>
              <w:bottom w:val="single" w:sz="4" w:space="0" w:color="auto"/>
              <w:right w:val="single" w:sz="4" w:space="0" w:color="auto"/>
            </w:tcBorders>
            <w:noWrap/>
            <w:vAlign w:val="center"/>
            <w:hideMark/>
          </w:tcPr>
          <w:p w14:paraId="0FF8920E"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4E07DF8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1F18147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0,00</w:t>
            </w:r>
          </w:p>
        </w:tc>
        <w:tc>
          <w:tcPr>
            <w:tcW w:w="36" w:type="dxa"/>
            <w:vAlign w:val="center"/>
            <w:hideMark/>
          </w:tcPr>
          <w:p w14:paraId="79D5F6D0"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7AC2DFEA"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31735E8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1164</w:t>
            </w:r>
          </w:p>
        </w:tc>
        <w:tc>
          <w:tcPr>
            <w:tcW w:w="496" w:type="dxa"/>
            <w:tcBorders>
              <w:top w:val="nil"/>
              <w:left w:val="nil"/>
              <w:bottom w:val="single" w:sz="4" w:space="0" w:color="auto"/>
              <w:right w:val="single" w:sz="4" w:space="0" w:color="auto"/>
            </w:tcBorders>
            <w:noWrap/>
            <w:vAlign w:val="center"/>
            <w:hideMark/>
          </w:tcPr>
          <w:p w14:paraId="31FEB51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c</w:t>
            </w:r>
          </w:p>
        </w:tc>
        <w:tc>
          <w:tcPr>
            <w:tcW w:w="675" w:type="dxa"/>
            <w:tcBorders>
              <w:top w:val="nil"/>
              <w:left w:val="nil"/>
              <w:bottom w:val="single" w:sz="4" w:space="0" w:color="auto"/>
              <w:right w:val="single" w:sz="4" w:space="0" w:color="auto"/>
            </w:tcBorders>
            <w:noWrap/>
            <w:vAlign w:val="center"/>
            <w:hideMark/>
          </w:tcPr>
          <w:p w14:paraId="13760ED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332445F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119DECBB"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728F720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0416B4A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25520</w:t>
            </w:r>
          </w:p>
        </w:tc>
        <w:tc>
          <w:tcPr>
            <w:tcW w:w="2033" w:type="dxa"/>
            <w:tcBorders>
              <w:top w:val="nil"/>
              <w:left w:val="nil"/>
              <w:bottom w:val="single" w:sz="4" w:space="0" w:color="auto"/>
              <w:right w:val="single" w:sz="4" w:space="0" w:color="auto"/>
            </w:tcBorders>
            <w:noWrap/>
            <w:vAlign w:val="center"/>
            <w:hideMark/>
          </w:tcPr>
          <w:p w14:paraId="761CA44F"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43D8556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5D50F6B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0,00</w:t>
            </w:r>
          </w:p>
        </w:tc>
        <w:tc>
          <w:tcPr>
            <w:tcW w:w="36" w:type="dxa"/>
            <w:vAlign w:val="center"/>
            <w:hideMark/>
          </w:tcPr>
          <w:p w14:paraId="061550A1"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1ACA22AB"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2115136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1165</w:t>
            </w:r>
          </w:p>
        </w:tc>
        <w:tc>
          <w:tcPr>
            <w:tcW w:w="496" w:type="dxa"/>
            <w:tcBorders>
              <w:top w:val="nil"/>
              <w:left w:val="nil"/>
              <w:bottom w:val="single" w:sz="4" w:space="0" w:color="auto"/>
              <w:right w:val="single" w:sz="4" w:space="0" w:color="auto"/>
            </w:tcBorders>
            <w:noWrap/>
            <w:vAlign w:val="center"/>
            <w:hideMark/>
          </w:tcPr>
          <w:p w14:paraId="40958EB6" w14:textId="77777777" w:rsidR="00D9274B" w:rsidRPr="00D9274B" w:rsidRDefault="00D9274B" w:rsidP="00D9274B">
            <w:pPr>
              <w:spacing w:after="0" w:line="240" w:lineRule="auto"/>
              <w:jc w:val="center"/>
              <w:rPr>
                <w:rFonts w:ascii="Calibri" w:eastAsia="Times New Roman" w:hAnsi="Calibri" w:cs="Calibri"/>
                <w:sz w:val="18"/>
                <w:szCs w:val="18"/>
                <w:lang w:eastAsia="sk-SK"/>
              </w:rPr>
            </w:pPr>
            <w:r w:rsidRPr="00D9274B">
              <w:rPr>
                <w:rFonts w:ascii="Calibri" w:eastAsia="Times New Roman" w:hAnsi="Calibri" w:cs="Calibri"/>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4490BC7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340" w:type="dxa"/>
            <w:tcBorders>
              <w:top w:val="nil"/>
              <w:left w:val="nil"/>
              <w:bottom w:val="single" w:sz="4" w:space="0" w:color="auto"/>
              <w:right w:val="single" w:sz="4" w:space="0" w:color="auto"/>
            </w:tcBorders>
            <w:noWrap/>
            <w:vAlign w:val="center"/>
            <w:hideMark/>
          </w:tcPr>
          <w:p w14:paraId="7F9B5E6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068247BB"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4F06730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45779FD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23358</w:t>
            </w:r>
          </w:p>
        </w:tc>
        <w:tc>
          <w:tcPr>
            <w:tcW w:w="2033" w:type="dxa"/>
            <w:tcBorders>
              <w:top w:val="nil"/>
              <w:left w:val="nil"/>
              <w:bottom w:val="single" w:sz="4" w:space="0" w:color="auto"/>
              <w:right w:val="single" w:sz="4" w:space="0" w:color="auto"/>
            </w:tcBorders>
            <w:noWrap/>
            <w:vAlign w:val="center"/>
            <w:hideMark/>
          </w:tcPr>
          <w:p w14:paraId="193B11AF"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0A222A9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5BC979D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390,60</w:t>
            </w:r>
          </w:p>
        </w:tc>
        <w:tc>
          <w:tcPr>
            <w:tcW w:w="36" w:type="dxa"/>
            <w:vAlign w:val="center"/>
            <w:hideMark/>
          </w:tcPr>
          <w:p w14:paraId="5B5303EB"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6E9C7ED2"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57A0BAD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1165</w:t>
            </w:r>
          </w:p>
        </w:tc>
        <w:tc>
          <w:tcPr>
            <w:tcW w:w="496" w:type="dxa"/>
            <w:tcBorders>
              <w:top w:val="nil"/>
              <w:left w:val="nil"/>
              <w:bottom w:val="single" w:sz="4" w:space="0" w:color="auto"/>
              <w:right w:val="single" w:sz="4" w:space="0" w:color="auto"/>
            </w:tcBorders>
            <w:noWrap/>
            <w:vAlign w:val="center"/>
            <w:hideMark/>
          </w:tcPr>
          <w:p w14:paraId="4C2D615D" w14:textId="77777777" w:rsidR="00D9274B" w:rsidRPr="00D9274B" w:rsidRDefault="00D9274B" w:rsidP="00D9274B">
            <w:pPr>
              <w:spacing w:after="0" w:line="240" w:lineRule="auto"/>
              <w:jc w:val="center"/>
              <w:rPr>
                <w:rFonts w:ascii="Calibri" w:eastAsia="Times New Roman" w:hAnsi="Calibri" w:cs="Calibri"/>
                <w:sz w:val="18"/>
                <w:szCs w:val="18"/>
                <w:lang w:eastAsia="sk-SK"/>
              </w:rPr>
            </w:pPr>
            <w:r w:rsidRPr="00D9274B">
              <w:rPr>
                <w:rFonts w:ascii="Calibri" w:eastAsia="Times New Roman" w:hAnsi="Calibri" w:cs="Calibri"/>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03FD05A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340" w:type="dxa"/>
            <w:tcBorders>
              <w:top w:val="nil"/>
              <w:left w:val="nil"/>
              <w:bottom w:val="single" w:sz="4" w:space="0" w:color="auto"/>
              <w:right w:val="single" w:sz="4" w:space="0" w:color="auto"/>
            </w:tcBorders>
            <w:noWrap/>
            <w:vAlign w:val="center"/>
            <w:hideMark/>
          </w:tcPr>
          <w:p w14:paraId="1CCE9B7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3D2F7FEC"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624B4A1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7D66278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5839</w:t>
            </w:r>
          </w:p>
        </w:tc>
        <w:tc>
          <w:tcPr>
            <w:tcW w:w="2033" w:type="dxa"/>
            <w:tcBorders>
              <w:top w:val="nil"/>
              <w:left w:val="nil"/>
              <w:bottom w:val="single" w:sz="4" w:space="0" w:color="auto"/>
              <w:right w:val="single" w:sz="4" w:space="0" w:color="auto"/>
            </w:tcBorders>
            <w:noWrap/>
            <w:vAlign w:val="center"/>
            <w:hideMark/>
          </w:tcPr>
          <w:p w14:paraId="53073158"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55FCEBF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62F4306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99,60</w:t>
            </w:r>
          </w:p>
        </w:tc>
        <w:tc>
          <w:tcPr>
            <w:tcW w:w="36" w:type="dxa"/>
            <w:vAlign w:val="center"/>
            <w:hideMark/>
          </w:tcPr>
          <w:p w14:paraId="4CF1AD91"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4D8AF271"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04BA34C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1165</w:t>
            </w:r>
          </w:p>
        </w:tc>
        <w:tc>
          <w:tcPr>
            <w:tcW w:w="496" w:type="dxa"/>
            <w:tcBorders>
              <w:top w:val="nil"/>
              <w:left w:val="nil"/>
              <w:bottom w:val="single" w:sz="4" w:space="0" w:color="auto"/>
              <w:right w:val="single" w:sz="4" w:space="0" w:color="auto"/>
            </w:tcBorders>
            <w:noWrap/>
            <w:vAlign w:val="center"/>
            <w:hideMark/>
          </w:tcPr>
          <w:p w14:paraId="76868A54" w14:textId="77777777" w:rsidR="00D9274B" w:rsidRPr="00D9274B" w:rsidRDefault="00D9274B" w:rsidP="00D9274B">
            <w:pPr>
              <w:spacing w:after="0" w:line="240" w:lineRule="auto"/>
              <w:jc w:val="center"/>
              <w:rPr>
                <w:rFonts w:ascii="Calibri" w:eastAsia="Times New Roman" w:hAnsi="Calibri" w:cs="Calibri"/>
                <w:sz w:val="18"/>
                <w:szCs w:val="18"/>
                <w:lang w:eastAsia="sk-SK"/>
              </w:rPr>
            </w:pPr>
            <w:r w:rsidRPr="00D9274B">
              <w:rPr>
                <w:rFonts w:ascii="Calibri" w:eastAsia="Times New Roman" w:hAnsi="Calibri" w:cs="Calibri"/>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2275BDE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340" w:type="dxa"/>
            <w:tcBorders>
              <w:top w:val="nil"/>
              <w:left w:val="nil"/>
              <w:bottom w:val="single" w:sz="4" w:space="0" w:color="auto"/>
              <w:right w:val="single" w:sz="4" w:space="0" w:color="auto"/>
            </w:tcBorders>
            <w:noWrap/>
            <w:vAlign w:val="center"/>
            <w:hideMark/>
          </w:tcPr>
          <w:p w14:paraId="1A02939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6FE4F7CC"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3E03352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1C1C317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63523</w:t>
            </w:r>
          </w:p>
        </w:tc>
        <w:tc>
          <w:tcPr>
            <w:tcW w:w="2033" w:type="dxa"/>
            <w:tcBorders>
              <w:top w:val="nil"/>
              <w:left w:val="nil"/>
              <w:bottom w:val="single" w:sz="4" w:space="0" w:color="auto"/>
              <w:right w:val="single" w:sz="4" w:space="0" w:color="auto"/>
            </w:tcBorders>
            <w:noWrap/>
            <w:vAlign w:val="center"/>
            <w:hideMark/>
          </w:tcPr>
          <w:p w14:paraId="00A1FFC5"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61DDC6C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141F086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682,20</w:t>
            </w:r>
          </w:p>
        </w:tc>
        <w:tc>
          <w:tcPr>
            <w:tcW w:w="36" w:type="dxa"/>
            <w:vAlign w:val="center"/>
            <w:hideMark/>
          </w:tcPr>
          <w:p w14:paraId="05920308"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13C6CBB2"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6683BD2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1165</w:t>
            </w:r>
          </w:p>
        </w:tc>
        <w:tc>
          <w:tcPr>
            <w:tcW w:w="496" w:type="dxa"/>
            <w:tcBorders>
              <w:top w:val="nil"/>
              <w:left w:val="nil"/>
              <w:bottom w:val="single" w:sz="4" w:space="0" w:color="auto"/>
              <w:right w:val="single" w:sz="4" w:space="0" w:color="auto"/>
            </w:tcBorders>
            <w:noWrap/>
            <w:vAlign w:val="center"/>
            <w:hideMark/>
          </w:tcPr>
          <w:p w14:paraId="66FC74C8" w14:textId="77777777" w:rsidR="00D9274B" w:rsidRPr="00D9274B" w:rsidRDefault="00D9274B" w:rsidP="00D9274B">
            <w:pPr>
              <w:spacing w:after="0" w:line="240" w:lineRule="auto"/>
              <w:jc w:val="center"/>
              <w:rPr>
                <w:rFonts w:ascii="Calibri" w:eastAsia="Times New Roman" w:hAnsi="Calibri" w:cs="Calibri"/>
                <w:sz w:val="18"/>
                <w:szCs w:val="18"/>
                <w:lang w:eastAsia="sk-SK"/>
              </w:rPr>
            </w:pPr>
            <w:r w:rsidRPr="00D9274B">
              <w:rPr>
                <w:rFonts w:ascii="Calibri" w:eastAsia="Times New Roman" w:hAnsi="Calibri" w:cs="Calibri"/>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7E1900E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340" w:type="dxa"/>
            <w:tcBorders>
              <w:top w:val="nil"/>
              <w:left w:val="nil"/>
              <w:bottom w:val="single" w:sz="4" w:space="0" w:color="auto"/>
              <w:right w:val="single" w:sz="4" w:space="0" w:color="auto"/>
            </w:tcBorders>
            <w:noWrap/>
            <w:vAlign w:val="center"/>
            <w:hideMark/>
          </w:tcPr>
          <w:p w14:paraId="2044C5D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09665878"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365CB02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1CDDFF9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w:t>
            </w:r>
          </w:p>
        </w:tc>
        <w:tc>
          <w:tcPr>
            <w:tcW w:w="2033" w:type="dxa"/>
            <w:tcBorders>
              <w:top w:val="nil"/>
              <w:left w:val="nil"/>
              <w:bottom w:val="single" w:sz="4" w:space="0" w:color="auto"/>
              <w:right w:val="single" w:sz="4" w:space="0" w:color="auto"/>
            </w:tcBorders>
            <w:noWrap/>
            <w:vAlign w:val="center"/>
            <w:hideMark/>
          </w:tcPr>
          <w:p w14:paraId="0BA210C8"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636A777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0676BE0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0,00</w:t>
            </w:r>
          </w:p>
        </w:tc>
        <w:tc>
          <w:tcPr>
            <w:tcW w:w="36" w:type="dxa"/>
            <w:vAlign w:val="center"/>
            <w:hideMark/>
          </w:tcPr>
          <w:p w14:paraId="1465785A"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367F43FC"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4C812B9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1165</w:t>
            </w:r>
          </w:p>
        </w:tc>
        <w:tc>
          <w:tcPr>
            <w:tcW w:w="496" w:type="dxa"/>
            <w:tcBorders>
              <w:top w:val="nil"/>
              <w:left w:val="nil"/>
              <w:bottom w:val="single" w:sz="4" w:space="0" w:color="auto"/>
              <w:right w:val="single" w:sz="4" w:space="0" w:color="auto"/>
            </w:tcBorders>
            <w:noWrap/>
            <w:vAlign w:val="center"/>
            <w:hideMark/>
          </w:tcPr>
          <w:p w14:paraId="1271A449" w14:textId="77777777" w:rsidR="00D9274B" w:rsidRPr="00D9274B" w:rsidRDefault="00D9274B" w:rsidP="00D9274B">
            <w:pPr>
              <w:spacing w:after="0" w:line="240" w:lineRule="auto"/>
              <w:jc w:val="center"/>
              <w:rPr>
                <w:rFonts w:ascii="Calibri" w:eastAsia="Times New Roman" w:hAnsi="Calibri" w:cs="Calibri"/>
                <w:sz w:val="18"/>
                <w:szCs w:val="18"/>
                <w:lang w:eastAsia="sk-SK"/>
              </w:rPr>
            </w:pPr>
            <w:r w:rsidRPr="00D9274B">
              <w:rPr>
                <w:rFonts w:ascii="Calibri" w:eastAsia="Times New Roman" w:hAnsi="Calibri" w:cs="Calibri"/>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2CB83DF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340" w:type="dxa"/>
            <w:tcBorders>
              <w:top w:val="nil"/>
              <w:left w:val="nil"/>
              <w:bottom w:val="single" w:sz="4" w:space="0" w:color="auto"/>
              <w:right w:val="single" w:sz="4" w:space="0" w:color="auto"/>
            </w:tcBorders>
            <w:noWrap/>
            <w:vAlign w:val="center"/>
            <w:hideMark/>
          </w:tcPr>
          <w:p w14:paraId="332EF8F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2C11DE58"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448B9BC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3AE4EC6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8181</w:t>
            </w:r>
          </w:p>
        </w:tc>
        <w:tc>
          <w:tcPr>
            <w:tcW w:w="2033" w:type="dxa"/>
            <w:tcBorders>
              <w:top w:val="nil"/>
              <w:left w:val="nil"/>
              <w:bottom w:val="single" w:sz="4" w:space="0" w:color="auto"/>
              <w:right w:val="single" w:sz="4" w:space="0" w:color="auto"/>
            </w:tcBorders>
            <w:noWrap/>
            <w:vAlign w:val="center"/>
            <w:hideMark/>
          </w:tcPr>
          <w:p w14:paraId="7B4DF897"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7946BC8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29BA804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0,00</w:t>
            </w:r>
          </w:p>
        </w:tc>
        <w:tc>
          <w:tcPr>
            <w:tcW w:w="36" w:type="dxa"/>
            <w:vAlign w:val="center"/>
            <w:hideMark/>
          </w:tcPr>
          <w:p w14:paraId="72D6D391"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20AAE906"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4B5FDA0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1165</w:t>
            </w:r>
          </w:p>
        </w:tc>
        <w:tc>
          <w:tcPr>
            <w:tcW w:w="496" w:type="dxa"/>
            <w:tcBorders>
              <w:top w:val="nil"/>
              <w:left w:val="nil"/>
              <w:bottom w:val="single" w:sz="4" w:space="0" w:color="auto"/>
              <w:right w:val="single" w:sz="4" w:space="0" w:color="auto"/>
            </w:tcBorders>
            <w:noWrap/>
            <w:vAlign w:val="center"/>
            <w:hideMark/>
          </w:tcPr>
          <w:p w14:paraId="373B7929" w14:textId="77777777" w:rsidR="00D9274B" w:rsidRPr="00D9274B" w:rsidRDefault="00D9274B" w:rsidP="00D9274B">
            <w:pPr>
              <w:spacing w:after="0" w:line="240" w:lineRule="auto"/>
              <w:jc w:val="center"/>
              <w:rPr>
                <w:rFonts w:ascii="Calibri" w:eastAsia="Times New Roman" w:hAnsi="Calibri" w:cs="Calibri"/>
                <w:sz w:val="18"/>
                <w:szCs w:val="18"/>
                <w:lang w:eastAsia="sk-SK"/>
              </w:rPr>
            </w:pPr>
            <w:r w:rsidRPr="00D9274B">
              <w:rPr>
                <w:rFonts w:ascii="Calibri" w:eastAsia="Times New Roman" w:hAnsi="Calibri" w:cs="Calibri"/>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7FA3EC1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340" w:type="dxa"/>
            <w:tcBorders>
              <w:top w:val="nil"/>
              <w:left w:val="nil"/>
              <w:bottom w:val="single" w:sz="4" w:space="0" w:color="auto"/>
              <w:right w:val="single" w:sz="4" w:space="0" w:color="auto"/>
            </w:tcBorders>
            <w:noWrap/>
            <w:vAlign w:val="center"/>
            <w:hideMark/>
          </w:tcPr>
          <w:p w14:paraId="4EA5122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2DB686A3"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4E57E99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1DA91F8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16405</w:t>
            </w:r>
          </w:p>
        </w:tc>
        <w:tc>
          <w:tcPr>
            <w:tcW w:w="2033" w:type="dxa"/>
            <w:tcBorders>
              <w:top w:val="nil"/>
              <w:left w:val="nil"/>
              <w:bottom w:val="single" w:sz="4" w:space="0" w:color="auto"/>
              <w:right w:val="single" w:sz="4" w:space="0" w:color="auto"/>
            </w:tcBorders>
            <w:noWrap/>
            <w:vAlign w:val="center"/>
            <w:hideMark/>
          </w:tcPr>
          <w:p w14:paraId="7C2C0197"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3F4605D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7C5B49B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0,00</w:t>
            </w:r>
          </w:p>
        </w:tc>
        <w:tc>
          <w:tcPr>
            <w:tcW w:w="36" w:type="dxa"/>
            <w:vAlign w:val="center"/>
            <w:hideMark/>
          </w:tcPr>
          <w:p w14:paraId="5528FE26"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6765EC1C"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57BA504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1167</w:t>
            </w:r>
          </w:p>
        </w:tc>
        <w:tc>
          <w:tcPr>
            <w:tcW w:w="496" w:type="dxa"/>
            <w:tcBorders>
              <w:top w:val="nil"/>
              <w:left w:val="nil"/>
              <w:bottom w:val="single" w:sz="4" w:space="0" w:color="auto"/>
              <w:right w:val="single" w:sz="4" w:space="0" w:color="auto"/>
            </w:tcBorders>
            <w:noWrap/>
            <w:vAlign w:val="center"/>
            <w:hideMark/>
          </w:tcPr>
          <w:p w14:paraId="21A6065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675" w:type="dxa"/>
            <w:tcBorders>
              <w:top w:val="nil"/>
              <w:left w:val="nil"/>
              <w:bottom w:val="single" w:sz="4" w:space="0" w:color="auto"/>
              <w:right w:val="single" w:sz="4" w:space="0" w:color="auto"/>
            </w:tcBorders>
            <w:noWrap/>
            <w:vAlign w:val="center"/>
            <w:hideMark/>
          </w:tcPr>
          <w:p w14:paraId="794CFB1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1949548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2D3CC1A5"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0EDDA16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678674D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2934</w:t>
            </w:r>
          </w:p>
        </w:tc>
        <w:tc>
          <w:tcPr>
            <w:tcW w:w="2033" w:type="dxa"/>
            <w:tcBorders>
              <w:top w:val="nil"/>
              <w:left w:val="nil"/>
              <w:bottom w:val="single" w:sz="4" w:space="0" w:color="auto"/>
              <w:right w:val="single" w:sz="4" w:space="0" w:color="auto"/>
            </w:tcBorders>
            <w:noWrap/>
            <w:vAlign w:val="center"/>
            <w:hideMark/>
          </w:tcPr>
          <w:p w14:paraId="2C3D3652"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4359B5F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63A5A35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52,80</w:t>
            </w:r>
          </w:p>
        </w:tc>
        <w:tc>
          <w:tcPr>
            <w:tcW w:w="36" w:type="dxa"/>
            <w:vAlign w:val="center"/>
            <w:hideMark/>
          </w:tcPr>
          <w:p w14:paraId="6477EA57"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0CC8D77D"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4C1FEC9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1167</w:t>
            </w:r>
          </w:p>
        </w:tc>
        <w:tc>
          <w:tcPr>
            <w:tcW w:w="496" w:type="dxa"/>
            <w:tcBorders>
              <w:top w:val="nil"/>
              <w:left w:val="nil"/>
              <w:bottom w:val="single" w:sz="4" w:space="0" w:color="auto"/>
              <w:right w:val="single" w:sz="4" w:space="0" w:color="auto"/>
            </w:tcBorders>
            <w:noWrap/>
            <w:vAlign w:val="center"/>
            <w:hideMark/>
          </w:tcPr>
          <w:p w14:paraId="7FC3ADA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675" w:type="dxa"/>
            <w:tcBorders>
              <w:top w:val="nil"/>
              <w:left w:val="nil"/>
              <w:bottom w:val="single" w:sz="4" w:space="0" w:color="auto"/>
              <w:right w:val="single" w:sz="4" w:space="0" w:color="auto"/>
            </w:tcBorders>
            <w:noWrap/>
            <w:vAlign w:val="center"/>
            <w:hideMark/>
          </w:tcPr>
          <w:p w14:paraId="10E9A8E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6F005EA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7C3D3A16"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53EA480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5DD99C3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16349</w:t>
            </w:r>
          </w:p>
        </w:tc>
        <w:tc>
          <w:tcPr>
            <w:tcW w:w="2033" w:type="dxa"/>
            <w:tcBorders>
              <w:top w:val="nil"/>
              <w:left w:val="nil"/>
              <w:bottom w:val="single" w:sz="4" w:space="0" w:color="auto"/>
              <w:right w:val="single" w:sz="4" w:space="0" w:color="auto"/>
            </w:tcBorders>
            <w:noWrap/>
            <w:vAlign w:val="center"/>
            <w:hideMark/>
          </w:tcPr>
          <w:p w14:paraId="0049DC5F"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2C97D07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57249E8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159,00</w:t>
            </w:r>
          </w:p>
        </w:tc>
        <w:tc>
          <w:tcPr>
            <w:tcW w:w="36" w:type="dxa"/>
            <w:vAlign w:val="center"/>
            <w:hideMark/>
          </w:tcPr>
          <w:p w14:paraId="32E16ABE"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7E820C1D"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0FFF8F6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1167</w:t>
            </w:r>
          </w:p>
        </w:tc>
        <w:tc>
          <w:tcPr>
            <w:tcW w:w="496" w:type="dxa"/>
            <w:tcBorders>
              <w:top w:val="nil"/>
              <w:left w:val="nil"/>
              <w:bottom w:val="single" w:sz="4" w:space="0" w:color="auto"/>
              <w:right w:val="single" w:sz="4" w:space="0" w:color="auto"/>
            </w:tcBorders>
            <w:noWrap/>
            <w:vAlign w:val="center"/>
            <w:hideMark/>
          </w:tcPr>
          <w:p w14:paraId="5A2E519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c</w:t>
            </w:r>
          </w:p>
        </w:tc>
        <w:tc>
          <w:tcPr>
            <w:tcW w:w="675" w:type="dxa"/>
            <w:tcBorders>
              <w:top w:val="nil"/>
              <w:left w:val="nil"/>
              <w:bottom w:val="single" w:sz="4" w:space="0" w:color="auto"/>
              <w:right w:val="single" w:sz="4" w:space="0" w:color="auto"/>
            </w:tcBorders>
            <w:noWrap/>
            <w:vAlign w:val="center"/>
            <w:hideMark/>
          </w:tcPr>
          <w:p w14:paraId="3DFC030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080C740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60CC7753"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1F0AA73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76BE7AD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20909</w:t>
            </w:r>
          </w:p>
        </w:tc>
        <w:tc>
          <w:tcPr>
            <w:tcW w:w="2033" w:type="dxa"/>
            <w:tcBorders>
              <w:top w:val="nil"/>
              <w:left w:val="nil"/>
              <w:bottom w:val="single" w:sz="4" w:space="0" w:color="auto"/>
              <w:right w:val="single" w:sz="4" w:space="0" w:color="auto"/>
            </w:tcBorders>
            <w:noWrap/>
            <w:vAlign w:val="center"/>
            <w:hideMark/>
          </w:tcPr>
          <w:p w14:paraId="047B8657"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11DD716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77534B6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10,20</w:t>
            </w:r>
          </w:p>
        </w:tc>
        <w:tc>
          <w:tcPr>
            <w:tcW w:w="36" w:type="dxa"/>
            <w:vAlign w:val="center"/>
            <w:hideMark/>
          </w:tcPr>
          <w:p w14:paraId="5181E02D"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134F3F7C"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5E17B8B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1174</w:t>
            </w:r>
          </w:p>
        </w:tc>
        <w:tc>
          <w:tcPr>
            <w:tcW w:w="496" w:type="dxa"/>
            <w:tcBorders>
              <w:top w:val="nil"/>
              <w:left w:val="nil"/>
              <w:bottom w:val="single" w:sz="4" w:space="0" w:color="auto"/>
              <w:right w:val="single" w:sz="4" w:space="0" w:color="auto"/>
            </w:tcBorders>
            <w:noWrap/>
            <w:vAlign w:val="center"/>
            <w:hideMark/>
          </w:tcPr>
          <w:p w14:paraId="4F15E17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675" w:type="dxa"/>
            <w:tcBorders>
              <w:top w:val="nil"/>
              <w:left w:val="nil"/>
              <w:bottom w:val="single" w:sz="4" w:space="0" w:color="auto"/>
              <w:right w:val="single" w:sz="4" w:space="0" w:color="auto"/>
            </w:tcBorders>
            <w:noWrap/>
            <w:vAlign w:val="center"/>
            <w:hideMark/>
          </w:tcPr>
          <w:p w14:paraId="1577EA7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346B060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08D37E8F"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34AAEE0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1C7A06E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16030</w:t>
            </w:r>
          </w:p>
        </w:tc>
        <w:tc>
          <w:tcPr>
            <w:tcW w:w="2033" w:type="dxa"/>
            <w:tcBorders>
              <w:top w:val="nil"/>
              <w:left w:val="nil"/>
              <w:bottom w:val="single" w:sz="4" w:space="0" w:color="auto"/>
              <w:right w:val="single" w:sz="4" w:space="0" w:color="auto"/>
            </w:tcBorders>
            <w:noWrap/>
            <w:vAlign w:val="center"/>
            <w:hideMark/>
          </w:tcPr>
          <w:p w14:paraId="106720D6"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5F637A9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0662222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325,80</w:t>
            </w:r>
          </w:p>
        </w:tc>
        <w:tc>
          <w:tcPr>
            <w:tcW w:w="36" w:type="dxa"/>
            <w:vAlign w:val="center"/>
            <w:hideMark/>
          </w:tcPr>
          <w:p w14:paraId="7DC540AE"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32700B2F"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62433DA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lastRenderedPageBreak/>
              <w:t>1174</w:t>
            </w:r>
          </w:p>
        </w:tc>
        <w:tc>
          <w:tcPr>
            <w:tcW w:w="496" w:type="dxa"/>
            <w:tcBorders>
              <w:top w:val="nil"/>
              <w:left w:val="nil"/>
              <w:bottom w:val="single" w:sz="4" w:space="0" w:color="auto"/>
              <w:right w:val="single" w:sz="4" w:space="0" w:color="auto"/>
            </w:tcBorders>
            <w:noWrap/>
            <w:vAlign w:val="center"/>
            <w:hideMark/>
          </w:tcPr>
          <w:p w14:paraId="48A1260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675" w:type="dxa"/>
            <w:tcBorders>
              <w:top w:val="nil"/>
              <w:left w:val="nil"/>
              <w:bottom w:val="single" w:sz="4" w:space="0" w:color="auto"/>
              <w:right w:val="single" w:sz="4" w:space="0" w:color="auto"/>
            </w:tcBorders>
            <w:noWrap/>
            <w:vAlign w:val="center"/>
            <w:hideMark/>
          </w:tcPr>
          <w:p w14:paraId="693DC0A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0113964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67795864"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3540E76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15FAD92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14797</w:t>
            </w:r>
          </w:p>
        </w:tc>
        <w:tc>
          <w:tcPr>
            <w:tcW w:w="2033" w:type="dxa"/>
            <w:tcBorders>
              <w:top w:val="nil"/>
              <w:left w:val="nil"/>
              <w:bottom w:val="single" w:sz="4" w:space="0" w:color="auto"/>
              <w:right w:val="single" w:sz="4" w:space="0" w:color="auto"/>
            </w:tcBorders>
            <w:noWrap/>
            <w:vAlign w:val="center"/>
            <w:hideMark/>
          </w:tcPr>
          <w:p w14:paraId="536A5D00"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327EB80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42675F2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281,40</w:t>
            </w:r>
          </w:p>
        </w:tc>
        <w:tc>
          <w:tcPr>
            <w:tcW w:w="36" w:type="dxa"/>
            <w:vAlign w:val="center"/>
            <w:hideMark/>
          </w:tcPr>
          <w:p w14:paraId="12BB31BE"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4206B5F0"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0F69D6A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1174</w:t>
            </w:r>
          </w:p>
        </w:tc>
        <w:tc>
          <w:tcPr>
            <w:tcW w:w="496" w:type="dxa"/>
            <w:tcBorders>
              <w:top w:val="nil"/>
              <w:left w:val="nil"/>
              <w:bottom w:val="single" w:sz="4" w:space="0" w:color="auto"/>
              <w:right w:val="single" w:sz="4" w:space="0" w:color="auto"/>
            </w:tcBorders>
            <w:noWrap/>
            <w:vAlign w:val="center"/>
            <w:hideMark/>
          </w:tcPr>
          <w:p w14:paraId="6A5C909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675" w:type="dxa"/>
            <w:tcBorders>
              <w:top w:val="nil"/>
              <w:left w:val="nil"/>
              <w:bottom w:val="single" w:sz="4" w:space="0" w:color="auto"/>
              <w:right w:val="single" w:sz="4" w:space="0" w:color="auto"/>
            </w:tcBorders>
            <w:noWrap/>
            <w:vAlign w:val="center"/>
            <w:hideMark/>
          </w:tcPr>
          <w:p w14:paraId="7C230AF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67680B4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1D859E81"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2A1E6A1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6BD7F8A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16021</w:t>
            </w:r>
          </w:p>
        </w:tc>
        <w:tc>
          <w:tcPr>
            <w:tcW w:w="2033" w:type="dxa"/>
            <w:tcBorders>
              <w:top w:val="nil"/>
              <w:left w:val="nil"/>
              <w:bottom w:val="single" w:sz="4" w:space="0" w:color="auto"/>
              <w:right w:val="single" w:sz="4" w:space="0" w:color="auto"/>
            </w:tcBorders>
            <w:noWrap/>
            <w:vAlign w:val="center"/>
            <w:hideMark/>
          </w:tcPr>
          <w:p w14:paraId="576AD66A"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38B07FB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662170B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154,20</w:t>
            </w:r>
          </w:p>
        </w:tc>
        <w:tc>
          <w:tcPr>
            <w:tcW w:w="36" w:type="dxa"/>
            <w:vAlign w:val="center"/>
            <w:hideMark/>
          </w:tcPr>
          <w:p w14:paraId="2BED19E2"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6809048C"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167E92E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1174</w:t>
            </w:r>
          </w:p>
        </w:tc>
        <w:tc>
          <w:tcPr>
            <w:tcW w:w="496" w:type="dxa"/>
            <w:tcBorders>
              <w:top w:val="nil"/>
              <w:left w:val="nil"/>
              <w:bottom w:val="single" w:sz="4" w:space="0" w:color="auto"/>
              <w:right w:val="single" w:sz="4" w:space="0" w:color="auto"/>
            </w:tcBorders>
            <w:noWrap/>
            <w:vAlign w:val="center"/>
            <w:hideMark/>
          </w:tcPr>
          <w:p w14:paraId="10D766A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675" w:type="dxa"/>
            <w:tcBorders>
              <w:top w:val="nil"/>
              <w:left w:val="nil"/>
              <w:bottom w:val="single" w:sz="4" w:space="0" w:color="auto"/>
              <w:right w:val="single" w:sz="4" w:space="0" w:color="auto"/>
            </w:tcBorders>
            <w:noWrap/>
            <w:vAlign w:val="center"/>
            <w:hideMark/>
          </w:tcPr>
          <w:p w14:paraId="328A560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0014502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26546FD8"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10536C5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6B710A6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10681</w:t>
            </w:r>
          </w:p>
        </w:tc>
        <w:tc>
          <w:tcPr>
            <w:tcW w:w="2033" w:type="dxa"/>
            <w:tcBorders>
              <w:top w:val="nil"/>
              <w:left w:val="nil"/>
              <w:bottom w:val="single" w:sz="4" w:space="0" w:color="auto"/>
              <w:right w:val="single" w:sz="4" w:space="0" w:color="auto"/>
            </w:tcBorders>
            <w:noWrap/>
            <w:vAlign w:val="center"/>
            <w:hideMark/>
          </w:tcPr>
          <w:p w14:paraId="6AA99485"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06B390A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31C1247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1,80</w:t>
            </w:r>
          </w:p>
        </w:tc>
        <w:tc>
          <w:tcPr>
            <w:tcW w:w="36" w:type="dxa"/>
            <w:vAlign w:val="center"/>
            <w:hideMark/>
          </w:tcPr>
          <w:p w14:paraId="599FF1B8"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72C964B9"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3D004D7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1174</w:t>
            </w:r>
          </w:p>
        </w:tc>
        <w:tc>
          <w:tcPr>
            <w:tcW w:w="496" w:type="dxa"/>
            <w:tcBorders>
              <w:top w:val="nil"/>
              <w:left w:val="nil"/>
              <w:bottom w:val="single" w:sz="4" w:space="0" w:color="auto"/>
              <w:right w:val="single" w:sz="4" w:space="0" w:color="auto"/>
            </w:tcBorders>
            <w:noWrap/>
            <w:vAlign w:val="center"/>
            <w:hideMark/>
          </w:tcPr>
          <w:p w14:paraId="4FA9C46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c</w:t>
            </w:r>
          </w:p>
        </w:tc>
        <w:tc>
          <w:tcPr>
            <w:tcW w:w="675" w:type="dxa"/>
            <w:tcBorders>
              <w:top w:val="nil"/>
              <w:left w:val="nil"/>
              <w:bottom w:val="single" w:sz="4" w:space="0" w:color="auto"/>
              <w:right w:val="single" w:sz="4" w:space="0" w:color="auto"/>
            </w:tcBorders>
            <w:noWrap/>
            <w:vAlign w:val="center"/>
            <w:hideMark/>
          </w:tcPr>
          <w:p w14:paraId="3EE1416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62978C1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6AE58573"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023D70B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0A1A9BC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72737</w:t>
            </w:r>
          </w:p>
        </w:tc>
        <w:tc>
          <w:tcPr>
            <w:tcW w:w="2033" w:type="dxa"/>
            <w:tcBorders>
              <w:top w:val="nil"/>
              <w:left w:val="nil"/>
              <w:bottom w:val="single" w:sz="4" w:space="0" w:color="auto"/>
              <w:right w:val="single" w:sz="4" w:space="0" w:color="auto"/>
            </w:tcBorders>
            <w:noWrap/>
            <w:vAlign w:val="center"/>
            <w:hideMark/>
          </w:tcPr>
          <w:p w14:paraId="39D65BEA"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6F90E2D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245AF73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885,60</w:t>
            </w:r>
          </w:p>
        </w:tc>
        <w:tc>
          <w:tcPr>
            <w:tcW w:w="36" w:type="dxa"/>
            <w:vAlign w:val="center"/>
            <w:hideMark/>
          </w:tcPr>
          <w:p w14:paraId="50CA0FB5"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3C8F7736"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332A027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1174</w:t>
            </w:r>
          </w:p>
        </w:tc>
        <w:tc>
          <w:tcPr>
            <w:tcW w:w="496" w:type="dxa"/>
            <w:tcBorders>
              <w:top w:val="nil"/>
              <w:left w:val="nil"/>
              <w:bottom w:val="single" w:sz="4" w:space="0" w:color="auto"/>
              <w:right w:val="single" w:sz="4" w:space="0" w:color="auto"/>
            </w:tcBorders>
            <w:noWrap/>
            <w:vAlign w:val="center"/>
            <w:hideMark/>
          </w:tcPr>
          <w:p w14:paraId="6DAD99C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d</w:t>
            </w:r>
          </w:p>
        </w:tc>
        <w:tc>
          <w:tcPr>
            <w:tcW w:w="675" w:type="dxa"/>
            <w:tcBorders>
              <w:top w:val="nil"/>
              <w:left w:val="nil"/>
              <w:bottom w:val="single" w:sz="4" w:space="0" w:color="auto"/>
              <w:right w:val="single" w:sz="4" w:space="0" w:color="auto"/>
            </w:tcBorders>
            <w:noWrap/>
            <w:vAlign w:val="center"/>
            <w:hideMark/>
          </w:tcPr>
          <w:p w14:paraId="37F1152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36C532F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463FFCC0"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1FD02A3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0FF153D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41174</w:t>
            </w:r>
          </w:p>
        </w:tc>
        <w:tc>
          <w:tcPr>
            <w:tcW w:w="2033" w:type="dxa"/>
            <w:tcBorders>
              <w:top w:val="nil"/>
              <w:left w:val="nil"/>
              <w:bottom w:val="single" w:sz="4" w:space="0" w:color="auto"/>
              <w:right w:val="single" w:sz="4" w:space="0" w:color="auto"/>
            </w:tcBorders>
            <w:noWrap/>
            <w:vAlign w:val="center"/>
            <w:hideMark/>
          </w:tcPr>
          <w:p w14:paraId="382ACF67"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5D6369E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49E2815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2,40</w:t>
            </w:r>
          </w:p>
        </w:tc>
        <w:tc>
          <w:tcPr>
            <w:tcW w:w="36" w:type="dxa"/>
            <w:vAlign w:val="center"/>
            <w:hideMark/>
          </w:tcPr>
          <w:p w14:paraId="11887F7C"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27939F48"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66DD312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1175</w:t>
            </w:r>
          </w:p>
        </w:tc>
        <w:tc>
          <w:tcPr>
            <w:tcW w:w="496" w:type="dxa"/>
            <w:tcBorders>
              <w:top w:val="nil"/>
              <w:left w:val="nil"/>
              <w:bottom w:val="single" w:sz="4" w:space="0" w:color="auto"/>
              <w:right w:val="single" w:sz="4" w:space="0" w:color="auto"/>
            </w:tcBorders>
            <w:noWrap/>
            <w:vAlign w:val="center"/>
            <w:hideMark/>
          </w:tcPr>
          <w:p w14:paraId="4EB46E0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675" w:type="dxa"/>
            <w:tcBorders>
              <w:top w:val="nil"/>
              <w:left w:val="nil"/>
              <w:bottom w:val="single" w:sz="4" w:space="0" w:color="auto"/>
              <w:right w:val="single" w:sz="4" w:space="0" w:color="auto"/>
            </w:tcBorders>
            <w:noWrap/>
            <w:vAlign w:val="center"/>
            <w:hideMark/>
          </w:tcPr>
          <w:p w14:paraId="7AEDE4D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340" w:type="dxa"/>
            <w:tcBorders>
              <w:top w:val="nil"/>
              <w:left w:val="nil"/>
              <w:bottom w:val="single" w:sz="4" w:space="0" w:color="auto"/>
              <w:right w:val="single" w:sz="4" w:space="0" w:color="auto"/>
            </w:tcBorders>
            <w:noWrap/>
            <w:vAlign w:val="center"/>
            <w:hideMark/>
          </w:tcPr>
          <w:p w14:paraId="13713EA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7A7DAD89"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4277604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78B6237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1618</w:t>
            </w:r>
          </w:p>
        </w:tc>
        <w:tc>
          <w:tcPr>
            <w:tcW w:w="2033" w:type="dxa"/>
            <w:tcBorders>
              <w:top w:val="nil"/>
              <w:left w:val="nil"/>
              <w:bottom w:val="single" w:sz="4" w:space="0" w:color="auto"/>
              <w:right w:val="single" w:sz="4" w:space="0" w:color="auto"/>
            </w:tcBorders>
            <w:noWrap/>
            <w:vAlign w:val="center"/>
            <w:hideMark/>
          </w:tcPr>
          <w:p w14:paraId="7E7A8C1A"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3E5DAA9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2A6576E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55,80</w:t>
            </w:r>
          </w:p>
        </w:tc>
        <w:tc>
          <w:tcPr>
            <w:tcW w:w="36" w:type="dxa"/>
            <w:vAlign w:val="center"/>
            <w:hideMark/>
          </w:tcPr>
          <w:p w14:paraId="118E9FC2"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39AF4A91"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655263C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1175</w:t>
            </w:r>
          </w:p>
        </w:tc>
        <w:tc>
          <w:tcPr>
            <w:tcW w:w="496" w:type="dxa"/>
            <w:tcBorders>
              <w:top w:val="nil"/>
              <w:left w:val="nil"/>
              <w:bottom w:val="single" w:sz="4" w:space="0" w:color="auto"/>
              <w:right w:val="single" w:sz="4" w:space="0" w:color="auto"/>
            </w:tcBorders>
            <w:noWrap/>
            <w:vAlign w:val="center"/>
            <w:hideMark/>
          </w:tcPr>
          <w:p w14:paraId="24CA7BD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675" w:type="dxa"/>
            <w:tcBorders>
              <w:top w:val="nil"/>
              <w:left w:val="nil"/>
              <w:bottom w:val="single" w:sz="4" w:space="0" w:color="auto"/>
              <w:right w:val="single" w:sz="4" w:space="0" w:color="auto"/>
            </w:tcBorders>
            <w:noWrap/>
            <w:vAlign w:val="center"/>
            <w:hideMark/>
          </w:tcPr>
          <w:p w14:paraId="06FEE4C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340" w:type="dxa"/>
            <w:tcBorders>
              <w:top w:val="nil"/>
              <w:left w:val="nil"/>
              <w:bottom w:val="single" w:sz="4" w:space="0" w:color="auto"/>
              <w:right w:val="single" w:sz="4" w:space="0" w:color="auto"/>
            </w:tcBorders>
            <w:noWrap/>
            <w:vAlign w:val="center"/>
            <w:hideMark/>
          </w:tcPr>
          <w:p w14:paraId="7B9BFDD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2A66D104"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456D561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0E8D008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180</w:t>
            </w:r>
          </w:p>
        </w:tc>
        <w:tc>
          <w:tcPr>
            <w:tcW w:w="2033" w:type="dxa"/>
            <w:tcBorders>
              <w:top w:val="nil"/>
              <w:left w:val="nil"/>
              <w:bottom w:val="single" w:sz="4" w:space="0" w:color="auto"/>
              <w:right w:val="single" w:sz="4" w:space="0" w:color="auto"/>
            </w:tcBorders>
            <w:noWrap/>
            <w:vAlign w:val="center"/>
            <w:hideMark/>
          </w:tcPr>
          <w:p w14:paraId="525945A1"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45D1197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01CBAEC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3,60</w:t>
            </w:r>
          </w:p>
        </w:tc>
        <w:tc>
          <w:tcPr>
            <w:tcW w:w="36" w:type="dxa"/>
            <w:vAlign w:val="center"/>
            <w:hideMark/>
          </w:tcPr>
          <w:p w14:paraId="7DFBA329"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2963E0BB"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14CC720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1175</w:t>
            </w:r>
          </w:p>
        </w:tc>
        <w:tc>
          <w:tcPr>
            <w:tcW w:w="496" w:type="dxa"/>
            <w:tcBorders>
              <w:top w:val="nil"/>
              <w:left w:val="nil"/>
              <w:bottom w:val="single" w:sz="4" w:space="0" w:color="auto"/>
              <w:right w:val="single" w:sz="4" w:space="0" w:color="auto"/>
            </w:tcBorders>
            <w:noWrap/>
            <w:vAlign w:val="center"/>
            <w:hideMark/>
          </w:tcPr>
          <w:p w14:paraId="023EFF6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675" w:type="dxa"/>
            <w:tcBorders>
              <w:top w:val="nil"/>
              <w:left w:val="nil"/>
              <w:bottom w:val="single" w:sz="4" w:space="0" w:color="auto"/>
              <w:right w:val="single" w:sz="4" w:space="0" w:color="auto"/>
            </w:tcBorders>
            <w:noWrap/>
            <w:vAlign w:val="center"/>
            <w:hideMark/>
          </w:tcPr>
          <w:p w14:paraId="45D83D1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340" w:type="dxa"/>
            <w:tcBorders>
              <w:top w:val="nil"/>
              <w:left w:val="nil"/>
              <w:bottom w:val="single" w:sz="4" w:space="0" w:color="auto"/>
              <w:right w:val="single" w:sz="4" w:space="0" w:color="auto"/>
            </w:tcBorders>
            <w:noWrap/>
            <w:vAlign w:val="center"/>
            <w:hideMark/>
          </w:tcPr>
          <w:p w14:paraId="13ABE00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43BDC954"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62E1671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7C3DCE4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19357</w:t>
            </w:r>
          </w:p>
        </w:tc>
        <w:tc>
          <w:tcPr>
            <w:tcW w:w="2033" w:type="dxa"/>
            <w:tcBorders>
              <w:top w:val="nil"/>
              <w:left w:val="nil"/>
              <w:bottom w:val="single" w:sz="4" w:space="0" w:color="auto"/>
              <w:right w:val="single" w:sz="4" w:space="0" w:color="auto"/>
            </w:tcBorders>
            <w:noWrap/>
            <w:vAlign w:val="center"/>
            <w:hideMark/>
          </w:tcPr>
          <w:p w14:paraId="6A204918"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73A117E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061FC2C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210,00</w:t>
            </w:r>
          </w:p>
        </w:tc>
        <w:tc>
          <w:tcPr>
            <w:tcW w:w="36" w:type="dxa"/>
            <w:vAlign w:val="center"/>
            <w:hideMark/>
          </w:tcPr>
          <w:p w14:paraId="0B7F3012"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2408F6B1"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77B136A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1175</w:t>
            </w:r>
          </w:p>
        </w:tc>
        <w:tc>
          <w:tcPr>
            <w:tcW w:w="496" w:type="dxa"/>
            <w:tcBorders>
              <w:top w:val="nil"/>
              <w:left w:val="nil"/>
              <w:bottom w:val="single" w:sz="4" w:space="0" w:color="auto"/>
              <w:right w:val="single" w:sz="4" w:space="0" w:color="auto"/>
            </w:tcBorders>
            <w:noWrap/>
            <w:vAlign w:val="center"/>
            <w:hideMark/>
          </w:tcPr>
          <w:p w14:paraId="6489B06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675" w:type="dxa"/>
            <w:tcBorders>
              <w:top w:val="nil"/>
              <w:left w:val="nil"/>
              <w:bottom w:val="single" w:sz="4" w:space="0" w:color="auto"/>
              <w:right w:val="single" w:sz="4" w:space="0" w:color="auto"/>
            </w:tcBorders>
            <w:noWrap/>
            <w:vAlign w:val="center"/>
            <w:hideMark/>
          </w:tcPr>
          <w:p w14:paraId="114056A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340" w:type="dxa"/>
            <w:tcBorders>
              <w:top w:val="nil"/>
              <w:left w:val="nil"/>
              <w:bottom w:val="single" w:sz="4" w:space="0" w:color="auto"/>
              <w:right w:val="single" w:sz="4" w:space="0" w:color="auto"/>
            </w:tcBorders>
            <w:noWrap/>
            <w:vAlign w:val="center"/>
            <w:hideMark/>
          </w:tcPr>
          <w:p w14:paraId="6C49F1B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6BCB6654"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752184C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21F06FA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28958</w:t>
            </w:r>
          </w:p>
        </w:tc>
        <w:tc>
          <w:tcPr>
            <w:tcW w:w="2033" w:type="dxa"/>
            <w:tcBorders>
              <w:top w:val="nil"/>
              <w:left w:val="nil"/>
              <w:bottom w:val="single" w:sz="4" w:space="0" w:color="auto"/>
              <w:right w:val="single" w:sz="4" w:space="0" w:color="auto"/>
            </w:tcBorders>
            <w:noWrap/>
            <w:vAlign w:val="center"/>
            <w:hideMark/>
          </w:tcPr>
          <w:p w14:paraId="1FF963DE"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3D79069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66FE27D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12,00</w:t>
            </w:r>
          </w:p>
        </w:tc>
        <w:tc>
          <w:tcPr>
            <w:tcW w:w="36" w:type="dxa"/>
            <w:vAlign w:val="center"/>
            <w:hideMark/>
          </w:tcPr>
          <w:p w14:paraId="3F4A64C7"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1B370A48"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06ECBA5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1175</w:t>
            </w:r>
          </w:p>
        </w:tc>
        <w:tc>
          <w:tcPr>
            <w:tcW w:w="496" w:type="dxa"/>
            <w:tcBorders>
              <w:top w:val="nil"/>
              <w:left w:val="nil"/>
              <w:bottom w:val="single" w:sz="4" w:space="0" w:color="auto"/>
              <w:right w:val="single" w:sz="4" w:space="0" w:color="auto"/>
            </w:tcBorders>
            <w:noWrap/>
            <w:vAlign w:val="center"/>
            <w:hideMark/>
          </w:tcPr>
          <w:p w14:paraId="42B4A35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675" w:type="dxa"/>
            <w:tcBorders>
              <w:top w:val="nil"/>
              <w:left w:val="nil"/>
              <w:bottom w:val="single" w:sz="4" w:space="0" w:color="auto"/>
              <w:right w:val="single" w:sz="4" w:space="0" w:color="auto"/>
            </w:tcBorders>
            <w:noWrap/>
            <w:vAlign w:val="center"/>
            <w:hideMark/>
          </w:tcPr>
          <w:p w14:paraId="26EB52B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340" w:type="dxa"/>
            <w:tcBorders>
              <w:top w:val="nil"/>
              <w:left w:val="nil"/>
              <w:bottom w:val="single" w:sz="4" w:space="0" w:color="auto"/>
              <w:right w:val="single" w:sz="4" w:space="0" w:color="auto"/>
            </w:tcBorders>
            <w:noWrap/>
            <w:vAlign w:val="center"/>
            <w:hideMark/>
          </w:tcPr>
          <w:p w14:paraId="2CD117F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6C911E44"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1643181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270091F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13394</w:t>
            </w:r>
          </w:p>
        </w:tc>
        <w:tc>
          <w:tcPr>
            <w:tcW w:w="2033" w:type="dxa"/>
            <w:tcBorders>
              <w:top w:val="nil"/>
              <w:left w:val="nil"/>
              <w:bottom w:val="single" w:sz="4" w:space="0" w:color="auto"/>
              <w:right w:val="single" w:sz="4" w:space="0" w:color="auto"/>
            </w:tcBorders>
            <w:noWrap/>
            <w:vAlign w:val="center"/>
            <w:hideMark/>
          </w:tcPr>
          <w:p w14:paraId="5BEC4F26"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13A55B4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49AB203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0,00</w:t>
            </w:r>
          </w:p>
        </w:tc>
        <w:tc>
          <w:tcPr>
            <w:tcW w:w="36" w:type="dxa"/>
            <w:vAlign w:val="center"/>
            <w:hideMark/>
          </w:tcPr>
          <w:p w14:paraId="44FF8FA8"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759AE9C5"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2992355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1175</w:t>
            </w:r>
          </w:p>
        </w:tc>
        <w:tc>
          <w:tcPr>
            <w:tcW w:w="496" w:type="dxa"/>
            <w:tcBorders>
              <w:top w:val="nil"/>
              <w:left w:val="nil"/>
              <w:bottom w:val="single" w:sz="4" w:space="0" w:color="auto"/>
              <w:right w:val="single" w:sz="4" w:space="0" w:color="auto"/>
            </w:tcBorders>
            <w:noWrap/>
            <w:vAlign w:val="center"/>
            <w:hideMark/>
          </w:tcPr>
          <w:p w14:paraId="6915F60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675" w:type="dxa"/>
            <w:tcBorders>
              <w:top w:val="nil"/>
              <w:left w:val="nil"/>
              <w:bottom w:val="single" w:sz="4" w:space="0" w:color="auto"/>
              <w:right w:val="single" w:sz="4" w:space="0" w:color="auto"/>
            </w:tcBorders>
            <w:noWrap/>
            <w:vAlign w:val="center"/>
            <w:hideMark/>
          </w:tcPr>
          <w:p w14:paraId="0A8BF15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35B7449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52CE48F7"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4ED200D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69776BD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2942</w:t>
            </w:r>
          </w:p>
        </w:tc>
        <w:tc>
          <w:tcPr>
            <w:tcW w:w="2033" w:type="dxa"/>
            <w:tcBorders>
              <w:top w:val="nil"/>
              <w:left w:val="nil"/>
              <w:bottom w:val="single" w:sz="4" w:space="0" w:color="auto"/>
              <w:right w:val="single" w:sz="4" w:space="0" w:color="auto"/>
            </w:tcBorders>
            <w:noWrap/>
            <w:vAlign w:val="center"/>
            <w:hideMark/>
          </w:tcPr>
          <w:p w14:paraId="2571A766"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142FAAA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03B398A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39,60</w:t>
            </w:r>
          </w:p>
        </w:tc>
        <w:tc>
          <w:tcPr>
            <w:tcW w:w="36" w:type="dxa"/>
            <w:vAlign w:val="center"/>
            <w:hideMark/>
          </w:tcPr>
          <w:p w14:paraId="1BF3DE11"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54384169"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5307223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1179</w:t>
            </w:r>
          </w:p>
        </w:tc>
        <w:tc>
          <w:tcPr>
            <w:tcW w:w="496" w:type="dxa"/>
            <w:tcBorders>
              <w:top w:val="nil"/>
              <w:left w:val="nil"/>
              <w:bottom w:val="single" w:sz="4" w:space="0" w:color="auto"/>
              <w:right w:val="single" w:sz="4" w:space="0" w:color="auto"/>
            </w:tcBorders>
            <w:noWrap/>
            <w:vAlign w:val="center"/>
            <w:hideMark/>
          </w:tcPr>
          <w:p w14:paraId="53B8E80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675" w:type="dxa"/>
            <w:tcBorders>
              <w:top w:val="nil"/>
              <w:left w:val="nil"/>
              <w:bottom w:val="single" w:sz="4" w:space="0" w:color="auto"/>
              <w:right w:val="single" w:sz="4" w:space="0" w:color="auto"/>
            </w:tcBorders>
            <w:noWrap/>
            <w:vAlign w:val="center"/>
            <w:hideMark/>
          </w:tcPr>
          <w:p w14:paraId="77AB4AE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0164AC3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0E2FE4BF"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5E67254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360E6C2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3227</w:t>
            </w:r>
          </w:p>
        </w:tc>
        <w:tc>
          <w:tcPr>
            <w:tcW w:w="2033" w:type="dxa"/>
            <w:tcBorders>
              <w:top w:val="nil"/>
              <w:left w:val="nil"/>
              <w:bottom w:val="single" w:sz="4" w:space="0" w:color="auto"/>
              <w:right w:val="single" w:sz="4" w:space="0" w:color="auto"/>
            </w:tcBorders>
            <w:noWrap/>
            <w:vAlign w:val="center"/>
            <w:hideMark/>
          </w:tcPr>
          <w:p w14:paraId="6258C5E0"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02ABFFD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1B81957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42,00</w:t>
            </w:r>
          </w:p>
        </w:tc>
        <w:tc>
          <w:tcPr>
            <w:tcW w:w="36" w:type="dxa"/>
            <w:vAlign w:val="center"/>
            <w:hideMark/>
          </w:tcPr>
          <w:p w14:paraId="554F09D0"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519F9218"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0D32329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1179</w:t>
            </w:r>
          </w:p>
        </w:tc>
        <w:tc>
          <w:tcPr>
            <w:tcW w:w="496" w:type="dxa"/>
            <w:tcBorders>
              <w:top w:val="nil"/>
              <w:left w:val="nil"/>
              <w:bottom w:val="single" w:sz="4" w:space="0" w:color="auto"/>
              <w:right w:val="single" w:sz="4" w:space="0" w:color="auto"/>
            </w:tcBorders>
            <w:noWrap/>
            <w:vAlign w:val="center"/>
            <w:hideMark/>
          </w:tcPr>
          <w:p w14:paraId="59CC5FD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675" w:type="dxa"/>
            <w:tcBorders>
              <w:top w:val="nil"/>
              <w:left w:val="nil"/>
              <w:bottom w:val="single" w:sz="4" w:space="0" w:color="auto"/>
              <w:right w:val="single" w:sz="4" w:space="0" w:color="auto"/>
            </w:tcBorders>
            <w:noWrap/>
            <w:vAlign w:val="center"/>
            <w:hideMark/>
          </w:tcPr>
          <w:p w14:paraId="10868F4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1533898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752F1D96"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2B8EE9C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24AB022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1383</w:t>
            </w:r>
          </w:p>
        </w:tc>
        <w:tc>
          <w:tcPr>
            <w:tcW w:w="2033" w:type="dxa"/>
            <w:tcBorders>
              <w:top w:val="nil"/>
              <w:left w:val="nil"/>
              <w:bottom w:val="single" w:sz="4" w:space="0" w:color="auto"/>
              <w:right w:val="single" w:sz="4" w:space="0" w:color="auto"/>
            </w:tcBorders>
            <w:noWrap/>
            <w:vAlign w:val="center"/>
            <w:hideMark/>
          </w:tcPr>
          <w:p w14:paraId="4F7E9F55"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47B361C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47BC2B8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0,00</w:t>
            </w:r>
          </w:p>
        </w:tc>
        <w:tc>
          <w:tcPr>
            <w:tcW w:w="36" w:type="dxa"/>
            <w:vAlign w:val="center"/>
            <w:hideMark/>
          </w:tcPr>
          <w:p w14:paraId="18DF8289"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332B33A7"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71B471C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1179</w:t>
            </w:r>
          </w:p>
        </w:tc>
        <w:tc>
          <w:tcPr>
            <w:tcW w:w="496" w:type="dxa"/>
            <w:tcBorders>
              <w:top w:val="nil"/>
              <w:left w:val="nil"/>
              <w:bottom w:val="single" w:sz="4" w:space="0" w:color="auto"/>
              <w:right w:val="single" w:sz="4" w:space="0" w:color="auto"/>
            </w:tcBorders>
            <w:noWrap/>
            <w:vAlign w:val="center"/>
            <w:hideMark/>
          </w:tcPr>
          <w:p w14:paraId="327D5E3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675" w:type="dxa"/>
            <w:tcBorders>
              <w:top w:val="nil"/>
              <w:left w:val="nil"/>
              <w:bottom w:val="single" w:sz="4" w:space="0" w:color="auto"/>
              <w:right w:val="single" w:sz="4" w:space="0" w:color="auto"/>
            </w:tcBorders>
            <w:noWrap/>
            <w:vAlign w:val="center"/>
            <w:hideMark/>
          </w:tcPr>
          <w:p w14:paraId="0E955C0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12F904F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763F3716"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7231474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6787FAB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257</w:t>
            </w:r>
          </w:p>
        </w:tc>
        <w:tc>
          <w:tcPr>
            <w:tcW w:w="2033" w:type="dxa"/>
            <w:tcBorders>
              <w:top w:val="nil"/>
              <w:left w:val="nil"/>
              <w:bottom w:val="single" w:sz="4" w:space="0" w:color="auto"/>
              <w:right w:val="single" w:sz="4" w:space="0" w:color="auto"/>
            </w:tcBorders>
            <w:noWrap/>
            <w:vAlign w:val="center"/>
            <w:hideMark/>
          </w:tcPr>
          <w:p w14:paraId="66A9C718"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1A47DFA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525BCDC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2,40</w:t>
            </w:r>
          </w:p>
        </w:tc>
        <w:tc>
          <w:tcPr>
            <w:tcW w:w="36" w:type="dxa"/>
            <w:vAlign w:val="center"/>
            <w:hideMark/>
          </w:tcPr>
          <w:p w14:paraId="26F22968"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44A915AE"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1B69625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1179</w:t>
            </w:r>
          </w:p>
        </w:tc>
        <w:tc>
          <w:tcPr>
            <w:tcW w:w="496" w:type="dxa"/>
            <w:tcBorders>
              <w:top w:val="nil"/>
              <w:left w:val="nil"/>
              <w:bottom w:val="single" w:sz="4" w:space="0" w:color="auto"/>
              <w:right w:val="single" w:sz="4" w:space="0" w:color="auto"/>
            </w:tcBorders>
            <w:noWrap/>
            <w:vAlign w:val="center"/>
            <w:hideMark/>
          </w:tcPr>
          <w:p w14:paraId="34EE60D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675" w:type="dxa"/>
            <w:tcBorders>
              <w:top w:val="nil"/>
              <w:left w:val="nil"/>
              <w:bottom w:val="single" w:sz="4" w:space="0" w:color="auto"/>
              <w:right w:val="single" w:sz="4" w:space="0" w:color="auto"/>
            </w:tcBorders>
            <w:noWrap/>
            <w:vAlign w:val="center"/>
            <w:hideMark/>
          </w:tcPr>
          <w:p w14:paraId="3805417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3CAE332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01ED1160"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7EC037C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2F29F94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40725</w:t>
            </w:r>
          </w:p>
        </w:tc>
        <w:tc>
          <w:tcPr>
            <w:tcW w:w="2033" w:type="dxa"/>
            <w:tcBorders>
              <w:top w:val="nil"/>
              <w:left w:val="nil"/>
              <w:bottom w:val="single" w:sz="4" w:space="0" w:color="auto"/>
              <w:right w:val="single" w:sz="4" w:space="0" w:color="auto"/>
            </w:tcBorders>
            <w:noWrap/>
            <w:vAlign w:val="center"/>
            <w:hideMark/>
          </w:tcPr>
          <w:p w14:paraId="784D4473"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4747F54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2E9A58D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363,60</w:t>
            </w:r>
          </w:p>
        </w:tc>
        <w:tc>
          <w:tcPr>
            <w:tcW w:w="36" w:type="dxa"/>
            <w:vAlign w:val="center"/>
            <w:hideMark/>
          </w:tcPr>
          <w:p w14:paraId="724E65EC"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6506DED8"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25B1934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1179</w:t>
            </w:r>
          </w:p>
        </w:tc>
        <w:tc>
          <w:tcPr>
            <w:tcW w:w="496" w:type="dxa"/>
            <w:tcBorders>
              <w:top w:val="nil"/>
              <w:left w:val="nil"/>
              <w:bottom w:val="single" w:sz="4" w:space="0" w:color="auto"/>
              <w:right w:val="single" w:sz="4" w:space="0" w:color="auto"/>
            </w:tcBorders>
            <w:noWrap/>
            <w:vAlign w:val="center"/>
            <w:hideMark/>
          </w:tcPr>
          <w:p w14:paraId="286C915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c</w:t>
            </w:r>
          </w:p>
        </w:tc>
        <w:tc>
          <w:tcPr>
            <w:tcW w:w="675" w:type="dxa"/>
            <w:tcBorders>
              <w:top w:val="nil"/>
              <w:left w:val="nil"/>
              <w:bottom w:val="single" w:sz="4" w:space="0" w:color="auto"/>
              <w:right w:val="single" w:sz="4" w:space="0" w:color="auto"/>
            </w:tcBorders>
            <w:noWrap/>
            <w:vAlign w:val="center"/>
            <w:hideMark/>
          </w:tcPr>
          <w:p w14:paraId="6810A26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6134180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268B6625"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4CDA4E7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6E02025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401</w:t>
            </w:r>
          </w:p>
        </w:tc>
        <w:tc>
          <w:tcPr>
            <w:tcW w:w="2033" w:type="dxa"/>
            <w:tcBorders>
              <w:top w:val="nil"/>
              <w:left w:val="nil"/>
              <w:bottom w:val="single" w:sz="4" w:space="0" w:color="auto"/>
              <w:right w:val="single" w:sz="4" w:space="0" w:color="auto"/>
            </w:tcBorders>
            <w:noWrap/>
            <w:vAlign w:val="center"/>
            <w:hideMark/>
          </w:tcPr>
          <w:p w14:paraId="5E202017"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117BE89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5997120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0,00</w:t>
            </w:r>
          </w:p>
        </w:tc>
        <w:tc>
          <w:tcPr>
            <w:tcW w:w="36" w:type="dxa"/>
            <w:vAlign w:val="center"/>
            <w:hideMark/>
          </w:tcPr>
          <w:p w14:paraId="139C0F62"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3CAA630C"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539FDFC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1179</w:t>
            </w:r>
          </w:p>
        </w:tc>
        <w:tc>
          <w:tcPr>
            <w:tcW w:w="496" w:type="dxa"/>
            <w:tcBorders>
              <w:top w:val="nil"/>
              <w:left w:val="nil"/>
              <w:bottom w:val="single" w:sz="4" w:space="0" w:color="auto"/>
              <w:right w:val="single" w:sz="4" w:space="0" w:color="auto"/>
            </w:tcBorders>
            <w:noWrap/>
            <w:vAlign w:val="center"/>
            <w:hideMark/>
          </w:tcPr>
          <w:p w14:paraId="3759CBC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c</w:t>
            </w:r>
          </w:p>
        </w:tc>
        <w:tc>
          <w:tcPr>
            <w:tcW w:w="675" w:type="dxa"/>
            <w:tcBorders>
              <w:top w:val="nil"/>
              <w:left w:val="nil"/>
              <w:bottom w:val="single" w:sz="4" w:space="0" w:color="auto"/>
              <w:right w:val="single" w:sz="4" w:space="0" w:color="auto"/>
            </w:tcBorders>
            <w:noWrap/>
            <w:vAlign w:val="center"/>
            <w:hideMark/>
          </w:tcPr>
          <w:p w14:paraId="0AEBB1B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0F0D8F3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163B6994"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004E024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4BB9F10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25302</w:t>
            </w:r>
          </w:p>
        </w:tc>
        <w:tc>
          <w:tcPr>
            <w:tcW w:w="2033" w:type="dxa"/>
            <w:tcBorders>
              <w:top w:val="nil"/>
              <w:left w:val="nil"/>
              <w:bottom w:val="single" w:sz="4" w:space="0" w:color="auto"/>
              <w:right w:val="single" w:sz="4" w:space="0" w:color="auto"/>
            </w:tcBorders>
            <w:noWrap/>
            <w:vAlign w:val="center"/>
            <w:hideMark/>
          </w:tcPr>
          <w:p w14:paraId="37614D5A"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2AE13E7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1E25A9E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0,00</w:t>
            </w:r>
          </w:p>
        </w:tc>
        <w:tc>
          <w:tcPr>
            <w:tcW w:w="36" w:type="dxa"/>
            <w:vAlign w:val="center"/>
            <w:hideMark/>
          </w:tcPr>
          <w:p w14:paraId="25F4D55F"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3BB5969B"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6FA68C6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1189</w:t>
            </w:r>
          </w:p>
        </w:tc>
        <w:tc>
          <w:tcPr>
            <w:tcW w:w="496" w:type="dxa"/>
            <w:tcBorders>
              <w:top w:val="nil"/>
              <w:left w:val="nil"/>
              <w:bottom w:val="single" w:sz="4" w:space="0" w:color="auto"/>
              <w:right w:val="single" w:sz="4" w:space="0" w:color="auto"/>
            </w:tcBorders>
            <w:noWrap/>
            <w:vAlign w:val="center"/>
            <w:hideMark/>
          </w:tcPr>
          <w:p w14:paraId="63659C2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675" w:type="dxa"/>
            <w:tcBorders>
              <w:top w:val="nil"/>
              <w:left w:val="nil"/>
              <w:bottom w:val="single" w:sz="4" w:space="0" w:color="auto"/>
              <w:right w:val="single" w:sz="4" w:space="0" w:color="auto"/>
            </w:tcBorders>
            <w:noWrap/>
            <w:vAlign w:val="center"/>
            <w:hideMark/>
          </w:tcPr>
          <w:p w14:paraId="4C24F98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4186B7E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684A8B75"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0ED5069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1D6A5E5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136863</w:t>
            </w:r>
          </w:p>
        </w:tc>
        <w:tc>
          <w:tcPr>
            <w:tcW w:w="2033" w:type="dxa"/>
            <w:tcBorders>
              <w:top w:val="nil"/>
              <w:left w:val="nil"/>
              <w:bottom w:val="single" w:sz="4" w:space="0" w:color="auto"/>
              <w:right w:val="single" w:sz="4" w:space="0" w:color="auto"/>
            </w:tcBorders>
            <w:noWrap/>
            <w:vAlign w:val="center"/>
            <w:hideMark/>
          </w:tcPr>
          <w:p w14:paraId="14B306A1"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3312171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580CCDE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3490,20</w:t>
            </w:r>
          </w:p>
        </w:tc>
        <w:tc>
          <w:tcPr>
            <w:tcW w:w="36" w:type="dxa"/>
            <w:vAlign w:val="center"/>
            <w:hideMark/>
          </w:tcPr>
          <w:p w14:paraId="7E4517F9"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4645939A"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405F888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1189</w:t>
            </w:r>
          </w:p>
        </w:tc>
        <w:tc>
          <w:tcPr>
            <w:tcW w:w="496" w:type="dxa"/>
            <w:tcBorders>
              <w:top w:val="nil"/>
              <w:left w:val="nil"/>
              <w:bottom w:val="single" w:sz="4" w:space="0" w:color="auto"/>
              <w:right w:val="single" w:sz="4" w:space="0" w:color="auto"/>
            </w:tcBorders>
            <w:noWrap/>
            <w:vAlign w:val="center"/>
            <w:hideMark/>
          </w:tcPr>
          <w:p w14:paraId="2C069E0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675" w:type="dxa"/>
            <w:tcBorders>
              <w:top w:val="nil"/>
              <w:left w:val="nil"/>
              <w:bottom w:val="single" w:sz="4" w:space="0" w:color="auto"/>
              <w:right w:val="single" w:sz="4" w:space="0" w:color="auto"/>
            </w:tcBorders>
            <w:noWrap/>
            <w:vAlign w:val="center"/>
            <w:hideMark/>
          </w:tcPr>
          <w:p w14:paraId="14E968B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5962AC6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397C3A7E"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6DDCB62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47451A3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14591</w:t>
            </w:r>
          </w:p>
        </w:tc>
        <w:tc>
          <w:tcPr>
            <w:tcW w:w="2033" w:type="dxa"/>
            <w:tcBorders>
              <w:top w:val="nil"/>
              <w:left w:val="nil"/>
              <w:bottom w:val="single" w:sz="4" w:space="0" w:color="auto"/>
              <w:right w:val="single" w:sz="4" w:space="0" w:color="auto"/>
            </w:tcBorders>
            <w:noWrap/>
            <w:vAlign w:val="center"/>
            <w:hideMark/>
          </w:tcPr>
          <w:p w14:paraId="410A6E71"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483BB81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36116E4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334,20</w:t>
            </w:r>
          </w:p>
        </w:tc>
        <w:tc>
          <w:tcPr>
            <w:tcW w:w="36" w:type="dxa"/>
            <w:vAlign w:val="center"/>
            <w:hideMark/>
          </w:tcPr>
          <w:p w14:paraId="55C01DD7"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5CB74917"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763C544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1189</w:t>
            </w:r>
          </w:p>
        </w:tc>
        <w:tc>
          <w:tcPr>
            <w:tcW w:w="496" w:type="dxa"/>
            <w:tcBorders>
              <w:top w:val="nil"/>
              <w:left w:val="nil"/>
              <w:bottom w:val="single" w:sz="4" w:space="0" w:color="auto"/>
              <w:right w:val="single" w:sz="4" w:space="0" w:color="auto"/>
            </w:tcBorders>
            <w:noWrap/>
            <w:vAlign w:val="center"/>
            <w:hideMark/>
          </w:tcPr>
          <w:p w14:paraId="0379559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675" w:type="dxa"/>
            <w:tcBorders>
              <w:top w:val="nil"/>
              <w:left w:val="nil"/>
              <w:bottom w:val="single" w:sz="4" w:space="0" w:color="auto"/>
              <w:right w:val="single" w:sz="4" w:space="0" w:color="auto"/>
            </w:tcBorders>
            <w:noWrap/>
            <w:vAlign w:val="center"/>
            <w:hideMark/>
          </w:tcPr>
          <w:p w14:paraId="60D59E8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7E2F99F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0332EC1B"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53988B0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1E1A160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1658</w:t>
            </w:r>
          </w:p>
        </w:tc>
        <w:tc>
          <w:tcPr>
            <w:tcW w:w="2033" w:type="dxa"/>
            <w:tcBorders>
              <w:top w:val="nil"/>
              <w:left w:val="nil"/>
              <w:bottom w:val="single" w:sz="4" w:space="0" w:color="auto"/>
              <w:right w:val="single" w:sz="4" w:space="0" w:color="auto"/>
            </w:tcBorders>
            <w:noWrap/>
            <w:vAlign w:val="center"/>
            <w:hideMark/>
          </w:tcPr>
          <w:p w14:paraId="69CC323B"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59AFEEE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4D6CFC3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37,80</w:t>
            </w:r>
          </w:p>
        </w:tc>
        <w:tc>
          <w:tcPr>
            <w:tcW w:w="36" w:type="dxa"/>
            <w:vAlign w:val="center"/>
            <w:hideMark/>
          </w:tcPr>
          <w:p w14:paraId="6914C430"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1F903837"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7E7BE78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1189</w:t>
            </w:r>
          </w:p>
        </w:tc>
        <w:tc>
          <w:tcPr>
            <w:tcW w:w="496" w:type="dxa"/>
            <w:tcBorders>
              <w:top w:val="nil"/>
              <w:left w:val="nil"/>
              <w:bottom w:val="single" w:sz="4" w:space="0" w:color="auto"/>
              <w:right w:val="single" w:sz="4" w:space="0" w:color="auto"/>
            </w:tcBorders>
            <w:noWrap/>
            <w:vAlign w:val="center"/>
            <w:hideMark/>
          </w:tcPr>
          <w:p w14:paraId="726DD64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c</w:t>
            </w:r>
          </w:p>
        </w:tc>
        <w:tc>
          <w:tcPr>
            <w:tcW w:w="675" w:type="dxa"/>
            <w:tcBorders>
              <w:top w:val="nil"/>
              <w:left w:val="nil"/>
              <w:bottom w:val="single" w:sz="4" w:space="0" w:color="auto"/>
              <w:right w:val="single" w:sz="4" w:space="0" w:color="auto"/>
            </w:tcBorders>
            <w:noWrap/>
            <w:vAlign w:val="center"/>
            <w:hideMark/>
          </w:tcPr>
          <w:p w14:paraId="7AC2FA8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2512BE1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5B12CA6C"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7AEC842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5E977E4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40588</w:t>
            </w:r>
          </w:p>
        </w:tc>
        <w:tc>
          <w:tcPr>
            <w:tcW w:w="2033" w:type="dxa"/>
            <w:tcBorders>
              <w:top w:val="nil"/>
              <w:left w:val="nil"/>
              <w:bottom w:val="single" w:sz="4" w:space="0" w:color="auto"/>
              <w:right w:val="single" w:sz="4" w:space="0" w:color="auto"/>
            </w:tcBorders>
            <w:noWrap/>
            <w:vAlign w:val="center"/>
            <w:hideMark/>
          </w:tcPr>
          <w:p w14:paraId="74D3373C"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65FAFEC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690C9CB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496,20</w:t>
            </w:r>
          </w:p>
        </w:tc>
        <w:tc>
          <w:tcPr>
            <w:tcW w:w="36" w:type="dxa"/>
            <w:vAlign w:val="center"/>
            <w:hideMark/>
          </w:tcPr>
          <w:p w14:paraId="23E4E775"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5BE50346"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7AC95F1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1189</w:t>
            </w:r>
          </w:p>
        </w:tc>
        <w:tc>
          <w:tcPr>
            <w:tcW w:w="496" w:type="dxa"/>
            <w:tcBorders>
              <w:top w:val="nil"/>
              <w:left w:val="nil"/>
              <w:bottom w:val="single" w:sz="4" w:space="0" w:color="auto"/>
              <w:right w:val="single" w:sz="4" w:space="0" w:color="auto"/>
            </w:tcBorders>
            <w:noWrap/>
            <w:vAlign w:val="center"/>
            <w:hideMark/>
          </w:tcPr>
          <w:p w14:paraId="1A5299C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c</w:t>
            </w:r>
          </w:p>
        </w:tc>
        <w:tc>
          <w:tcPr>
            <w:tcW w:w="675" w:type="dxa"/>
            <w:tcBorders>
              <w:top w:val="nil"/>
              <w:left w:val="nil"/>
              <w:bottom w:val="single" w:sz="4" w:space="0" w:color="auto"/>
              <w:right w:val="single" w:sz="4" w:space="0" w:color="auto"/>
            </w:tcBorders>
            <w:noWrap/>
            <w:vAlign w:val="center"/>
            <w:hideMark/>
          </w:tcPr>
          <w:p w14:paraId="6DE3253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3E177D5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2630E5E6"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3CF07A3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708DDC7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282</w:t>
            </w:r>
          </w:p>
        </w:tc>
        <w:tc>
          <w:tcPr>
            <w:tcW w:w="2033" w:type="dxa"/>
            <w:tcBorders>
              <w:top w:val="nil"/>
              <w:left w:val="nil"/>
              <w:bottom w:val="single" w:sz="4" w:space="0" w:color="auto"/>
              <w:right w:val="single" w:sz="4" w:space="0" w:color="auto"/>
            </w:tcBorders>
            <w:noWrap/>
            <w:vAlign w:val="center"/>
            <w:hideMark/>
          </w:tcPr>
          <w:p w14:paraId="0D4F6919"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3A7F897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49C9B2E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3,60</w:t>
            </w:r>
          </w:p>
        </w:tc>
        <w:tc>
          <w:tcPr>
            <w:tcW w:w="36" w:type="dxa"/>
            <w:vAlign w:val="center"/>
            <w:hideMark/>
          </w:tcPr>
          <w:p w14:paraId="59E25BB5"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3BAF01FD"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7BBB6A1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1189</w:t>
            </w:r>
          </w:p>
        </w:tc>
        <w:tc>
          <w:tcPr>
            <w:tcW w:w="496" w:type="dxa"/>
            <w:tcBorders>
              <w:top w:val="nil"/>
              <w:left w:val="nil"/>
              <w:bottom w:val="single" w:sz="4" w:space="0" w:color="auto"/>
              <w:right w:val="single" w:sz="4" w:space="0" w:color="auto"/>
            </w:tcBorders>
            <w:noWrap/>
            <w:vAlign w:val="center"/>
            <w:hideMark/>
          </w:tcPr>
          <w:p w14:paraId="5FE125F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c</w:t>
            </w:r>
          </w:p>
        </w:tc>
        <w:tc>
          <w:tcPr>
            <w:tcW w:w="675" w:type="dxa"/>
            <w:tcBorders>
              <w:top w:val="nil"/>
              <w:left w:val="nil"/>
              <w:bottom w:val="single" w:sz="4" w:space="0" w:color="auto"/>
              <w:right w:val="single" w:sz="4" w:space="0" w:color="auto"/>
            </w:tcBorders>
            <w:noWrap/>
            <w:vAlign w:val="center"/>
            <w:hideMark/>
          </w:tcPr>
          <w:p w14:paraId="5B7AE85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152F7F5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9</w:t>
            </w:r>
          </w:p>
        </w:tc>
        <w:tc>
          <w:tcPr>
            <w:tcW w:w="620" w:type="dxa"/>
            <w:tcBorders>
              <w:top w:val="nil"/>
              <w:left w:val="nil"/>
              <w:bottom w:val="single" w:sz="4" w:space="0" w:color="auto"/>
              <w:right w:val="single" w:sz="4" w:space="0" w:color="auto"/>
            </w:tcBorders>
            <w:noWrap/>
            <w:vAlign w:val="center"/>
            <w:hideMark/>
          </w:tcPr>
          <w:p w14:paraId="5A34CF25"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36FBB48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7149831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2033" w:type="dxa"/>
            <w:tcBorders>
              <w:top w:val="nil"/>
              <w:left w:val="nil"/>
              <w:bottom w:val="single" w:sz="4" w:space="0" w:color="auto"/>
              <w:right w:val="single" w:sz="4" w:space="0" w:color="auto"/>
            </w:tcBorders>
            <w:noWrap/>
            <w:vAlign w:val="center"/>
            <w:hideMark/>
          </w:tcPr>
          <w:p w14:paraId="2C363630"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36C9919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6DE3835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30,00</w:t>
            </w:r>
          </w:p>
        </w:tc>
        <w:tc>
          <w:tcPr>
            <w:tcW w:w="36" w:type="dxa"/>
            <w:vAlign w:val="center"/>
            <w:hideMark/>
          </w:tcPr>
          <w:p w14:paraId="4C322B2C"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1DDF944F"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43EC19E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1189</w:t>
            </w:r>
          </w:p>
        </w:tc>
        <w:tc>
          <w:tcPr>
            <w:tcW w:w="496" w:type="dxa"/>
            <w:tcBorders>
              <w:top w:val="nil"/>
              <w:left w:val="nil"/>
              <w:bottom w:val="single" w:sz="4" w:space="0" w:color="auto"/>
              <w:right w:val="single" w:sz="4" w:space="0" w:color="auto"/>
            </w:tcBorders>
            <w:noWrap/>
            <w:vAlign w:val="center"/>
            <w:hideMark/>
          </w:tcPr>
          <w:p w14:paraId="53ABA33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c</w:t>
            </w:r>
          </w:p>
        </w:tc>
        <w:tc>
          <w:tcPr>
            <w:tcW w:w="675" w:type="dxa"/>
            <w:tcBorders>
              <w:top w:val="nil"/>
              <w:left w:val="nil"/>
              <w:bottom w:val="single" w:sz="4" w:space="0" w:color="auto"/>
              <w:right w:val="single" w:sz="4" w:space="0" w:color="auto"/>
            </w:tcBorders>
            <w:noWrap/>
            <w:vAlign w:val="center"/>
            <w:hideMark/>
          </w:tcPr>
          <w:p w14:paraId="7AA05F9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757F5CE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9</w:t>
            </w:r>
          </w:p>
        </w:tc>
        <w:tc>
          <w:tcPr>
            <w:tcW w:w="620" w:type="dxa"/>
            <w:tcBorders>
              <w:top w:val="nil"/>
              <w:left w:val="nil"/>
              <w:bottom w:val="single" w:sz="4" w:space="0" w:color="auto"/>
              <w:right w:val="single" w:sz="4" w:space="0" w:color="auto"/>
            </w:tcBorders>
            <w:noWrap/>
            <w:vAlign w:val="center"/>
            <w:hideMark/>
          </w:tcPr>
          <w:p w14:paraId="321BBCF2"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6D2C5E3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5A2736B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2033" w:type="dxa"/>
            <w:tcBorders>
              <w:top w:val="nil"/>
              <w:left w:val="nil"/>
              <w:bottom w:val="single" w:sz="4" w:space="0" w:color="auto"/>
              <w:right w:val="single" w:sz="4" w:space="0" w:color="auto"/>
            </w:tcBorders>
            <w:noWrap/>
            <w:vAlign w:val="center"/>
            <w:hideMark/>
          </w:tcPr>
          <w:p w14:paraId="2D6A5F40"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64D4D52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5401BD7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0,00</w:t>
            </w:r>
          </w:p>
        </w:tc>
        <w:tc>
          <w:tcPr>
            <w:tcW w:w="36" w:type="dxa"/>
            <w:vAlign w:val="center"/>
            <w:hideMark/>
          </w:tcPr>
          <w:p w14:paraId="61CD5916"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258020A6"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2549631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1191</w:t>
            </w:r>
          </w:p>
        </w:tc>
        <w:tc>
          <w:tcPr>
            <w:tcW w:w="496" w:type="dxa"/>
            <w:tcBorders>
              <w:top w:val="nil"/>
              <w:left w:val="nil"/>
              <w:bottom w:val="single" w:sz="4" w:space="0" w:color="auto"/>
              <w:right w:val="single" w:sz="4" w:space="0" w:color="auto"/>
            </w:tcBorders>
            <w:noWrap/>
            <w:vAlign w:val="center"/>
            <w:hideMark/>
          </w:tcPr>
          <w:p w14:paraId="0B6AE1F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675" w:type="dxa"/>
            <w:tcBorders>
              <w:top w:val="nil"/>
              <w:left w:val="nil"/>
              <w:bottom w:val="single" w:sz="4" w:space="0" w:color="auto"/>
              <w:right w:val="single" w:sz="4" w:space="0" w:color="auto"/>
            </w:tcBorders>
            <w:noWrap/>
            <w:vAlign w:val="center"/>
            <w:hideMark/>
          </w:tcPr>
          <w:p w14:paraId="1E6A8EB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340" w:type="dxa"/>
            <w:tcBorders>
              <w:top w:val="nil"/>
              <w:left w:val="nil"/>
              <w:bottom w:val="single" w:sz="4" w:space="0" w:color="auto"/>
              <w:right w:val="single" w:sz="4" w:space="0" w:color="auto"/>
            </w:tcBorders>
            <w:noWrap/>
            <w:vAlign w:val="center"/>
            <w:hideMark/>
          </w:tcPr>
          <w:p w14:paraId="78F1530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5D0BF462"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2EAB4BB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7C84657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3489</w:t>
            </w:r>
          </w:p>
        </w:tc>
        <w:tc>
          <w:tcPr>
            <w:tcW w:w="2033" w:type="dxa"/>
            <w:tcBorders>
              <w:top w:val="nil"/>
              <w:left w:val="nil"/>
              <w:bottom w:val="single" w:sz="4" w:space="0" w:color="auto"/>
              <w:right w:val="single" w:sz="4" w:space="0" w:color="auto"/>
            </w:tcBorders>
            <w:noWrap/>
            <w:vAlign w:val="center"/>
            <w:hideMark/>
          </w:tcPr>
          <w:p w14:paraId="7E35C36C"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6F96F8C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0DD39FF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75,60</w:t>
            </w:r>
          </w:p>
        </w:tc>
        <w:tc>
          <w:tcPr>
            <w:tcW w:w="36" w:type="dxa"/>
            <w:vAlign w:val="center"/>
            <w:hideMark/>
          </w:tcPr>
          <w:p w14:paraId="0AACE2A9"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4331F065"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3F713D1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1191</w:t>
            </w:r>
          </w:p>
        </w:tc>
        <w:tc>
          <w:tcPr>
            <w:tcW w:w="496" w:type="dxa"/>
            <w:tcBorders>
              <w:top w:val="nil"/>
              <w:left w:val="nil"/>
              <w:bottom w:val="single" w:sz="4" w:space="0" w:color="auto"/>
              <w:right w:val="single" w:sz="4" w:space="0" w:color="auto"/>
            </w:tcBorders>
            <w:noWrap/>
            <w:vAlign w:val="center"/>
            <w:hideMark/>
          </w:tcPr>
          <w:p w14:paraId="7640C14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675" w:type="dxa"/>
            <w:tcBorders>
              <w:top w:val="nil"/>
              <w:left w:val="nil"/>
              <w:bottom w:val="single" w:sz="4" w:space="0" w:color="auto"/>
              <w:right w:val="single" w:sz="4" w:space="0" w:color="auto"/>
            </w:tcBorders>
            <w:noWrap/>
            <w:vAlign w:val="center"/>
            <w:hideMark/>
          </w:tcPr>
          <w:p w14:paraId="2D44275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340" w:type="dxa"/>
            <w:tcBorders>
              <w:top w:val="nil"/>
              <w:left w:val="nil"/>
              <w:bottom w:val="single" w:sz="4" w:space="0" w:color="auto"/>
              <w:right w:val="single" w:sz="4" w:space="0" w:color="auto"/>
            </w:tcBorders>
            <w:noWrap/>
            <w:vAlign w:val="center"/>
            <w:hideMark/>
          </w:tcPr>
          <w:p w14:paraId="2AA657B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4A803E9B"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34EE977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4034FA2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3489</w:t>
            </w:r>
          </w:p>
        </w:tc>
        <w:tc>
          <w:tcPr>
            <w:tcW w:w="2033" w:type="dxa"/>
            <w:tcBorders>
              <w:top w:val="nil"/>
              <w:left w:val="nil"/>
              <w:bottom w:val="single" w:sz="4" w:space="0" w:color="auto"/>
              <w:right w:val="single" w:sz="4" w:space="0" w:color="auto"/>
            </w:tcBorders>
            <w:noWrap/>
            <w:vAlign w:val="center"/>
            <w:hideMark/>
          </w:tcPr>
          <w:p w14:paraId="4B6CBEA5"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25DAA70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5047287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0,00</w:t>
            </w:r>
          </w:p>
        </w:tc>
        <w:tc>
          <w:tcPr>
            <w:tcW w:w="36" w:type="dxa"/>
            <w:vAlign w:val="center"/>
            <w:hideMark/>
          </w:tcPr>
          <w:p w14:paraId="54E7298D"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42537AFC"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6DE03B4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1191</w:t>
            </w:r>
          </w:p>
        </w:tc>
        <w:tc>
          <w:tcPr>
            <w:tcW w:w="496" w:type="dxa"/>
            <w:tcBorders>
              <w:top w:val="nil"/>
              <w:left w:val="nil"/>
              <w:bottom w:val="single" w:sz="4" w:space="0" w:color="auto"/>
              <w:right w:val="single" w:sz="4" w:space="0" w:color="auto"/>
            </w:tcBorders>
            <w:noWrap/>
            <w:vAlign w:val="center"/>
            <w:hideMark/>
          </w:tcPr>
          <w:p w14:paraId="4E4F759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675" w:type="dxa"/>
            <w:tcBorders>
              <w:top w:val="nil"/>
              <w:left w:val="nil"/>
              <w:bottom w:val="single" w:sz="4" w:space="0" w:color="auto"/>
              <w:right w:val="single" w:sz="4" w:space="0" w:color="auto"/>
            </w:tcBorders>
            <w:noWrap/>
            <w:vAlign w:val="center"/>
            <w:hideMark/>
          </w:tcPr>
          <w:p w14:paraId="595F683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340" w:type="dxa"/>
            <w:tcBorders>
              <w:top w:val="nil"/>
              <w:left w:val="nil"/>
              <w:bottom w:val="single" w:sz="4" w:space="0" w:color="auto"/>
              <w:right w:val="single" w:sz="4" w:space="0" w:color="auto"/>
            </w:tcBorders>
            <w:noWrap/>
            <w:vAlign w:val="center"/>
            <w:hideMark/>
          </w:tcPr>
          <w:p w14:paraId="3C2CF21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234F8750"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3D06DBA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4B26975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23929</w:t>
            </w:r>
          </w:p>
        </w:tc>
        <w:tc>
          <w:tcPr>
            <w:tcW w:w="2033" w:type="dxa"/>
            <w:tcBorders>
              <w:top w:val="nil"/>
              <w:left w:val="nil"/>
              <w:bottom w:val="single" w:sz="4" w:space="0" w:color="auto"/>
              <w:right w:val="single" w:sz="4" w:space="0" w:color="auto"/>
            </w:tcBorders>
            <w:noWrap/>
            <w:vAlign w:val="center"/>
            <w:hideMark/>
          </w:tcPr>
          <w:p w14:paraId="22882152"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5B731C4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6A10D9A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277,20</w:t>
            </w:r>
          </w:p>
        </w:tc>
        <w:tc>
          <w:tcPr>
            <w:tcW w:w="36" w:type="dxa"/>
            <w:vAlign w:val="center"/>
            <w:hideMark/>
          </w:tcPr>
          <w:p w14:paraId="237B0AA1"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3F0C709F"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17A1EDB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1191</w:t>
            </w:r>
          </w:p>
        </w:tc>
        <w:tc>
          <w:tcPr>
            <w:tcW w:w="496" w:type="dxa"/>
            <w:tcBorders>
              <w:top w:val="nil"/>
              <w:left w:val="nil"/>
              <w:bottom w:val="single" w:sz="4" w:space="0" w:color="auto"/>
              <w:right w:val="single" w:sz="4" w:space="0" w:color="auto"/>
            </w:tcBorders>
            <w:noWrap/>
            <w:vAlign w:val="center"/>
            <w:hideMark/>
          </w:tcPr>
          <w:p w14:paraId="3A2A3D7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675" w:type="dxa"/>
            <w:tcBorders>
              <w:top w:val="nil"/>
              <w:left w:val="nil"/>
              <w:bottom w:val="single" w:sz="4" w:space="0" w:color="auto"/>
              <w:right w:val="single" w:sz="4" w:space="0" w:color="auto"/>
            </w:tcBorders>
            <w:noWrap/>
            <w:vAlign w:val="center"/>
            <w:hideMark/>
          </w:tcPr>
          <w:p w14:paraId="01857F0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340" w:type="dxa"/>
            <w:tcBorders>
              <w:top w:val="nil"/>
              <w:left w:val="nil"/>
              <w:bottom w:val="single" w:sz="4" w:space="0" w:color="auto"/>
              <w:right w:val="single" w:sz="4" w:space="0" w:color="auto"/>
            </w:tcBorders>
            <w:noWrap/>
            <w:vAlign w:val="center"/>
            <w:hideMark/>
          </w:tcPr>
          <w:p w14:paraId="79665C1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66E71167"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4993935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3D87E17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2386</w:t>
            </w:r>
          </w:p>
        </w:tc>
        <w:tc>
          <w:tcPr>
            <w:tcW w:w="2033" w:type="dxa"/>
            <w:tcBorders>
              <w:top w:val="nil"/>
              <w:left w:val="nil"/>
              <w:bottom w:val="single" w:sz="4" w:space="0" w:color="auto"/>
              <w:right w:val="single" w:sz="4" w:space="0" w:color="auto"/>
            </w:tcBorders>
            <w:noWrap/>
            <w:vAlign w:val="center"/>
            <w:hideMark/>
          </w:tcPr>
          <w:p w14:paraId="20E19E46"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0A81A99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2B52D3C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0,00</w:t>
            </w:r>
          </w:p>
        </w:tc>
        <w:tc>
          <w:tcPr>
            <w:tcW w:w="36" w:type="dxa"/>
            <w:vAlign w:val="center"/>
            <w:hideMark/>
          </w:tcPr>
          <w:p w14:paraId="23924FCF"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186A656B"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5B4954F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1199</w:t>
            </w:r>
          </w:p>
        </w:tc>
        <w:tc>
          <w:tcPr>
            <w:tcW w:w="496" w:type="dxa"/>
            <w:tcBorders>
              <w:top w:val="nil"/>
              <w:left w:val="nil"/>
              <w:bottom w:val="single" w:sz="4" w:space="0" w:color="auto"/>
              <w:right w:val="single" w:sz="4" w:space="0" w:color="auto"/>
            </w:tcBorders>
            <w:noWrap/>
            <w:vAlign w:val="center"/>
            <w:hideMark/>
          </w:tcPr>
          <w:p w14:paraId="274E1D7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675" w:type="dxa"/>
            <w:tcBorders>
              <w:top w:val="nil"/>
              <w:left w:val="nil"/>
              <w:bottom w:val="single" w:sz="4" w:space="0" w:color="auto"/>
              <w:right w:val="single" w:sz="4" w:space="0" w:color="auto"/>
            </w:tcBorders>
            <w:noWrap/>
            <w:vAlign w:val="center"/>
            <w:hideMark/>
          </w:tcPr>
          <w:p w14:paraId="7ACE2B5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5262584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21E1F011"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73C3863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2F00646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33958</w:t>
            </w:r>
          </w:p>
        </w:tc>
        <w:tc>
          <w:tcPr>
            <w:tcW w:w="2033" w:type="dxa"/>
            <w:tcBorders>
              <w:top w:val="nil"/>
              <w:left w:val="nil"/>
              <w:bottom w:val="single" w:sz="4" w:space="0" w:color="auto"/>
              <w:right w:val="single" w:sz="4" w:space="0" w:color="auto"/>
            </w:tcBorders>
            <w:noWrap/>
            <w:vAlign w:val="center"/>
            <w:hideMark/>
          </w:tcPr>
          <w:p w14:paraId="3D190329"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039B0EC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6E924AF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567,00</w:t>
            </w:r>
          </w:p>
        </w:tc>
        <w:tc>
          <w:tcPr>
            <w:tcW w:w="36" w:type="dxa"/>
            <w:vAlign w:val="center"/>
            <w:hideMark/>
          </w:tcPr>
          <w:p w14:paraId="7D53F1A6"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1DC3A036"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44C173F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1199</w:t>
            </w:r>
          </w:p>
        </w:tc>
        <w:tc>
          <w:tcPr>
            <w:tcW w:w="496" w:type="dxa"/>
            <w:tcBorders>
              <w:top w:val="nil"/>
              <w:left w:val="nil"/>
              <w:bottom w:val="single" w:sz="4" w:space="0" w:color="auto"/>
              <w:right w:val="single" w:sz="4" w:space="0" w:color="auto"/>
            </w:tcBorders>
            <w:noWrap/>
            <w:vAlign w:val="center"/>
            <w:hideMark/>
          </w:tcPr>
          <w:p w14:paraId="4C89B59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675" w:type="dxa"/>
            <w:tcBorders>
              <w:top w:val="nil"/>
              <w:left w:val="nil"/>
              <w:bottom w:val="single" w:sz="4" w:space="0" w:color="auto"/>
              <w:right w:val="single" w:sz="4" w:space="0" w:color="auto"/>
            </w:tcBorders>
            <w:noWrap/>
            <w:vAlign w:val="center"/>
            <w:hideMark/>
          </w:tcPr>
          <w:p w14:paraId="5A09832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39F8782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0C276BD5"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5F608C2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15EE138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22605</w:t>
            </w:r>
          </w:p>
        </w:tc>
        <w:tc>
          <w:tcPr>
            <w:tcW w:w="2033" w:type="dxa"/>
            <w:tcBorders>
              <w:top w:val="nil"/>
              <w:left w:val="nil"/>
              <w:bottom w:val="single" w:sz="4" w:space="0" w:color="auto"/>
              <w:right w:val="single" w:sz="4" w:space="0" w:color="auto"/>
            </w:tcBorders>
            <w:noWrap/>
            <w:vAlign w:val="center"/>
            <w:hideMark/>
          </w:tcPr>
          <w:p w14:paraId="69700DF0"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0AD39F9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739EDAF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502,20</w:t>
            </w:r>
          </w:p>
        </w:tc>
        <w:tc>
          <w:tcPr>
            <w:tcW w:w="36" w:type="dxa"/>
            <w:vAlign w:val="center"/>
            <w:hideMark/>
          </w:tcPr>
          <w:p w14:paraId="304337E2"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4AABD0AD"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74E5F98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1199</w:t>
            </w:r>
          </w:p>
        </w:tc>
        <w:tc>
          <w:tcPr>
            <w:tcW w:w="496" w:type="dxa"/>
            <w:tcBorders>
              <w:top w:val="nil"/>
              <w:left w:val="nil"/>
              <w:bottom w:val="single" w:sz="4" w:space="0" w:color="auto"/>
              <w:right w:val="single" w:sz="4" w:space="0" w:color="auto"/>
            </w:tcBorders>
            <w:noWrap/>
            <w:vAlign w:val="center"/>
            <w:hideMark/>
          </w:tcPr>
          <w:p w14:paraId="35A3906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675" w:type="dxa"/>
            <w:tcBorders>
              <w:top w:val="nil"/>
              <w:left w:val="nil"/>
              <w:bottom w:val="single" w:sz="4" w:space="0" w:color="auto"/>
              <w:right w:val="single" w:sz="4" w:space="0" w:color="auto"/>
            </w:tcBorders>
            <w:noWrap/>
            <w:vAlign w:val="center"/>
            <w:hideMark/>
          </w:tcPr>
          <w:p w14:paraId="5EE8AFB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1FA8EA1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2E28AD66"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6990FB5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7A0832C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46476</w:t>
            </w:r>
          </w:p>
        </w:tc>
        <w:tc>
          <w:tcPr>
            <w:tcW w:w="2033" w:type="dxa"/>
            <w:tcBorders>
              <w:top w:val="nil"/>
              <w:left w:val="nil"/>
              <w:bottom w:val="single" w:sz="4" w:space="0" w:color="auto"/>
              <w:right w:val="single" w:sz="4" w:space="0" w:color="auto"/>
            </w:tcBorders>
            <w:noWrap/>
            <w:vAlign w:val="center"/>
            <w:hideMark/>
          </w:tcPr>
          <w:p w14:paraId="27907F71"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6D75DDC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5DCAF3D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719,40</w:t>
            </w:r>
          </w:p>
        </w:tc>
        <w:tc>
          <w:tcPr>
            <w:tcW w:w="36" w:type="dxa"/>
            <w:vAlign w:val="center"/>
            <w:hideMark/>
          </w:tcPr>
          <w:p w14:paraId="4DF85398"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3E94301F"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3C714A4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1200</w:t>
            </w:r>
          </w:p>
        </w:tc>
        <w:tc>
          <w:tcPr>
            <w:tcW w:w="496" w:type="dxa"/>
            <w:tcBorders>
              <w:top w:val="nil"/>
              <w:left w:val="nil"/>
              <w:bottom w:val="single" w:sz="4" w:space="0" w:color="auto"/>
              <w:right w:val="single" w:sz="4" w:space="0" w:color="auto"/>
            </w:tcBorders>
            <w:noWrap/>
            <w:vAlign w:val="center"/>
            <w:hideMark/>
          </w:tcPr>
          <w:p w14:paraId="613A4513" w14:textId="77777777" w:rsidR="00D9274B" w:rsidRPr="00D9274B" w:rsidRDefault="00D9274B" w:rsidP="00D9274B">
            <w:pPr>
              <w:spacing w:after="0" w:line="240" w:lineRule="auto"/>
              <w:jc w:val="center"/>
              <w:rPr>
                <w:rFonts w:ascii="Calibri" w:eastAsia="Times New Roman" w:hAnsi="Calibri" w:cs="Calibri"/>
                <w:sz w:val="18"/>
                <w:szCs w:val="18"/>
                <w:lang w:eastAsia="sk-SK"/>
              </w:rPr>
            </w:pPr>
            <w:r w:rsidRPr="00D9274B">
              <w:rPr>
                <w:rFonts w:ascii="Calibri" w:eastAsia="Times New Roman" w:hAnsi="Calibri" w:cs="Calibri"/>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1378E33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340" w:type="dxa"/>
            <w:tcBorders>
              <w:top w:val="nil"/>
              <w:left w:val="nil"/>
              <w:bottom w:val="single" w:sz="4" w:space="0" w:color="auto"/>
              <w:right w:val="single" w:sz="4" w:space="0" w:color="auto"/>
            </w:tcBorders>
            <w:noWrap/>
            <w:vAlign w:val="center"/>
            <w:hideMark/>
          </w:tcPr>
          <w:p w14:paraId="1FB16B6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74713D21"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3743137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234EE5C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56287</w:t>
            </w:r>
          </w:p>
        </w:tc>
        <w:tc>
          <w:tcPr>
            <w:tcW w:w="2033" w:type="dxa"/>
            <w:tcBorders>
              <w:top w:val="nil"/>
              <w:left w:val="nil"/>
              <w:bottom w:val="single" w:sz="4" w:space="0" w:color="auto"/>
              <w:right w:val="single" w:sz="4" w:space="0" w:color="auto"/>
            </w:tcBorders>
            <w:noWrap/>
            <w:vAlign w:val="center"/>
            <w:hideMark/>
          </w:tcPr>
          <w:p w14:paraId="24D2789C"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3969C6A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29F791B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899,40</w:t>
            </w:r>
          </w:p>
        </w:tc>
        <w:tc>
          <w:tcPr>
            <w:tcW w:w="36" w:type="dxa"/>
            <w:vAlign w:val="center"/>
            <w:hideMark/>
          </w:tcPr>
          <w:p w14:paraId="199D3202"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78769A91"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5606F45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1200</w:t>
            </w:r>
          </w:p>
        </w:tc>
        <w:tc>
          <w:tcPr>
            <w:tcW w:w="496" w:type="dxa"/>
            <w:tcBorders>
              <w:top w:val="nil"/>
              <w:left w:val="nil"/>
              <w:bottom w:val="single" w:sz="4" w:space="0" w:color="auto"/>
              <w:right w:val="single" w:sz="4" w:space="0" w:color="auto"/>
            </w:tcBorders>
            <w:noWrap/>
            <w:vAlign w:val="center"/>
            <w:hideMark/>
          </w:tcPr>
          <w:p w14:paraId="63D8C110" w14:textId="77777777" w:rsidR="00D9274B" w:rsidRPr="00D9274B" w:rsidRDefault="00D9274B" w:rsidP="00D9274B">
            <w:pPr>
              <w:spacing w:after="0" w:line="240" w:lineRule="auto"/>
              <w:jc w:val="center"/>
              <w:rPr>
                <w:rFonts w:ascii="Calibri" w:eastAsia="Times New Roman" w:hAnsi="Calibri" w:cs="Calibri"/>
                <w:sz w:val="18"/>
                <w:szCs w:val="18"/>
                <w:lang w:eastAsia="sk-SK"/>
              </w:rPr>
            </w:pPr>
            <w:r w:rsidRPr="00D9274B">
              <w:rPr>
                <w:rFonts w:ascii="Calibri" w:eastAsia="Times New Roman" w:hAnsi="Calibri" w:cs="Calibri"/>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0D736EA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340" w:type="dxa"/>
            <w:tcBorders>
              <w:top w:val="nil"/>
              <w:left w:val="nil"/>
              <w:bottom w:val="single" w:sz="4" w:space="0" w:color="auto"/>
              <w:right w:val="single" w:sz="4" w:space="0" w:color="auto"/>
            </w:tcBorders>
            <w:noWrap/>
            <w:vAlign w:val="center"/>
            <w:hideMark/>
          </w:tcPr>
          <w:p w14:paraId="2068254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566BDCC1"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0300B38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4CF40C9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14072</w:t>
            </w:r>
          </w:p>
        </w:tc>
        <w:tc>
          <w:tcPr>
            <w:tcW w:w="2033" w:type="dxa"/>
            <w:tcBorders>
              <w:top w:val="nil"/>
              <w:left w:val="nil"/>
              <w:bottom w:val="single" w:sz="4" w:space="0" w:color="auto"/>
              <w:right w:val="single" w:sz="4" w:space="0" w:color="auto"/>
            </w:tcBorders>
            <w:noWrap/>
            <w:vAlign w:val="center"/>
            <w:hideMark/>
          </w:tcPr>
          <w:p w14:paraId="49941928"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519600A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02A2E5F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342,00</w:t>
            </w:r>
          </w:p>
        </w:tc>
        <w:tc>
          <w:tcPr>
            <w:tcW w:w="36" w:type="dxa"/>
            <w:vAlign w:val="center"/>
            <w:hideMark/>
          </w:tcPr>
          <w:p w14:paraId="3E5C5D5D"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1ED3E622"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79149F1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1200</w:t>
            </w:r>
          </w:p>
        </w:tc>
        <w:tc>
          <w:tcPr>
            <w:tcW w:w="496" w:type="dxa"/>
            <w:tcBorders>
              <w:top w:val="nil"/>
              <w:left w:val="nil"/>
              <w:bottom w:val="single" w:sz="4" w:space="0" w:color="auto"/>
              <w:right w:val="single" w:sz="4" w:space="0" w:color="auto"/>
            </w:tcBorders>
            <w:noWrap/>
            <w:vAlign w:val="center"/>
            <w:hideMark/>
          </w:tcPr>
          <w:p w14:paraId="27281D48" w14:textId="77777777" w:rsidR="00D9274B" w:rsidRPr="00D9274B" w:rsidRDefault="00D9274B" w:rsidP="00D9274B">
            <w:pPr>
              <w:spacing w:after="0" w:line="240" w:lineRule="auto"/>
              <w:jc w:val="center"/>
              <w:rPr>
                <w:rFonts w:ascii="Calibri" w:eastAsia="Times New Roman" w:hAnsi="Calibri" w:cs="Calibri"/>
                <w:sz w:val="18"/>
                <w:szCs w:val="18"/>
                <w:lang w:eastAsia="sk-SK"/>
              </w:rPr>
            </w:pPr>
            <w:r w:rsidRPr="00D9274B">
              <w:rPr>
                <w:rFonts w:ascii="Calibri" w:eastAsia="Times New Roman" w:hAnsi="Calibri" w:cs="Calibri"/>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48F82A9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340" w:type="dxa"/>
            <w:tcBorders>
              <w:top w:val="nil"/>
              <w:left w:val="nil"/>
              <w:bottom w:val="single" w:sz="4" w:space="0" w:color="auto"/>
              <w:right w:val="single" w:sz="4" w:space="0" w:color="auto"/>
            </w:tcBorders>
            <w:noWrap/>
            <w:vAlign w:val="center"/>
            <w:hideMark/>
          </w:tcPr>
          <w:p w14:paraId="7387087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1E5BE797"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46D04E2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405397F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12721</w:t>
            </w:r>
          </w:p>
        </w:tc>
        <w:tc>
          <w:tcPr>
            <w:tcW w:w="2033" w:type="dxa"/>
            <w:tcBorders>
              <w:top w:val="nil"/>
              <w:left w:val="nil"/>
              <w:bottom w:val="single" w:sz="4" w:space="0" w:color="auto"/>
              <w:right w:val="single" w:sz="4" w:space="0" w:color="auto"/>
            </w:tcBorders>
            <w:noWrap/>
            <w:vAlign w:val="center"/>
            <w:hideMark/>
          </w:tcPr>
          <w:p w14:paraId="61F8EDF6"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25CDE86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6759C92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177,00</w:t>
            </w:r>
          </w:p>
        </w:tc>
        <w:tc>
          <w:tcPr>
            <w:tcW w:w="36" w:type="dxa"/>
            <w:vAlign w:val="center"/>
            <w:hideMark/>
          </w:tcPr>
          <w:p w14:paraId="7A86C22B"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38CD4644"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4230593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1200</w:t>
            </w:r>
          </w:p>
        </w:tc>
        <w:tc>
          <w:tcPr>
            <w:tcW w:w="496" w:type="dxa"/>
            <w:tcBorders>
              <w:top w:val="nil"/>
              <w:left w:val="nil"/>
              <w:bottom w:val="single" w:sz="4" w:space="0" w:color="auto"/>
              <w:right w:val="single" w:sz="4" w:space="0" w:color="auto"/>
            </w:tcBorders>
            <w:noWrap/>
            <w:vAlign w:val="center"/>
            <w:hideMark/>
          </w:tcPr>
          <w:p w14:paraId="53DBECB9" w14:textId="77777777" w:rsidR="00D9274B" w:rsidRPr="00D9274B" w:rsidRDefault="00D9274B" w:rsidP="00D9274B">
            <w:pPr>
              <w:spacing w:after="0" w:line="240" w:lineRule="auto"/>
              <w:jc w:val="center"/>
              <w:rPr>
                <w:rFonts w:ascii="Calibri" w:eastAsia="Times New Roman" w:hAnsi="Calibri" w:cs="Calibri"/>
                <w:sz w:val="18"/>
                <w:szCs w:val="18"/>
                <w:lang w:eastAsia="sk-SK"/>
              </w:rPr>
            </w:pPr>
            <w:r w:rsidRPr="00D9274B">
              <w:rPr>
                <w:rFonts w:ascii="Calibri" w:eastAsia="Times New Roman" w:hAnsi="Calibri" w:cs="Calibri"/>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3715493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340" w:type="dxa"/>
            <w:tcBorders>
              <w:top w:val="nil"/>
              <w:left w:val="nil"/>
              <w:bottom w:val="single" w:sz="4" w:space="0" w:color="auto"/>
              <w:right w:val="single" w:sz="4" w:space="0" w:color="auto"/>
            </w:tcBorders>
            <w:noWrap/>
            <w:vAlign w:val="center"/>
            <w:hideMark/>
          </w:tcPr>
          <w:p w14:paraId="46A61B1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6D6B35D2"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44FCB70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2E060CD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8494</w:t>
            </w:r>
          </w:p>
        </w:tc>
        <w:tc>
          <w:tcPr>
            <w:tcW w:w="2033" w:type="dxa"/>
            <w:tcBorders>
              <w:top w:val="nil"/>
              <w:left w:val="nil"/>
              <w:bottom w:val="single" w:sz="4" w:space="0" w:color="auto"/>
              <w:right w:val="single" w:sz="4" w:space="0" w:color="auto"/>
            </w:tcBorders>
            <w:noWrap/>
            <w:vAlign w:val="center"/>
            <w:hideMark/>
          </w:tcPr>
          <w:p w14:paraId="39285027"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5A97C82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0BE64DC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67,20</w:t>
            </w:r>
          </w:p>
        </w:tc>
        <w:tc>
          <w:tcPr>
            <w:tcW w:w="36" w:type="dxa"/>
            <w:vAlign w:val="center"/>
            <w:hideMark/>
          </w:tcPr>
          <w:p w14:paraId="1D43457B"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04B48AA3"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360D7C9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1200</w:t>
            </w:r>
          </w:p>
        </w:tc>
        <w:tc>
          <w:tcPr>
            <w:tcW w:w="496" w:type="dxa"/>
            <w:tcBorders>
              <w:top w:val="nil"/>
              <w:left w:val="nil"/>
              <w:bottom w:val="single" w:sz="4" w:space="0" w:color="auto"/>
              <w:right w:val="single" w:sz="4" w:space="0" w:color="auto"/>
            </w:tcBorders>
            <w:noWrap/>
            <w:vAlign w:val="center"/>
            <w:hideMark/>
          </w:tcPr>
          <w:p w14:paraId="3E71772F" w14:textId="77777777" w:rsidR="00D9274B" w:rsidRPr="00D9274B" w:rsidRDefault="00D9274B" w:rsidP="00D9274B">
            <w:pPr>
              <w:spacing w:after="0" w:line="240" w:lineRule="auto"/>
              <w:jc w:val="center"/>
              <w:rPr>
                <w:rFonts w:ascii="Calibri" w:eastAsia="Times New Roman" w:hAnsi="Calibri" w:cs="Calibri"/>
                <w:sz w:val="18"/>
                <w:szCs w:val="18"/>
                <w:lang w:eastAsia="sk-SK"/>
              </w:rPr>
            </w:pPr>
            <w:r w:rsidRPr="00D9274B">
              <w:rPr>
                <w:rFonts w:ascii="Calibri" w:eastAsia="Times New Roman" w:hAnsi="Calibri" w:cs="Calibri"/>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21F6271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340" w:type="dxa"/>
            <w:tcBorders>
              <w:top w:val="nil"/>
              <w:left w:val="nil"/>
              <w:bottom w:val="single" w:sz="4" w:space="0" w:color="auto"/>
              <w:right w:val="single" w:sz="4" w:space="0" w:color="auto"/>
            </w:tcBorders>
            <w:noWrap/>
            <w:vAlign w:val="center"/>
            <w:hideMark/>
          </w:tcPr>
          <w:p w14:paraId="7B47194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71A1131A"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4B66BEB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3FAF261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28003</w:t>
            </w:r>
          </w:p>
        </w:tc>
        <w:tc>
          <w:tcPr>
            <w:tcW w:w="2033" w:type="dxa"/>
            <w:tcBorders>
              <w:top w:val="nil"/>
              <w:left w:val="nil"/>
              <w:bottom w:val="single" w:sz="4" w:space="0" w:color="auto"/>
              <w:right w:val="single" w:sz="4" w:space="0" w:color="auto"/>
            </w:tcBorders>
            <w:noWrap/>
            <w:vAlign w:val="center"/>
            <w:hideMark/>
          </w:tcPr>
          <w:p w14:paraId="3D55B96B"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1CB70F0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35C801C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0,00</w:t>
            </w:r>
          </w:p>
        </w:tc>
        <w:tc>
          <w:tcPr>
            <w:tcW w:w="36" w:type="dxa"/>
            <w:vAlign w:val="center"/>
            <w:hideMark/>
          </w:tcPr>
          <w:p w14:paraId="54F98D74"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2591DC28"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1D374D7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1200</w:t>
            </w:r>
          </w:p>
        </w:tc>
        <w:tc>
          <w:tcPr>
            <w:tcW w:w="496" w:type="dxa"/>
            <w:tcBorders>
              <w:top w:val="nil"/>
              <w:left w:val="nil"/>
              <w:bottom w:val="single" w:sz="4" w:space="0" w:color="auto"/>
              <w:right w:val="single" w:sz="4" w:space="0" w:color="auto"/>
            </w:tcBorders>
            <w:noWrap/>
            <w:vAlign w:val="center"/>
            <w:hideMark/>
          </w:tcPr>
          <w:p w14:paraId="6DA43F59" w14:textId="77777777" w:rsidR="00D9274B" w:rsidRPr="00D9274B" w:rsidRDefault="00D9274B" w:rsidP="00D9274B">
            <w:pPr>
              <w:spacing w:after="0" w:line="240" w:lineRule="auto"/>
              <w:jc w:val="center"/>
              <w:rPr>
                <w:rFonts w:ascii="Calibri" w:eastAsia="Times New Roman" w:hAnsi="Calibri" w:cs="Calibri"/>
                <w:sz w:val="18"/>
                <w:szCs w:val="18"/>
                <w:lang w:eastAsia="sk-SK"/>
              </w:rPr>
            </w:pPr>
            <w:r w:rsidRPr="00D9274B">
              <w:rPr>
                <w:rFonts w:ascii="Calibri" w:eastAsia="Times New Roman" w:hAnsi="Calibri" w:cs="Calibri"/>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511F271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340" w:type="dxa"/>
            <w:tcBorders>
              <w:top w:val="nil"/>
              <w:left w:val="nil"/>
              <w:bottom w:val="single" w:sz="4" w:space="0" w:color="auto"/>
              <w:right w:val="single" w:sz="4" w:space="0" w:color="auto"/>
            </w:tcBorders>
            <w:noWrap/>
            <w:vAlign w:val="center"/>
            <w:hideMark/>
          </w:tcPr>
          <w:p w14:paraId="332BEE5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9</w:t>
            </w:r>
          </w:p>
        </w:tc>
        <w:tc>
          <w:tcPr>
            <w:tcW w:w="620" w:type="dxa"/>
            <w:tcBorders>
              <w:top w:val="nil"/>
              <w:left w:val="nil"/>
              <w:bottom w:val="single" w:sz="4" w:space="0" w:color="auto"/>
              <w:right w:val="single" w:sz="4" w:space="0" w:color="auto"/>
            </w:tcBorders>
            <w:noWrap/>
            <w:vAlign w:val="center"/>
            <w:hideMark/>
          </w:tcPr>
          <w:p w14:paraId="3762FD35"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6B98BB4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5D55C1F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2033" w:type="dxa"/>
            <w:tcBorders>
              <w:top w:val="nil"/>
              <w:left w:val="nil"/>
              <w:bottom w:val="single" w:sz="4" w:space="0" w:color="auto"/>
              <w:right w:val="single" w:sz="4" w:space="0" w:color="auto"/>
            </w:tcBorders>
            <w:noWrap/>
            <w:vAlign w:val="center"/>
            <w:hideMark/>
          </w:tcPr>
          <w:p w14:paraId="3DFF615F"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0947534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1052958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24,00</w:t>
            </w:r>
          </w:p>
        </w:tc>
        <w:tc>
          <w:tcPr>
            <w:tcW w:w="36" w:type="dxa"/>
            <w:vAlign w:val="center"/>
            <w:hideMark/>
          </w:tcPr>
          <w:p w14:paraId="4B3E06A6"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5885C8A7"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67B7B9C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1202</w:t>
            </w:r>
          </w:p>
        </w:tc>
        <w:tc>
          <w:tcPr>
            <w:tcW w:w="496" w:type="dxa"/>
            <w:tcBorders>
              <w:top w:val="nil"/>
              <w:left w:val="nil"/>
              <w:bottom w:val="single" w:sz="4" w:space="0" w:color="auto"/>
              <w:right w:val="single" w:sz="4" w:space="0" w:color="auto"/>
            </w:tcBorders>
            <w:noWrap/>
            <w:vAlign w:val="center"/>
            <w:hideMark/>
          </w:tcPr>
          <w:p w14:paraId="0E5FF46C" w14:textId="77777777" w:rsidR="00D9274B" w:rsidRPr="00D9274B" w:rsidRDefault="00D9274B" w:rsidP="00D9274B">
            <w:pPr>
              <w:spacing w:after="0" w:line="240" w:lineRule="auto"/>
              <w:jc w:val="center"/>
              <w:rPr>
                <w:rFonts w:ascii="Calibri" w:eastAsia="Times New Roman" w:hAnsi="Calibri" w:cs="Calibri"/>
                <w:sz w:val="18"/>
                <w:szCs w:val="18"/>
                <w:lang w:eastAsia="sk-SK"/>
              </w:rPr>
            </w:pPr>
            <w:r w:rsidRPr="00D9274B">
              <w:rPr>
                <w:rFonts w:ascii="Calibri" w:eastAsia="Times New Roman" w:hAnsi="Calibri" w:cs="Calibri"/>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12308BE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340" w:type="dxa"/>
            <w:tcBorders>
              <w:top w:val="nil"/>
              <w:left w:val="nil"/>
              <w:bottom w:val="single" w:sz="4" w:space="0" w:color="auto"/>
              <w:right w:val="single" w:sz="4" w:space="0" w:color="auto"/>
            </w:tcBorders>
            <w:noWrap/>
            <w:vAlign w:val="center"/>
            <w:hideMark/>
          </w:tcPr>
          <w:p w14:paraId="6B731CD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3A273A3B"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0DF1AB4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0B454F7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32688</w:t>
            </w:r>
          </w:p>
        </w:tc>
        <w:tc>
          <w:tcPr>
            <w:tcW w:w="2033" w:type="dxa"/>
            <w:tcBorders>
              <w:top w:val="nil"/>
              <w:left w:val="nil"/>
              <w:bottom w:val="single" w:sz="4" w:space="0" w:color="auto"/>
              <w:right w:val="single" w:sz="4" w:space="0" w:color="auto"/>
            </w:tcBorders>
            <w:noWrap/>
            <w:vAlign w:val="center"/>
            <w:hideMark/>
          </w:tcPr>
          <w:p w14:paraId="7D072FD2"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17C27B1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1AF8AEC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534,60</w:t>
            </w:r>
          </w:p>
        </w:tc>
        <w:tc>
          <w:tcPr>
            <w:tcW w:w="36" w:type="dxa"/>
            <w:vAlign w:val="center"/>
            <w:hideMark/>
          </w:tcPr>
          <w:p w14:paraId="515582BF"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088EC18D"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1F6FA4C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1202</w:t>
            </w:r>
          </w:p>
        </w:tc>
        <w:tc>
          <w:tcPr>
            <w:tcW w:w="496" w:type="dxa"/>
            <w:tcBorders>
              <w:top w:val="nil"/>
              <w:left w:val="nil"/>
              <w:bottom w:val="single" w:sz="4" w:space="0" w:color="auto"/>
              <w:right w:val="single" w:sz="4" w:space="0" w:color="auto"/>
            </w:tcBorders>
            <w:noWrap/>
            <w:vAlign w:val="center"/>
            <w:hideMark/>
          </w:tcPr>
          <w:p w14:paraId="19106425" w14:textId="77777777" w:rsidR="00D9274B" w:rsidRPr="00D9274B" w:rsidRDefault="00D9274B" w:rsidP="00D9274B">
            <w:pPr>
              <w:spacing w:after="0" w:line="240" w:lineRule="auto"/>
              <w:jc w:val="center"/>
              <w:rPr>
                <w:rFonts w:ascii="Calibri" w:eastAsia="Times New Roman" w:hAnsi="Calibri" w:cs="Calibri"/>
                <w:sz w:val="18"/>
                <w:szCs w:val="18"/>
                <w:lang w:eastAsia="sk-SK"/>
              </w:rPr>
            </w:pPr>
            <w:r w:rsidRPr="00D9274B">
              <w:rPr>
                <w:rFonts w:ascii="Calibri" w:eastAsia="Times New Roman" w:hAnsi="Calibri" w:cs="Calibri"/>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24DEA5B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340" w:type="dxa"/>
            <w:tcBorders>
              <w:top w:val="nil"/>
              <w:left w:val="nil"/>
              <w:bottom w:val="single" w:sz="4" w:space="0" w:color="auto"/>
              <w:right w:val="single" w:sz="4" w:space="0" w:color="auto"/>
            </w:tcBorders>
            <w:noWrap/>
            <w:vAlign w:val="center"/>
            <w:hideMark/>
          </w:tcPr>
          <w:p w14:paraId="0C88929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6E6C38F1"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48D1551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21B9F74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w:t>
            </w:r>
          </w:p>
        </w:tc>
        <w:tc>
          <w:tcPr>
            <w:tcW w:w="2033" w:type="dxa"/>
            <w:tcBorders>
              <w:top w:val="nil"/>
              <w:left w:val="nil"/>
              <w:bottom w:val="single" w:sz="4" w:space="0" w:color="auto"/>
              <w:right w:val="single" w:sz="4" w:space="0" w:color="auto"/>
            </w:tcBorders>
            <w:noWrap/>
            <w:vAlign w:val="center"/>
            <w:hideMark/>
          </w:tcPr>
          <w:p w14:paraId="764F05F3"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50A421D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43B39BA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0,00</w:t>
            </w:r>
          </w:p>
        </w:tc>
        <w:tc>
          <w:tcPr>
            <w:tcW w:w="36" w:type="dxa"/>
            <w:vAlign w:val="center"/>
            <w:hideMark/>
          </w:tcPr>
          <w:p w14:paraId="5C6778B6"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2AEC841F"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67A3F31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1202</w:t>
            </w:r>
          </w:p>
        </w:tc>
        <w:tc>
          <w:tcPr>
            <w:tcW w:w="496" w:type="dxa"/>
            <w:tcBorders>
              <w:top w:val="nil"/>
              <w:left w:val="nil"/>
              <w:bottom w:val="single" w:sz="4" w:space="0" w:color="auto"/>
              <w:right w:val="single" w:sz="4" w:space="0" w:color="auto"/>
            </w:tcBorders>
            <w:noWrap/>
            <w:vAlign w:val="center"/>
            <w:hideMark/>
          </w:tcPr>
          <w:p w14:paraId="17B2CF3F" w14:textId="77777777" w:rsidR="00D9274B" w:rsidRPr="00D9274B" w:rsidRDefault="00D9274B" w:rsidP="00D9274B">
            <w:pPr>
              <w:spacing w:after="0" w:line="240" w:lineRule="auto"/>
              <w:jc w:val="center"/>
              <w:rPr>
                <w:rFonts w:ascii="Calibri" w:eastAsia="Times New Roman" w:hAnsi="Calibri" w:cs="Calibri"/>
                <w:sz w:val="18"/>
                <w:szCs w:val="18"/>
                <w:lang w:eastAsia="sk-SK"/>
              </w:rPr>
            </w:pPr>
            <w:r w:rsidRPr="00D9274B">
              <w:rPr>
                <w:rFonts w:ascii="Calibri" w:eastAsia="Times New Roman" w:hAnsi="Calibri" w:cs="Calibri"/>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41C5555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340" w:type="dxa"/>
            <w:tcBorders>
              <w:top w:val="nil"/>
              <w:left w:val="nil"/>
              <w:bottom w:val="single" w:sz="4" w:space="0" w:color="auto"/>
              <w:right w:val="single" w:sz="4" w:space="0" w:color="auto"/>
            </w:tcBorders>
            <w:noWrap/>
            <w:vAlign w:val="center"/>
            <w:hideMark/>
          </w:tcPr>
          <w:p w14:paraId="4A67BFF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093BA2D9"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4FE322F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57C055A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8172</w:t>
            </w:r>
          </w:p>
        </w:tc>
        <w:tc>
          <w:tcPr>
            <w:tcW w:w="2033" w:type="dxa"/>
            <w:tcBorders>
              <w:top w:val="nil"/>
              <w:left w:val="nil"/>
              <w:bottom w:val="single" w:sz="4" w:space="0" w:color="auto"/>
              <w:right w:val="single" w:sz="4" w:space="0" w:color="auto"/>
            </w:tcBorders>
            <w:noWrap/>
            <w:vAlign w:val="center"/>
            <w:hideMark/>
          </w:tcPr>
          <w:p w14:paraId="08A313A2"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7334DC2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4DEECE1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151,80</w:t>
            </w:r>
          </w:p>
        </w:tc>
        <w:tc>
          <w:tcPr>
            <w:tcW w:w="36" w:type="dxa"/>
            <w:vAlign w:val="center"/>
            <w:hideMark/>
          </w:tcPr>
          <w:p w14:paraId="5D65F172"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71FD6B13"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4E956DB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1202</w:t>
            </w:r>
          </w:p>
        </w:tc>
        <w:tc>
          <w:tcPr>
            <w:tcW w:w="496" w:type="dxa"/>
            <w:tcBorders>
              <w:top w:val="nil"/>
              <w:left w:val="nil"/>
              <w:bottom w:val="single" w:sz="4" w:space="0" w:color="auto"/>
              <w:right w:val="single" w:sz="4" w:space="0" w:color="auto"/>
            </w:tcBorders>
            <w:noWrap/>
            <w:vAlign w:val="center"/>
            <w:hideMark/>
          </w:tcPr>
          <w:p w14:paraId="559E876D" w14:textId="77777777" w:rsidR="00D9274B" w:rsidRPr="00D9274B" w:rsidRDefault="00D9274B" w:rsidP="00D9274B">
            <w:pPr>
              <w:spacing w:after="0" w:line="240" w:lineRule="auto"/>
              <w:jc w:val="center"/>
              <w:rPr>
                <w:rFonts w:ascii="Calibri" w:eastAsia="Times New Roman" w:hAnsi="Calibri" w:cs="Calibri"/>
                <w:sz w:val="18"/>
                <w:szCs w:val="18"/>
                <w:lang w:eastAsia="sk-SK"/>
              </w:rPr>
            </w:pPr>
            <w:r w:rsidRPr="00D9274B">
              <w:rPr>
                <w:rFonts w:ascii="Calibri" w:eastAsia="Times New Roman" w:hAnsi="Calibri" w:cs="Calibri"/>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3DBE562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340" w:type="dxa"/>
            <w:tcBorders>
              <w:top w:val="nil"/>
              <w:left w:val="nil"/>
              <w:bottom w:val="single" w:sz="4" w:space="0" w:color="auto"/>
              <w:right w:val="single" w:sz="4" w:space="0" w:color="auto"/>
            </w:tcBorders>
            <w:noWrap/>
            <w:vAlign w:val="center"/>
            <w:hideMark/>
          </w:tcPr>
          <w:p w14:paraId="49FC3C8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6CAA2A5B"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5727CAC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2C9C5AD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2033" w:type="dxa"/>
            <w:tcBorders>
              <w:top w:val="nil"/>
              <w:left w:val="nil"/>
              <w:bottom w:val="single" w:sz="4" w:space="0" w:color="auto"/>
              <w:right w:val="single" w:sz="4" w:space="0" w:color="auto"/>
            </w:tcBorders>
            <w:noWrap/>
            <w:vAlign w:val="center"/>
            <w:hideMark/>
          </w:tcPr>
          <w:p w14:paraId="0554C1D2"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1F9C4A1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49D4168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0,00</w:t>
            </w:r>
          </w:p>
        </w:tc>
        <w:tc>
          <w:tcPr>
            <w:tcW w:w="36" w:type="dxa"/>
            <w:vAlign w:val="center"/>
            <w:hideMark/>
          </w:tcPr>
          <w:p w14:paraId="6871D4CB"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029AAEFF"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2201B75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1202</w:t>
            </w:r>
          </w:p>
        </w:tc>
        <w:tc>
          <w:tcPr>
            <w:tcW w:w="496" w:type="dxa"/>
            <w:tcBorders>
              <w:top w:val="nil"/>
              <w:left w:val="nil"/>
              <w:bottom w:val="single" w:sz="4" w:space="0" w:color="auto"/>
              <w:right w:val="single" w:sz="4" w:space="0" w:color="auto"/>
            </w:tcBorders>
            <w:noWrap/>
            <w:vAlign w:val="center"/>
            <w:hideMark/>
          </w:tcPr>
          <w:p w14:paraId="36E3F6D9" w14:textId="77777777" w:rsidR="00D9274B" w:rsidRPr="00D9274B" w:rsidRDefault="00D9274B" w:rsidP="00D9274B">
            <w:pPr>
              <w:spacing w:after="0" w:line="240" w:lineRule="auto"/>
              <w:jc w:val="center"/>
              <w:rPr>
                <w:rFonts w:ascii="Calibri" w:eastAsia="Times New Roman" w:hAnsi="Calibri" w:cs="Calibri"/>
                <w:sz w:val="18"/>
                <w:szCs w:val="18"/>
                <w:lang w:eastAsia="sk-SK"/>
              </w:rPr>
            </w:pPr>
            <w:r w:rsidRPr="00D9274B">
              <w:rPr>
                <w:rFonts w:ascii="Calibri" w:eastAsia="Times New Roman" w:hAnsi="Calibri" w:cs="Calibri"/>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6281C60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340" w:type="dxa"/>
            <w:tcBorders>
              <w:top w:val="nil"/>
              <w:left w:val="nil"/>
              <w:bottom w:val="single" w:sz="4" w:space="0" w:color="auto"/>
              <w:right w:val="single" w:sz="4" w:space="0" w:color="auto"/>
            </w:tcBorders>
            <w:noWrap/>
            <w:vAlign w:val="center"/>
            <w:hideMark/>
          </w:tcPr>
          <w:p w14:paraId="279733F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6EB26040"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4C23744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0731B45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18971</w:t>
            </w:r>
          </w:p>
        </w:tc>
        <w:tc>
          <w:tcPr>
            <w:tcW w:w="2033" w:type="dxa"/>
            <w:tcBorders>
              <w:top w:val="nil"/>
              <w:left w:val="nil"/>
              <w:bottom w:val="single" w:sz="4" w:space="0" w:color="auto"/>
              <w:right w:val="single" w:sz="4" w:space="0" w:color="auto"/>
            </w:tcBorders>
            <w:noWrap/>
            <w:vAlign w:val="center"/>
            <w:hideMark/>
          </w:tcPr>
          <w:p w14:paraId="18DF7B6B"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508E723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03C17B1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177,00</w:t>
            </w:r>
          </w:p>
        </w:tc>
        <w:tc>
          <w:tcPr>
            <w:tcW w:w="36" w:type="dxa"/>
            <w:vAlign w:val="center"/>
            <w:hideMark/>
          </w:tcPr>
          <w:p w14:paraId="309C98B2"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65FF5B15"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0338274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1202</w:t>
            </w:r>
          </w:p>
        </w:tc>
        <w:tc>
          <w:tcPr>
            <w:tcW w:w="496" w:type="dxa"/>
            <w:tcBorders>
              <w:top w:val="nil"/>
              <w:left w:val="nil"/>
              <w:bottom w:val="single" w:sz="4" w:space="0" w:color="auto"/>
              <w:right w:val="single" w:sz="4" w:space="0" w:color="auto"/>
            </w:tcBorders>
            <w:noWrap/>
            <w:vAlign w:val="center"/>
            <w:hideMark/>
          </w:tcPr>
          <w:p w14:paraId="1C48BDCC" w14:textId="77777777" w:rsidR="00D9274B" w:rsidRPr="00D9274B" w:rsidRDefault="00D9274B" w:rsidP="00D9274B">
            <w:pPr>
              <w:spacing w:after="0" w:line="240" w:lineRule="auto"/>
              <w:jc w:val="center"/>
              <w:rPr>
                <w:rFonts w:ascii="Calibri" w:eastAsia="Times New Roman" w:hAnsi="Calibri" w:cs="Calibri"/>
                <w:sz w:val="18"/>
                <w:szCs w:val="18"/>
                <w:lang w:eastAsia="sk-SK"/>
              </w:rPr>
            </w:pPr>
            <w:r w:rsidRPr="00D9274B">
              <w:rPr>
                <w:rFonts w:ascii="Calibri" w:eastAsia="Times New Roman" w:hAnsi="Calibri" w:cs="Calibri"/>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2DA5F92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340" w:type="dxa"/>
            <w:tcBorders>
              <w:top w:val="nil"/>
              <w:left w:val="nil"/>
              <w:bottom w:val="single" w:sz="4" w:space="0" w:color="auto"/>
              <w:right w:val="single" w:sz="4" w:space="0" w:color="auto"/>
            </w:tcBorders>
            <w:noWrap/>
            <w:vAlign w:val="center"/>
            <w:hideMark/>
          </w:tcPr>
          <w:p w14:paraId="5353E1E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540F00A3"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5E98484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1318B3B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38690</w:t>
            </w:r>
          </w:p>
        </w:tc>
        <w:tc>
          <w:tcPr>
            <w:tcW w:w="2033" w:type="dxa"/>
            <w:tcBorders>
              <w:top w:val="nil"/>
              <w:left w:val="nil"/>
              <w:bottom w:val="single" w:sz="4" w:space="0" w:color="auto"/>
              <w:right w:val="single" w:sz="4" w:space="0" w:color="auto"/>
            </w:tcBorders>
            <w:noWrap/>
            <w:vAlign w:val="center"/>
            <w:hideMark/>
          </w:tcPr>
          <w:p w14:paraId="35B24B1E"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13F8921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420A690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9,00</w:t>
            </w:r>
          </w:p>
        </w:tc>
        <w:tc>
          <w:tcPr>
            <w:tcW w:w="36" w:type="dxa"/>
            <w:vAlign w:val="center"/>
            <w:hideMark/>
          </w:tcPr>
          <w:p w14:paraId="246C3378"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30924410"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1056225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1206</w:t>
            </w:r>
          </w:p>
        </w:tc>
        <w:tc>
          <w:tcPr>
            <w:tcW w:w="496" w:type="dxa"/>
            <w:tcBorders>
              <w:top w:val="nil"/>
              <w:left w:val="nil"/>
              <w:bottom w:val="single" w:sz="4" w:space="0" w:color="auto"/>
              <w:right w:val="single" w:sz="4" w:space="0" w:color="auto"/>
            </w:tcBorders>
            <w:noWrap/>
            <w:vAlign w:val="center"/>
            <w:hideMark/>
          </w:tcPr>
          <w:p w14:paraId="536FA0F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675" w:type="dxa"/>
            <w:tcBorders>
              <w:top w:val="nil"/>
              <w:left w:val="nil"/>
              <w:bottom w:val="single" w:sz="4" w:space="0" w:color="auto"/>
              <w:right w:val="single" w:sz="4" w:space="0" w:color="auto"/>
            </w:tcBorders>
            <w:noWrap/>
            <w:vAlign w:val="center"/>
            <w:hideMark/>
          </w:tcPr>
          <w:p w14:paraId="7C801E1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5A1049A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3DE75787"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6F159C2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2B1544C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8207</w:t>
            </w:r>
          </w:p>
        </w:tc>
        <w:tc>
          <w:tcPr>
            <w:tcW w:w="2033" w:type="dxa"/>
            <w:tcBorders>
              <w:top w:val="nil"/>
              <w:left w:val="nil"/>
              <w:bottom w:val="single" w:sz="4" w:space="0" w:color="auto"/>
              <w:right w:val="single" w:sz="4" w:space="0" w:color="auto"/>
            </w:tcBorders>
            <w:noWrap/>
            <w:vAlign w:val="center"/>
            <w:hideMark/>
          </w:tcPr>
          <w:p w14:paraId="69FCB626"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1EE4B58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4715FC0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82,80</w:t>
            </w:r>
          </w:p>
        </w:tc>
        <w:tc>
          <w:tcPr>
            <w:tcW w:w="36" w:type="dxa"/>
            <w:vAlign w:val="center"/>
            <w:hideMark/>
          </w:tcPr>
          <w:p w14:paraId="3173550B"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727754BB"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7649F51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1206</w:t>
            </w:r>
          </w:p>
        </w:tc>
        <w:tc>
          <w:tcPr>
            <w:tcW w:w="496" w:type="dxa"/>
            <w:tcBorders>
              <w:top w:val="nil"/>
              <w:left w:val="nil"/>
              <w:bottom w:val="single" w:sz="4" w:space="0" w:color="auto"/>
              <w:right w:val="single" w:sz="4" w:space="0" w:color="auto"/>
            </w:tcBorders>
            <w:noWrap/>
            <w:vAlign w:val="center"/>
            <w:hideMark/>
          </w:tcPr>
          <w:p w14:paraId="0E4BBCE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675" w:type="dxa"/>
            <w:tcBorders>
              <w:top w:val="nil"/>
              <w:left w:val="nil"/>
              <w:bottom w:val="single" w:sz="4" w:space="0" w:color="auto"/>
              <w:right w:val="single" w:sz="4" w:space="0" w:color="auto"/>
            </w:tcBorders>
            <w:noWrap/>
            <w:vAlign w:val="center"/>
            <w:hideMark/>
          </w:tcPr>
          <w:p w14:paraId="0A9A01F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514B499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5052D0F0"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1426720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21F19DD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5472</w:t>
            </w:r>
          </w:p>
        </w:tc>
        <w:tc>
          <w:tcPr>
            <w:tcW w:w="2033" w:type="dxa"/>
            <w:tcBorders>
              <w:top w:val="nil"/>
              <w:left w:val="nil"/>
              <w:bottom w:val="single" w:sz="4" w:space="0" w:color="auto"/>
              <w:right w:val="single" w:sz="4" w:space="0" w:color="auto"/>
            </w:tcBorders>
            <w:noWrap/>
            <w:vAlign w:val="center"/>
            <w:hideMark/>
          </w:tcPr>
          <w:p w14:paraId="4D41CB8D"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702AB6C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31B24F2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0,00</w:t>
            </w:r>
          </w:p>
        </w:tc>
        <w:tc>
          <w:tcPr>
            <w:tcW w:w="36" w:type="dxa"/>
            <w:vAlign w:val="center"/>
            <w:hideMark/>
          </w:tcPr>
          <w:p w14:paraId="20944066"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5CCC816E"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66FA754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lastRenderedPageBreak/>
              <w:t>1206</w:t>
            </w:r>
          </w:p>
        </w:tc>
        <w:tc>
          <w:tcPr>
            <w:tcW w:w="496" w:type="dxa"/>
            <w:tcBorders>
              <w:top w:val="nil"/>
              <w:left w:val="nil"/>
              <w:bottom w:val="single" w:sz="4" w:space="0" w:color="auto"/>
              <w:right w:val="single" w:sz="4" w:space="0" w:color="auto"/>
            </w:tcBorders>
            <w:noWrap/>
            <w:vAlign w:val="center"/>
            <w:hideMark/>
          </w:tcPr>
          <w:p w14:paraId="3173166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675" w:type="dxa"/>
            <w:tcBorders>
              <w:top w:val="nil"/>
              <w:left w:val="nil"/>
              <w:bottom w:val="single" w:sz="4" w:space="0" w:color="auto"/>
              <w:right w:val="single" w:sz="4" w:space="0" w:color="auto"/>
            </w:tcBorders>
            <w:noWrap/>
            <w:vAlign w:val="center"/>
            <w:hideMark/>
          </w:tcPr>
          <w:p w14:paraId="272FBB9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6D3D97C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6EF599E4"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5F1DBAE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12994D7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10984</w:t>
            </w:r>
          </w:p>
        </w:tc>
        <w:tc>
          <w:tcPr>
            <w:tcW w:w="2033" w:type="dxa"/>
            <w:tcBorders>
              <w:top w:val="nil"/>
              <w:left w:val="nil"/>
              <w:bottom w:val="single" w:sz="4" w:space="0" w:color="auto"/>
              <w:right w:val="single" w:sz="4" w:space="0" w:color="auto"/>
            </w:tcBorders>
            <w:noWrap/>
            <w:vAlign w:val="center"/>
            <w:hideMark/>
          </w:tcPr>
          <w:p w14:paraId="1E3CFA77"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246157D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4574685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213,60</w:t>
            </w:r>
          </w:p>
        </w:tc>
        <w:tc>
          <w:tcPr>
            <w:tcW w:w="36" w:type="dxa"/>
            <w:vAlign w:val="center"/>
            <w:hideMark/>
          </w:tcPr>
          <w:p w14:paraId="1DD3AE25"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18D3C3BA"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2C8E377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1206</w:t>
            </w:r>
          </w:p>
        </w:tc>
        <w:tc>
          <w:tcPr>
            <w:tcW w:w="496" w:type="dxa"/>
            <w:tcBorders>
              <w:top w:val="nil"/>
              <w:left w:val="nil"/>
              <w:bottom w:val="single" w:sz="4" w:space="0" w:color="auto"/>
              <w:right w:val="single" w:sz="4" w:space="0" w:color="auto"/>
            </w:tcBorders>
            <w:noWrap/>
            <w:vAlign w:val="center"/>
            <w:hideMark/>
          </w:tcPr>
          <w:p w14:paraId="66F1EC2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c</w:t>
            </w:r>
          </w:p>
        </w:tc>
        <w:tc>
          <w:tcPr>
            <w:tcW w:w="675" w:type="dxa"/>
            <w:tcBorders>
              <w:top w:val="nil"/>
              <w:left w:val="nil"/>
              <w:bottom w:val="single" w:sz="4" w:space="0" w:color="auto"/>
              <w:right w:val="single" w:sz="4" w:space="0" w:color="auto"/>
            </w:tcBorders>
            <w:noWrap/>
            <w:vAlign w:val="center"/>
            <w:hideMark/>
          </w:tcPr>
          <w:p w14:paraId="69FC6E0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1416CE2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49F06BF0"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2769BCF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1E8417D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26778</w:t>
            </w:r>
          </w:p>
        </w:tc>
        <w:tc>
          <w:tcPr>
            <w:tcW w:w="2033" w:type="dxa"/>
            <w:tcBorders>
              <w:top w:val="nil"/>
              <w:left w:val="nil"/>
              <w:bottom w:val="single" w:sz="4" w:space="0" w:color="auto"/>
              <w:right w:val="single" w:sz="4" w:space="0" w:color="auto"/>
            </w:tcBorders>
            <w:noWrap/>
            <w:vAlign w:val="center"/>
            <w:hideMark/>
          </w:tcPr>
          <w:p w14:paraId="4C937C74"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511A56D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7A81603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269,40</w:t>
            </w:r>
          </w:p>
        </w:tc>
        <w:tc>
          <w:tcPr>
            <w:tcW w:w="36" w:type="dxa"/>
            <w:vAlign w:val="center"/>
            <w:hideMark/>
          </w:tcPr>
          <w:p w14:paraId="5056464C"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6A0A75C9"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0F08828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1206</w:t>
            </w:r>
          </w:p>
        </w:tc>
        <w:tc>
          <w:tcPr>
            <w:tcW w:w="496" w:type="dxa"/>
            <w:tcBorders>
              <w:top w:val="nil"/>
              <w:left w:val="nil"/>
              <w:bottom w:val="single" w:sz="4" w:space="0" w:color="auto"/>
              <w:right w:val="single" w:sz="4" w:space="0" w:color="auto"/>
            </w:tcBorders>
            <w:noWrap/>
            <w:vAlign w:val="center"/>
            <w:hideMark/>
          </w:tcPr>
          <w:p w14:paraId="548515B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d</w:t>
            </w:r>
          </w:p>
        </w:tc>
        <w:tc>
          <w:tcPr>
            <w:tcW w:w="675" w:type="dxa"/>
            <w:tcBorders>
              <w:top w:val="nil"/>
              <w:left w:val="nil"/>
              <w:bottom w:val="single" w:sz="4" w:space="0" w:color="auto"/>
              <w:right w:val="single" w:sz="4" w:space="0" w:color="auto"/>
            </w:tcBorders>
            <w:noWrap/>
            <w:vAlign w:val="center"/>
            <w:hideMark/>
          </w:tcPr>
          <w:p w14:paraId="109FEE8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628F202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27D0D028"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10CE688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598C95E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9733</w:t>
            </w:r>
          </w:p>
        </w:tc>
        <w:tc>
          <w:tcPr>
            <w:tcW w:w="2033" w:type="dxa"/>
            <w:tcBorders>
              <w:top w:val="nil"/>
              <w:left w:val="nil"/>
              <w:bottom w:val="single" w:sz="4" w:space="0" w:color="auto"/>
              <w:right w:val="single" w:sz="4" w:space="0" w:color="auto"/>
            </w:tcBorders>
            <w:noWrap/>
            <w:vAlign w:val="center"/>
            <w:hideMark/>
          </w:tcPr>
          <w:p w14:paraId="01607640"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6CA51DD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15776C0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0,00</w:t>
            </w:r>
          </w:p>
        </w:tc>
        <w:tc>
          <w:tcPr>
            <w:tcW w:w="36" w:type="dxa"/>
            <w:vAlign w:val="center"/>
            <w:hideMark/>
          </w:tcPr>
          <w:p w14:paraId="2176EA62"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7F0E29BC" w14:textId="77777777" w:rsidTr="00D9274B">
        <w:trPr>
          <w:trHeight w:val="300"/>
        </w:trPr>
        <w:tc>
          <w:tcPr>
            <w:tcW w:w="461" w:type="dxa"/>
            <w:tcBorders>
              <w:top w:val="nil"/>
              <w:left w:val="single" w:sz="4" w:space="0" w:color="auto"/>
              <w:bottom w:val="single" w:sz="4" w:space="0" w:color="auto"/>
              <w:right w:val="single" w:sz="4" w:space="0" w:color="auto"/>
            </w:tcBorders>
            <w:shd w:val="clear" w:color="000000" w:fill="FFFFFF"/>
            <w:noWrap/>
            <w:vAlign w:val="center"/>
            <w:hideMark/>
          </w:tcPr>
          <w:p w14:paraId="2E55851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1207</w:t>
            </w:r>
          </w:p>
        </w:tc>
        <w:tc>
          <w:tcPr>
            <w:tcW w:w="496" w:type="dxa"/>
            <w:tcBorders>
              <w:top w:val="nil"/>
              <w:left w:val="nil"/>
              <w:bottom w:val="single" w:sz="4" w:space="0" w:color="auto"/>
              <w:right w:val="single" w:sz="4" w:space="0" w:color="auto"/>
            </w:tcBorders>
            <w:shd w:val="clear" w:color="000000" w:fill="FFFFFF"/>
            <w:noWrap/>
            <w:vAlign w:val="center"/>
            <w:hideMark/>
          </w:tcPr>
          <w:p w14:paraId="21DFEB32" w14:textId="77777777" w:rsidR="00D9274B" w:rsidRPr="00D9274B" w:rsidRDefault="00D9274B" w:rsidP="00D9274B">
            <w:pPr>
              <w:spacing w:after="0" w:line="240" w:lineRule="auto"/>
              <w:jc w:val="center"/>
              <w:rPr>
                <w:rFonts w:ascii="Calibri" w:eastAsia="Times New Roman" w:hAnsi="Calibri" w:cs="Calibri"/>
                <w:sz w:val="18"/>
                <w:szCs w:val="18"/>
                <w:lang w:eastAsia="sk-SK"/>
              </w:rPr>
            </w:pPr>
            <w:r w:rsidRPr="00D9274B">
              <w:rPr>
                <w:rFonts w:ascii="Calibri" w:eastAsia="Times New Roman" w:hAnsi="Calibri" w:cs="Calibri"/>
                <w:sz w:val="18"/>
                <w:szCs w:val="18"/>
                <w:lang w:eastAsia="sk-SK"/>
              </w:rPr>
              <w:t>_</w:t>
            </w:r>
          </w:p>
        </w:tc>
        <w:tc>
          <w:tcPr>
            <w:tcW w:w="675" w:type="dxa"/>
            <w:tcBorders>
              <w:top w:val="nil"/>
              <w:left w:val="nil"/>
              <w:bottom w:val="single" w:sz="4" w:space="0" w:color="auto"/>
              <w:right w:val="single" w:sz="4" w:space="0" w:color="auto"/>
            </w:tcBorders>
            <w:shd w:val="clear" w:color="000000" w:fill="FFFFFF"/>
            <w:noWrap/>
            <w:vAlign w:val="center"/>
            <w:hideMark/>
          </w:tcPr>
          <w:p w14:paraId="264EB23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340" w:type="dxa"/>
            <w:tcBorders>
              <w:top w:val="nil"/>
              <w:left w:val="nil"/>
              <w:bottom w:val="single" w:sz="4" w:space="0" w:color="auto"/>
              <w:right w:val="single" w:sz="4" w:space="0" w:color="auto"/>
            </w:tcBorders>
            <w:shd w:val="clear" w:color="000000" w:fill="FFFFFF"/>
            <w:noWrap/>
            <w:vAlign w:val="center"/>
            <w:hideMark/>
          </w:tcPr>
          <w:p w14:paraId="34177B5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shd w:val="clear" w:color="000000" w:fill="FFFFFF"/>
            <w:noWrap/>
            <w:vAlign w:val="center"/>
            <w:hideMark/>
          </w:tcPr>
          <w:p w14:paraId="03E280A9"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shd w:val="clear" w:color="000000" w:fill="FFFFFF"/>
            <w:noWrap/>
            <w:vAlign w:val="center"/>
            <w:hideMark/>
          </w:tcPr>
          <w:p w14:paraId="236E89A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shd w:val="clear" w:color="000000" w:fill="FFFFFF"/>
            <w:noWrap/>
            <w:vAlign w:val="center"/>
            <w:hideMark/>
          </w:tcPr>
          <w:p w14:paraId="62A345E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34223</w:t>
            </w:r>
          </w:p>
        </w:tc>
        <w:tc>
          <w:tcPr>
            <w:tcW w:w="2033" w:type="dxa"/>
            <w:tcBorders>
              <w:top w:val="nil"/>
              <w:left w:val="nil"/>
              <w:bottom w:val="single" w:sz="4" w:space="0" w:color="auto"/>
              <w:right w:val="single" w:sz="4" w:space="0" w:color="auto"/>
            </w:tcBorders>
            <w:shd w:val="clear" w:color="000000" w:fill="FFFFFF"/>
            <w:noWrap/>
            <w:vAlign w:val="center"/>
            <w:hideMark/>
          </w:tcPr>
          <w:p w14:paraId="2CBD62EB"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shd w:val="clear" w:color="000000" w:fill="FFFFFF"/>
            <w:noWrap/>
            <w:vAlign w:val="center"/>
            <w:hideMark/>
          </w:tcPr>
          <w:p w14:paraId="7888AD7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shd w:val="clear" w:color="000000" w:fill="FFFFFF"/>
            <w:noWrap/>
            <w:vAlign w:val="center"/>
            <w:hideMark/>
          </w:tcPr>
          <w:p w14:paraId="2E73446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810,00</w:t>
            </w:r>
          </w:p>
        </w:tc>
        <w:tc>
          <w:tcPr>
            <w:tcW w:w="36" w:type="dxa"/>
            <w:vAlign w:val="center"/>
            <w:hideMark/>
          </w:tcPr>
          <w:p w14:paraId="171440FF"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365CBA86" w14:textId="77777777" w:rsidTr="00D9274B">
        <w:trPr>
          <w:trHeight w:val="300"/>
        </w:trPr>
        <w:tc>
          <w:tcPr>
            <w:tcW w:w="461" w:type="dxa"/>
            <w:tcBorders>
              <w:top w:val="nil"/>
              <w:left w:val="single" w:sz="4" w:space="0" w:color="auto"/>
              <w:bottom w:val="single" w:sz="4" w:space="0" w:color="auto"/>
              <w:right w:val="single" w:sz="4" w:space="0" w:color="auto"/>
            </w:tcBorders>
            <w:shd w:val="clear" w:color="000000" w:fill="FFFFFF"/>
            <w:noWrap/>
            <w:vAlign w:val="center"/>
            <w:hideMark/>
          </w:tcPr>
          <w:p w14:paraId="5D640CD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1207</w:t>
            </w:r>
          </w:p>
        </w:tc>
        <w:tc>
          <w:tcPr>
            <w:tcW w:w="496" w:type="dxa"/>
            <w:tcBorders>
              <w:top w:val="nil"/>
              <w:left w:val="nil"/>
              <w:bottom w:val="single" w:sz="4" w:space="0" w:color="auto"/>
              <w:right w:val="single" w:sz="4" w:space="0" w:color="auto"/>
            </w:tcBorders>
            <w:shd w:val="clear" w:color="000000" w:fill="FFFFFF"/>
            <w:noWrap/>
            <w:vAlign w:val="center"/>
            <w:hideMark/>
          </w:tcPr>
          <w:p w14:paraId="624DF543" w14:textId="77777777" w:rsidR="00D9274B" w:rsidRPr="00D9274B" w:rsidRDefault="00D9274B" w:rsidP="00D9274B">
            <w:pPr>
              <w:spacing w:after="0" w:line="240" w:lineRule="auto"/>
              <w:jc w:val="center"/>
              <w:rPr>
                <w:rFonts w:ascii="Calibri" w:eastAsia="Times New Roman" w:hAnsi="Calibri" w:cs="Calibri"/>
                <w:sz w:val="18"/>
                <w:szCs w:val="18"/>
                <w:lang w:eastAsia="sk-SK"/>
              </w:rPr>
            </w:pPr>
            <w:r w:rsidRPr="00D9274B">
              <w:rPr>
                <w:rFonts w:ascii="Calibri" w:eastAsia="Times New Roman" w:hAnsi="Calibri" w:cs="Calibri"/>
                <w:sz w:val="18"/>
                <w:szCs w:val="18"/>
                <w:lang w:eastAsia="sk-SK"/>
              </w:rPr>
              <w:t>_</w:t>
            </w:r>
          </w:p>
        </w:tc>
        <w:tc>
          <w:tcPr>
            <w:tcW w:w="675" w:type="dxa"/>
            <w:tcBorders>
              <w:top w:val="nil"/>
              <w:left w:val="nil"/>
              <w:bottom w:val="single" w:sz="4" w:space="0" w:color="auto"/>
              <w:right w:val="single" w:sz="4" w:space="0" w:color="auto"/>
            </w:tcBorders>
            <w:shd w:val="clear" w:color="000000" w:fill="FFFFFF"/>
            <w:noWrap/>
            <w:vAlign w:val="center"/>
            <w:hideMark/>
          </w:tcPr>
          <w:p w14:paraId="63C7050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340" w:type="dxa"/>
            <w:tcBorders>
              <w:top w:val="nil"/>
              <w:left w:val="nil"/>
              <w:bottom w:val="single" w:sz="4" w:space="0" w:color="auto"/>
              <w:right w:val="single" w:sz="4" w:space="0" w:color="auto"/>
            </w:tcBorders>
            <w:shd w:val="clear" w:color="000000" w:fill="FFFFFF"/>
            <w:noWrap/>
            <w:vAlign w:val="center"/>
            <w:hideMark/>
          </w:tcPr>
          <w:p w14:paraId="6518906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shd w:val="clear" w:color="000000" w:fill="FFFFFF"/>
            <w:noWrap/>
            <w:vAlign w:val="center"/>
            <w:hideMark/>
          </w:tcPr>
          <w:p w14:paraId="7A693F85"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shd w:val="clear" w:color="000000" w:fill="FFFFFF"/>
            <w:noWrap/>
            <w:vAlign w:val="center"/>
            <w:hideMark/>
          </w:tcPr>
          <w:p w14:paraId="32B6CBA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shd w:val="clear" w:color="000000" w:fill="FFFFFF"/>
            <w:noWrap/>
            <w:vAlign w:val="center"/>
            <w:hideMark/>
          </w:tcPr>
          <w:p w14:paraId="29B0772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11408</w:t>
            </w:r>
          </w:p>
        </w:tc>
        <w:tc>
          <w:tcPr>
            <w:tcW w:w="2033" w:type="dxa"/>
            <w:tcBorders>
              <w:top w:val="nil"/>
              <w:left w:val="nil"/>
              <w:bottom w:val="single" w:sz="4" w:space="0" w:color="auto"/>
              <w:right w:val="single" w:sz="4" w:space="0" w:color="auto"/>
            </w:tcBorders>
            <w:shd w:val="clear" w:color="000000" w:fill="FFFFFF"/>
            <w:noWrap/>
            <w:vAlign w:val="center"/>
            <w:hideMark/>
          </w:tcPr>
          <w:p w14:paraId="71D7DBB2"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shd w:val="clear" w:color="000000" w:fill="FFFFFF"/>
            <w:noWrap/>
            <w:vAlign w:val="center"/>
            <w:hideMark/>
          </w:tcPr>
          <w:p w14:paraId="0114354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shd w:val="clear" w:color="000000" w:fill="FFFFFF"/>
            <w:noWrap/>
            <w:vAlign w:val="center"/>
            <w:hideMark/>
          </w:tcPr>
          <w:p w14:paraId="7F4C90C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0,00</w:t>
            </w:r>
          </w:p>
        </w:tc>
        <w:tc>
          <w:tcPr>
            <w:tcW w:w="36" w:type="dxa"/>
            <w:vAlign w:val="center"/>
            <w:hideMark/>
          </w:tcPr>
          <w:p w14:paraId="375AEDAC"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1145B6B6" w14:textId="77777777" w:rsidTr="00D9274B">
        <w:trPr>
          <w:trHeight w:val="300"/>
        </w:trPr>
        <w:tc>
          <w:tcPr>
            <w:tcW w:w="461" w:type="dxa"/>
            <w:tcBorders>
              <w:top w:val="nil"/>
              <w:left w:val="single" w:sz="4" w:space="0" w:color="auto"/>
              <w:bottom w:val="single" w:sz="4" w:space="0" w:color="auto"/>
              <w:right w:val="single" w:sz="4" w:space="0" w:color="auto"/>
            </w:tcBorders>
            <w:shd w:val="clear" w:color="000000" w:fill="FFFFFF"/>
            <w:noWrap/>
            <w:vAlign w:val="center"/>
            <w:hideMark/>
          </w:tcPr>
          <w:p w14:paraId="1E6C74C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1207</w:t>
            </w:r>
          </w:p>
        </w:tc>
        <w:tc>
          <w:tcPr>
            <w:tcW w:w="496" w:type="dxa"/>
            <w:tcBorders>
              <w:top w:val="nil"/>
              <w:left w:val="nil"/>
              <w:bottom w:val="single" w:sz="4" w:space="0" w:color="auto"/>
              <w:right w:val="single" w:sz="4" w:space="0" w:color="auto"/>
            </w:tcBorders>
            <w:shd w:val="clear" w:color="000000" w:fill="FFFFFF"/>
            <w:noWrap/>
            <w:vAlign w:val="center"/>
            <w:hideMark/>
          </w:tcPr>
          <w:p w14:paraId="41C7F44B" w14:textId="77777777" w:rsidR="00D9274B" w:rsidRPr="00D9274B" w:rsidRDefault="00D9274B" w:rsidP="00D9274B">
            <w:pPr>
              <w:spacing w:after="0" w:line="240" w:lineRule="auto"/>
              <w:jc w:val="center"/>
              <w:rPr>
                <w:rFonts w:ascii="Calibri" w:eastAsia="Times New Roman" w:hAnsi="Calibri" w:cs="Calibri"/>
                <w:sz w:val="18"/>
                <w:szCs w:val="18"/>
                <w:lang w:eastAsia="sk-SK"/>
              </w:rPr>
            </w:pPr>
            <w:r w:rsidRPr="00D9274B">
              <w:rPr>
                <w:rFonts w:ascii="Calibri" w:eastAsia="Times New Roman" w:hAnsi="Calibri" w:cs="Calibri"/>
                <w:sz w:val="18"/>
                <w:szCs w:val="18"/>
                <w:lang w:eastAsia="sk-SK"/>
              </w:rPr>
              <w:t>_</w:t>
            </w:r>
          </w:p>
        </w:tc>
        <w:tc>
          <w:tcPr>
            <w:tcW w:w="675" w:type="dxa"/>
            <w:tcBorders>
              <w:top w:val="nil"/>
              <w:left w:val="nil"/>
              <w:bottom w:val="single" w:sz="4" w:space="0" w:color="auto"/>
              <w:right w:val="single" w:sz="4" w:space="0" w:color="auto"/>
            </w:tcBorders>
            <w:shd w:val="clear" w:color="000000" w:fill="FFFFFF"/>
            <w:noWrap/>
            <w:vAlign w:val="center"/>
            <w:hideMark/>
          </w:tcPr>
          <w:p w14:paraId="2EF3B57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340" w:type="dxa"/>
            <w:tcBorders>
              <w:top w:val="nil"/>
              <w:left w:val="nil"/>
              <w:bottom w:val="single" w:sz="4" w:space="0" w:color="auto"/>
              <w:right w:val="single" w:sz="4" w:space="0" w:color="auto"/>
            </w:tcBorders>
            <w:shd w:val="clear" w:color="000000" w:fill="FFFFFF"/>
            <w:noWrap/>
            <w:vAlign w:val="center"/>
            <w:hideMark/>
          </w:tcPr>
          <w:p w14:paraId="5685765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620" w:type="dxa"/>
            <w:tcBorders>
              <w:top w:val="nil"/>
              <w:left w:val="nil"/>
              <w:bottom w:val="single" w:sz="4" w:space="0" w:color="auto"/>
              <w:right w:val="single" w:sz="4" w:space="0" w:color="auto"/>
            </w:tcBorders>
            <w:shd w:val="clear" w:color="000000" w:fill="FFFFFF"/>
            <w:noWrap/>
            <w:vAlign w:val="center"/>
            <w:hideMark/>
          </w:tcPr>
          <w:p w14:paraId="591AA959"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shd w:val="clear" w:color="000000" w:fill="FFFFFF"/>
            <w:noWrap/>
            <w:vAlign w:val="center"/>
            <w:hideMark/>
          </w:tcPr>
          <w:p w14:paraId="6EDF93D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shd w:val="clear" w:color="000000" w:fill="FFFFFF"/>
            <w:noWrap/>
            <w:vAlign w:val="center"/>
            <w:hideMark/>
          </w:tcPr>
          <w:p w14:paraId="1236CCF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11408</w:t>
            </w:r>
          </w:p>
        </w:tc>
        <w:tc>
          <w:tcPr>
            <w:tcW w:w="2033" w:type="dxa"/>
            <w:tcBorders>
              <w:top w:val="nil"/>
              <w:left w:val="nil"/>
              <w:bottom w:val="single" w:sz="4" w:space="0" w:color="auto"/>
              <w:right w:val="single" w:sz="4" w:space="0" w:color="auto"/>
            </w:tcBorders>
            <w:shd w:val="clear" w:color="000000" w:fill="FFFFFF"/>
            <w:noWrap/>
            <w:vAlign w:val="center"/>
            <w:hideMark/>
          </w:tcPr>
          <w:p w14:paraId="5B62B663"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shd w:val="clear" w:color="000000" w:fill="FFFFFF"/>
            <w:noWrap/>
            <w:vAlign w:val="center"/>
            <w:hideMark/>
          </w:tcPr>
          <w:p w14:paraId="74FBE1C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shd w:val="clear" w:color="000000" w:fill="FFFFFF"/>
            <w:noWrap/>
            <w:vAlign w:val="center"/>
            <w:hideMark/>
          </w:tcPr>
          <w:p w14:paraId="7E12A6F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0,00</w:t>
            </w:r>
          </w:p>
        </w:tc>
        <w:tc>
          <w:tcPr>
            <w:tcW w:w="36" w:type="dxa"/>
            <w:vAlign w:val="center"/>
            <w:hideMark/>
          </w:tcPr>
          <w:p w14:paraId="2C9CAA80"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0C3A595E" w14:textId="77777777" w:rsidTr="00D9274B">
        <w:trPr>
          <w:trHeight w:val="300"/>
        </w:trPr>
        <w:tc>
          <w:tcPr>
            <w:tcW w:w="461" w:type="dxa"/>
            <w:tcBorders>
              <w:top w:val="nil"/>
              <w:left w:val="single" w:sz="4" w:space="0" w:color="auto"/>
              <w:bottom w:val="single" w:sz="4" w:space="0" w:color="auto"/>
              <w:right w:val="single" w:sz="4" w:space="0" w:color="auto"/>
            </w:tcBorders>
            <w:shd w:val="clear" w:color="000000" w:fill="FFFFFF"/>
            <w:noWrap/>
            <w:vAlign w:val="center"/>
            <w:hideMark/>
          </w:tcPr>
          <w:p w14:paraId="3A7F1F2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1207</w:t>
            </w:r>
          </w:p>
        </w:tc>
        <w:tc>
          <w:tcPr>
            <w:tcW w:w="496" w:type="dxa"/>
            <w:tcBorders>
              <w:top w:val="nil"/>
              <w:left w:val="nil"/>
              <w:bottom w:val="single" w:sz="4" w:space="0" w:color="auto"/>
              <w:right w:val="single" w:sz="4" w:space="0" w:color="auto"/>
            </w:tcBorders>
            <w:shd w:val="clear" w:color="000000" w:fill="FFFFFF"/>
            <w:noWrap/>
            <w:vAlign w:val="center"/>
            <w:hideMark/>
          </w:tcPr>
          <w:p w14:paraId="39DB46D4" w14:textId="77777777" w:rsidR="00D9274B" w:rsidRPr="00D9274B" w:rsidRDefault="00D9274B" w:rsidP="00D9274B">
            <w:pPr>
              <w:spacing w:after="0" w:line="240" w:lineRule="auto"/>
              <w:jc w:val="center"/>
              <w:rPr>
                <w:rFonts w:ascii="Calibri" w:eastAsia="Times New Roman" w:hAnsi="Calibri" w:cs="Calibri"/>
                <w:sz w:val="18"/>
                <w:szCs w:val="18"/>
                <w:lang w:eastAsia="sk-SK"/>
              </w:rPr>
            </w:pPr>
            <w:r w:rsidRPr="00D9274B">
              <w:rPr>
                <w:rFonts w:ascii="Calibri" w:eastAsia="Times New Roman" w:hAnsi="Calibri" w:cs="Calibri"/>
                <w:sz w:val="18"/>
                <w:szCs w:val="18"/>
                <w:lang w:eastAsia="sk-SK"/>
              </w:rPr>
              <w:t>_</w:t>
            </w:r>
          </w:p>
        </w:tc>
        <w:tc>
          <w:tcPr>
            <w:tcW w:w="675" w:type="dxa"/>
            <w:tcBorders>
              <w:top w:val="nil"/>
              <w:left w:val="nil"/>
              <w:bottom w:val="single" w:sz="4" w:space="0" w:color="auto"/>
              <w:right w:val="single" w:sz="4" w:space="0" w:color="auto"/>
            </w:tcBorders>
            <w:shd w:val="clear" w:color="000000" w:fill="FFFFFF"/>
            <w:noWrap/>
            <w:vAlign w:val="center"/>
            <w:hideMark/>
          </w:tcPr>
          <w:p w14:paraId="2C39122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340" w:type="dxa"/>
            <w:tcBorders>
              <w:top w:val="nil"/>
              <w:left w:val="nil"/>
              <w:bottom w:val="single" w:sz="4" w:space="0" w:color="auto"/>
              <w:right w:val="single" w:sz="4" w:space="0" w:color="auto"/>
            </w:tcBorders>
            <w:shd w:val="clear" w:color="000000" w:fill="FFFFFF"/>
            <w:noWrap/>
            <w:vAlign w:val="center"/>
            <w:hideMark/>
          </w:tcPr>
          <w:p w14:paraId="247B160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shd w:val="clear" w:color="000000" w:fill="FFFFFF"/>
            <w:noWrap/>
            <w:vAlign w:val="center"/>
            <w:hideMark/>
          </w:tcPr>
          <w:p w14:paraId="2109B210"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shd w:val="clear" w:color="000000" w:fill="FFFFFF"/>
            <w:noWrap/>
            <w:vAlign w:val="center"/>
            <w:hideMark/>
          </w:tcPr>
          <w:p w14:paraId="0C00D24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shd w:val="clear" w:color="000000" w:fill="FFFFFF"/>
            <w:noWrap/>
            <w:vAlign w:val="center"/>
            <w:hideMark/>
          </w:tcPr>
          <w:p w14:paraId="168FA5B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64554</w:t>
            </w:r>
          </w:p>
        </w:tc>
        <w:tc>
          <w:tcPr>
            <w:tcW w:w="2033" w:type="dxa"/>
            <w:tcBorders>
              <w:top w:val="nil"/>
              <w:left w:val="nil"/>
              <w:bottom w:val="single" w:sz="4" w:space="0" w:color="auto"/>
              <w:right w:val="single" w:sz="4" w:space="0" w:color="auto"/>
            </w:tcBorders>
            <w:shd w:val="clear" w:color="000000" w:fill="FFFFFF"/>
            <w:noWrap/>
            <w:vAlign w:val="center"/>
            <w:hideMark/>
          </w:tcPr>
          <w:p w14:paraId="1FD43E1C"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shd w:val="clear" w:color="000000" w:fill="FFFFFF"/>
            <w:noWrap/>
            <w:vAlign w:val="center"/>
            <w:hideMark/>
          </w:tcPr>
          <w:p w14:paraId="2C5F849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shd w:val="clear" w:color="000000" w:fill="FFFFFF"/>
            <w:noWrap/>
            <w:vAlign w:val="center"/>
            <w:hideMark/>
          </w:tcPr>
          <w:p w14:paraId="676EC5E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810,00</w:t>
            </w:r>
          </w:p>
        </w:tc>
        <w:tc>
          <w:tcPr>
            <w:tcW w:w="36" w:type="dxa"/>
            <w:vAlign w:val="center"/>
            <w:hideMark/>
          </w:tcPr>
          <w:p w14:paraId="1FAB5DCE"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5808FA6F" w14:textId="77777777" w:rsidTr="00D9274B">
        <w:trPr>
          <w:trHeight w:val="300"/>
        </w:trPr>
        <w:tc>
          <w:tcPr>
            <w:tcW w:w="461" w:type="dxa"/>
            <w:tcBorders>
              <w:top w:val="nil"/>
              <w:left w:val="single" w:sz="4" w:space="0" w:color="auto"/>
              <w:bottom w:val="single" w:sz="4" w:space="0" w:color="auto"/>
              <w:right w:val="single" w:sz="4" w:space="0" w:color="auto"/>
            </w:tcBorders>
            <w:shd w:val="clear" w:color="000000" w:fill="FFFFFF"/>
            <w:noWrap/>
            <w:vAlign w:val="center"/>
            <w:hideMark/>
          </w:tcPr>
          <w:p w14:paraId="3583211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1207</w:t>
            </w:r>
          </w:p>
        </w:tc>
        <w:tc>
          <w:tcPr>
            <w:tcW w:w="496" w:type="dxa"/>
            <w:tcBorders>
              <w:top w:val="nil"/>
              <w:left w:val="nil"/>
              <w:bottom w:val="single" w:sz="4" w:space="0" w:color="auto"/>
              <w:right w:val="single" w:sz="4" w:space="0" w:color="auto"/>
            </w:tcBorders>
            <w:shd w:val="clear" w:color="000000" w:fill="FFFFFF"/>
            <w:noWrap/>
            <w:vAlign w:val="center"/>
            <w:hideMark/>
          </w:tcPr>
          <w:p w14:paraId="02998D88" w14:textId="77777777" w:rsidR="00D9274B" w:rsidRPr="00D9274B" w:rsidRDefault="00D9274B" w:rsidP="00D9274B">
            <w:pPr>
              <w:spacing w:after="0" w:line="240" w:lineRule="auto"/>
              <w:jc w:val="center"/>
              <w:rPr>
                <w:rFonts w:ascii="Calibri" w:eastAsia="Times New Roman" w:hAnsi="Calibri" w:cs="Calibri"/>
                <w:sz w:val="18"/>
                <w:szCs w:val="18"/>
                <w:lang w:eastAsia="sk-SK"/>
              </w:rPr>
            </w:pPr>
            <w:r w:rsidRPr="00D9274B">
              <w:rPr>
                <w:rFonts w:ascii="Calibri" w:eastAsia="Times New Roman" w:hAnsi="Calibri" w:cs="Calibri"/>
                <w:sz w:val="18"/>
                <w:szCs w:val="18"/>
                <w:lang w:eastAsia="sk-SK"/>
              </w:rPr>
              <w:t>_</w:t>
            </w:r>
          </w:p>
        </w:tc>
        <w:tc>
          <w:tcPr>
            <w:tcW w:w="675" w:type="dxa"/>
            <w:tcBorders>
              <w:top w:val="nil"/>
              <w:left w:val="nil"/>
              <w:bottom w:val="single" w:sz="4" w:space="0" w:color="auto"/>
              <w:right w:val="single" w:sz="4" w:space="0" w:color="auto"/>
            </w:tcBorders>
            <w:shd w:val="clear" w:color="000000" w:fill="FFFFFF"/>
            <w:noWrap/>
            <w:vAlign w:val="center"/>
            <w:hideMark/>
          </w:tcPr>
          <w:p w14:paraId="57D75EE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340" w:type="dxa"/>
            <w:tcBorders>
              <w:top w:val="nil"/>
              <w:left w:val="nil"/>
              <w:bottom w:val="single" w:sz="4" w:space="0" w:color="auto"/>
              <w:right w:val="single" w:sz="4" w:space="0" w:color="auto"/>
            </w:tcBorders>
            <w:shd w:val="clear" w:color="000000" w:fill="FFFFFF"/>
            <w:noWrap/>
            <w:vAlign w:val="center"/>
            <w:hideMark/>
          </w:tcPr>
          <w:p w14:paraId="7C602B6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shd w:val="clear" w:color="000000" w:fill="FFFFFF"/>
            <w:noWrap/>
            <w:vAlign w:val="center"/>
            <w:hideMark/>
          </w:tcPr>
          <w:p w14:paraId="106E8982"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shd w:val="clear" w:color="000000" w:fill="FFFFFF"/>
            <w:noWrap/>
            <w:vAlign w:val="center"/>
            <w:hideMark/>
          </w:tcPr>
          <w:p w14:paraId="7B9DE76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shd w:val="clear" w:color="000000" w:fill="FFFFFF"/>
            <w:noWrap/>
            <w:vAlign w:val="center"/>
            <w:hideMark/>
          </w:tcPr>
          <w:p w14:paraId="73C3A74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52850</w:t>
            </w:r>
          </w:p>
        </w:tc>
        <w:tc>
          <w:tcPr>
            <w:tcW w:w="2033" w:type="dxa"/>
            <w:tcBorders>
              <w:top w:val="nil"/>
              <w:left w:val="nil"/>
              <w:bottom w:val="single" w:sz="4" w:space="0" w:color="auto"/>
              <w:right w:val="single" w:sz="4" w:space="0" w:color="auto"/>
            </w:tcBorders>
            <w:shd w:val="clear" w:color="000000" w:fill="FFFFFF"/>
            <w:noWrap/>
            <w:vAlign w:val="center"/>
            <w:hideMark/>
          </w:tcPr>
          <w:p w14:paraId="33F4F349"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shd w:val="clear" w:color="000000" w:fill="FFFFFF"/>
            <w:noWrap/>
            <w:vAlign w:val="center"/>
            <w:hideMark/>
          </w:tcPr>
          <w:p w14:paraId="5725FCA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shd w:val="clear" w:color="000000" w:fill="FFFFFF"/>
            <w:noWrap/>
            <w:vAlign w:val="center"/>
            <w:hideMark/>
          </w:tcPr>
          <w:p w14:paraId="675B6BC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0,00</w:t>
            </w:r>
          </w:p>
        </w:tc>
        <w:tc>
          <w:tcPr>
            <w:tcW w:w="36" w:type="dxa"/>
            <w:vAlign w:val="center"/>
            <w:hideMark/>
          </w:tcPr>
          <w:p w14:paraId="3942F049"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130FF8AB" w14:textId="77777777" w:rsidTr="00D9274B">
        <w:trPr>
          <w:trHeight w:val="300"/>
        </w:trPr>
        <w:tc>
          <w:tcPr>
            <w:tcW w:w="461" w:type="dxa"/>
            <w:tcBorders>
              <w:top w:val="nil"/>
              <w:left w:val="single" w:sz="4" w:space="0" w:color="auto"/>
              <w:bottom w:val="single" w:sz="4" w:space="0" w:color="auto"/>
              <w:right w:val="single" w:sz="4" w:space="0" w:color="auto"/>
            </w:tcBorders>
            <w:shd w:val="clear" w:color="000000" w:fill="FFFFFF"/>
            <w:noWrap/>
            <w:vAlign w:val="center"/>
            <w:hideMark/>
          </w:tcPr>
          <w:p w14:paraId="6B7C4CF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1212</w:t>
            </w:r>
          </w:p>
        </w:tc>
        <w:tc>
          <w:tcPr>
            <w:tcW w:w="496" w:type="dxa"/>
            <w:tcBorders>
              <w:top w:val="nil"/>
              <w:left w:val="nil"/>
              <w:bottom w:val="single" w:sz="4" w:space="0" w:color="auto"/>
              <w:right w:val="single" w:sz="4" w:space="0" w:color="auto"/>
            </w:tcBorders>
            <w:shd w:val="clear" w:color="000000" w:fill="FFFFFF"/>
            <w:noWrap/>
            <w:vAlign w:val="center"/>
            <w:hideMark/>
          </w:tcPr>
          <w:p w14:paraId="1AA17500" w14:textId="77777777" w:rsidR="00D9274B" w:rsidRPr="00D9274B" w:rsidRDefault="00D9274B" w:rsidP="00D9274B">
            <w:pPr>
              <w:spacing w:after="0" w:line="240" w:lineRule="auto"/>
              <w:jc w:val="center"/>
              <w:rPr>
                <w:rFonts w:ascii="Calibri" w:eastAsia="Times New Roman" w:hAnsi="Calibri" w:cs="Calibri"/>
                <w:sz w:val="18"/>
                <w:szCs w:val="18"/>
                <w:lang w:eastAsia="sk-SK"/>
              </w:rPr>
            </w:pPr>
            <w:r w:rsidRPr="00D9274B">
              <w:rPr>
                <w:rFonts w:ascii="Calibri" w:eastAsia="Times New Roman" w:hAnsi="Calibri" w:cs="Calibri"/>
                <w:sz w:val="18"/>
                <w:szCs w:val="18"/>
                <w:lang w:eastAsia="sk-SK"/>
              </w:rPr>
              <w:t>_</w:t>
            </w:r>
          </w:p>
        </w:tc>
        <w:tc>
          <w:tcPr>
            <w:tcW w:w="675" w:type="dxa"/>
            <w:tcBorders>
              <w:top w:val="nil"/>
              <w:left w:val="nil"/>
              <w:bottom w:val="single" w:sz="4" w:space="0" w:color="auto"/>
              <w:right w:val="single" w:sz="4" w:space="0" w:color="auto"/>
            </w:tcBorders>
            <w:shd w:val="clear" w:color="000000" w:fill="FFFFFF"/>
            <w:noWrap/>
            <w:vAlign w:val="center"/>
            <w:hideMark/>
          </w:tcPr>
          <w:p w14:paraId="3F124FC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340" w:type="dxa"/>
            <w:tcBorders>
              <w:top w:val="nil"/>
              <w:left w:val="nil"/>
              <w:bottom w:val="single" w:sz="4" w:space="0" w:color="auto"/>
              <w:right w:val="single" w:sz="4" w:space="0" w:color="auto"/>
            </w:tcBorders>
            <w:shd w:val="clear" w:color="000000" w:fill="FFFFFF"/>
            <w:noWrap/>
            <w:vAlign w:val="center"/>
            <w:hideMark/>
          </w:tcPr>
          <w:p w14:paraId="3C8A4EE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shd w:val="clear" w:color="000000" w:fill="FFFFFF"/>
            <w:noWrap/>
            <w:vAlign w:val="center"/>
            <w:hideMark/>
          </w:tcPr>
          <w:p w14:paraId="210262DE"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shd w:val="clear" w:color="000000" w:fill="FFFFFF"/>
            <w:noWrap/>
            <w:vAlign w:val="center"/>
            <w:hideMark/>
          </w:tcPr>
          <w:p w14:paraId="73979BC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shd w:val="clear" w:color="000000" w:fill="FFFFFF"/>
            <w:noWrap/>
            <w:vAlign w:val="center"/>
            <w:hideMark/>
          </w:tcPr>
          <w:p w14:paraId="1A40769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29983</w:t>
            </w:r>
          </w:p>
        </w:tc>
        <w:tc>
          <w:tcPr>
            <w:tcW w:w="2033" w:type="dxa"/>
            <w:tcBorders>
              <w:top w:val="nil"/>
              <w:left w:val="nil"/>
              <w:bottom w:val="single" w:sz="4" w:space="0" w:color="auto"/>
              <w:right w:val="single" w:sz="4" w:space="0" w:color="auto"/>
            </w:tcBorders>
            <w:shd w:val="clear" w:color="000000" w:fill="FFFFFF"/>
            <w:noWrap/>
            <w:vAlign w:val="center"/>
            <w:hideMark/>
          </w:tcPr>
          <w:p w14:paraId="361343F8"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shd w:val="clear" w:color="000000" w:fill="FFFFFF"/>
            <w:noWrap/>
            <w:vAlign w:val="center"/>
            <w:hideMark/>
          </w:tcPr>
          <w:p w14:paraId="1C23604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shd w:val="clear" w:color="000000" w:fill="FFFFFF"/>
            <w:noWrap/>
            <w:vAlign w:val="center"/>
            <w:hideMark/>
          </w:tcPr>
          <w:p w14:paraId="14306B5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337,50</w:t>
            </w:r>
          </w:p>
        </w:tc>
        <w:tc>
          <w:tcPr>
            <w:tcW w:w="36" w:type="dxa"/>
            <w:vAlign w:val="center"/>
            <w:hideMark/>
          </w:tcPr>
          <w:p w14:paraId="2091C3C4"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1C7E561C" w14:textId="77777777" w:rsidTr="00D9274B">
        <w:trPr>
          <w:trHeight w:val="300"/>
        </w:trPr>
        <w:tc>
          <w:tcPr>
            <w:tcW w:w="461" w:type="dxa"/>
            <w:tcBorders>
              <w:top w:val="nil"/>
              <w:left w:val="single" w:sz="4" w:space="0" w:color="auto"/>
              <w:bottom w:val="single" w:sz="4" w:space="0" w:color="auto"/>
              <w:right w:val="single" w:sz="4" w:space="0" w:color="auto"/>
            </w:tcBorders>
            <w:shd w:val="clear" w:color="000000" w:fill="FFFFFF"/>
            <w:noWrap/>
            <w:vAlign w:val="center"/>
            <w:hideMark/>
          </w:tcPr>
          <w:p w14:paraId="66C3700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1212</w:t>
            </w:r>
          </w:p>
        </w:tc>
        <w:tc>
          <w:tcPr>
            <w:tcW w:w="496" w:type="dxa"/>
            <w:tcBorders>
              <w:top w:val="nil"/>
              <w:left w:val="nil"/>
              <w:bottom w:val="single" w:sz="4" w:space="0" w:color="auto"/>
              <w:right w:val="single" w:sz="4" w:space="0" w:color="auto"/>
            </w:tcBorders>
            <w:shd w:val="clear" w:color="000000" w:fill="FFFFFF"/>
            <w:noWrap/>
            <w:vAlign w:val="center"/>
            <w:hideMark/>
          </w:tcPr>
          <w:p w14:paraId="72AD369F" w14:textId="77777777" w:rsidR="00D9274B" w:rsidRPr="00D9274B" w:rsidRDefault="00D9274B" w:rsidP="00D9274B">
            <w:pPr>
              <w:spacing w:after="0" w:line="240" w:lineRule="auto"/>
              <w:jc w:val="center"/>
              <w:rPr>
                <w:rFonts w:ascii="Calibri" w:eastAsia="Times New Roman" w:hAnsi="Calibri" w:cs="Calibri"/>
                <w:sz w:val="18"/>
                <w:szCs w:val="18"/>
                <w:lang w:eastAsia="sk-SK"/>
              </w:rPr>
            </w:pPr>
            <w:r w:rsidRPr="00D9274B">
              <w:rPr>
                <w:rFonts w:ascii="Calibri" w:eastAsia="Times New Roman" w:hAnsi="Calibri" w:cs="Calibri"/>
                <w:sz w:val="18"/>
                <w:szCs w:val="18"/>
                <w:lang w:eastAsia="sk-SK"/>
              </w:rPr>
              <w:t>_</w:t>
            </w:r>
          </w:p>
        </w:tc>
        <w:tc>
          <w:tcPr>
            <w:tcW w:w="675" w:type="dxa"/>
            <w:tcBorders>
              <w:top w:val="nil"/>
              <w:left w:val="nil"/>
              <w:bottom w:val="single" w:sz="4" w:space="0" w:color="auto"/>
              <w:right w:val="single" w:sz="4" w:space="0" w:color="auto"/>
            </w:tcBorders>
            <w:shd w:val="clear" w:color="000000" w:fill="FFFFFF"/>
            <w:noWrap/>
            <w:vAlign w:val="center"/>
            <w:hideMark/>
          </w:tcPr>
          <w:p w14:paraId="7A15648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340" w:type="dxa"/>
            <w:tcBorders>
              <w:top w:val="nil"/>
              <w:left w:val="nil"/>
              <w:bottom w:val="single" w:sz="4" w:space="0" w:color="auto"/>
              <w:right w:val="single" w:sz="4" w:space="0" w:color="auto"/>
            </w:tcBorders>
            <w:shd w:val="clear" w:color="000000" w:fill="FFFFFF"/>
            <w:noWrap/>
            <w:vAlign w:val="center"/>
            <w:hideMark/>
          </w:tcPr>
          <w:p w14:paraId="21BF598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shd w:val="clear" w:color="000000" w:fill="FFFFFF"/>
            <w:noWrap/>
            <w:vAlign w:val="center"/>
            <w:hideMark/>
          </w:tcPr>
          <w:p w14:paraId="44DB5874"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shd w:val="clear" w:color="000000" w:fill="FFFFFF"/>
            <w:noWrap/>
            <w:vAlign w:val="center"/>
            <w:hideMark/>
          </w:tcPr>
          <w:p w14:paraId="2DDD390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shd w:val="clear" w:color="000000" w:fill="FFFFFF"/>
            <w:noWrap/>
            <w:vAlign w:val="center"/>
            <w:hideMark/>
          </w:tcPr>
          <w:p w14:paraId="1AE08D3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3331</w:t>
            </w:r>
          </w:p>
        </w:tc>
        <w:tc>
          <w:tcPr>
            <w:tcW w:w="2033" w:type="dxa"/>
            <w:tcBorders>
              <w:top w:val="nil"/>
              <w:left w:val="nil"/>
              <w:bottom w:val="single" w:sz="4" w:space="0" w:color="auto"/>
              <w:right w:val="single" w:sz="4" w:space="0" w:color="auto"/>
            </w:tcBorders>
            <w:shd w:val="clear" w:color="000000" w:fill="FFFFFF"/>
            <w:noWrap/>
            <w:vAlign w:val="center"/>
            <w:hideMark/>
          </w:tcPr>
          <w:p w14:paraId="339562A0"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shd w:val="clear" w:color="000000" w:fill="FFFFFF"/>
            <w:noWrap/>
            <w:vAlign w:val="center"/>
            <w:hideMark/>
          </w:tcPr>
          <w:p w14:paraId="04F5551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shd w:val="clear" w:color="000000" w:fill="FFFFFF"/>
            <w:noWrap/>
            <w:vAlign w:val="center"/>
            <w:hideMark/>
          </w:tcPr>
          <w:p w14:paraId="52CE195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0,00</w:t>
            </w:r>
          </w:p>
        </w:tc>
        <w:tc>
          <w:tcPr>
            <w:tcW w:w="36" w:type="dxa"/>
            <w:vAlign w:val="center"/>
            <w:hideMark/>
          </w:tcPr>
          <w:p w14:paraId="47AEEB1B"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2FB0B61D" w14:textId="77777777" w:rsidTr="00D9274B">
        <w:trPr>
          <w:trHeight w:val="300"/>
        </w:trPr>
        <w:tc>
          <w:tcPr>
            <w:tcW w:w="461" w:type="dxa"/>
            <w:tcBorders>
              <w:top w:val="nil"/>
              <w:left w:val="single" w:sz="4" w:space="0" w:color="auto"/>
              <w:bottom w:val="single" w:sz="4" w:space="0" w:color="auto"/>
              <w:right w:val="single" w:sz="4" w:space="0" w:color="auto"/>
            </w:tcBorders>
            <w:shd w:val="clear" w:color="000000" w:fill="FFFFFF"/>
            <w:noWrap/>
            <w:vAlign w:val="center"/>
            <w:hideMark/>
          </w:tcPr>
          <w:p w14:paraId="35BA27D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1212</w:t>
            </w:r>
          </w:p>
        </w:tc>
        <w:tc>
          <w:tcPr>
            <w:tcW w:w="496" w:type="dxa"/>
            <w:tcBorders>
              <w:top w:val="nil"/>
              <w:left w:val="nil"/>
              <w:bottom w:val="single" w:sz="4" w:space="0" w:color="auto"/>
              <w:right w:val="single" w:sz="4" w:space="0" w:color="auto"/>
            </w:tcBorders>
            <w:shd w:val="clear" w:color="000000" w:fill="FFFFFF"/>
            <w:noWrap/>
            <w:vAlign w:val="center"/>
            <w:hideMark/>
          </w:tcPr>
          <w:p w14:paraId="419761BC" w14:textId="77777777" w:rsidR="00D9274B" w:rsidRPr="00D9274B" w:rsidRDefault="00D9274B" w:rsidP="00D9274B">
            <w:pPr>
              <w:spacing w:after="0" w:line="240" w:lineRule="auto"/>
              <w:jc w:val="center"/>
              <w:rPr>
                <w:rFonts w:ascii="Calibri" w:eastAsia="Times New Roman" w:hAnsi="Calibri" w:cs="Calibri"/>
                <w:sz w:val="18"/>
                <w:szCs w:val="18"/>
                <w:lang w:eastAsia="sk-SK"/>
              </w:rPr>
            </w:pPr>
            <w:r w:rsidRPr="00D9274B">
              <w:rPr>
                <w:rFonts w:ascii="Calibri" w:eastAsia="Times New Roman" w:hAnsi="Calibri" w:cs="Calibri"/>
                <w:sz w:val="18"/>
                <w:szCs w:val="18"/>
                <w:lang w:eastAsia="sk-SK"/>
              </w:rPr>
              <w:t>_</w:t>
            </w:r>
          </w:p>
        </w:tc>
        <w:tc>
          <w:tcPr>
            <w:tcW w:w="675" w:type="dxa"/>
            <w:tcBorders>
              <w:top w:val="nil"/>
              <w:left w:val="nil"/>
              <w:bottom w:val="single" w:sz="4" w:space="0" w:color="auto"/>
              <w:right w:val="single" w:sz="4" w:space="0" w:color="auto"/>
            </w:tcBorders>
            <w:shd w:val="clear" w:color="000000" w:fill="FFFFFF"/>
            <w:noWrap/>
            <w:vAlign w:val="center"/>
            <w:hideMark/>
          </w:tcPr>
          <w:p w14:paraId="678D421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340" w:type="dxa"/>
            <w:tcBorders>
              <w:top w:val="nil"/>
              <w:left w:val="nil"/>
              <w:bottom w:val="single" w:sz="4" w:space="0" w:color="auto"/>
              <w:right w:val="single" w:sz="4" w:space="0" w:color="auto"/>
            </w:tcBorders>
            <w:shd w:val="clear" w:color="000000" w:fill="FFFFFF"/>
            <w:noWrap/>
            <w:vAlign w:val="center"/>
            <w:hideMark/>
          </w:tcPr>
          <w:p w14:paraId="312D293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shd w:val="clear" w:color="000000" w:fill="FFFFFF"/>
            <w:noWrap/>
            <w:vAlign w:val="center"/>
            <w:hideMark/>
          </w:tcPr>
          <w:p w14:paraId="2C924FE3"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shd w:val="clear" w:color="000000" w:fill="FFFFFF"/>
            <w:noWrap/>
            <w:vAlign w:val="center"/>
            <w:hideMark/>
          </w:tcPr>
          <w:p w14:paraId="040F807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shd w:val="clear" w:color="000000" w:fill="FFFFFF"/>
            <w:noWrap/>
            <w:vAlign w:val="center"/>
            <w:hideMark/>
          </w:tcPr>
          <w:p w14:paraId="61BF6C1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77583</w:t>
            </w:r>
          </w:p>
        </w:tc>
        <w:tc>
          <w:tcPr>
            <w:tcW w:w="2033" w:type="dxa"/>
            <w:tcBorders>
              <w:top w:val="nil"/>
              <w:left w:val="nil"/>
              <w:bottom w:val="single" w:sz="4" w:space="0" w:color="auto"/>
              <w:right w:val="single" w:sz="4" w:space="0" w:color="auto"/>
            </w:tcBorders>
            <w:shd w:val="clear" w:color="000000" w:fill="FFFFFF"/>
            <w:noWrap/>
            <w:vAlign w:val="center"/>
            <w:hideMark/>
          </w:tcPr>
          <w:p w14:paraId="07A327B8"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shd w:val="clear" w:color="000000" w:fill="FFFFFF"/>
            <w:noWrap/>
            <w:vAlign w:val="center"/>
            <w:hideMark/>
          </w:tcPr>
          <w:p w14:paraId="1937848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shd w:val="clear" w:color="000000" w:fill="FFFFFF"/>
            <w:noWrap/>
            <w:vAlign w:val="center"/>
            <w:hideMark/>
          </w:tcPr>
          <w:p w14:paraId="01E3075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1935,00</w:t>
            </w:r>
          </w:p>
        </w:tc>
        <w:tc>
          <w:tcPr>
            <w:tcW w:w="36" w:type="dxa"/>
            <w:vAlign w:val="center"/>
            <w:hideMark/>
          </w:tcPr>
          <w:p w14:paraId="7D9DF443"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20663573" w14:textId="77777777" w:rsidTr="00D9274B">
        <w:trPr>
          <w:trHeight w:val="300"/>
        </w:trPr>
        <w:tc>
          <w:tcPr>
            <w:tcW w:w="461" w:type="dxa"/>
            <w:tcBorders>
              <w:top w:val="nil"/>
              <w:left w:val="single" w:sz="4" w:space="0" w:color="auto"/>
              <w:bottom w:val="single" w:sz="4" w:space="0" w:color="auto"/>
              <w:right w:val="single" w:sz="4" w:space="0" w:color="auto"/>
            </w:tcBorders>
            <w:shd w:val="clear" w:color="000000" w:fill="FFFFFF"/>
            <w:noWrap/>
            <w:vAlign w:val="center"/>
            <w:hideMark/>
          </w:tcPr>
          <w:p w14:paraId="2947463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1212</w:t>
            </w:r>
          </w:p>
        </w:tc>
        <w:tc>
          <w:tcPr>
            <w:tcW w:w="496" w:type="dxa"/>
            <w:tcBorders>
              <w:top w:val="nil"/>
              <w:left w:val="nil"/>
              <w:bottom w:val="single" w:sz="4" w:space="0" w:color="auto"/>
              <w:right w:val="single" w:sz="4" w:space="0" w:color="auto"/>
            </w:tcBorders>
            <w:shd w:val="clear" w:color="000000" w:fill="FFFFFF"/>
            <w:noWrap/>
            <w:vAlign w:val="center"/>
            <w:hideMark/>
          </w:tcPr>
          <w:p w14:paraId="2E5C5623" w14:textId="77777777" w:rsidR="00D9274B" w:rsidRPr="00D9274B" w:rsidRDefault="00D9274B" w:rsidP="00D9274B">
            <w:pPr>
              <w:spacing w:after="0" w:line="240" w:lineRule="auto"/>
              <w:jc w:val="center"/>
              <w:rPr>
                <w:rFonts w:ascii="Calibri" w:eastAsia="Times New Roman" w:hAnsi="Calibri" w:cs="Calibri"/>
                <w:sz w:val="18"/>
                <w:szCs w:val="18"/>
                <w:lang w:eastAsia="sk-SK"/>
              </w:rPr>
            </w:pPr>
            <w:r w:rsidRPr="00D9274B">
              <w:rPr>
                <w:rFonts w:ascii="Calibri" w:eastAsia="Times New Roman" w:hAnsi="Calibri" w:cs="Calibri"/>
                <w:sz w:val="18"/>
                <w:szCs w:val="18"/>
                <w:lang w:eastAsia="sk-SK"/>
              </w:rPr>
              <w:t>_</w:t>
            </w:r>
          </w:p>
        </w:tc>
        <w:tc>
          <w:tcPr>
            <w:tcW w:w="675" w:type="dxa"/>
            <w:tcBorders>
              <w:top w:val="nil"/>
              <w:left w:val="nil"/>
              <w:bottom w:val="single" w:sz="4" w:space="0" w:color="auto"/>
              <w:right w:val="single" w:sz="4" w:space="0" w:color="auto"/>
            </w:tcBorders>
            <w:shd w:val="clear" w:color="000000" w:fill="FFFFFF"/>
            <w:noWrap/>
            <w:vAlign w:val="center"/>
            <w:hideMark/>
          </w:tcPr>
          <w:p w14:paraId="2761471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340" w:type="dxa"/>
            <w:tcBorders>
              <w:top w:val="nil"/>
              <w:left w:val="nil"/>
              <w:bottom w:val="single" w:sz="4" w:space="0" w:color="auto"/>
              <w:right w:val="single" w:sz="4" w:space="0" w:color="auto"/>
            </w:tcBorders>
            <w:shd w:val="clear" w:color="000000" w:fill="FFFFFF"/>
            <w:noWrap/>
            <w:vAlign w:val="center"/>
            <w:hideMark/>
          </w:tcPr>
          <w:p w14:paraId="59F231E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shd w:val="clear" w:color="000000" w:fill="FFFFFF"/>
            <w:noWrap/>
            <w:vAlign w:val="center"/>
            <w:hideMark/>
          </w:tcPr>
          <w:p w14:paraId="3B7122E4"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shd w:val="clear" w:color="000000" w:fill="FFFFFF"/>
            <w:noWrap/>
            <w:vAlign w:val="center"/>
            <w:hideMark/>
          </w:tcPr>
          <w:p w14:paraId="7E54529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shd w:val="clear" w:color="000000" w:fill="FFFFFF"/>
            <w:noWrap/>
            <w:vAlign w:val="center"/>
            <w:hideMark/>
          </w:tcPr>
          <w:p w14:paraId="03F1CC9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37604</w:t>
            </w:r>
          </w:p>
        </w:tc>
        <w:tc>
          <w:tcPr>
            <w:tcW w:w="2033" w:type="dxa"/>
            <w:tcBorders>
              <w:top w:val="nil"/>
              <w:left w:val="nil"/>
              <w:bottom w:val="single" w:sz="4" w:space="0" w:color="auto"/>
              <w:right w:val="single" w:sz="4" w:space="0" w:color="auto"/>
            </w:tcBorders>
            <w:shd w:val="clear" w:color="000000" w:fill="FFFFFF"/>
            <w:noWrap/>
            <w:vAlign w:val="center"/>
            <w:hideMark/>
          </w:tcPr>
          <w:p w14:paraId="6E4387D0"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shd w:val="clear" w:color="000000" w:fill="FFFFFF"/>
            <w:noWrap/>
            <w:vAlign w:val="center"/>
            <w:hideMark/>
          </w:tcPr>
          <w:p w14:paraId="2FBE1C2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shd w:val="clear" w:color="000000" w:fill="FFFFFF"/>
            <w:noWrap/>
            <w:vAlign w:val="center"/>
            <w:hideMark/>
          </w:tcPr>
          <w:p w14:paraId="2B4B5CC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0,00</w:t>
            </w:r>
          </w:p>
        </w:tc>
        <w:tc>
          <w:tcPr>
            <w:tcW w:w="36" w:type="dxa"/>
            <w:vAlign w:val="center"/>
            <w:hideMark/>
          </w:tcPr>
          <w:p w14:paraId="05336995"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50A90E80" w14:textId="77777777" w:rsidTr="00D9274B">
        <w:trPr>
          <w:trHeight w:val="300"/>
        </w:trPr>
        <w:tc>
          <w:tcPr>
            <w:tcW w:w="461" w:type="dxa"/>
            <w:tcBorders>
              <w:top w:val="nil"/>
              <w:left w:val="single" w:sz="4" w:space="0" w:color="auto"/>
              <w:bottom w:val="single" w:sz="4" w:space="0" w:color="auto"/>
              <w:right w:val="single" w:sz="4" w:space="0" w:color="auto"/>
            </w:tcBorders>
            <w:shd w:val="clear" w:color="000000" w:fill="FFFFFF"/>
            <w:noWrap/>
            <w:vAlign w:val="center"/>
            <w:hideMark/>
          </w:tcPr>
          <w:p w14:paraId="0C1D38B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1212</w:t>
            </w:r>
          </w:p>
        </w:tc>
        <w:tc>
          <w:tcPr>
            <w:tcW w:w="496" w:type="dxa"/>
            <w:tcBorders>
              <w:top w:val="nil"/>
              <w:left w:val="nil"/>
              <w:bottom w:val="single" w:sz="4" w:space="0" w:color="auto"/>
              <w:right w:val="single" w:sz="4" w:space="0" w:color="auto"/>
            </w:tcBorders>
            <w:shd w:val="clear" w:color="000000" w:fill="FFFFFF"/>
            <w:noWrap/>
            <w:vAlign w:val="center"/>
            <w:hideMark/>
          </w:tcPr>
          <w:p w14:paraId="5815D0AC" w14:textId="77777777" w:rsidR="00D9274B" w:rsidRPr="00D9274B" w:rsidRDefault="00D9274B" w:rsidP="00D9274B">
            <w:pPr>
              <w:spacing w:after="0" w:line="240" w:lineRule="auto"/>
              <w:jc w:val="center"/>
              <w:rPr>
                <w:rFonts w:ascii="Calibri" w:eastAsia="Times New Roman" w:hAnsi="Calibri" w:cs="Calibri"/>
                <w:sz w:val="18"/>
                <w:szCs w:val="18"/>
                <w:lang w:eastAsia="sk-SK"/>
              </w:rPr>
            </w:pPr>
            <w:r w:rsidRPr="00D9274B">
              <w:rPr>
                <w:rFonts w:ascii="Calibri" w:eastAsia="Times New Roman" w:hAnsi="Calibri" w:cs="Calibri"/>
                <w:sz w:val="18"/>
                <w:szCs w:val="18"/>
                <w:lang w:eastAsia="sk-SK"/>
              </w:rPr>
              <w:t>_</w:t>
            </w:r>
          </w:p>
        </w:tc>
        <w:tc>
          <w:tcPr>
            <w:tcW w:w="675" w:type="dxa"/>
            <w:tcBorders>
              <w:top w:val="nil"/>
              <w:left w:val="nil"/>
              <w:bottom w:val="single" w:sz="4" w:space="0" w:color="auto"/>
              <w:right w:val="single" w:sz="4" w:space="0" w:color="auto"/>
            </w:tcBorders>
            <w:shd w:val="clear" w:color="000000" w:fill="FFFFFF"/>
            <w:noWrap/>
            <w:vAlign w:val="center"/>
            <w:hideMark/>
          </w:tcPr>
          <w:p w14:paraId="57F32A8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340" w:type="dxa"/>
            <w:tcBorders>
              <w:top w:val="nil"/>
              <w:left w:val="nil"/>
              <w:bottom w:val="single" w:sz="4" w:space="0" w:color="auto"/>
              <w:right w:val="single" w:sz="4" w:space="0" w:color="auto"/>
            </w:tcBorders>
            <w:shd w:val="clear" w:color="000000" w:fill="FFFFFF"/>
            <w:noWrap/>
            <w:vAlign w:val="center"/>
            <w:hideMark/>
          </w:tcPr>
          <w:p w14:paraId="26B45BC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shd w:val="clear" w:color="000000" w:fill="FFFFFF"/>
            <w:noWrap/>
            <w:vAlign w:val="center"/>
            <w:hideMark/>
          </w:tcPr>
          <w:p w14:paraId="7031EB75"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shd w:val="clear" w:color="000000" w:fill="FFFFFF"/>
            <w:noWrap/>
            <w:vAlign w:val="center"/>
            <w:hideMark/>
          </w:tcPr>
          <w:p w14:paraId="4622E59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shd w:val="clear" w:color="000000" w:fill="FFFFFF"/>
            <w:noWrap/>
            <w:vAlign w:val="center"/>
            <w:hideMark/>
          </w:tcPr>
          <w:p w14:paraId="43CF601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29037</w:t>
            </w:r>
          </w:p>
        </w:tc>
        <w:tc>
          <w:tcPr>
            <w:tcW w:w="2033" w:type="dxa"/>
            <w:tcBorders>
              <w:top w:val="nil"/>
              <w:left w:val="nil"/>
              <w:bottom w:val="single" w:sz="4" w:space="0" w:color="auto"/>
              <w:right w:val="single" w:sz="4" w:space="0" w:color="auto"/>
            </w:tcBorders>
            <w:shd w:val="clear" w:color="000000" w:fill="FFFFFF"/>
            <w:noWrap/>
            <w:vAlign w:val="center"/>
            <w:hideMark/>
          </w:tcPr>
          <w:p w14:paraId="05A765EC"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shd w:val="clear" w:color="000000" w:fill="FFFFFF"/>
            <w:noWrap/>
            <w:vAlign w:val="center"/>
            <w:hideMark/>
          </w:tcPr>
          <w:p w14:paraId="01FDCE5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shd w:val="clear" w:color="000000" w:fill="FFFFFF"/>
            <w:noWrap/>
            <w:vAlign w:val="center"/>
            <w:hideMark/>
          </w:tcPr>
          <w:p w14:paraId="00E20E5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0,00</w:t>
            </w:r>
          </w:p>
        </w:tc>
        <w:tc>
          <w:tcPr>
            <w:tcW w:w="36" w:type="dxa"/>
            <w:vAlign w:val="center"/>
            <w:hideMark/>
          </w:tcPr>
          <w:p w14:paraId="7B4CE98F"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21E6F11A"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009E1F6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1217</w:t>
            </w:r>
          </w:p>
        </w:tc>
        <w:tc>
          <w:tcPr>
            <w:tcW w:w="496" w:type="dxa"/>
            <w:tcBorders>
              <w:top w:val="nil"/>
              <w:left w:val="nil"/>
              <w:bottom w:val="single" w:sz="4" w:space="0" w:color="auto"/>
              <w:right w:val="single" w:sz="4" w:space="0" w:color="auto"/>
            </w:tcBorders>
            <w:noWrap/>
            <w:vAlign w:val="center"/>
            <w:hideMark/>
          </w:tcPr>
          <w:p w14:paraId="4D26FF77" w14:textId="77777777" w:rsidR="00D9274B" w:rsidRPr="00D9274B" w:rsidRDefault="00D9274B" w:rsidP="00D9274B">
            <w:pPr>
              <w:spacing w:after="0" w:line="240" w:lineRule="auto"/>
              <w:jc w:val="center"/>
              <w:rPr>
                <w:rFonts w:ascii="Calibri" w:eastAsia="Times New Roman" w:hAnsi="Calibri" w:cs="Calibri"/>
                <w:sz w:val="18"/>
                <w:szCs w:val="18"/>
                <w:lang w:eastAsia="sk-SK"/>
              </w:rPr>
            </w:pPr>
            <w:r w:rsidRPr="00D9274B">
              <w:rPr>
                <w:rFonts w:ascii="Calibri" w:eastAsia="Times New Roman" w:hAnsi="Calibri" w:cs="Calibri"/>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6C2364A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24D9399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3C83A82E"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21D7C16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6D2289D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201</w:t>
            </w:r>
          </w:p>
        </w:tc>
        <w:tc>
          <w:tcPr>
            <w:tcW w:w="2033" w:type="dxa"/>
            <w:tcBorders>
              <w:top w:val="nil"/>
              <w:left w:val="nil"/>
              <w:bottom w:val="single" w:sz="4" w:space="0" w:color="auto"/>
              <w:right w:val="single" w:sz="4" w:space="0" w:color="auto"/>
            </w:tcBorders>
            <w:noWrap/>
            <w:vAlign w:val="center"/>
            <w:hideMark/>
          </w:tcPr>
          <w:p w14:paraId="610E0020"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7127A65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1926165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1,80</w:t>
            </w:r>
          </w:p>
        </w:tc>
        <w:tc>
          <w:tcPr>
            <w:tcW w:w="36" w:type="dxa"/>
            <w:vAlign w:val="center"/>
            <w:hideMark/>
          </w:tcPr>
          <w:p w14:paraId="65344925"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5F0CDF3A"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33BC320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1217</w:t>
            </w:r>
          </w:p>
        </w:tc>
        <w:tc>
          <w:tcPr>
            <w:tcW w:w="496" w:type="dxa"/>
            <w:tcBorders>
              <w:top w:val="nil"/>
              <w:left w:val="nil"/>
              <w:bottom w:val="single" w:sz="4" w:space="0" w:color="auto"/>
              <w:right w:val="single" w:sz="4" w:space="0" w:color="auto"/>
            </w:tcBorders>
            <w:noWrap/>
            <w:vAlign w:val="center"/>
            <w:hideMark/>
          </w:tcPr>
          <w:p w14:paraId="55D94B74" w14:textId="77777777" w:rsidR="00D9274B" w:rsidRPr="00D9274B" w:rsidRDefault="00D9274B" w:rsidP="00D9274B">
            <w:pPr>
              <w:spacing w:after="0" w:line="240" w:lineRule="auto"/>
              <w:jc w:val="center"/>
              <w:rPr>
                <w:rFonts w:ascii="Calibri" w:eastAsia="Times New Roman" w:hAnsi="Calibri" w:cs="Calibri"/>
                <w:sz w:val="18"/>
                <w:szCs w:val="18"/>
                <w:lang w:eastAsia="sk-SK"/>
              </w:rPr>
            </w:pPr>
            <w:r w:rsidRPr="00D9274B">
              <w:rPr>
                <w:rFonts w:ascii="Calibri" w:eastAsia="Times New Roman" w:hAnsi="Calibri" w:cs="Calibri"/>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0C30917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3E491A0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15798226"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7182B75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3EC0155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170020</w:t>
            </w:r>
          </w:p>
        </w:tc>
        <w:tc>
          <w:tcPr>
            <w:tcW w:w="2033" w:type="dxa"/>
            <w:tcBorders>
              <w:top w:val="nil"/>
              <w:left w:val="nil"/>
              <w:bottom w:val="single" w:sz="4" w:space="0" w:color="auto"/>
              <w:right w:val="single" w:sz="4" w:space="0" w:color="auto"/>
            </w:tcBorders>
            <w:noWrap/>
            <w:vAlign w:val="center"/>
            <w:hideMark/>
          </w:tcPr>
          <w:p w14:paraId="69FE8B61"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653608F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6502C7D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1509,60</w:t>
            </w:r>
          </w:p>
        </w:tc>
        <w:tc>
          <w:tcPr>
            <w:tcW w:w="36" w:type="dxa"/>
            <w:vAlign w:val="center"/>
            <w:hideMark/>
          </w:tcPr>
          <w:p w14:paraId="36B87FD5"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461F3D16"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0BDC8D8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1222</w:t>
            </w:r>
          </w:p>
        </w:tc>
        <w:tc>
          <w:tcPr>
            <w:tcW w:w="496" w:type="dxa"/>
            <w:tcBorders>
              <w:top w:val="nil"/>
              <w:left w:val="nil"/>
              <w:bottom w:val="single" w:sz="4" w:space="0" w:color="auto"/>
              <w:right w:val="single" w:sz="4" w:space="0" w:color="auto"/>
            </w:tcBorders>
            <w:noWrap/>
            <w:vAlign w:val="center"/>
            <w:hideMark/>
          </w:tcPr>
          <w:p w14:paraId="272E95F7" w14:textId="77777777" w:rsidR="00D9274B" w:rsidRPr="00D9274B" w:rsidRDefault="00D9274B" w:rsidP="00D9274B">
            <w:pPr>
              <w:spacing w:after="0" w:line="240" w:lineRule="auto"/>
              <w:jc w:val="center"/>
              <w:rPr>
                <w:rFonts w:ascii="Calibri" w:eastAsia="Times New Roman" w:hAnsi="Calibri" w:cs="Calibri"/>
                <w:sz w:val="18"/>
                <w:szCs w:val="18"/>
                <w:lang w:eastAsia="sk-SK"/>
              </w:rPr>
            </w:pPr>
            <w:r w:rsidRPr="00D9274B">
              <w:rPr>
                <w:rFonts w:ascii="Calibri" w:eastAsia="Times New Roman" w:hAnsi="Calibri" w:cs="Calibri"/>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413BEC5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32E7782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74F8B413"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0421232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064F734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173901</w:t>
            </w:r>
          </w:p>
        </w:tc>
        <w:tc>
          <w:tcPr>
            <w:tcW w:w="2033" w:type="dxa"/>
            <w:tcBorders>
              <w:top w:val="nil"/>
              <w:left w:val="nil"/>
              <w:bottom w:val="single" w:sz="4" w:space="0" w:color="auto"/>
              <w:right w:val="single" w:sz="4" w:space="0" w:color="auto"/>
            </w:tcBorders>
            <w:noWrap/>
            <w:vAlign w:val="center"/>
            <w:hideMark/>
          </w:tcPr>
          <w:p w14:paraId="310737C7"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7CF388D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25D6494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1680,60</w:t>
            </w:r>
          </w:p>
        </w:tc>
        <w:tc>
          <w:tcPr>
            <w:tcW w:w="36" w:type="dxa"/>
            <w:vAlign w:val="center"/>
            <w:hideMark/>
          </w:tcPr>
          <w:p w14:paraId="28C5C4E5"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23F5E493"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3777622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1223</w:t>
            </w:r>
          </w:p>
        </w:tc>
        <w:tc>
          <w:tcPr>
            <w:tcW w:w="496" w:type="dxa"/>
            <w:tcBorders>
              <w:top w:val="nil"/>
              <w:left w:val="nil"/>
              <w:bottom w:val="single" w:sz="4" w:space="0" w:color="auto"/>
              <w:right w:val="single" w:sz="4" w:space="0" w:color="auto"/>
            </w:tcBorders>
            <w:noWrap/>
            <w:vAlign w:val="center"/>
            <w:hideMark/>
          </w:tcPr>
          <w:p w14:paraId="79FDB1A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675" w:type="dxa"/>
            <w:tcBorders>
              <w:top w:val="nil"/>
              <w:left w:val="nil"/>
              <w:bottom w:val="single" w:sz="4" w:space="0" w:color="auto"/>
              <w:right w:val="single" w:sz="4" w:space="0" w:color="auto"/>
            </w:tcBorders>
            <w:noWrap/>
            <w:vAlign w:val="center"/>
            <w:hideMark/>
          </w:tcPr>
          <w:p w14:paraId="14966AE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6990022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54AF4AAA"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63D033F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4565C31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2579</w:t>
            </w:r>
          </w:p>
        </w:tc>
        <w:tc>
          <w:tcPr>
            <w:tcW w:w="2033" w:type="dxa"/>
            <w:tcBorders>
              <w:top w:val="nil"/>
              <w:left w:val="nil"/>
              <w:bottom w:val="single" w:sz="4" w:space="0" w:color="auto"/>
              <w:right w:val="single" w:sz="4" w:space="0" w:color="auto"/>
            </w:tcBorders>
            <w:noWrap/>
            <w:vAlign w:val="center"/>
            <w:hideMark/>
          </w:tcPr>
          <w:p w14:paraId="6BFA7D68"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03A9EB2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28AE1DA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21,00</w:t>
            </w:r>
          </w:p>
        </w:tc>
        <w:tc>
          <w:tcPr>
            <w:tcW w:w="36" w:type="dxa"/>
            <w:vAlign w:val="center"/>
            <w:hideMark/>
          </w:tcPr>
          <w:p w14:paraId="3AB3EF73"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50BB6412"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2B4E8E0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1223</w:t>
            </w:r>
          </w:p>
        </w:tc>
        <w:tc>
          <w:tcPr>
            <w:tcW w:w="496" w:type="dxa"/>
            <w:tcBorders>
              <w:top w:val="nil"/>
              <w:left w:val="nil"/>
              <w:bottom w:val="single" w:sz="4" w:space="0" w:color="auto"/>
              <w:right w:val="single" w:sz="4" w:space="0" w:color="auto"/>
            </w:tcBorders>
            <w:noWrap/>
            <w:vAlign w:val="center"/>
            <w:hideMark/>
          </w:tcPr>
          <w:p w14:paraId="7FAC80D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675" w:type="dxa"/>
            <w:tcBorders>
              <w:top w:val="nil"/>
              <w:left w:val="nil"/>
              <w:bottom w:val="single" w:sz="4" w:space="0" w:color="auto"/>
              <w:right w:val="single" w:sz="4" w:space="0" w:color="auto"/>
            </w:tcBorders>
            <w:noWrap/>
            <w:vAlign w:val="center"/>
            <w:hideMark/>
          </w:tcPr>
          <w:p w14:paraId="17D74BB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39815BE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32AFFA13"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24196B1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7E2F2AE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37110</w:t>
            </w:r>
          </w:p>
        </w:tc>
        <w:tc>
          <w:tcPr>
            <w:tcW w:w="2033" w:type="dxa"/>
            <w:tcBorders>
              <w:top w:val="nil"/>
              <w:left w:val="nil"/>
              <w:bottom w:val="single" w:sz="4" w:space="0" w:color="auto"/>
              <w:right w:val="single" w:sz="4" w:space="0" w:color="auto"/>
            </w:tcBorders>
            <w:noWrap/>
            <w:vAlign w:val="center"/>
            <w:hideMark/>
          </w:tcPr>
          <w:p w14:paraId="728E9572"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63081E0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4975479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303,60</w:t>
            </w:r>
          </w:p>
        </w:tc>
        <w:tc>
          <w:tcPr>
            <w:tcW w:w="36" w:type="dxa"/>
            <w:vAlign w:val="center"/>
            <w:hideMark/>
          </w:tcPr>
          <w:p w14:paraId="334748AA"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489E7239"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3FFAD6D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1223</w:t>
            </w:r>
          </w:p>
        </w:tc>
        <w:tc>
          <w:tcPr>
            <w:tcW w:w="496" w:type="dxa"/>
            <w:tcBorders>
              <w:top w:val="nil"/>
              <w:left w:val="nil"/>
              <w:bottom w:val="single" w:sz="4" w:space="0" w:color="auto"/>
              <w:right w:val="single" w:sz="4" w:space="0" w:color="auto"/>
            </w:tcBorders>
            <w:noWrap/>
            <w:vAlign w:val="center"/>
            <w:hideMark/>
          </w:tcPr>
          <w:p w14:paraId="1511AB5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675" w:type="dxa"/>
            <w:tcBorders>
              <w:top w:val="nil"/>
              <w:left w:val="nil"/>
              <w:bottom w:val="single" w:sz="4" w:space="0" w:color="auto"/>
              <w:right w:val="single" w:sz="4" w:space="0" w:color="auto"/>
            </w:tcBorders>
            <w:noWrap/>
            <w:vAlign w:val="center"/>
            <w:hideMark/>
          </w:tcPr>
          <w:p w14:paraId="61E6CDE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6E769BB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5741AD07"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0D97B9B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10BB6E1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1344</w:t>
            </w:r>
          </w:p>
        </w:tc>
        <w:tc>
          <w:tcPr>
            <w:tcW w:w="2033" w:type="dxa"/>
            <w:tcBorders>
              <w:top w:val="nil"/>
              <w:left w:val="nil"/>
              <w:bottom w:val="single" w:sz="4" w:space="0" w:color="auto"/>
              <w:right w:val="single" w:sz="4" w:space="0" w:color="auto"/>
            </w:tcBorders>
            <w:noWrap/>
            <w:vAlign w:val="center"/>
            <w:hideMark/>
          </w:tcPr>
          <w:p w14:paraId="017BBB22"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02C6B91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1CB80BA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0,00</w:t>
            </w:r>
          </w:p>
        </w:tc>
        <w:tc>
          <w:tcPr>
            <w:tcW w:w="36" w:type="dxa"/>
            <w:vAlign w:val="center"/>
            <w:hideMark/>
          </w:tcPr>
          <w:p w14:paraId="5BA44957"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5F01E4F6"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0190CE2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1223</w:t>
            </w:r>
          </w:p>
        </w:tc>
        <w:tc>
          <w:tcPr>
            <w:tcW w:w="496" w:type="dxa"/>
            <w:tcBorders>
              <w:top w:val="nil"/>
              <w:left w:val="nil"/>
              <w:bottom w:val="single" w:sz="4" w:space="0" w:color="auto"/>
              <w:right w:val="single" w:sz="4" w:space="0" w:color="auto"/>
            </w:tcBorders>
            <w:noWrap/>
            <w:vAlign w:val="center"/>
            <w:hideMark/>
          </w:tcPr>
          <w:p w14:paraId="2B42432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675" w:type="dxa"/>
            <w:tcBorders>
              <w:top w:val="nil"/>
              <w:left w:val="nil"/>
              <w:bottom w:val="single" w:sz="4" w:space="0" w:color="auto"/>
              <w:right w:val="single" w:sz="4" w:space="0" w:color="auto"/>
            </w:tcBorders>
            <w:noWrap/>
            <w:vAlign w:val="center"/>
            <w:hideMark/>
          </w:tcPr>
          <w:p w14:paraId="2818035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3C451ED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42BC4A4C"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4C7B2C4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2C5DDA5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33134</w:t>
            </w:r>
          </w:p>
        </w:tc>
        <w:tc>
          <w:tcPr>
            <w:tcW w:w="2033" w:type="dxa"/>
            <w:tcBorders>
              <w:top w:val="nil"/>
              <w:left w:val="nil"/>
              <w:bottom w:val="single" w:sz="4" w:space="0" w:color="auto"/>
              <w:right w:val="single" w:sz="4" w:space="0" w:color="auto"/>
            </w:tcBorders>
            <w:noWrap/>
            <w:vAlign w:val="center"/>
            <w:hideMark/>
          </w:tcPr>
          <w:p w14:paraId="278DE079"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08E9438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77D01CA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0,00</w:t>
            </w:r>
          </w:p>
        </w:tc>
        <w:tc>
          <w:tcPr>
            <w:tcW w:w="36" w:type="dxa"/>
            <w:vAlign w:val="center"/>
            <w:hideMark/>
          </w:tcPr>
          <w:p w14:paraId="05E9377A"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499266EF"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66B9A08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1244</w:t>
            </w:r>
          </w:p>
        </w:tc>
        <w:tc>
          <w:tcPr>
            <w:tcW w:w="496" w:type="dxa"/>
            <w:tcBorders>
              <w:top w:val="nil"/>
              <w:left w:val="nil"/>
              <w:bottom w:val="single" w:sz="4" w:space="0" w:color="auto"/>
              <w:right w:val="single" w:sz="4" w:space="0" w:color="auto"/>
            </w:tcBorders>
            <w:noWrap/>
            <w:vAlign w:val="center"/>
            <w:hideMark/>
          </w:tcPr>
          <w:p w14:paraId="7A517D11" w14:textId="77777777" w:rsidR="00D9274B" w:rsidRPr="00D9274B" w:rsidRDefault="00D9274B" w:rsidP="00D9274B">
            <w:pPr>
              <w:spacing w:after="0" w:line="240" w:lineRule="auto"/>
              <w:jc w:val="center"/>
              <w:rPr>
                <w:rFonts w:ascii="Calibri" w:eastAsia="Times New Roman" w:hAnsi="Calibri" w:cs="Calibri"/>
                <w:sz w:val="18"/>
                <w:szCs w:val="18"/>
                <w:lang w:eastAsia="sk-SK"/>
              </w:rPr>
            </w:pPr>
            <w:r w:rsidRPr="00D9274B">
              <w:rPr>
                <w:rFonts w:ascii="Calibri" w:eastAsia="Times New Roman" w:hAnsi="Calibri" w:cs="Calibri"/>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2337DD5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340" w:type="dxa"/>
            <w:tcBorders>
              <w:top w:val="nil"/>
              <w:left w:val="nil"/>
              <w:bottom w:val="single" w:sz="4" w:space="0" w:color="auto"/>
              <w:right w:val="single" w:sz="4" w:space="0" w:color="auto"/>
            </w:tcBorders>
            <w:noWrap/>
            <w:vAlign w:val="center"/>
            <w:hideMark/>
          </w:tcPr>
          <w:p w14:paraId="3132A59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7F06CBDE"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42C8113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10483CE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8096</w:t>
            </w:r>
          </w:p>
        </w:tc>
        <w:tc>
          <w:tcPr>
            <w:tcW w:w="2033" w:type="dxa"/>
            <w:tcBorders>
              <w:top w:val="nil"/>
              <w:left w:val="nil"/>
              <w:bottom w:val="single" w:sz="4" w:space="0" w:color="auto"/>
              <w:right w:val="single" w:sz="4" w:space="0" w:color="auto"/>
            </w:tcBorders>
            <w:noWrap/>
            <w:vAlign w:val="center"/>
            <w:hideMark/>
          </w:tcPr>
          <w:p w14:paraId="3E560572"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051BCCD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168E399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149,40</w:t>
            </w:r>
          </w:p>
        </w:tc>
        <w:tc>
          <w:tcPr>
            <w:tcW w:w="36" w:type="dxa"/>
            <w:vAlign w:val="center"/>
            <w:hideMark/>
          </w:tcPr>
          <w:p w14:paraId="6942FA8A"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3D5BD030"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1083C0C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1244</w:t>
            </w:r>
          </w:p>
        </w:tc>
        <w:tc>
          <w:tcPr>
            <w:tcW w:w="496" w:type="dxa"/>
            <w:tcBorders>
              <w:top w:val="nil"/>
              <w:left w:val="nil"/>
              <w:bottom w:val="single" w:sz="4" w:space="0" w:color="auto"/>
              <w:right w:val="single" w:sz="4" w:space="0" w:color="auto"/>
            </w:tcBorders>
            <w:noWrap/>
            <w:vAlign w:val="center"/>
            <w:hideMark/>
          </w:tcPr>
          <w:p w14:paraId="29869577" w14:textId="77777777" w:rsidR="00D9274B" w:rsidRPr="00D9274B" w:rsidRDefault="00D9274B" w:rsidP="00D9274B">
            <w:pPr>
              <w:spacing w:after="0" w:line="240" w:lineRule="auto"/>
              <w:jc w:val="center"/>
              <w:rPr>
                <w:rFonts w:ascii="Calibri" w:eastAsia="Times New Roman" w:hAnsi="Calibri" w:cs="Calibri"/>
                <w:sz w:val="18"/>
                <w:szCs w:val="18"/>
                <w:lang w:eastAsia="sk-SK"/>
              </w:rPr>
            </w:pPr>
            <w:r w:rsidRPr="00D9274B">
              <w:rPr>
                <w:rFonts w:ascii="Calibri" w:eastAsia="Times New Roman" w:hAnsi="Calibri" w:cs="Calibri"/>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2B20B88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340" w:type="dxa"/>
            <w:tcBorders>
              <w:top w:val="nil"/>
              <w:left w:val="nil"/>
              <w:bottom w:val="single" w:sz="4" w:space="0" w:color="auto"/>
              <w:right w:val="single" w:sz="4" w:space="0" w:color="auto"/>
            </w:tcBorders>
            <w:noWrap/>
            <w:vAlign w:val="center"/>
            <w:hideMark/>
          </w:tcPr>
          <w:p w14:paraId="21547CD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41455357"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1B9AFC4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23CD418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4360</w:t>
            </w:r>
          </w:p>
        </w:tc>
        <w:tc>
          <w:tcPr>
            <w:tcW w:w="2033" w:type="dxa"/>
            <w:tcBorders>
              <w:top w:val="nil"/>
              <w:left w:val="nil"/>
              <w:bottom w:val="single" w:sz="4" w:space="0" w:color="auto"/>
              <w:right w:val="single" w:sz="4" w:space="0" w:color="auto"/>
            </w:tcBorders>
            <w:noWrap/>
            <w:vAlign w:val="center"/>
            <w:hideMark/>
          </w:tcPr>
          <w:p w14:paraId="1457BD0D"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04FC498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5D9CB30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90,60</w:t>
            </w:r>
          </w:p>
        </w:tc>
        <w:tc>
          <w:tcPr>
            <w:tcW w:w="36" w:type="dxa"/>
            <w:vAlign w:val="center"/>
            <w:hideMark/>
          </w:tcPr>
          <w:p w14:paraId="5F8CF33A"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7CE7C31E"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064E8C4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1244</w:t>
            </w:r>
          </w:p>
        </w:tc>
        <w:tc>
          <w:tcPr>
            <w:tcW w:w="496" w:type="dxa"/>
            <w:tcBorders>
              <w:top w:val="nil"/>
              <w:left w:val="nil"/>
              <w:bottom w:val="single" w:sz="4" w:space="0" w:color="auto"/>
              <w:right w:val="single" w:sz="4" w:space="0" w:color="auto"/>
            </w:tcBorders>
            <w:noWrap/>
            <w:vAlign w:val="center"/>
            <w:hideMark/>
          </w:tcPr>
          <w:p w14:paraId="0E68DE55" w14:textId="77777777" w:rsidR="00D9274B" w:rsidRPr="00D9274B" w:rsidRDefault="00D9274B" w:rsidP="00D9274B">
            <w:pPr>
              <w:spacing w:after="0" w:line="240" w:lineRule="auto"/>
              <w:jc w:val="center"/>
              <w:rPr>
                <w:rFonts w:ascii="Calibri" w:eastAsia="Times New Roman" w:hAnsi="Calibri" w:cs="Calibri"/>
                <w:sz w:val="18"/>
                <w:szCs w:val="18"/>
                <w:lang w:eastAsia="sk-SK"/>
              </w:rPr>
            </w:pPr>
            <w:r w:rsidRPr="00D9274B">
              <w:rPr>
                <w:rFonts w:ascii="Calibri" w:eastAsia="Times New Roman" w:hAnsi="Calibri" w:cs="Calibri"/>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6826287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340" w:type="dxa"/>
            <w:tcBorders>
              <w:top w:val="nil"/>
              <w:left w:val="nil"/>
              <w:bottom w:val="single" w:sz="4" w:space="0" w:color="auto"/>
              <w:right w:val="single" w:sz="4" w:space="0" w:color="auto"/>
            </w:tcBorders>
            <w:noWrap/>
            <w:vAlign w:val="center"/>
            <w:hideMark/>
          </w:tcPr>
          <w:p w14:paraId="1AEC137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6DB262DC"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6F87947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3F56C37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55</w:t>
            </w:r>
          </w:p>
        </w:tc>
        <w:tc>
          <w:tcPr>
            <w:tcW w:w="2033" w:type="dxa"/>
            <w:tcBorders>
              <w:top w:val="nil"/>
              <w:left w:val="nil"/>
              <w:bottom w:val="single" w:sz="4" w:space="0" w:color="auto"/>
              <w:right w:val="single" w:sz="4" w:space="0" w:color="auto"/>
            </w:tcBorders>
            <w:noWrap/>
            <w:vAlign w:val="center"/>
            <w:hideMark/>
          </w:tcPr>
          <w:p w14:paraId="7E947A6C"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2129802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502699B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0,60</w:t>
            </w:r>
          </w:p>
        </w:tc>
        <w:tc>
          <w:tcPr>
            <w:tcW w:w="36" w:type="dxa"/>
            <w:vAlign w:val="center"/>
            <w:hideMark/>
          </w:tcPr>
          <w:p w14:paraId="73E39569"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5FD2CA17"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62355E5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1244</w:t>
            </w:r>
          </w:p>
        </w:tc>
        <w:tc>
          <w:tcPr>
            <w:tcW w:w="496" w:type="dxa"/>
            <w:tcBorders>
              <w:top w:val="nil"/>
              <w:left w:val="nil"/>
              <w:bottom w:val="single" w:sz="4" w:space="0" w:color="auto"/>
              <w:right w:val="single" w:sz="4" w:space="0" w:color="auto"/>
            </w:tcBorders>
            <w:noWrap/>
            <w:vAlign w:val="center"/>
            <w:hideMark/>
          </w:tcPr>
          <w:p w14:paraId="347126F8" w14:textId="77777777" w:rsidR="00D9274B" w:rsidRPr="00D9274B" w:rsidRDefault="00D9274B" w:rsidP="00D9274B">
            <w:pPr>
              <w:spacing w:after="0" w:line="240" w:lineRule="auto"/>
              <w:jc w:val="center"/>
              <w:rPr>
                <w:rFonts w:ascii="Calibri" w:eastAsia="Times New Roman" w:hAnsi="Calibri" w:cs="Calibri"/>
                <w:sz w:val="18"/>
                <w:szCs w:val="18"/>
                <w:lang w:eastAsia="sk-SK"/>
              </w:rPr>
            </w:pPr>
            <w:r w:rsidRPr="00D9274B">
              <w:rPr>
                <w:rFonts w:ascii="Calibri" w:eastAsia="Times New Roman" w:hAnsi="Calibri" w:cs="Calibri"/>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73F0B92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340" w:type="dxa"/>
            <w:tcBorders>
              <w:top w:val="nil"/>
              <w:left w:val="nil"/>
              <w:bottom w:val="single" w:sz="4" w:space="0" w:color="auto"/>
              <w:right w:val="single" w:sz="4" w:space="0" w:color="auto"/>
            </w:tcBorders>
            <w:noWrap/>
            <w:vAlign w:val="center"/>
            <w:hideMark/>
          </w:tcPr>
          <w:p w14:paraId="74FB1A4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602CEACA"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36383A1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2619AE7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18028</w:t>
            </w:r>
          </w:p>
        </w:tc>
        <w:tc>
          <w:tcPr>
            <w:tcW w:w="2033" w:type="dxa"/>
            <w:tcBorders>
              <w:top w:val="nil"/>
              <w:left w:val="nil"/>
              <w:bottom w:val="single" w:sz="4" w:space="0" w:color="auto"/>
              <w:right w:val="single" w:sz="4" w:space="0" w:color="auto"/>
            </w:tcBorders>
            <w:noWrap/>
            <w:vAlign w:val="center"/>
            <w:hideMark/>
          </w:tcPr>
          <w:p w14:paraId="42460B54"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142D6D0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2DBCABB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142,80</w:t>
            </w:r>
          </w:p>
        </w:tc>
        <w:tc>
          <w:tcPr>
            <w:tcW w:w="36" w:type="dxa"/>
            <w:vAlign w:val="center"/>
            <w:hideMark/>
          </w:tcPr>
          <w:p w14:paraId="3A1557B7"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71B048AF"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349FC08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1244</w:t>
            </w:r>
          </w:p>
        </w:tc>
        <w:tc>
          <w:tcPr>
            <w:tcW w:w="496" w:type="dxa"/>
            <w:tcBorders>
              <w:top w:val="nil"/>
              <w:left w:val="nil"/>
              <w:bottom w:val="single" w:sz="4" w:space="0" w:color="auto"/>
              <w:right w:val="single" w:sz="4" w:space="0" w:color="auto"/>
            </w:tcBorders>
            <w:noWrap/>
            <w:vAlign w:val="center"/>
            <w:hideMark/>
          </w:tcPr>
          <w:p w14:paraId="6FAAC626" w14:textId="77777777" w:rsidR="00D9274B" w:rsidRPr="00D9274B" w:rsidRDefault="00D9274B" w:rsidP="00D9274B">
            <w:pPr>
              <w:spacing w:after="0" w:line="240" w:lineRule="auto"/>
              <w:jc w:val="center"/>
              <w:rPr>
                <w:rFonts w:ascii="Calibri" w:eastAsia="Times New Roman" w:hAnsi="Calibri" w:cs="Calibri"/>
                <w:sz w:val="18"/>
                <w:szCs w:val="18"/>
                <w:lang w:eastAsia="sk-SK"/>
              </w:rPr>
            </w:pPr>
            <w:r w:rsidRPr="00D9274B">
              <w:rPr>
                <w:rFonts w:ascii="Calibri" w:eastAsia="Times New Roman" w:hAnsi="Calibri" w:cs="Calibri"/>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0580935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340" w:type="dxa"/>
            <w:tcBorders>
              <w:top w:val="nil"/>
              <w:left w:val="nil"/>
              <w:bottom w:val="single" w:sz="4" w:space="0" w:color="auto"/>
              <w:right w:val="single" w:sz="4" w:space="0" w:color="auto"/>
            </w:tcBorders>
            <w:noWrap/>
            <w:vAlign w:val="center"/>
            <w:hideMark/>
          </w:tcPr>
          <w:p w14:paraId="30A1746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3CFB80AA"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1783CD2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3662316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1226</w:t>
            </w:r>
          </w:p>
        </w:tc>
        <w:tc>
          <w:tcPr>
            <w:tcW w:w="2033" w:type="dxa"/>
            <w:tcBorders>
              <w:top w:val="nil"/>
              <w:left w:val="nil"/>
              <w:bottom w:val="single" w:sz="4" w:space="0" w:color="auto"/>
              <w:right w:val="single" w:sz="4" w:space="0" w:color="auto"/>
            </w:tcBorders>
            <w:noWrap/>
            <w:vAlign w:val="center"/>
            <w:hideMark/>
          </w:tcPr>
          <w:p w14:paraId="700D1267"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4087F42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3AAE440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0,00</w:t>
            </w:r>
          </w:p>
        </w:tc>
        <w:tc>
          <w:tcPr>
            <w:tcW w:w="36" w:type="dxa"/>
            <w:vAlign w:val="center"/>
            <w:hideMark/>
          </w:tcPr>
          <w:p w14:paraId="4A747B70"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5A7CA900"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12E148F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1244</w:t>
            </w:r>
          </w:p>
        </w:tc>
        <w:tc>
          <w:tcPr>
            <w:tcW w:w="496" w:type="dxa"/>
            <w:tcBorders>
              <w:top w:val="nil"/>
              <w:left w:val="nil"/>
              <w:bottom w:val="single" w:sz="4" w:space="0" w:color="auto"/>
              <w:right w:val="single" w:sz="4" w:space="0" w:color="auto"/>
            </w:tcBorders>
            <w:noWrap/>
            <w:vAlign w:val="center"/>
            <w:hideMark/>
          </w:tcPr>
          <w:p w14:paraId="67B96BC5" w14:textId="77777777" w:rsidR="00D9274B" w:rsidRPr="00D9274B" w:rsidRDefault="00D9274B" w:rsidP="00D9274B">
            <w:pPr>
              <w:spacing w:after="0" w:line="240" w:lineRule="auto"/>
              <w:jc w:val="center"/>
              <w:rPr>
                <w:rFonts w:ascii="Calibri" w:eastAsia="Times New Roman" w:hAnsi="Calibri" w:cs="Calibri"/>
                <w:sz w:val="18"/>
                <w:szCs w:val="18"/>
                <w:lang w:eastAsia="sk-SK"/>
              </w:rPr>
            </w:pPr>
            <w:r w:rsidRPr="00D9274B">
              <w:rPr>
                <w:rFonts w:ascii="Calibri" w:eastAsia="Times New Roman" w:hAnsi="Calibri" w:cs="Calibri"/>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4F68534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340" w:type="dxa"/>
            <w:tcBorders>
              <w:top w:val="nil"/>
              <w:left w:val="nil"/>
              <w:bottom w:val="single" w:sz="4" w:space="0" w:color="auto"/>
              <w:right w:val="single" w:sz="4" w:space="0" w:color="auto"/>
            </w:tcBorders>
            <w:noWrap/>
            <w:vAlign w:val="center"/>
            <w:hideMark/>
          </w:tcPr>
          <w:p w14:paraId="7050E95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6B15BC06"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3BDB1C3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5FD5D1A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38262</w:t>
            </w:r>
          </w:p>
        </w:tc>
        <w:tc>
          <w:tcPr>
            <w:tcW w:w="2033" w:type="dxa"/>
            <w:tcBorders>
              <w:top w:val="nil"/>
              <w:left w:val="nil"/>
              <w:bottom w:val="single" w:sz="4" w:space="0" w:color="auto"/>
              <w:right w:val="single" w:sz="4" w:space="0" w:color="auto"/>
            </w:tcBorders>
            <w:noWrap/>
            <w:vAlign w:val="center"/>
            <w:hideMark/>
          </w:tcPr>
          <w:p w14:paraId="28D7E60E"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7DA1756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362129B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0,00</w:t>
            </w:r>
          </w:p>
        </w:tc>
        <w:tc>
          <w:tcPr>
            <w:tcW w:w="36" w:type="dxa"/>
            <w:vAlign w:val="center"/>
            <w:hideMark/>
          </w:tcPr>
          <w:p w14:paraId="31490CCC"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797B6E46"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7B6C5C5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1247</w:t>
            </w:r>
          </w:p>
        </w:tc>
        <w:tc>
          <w:tcPr>
            <w:tcW w:w="496" w:type="dxa"/>
            <w:tcBorders>
              <w:top w:val="nil"/>
              <w:left w:val="nil"/>
              <w:bottom w:val="single" w:sz="4" w:space="0" w:color="auto"/>
              <w:right w:val="single" w:sz="4" w:space="0" w:color="auto"/>
            </w:tcBorders>
            <w:noWrap/>
            <w:vAlign w:val="center"/>
            <w:hideMark/>
          </w:tcPr>
          <w:p w14:paraId="07201CD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675" w:type="dxa"/>
            <w:tcBorders>
              <w:top w:val="nil"/>
              <w:left w:val="nil"/>
              <w:bottom w:val="single" w:sz="4" w:space="0" w:color="auto"/>
              <w:right w:val="single" w:sz="4" w:space="0" w:color="auto"/>
            </w:tcBorders>
            <w:noWrap/>
            <w:vAlign w:val="center"/>
            <w:hideMark/>
          </w:tcPr>
          <w:p w14:paraId="75FE979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340" w:type="dxa"/>
            <w:tcBorders>
              <w:top w:val="nil"/>
              <w:left w:val="nil"/>
              <w:bottom w:val="single" w:sz="4" w:space="0" w:color="auto"/>
              <w:right w:val="single" w:sz="4" w:space="0" w:color="auto"/>
            </w:tcBorders>
            <w:noWrap/>
            <w:vAlign w:val="center"/>
            <w:hideMark/>
          </w:tcPr>
          <w:p w14:paraId="430ADDB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12E794C3"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5942BEE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70A36BE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26222</w:t>
            </w:r>
          </w:p>
        </w:tc>
        <w:tc>
          <w:tcPr>
            <w:tcW w:w="2033" w:type="dxa"/>
            <w:tcBorders>
              <w:top w:val="nil"/>
              <w:left w:val="nil"/>
              <w:bottom w:val="single" w:sz="4" w:space="0" w:color="auto"/>
              <w:right w:val="single" w:sz="4" w:space="0" w:color="auto"/>
            </w:tcBorders>
            <w:noWrap/>
            <w:vAlign w:val="center"/>
            <w:hideMark/>
          </w:tcPr>
          <w:p w14:paraId="486E7227"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501E0CB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2BDAE4C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841,80</w:t>
            </w:r>
          </w:p>
        </w:tc>
        <w:tc>
          <w:tcPr>
            <w:tcW w:w="36" w:type="dxa"/>
            <w:vAlign w:val="center"/>
            <w:hideMark/>
          </w:tcPr>
          <w:p w14:paraId="0787A2C1"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4D6BB494"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0F425B0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1247</w:t>
            </w:r>
          </w:p>
        </w:tc>
        <w:tc>
          <w:tcPr>
            <w:tcW w:w="496" w:type="dxa"/>
            <w:tcBorders>
              <w:top w:val="nil"/>
              <w:left w:val="nil"/>
              <w:bottom w:val="single" w:sz="4" w:space="0" w:color="auto"/>
              <w:right w:val="single" w:sz="4" w:space="0" w:color="auto"/>
            </w:tcBorders>
            <w:noWrap/>
            <w:vAlign w:val="center"/>
            <w:hideMark/>
          </w:tcPr>
          <w:p w14:paraId="7FAC0A0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675" w:type="dxa"/>
            <w:tcBorders>
              <w:top w:val="nil"/>
              <w:left w:val="nil"/>
              <w:bottom w:val="single" w:sz="4" w:space="0" w:color="auto"/>
              <w:right w:val="single" w:sz="4" w:space="0" w:color="auto"/>
            </w:tcBorders>
            <w:noWrap/>
            <w:vAlign w:val="center"/>
            <w:hideMark/>
          </w:tcPr>
          <w:p w14:paraId="060924C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340" w:type="dxa"/>
            <w:tcBorders>
              <w:top w:val="nil"/>
              <w:left w:val="nil"/>
              <w:bottom w:val="single" w:sz="4" w:space="0" w:color="auto"/>
              <w:right w:val="single" w:sz="4" w:space="0" w:color="auto"/>
            </w:tcBorders>
            <w:noWrap/>
            <w:vAlign w:val="center"/>
            <w:hideMark/>
          </w:tcPr>
          <w:p w14:paraId="27D5B54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4C9902DE"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250FEBD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6ED6A3B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6556</w:t>
            </w:r>
          </w:p>
        </w:tc>
        <w:tc>
          <w:tcPr>
            <w:tcW w:w="2033" w:type="dxa"/>
            <w:tcBorders>
              <w:top w:val="nil"/>
              <w:left w:val="nil"/>
              <w:bottom w:val="single" w:sz="4" w:space="0" w:color="auto"/>
              <w:right w:val="single" w:sz="4" w:space="0" w:color="auto"/>
            </w:tcBorders>
            <w:noWrap/>
            <w:vAlign w:val="center"/>
            <w:hideMark/>
          </w:tcPr>
          <w:p w14:paraId="3B5387CF"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0E8DF26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769A44D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120,00</w:t>
            </w:r>
          </w:p>
        </w:tc>
        <w:tc>
          <w:tcPr>
            <w:tcW w:w="36" w:type="dxa"/>
            <w:vAlign w:val="center"/>
            <w:hideMark/>
          </w:tcPr>
          <w:p w14:paraId="174F047C"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2525093D"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37FB801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1247</w:t>
            </w:r>
          </w:p>
        </w:tc>
        <w:tc>
          <w:tcPr>
            <w:tcW w:w="496" w:type="dxa"/>
            <w:tcBorders>
              <w:top w:val="nil"/>
              <w:left w:val="nil"/>
              <w:bottom w:val="single" w:sz="4" w:space="0" w:color="auto"/>
              <w:right w:val="single" w:sz="4" w:space="0" w:color="auto"/>
            </w:tcBorders>
            <w:noWrap/>
            <w:vAlign w:val="center"/>
            <w:hideMark/>
          </w:tcPr>
          <w:p w14:paraId="466CA7A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675" w:type="dxa"/>
            <w:tcBorders>
              <w:top w:val="nil"/>
              <w:left w:val="nil"/>
              <w:bottom w:val="single" w:sz="4" w:space="0" w:color="auto"/>
              <w:right w:val="single" w:sz="4" w:space="0" w:color="auto"/>
            </w:tcBorders>
            <w:noWrap/>
            <w:vAlign w:val="center"/>
            <w:hideMark/>
          </w:tcPr>
          <w:p w14:paraId="516964B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340" w:type="dxa"/>
            <w:tcBorders>
              <w:top w:val="nil"/>
              <w:left w:val="nil"/>
              <w:bottom w:val="single" w:sz="4" w:space="0" w:color="auto"/>
              <w:right w:val="single" w:sz="4" w:space="0" w:color="auto"/>
            </w:tcBorders>
            <w:noWrap/>
            <w:vAlign w:val="center"/>
            <w:hideMark/>
          </w:tcPr>
          <w:p w14:paraId="5349F4F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574830FA"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078BC0F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1776648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107</w:t>
            </w:r>
          </w:p>
        </w:tc>
        <w:tc>
          <w:tcPr>
            <w:tcW w:w="2033" w:type="dxa"/>
            <w:tcBorders>
              <w:top w:val="nil"/>
              <w:left w:val="nil"/>
              <w:bottom w:val="single" w:sz="4" w:space="0" w:color="auto"/>
              <w:right w:val="single" w:sz="4" w:space="0" w:color="auto"/>
            </w:tcBorders>
            <w:noWrap/>
            <w:vAlign w:val="center"/>
            <w:hideMark/>
          </w:tcPr>
          <w:p w14:paraId="33FC3E21"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6EE847B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6013F52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0,00</w:t>
            </w:r>
          </w:p>
        </w:tc>
        <w:tc>
          <w:tcPr>
            <w:tcW w:w="36" w:type="dxa"/>
            <w:vAlign w:val="center"/>
            <w:hideMark/>
          </w:tcPr>
          <w:p w14:paraId="78B07929"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5A8C6AEA"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18E0400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1247</w:t>
            </w:r>
          </w:p>
        </w:tc>
        <w:tc>
          <w:tcPr>
            <w:tcW w:w="496" w:type="dxa"/>
            <w:tcBorders>
              <w:top w:val="nil"/>
              <w:left w:val="nil"/>
              <w:bottom w:val="single" w:sz="4" w:space="0" w:color="auto"/>
              <w:right w:val="single" w:sz="4" w:space="0" w:color="auto"/>
            </w:tcBorders>
            <w:noWrap/>
            <w:vAlign w:val="center"/>
            <w:hideMark/>
          </w:tcPr>
          <w:p w14:paraId="6E042DD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675" w:type="dxa"/>
            <w:tcBorders>
              <w:top w:val="nil"/>
              <w:left w:val="nil"/>
              <w:bottom w:val="single" w:sz="4" w:space="0" w:color="auto"/>
              <w:right w:val="single" w:sz="4" w:space="0" w:color="auto"/>
            </w:tcBorders>
            <w:noWrap/>
            <w:vAlign w:val="center"/>
            <w:hideMark/>
          </w:tcPr>
          <w:p w14:paraId="315F9C4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340" w:type="dxa"/>
            <w:tcBorders>
              <w:top w:val="nil"/>
              <w:left w:val="nil"/>
              <w:bottom w:val="single" w:sz="4" w:space="0" w:color="auto"/>
              <w:right w:val="single" w:sz="4" w:space="0" w:color="auto"/>
            </w:tcBorders>
            <w:noWrap/>
            <w:vAlign w:val="center"/>
            <w:hideMark/>
          </w:tcPr>
          <w:p w14:paraId="3BFA029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01413AD0"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3E79F1A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6737DD4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13701</w:t>
            </w:r>
          </w:p>
        </w:tc>
        <w:tc>
          <w:tcPr>
            <w:tcW w:w="2033" w:type="dxa"/>
            <w:tcBorders>
              <w:top w:val="nil"/>
              <w:left w:val="nil"/>
              <w:bottom w:val="single" w:sz="4" w:space="0" w:color="auto"/>
              <w:right w:val="single" w:sz="4" w:space="0" w:color="auto"/>
            </w:tcBorders>
            <w:noWrap/>
            <w:vAlign w:val="center"/>
            <w:hideMark/>
          </w:tcPr>
          <w:p w14:paraId="65308A50"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12370EA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6539221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0,00</w:t>
            </w:r>
          </w:p>
        </w:tc>
        <w:tc>
          <w:tcPr>
            <w:tcW w:w="36" w:type="dxa"/>
            <w:vAlign w:val="center"/>
            <w:hideMark/>
          </w:tcPr>
          <w:p w14:paraId="5BDD7989"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35B71457"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57EE6D4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1247</w:t>
            </w:r>
          </w:p>
        </w:tc>
        <w:tc>
          <w:tcPr>
            <w:tcW w:w="496" w:type="dxa"/>
            <w:tcBorders>
              <w:top w:val="nil"/>
              <w:left w:val="nil"/>
              <w:bottom w:val="single" w:sz="4" w:space="0" w:color="auto"/>
              <w:right w:val="single" w:sz="4" w:space="0" w:color="auto"/>
            </w:tcBorders>
            <w:noWrap/>
            <w:vAlign w:val="center"/>
            <w:hideMark/>
          </w:tcPr>
          <w:p w14:paraId="70E3D1B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675" w:type="dxa"/>
            <w:tcBorders>
              <w:top w:val="nil"/>
              <w:left w:val="nil"/>
              <w:bottom w:val="single" w:sz="4" w:space="0" w:color="auto"/>
              <w:right w:val="single" w:sz="4" w:space="0" w:color="auto"/>
            </w:tcBorders>
            <w:noWrap/>
            <w:vAlign w:val="center"/>
            <w:hideMark/>
          </w:tcPr>
          <w:p w14:paraId="6EF1B39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4983C52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5F2E6704"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1232F11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4758347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40972</w:t>
            </w:r>
          </w:p>
        </w:tc>
        <w:tc>
          <w:tcPr>
            <w:tcW w:w="2033" w:type="dxa"/>
            <w:tcBorders>
              <w:top w:val="nil"/>
              <w:left w:val="nil"/>
              <w:bottom w:val="single" w:sz="4" w:space="0" w:color="auto"/>
              <w:right w:val="single" w:sz="4" w:space="0" w:color="auto"/>
            </w:tcBorders>
            <w:noWrap/>
            <w:vAlign w:val="center"/>
            <w:hideMark/>
          </w:tcPr>
          <w:p w14:paraId="1DE14752"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6679CDF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69DF208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501,60</w:t>
            </w:r>
          </w:p>
        </w:tc>
        <w:tc>
          <w:tcPr>
            <w:tcW w:w="36" w:type="dxa"/>
            <w:vAlign w:val="center"/>
            <w:hideMark/>
          </w:tcPr>
          <w:p w14:paraId="2FF06DF5"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294AF4FD"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4B941A4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1259</w:t>
            </w:r>
          </w:p>
        </w:tc>
        <w:tc>
          <w:tcPr>
            <w:tcW w:w="496" w:type="dxa"/>
            <w:tcBorders>
              <w:top w:val="nil"/>
              <w:left w:val="nil"/>
              <w:bottom w:val="single" w:sz="4" w:space="0" w:color="auto"/>
              <w:right w:val="single" w:sz="4" w:space="0" w:color="auto"/>
            </w:tcBorders>
            <w:noWrap/>
            <w:vAlign w:val="center"/>
            <w:hideMark/>
          </w:tcPr>
          <w:p w14:paraId="0BC028D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675" w:type="dxa"/>
            <w:tcBorders>
              <w:top w:val="nil"/>
              <w:left w:val="nil"/>
              <w:bottom w:val="single" w:sz="4" w:space="0" w:color="auto"/>
              <w:right w:val="single" w:sz="4" w:space="0" w:color="auto"/>
            </w:tcBorders>
            <w:noWrap/>
            <w:vAlign w:val="center"/>
            <w:hideMark/>
          </w:tcPr>
          <w:p w14:paraId="65EBE29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340" w:type="dxa"/>
            <w:tcBorders>
              <w:top w:val="nil"/>
              <w:left w:val="nil"/>
              <w:bottom w:val="single" w:sz="4" w:space="0" w:color="auto"/>
              <w:right w:val="single" w:sz="4" w:space="0" w:color="auto"/>
            </w:tcBorders>
            <w:noWrap/>
            <w:vAlign w:val="center"/>
            <w:hideMark/>
          </w:tcPr>
          <w:p w14:paraId="2561ED2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38D34FD3"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1DAA320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254D673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776</w:t>
            </w:r>
          </w:p>
        </w:tc>
        <w:tc>
          <w:tcPr>
            <w:tcW w:w="2033" w:type="dxa"/>
            <w:tcBorders>
              <w:top w:val="nil"/>
              <w:left w:val="nil"/>
              <w:bottom w:val="single" w:sz="4" w:space="0" w:color="auto"/>
              <w:right w:val="single" w:sz="4" w:space="0" w:color="auto"/>
            </w:tcBorders>
            <w:noWrap/>
            <w:vAlign w:val="center"/>
            <w:hideMark/>
          </w:tcPr>
          <w:p w14:paraId="257CB54B"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3C43C6B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0F2AB3A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24,60</w:t>
            </w:r>
          </w:p>
        </w:tc>
        <w:tc>
          <w:tcPr>
            <w:tcW w:w="36" w:type="dxa"/>
            <w:vAlign w:val="center"/>
            <w:hideMark/>
          </w:tcPr>
          <w:p w14:paraId="743B7D83"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22F1A2C2"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3BA5650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1259</w:t>
            </w:r>
          </w:p>
        </w:tc>
        <w:tc>
          <w:tcPr>
            <w:tcW w:w="496" w:type="dxa"/>
            <w:tcBorders>
              <w:top w:val="nil"/>
              <w:left w:val="nil"/>
              <w:bottom w:val="single" w:sz="4" w:space="0" w:color="auto"/>
              <w:right w:val="single" w:sz="4" w:space="0" w:color="auto"/>
            </w:tcBorders>
            <w:noWrap/>
            <w:vAlign w:val="center"/>
            <w:hideMark/>
          </w:tcPr>
          <w:p w14:paraId="5322871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675" w:type="dxa"/>
            <w:tcBorders>
              <w:top w:val="nil"/>
              <w:left w:val="nil"/>
              <w:bottom w:val="single" w:sz="4" w:space="0" w:color="auto"/>
              <w:right w:val="single" w:sz="4" w:space="0" w:color="auto"/>
            </w:tcBorders>
            <w:noWrap/>
            <w:vAlign w:val="center"/>
            <w:hideMark/>
          </w:tcPr>
          <w:p w14:paraId="6EA4DE8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340" w:type="dxa"/>
            <w:tcBorders>
              <w:top w:val="nil"/>
              <w:left w:val="nil"/>
              <w:bottom w:val="single" w:sz="4" w:space="0" w:color="auto"/>
              <w:right w:val="single" w:sz="4" w:space="0" w:color="auto"/>
            </w:tcBorders>
            <w:noWrap/>
            <w:vAlign w:val="center"/>
            <w:hideMark/>
          </w:tcPr>
          <w:p w14:paraId="45FAFB0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487DF92A"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23CC992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7B1B246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72169</w:t>
            </w:r>
          </w:p>
        </w:tc>
        <w:tc>
          <w:tcPr>
            <w:tcW w:w="2033" w:type="dxa"/>
            <w:tcBorders>
              <w:top w:val="nil"/>
              <w:left w:val="nil"/>
              <w:bottom w:val="single" w:sz="4" w:space="0" w:color="auto"/>
              <w:right w:val="single" w:sz="4" w:space="0" w:color="auto"/>
            </w:tcBorders>
            <w:noWrap/>
            <w:vAlign w:val="center"/>
            <w:hideMark/>
          </w:tcPr>
          <w:p w14:paraId="5B519EEC"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654AB37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7DD33C4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2289,60</w:t>
            </w:r>
          </w:p>
        </w:tc>
        <w:tc>
          <w:tcPr>
            <w:tcW w:w="36" w:type="dxa"/>
            <w:vAlign w:val="center"/>
            <w:hideMark/>
          </w:tcPr>
          <w:p w14:paraId="2BBD945E"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679A9339"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2AFDA05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1259</w:t>
            </w:r>
          </w:p>
        </w:tc>
        <w:tc>
          <w:tcPr>
            <w:tcW w:w="496" w:type="dxa"/>
            <w:tcBorders>
              <w:top w:val="nil"/>
              <w:left w:val="nil"/>
              <w:bottom w:val="single" w:sz="4" w:space="0" w:color="auto"/>
              <w:right w:val="single" w:sz="4" w:space="0" w:color="auto"/>
            </w:tcBorders>
            <w:noWrap/>
            <w:vAlign w:val="center"/>
            <w:hideMark/>
          </w:tcPr>
          <w:p w14:paraId="5EFC84A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675" w:type="dxa"/>
            <w:tcBorders>
              <w:top w:val="nil"/>
              <w:left w:val="nil"/>
              <w:bottom w:val="single" w:sz="4" w:space="0" w:color="auto"/>
              <w:right w:val="single" w:sz="4" w:space="0" w:color="auto"/>
            </w:tcBorders>
            <w:noWrap/>
            <w:vAlign w:val="center"/>
            <w:hideMark/>
          </w:tcPr>
          <w:p w14:paraId="187A58E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340" w:type="dxa"/>
            <w:tcBorders>
              <w:top w:val="nil"/>
              <w:left w:val="nil"/>
              <w:bottom w:val="single" w:sz="4" w:space="0" w:color="auto"/>
              <w:right w:val="single" w:sz="4" w:space="0" w:color="auto"/>
            </w:tcBorders>
            <w:noWrap/>
            <w:vAlign w:val="center"/>
            <w:hideMark/>
          </w:tcPr>
          <w:p w14:paraId="28B18C6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3E6345BF"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0177886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61B9A7D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1081</w:t>
            </w:r>
          </w:p>
        </w:tc>
        <w:tc>
          <w:tcPr>
            <w:tcW w:w="2033" w:type="dxa"/>
            <w:tcBorders>
              <w:top w:val="nil"/>
              <w:left w:val="nil"/>
              <w:bottom w:val="single" w:sz="4" w:space="0" w:color="auto"/>
              <w:right w:val="single" w:sz="4" w:space="0" w:color="auto"/>
            </w:tcBorders>
            <w:noWrap/>
            <w:vAlign w:val="center"/>
            <w:hideMark/>
          </w:tcPr>
          <w:p w14:paraId="2A68F90A"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1826C55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226D196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34,20</w:t>
            </w:r>
          </w:p>
        </w:tc>
        <w:tc>
          <w:tcPr>
            <w:tcW w:w="36" w:type="dxa"/>
            <w:vAlign w:val="center"/>
            <w:hideMark/>
          </w:tcPr>
          <w:p w14:paraId="4E748837"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347DB02D"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300EEB7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1259</w:t>
            </w:r>
          </w:p>
        </w:tc>
        <w:tc>
          <w:tcPr>
            <w:tcW w:w="496" w:type="dxa"/>
            <w:tcBorders>
              <w:top w:val="nil"/>
              <w:left w:val="nil"/>
              <w:bottom w:val="single" w:sz="4" w:space="0" w:color="auto"/>
              <w:right w:val="single" w:sz="4" w:space="0" w:color="auto"/>
            </w:tcBorders>
            <w:noWrap/>
            <w:vAlign w:val="center"/>
            <w:hideMark/>
          </w:tcPr>
          <w:p w14:paraId="476C147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675" w:type="dxa"/>
            <w:tcBorders>
              <w:top w:val="nil"/>
              <w:left w:val="nil"/>
              <w:bottom w:val="single" w:sz="4" w:space="0" w:color="auto"/>
              <w:right w:val="single" w:sz="4" w:space="0" w:color="auto"/>
            </w:tcBorders>
            <w:noWrap/>
            <w:vAlign w:val="center"/>
            <w:hideMark/>
          </w:tcPr>
          <w:p w14:paraId="1858EF3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340" w:type="dxa"/>
            <w:tcBorders>
              <w:top w:val="nil"/>
              <w:left w:val="nil"/>
              <w:bottom w:val="single" w:sz="4" w:space="0" w:color="auto"/>
              <w:right w:val="single" w:sz="4" w:space="0" w:color="auto"/>
            </w:tcBorders>
            <w:noWrap/>
            <w:vAlign w:val="center"/>
            <w:hideMark/>
          </w:tcPr>
          <w:p w14:paraId="26DE0BB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2F743330"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17DC8BC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02EA6AB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183</w:t>
            </w:r>
          </w:p>
        </w:tc>
        <w:tc>
          <w:tcPr>
            <w:tcW w:w="2033" w:type="dxa"/>
            <w:tcBorders>
              <w:top w:val="nil"/>
              <w:left w:val="nil"/>
              <w:bottom w:val="single" w:sz="4" w:space="0" w:color="auto"/>
              <w:right w:val="single" w:sz="4" w:space="0" w:color="auto"/>
            </w:tcBorders>
            <w:noWrap/>
            <w:vAlign w:val="center"/>
            <w:hideMark/>
          </w:tcPr>
          <w:p w14:paraId="760CD521"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65594D5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2DF9319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3,00</w:t>
            </w:r>
          </w:p>
        </w:tc>
        <w:tc>
          <w:tcPr>
            <w:tcW w:w="36" w:type="dxa"/>
            <w:vAlign w:val="center"/>
            <w:hideMark/>
          </w:tcPr>
          <w:p w14:paraId="4BEF402C"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221D9840"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54DC802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1259</w:t>
            </w:r>
          </w:p>
        </w:tc>
        <w:tc>
          <w:tcPr>
            <w:tcW w:w="496" w:type="dxa"/>
            <w:tcBorders>
              <w:top w:val="nil"/>
              <w:left w:val="nil"/>
              <w:bottom w:val="single" w:sz="4" w:space="0" w:color="auto"/>
              <w:right w:val="single" w:sz="4" w:space="0" w:color="auto"/>
            </w:tcBorders>
            <w:noWrap/>
            <w:vAlign w:val="center"/>
            <w:hideMark/>
          </w:tcPr>
          <w:p w14:paraId="2A2DD8F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675" w:type="dxa"/>
            <w:tcBorders>
              <w:top w:val="nil"/>
              <w:left w:val="nil"/>
              <w:bottom w:val="single" w:sz="4" w:space="0" w:color="auto"/>
              <w:right w:val="single" w:sz="4" w:space="0" w:color="auto"/>
            </w:tcBorders>
            <w:noWrap/>
            <w:vAlign w:val="center"/>
            <w:hideMark/>
          </w:tcPr>
          <w:p w14:paraId="3BE8A84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340" w:type="dxa"/>
            <w:tcBorders>
              <w:top w:val="nil"/>
              <w:left w:val="nil"/>
              <w:bottom w:val="single" w:sz="4" w:space="0" w:color="auto"/>
              <w:right w:val="single" w:sz="4" w:space="0" w:color="auto"/>
            </w:tcBorders>
            <w:noWrap/>
            <w:vAlign w:val="center"/>
            <w:hideMark/>
          </w:tcPr>
          <w:p w14:paraId="678BDED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7BF0C966"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5F6B527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3347047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16981</w:t>
            </w:r>
          </w:p>
        </w:tc>
        <w:tc>
          <w:tcPr>
            <w:tcW w:w="2033" w:type="dxa"/>
            <w:tcBorders>
              <w:top w:val="nil"/>
              <w:left w:val="nil"/>
              <w:bottom w:val="single" w:sz="4" w:space="0" w:color="auto"/>
              <w:right w:val="single" w:sz="4" w:space="0" w:color="auto"/>
            </w:tcBorders>
            <w:noWrap/>
            <w:vAlign w:val="center"/>
            <w:hideMark/>
          </w:tcPr>
          <w:p w14:paraId="4683C271"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47C7482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43272D7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289,20</w:t>
            </w:r>
          </w:p>
        </w:tc>
        <w:tc>
          <w:tcPr>
            <w:tcW w:w="36" w:type="dxa"/>
            <w:vAlign w:val="center"/>
            <w:hideMark/>
          </w:tcPr>
          <w:p w14:paraId="51075A3C"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192C7BC2"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64668AA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1259</w:t>
            </w:r>
          </w:p>
        </w:tc>
        <w:tc>
          <w:tcPr>
            <w:tcW w:w="496" w:type="dxa"/>
            <w:tcBorders>
              <w:top w:val="nil"/>
              <w:left w:val="nil"/>
              <w:bottom w:val="single" w:sz="4" w:space="0" w:color="auto"/>
              <w:right w:val="single" w:sz="4" w:space="0" w:color="auto"/>
            </w:tcBorders>
            <w:noWrap/>
            <w:vAlign w:val="center"/>
            <w:hideMark/>
          </w:tcPr>
          <w:p w14:paraId="4CE29D8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675" w:type="dxa"/>
            <w:tcBorders>
              <w:top w:val="nil"/>
              <w:left w:val="nil"/>
              <w:bottom w:val="single" w:sz="4" w:space="0" w:color="auto"/>
              <w:right w:val="single" w:sz="4" w:space="0" w:color="auto"/>
            </w:tcBorders>
            <w:noWrap/>
            <w:vAlign w:val="center"/>
            <w:hideMark/>
          </w:tcPr>
          <w:p w14:paraId="2CC25B5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340" w:type="dxa"/>
            <w:tcBorders>
              <w:top w:val="nil"/>
              <w:left w:val="nil"/>
              <w:bottom w:val="single" w:sz="4" w:space="0" w:color="auto"/>
              <w:right w:val="single" w:sz="4" w:space="0" w:color="auto"/>
            </w:tcBorders>
            <w:noWrap/>
            <w:vAlign w:val="center"/>
            <w:hideMark/>
          </w:tcPr>
          <w:p w14:paraId="37364EB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39770BAA"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2707474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5D467CC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254</w:t>
            </w:r>
          </w:p>
        </w:tc>
        <w:tc>
          <w:tcPr>
            <w:tcW w:w="2033" w:type="dxa"/>
            <w:tcBorders>
              <w:top w:val="nil"/>
              <w:left w:val="nil"/>
              <w:bottom w:val="single" w:sz="4" w:space="0" w:color="auto"/>
              <w:right w:val="single" w:sz="4" w:space="0" w:color="auto"/>
            </w:tcBorders>
            <w:noWrap/>
            <w:vAlign w:val="center"/>
            <w:hideMark/>
          </w:tcPr>
          <w:p w14:paraId="742DE682"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1FF111F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7E4B43F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4,20</w:t>
            </w:r>
          </w:p>
        </w:tc>
        <w:tc>
          <w:tcPr>
            <w:tcW w:w="36" w:type="dxa"/>
            <w:vAlign w:val="center"/>
            <w:hideMark/>
          </w:tcPr>
          <w:p w14:paraId="287B31A6"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60B93E7C"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5A947BC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1259</w:t>
            </w:r>
          </w:p>
        </w:tc>
        <w:tc>
          <w:tcPr>
            <w:tcW w:w="496" w:type="dxa"/>
            <w:tcBorders>
              <w:top w:val="nil"/>
              <w:left w:val="nil"/>
              <w:bottom w:val="single" w:sz="4" w:space="0" w:color="auto"/>
              <w:right w:val="single" w:sz="4" w:space="0" w:color="auto"/>
            </w:tcBorders>
            <w:noWrap/>
            <w:vAlign w:val="center"/>
            <w:hideMark/>
          </w:tcPr>
          <w:p w14:paraId="0D5D1A8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675" w:type="dxa"/>
            <w:tcBorders>
              <w:top w:val="nil"/>
              <w:left w:val="nil"/>
              <w:bottom w:val="single" w:sz="4" w:space="0" w:color="auto"/>
              <w:right w:val="single" w:sz="4" w:space="0" w:color="auto"/>
            </w:tcBorders>
            <w:noWrap/>
            <w:vAlign w:val="center"/>
            <w:hideMark/>
          </w:tcPr>
          <w:p w14:paraId="47D0288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340" w:type="dxa"/>
            <w:tcBorders>
              <w:top w:val="nil"/>
              <w:left w:val="nil"/>
              <w:bottom w:val="single" w:sz="4" w:space="0" w:color="auto"/>
              <w:right w:val="single" w:sz="4" w:space="0" w:color="auto"/>
            </w:tcBorders>
            <w:noWrap/>
            <w:vAlign w:val="center"/>
            <w:hideMark/>
          </w:tcPr>
          <w:p w14:paraId="17AEA6D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2242847B"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6CE1336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167D022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3295</w:t>
            </w:r>
          </w:p>
        </w:tc>
        <w:tc>
          <w:tcPr>
            <w:tcW w:w="2033" w:type="dxa"/>
            <w:tcBorders>
              <w:top w:val="nil"/>
              <w:left w:val="nil"/>
              <w:bottom w:val="single" w:sz="4" w:space="0" w:color="auto"/>
              <w:right w:val="single" w:sz="4" w:space="0" w:color="auto"/>
            </w:tcBorders>
            <w:noWrap/>
            <w:vAlign w:val="center"/>
            <w:hideMark/>
          </w:tcPr>
          <w:p w14:paraId="54C7896C"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05EFE17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5EA9FF1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0,00</w:t>
            </w:r>
          </w:p>
        </w:tc>
        <w:tc>
          <w:tcPr>
            <w:tcW w:w="36" w:type="dxa"/>
            <w:vAlign w:val="center"/>
            <w:hideMark/>
          </w:tcPr>
          <w:p w14:paraId="3AAB8279"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18A9E739"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3D9F15C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2102</w:t>
            </w:r>
          </w:p>
        </w:tc>
        <w:tc>
          <w:tcPr>
            <w:tcW w:w="496" w:type="dxa"/>
            <w:tcBorders>
              <w:top w:val="nil"/>
              <w:left w:val="nil"/>
              <w:bottom w:val="single" w:sz="4" w:space="0" w:color="auto"/>
              <w:right w:val="single" w:sz="4" w:space="0" w:color="auto"/>
            </w:tcBorders>
            <w:noWrap/>
            <w:vAlign w:val="center"/>
            <w:hideMark/>
          </w:tcPr>
          <w:p w14:paraId="1B13615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675" w:type="dxa"/>
            <w:tcBorders>
              <w:top w:val="nil"/>
              <w:left w:val="nil"/>
              <w:bottom w:val="single" w:sz="4" w:space="0" w:color="auto"/>
              <w:right w:val="single" w:sz="4" w:space="0" w:color="auto"/>
            </w:tcBorders>
            <w:noWrap/>
            <w:vAlign w:val="center"/>
            <w:hideMark/>
          </w:tcPr>
          <w:p w14:paraId="518B001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5C8FE50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1752E404"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62021B1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05D5E63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5542</w:t>
            </w:r>
          </w:p>
        </w:tc>
        <w:tc>
          <w:tcPr>
            <w:tcW w:w="2033" w:type="dxa"/>
            <w:tcBorders>
              <w:top w:val="nil"/>
              <w:left w:val="nil"/>
              <w:bottom w:val="single" w:sz="4" w:space="0" w:color="auto"/>
              <w:right w:val="single" w:sz="4" w:space="0" w:color="auto"/>
            </w:tcBorders>
            <w:noWrap/>
            <w:vAlign w:val="center"/>
            <w:hideMark/>
          </w:tcPr>
          <w:p w14:paraId="79EDDA44"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GKA Prešov</w:t>
            </w:r>
          </w:p>
        </w:tc>
        <w:tc>
          <w:tcPr>
            <w:tcW w:w="677" w:type="dxa"/>
            <w:tcBorders>
              <w:top w:val="nil"/>
              <w:left w:val="nil"/>
              <w:bottom w:val="single" w:sz="4" w:space="0" w:color="auto"/>
              <w:right w:val="single" w:sz="4" w:space="0" w:color="auto"/>
            </w:tcBorders>
            <w:noWrap/>
            <w:vAlign w:val="center"/>
            <w:hideMark/>
          </w:tcPr>
          <w:p w14:paraId="34DB606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5F0F545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62,40</w:t>
            </w:r>
          </w:p>
        </w:tc>
        <w:tc>
          <w:tcPr>
            <w:tcW w:w="36" w:type="dxa"/>
            <w:vAlign w:val="center"/>
            <w:hideMark/>
          </w:tcPr>
          <w:p w14:paraId="6A249661"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4F3186DF"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4918435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2179</w:t>
            </w:r>
          </w:p>
        </w:tc>
        <w:tc>
          <w:tcPr>
            <w:tcW w:w="496" w:type="dxa"/>
            <w:tcBorders>
              <w:top w:val="nil"/>
              <w:left w:val="nil"/>
              <w:bottom w:val="single" w:sz="4" w:space="0" w:color="auto"/>
              <w:right w:val="single" w:sz="4" w:space="0" w:color="auto"/>
            </w:tcBorders>
            <w:noWrap/>
            <w:vAlign w:val="center"/>
            <w:hideMark/>
          </w:tcPr>
          <w:p w14:paraId="42DBF49D" w14:textId="77777777" w:rsidR="00D9274B" w:rsidRPr="00D9274B" w:rsidRDefault="00D9274B" w:rsidP="00D9274B">
            <w:pPr>
              <w:spacing w:after="0" w:line="240" w:lineRule="auto"/>
              <w:jc w:val="center"/>
              <w:rPr>
                <w:rFonts w:ascii="Calibri" w:eastAsia="Times New Roman" w:hAnsi="Calibri" w:cs="Calibri"/>
                <w:sz w:val="18"/>
                <w:szCs w:val="18"/>
                <w:lang w:eastAsia="sk-SK"/>
              </w:rPr>
            </w:pPr>
            <w:r w:rsidRPr="00D9274B">
              <w:rPr>
                <w:rFonts w:ascii="Calibri" w:eastAsia="Times New Roman" w:hAnsi="Calibri" w:cs="Calibri"/>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0B43F19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4899184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344572D9"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6753CFD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155A33B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29060</w:t>
            </w:r>
          </w:p>
        </w:tc>
        <w:tc>
          <w:tcPr>
            <w:tcW w:w="2033" w:type="dxa"/>
            <w:tcBorders>
              <w:top w:val="nil"/>
              <w:left w:val="nil"/>
              <w:bottom w:val="single" w:sz="4" w:space="0" w:color="auto"/>
              <w:right w:val="single" w:sz="4" w:space="0" w:color="auto"/>
            </w:tcBorders>
            <w:noWrap/>
            <w:vAlign w:val="center"/>
            <w:hideMark/>
          </w:tcPr>
          <w:p w14:paraId="407FCD6D"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01F89A6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39491A8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658,80</w:t>
            </w:r>
          </w:p>
        </w:tc>
        <w:tc>
          <w:tcPr>
            <w:tcW w:w="36" w:type="dxa"/>
            <w:vAlign w:val="center"/>
            <w:hideMark/>
          </w:tcPr>
          <w:p w14:paraId="448C2342"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4478F64F"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3A10086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2179</w:t>
            </w:r>
          </w:p>
        </w:tc>
        <w:tc>
          <w:tcPr>
            <w:tcW w:w="496" w:type="dxa"/>
            <w:tcBorders>
              <w:top w:val="nil"/>
              <w:left w:val="nil"/>
              <w:bottom w:val="single" w:sz="4" w:space="0" w:color="auto"/>
              <w:right w:val="single" w:sz="4" w:space="0" w:color="auto"/>
            </w:tcBorders>
            <w:noWrap/>
            <w:vAlign w:val="center"/>
            <w:hideMark/>
          </w:tcPr>
          <w:p w14:paraId="142041A0" w14:textId="77777777" w:rsidR="00D9274B" w:rsidRPr="00D9274B" w:rsidRDefault="00D9274B" w:rsidP="00D9274B">
            <w:pPr>
              <w:spacing w:after="0" w:line="240" w:lineRule="auto"/>
              <w:jc w:val="center"/>
              <w:rPr>
                <w:rFonts w:ascii="Calibri" w:eastAsia="Times New Roman" w:hAnsi="Calibri" w:cs="Calibri"/>
                <w:sz w:val="18"/>
                <w:szCs w:val="18"/>
                <w:lang w:eastAsia="sk-SK"/>
              </w:rPr>
            </w:pPr>
            <w:r w:rsidRPr="00D9274B">
              <w:rPr>
                <w:rFonts w:ascii="Calibri" w:eastAsia="Times New Roman" w:hAnsi="Calibri" w:cs="Calibri"/>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34824C8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05BF844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9</w:t>
            </w:r>
          </w:p>
        </w:tc>
        <w:tc>
          <w:tcPr>
            <w:tcW w:w="620" w:type="dxa"/>
            <w:tcBorders>
              <w:top w:val="nil"/>
              <w:left w:val="nil"/>
              <w:bottom w:val="single" w:sz="4" w:space="0" w:color="auto"/>
              <w:right w:val="single" w:sz="4" w:space="0" w:color="auto"/>
            </w:tcBorders>
            <w:noWrap/>
            <w:vAlign w:val="center"/>
            <w:hideMark/>
          </w:tcPr>
          <w:p w14:paraId="1F4192F3"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31AF25E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274D0C0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2033" w:type="dxa"/>
            <w:tcBorders>
              <w:top w:val="nil"/>
              <w:left w:val="nil"/>
              <w:bottom w:val="single" w:sz="4" w:space="0" w:color="auto"/>
              <w:right w:val="single" w:sz="4" w:space="0" w:color="auto"/>
            </w:tcBorders>
            <w:noWrap/>
            <w:vAlign w:val="center"/>
            <w:hideMark/>
          </w:tcPr>
          <w:p w14:paraId="51D2E924"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2346F54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743D620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17,40</w:t>
            </w:r>
          </w:p>
        </w:tc>
        <w:tc>
          <w:tcPr>
            <w:tcW w:w="36" w:type="dxa"/>
            <w:vAlign w:val="center"/>
            <w:hideMark/>
          </w:tcPr>
          <w:p w14:paraId="71E6F604"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171B2D88"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6F8DFC1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2200</w:t>
            </w:r>
          </w:p>
        </w:tc>
        <w:tc>
          <w:tcPr>
            <w:tcW w:w="496" w:type="dxa"/>
            <w:tcBorders>
              <w:top w:val="nil"/>
              <w:left w:val="nil"/>
              <w:bottom w:val="single" w:sz="4" w:space="0" w:color="auto"/>
              <w:right w:val="single" w:sz="4" w:space="0" w:color="auto"/>
            </w:tcBorders>
            <w:noWrap/>
            <w:vAlign w:val="center"/>
            <w:hideMark/>
          </w:tcPr>
          <w:p w14:paraId="350D759F" w14:textId="77777777" w:rsidR="00D9274B" w:rsidRPr="00D9274B" w:rsidRDefault="00D9274B" w:rsidP="00D9274B">
            <w:pPr>
              <w:spacing w:after="0" w:line="240" w:lineRule="auto"/>
              <w:jc w:val="center"/>
              <w:rPr>
                <w:rFonts w:ascii="Calibri" w:eastAsia="Times New Roman" w:hAnsi="Calibri" w:cs="Calibri"/>
                <w:sz w:val="18"/>
                <w:szCs w:val="18"/>
                <w:lang w:eastAsia="sk-SK"/>
              </w:rPr>
            </w:pPr>
            <w:r w:rsidRPr="00D9274B">
              <w:rPr>
                <w:rFonts w:ascii="Calibri" w:eastAsia="Times New Roman" w:hAnsi="Calibri" w:cs="Calibri"/>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6066181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47B8426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02D8BE98"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501477C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3C43EDB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299</w:t>
            </w:r>
          </w:p>
        </w:tc>
        <w:tc>
          <w:tcPr>
            <w:tcW w:w="2033" w:type="dxa"/>
            <w:tcBorders>
              <w:top w:val="nil"/>
              <w:left w:val="nil"/>
              <w:bottom w:val="single" w:sz="4" w:space="0" w:color="auto"/>
              <w:right w:val="single" w:sz="4" w:space="0" w:color="auto"/>
            </w:tcBorders>
            <w:noWrap/>
            <w:vAlign w:val="center"/>
            <w:hideMark/>
          </w:tcPr>
          <w:p w14:paraId="1503E0A6"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50CDFF3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09C5DD8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7,20</w:t>
            </w:r>
          </w:p>
        </w:tc>
        <w:tc>
          <w:tcPr>
            <w:tcW w:w="36" w:type="dxa"/>
            <w:vAlign w:val="center"/>
            <w:hideMark/>
          </w:tcPr>
          <w:p w14:paraId="06D0E62E"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3AB1E470"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08AE847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2200</w:t>
            </w:r>
          </w:p>
        </w:tc>
        <w:tc>
          <w:tcPr>
            <w:tcW w:w="496" w:type="dxa"/>
            <w:tcBorders>
              <w:top w:val="nil"/>
              <w:left w:val="nil"/>
              <w:bottom w:val="single" w:sz="4" w:space="0" w:color="auto"/>
              <w:right w:val="single" w:sz="4" w:space="0" w:color="auto"/>
            </w:tcBorders>
            <w:noWrap/>
            <w:vAlign w:val="center"/>
            <w:hideMark/>
          </w:tcPr>
          <w:p w14:paraId="2A1B81D9" w14:textId="77777777" w:rsidR="00D9274B" w:rsidRPr="00D9274B" w:rsidRDefault="00D9274B" w:rsidP="00D9274B">
            <w:pPr>
              <w:spacing w:after="0" w:line="240" w:lineRule="auto"/>
              <w:jc w:val="center"/>
              <w:rPr>
                <w:rFonts w:ascii="Calibri" w:eastAsia="Times New Roman" w:hAnsi="Calibri" w:cs="Calibri"/>
                <w:sz w:val="18"/>
                <w:szCs w:val="18"/>
                <w:lang w:eastAsia="sk-SK"/>
              </w:rPr>
            </w:pPr>
            <w:r w:rsidRPr="00D9274B">
              <w:rPr>
                <w:rFonts w:ascii="Calibri" w:eastAsia="Times New Roman" w:hAnsi="Calibri" w:cs="Calibri"/>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7C512E6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noWrap/>
            <w:vAlign w:val="center"/>
            <w:hideMark/>
          </w:tcPr>
          <w:p w14:paraId="516E3E0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0D4F2C5A"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LA171</w:t>
            </w:r>
          </w:p>
        </w:tc>
        <w:tc>
          <w:tcPr>
            <w:tcW w:w="480" w:type="dxa"/>
            <w:tcBorders>
              <w:top w:val="nil"/>
              <w:left w:val="nil"/>
              <w:bottom w:val="single" w:sz="4" w:space="0" w:color="auto"/>
              <w:right w:val="single" w:sz="4" w:space="0" w:color="auto"/>
            </w:tcBorders>
            <w:noWrap/>
            <w:vAlign w:val="center"/>
            <w:hideMark/>
          </w:tcPr>
          <w:p w14:paraId="316531F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noWrap/>
            <w:vAlign w:val="center"/>
            <w:hideMark/>
          </w:tcPr>
          <w:p w14:paraId="1239BBB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20886</w:t>
            </w:r>
          </w:p>
        </w:tc>
        <w:tc>
          <w:tcPr>
            <w:tcW w:w="2033" w:type="dxa"/>
            <w:tcBorders>
              <w:top w:val="nil"/>
              <w:left w:val="nil"/>
              <w:bottom w:val="single" w:sz="4" w:space="0" w:color="auto"/>
              <w:right w:val="single" w:sz="4" w:space="0" w:color="auto"/>
            </w:tcBorders>
            <w:noWrap/>
            <w:vAlign w:val="center"/>
            <w:hideMark/>
          </w:tcPr>
          <w:p w14:paraId="4BE29100"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 xml:space="preserve">BESTRY, </w:t>
            </w:r>
            <w:proofErr w:type="spellStart"/>
            <w:r w:rsidRPr="00D9274B">
              <w:rPr>
                <w:rFonts w:ascii="Times New Roman" w:eastAsia="Times New Roman" w:hAnsi="Times New Roman" w:cs="Times New Roman"/>
                <w:sz w:val="18"/>
                <w:szCs w:val="18"/>
                <w:lang w:eastAsia="sk-SK"/>
              </w:rPr>
              <w:t>s.r.o</w:t>
            </w:r>
            <w:proofErr w:type="spellEnd"/>
            <w:r w:rsidRPr="00D9274B">
              <w:rPr>
                <w:rFonts w:ascii="Times New Roman" w:eastAsia="Times New Roman" w:hAnsi="Times New Roman" w:cs="Times New Roman"/>
                <w:sz w:val="18"/>
                <w:szCs w:val="18"/>
                <w:lang w:eastAsia="sk-SK"/>
              </w:rPr>
              <w:t>.</w:t>
            </w:r>
          </w:p>
        </w:tc>
        <w:tc>
          <w:tcPr>
            <w:tcW w:w="677" w:type="dxa"/>
            <w:tcBorders>
              <w:top w:val="nil"/>
              <w:left w:val="nil"/>
              <w:bottom w:val="single" w:sz="4" w:space="0" w:color="auto"/>
              <w:right w:val="single" w:sz="4" w:space="0" w:color="auto"/>
            </w:tcBorders>
            <w:noWrap/>
            <w:vAlign w:val="center"/>
            <w:hideMark/>
          </w:tcPr>
          <w:p w14:paraId="4DE1981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w:t>
            </w:r>
          </w:p>
        </w:tc>
        <w:tc>
          <w:tcPr>
            <w:tcW w:w="1160" w:type="dxa"/>
            <w:tcBorders>
              <w:top w:val="nil"/>
              <w:left w:val="nil"/>
              <w:bottom w:val="single" w:sz="4" w:space="0" w:color="auto"/>
              <w:right w:val="single" w:sz="4" w:space="0" w:color="auto"/>
            </w:tcBorders>
            <w:noWrap/>
            <w:vAlign w:val="center"/>
            <w:hideMark/>
          </w:tcPr>
          <w:p w14:paraId="6293DA0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501,00</w:t>
            </w:r>
          </w:p>
        </w:tc>
        <w:tc>
          <w:tcPr>
            <w:tcW w:w="36" w:type="dxa"/>
            <w:vAlign w:val="center"/>
            <w:hideMark/>
          </w:tcPr>
          <w:p w14:paraId="5D204989"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3C58C579"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5595641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4158</w:t>
            </w:r>
          </w:p>
        </w:tc>
        <w:tc>
          <w:tcPr>
            <w:tcW w:w="496" w:type="dxa"/>
            <w:tcBorders>
              <w:top w:val="nil"/>
              <w:left w:val="nil"/>
              <w:bottom w:val="single" w:sz="4" w:space="0" w:color="auto"/>
              <w:right w:val="single" w:sz="4" w:space="0" w:color="auto"/>
            </w:tcBorders>
            <w:noWrap/>
            <w:vAlign w:val="center"/>
            <w:hideMark/>
          </w:tcPr>
          <w:p w14:paraId="5F2DCA8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7ABF86C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340" w:type="dxa"/>
            <w:tcBorders>
              <w:top w:val="nil"/>
              <w:left w:val="nil"/>
              <w:bottom w:val="single" w:sz="4" w:space="0" w:color="auto"/>
              <w:right w:val="single" w:sz="4" w:space="0" w:color="auto"/>
            </w:tcBorders>
            <w:noWrap/>
            <w:vAlign w:val="center"/>
            <w:hideMark/>
          </w:tcPr>
          <w:p w14:paraId="20A1F25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7FDB6F49"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204948B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3678795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28949</w:t>
            </w:r>
          </w:p>
        </w:tc>
        <w:tc>
          <w:tcPr>
            <w:tcW w:w="2033" w:type="dxa"/>
            <w:tcBorders>
              <w:top w:val="nil"/>
              <w:left w:val="nil"/>
              <w:bottom w:val="single" w:sz="4" w:space="0" w:color="auto"/>
              <w:right w:val="single" w:sz="4" w:space="0" w:color="auto"/>
            </w:tcBorders>
            <w:noWrap/>
            <w:vAlign w:val="center"/>
            <w:hideMark/>
          </w:tcPr>
          <w:p w14:paraId="46D4C48B"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LPUPS Ruské</w:t>
            </w:r>
          </w:p>
        </w:tc>
        <w:tc>
          <w:tcPr>
            <w:tcW w:w="677" w:type="dxa"/>
            <w:tcBorders>
              <w:top w:val="nil"/>
              <w:left w:val="nil"/>
              <w:bottom w:val="single" w:sz="4" w:space="0" w:color="auto"/>
              <w:right w:val="single" w:sz="4" w:space="0" w:color="auto"/>
            </w:tcBorders>
            <w:noWrap/>
            <w:vAlign w:val="center"/>
            <w:hideMark/>
          </w:tcPr>
          <w:p w14:paraId="6B84E79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64B505D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324,60</w:t>
            </w:r>
          </w:p>
        </w:tc>
        <w:tc>
          <w:tcPr>
            <w:tcW w:w="36" w:type="dxa"/>
            <w:vAlign w:val="center"/>
            <w:hideMark/>
          </w:tcPr>
          <w:p w14:paraId="0FAEB4BF"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78BBBC89"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349C94B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4158</w:t>
            </w:r>
          </w:p>
        </w:tc>
        <w:tc>
          <w:tcPr>
            <w:tcW w:w="496" w:type="dxa"/>
            <w:tcBorders>
              <w:top w:val="nil"/>
              <w:left w:val="nil"/>
              <w:bottom w:val="single" w:sz="4" w:space="0" w:color="auto"/>
              <w:right w:val="single" w:sz="4" w:space="0" w:color="auto"/>
            </w:tcBorders>
            <w:noWrap/>
            <w:vAlign w:val="center"/>
            <w:hideMark/>
          </w:tcPr>
          <w:p w14:paraId="7602F21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6A0D8D7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340" w:type="dxa"/>
            <w:tcBorders>
              <w:top w:val="nil"/>
              <w:left w:val="nil"/>
              <w:bottom w:val="single" w:sz="4" w:space="0" w:color="auto"/>
              <w:right w:val="single" w:sz="4" w:space="0" w:color="auto"/>
            </w:tcBorders>
            <w:noWrap/>
            <w:vAlign w:val="center"/>
            <w:hideMark/>
          </w:tcPr>
          <w:p w14:paraId="24F8912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6EE5623A"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70F63BD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316268D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67580</w:t>
            </w:r>
          </w:p>
        </w:tc>
        <w:tc>
          <w:tcPr>
            <w:tcW w:w="2033" w:type="dxa"/>
            <w:tcBorders>
              <w:top w:val="nil"/>
              <w:left w:val="nil"/>
              <w:bottom w:val="single" w:sz="4" w:space="0" w:color="auto"/>
              <w:right w:val="single" w:sz="4" w:space="0" w:color="auto"/>
            </w:tcBorders>
            <w:noWrap/>
            <w:vAlign w:val="center"/>
            <w:hideMark/>
          </w:tcPr>
          <w:p w14:paraId="275BFF4E"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LPUPS Ruské</w:t>
            </w:r>
          </w:p>
        </w:tc>
        <w:tc>
          <w:tcPr>
            <w:tcW w:w="677" w:type="dxa"/>
            <w:tcBorders>
              <w:top w:val="nil"/>
              <w:left w:val="nil"/>
              <w:bottom w:val="single" w:sz="4" w:space="0" w:color="auto"/>
              <w:right w:val="single" w:sz="4" w:space="0" w:color="auto"/>
            </w:tcBorders>
            <w:noWrap/>
            <w:vAlign w:val="center"/>
            <w:hideMark/>
          </w:tcPr>
          <w:p w14:paraId="0F5E23F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299658E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1036,80</w:t>
            </w:r>
          </w:p>
        </w:tc>
        <w:tc>
          <w:tcPr>
            <w:tcW w:w="36" w:type="dxa"/>
            <w:vAlign w:val="center"/>
            <w:hideMark/>
          </w:tcPr>
          <w:p w14:paraId="07DE5DA8"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714303CE"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553CD10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lastRenderedPageBreak/>
              <w:t>4158</w:t>
            </w:r>
          </w:p>
        </w:tc>
        <w:tc>
          <w:tcPr>
            <w:tcW w:w="496" w:type="dxa"/>
            <w:tcBorders>
              <w:top w:val="nil"/>
              <w:left w:val="nil"/>
              <w:bottom w:val="single" w:sz="4" w:space="0" w:color="auto"/>
              <w:right w:val="single" w:sz="4" w:space="0" w:color="auto"/>
            </w:tcBorders>
            <w:noWrap/>
            <w:vAlign w:val="center"/>
            <w:hideMark/>
          </w:tcPr>
          <w:p w14:paraId="192CAE2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6222AEA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340" w:type="dxa"/>
            <w:tcBorders>
              <w:top w:val="nil"/>
              <w:left w:val="nil"/>
              <w:bottom w:val="single" w:sz="4" w:space="0" w:color="auto"/>
              <w:right w:val="single" w:sz="4" w:space="0" w:color="auto"/>
            </w:tcBorders>
            <w:noWrap/>
            <w:vAlign w:val="center"/>
            <w:hideMark/>
          </w:tcPr>
          <w:p w14:paraId="6792AF8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0165BC99"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3700DD2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3731C58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2855</w:t>
            </w:r>
          </w:p>
        </w:tc>
        <w:tc>
          <w:tcPr>
            <w:tcW w:w="2033" w:type="dxa"/>
            <w:tcBorders>
              <w:top w:val="nil"/>
              <w:left w:val="nil"/>
              <w:bottom w:val="single" w:sz="4" w:space="0" w:color="auto"/>
              <w:right w:val="single" w:sz="4" w:space="0" w:color="auto"/>
            </w:tcBorders>
            <w:noWrap/>
            <w:vAlign w:val="center"/>
            <w:hideMark/>
          </w:tcPr>
          <w:p w14:paraId="0B741B4C"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LPUPS Ruské</w:t>
            </w:r>
          </w:p>
        </w:tc>
        <w:tc>
          <w:tcPr>
            <w:tcW w:w="677" w:type="dxa"/>
            <w:tcBorders>
              <w:top w:val="nil"/>
              <w:left w:val="nil"/>
              <w:bottom w:val="single" w:sz="4" w:space="0" w:color="auto"/>
              <w:right w:val="single" w:sz="4" w:space="0" w:color="auto"/>
            </w:tcBorders>
            <w:noWrap/>
            <w:vAlign w:val="center"/>
            <w:hideMark/>
          </w:tcPr>
          <w:p w14:paraId="0047F62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63B9CFF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38,40</w:t>
            </w:r>
          </w:p>
        </w:tc>
        <w:tc>
          <w:tcPr>
            <w:tcW w:w="36" w:type="dxa"/>
            <w:vAlign w:val="center"/>
            <w:hideMark/>
          </w:tcPr>
          <w:p w14:paraId="6A6CF6C0"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13ED95E5"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32F5F0C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4160</w:t>
            </w:r>
          </w:p>
        </w:tc>
        <w:tc>
          <w:tcPr>
            <w:tcW w:w="496" w:type="dxa"/>
            <w:tcBorders>
              <w:top w:val="nil"/>
              <w:left w:val="nil"/>
              <w:bottom w:val="single" w:sz="4" w:space="0" w:color="auto"/>
              <w:right w:val="single" w:sz="4" w:space="0" w:color="auto"/>
            </w:tcBorders>
            <w:noWrap/>
            <w:vAlign w:val="center"/>
            <w:hideMark/>
          </w:tcPr>
          <w:p w14:paraId="2023786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0BD0084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340" w:type="dxa"/>
            <w:tcBorders>
              <w:top w:val="nil"/>
              <w:left w:val="nil"/>
              <w:bottom w:val="single" w:sz="4" w:space="0" w:color="auto"/>
              <w:right w:val="single" w:sz="4" w:space="0" w:color="auto"/>
            </w:tcBorders>
            <w:noWrap/>
            <w:vAlign w:val="center"/>
            <w:hideMark/>
          </w:tcPr>
          <w:p w14:paraId="46D9557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noWrap/>
            <w:vAlign w:val="center"/>
            <w:hideMark/>
          </w:tcPr>
          <w:p w14:paraId="1AB19F3D"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2B36A02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69ABE75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18538</w:t>
            </w:r>
          </w:p>
        </w:tc>
        <w:tc>
          <w:tcPr>
            <w:tcW w:w="2033" w:type="dxa"/>
            <w:tcBorders>
              <w:top w:val="nil"/>
              <w:left w:val="nil"/>
              <w:bottom w:val="single" w:sz="4" w:space="0" w:color="auto"/>
              <w:right w:val="single" w:sz="4" w:space="0" w:color="auto"/>
            </w:tcBorders>
            <w:noWrap/>
            <w:vAlign w:val="center"/>
            <w:hideMark/>
          </w:tcPr>
          <w:p w14:paraId="02D5E9C4"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LPUPS Ruské</w:t>
            </w:r>
          </w:p>
        </w:tc>
        <w:tc>
          <w:tcPr>
            <w:tcW w:w="677" w:type="dxa"/>
            <w:tcBorders>
              <w:top w:val="nil"/>
              <w:left w:val="nil"/>
              <w:bottom w:val="single" w:sz="4" w:space="0" w:color="auto"/>
              <w:right w:val="single" w:sz="4" w:space="0" w:color="auto"/>
            </w:tcBorders>
            <w:noWrap/>
            <w:vAlign w:val="center"/>
            <w:hideMark/>
          </w:tcPr>
          <w:p w14:paraId="6375C7C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387E641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248,40</w:t>
            </w:r>
          </w:p>
        </w:tc>
        <w:tc>
          <w:tcPr>
            <w:tcW w:w="36" w:type="dxa"/>
            <w:vAlign w:val="center"/>
            <w:hideMark/>
          </w:tcPr>
          <w:p w14:paraId="63D23FFC"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2328C8AA"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1C9C228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4160</w:t>
            </w:r>
          </w:p>
        </w:tc>
        <w:tc>
          <w:tcPr>
            <w:tcW w:w="496" w:type="dxa"/>
            <w:tcBorders>
              <w:top w:val="nil"/>
              <w:left w:val="nil"/>
              <w:bottom w:val="single" w:sz="4" w:space="0" w:color="auto"/>
              <w:right w:val="single" w:sz="4" w:space="0" w:color="auto"/>
            </w:tcBorders>
            <w:noWrap/>
            <w:vAlign w:val="center"/>
            <w:hideMark/>
          </w:tcPr>
          <w:p w14:paraId="2CE5283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6E44FFB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340" w:type="dxa"/>
            <w:tcBorders>
              <w:top w:val="nil"/>
              <w:left w:val="nil"/>
              <w:bottom w:val="single" w:sz="4" w:space="0" w:color="auto"/>
              <w:right w:val="single" w:sz="4" w:space="0" w:color="auto"/>
            </w:tcBorders>
            <w:noWrap/>
            <w:vAlign w:val="center"/>
            <w:hideMark/>
          </w:tcPr>
          <w:p w14:paraId="6813676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noWrap/>
            <w:vAlign w:val="center"/>
            <w:hideMark/>
          </w:tcPr>
          <w:p w14:paraId="4B7386F4"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2A0D2DF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56A9F33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30897</w:t>
            </w:r>
          </w:p>
        </w:tc>
        <w:tc>
          <w:tcPr>
            <w:tcW w:w="2033" w:type="dxa"/>
            <w:tcBorders>
              <w:top w:val="nil"/>
              <w:left w:val="nil"/>
              <w:bottom w:val="single" w:sz="4" w:space="0" w:color="auto"/>
              <w:right w:val="single" w:sz="4" w:space="0" w:color="auto"/>
            </w:tcBorders>
            <w:noWrap/>
            <w:vAlign w:val="center"/>
            <w:hideMark/>
          </w:tcPr>
          <w:p w14:paraId="50E54B11"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LPUPS Ruské</w:t>
            </w:r>
          </w:p>
        </w:tc>
        <w:tc>
          <w:tcPr>
            <w:tcW w:w="677" w:type="dxa"/>
            <w:tcBorders>
              <w:top w:val="nil"/>
              <w:left w:val="nil"/>
              <w:bottom w:val="single" w:sz="4" w:space="0" w:color="auto"/>
              <w:right w:val="single" w:sz="4" w:space="0" w:color="auto"/>
            </w:tcBorders>
            <w:noWrap/>
            <w:vAlign w:val="center"/>
            <w:hideMark/>
          </w:tcPr>
          <w:p w14:paraId="077DB83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7D103B0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534,00</w:t>
            </w:r>
          </w:p>
        </w:tc>
        <w:tc>
          <w:tcPr>
            <w:tcW w:w="36" w:type="dxa"/>
            <w:vAlign w:val="center"/>
            <w:hideMark/>
          </w:tcPr>
          <w:p w14:paraId="72B4F505"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73396891"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6EA6E15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4160</w:t>
            </w:r>
          </w:p>
        </w:tc>
        <w:tc>
          <w:tcPr>
            <w:tcW w:w="496" w:type="dxa"/>
            <w:tcBorders>
              <w:top w:val="nil"/>
              <w:left w:val="nil"/>
              <w:bottom w:val="single" w:sz="4" w:space="0" w:color="auto"/>
              <w:right w:val="single" w:sz="4" w:space="0" w:color="auto"/>
            </w:tcBorders>
            <w:noWrap/>
            <w:vAlign w:val="center"/>
            <w:hideMark/>
          </w:tcPr>
          <w:p w14:paraId="1320DB8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6E92474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340" w:type="dxa"/>
            <w:tcBorders>
              <w:top w:val="nil"/>
              <w:left w:val="nil"/>
              <w:bottom w:val="single" w:sz="4" w:space="0" w:color="auto"/>
              <w:right w:val="single" w:sz="4" w:space="0" w:color="auto"/>
            </w:tcBorders>
            <w:noWrap/>
            <w:vAlign w:val="center"/>
            <w:hideMark/>
          </w:tcPr>
          <w:p w14:paraId="7CC5069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620" w:type="dxa"/>
            <w:tcBorders>
              <w:top w:val="nil"/>
              <w:left w:val="nil"/>
              <w:bottom w:val="single" w:sz="4" w:space="0" w:color="auto"/>
              <w:right w:val="single" w:sz="4" w:space="0" w:color="auto"/>
            </w:tcBorders>
            <w:noWrap/>
            <w:vAlign w:val="center"/>
            <w:hideMark/>
          </w:tcPr>
          <w:p w14:paraId="2D9BD29C"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4DEB843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5F3BE7C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12359</w:t>
            </w:r>
          </w:p>
        </w:tc>
        <w:tc>
          <w:tcPr>
            <w:tcW w:w="2033" w:type="dxa"/>
            <w:tcBorders>
              <w:top w:val="nil"/>
              <w:left w:val="nil"/>
              <w:bottom w:val="single" w:sz="4" w:space="0" w:color="auto"/>
              <w:right w:val="single" w:sz="4" w:space="0" w:color="auto"/>
            </w:tcBorders>
            <w:noWrap/>
            <w:vAlign w:val="center"/>
            <w:hideMark/>
          </w:tcPr>
          <w:p w14:paraId="1837A72B"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LPUPS Ruské</w:t>
            </w:r>
          </w:p>
        </w:tc>
        <w:tc>
          <w:tcPr>
            <w:tcW w:w="677" w:type="dxa"/>
            <w:tcBorders>
              <w:top w:val="nil"/>
              <w:left w:val="nil"/>
              <w:bottom w:val="single" w:sz="4" w:space="0" w:color="auto"/>
              <w:right w:val="single" w:sz="4" w:space="0" w:color="auto"/>
            </w:tcBorders>
            <w:noWrap/>
            <w:vAlign w:val="center"/>
            <w:hideMark/>
          </w:tcPr>
          <w:p w14:paraId="2A14E95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7F48D52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0,00</w:t>
            </w:r>
          </w:p>
        </w:tc>
        <w:tc>
          <w:tcPr>
            <w:tcW w:w="36" w:type="dxa"/>
            <w:vAlign w:val="center"/>
            <w:hideMark/>
          </w:tcPr>
          <w:p w14:paraId="2826CAA8"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28E4B7C9" w14:textId="77777777" w:rsidTr="00D9274B">
        <w:trPr>
          <w:trHeight w:val="300"/>
        </w:trPr>
        <w:tc>
          <w:tcPr>
            <w:tcW w:w="461" w:type="dxa"/>
            <w:tcBorders>
              <w:top w:val="nil"/>
              <w:left w:val="single" w:sz="4" w:space="0" w:color="auto"/>
              <w:bottom w:val="single" w:sz="4" w:space="0" w:color="auto"/>
              <w:right w:val="single" w:sz="4" w:space="0" w:color="auto"/>
            </w:tcBorders>
            <w:noWrap/>
            <w:vAlign w:val="center"/>
            <w:hideMark/>
          </w:tcPr>
          <w:p w14:paraId="7C6D853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4160</w:t>
            </w:r>
          </w:p>
        </w:tc>
        <w:tc>
          <w:tcPr>
            <w:tcW w:w="496" w:type="dxa"/>
            <w:tcBorders>
              <w:top w:val="nil"/>
              <w:left w:val="nil"/>
              <w:bottom w:val="single" w:sz="4" w:space="0" w:color="auto"/>
              <w:right w:val="single" w:sz="4" w:space="0" w:color="auto"/>
            </w:tcBorders>
            <w:noWrap/>
            <w:vAlign w:val="center"/>
            <w:hideMark/>
          </w:tcPr>
          <w:p w14:paraId="109BDF8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noWrap/>
            <w:vAlign w:val="center"/>
            <w:hideMark/>
          </w:tcPr>
          <w:p w14:paraId="46DBFEF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340" w:type="dxa"/>
            <w:tcBorders>
              <w:top w:val="nil"/>
              <w:left w:val="nil"/>
              <w:bottom w:val="single" w:sz="4" w:space="0" w:color="auto"/>
              <w:right w:val="single" w:sz="4" w:space="0" w:color="auto"/>
            </w:tcBorders>
            <w:noWrap/>
            <w:vAlign w:val="center"/>
            <w:hideMark/>
          </w:tcPr>
          <w:p w14:paraId="00D0FBF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noWrap/>
            <w:vAlign w:val="center"/>
            <w:hideMark/>
          </w:tcPr>
          <w:p w14:paraId="6C5DCE1F" w14:textId="77777777" w:rsidR="00D9274B" w:rsidRPr="00D9274B" w:rsidRDefault="00D9274B" w:rsidP="00D9274B">
            <w:pPr>
              <w:spacing w:after="0" w:line="240" w:lineRule="auto"/>
              <w:jc w:val="both"/>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noWrap/>
            <w:vAlign w:val="center"/>
            <w:hideMark/>
          </w:tcPr>
          <w:p w14:paraId="65B9745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noWrap/>
            <w:vAlign w:val="center"/>
            <w:hideMark/>
          </w:tcPr>
          <w:p w14:paraId="16B14DB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15373</w:t>
            </w:r>
          </w:p>
        </w:tc>
        <w:tc>
          <w:tcPr>
            <w:tcW w:w="2033" w:type="dxa"/>
            <w:tcBorders>
              <w:top w:val="nil"/>
              <w:left w:val="nil"/>
              <w:bottom w:val="single" w:sz="4" w:space="0" w:color="auto"/>
              <w:right w:val="single" w:sz="4" w:space="0" w:color="auto"/>
            </w:tcBorders>
            <w:noWrap/>
            <w:vAlign w:val="center"/>
            <w:hideMark/>
          </w:tcPr>
          <w:p w14:paraId="2AFFB8C8"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LPUPS Ruské</w:t>
            </w:r>
          </w:p>
        </w:tc>
        <w:tc>
          <w:tcPr>
            <w:tcW w:w="677" w:type="dxa"/>
            <w:tcBorders>
              <w:top w:val="nil"/>
              <w:left w:val="nil"/>
              <w:bottom w:val="single" w:sz="4" w:space="0" w:color="auto"/>
              <w:right w:val="single" w:sz="4" w:space="0" w:color="auto"/>
            </w:tcBorders>
            <w:noWrap/>
            <w:vAlign w:val="center"/>
            <w:hideMark/>
          </w:tcPr>
          <w:p w14:paraId="2F608CD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noWrap/>
            <w:vAlign w:val="center"/>
            <w:hideMark/>
          </w:tcPr>
          <w:p w14:paraId="26074F0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53,40</w:t>
            </w:r>
          </w:p>
        </w:tc>
        <w:tc>
          <w:tcPr>
            <w:tcW w:w="36" w:type="dxa"/>
            <w:vAlign w:val="center"/>
            <w:hideMark/>
          </w:tcPr>
          <w:p w14:paraId="016F60E4"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7DC593D0" w14:textId="77777777" w:rsidTr="00D9274B">
        <w:trPr>
          <w:trHeight w:val="300"/>
        </w:trPr>
        <w:tc>
          <w:tcPr>
            <w:tcW w:w="461" w:type="dxa"/>
            <w:tcBorders>
              <w:top w:val="nil"/>
              <w:left w:val="single" w:sz="4" w:space="0" w:color="auto"/>
              <w:bottom w:val="single" w:sz="4" w:space="0" w:color="auto"/>
              <w:right w:val="single" w:sz="4" w:space="0" w:color="auto"/>
            </w:tcBorders>
            <w:shd w:val="clear" w:color="000000" w:fill="FFFFFF"/>
            <w:noWrap/>
            <w:vAlign w:val="bottom"/>
            <w:hideMark/>
          </w:tcPr>
          <w:p w14:paraId="696B734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3301</w:t>
            </w:r>
          </w:p>
        </w:tc>
        <w:tc>
          <w:tcPr>
            <w:tcW w:w="496" w:type="dxa"/>
            <w:tcBorders>
              <w:top w:val="nil"/>
              <w:left w:val="nil"/>
              <w:bottom w:val="single" w:sz="4" w:space="0" w:color="auto"/>
              <w:right w:val="single" w:sz="4" w:space="0" w:color="auto"/>
            </w:tcBorders>
            <w:shd w:val="clear" w:color="000000" w:fill="FFFFFF"/>
            <w:noWrap/>
            <w:vAlign w:val="bottom"/>
            <w:hideMark/>
          </w:tcPr>
          <w:p w14:paraId="5A319D2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shd w:val="clear" w:color="000000" w:fill="FFFFFF"/>
            <w:noWrap/>
            <w:vAlign w:val="bottom"/>
            <w:hideMark/>
          </w:tcPr>
          <w:p w14:paraId="3C65DD9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340" w:type="dxa"/>
            <w:tcBorders>
              <w:top w:val="nil"/>
              <w:left w:val="nil"/>
              <w:bottom w:val="single" w:sz="4" w:space="0" w:color="auto"/>
              <w:right w:val="single" w:sz="4" w:space="0" w:color="auto"/>
            </w:tcBorders>
            <w:shd w:val="clear" w:color="000000" w:fill="FFFFFF"/>
            <w:noWrap/>
            <w:vAlign w:val="bottom"/>
            <w:hideMark/>
          </w:tcPr>
          <w:p w14:paraId="2AF2EB8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shd w:val="clear" w:color="000000" w:fill="FFFFFF"/>
            <w:noWrap/>
            <w:vAlign w:val="bottom"/>
            <w:hideMark/>
          </w:tcPr>
          <w:p w14:paraId="4443908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shd w:val="clear" w:color="000000" w:fill="FFFFFF"/>
            <w:noWrap/>
            <w:vAlign w:val="bottom"/>
            <w:hideMark/>
          </w:tcPr>
          <w:p w14:paraId="6F0CAB7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shd w:val="clear" w:color="000000" w:fill="FFFFFF"/>
            <w:noWrap/>
            <w:vAlign w:val="center"/>
            <w:hideMark/>
          </w:tcPr>
          <w:p w14:paraId="541AC9F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18600</w:t>
            </w:r>
          </w:p>
        </w:tc>
        <w:tc>
          <w:tcPr>
            <w:tcW w:w="2033" w:type="dxa"/>
            <w:tcBorders>
              <w:top w:val="nil"/>
              <w:left w:val="nil"/>
              <w:bottom w:val="single" w:sz="4" w:space="0" w:color="auto"/>
              <w:right w:val="single" w:sz="4" w:space="0" w:color="auto"/>
            </w:tcBorders>
            <w:shd w:val="clear" w:color="000000" w:fill="FFFFFF"/>
            <w:noWrap/>
            <w:vAlign w:val="bottom"/>
            <w:hideMark/>
          </w:tcPr>
          <w:p w14:paraId="22C24153"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proofErr w:type="spellStart"/>
            <w:r w:rsidRPr="00D9274B">
              <w:rPr>
                <w:rFonts w:ascii="Times New Roman" w:eastAsia="Times New Roman" w:hAnsi="Times New Roman" w:cs="Times New Roman"/>
                <w:sz w:val="18"/>
                <w:szCs w:val="18"/>
                <w:lang w:eastAsia="sk-SK"/>
              </w:rPr>
              <w:t>UaPZ</w:t>
            </w:r>
            <w:proofErr w:type="spellEnd"/>
            <w:r w:rsidRPr="00D9274B">
              <w:rPr>
                <w:rFonts w:ascii="Times New Roman" w:eastAsia="Times New Roman" w:hAnsi="Times New Roman" w:cs="Times New Roman"/>
                <w:sz w:val="18"/>
                <w:szCs w:val="18"/>
                <w:lang w:eastAsia="sk-SK"/>
              </w:rPr>
              <w:t xml:space="preserve"> PS Veľká Poľana</w:t>
            </w:r>
          </w:p>
        </w:tc>
        <w:tc>
          <w:tcPr>
            <w:tcW w:w="677" w:type="dxa"/>
            <w:tcBorders>
              <w:top w:val="nil"/>
              <w:left w:val="nil"/>
              <w:bottom w:val="single" w:sz="4" w:space="0" w:color="auto"/>
              <w:right w:val="single" w:sz="4" w:space="0" w:color="auto"/>
            </w:tcBorders>
            <w:shd w:val="clear" w:color="000000" w:fill="FFFFFF"/>
            <w:noWrap/>
            <w:vAlign w:val="bottom"/>
            <w:hideMark/>
          </w:tcPr>
          <w:p w14:paraId="1150E30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shd w:val="clear" w:color="000000" w:fill="FFFFFF"/>
            <w:noWrap/>
            <w:vAlign w:val="center"/>
            <w:hideMark/>
          </w:tcPr>
          <w:p w14:paraId="672216C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1057,50</w:t>
            </w:r>
          </w:p>
        </w:tc>
        <w:tc>
          <w:tcPr>
            <w:tcW w:w="36" w:type="dxa"/>
            <w:vAlign w:val="center"/>
            <w:hideMark/>
          </w:tcPr>
          <w:p w14:paraId="21D1841A"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0E6EDF40" w14:textId="77777777" w:rsidTr="00D9274B">
        <w:trPr>
          <w:trHeight w:val="300"/>
        </w:trPr>
        <w:tc>
          <w:tcPr>
            <w:tcW w:w="461" w:type="dxa"/>
            <w:tcBorders>
              <w:top w:val="nil"/>
              <w:left w:val="single" w:sz="4" w:space="0" w:color="auto"/>
              <w:bottom w:val="single" w:sz="4" w:space="0" w:color="auto"/>
              <w:right w:val="single" w:sz="4" w:space="0" w:color="auto"/>
            </w:tcBorders>
            <w:shd w:val="clear" w:color="000000" w:fill="FFFFFF"/>
            <w:noWrap/>
            <w:vAlign w:val="bottom"/>
            <w:hideMark/>
          </w:tcPr>
          <w:p w14:paraId="1FC47F8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3301</w:t>
            </w:r>
          </w:p>
        </w:tc>
        <w:tc>
          <w:tcPr>
            <w:tcW w:w="496" w:type="dxa"/>
            <w:tcBorders>
              <w:top w:val="nil"/>
              <w:left w:val="nil"/>
              <w:bottom w:val="single" w:sz="4" w:space="0" w:color="auto"/>
              <w:right w:val="single" w:sz="4" w:space="0" w:color="auto"/>
            </w:tcBorders>
            <w:shd w:val="clear" w:color="000000" w:fill="FFFFFF"/>
            <w:noWrap/>
            <w:vAlign w:val="bottom"/>
            <w:hideMark/>
          </w:tcPr>
          <w:p w14:paraId="505C7C4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shd w:val="clear" w:color="000000" w:fill="FFFFFF"/>
            <w:noWrap/>
            <w:vAlign w:val="bottom"/>
            <w:hideMark/>
          </w:tcPr>
          <w:p w14:paraId="0717EE9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340" w:type="dxa"/>
            <w:tcBorders>
              <w:top w:val="nil"/>
              <w:left w:val="nil"/>
              <w:bottom w:val="single" w:sz="4" w:space="0" w:color="auto"/>
              <w:right w:val="single" w:sz="4" w:space="0" w:color="auto"/>
            </w:tcBorders>
            <w:shd w:val="clear" w:color="000000" w:fill="FFFFFF"/>
            <w:noWrap/>
            <w:vAlign w:val="bottom"/>
            <w:hideMark/>
          </w:tcPr>
          <w:p w14:paraId="3C29891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shd w:val="clear" w:color="000000" w:fill="FFFFFF"/>
            <w:noWrap/>
            <w:vAlign w:val="bottom"/>
            <w:hideMark/>
          </w:tcPr>
          <w:p w14:paraId="207D674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shd w:val="clear" w:color="000000" w:fill="FFFFFF"/>
            <w:noWrap/>
            <w:vAlign w:val="bottom"/>
            <w:hideMark/>
          </w:tcPr>
          <w:p w14:paraId="05F0483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shd w:val="clear" w:color="000000" w:fill="FFFFFF"/>
            <w:noWrap/>
            <w:vAlign w:val="center"/>
            <w:hideMark/>
          </w:tcPr>
          <w:p w14:paraId="6E103B8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7500</w:t>
            </w:r>
          </w:p>
        </w:tc>
        <w:tc>
          <w:tcPr>
            <w:tcW w:w="2033" w:type="dxa"/>
            <w:tcBorders>
              <w:top w:val="nil"/>
              <w:left w:val="nil"/>
              <w:bottom w:val="single" w:sz="4" w:space="0" w:color="auto"/>
              <w:right w:val="single" w:sz="4" w:space="0" w:color="auto"/>
            </w:tcBorders>
            <w:shd w:val="clear" w:color="000000" w:fill="FFFFFF"/>
            <w:noWrap/>
            <w:vAlign w:val="bottom"/>
            <w:hideMark/>
          </w:tcPr>
          <w:p w14:paraId="7FC79A8D"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proofErr w:type="spellStart"/>
            <w:r w:rsidRPr="00D9274B">
              <w:rPr>
                <w:rFonts w:ascii="Times New Roman" w:eastAsia="Times New Roman" w:hAnsi="Times New Roman" w:cs="Times New Roman"/>
                <w:sz w:val="18"/>
                <w:szCs w:val="18"/>
                <w:lang w:eastAsia="sk-SK"/>
              </w:rPr>
              <w:t>UaPZ</w:t>
            </w:r>
            <w:proofErr w:type="spellEnd"/>
            <w:r w:rsidRPr="00D9274B">
              <w:rPr>
                <w:rFonts w:ascii="Times New Roman" w:eastAsia="Times New Roman" w:hAnsi="Times New Roman" w:cs="Times New Roman"/>
                <w:sz w:val="18"/>
                <w:szCs w:val="18"/>
                <w:lang w:eastAsia="sk-SK"/>
              </w:rPr>
              <w:t xml:space="preserve"> PS Veľká Poľana</w:t>
            </w:r>
          </w:p>
        </w:tc>
        <w:tc>
          <w:tcPr>
            <w:tcW w:w="677" w:type="dxa"/>
            <w:tcBorders>
              <w:top w:val="nil"/>
              <w:left w:val="nil"/>
              <w:bottom w:val="single" w:sz="4" w:space="0" w:color="auto"/>
              <w:right w:val="single" w:sz="4" w:space="0" w:color="auto"/>
            </w:tcBorders>
            <w:shd w:val="clear" w:color="000000" w:fill="FFFFFF"/>
            <w:noWrap/>
            <w:vAlign w:val="bottom"/>
            <w:hideMark/>
          </w:tcPr>
          <w:p w14:paraId="2781199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shd w:val="clear" w:color="000000" w:fill="FFFFFF"/>
            <w:noWrap/>
            <w:vAlign w:val="bottom"/>
            <w:hideMark/>
          </w:tcPr>
          <w:p w14:paraId="1EBEC3B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0,00</w:t>
            </w:r>
          </w:p>
        </w:tc>
        <w:tc>
          <w:tcPr>
            <w:tcW w:w="36" w:type="dxa"/>
            <w:vAlign w:val="center"/>
            <w:hideMark/>
          </w:tcPr>
          <w:p w14:paraId="1768115D"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4B06BAF4" w14:textId="77777777" w:rsidTr="00D9274B">
        <w:trPr>
          <w:trHeight w:val="300"/>
        </w:trPr>
        <w:tc>
          <w:tcPr>
            <w:tcW w:w="461" w:type="dxa"/>
            <w:tcBorders>
              <w:top w:val="nil"/>
              <w:left w:val="single" w:sz="4" w:space="0" w:color="auto"/>
              <w:bottom w:val="single" w:sz="4" w:space="0" w:color="auto"/>
              <w:right w:val="single" w:sz="4" w:space="0" w:color="auto"/>
            </w:tcBorders>
            <w:shd w:val="clear" w:color="000000" w:fill="FFFFFF"/>
            <w:noWrap/>
            <w:vAlign w:val="bottom"/>
            <w:hideMark/>
          </w:tcPr>
          <w:p w14:paraId="4E77522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3301</w:t>
            </w:r>
          </w:p>
        </w:tc>
        <w:tc>
          <w:tcPr>
            <w:tcW w:w="496" w:type="dxa"/>
            <w:tcBorders>
              <w:top w:val="nil"/>
              <w:left w:val="nil"/>
              <w:bottom w:val="single" w:sz="4" w:space="0" w:color="auto"/>
              <w:right w:val="single" w:sz="4" w:space="0" w:color="auto"/>
            </w:tcBorders>
            <w:shd w:val="clear" w:color="000000" w:fill="FFFFFF"/>
            <w:noWrap/>
            <w:vAlign w:val="bottom"/>
            <w:hideMark/>
          </w:tcPr>
          <w:p w14:paraId="5297429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shd w:val="clear" w:color="000000" w:fill="FFFFFF"/>
            <w:noWrap/>
            <w:vAlign w:val="bottom"/>
            <w:hideMark/>
          </w:tcPr>
          <w:p w14:paraId="0FE34D7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340" w:type="dxa"/>
            <w:tcBorders>
              <w:top w:val="nil"/>
              <w:left w:val="nil"/>
              <w:bottom w:val="single" w:sz="4" w:space="0" w:color="auto"/>
              <w:right w:val="single" w:sz="4" w:space="0" w:color="auto"/>
            </w:tcBorders>
            <w:shd w:val="clear" w:color="000000" w:fill="FFFFFF"/>
            <w:noWrap/>
            <w:vAlign w:val="bottom"/>
            <w:hideMark/>
          </w:tcPr>
          <w:p w14:paraId="1E1F8C3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620" w:type="dxa"/>
            <w:tcBorders>
              <w:top w:val="nil"/>
              <w:left w:val="nil"/>
              <w:bottom w:val="single" w:sz="4" w:space="0" w:color="auto"/>
              <w:right w:val="single" w:sz="4" w:space="0" w:color="auto"/>
            </w:tcBorders>
            <w:shd w:val="clear" w:color="000000" w:fill="FFFFFF"/>
            <w:noWrap/>
            <w:vAlign w:val="bottom"/>
            <w:hideMark/>
          </w:tcPr>
          <w:p w14:paraId="3B523C5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shd w:val="clear" w:color="000000" w:fill="FFFFFF"/>
            <w:noWrap/>
            <w:vAlign w:val="bottom"/>
            <w:hideMark/>
          </w:tcPr>
          <w:p w14:paraId="5CE0EDA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shd w:val="clear" w:color="000000" w:fill="FFFFFF"/>
            <w:noWrap/>
            <w:vAlign w:val="center"/>
            <w:hideMark/>
          </w:tcPr>
          <w:p w14:paraId="3C0B088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11200</w:t>
            </w:r>
          </w:p>
        </w:tc>
        <w:tc>
          <w:tcPr>
            <w:tcW w:w="2033" w:type="dxa"/>
            <w:tcBorders>
              <w:top w:val="nil"/>
              <w:left w:val="nil"/>
              <w:bottom w:val="single" w:sz="4" w:space="0" w:color="auto"/>
              <w:right w:val="single" w:sz="4" w:space="0" w:color="auto"/>
            </w:tcBorders>
            <w:shd w:val="clear" w:color="000000" w:fill="FFFFFF"/>
            <w:noWrap/>
            <w:vAlign w:val="bottom"/>
            <w:hideMark/>
          </w:tcPr>
          <w:p w14:paraId="0E52CE21"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proofErr w:type="spellStart"/>
            <w:r w:rsidRPr="00D9274B">
              <w:rPr>
                <w:rFonts w:ascii="Times New Roman" w:eastAsia="Times New Roman" w:hAnsi="Times New Roman" w:cs="Times New Roman"/>
                <w:sz w:val="18"/>
                <w:szCs w:val="18"/>
                <w:lang w:eastAsia="sk-SK"/>
              </w:rPr>
              <w:t>UaPZ</w:t>
            </w:r>
            <w:proofErr w:type="spellEnd"/>
            <w:r w:rsidRPr="00D9274B">
              <w:rPr>
                <w:rFonts w:ascii="Times New Roman" w:eastAsia="Times New Roman" w:hAnsi="Times New Roman" w:cs="Times New Roman"/>
                <w:sz w:val="18"/>
                <w:szCs w:val="18"/>
                <w:lang w:eastAsia="sk-SK"/>
              </w:rPr>
              <w:t xml:space="preserve"> PS Veľká Poľana</w:t>
            </w:r>
          </w:p>
        </w:tc>
        <w:tc>
          <w:tcPr>
            <w:tcW w:w="677" w:type="dxa"/>
            <w:tcBorders>
              <w:top w:val="nil"/>
              <w:left w:val="nil"/>
              <w:bottom w:val="single" w:sz="4" w:space="0" w:color="auto"/>
              <w:right w:val="single" w:sz="4" w:space="0" w:color="auto"/>
            </w:tcBorders>
            <w:shd w:val="clear" w:color="000000" w:fill="FFFFFF"/>
            <w:noWrap/>
            <w:vAlign w:val="bottom"/>
            <w:hideMark/>
          </w:tcPr>
          <w:p w14:paraId="19BA8C7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shd w:val="clear" w:color="000000" w:fill="FFFFFF"/>
            <w:noWrap/>
            <w:vAlign w:val="bottom"/>
            <w:hideMark/>
          </w:tcPr>
          <w:p w14:paraId="24ABD88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0,00</w:t>
            </w:r>
          </w:p>
        </w:tc>
        <w:tc>
          <w:tcPr>
            <w:tcW w:w="36" w:type="dxa"/>
            <w:vAlign w:val="center"/>
            <w:hideMark/>
          </w:tcPr>
          <w:p w14:paraId="6F9F3D7C"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47D0E1D6" w14:textId="77777777" w:rsidTr="00D9274B">
        <w:trPr>
          <w:trHeight w:val="300"/>
        </w:trPr>
        <w:tc>
          <w:tcPr>
            <w:tcW w:w="461" w:type="dxa"/>
            <w:tcBorders>
              <w:top w:val="nil"/>
              <w:left w:val="single" w:sz="4" w:space="0" w:color="auto"/>
              <w:bottom w:val="single" w:sz="4" w:space="0" w:color="auto"/>
              <w:right w:val="single" w:sz="4" w:space="0" w:color="auto"/>
            </w:tcBorders>
            <w:shd w:val="clear" w:color="000000" w:fill="FFFFFF"/>
            <w:noWrap/>
            <w:vAlign w:val="bottom"/>
            <w:hideMark/>
          </w:tcPr>
          <w:p w14:paraId="5C3EF4B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3301</w:t>
            </w:r>
          </w:p>
        </w:tc>
        <w:tc>
          <w:tcPr>
            <w:tcW w:w="496" w:type="dxa"/>
            <w:tcBorders>
              <w:top w:val="nil"/>
              <w:left w:val="nil"/>
              <w:bottom w:val="single" w:sz="4" w:space="0" w:color="auto"/>
              <w:right w:val="single" w:sz="4" w:space="0" w:color="auto"/>
            </w:tcBorders>
            <w:shd w:val="clear" w:color="000000" w:fill="FFFFFF"/>
            <w:noWrap/>
            <w:vAlign w:val="bottom"/>
            <w:hideMark/>
          </w:tcPr>
          <w:p w14:paraId="763DD9C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shd w:val="clear" w:color="000000" w:fill="FFFFFF"/>
            <w:noWrap/>
            <w:vAlign w:val="bottom"/>
            <w:hideMark/>
          </w:tcPr>
          <w:p w14:paraId="3DD993D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340" w:type="dxa"/>
            <w:tcBorders>
              <w:top w:val="nil"/>
              <w:left w:val="nil"/>
              <w:bottom w:val="single" w:sz="4" w:space="0" w:color="auto"/>
              <w:right w:val="single" w:sz="4" w:space="0" w:color="auto"/>
            </w:tcBorders>
            <w:shd w:val="clear" w:color="000000" w:fill="FFFFFF"/>
            <w:noWrap/>
            <w:vAlign w:val="bottom"/>
            <w:hideMark/>
          </w:tcPr>
          <w:p w14:paraId="5F08ACF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shd w:val="clear" w:color="000000" w:fill="FFFFFF"/>
            <w:noWrap/>
            <w:vAlign w:val="bottom"/>
            <w:hideMark/>
          </w:tcPr>
          <w:p w14:paraId="6AE14D9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SL248</w:t>
            </w:r>
          </w:p>
        </w:tc>
        <w:tc>
          <w:tcPr>
            <w:tcW w:w="480" w:type="dxa"/>
            <w:tcBorders>
              <w:top w:val="nil"/>
              <w:left w:val="nil"/>
              <w:bottom w:val="single" w:sz="4" w:space="0" w:color="auto"/>
              <w:right w:val="single" w:sz="4" w:space="0" w:color="auto"/>
            </w:tcBorders>
            <w:shd w:val="clear" w:color="000000" w:fill="FFFFFF"/>
            <w:noWrap/>
            <w:vAlign w:val="bottom"/>
            <w:hideMark/>
          </w:tcPr>
          <w:p w14:paraId="606B427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A</w:t>
            </w:r>
          </w:p>
        </w:tc>
        <w:tc>
          <w:tcPr>
            <w:tcW w:w="862" w:type="dxa"/>
            <w:tcBorders>
              <w:top w:val="nil"/>
              <w:left w:val="nil"/>
              <w:bottom w:val="single" w:sz="4" w:space="0" w:color="auto"/>
              <w:right w:val="single" w:sz="4" w:space="0" w:color="auto"/>
            </w:tcBorders>
            <w:shd w:val="clear" w:color="000000" w:fill="FFFFFF"/>
            <w:noWrap/>
            <w:vAlign w:val="center"/>
            <w:hideMark/>
          </w:tcPr>
          <w:p w14:paraId="0DE2E07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12800</w:t>
            </w:r>
          </w:p>
        </w:tc>
        <w:tc>
          <w:tcPr>
            <w:tcW w:w="2033" w:type="dxa"/>
            <w:tcBorders>
              <w:top w:val="nil"/>
              <w:left w:val="nil"/>
              <w:bottom w:val="single" w:sz="4" w:space="0" w:color="auto"/>
              <w:right w:val="single" w:sz="4" w:space="0" w:color="auto"/>
            </w:tcBorders>
            <w:shd w:val="clear" w:color="000000" w:fill="FFFFFF"/>
            <w:noWrap/>
            <w:vAlign w:val="bottom"/>
            <w:hideMark/>
          </w:tcPr>
          <w:p w14:paraId="53CA4FBB"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proofErr w:type="spellStart"/>
            <w:r w:rsidRPr="00D9274B">
              <w:rPr>
                <w:rFonts w:ascii="Times New Roman" w:eastAsia="Times New Roman" w:hAnsi="Times New Roman" w:cs="Times New Roman"/>
                <w:sz w:val="18"/>
                <w:szCs w:val="18"/>
                <w:lang w:eastAsia="sk-SK"/>
              </w:rPr>
              <w:t>UaPZ</w:t>
            </w:r>
            <w:proofErr w:type="spellEnd"/>
            <w:r w:rsidRPr="00D9274B">
              <w:rPr>
                <w:rFonts w:ascii="Times New Roman" w:eastAsia="Times New Roman" w:hAnsi="Times New Roman" w:cs="Times New Roman"/>
                <w:sz w:val="18"/>
                <w:szCs w:val="18"/>
                <w:lang w:eastAsia="sk-SK"/>
              </w:rPr>
              <w:t xml:space="preserve"> PS Veľká Poľana</w:t>
            </w:r>
          </w:p>
        </w:tc>
        <w:tc>
          <w:tcPr>
            <w:tcW w:w="677" w:type="dxa"/>
            <w:tcBorders>
              <w:top w:val="nil"/>
              <w:left w:val="nil"/>
              <w:bottom w:val="single" w:sz="4" w:space="0" w:color="auto"/>
              <w:right w:val="single" w:sz="4" w:space="0" w:color="auto"/>
            </w:tcBorders>
            <w:shd w:val="clear" w:color="000000" w:fill="FFFFFF"/>
            <w:noWrap/>
            <w:vAlign w:val="bottom"/>
            <w:hideMark/>
          </w:tcPr>
          <w:p w14:paraId="1361A79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shd w:val="clear" w:color="000000" w:fill="FFFFFF"/>
            <w:noWrap/>
            <w:vAlign w:val="bottom"/>
            <w:hideMark/>
          </w:tcPr>
          <w:p w14:paraId="2467A3A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0,00</w:t>
            </w:r>
          </w:p>
        </w:tc>
        <w:tc>
          <w:tcPr>
            <w:tcW w:w="36" w:type="dxa"/>
            <w:vAlign w:val="center"/>
            <w:hideMark/>
          </w:tcPr>
          <w:p w14:paraId="36FDF5F1"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73BEB3A7" w14:textId="77777777" w:rsidTr="00D9274B">
        <w:trPr>
          <w:trHeight w:val="300"/>
        </w:trPr>
        <w:tc>
          <w:tcPr>
            <w:tcW w:w="461" w:type="dxa"/>
            <w:tcBorders>
              <w:top w:val="nil"/>
              <w:left w:val="single" w:sz="4" w:space="0" w:color="auto"/>
              <w:bottom w:val="single" w:sz="4" w:space="0" w:color="auto"/>
              <w:right w:val="single" w:sz="4" w:space="0" w:color="auto"/>
            </w:tcBorders>
            <w:shd w:val="clear" w:color="000000" w:fill="FFFFFF"/>
            <w:noWrap/>
            <w:vAlign w:val="bottom"/>
            <w:hideMark/>
          </w:tcPr>
          <w:p w14:paraId="3374ACE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3051</w:t>
            </w:r>
          </w:p>
        </w:tc>
        <w:tc>
          <w:tcPr>
            <w:tcW w:w="496" w:type="dxa"/>
            <w:tcBorders>
              <w:top w:val="nil"/>
              <w:left w:val="nil"/>
              <w:bottom w:val="single" w:sz="4" w:space="0" w:color="auto"/>
              <w:right w:val="single" w:sz="4" w:space="0" w:color="auto"/>
            </w:tcBorders>
            <w:shd w:val="clear" w:color="000000" w:fill="FFFFFF"/>
            <w:noWrap/>
            <w:vAlign w:val="bottom"/>
            <w:hideMark/>
          </w:tcPr>
          <w:p w14:paraId="1E1AE64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shd w:val="clear" w:color="000000" w:fill="FFFFFF"/>
            <w:noWrap/>
            <w:vAlign w:val="bottom"/>
            <w:hideMark/>
          </w:tcPr>
          <w:p w14:paraId="0901E88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340" w:type="dxa"/>
            <w:tcBorders>
              <w:top w:val="nil"/>
              <w:left w:val="nil"/>
              <w:bottom w:val="single" w:sz="4" w:space="0" w:color="auto"/>
              <w:right w:val="single" w:sz="4" w:space="0" w:color="auto"/>
            </w:tcBorders>
            <w:shd w:val="clear" w:color="000000" w:fill="FFFFFF"/>
            <w:noWrap/>
            <w:vAlign w:val="bottom"/>
            <w:hideMark/>
          </w:tcPr>
          <w:p w14:paraId="29421A4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shd w:val="clear" w:color="000000" w:fill="FFFFFF"/>
            <w:noWrap/>
            <w:vAlign w:val="center"/>
            <w:hideMark/>
          </w:tcPr>
          <w:p w14:paraId="67F6AEB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SL292</w:t>
            </w:r>
          </w:p>
        </w:tc>
        <w:tc>
          <w:tcPr>
            <w:tcW w:w="480" w:type="dxa"/>
            <w:tcBorders>
              <w:top w:val="nil"/>
              <w:left w:val="nil"/>
              <w:bottom w:val="single" w:sz="4" w:space="0" w:color="auto"/>
              <w:right w:val="single" w:sz="4" w:space="0" w:color="auto"/>
            </w:tcBorders>
            <w:shd w:val="clear" w:color="000000" w:fill="FFFFFF"/>
            <w:noWrap/>
            <w:vAlign w:val="bottom"/>
            <w:hideMark/>
          </w:tcPr>
          <w:p w14:paraId="7D9A9B8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shd w:val="clear" w:color="000000" w:fill="FFFFFF"/>
            <w:noWrap/>
            <w:vAlign w:val="center"/>
            <w:hideMark/>
          </w:tcPr>
          <w:p w14:paraId="2F4D17C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30564</w:t>
            </w:r>
          </w:p>
        </w:tc>
        <w:tc>
          <w:tcPr>
            <w:tcW w:w="2033" w:type="dxa"/>
            <w:tcBorders>
              <w:top w:val="nil"/>
              <w:left w:val="nil"/>
              <w:bottom w:val="single" w:sz="4" w:space="0" w:color="auto"/>
              <w:right w:val="single" w:sz="4" w:space="0" w:color="auto"/>
            </w:tcBorders>
            <w:shd w:val="clear" w:color="000000" w:fill="FFFFFF"/>
            <w:noWrap/>
            <w:vAlign w:val="bottom"/>
            <w:hideMark/>
          </w:tcPr>
          <w:p w14:paraId="3B952A3E"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PSVULP Osadné</w:t>
            </w:r>
          </w:p>
        </w:tc>
        <w:tc>
          <w:tcPr>
            <w:tcW w:w="677" w:type="dxa"/>
            <w:tcBorders>
              <w:top w:val="nil"/>
              <w:left w:val="nil"/>
              <w:bottom w:val="single" w:sz="4" w:space="0" w:color="auto"/>
              <w:right w:val="single" w:sz="4" w:space="0" w:color="auto"/>
            </w:tcBorders>
            <w:shd w:val="clear" w:color="000000" w:fill="FFFFFF"/>
            <w:noWrap/>
            <w:vAlign w:val="bottom"/>
            <w:hideMark/>
          </w:tcPr>
          <w:p w14:paraId="6482724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shd w:val="clear" w:color="000000" w:fill="FFFFFF"/>
            <w:noWrap/>
            <w:vAlign w:val="bottom"/>
            <w:hideMark/>
          </w:tcPr>
          <w:p w14:paraId="7B66DAE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473,00</w:t>
            </w:r>
          </w:p>
        </w:tc>
        <w:tc>
          <w:tcPr>
            <w:tcW w:w="36" w:type="dxa"/>
            <w:vAlign w:val="center"/>
            <w:hideMark/>
          </w:tcPr>
          <w:p w14:paraId="33E85983"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6043B918" w14:textId="77777777" w:rsidTr="00D9274B">
        <w:trPr>
          <w:trHeight w:val="300"/>
        </w:trPr>
        <w:tc>
          <w:tcPr>
            <w:tcW w:w="461" w:type="dxa"/>
            <w:tcBorders>
              <w:top w:val="nil"/>
              <w:left w:val="single" w:sz="4" w:space="0" w:color="auto"/>
              <w:bottom w:val="single" w:sz="4" w:space="0" w:color="auto"/>
              <w:right w:val="single" w:sz="4" w:space="0" w:color="auto"/>
            </w:tcBorders>
            <w:shd w:val="clear" w:color="000000" w:fill="FFFFFF"/>
            <w:noWrap/>
            <w:vAlign w:val="bottom"/>
            <w:hideMark/>
          </w:tcPr>
          <w:p w14:paraId="75FF0F4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3051</w:t>
            </w:r>
          </w:p>
        </w:tc>
        <w:tc>
          <w:tcPr>
            <w:tcW w:w="496" w:type="dxa"/>
            <w:tcBorders>
              <w:top w:val="nil"/>
              <w:left w:val="nil"/>
              <w:bottom w:val="single" w:sz="4" w:space="0" w:color="auto"/>
              <w:right w:val="single" w:sz="4" w:space="0" w:color="auto"/>
            </w:tcBorders>
            <w:shd w:val="clear" w:color="000000" w:fill="FFFFFF"/>
            <w:noWrap/>
            <w:vAlign w:val="bottom"/>
            <w:hideMark/>
          </w:tcPr>
          <w:p w14:paraId="54FA936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shd w:val="clear" w:color="000000" w:fill="FFFFFF"/>
            <w:noWrap/>
            <w:vAlign w:val="bottom"/>
            <w:hideMark/>
          </w:tcPr>
          <w:p w14:paraId="2BF4AFB4"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340" w:type="dxa"/>
            <w:tcBorders>
              <w:top w:val="nil"/>
              <w:left w:val="nil"/>
              <w:bottom w:val="single" w:sz="4" w:space="0" w:color="auto"/>
              <w:right w:val="single" w:sz="4" w:space="0" w:color="auto"/>
            </w:tcBorders>
            <w:shd w:val="clear" w:color="000000" w:fill="FFFFFF"/>
            <w:noWrap/>
            <w:vAlign w:val="bottom"/>
            <w:hideMark/>
          </w:tcPr>
          <w:p w14:paraId="6505607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shd w:val="clear" w:color="000000" w:fill="FFFFFF"/>
            <w:noWrap/>
            <w:vAlign w:val="center"/>
            <w:hideMark/>
          </w:tcPr>
          <w:p w14:paraId="1A52611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SL293</w:t>
            </w:r>
          </w:p>
        </w:tc>
        <w:tc>
          <w:tcPr>
            <w:tcW w:w="480" w:type="dxa"/>
            <w:tcBorders>
              <w:top w:val="nil"/>
              <w:left w:val="nil"/>
              <w:bottom w:val="single" w:sz="4" w:space="0" w:color="auto"/>
              <w:right w:val="single" w:sz="4" w:space="0" w:color="auto"/>
            </w:tcBorders>
            <w:shd w:val="clear" w:color="000000" w:fill="FFFFFF"/>
            <w:noWrap/>
            <w:vAlign w:val="bottom"/>
            <w:hideMark/>
          </w:tcPr>
          <w:p w14:paraId="6562869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shd w:val="clear" w:color="000000" w:fill="FFFFFF"/>
            <w:noWrap/>
            <w:vAlign w:val="center"/>
            <w:hideMark/>
          </w:tcPr>
          <w:p w14:paraId="0FD3332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3815</w:t>
            </w:r>
          </w:p>
        </w:tc>
        <w:tc>
          <w:tcPr>
            <w:tcW w:w="2033" w:type="dxa"/>
            <w:tcBorders>
              <w:top w:val="nil"/>
              <w:left w:val="nil"/>
              <w:bottom w:val="single" w:sz="4" w:space="0" w:color="auto"/>
              <w:right w:val="single" w:sz="4" w:space="0" w:color="auto"/>
            </w:tcBorders>
            <w:shd w:val="clear" w:color="000000" w:fill="FFFFFF"/>
            <w:noWrap/>
            <w:vAlign w:val="bottom"/>
            <w:hideMark/>
          </w:tcPr>
          <w:p w14:paraId="345DBA74"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PSVULP Osadné</w:t>
            </w:r>
          </w:p>
        </w:tc>
        <w:tc>
          <w:tcPr>
            <w:tcW w:w="677" w:type="dxa"/>
            <w:tcBorders>
              <w:top w:val="nil"/>
              <w:left w:val="nil"/>
              <w:bottom w:val="single" w:sz="4" w:space="0" w:color="auto"/>
              <w:right w:val="single" w:sz="4" w:space="0" w:color="auto"/>
            </w:tcBorders>
            <w:shd w:val="clear" w:color="000000" w:fill="FFFFFF"/>
            <w:noWrap/>
            <w:vAlign w:val="bottom"/>
            <w:hideMark/>
          </w:tcPr>
          <w:p w14:paraId="0AC6CDD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shd w:val="clear" w:color="000000" w:fill="FFFFFF"/>
            <w:noWrap/>
            <w:vAlign w:val="bottom"/>
            <w:hideMark/>
          </w:tcPr>
          <w:p w14:paraId="07D3281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0,00</w:t>
            </w:r>
          </w:p>
        </w:tc>
        <w:tc>
          <w:tcPr>
            <w:tcW w:w="36" w:type="dxa"/>
            <w:vAlign w:val="center"/>
            <w:hideMark/>
          </w:tcPr>
          <w:p w14:paraId="4AB6C22B"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24BD57E0" w14:textId="77777777" w:rsidTr="00D9274B">
        <w:trPr>
          <w:trHeight w:val="300"/>
        </w:trPr>
        <w:tc>
          <w:tcPr>
            <w:tcW w:w="461" w:type="dxa"/>
            <w:tcBorders>
              <w:top w:val="nil"/>
              <w:left w:val="single" w:sz="4" w:space="0" w:color="auto"/>
              <w:bottom w:val="single" w:sz="4" w:space="0" w:color="auto"/>
              <w:right w:val="single" w:sz="4" w:space="0" w:color="auto"/>
            </w:tcBorders>
            <w:shd w:val="clear" w:color="000000" w:fill="FFFFFF"/>
            <w:noWrap/>
            <w:vAlign w:val="bottom"/>
            <w:hideMark/>
          </w:tcPr>
          <w:p w14:paraId="2120C6E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3051</w:t>
            </w:r>
          </w:p>
        </w:tc>
        <w:tc>
          <w:tcPr>
            <w:tcW w:w="496" w:type="dxa"/>
            <w:tcBorders>
              <w:top w:val="nil"/>
              <w:left w:val="nil"/>
              <w:bottom w:val="single" w:sz="4" w:space="0" w:color="auto"/>
              <w:right w:val="single" w:sz="4" w:space="0" w:color="auto"/>
            </w:tcBorders>
            <w:shd w:val="clear" w:color="000000" w:fill="FFFFFF"/>
            <w:noWrap/>
            <w:vAlign w:val="bottom"/>
            <w:hideMark/>
          </w:tcPr>
          <w:p w14:paraId="017A749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shd w:val="clear" w:color="000000" w:fill="FFFFFF"/>
            <w:noWrap/>
            <w:vAlign w:val="bottom"/>
            <w:hideMark/>
          </w:tcPr>
          <w:p w14:paraId="51D6957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340" w:type="dxa"/>
            <w:tcBorders>
              <w:top w:val="nil"/>
              <w:left w:val="nil"/>
              <w:bottom w:val="single" w:sz="4" w:space="0" w:color="auto"/>
              <w:right w:val="single" w:sz="4" w:space="0" w:color="auto"/>
            </w:tcBorders>
            <w:shd w:val="clear" w:color="000000" w:fill="FFFFFF"/>
            <w:noWrap/>
            <w:vAlign w:val="bottom"/>
            <w:hideMark/>
          </w:tcPr>
          <w:p w14:paraId="30302E2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620" w:type="dxa"/>
            <w:tcBorders>
              <w:top w:val="nil"/>
              <w:left w:val="nil"/>
              <w:bottom w:val="single" w:sz="4" w:space="0" w:color="auto"/>
              <w:right w:val="single" w:sz="4" w:space="0" w:color="auto"/>
            </w:tcBorders>
            <w:shd w:val="clear" w:color="000000" w:fill="FFFFFF"/>
            <w:noWrap/>
            <w:vAlign w:val="center"/>
            <w:hideMark/>
          </w:tcPr>
          <w:p w14:paraId="4367572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SL294</w:t>
            </w:r>
          </w:p>
        </w:tc>
        <w:tc>
          <w:tcPr>
            <w:tcW w:w="480" w:type="dxa"/>
            <w:tcBorders>
              <w:top w:val="nil"/>
              <w:left w:val="nil"/>
              <w:bottom w:val="single" w:sz="4" w:space="0" w:color="auto"/>
              <w:right w:val="single" w:sz="4" w:space="0" w:color="auto"/>
            </w:tcBorders>
            <w:shd w:val="clear" w:color="000000" w:fill="FFFFFF"/>
            <w:noWrap/>
            <w:vAlign w:val="bottom"/>
            <w:hideMark/>
          </w:tcPr>
          <w:p w14:paraId="6E87237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shd w:val="clear" w:color="000000" w:fill="FFFFFF"/>
            <w:noWrap/>
            <w:vAlign w:val="center"/>
            <w:hideMark/>
          </w:tcPr>
          <w:p w14:paraId="51699F0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3820</w:t>
            </w:r>
          </w:p>
        </w:tc>
        <w:tc>
          <w:tcPr>
            <w:tcW w:w="2033" w:type="dxa"/>
            <w:tcBorders>
              <w:top w:val="nil"/>
              <w:left w:val="nil"/>
              <w:bottom w:val="single" w:sz="4" w:space="0" w:color="auto"/>
              <w:right w:val="single" w:sz="4" w:space="0" w:color="auto"/>
            </w:tcBorders>
            <w:shd w:val="clear" w:color="000000" w:fill="FFFFFF"/>
            <w:noWrap/>
            <w:vAlign w:val="bottom"/>
            <w:hideMark/>
          </w:tcPr>
          <w:p w14:paraId="5C075604"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PSVULP Osadné</w:t>
            </w:r>
          </w:p>
        </w:tc>
        <w:tc>
          <w:tcPr>
            <w:tcW w:w="677" w:type="dxa"/>
            <w:tcBorders>
              <w:top w:val="nil"/>
              <w:left w:val="nil"/>
              <w:bottom w:val="single" w:sz="4" w:space="0" w:color="auto"/>
              <w:right w:val="single" w:sz="4" w:space="0" w:color="auto"/>
            </w:tcBorders>
            <w:shd w:val="clear" w:color="000000" w:fill="FFFFFF"/>
            <w:noWrap/>
            <w:vAlign w:val="bottom"/>
            <w:hideMark/>
          </w:tcPr>
          <w:p w14:paraId="207BBC4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shd w:val="clear" w:color="000000" w:fill="FFFFFF"/>
            <w:noWrap/>
            <w:vAlign w:val="bottom"/>
            <w:hideMark/>
          </w:tcPr>
          <w:p w14:paraId="45F3E8E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0,00</w:t>
            </w:r>
          </w:p>
        </w:tc>
        <w:tc>
          <w:tcPr>
            <w:tcW w:w="36" w:type="dxa"/>
            <w:vAlign w:val="center"/>
            <w:hideMark/>
          </w:tcPr>
          <w:p w14:paraId="393AEDB0"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3F13B6C4" w14:textId="77777777" w:rsidTr="00D9274B">
        <w:trPr>
          <w:trHeight w:val="300"/>
        </w:trPr>
        <w:tc>
          <w:tcPr>
            <w:tcW w:w="461" w:type="dxa"/>
            <w:tcBorders>
              <w:top w:val="nil"/>
              <w:left w:val="single" w:sz="4" w:space="0" w:color="auto"/>
              <w:bottom w:val="single" w:sz="4" w:space="0" w:color="auto"/>
              <w:right w:val="single" w:sz="4" w:space="0" w:color="auto"/>
            </w:tcBorders>
            <w:shd w:val="clear" w:color="000000" w:fill="FFFFFF"/>
            <w:noWrap/>
            <w:vAlign w:val="bottom"/>
            <w:hideMark/>
          </w:tcPr>
          <w:p w14:paraId="0EE0E52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3051</w:t>
            </w:r>
          </w:p>
        </w:tc>
        <w:tc>
          <w:tcPr>
            <w:tcW w:w="496" w:type="dxa"/>
            <w:tcBorders>
              <w:top w:val="nil"/>
              <w:left w:val="nil"/>
              <w:bottom w:val="single" w:sz="4" w:space="0" w:color="auto"/>
              <w:right w:val="single" w:sz="4" w:space="0" w:color="auto"/>
            </w:tcBorders>
            <w:shd w:val="clear" w:color="000000" w:fill="FFFFFF"/>
            <w:noWrap/>
            <w:vAlign w:val="bottom"/>
            <w:hideMark/>
          </w:tcPr>
          <w:p w14:paraId="64C496A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shd w:val="clear" w:color="000000" w:fill="FFFFFF"/>
            <w:noWrap/>
            <w:vAlign w:val="bottom"/>
            <w:hideMark/>
          </w:tcPr>
          <w:p w14:paraId="64D59F4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340" w:type="dxa"/>
            <w:tcBorders>
              <w:top w:val="nil"/>
              <w:left w:val="nil"/>
              <w:bottom w:val="single" w:sz="4" w:space="0" w:color="auto"/>
              <w:right w:val="single" w:sz="4" w:space="0" w:color="auto"/>
            </w:tcBorders>
            <w:shd w:val="clear" w:color="000000" w:fill="FFFFFF"/>
            <w:noWrap/>
            <w:vAlign w:val="bottom"/>
            <w:hideMark/>
          </w:tcPr>
          <w:p w14:paraId="724C294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shd w:val="clear" w:color="000000" w:fill="FFFFFF"/>
            <w:noWrap/>
            <w:vAlign w:val="center"/>
            <w:hideMark/>
          </w:tcPr>
          <w:p w14:paraId="6ED780D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SL293</w:t>
            </w:r>
          </w:p>
        </w:tc>
        <w:tc>
          <w:tcPr>
            <w:tcW w:w="480" w:type="dxa"/>
            <w:tcBorders>
              <w:top w:val="nil"/>
              <w:left w:val="nil"/>
              <w:bottom w:val="single" w:sz="4" w:space="0" w:color="auto"/>
              <w:right w:val="single" w:sz="4" w:space="0" w:color="auto"/>
            </w:tcBorders>
            <w:shd w:val="clear" w:color="000000" w:fill="FFFFFF"/>
            <w:noWrap/>
            <w:vAlign w:val="bottom"/>
            <w:hideMark/>
          </w:tcPr>
          <w:p w14:paraId="5C77D85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shd w:val="clear" w:color="000000" w:fill="FFFFFF"/>
            <w:noWrap/>
            <w:vAlign w:val="center"/>
            <w:hideMark/>
          </w:tcPr>
          <w:p w14:paraId="7CB30F50"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21182</w:t>
            </w:r>
          </w:p>
        </w:tc>
        <w:tc>
          <w:tcPr>
            <w:tcW w:w="2033" w:type="dxa"/>
            <w:tcBorders>
              <w:top w:val="nil"/>
              <w:left w:val="nil"/>
              <w:bottom w:val="single" w:sz="4" w:space="0" w:color="auto"/>
              <w:right w:val="single" w:sz="4" w:space="0" w:color="auto"/>
            </w:tcBorders>
            <w:shd w:val="clear" w:color="000000" w:fill="FFFFFF"/>
            <w:noWrap/>
            <w:vAlign w:val="bottom"/>
            <w:hideMark/>
          </w:tcPr>
          <w:p w14:paraId="7C5F797A"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PSVULP Osadné</w:t>
            </w:r>
          </w:p>
        </w:tc>
        <w:tc>
          <w:tcPr>
            <w:tcW w:w="677" w:type="dxa"/>
            <w:tcBorders>
              <w:top w:val="nil"/>
              <w:left w:val="nil"/>
              <w:bottom w:val="single" w:sz="4" w:space="0" w:color="auto"/>
              <w:right w:val="single" w:sz="4" w:space="0" w:color="auto"/>
            </w:tcBorders>
            <w:shd w:val="clear" w:color="000000" w:fill="FFFFFF"/>
            <w:noWrap/>
            <w:vAlign w:val="bottom"/>
            <w:hideMark/>
          </w:tcPr>
          <w:p w14:paraId="75C4429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shd w:val="clear" w:color="000000" w:fill="FFFFFF"/>
            <w:noWrap/>
            <w:vAlign w:val="bottom"/>
            <w:hideMark/>
          </w:tcPr>
          <w:p w14:paraId="053C86A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121,90</w:t>
            </w:r>
          </w:p>
        </w:tc>
        <w:tc>
          <w:tcPr>
            <w:tcW w:w="36" w:type="dxa"/>
            <w:vAlign w:val="center"/>
            <w:hideMark/>
          </w:tcPr>
          <w:p w14:paraId="7E05C998"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65A40A85" w14:textId="77777777" w:rsidTr="00D9274B">
        <w:trPr>
          <w:trHeight w:val="300"/>
        </w:trPr>
        <w:tc>
          <w:tcPr>
            <w:tcW w:w="461" w:type="dxa"/>
            <w:tcBorders>
              <w:top w:val="nil"/>
              <w:left w:val="single" w:sz="4" w:space="0" w:color="auto"/>
              <w:bottom w:val="single" w:sz="4" w:space="0" w:color="auto"/>
              <w:right w:val="single" w:sz="4" w:space="0" w:color="auto"/>
            </w:tcBorders>
            <w:shd w:val="clear" w:color="000000" w:fill="FFFFFF"/>
            <w:noWrap/>
            <w:vAlign w:val="bottom"/>
            <w:hideMark/>
          </w:tcPr>
          <w:p w14:paraId="7257626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3171</w:t>
            </w:r>
          </w:p>
        </w:tc>
        <w:tc>
          <w:tcPr>
            <w:tcW w:w="496" w:type="dxa"/>
            <w:tcBorders>
              <w:top w:val="nil"/>
              <w:left w:val="nil"/>
              <w:bottom w:val="single" w:sz="4" w:space="0" w:color="auto"/>
              <w:right w:val="single" w:sz="4" w:space="0" w:color="auto"/>
            </w:tcBorders>
            <w:shd w:val="clear" w:color="000000" w:fill="FFFFFF"/>
            <w:noWrap/>
            <w:vAlign w:val="bottom"/>
            <w:hideMark/>
          </w:tcPr>
          <w:p w14:paraId="1D67FF0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shd w:val="clear" w:color="000000" w:fill="FFFFFF"/>
            <w:noWrap/>
            <w:vAlign w:val="bottom"/>
            <w:hideMark/>
          </w:tcPr>
          <w:p w14:paraId="39AEE30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340" w:type="dxa"/>
            <w:tcBorders>
              <w:top w:val="nil"/>
              <w:left w:val="nil"/>
              <w:bottom w:val="single" w:sz="4" w:space="0" w:color="auto"/>
              <w:right w:val="single" w:sz="4" w:space="0" w:color="auto"/>
            </w:tcBorders>
            <w:shd w:val="clear" w:color="000000" w:fill="FFFFFF"/>
            <w:noWrap/>
            <w:vAlign w:val="bottom"/>
            <w:hideMark/>
          </w:tcPr>
          <w:p w14:paraId="0548E56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shd w:val="clear" w:color="000000" w:fill="FFFFFF"/>
            <w:noWrap/>
            <w:vAlign w:val="center"/>
            <w:hideMark/>
          </w:tcPr>
          <w:p w14:paraId="58947F8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SL294</w:t>
            </w:r>
          </w:p>
        </w:tc>
        <w:tc>
          <w:tcPr>
            <w:tcW w:w="480" w:type="dxa"/>
            <w:tcBorders>
              <w:top w:val="nil"/>
              <w:left w:val="nil"/>
              <w:bottom w:val="single" w:sz="4" w:space="0" w:color="auto"/>
              <w:right w:val="single" w:sz="4" w:space="0" w:color="auto"/>
            </w:tcBorders>
            <w:shd w:val="clear" w:color="000000" w:fill="FFFFFF"/>
            <w:noWrap/>
            <w:vAlign w:val="bottom"/>
            <w:hideMark/>
          </w:tcPr>
          <w:p w14:paraId="53EDF85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shd w:val="clear" w:color="000000" w:fill="FFFFFF"/>
            <w:noWrap/>
            <w:vAlign w:val="center"/>
            <w:hideMark/>
          </w:tcPr>
          <w:p w14:paraId="6B5E3E8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15657</w:t>
            </w:r>
          </w:p>
        </w:tc>
        <w:tc>
          <w:tcPr>
            <w:tcW w:w="2033" w:type="dxa"/>
            <w:tcBorders>
              <w:top w:val="nil"/>
              <w:left w:val="nil"/>
              <w:bottom w:val="single" w:sz="4" w:space="0" w:color="auto"/>
              <w:right w:val="single" w:sz="4" w:space="0" w:color="auto"/>
            </w:tcBorders>
            <w:shd w:val="clear" w:color="000000" w:fill="FFFFFF"/>
            <w:noWrap/>
            <w:vAlign w:val="bottom"/>
            <w:hideMark/>
          </w:tcPr>
          <w:p w14:paraId="1991E86F"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PSVULP Osadné</w:t>
            </w:r>
          </w:p>
        </w:tc>
        <w:tc>
          <w:tcPr>
            <w:tcW w:w="677" w:type="dxa"/>
            <w:tcBorders>
              <w:top w:val="nil"/>
              <w:left w:val="nil"/>
              <w:bottom w:val="single" w:sz="4" w:space="0" w:color="auto"/>
              <w:right w:val="single" w:sz="4" w:space="0" w:color="auto"/>
            </w:tcBorders>
            <w:shd w:val="clear" w:color="000000" w:fill="FFFFFF"/>
            <w:noWrap/>
            <w:vAlign w:val="bottom"/>
            <w:hideMark/>
          </w:tcPr>
          <w:p w14:paraId="0D8EBC1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shd w:val="clear" w:color="000000" w:fill="FFFFFF"/>
            <w:noWrap/>
            <w:vAlign w:val="bottom"/>
            <w:hideMark/>
          </w:tcPr>
          <w:p w14:paraId="37D1DEE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50,00</w:t>
            </w:r>
          </w:p>
        </w:tc>
        <w:tc>
          <w:tcPr>
            <w:tcW w:w="36" w:type="dxa"/>
            <w:vAlign w:val="center"/>
            <w:hideMark/>
          </w:tcPr>
          <w:p w14:paraId="0960E7AA"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0C4019C9" w14:textId="77777777" w:rsidTr="00D9274B">
        <w:trPr>
          <w:trHeight w:val="300"/>
        </w:trPr>
        <w:tc>
          <w:tcPr>
            <w:tcW w:w="461" w:type="dxa"/>
            <w:tcBorders>
              <w:top w:val="nil"/>
              <w:left w:val="single" w:sz="4" w:space="0" w:color="auto"/>
              <w:bottom w:val="single" w:sz="4" w:space="0" w:color="auto"/>
              <w:right w:val="single" w:sz="4" w:space="0" w:color="auto"/>
            </w:tcBorders>
            <w:shd w:val="clear" w:color="000000" w:fill="FFFFFF"/>
            <w:noWrap/>
            <w:vAlign w:val="bottom"/>
            <w:hideMark/>
          </w:tcPr>
          <w:p w14:paraId="61347F2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3172</w:t>
            </w:r>
          </w:p>
        </w:tc>
        <w:tc>
          <w:tcPr>
            <w:tcW w:w="496" w:type="dxa"/>
            <w:tcBorders>
              <w:top w:val="nil"/>
              <w:left w:val="nil"/>
              <w:bottom w:val="single" w:sz="4" w:space="0" w:color="auto"/>
              <w:right w:val="single" w:sz="4" w:space="0" w:color="auto"/>
            </w:tcBorders>
            <w:shd w:val="clear" w:color="000000" w:fill="FFFFFF"/>
            <w:noWrap/>
            <w:vAlign w:val="bottom"/>
            <w:hideMark/>
          </w:tcPr>
          <w:p w14:paraId="35FE2DF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shd w:val="clear" w:color="000000" w:fill="FFFFFF"/>
            <w:noWrap/>
            <w:vAlign w:val="bottom"/>
            <w:hideMark/>
          </w:tcPr>
          <w:p w14:paraId="73373FA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340" w:type="dxa"/>
            <w:tcBorders>
              <w:top w:val="nil"/>
              <w:left w:val="nil"/>
              <w:bottom w:val="single" w:sz="4" w:space="0" w:color="auto"/>
              <w:right w:val="single" w:sz="4" w:space="0" w:color="auto"/>
            </w:tcBorders>
            <w:shd w:val="clear" w:color="000000" w:fill="FFFFFF"/>
            <w:noWrap/>
            <w:vAlign w:val="bottom"/>
            <w:hideMark/>
          </w:tcPr>
          <w:p w14:paraId="2992472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620" w:type="dxa"/>
            <w:tcBorders>
              <w:top w:val="nil"/>
              <w:left w:val="nil"/>
              <w:bottom w:val="single" w:sz="4" w:space="0" w:color="auto"/>
              <w:right w:val="single" w:sz="4" w:space="0" w:color="auto"/>
            </w:tcBorders>
            <w:shd w:val="clear" w:color="000000" w:fill="FFFFFF"/>
            <w:noWrap/>
            <w:vAlign w:val="center"/>
            <w:hideMark/>
          </w:tcPr>
          <w:p w14:paraId="6BC0A0A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SL295</w:t>
            </w:r>
          </w:p>
        </w:tc>
        <w:tc>
          <w:tcPr>
            <w:tcW w:w="480" w:type="dxa"/>
            <w:tcBorders>
              <w:top w:val="nil"/>
              <w:left w:val="nil"/>
              <w:bottom w:val="single" w:sz="4" w:space="0" w:color="auto"/>
              <w:right w:val="single" w:sz="4" w:space="0" w:color="auto"/>
            </w:tcBorders>
            <w:shd w:val="clear" w:color="000000" w:fill="FFFFFF"/>
            <w:noWrap/>
            <w:vAlign w:val="bottom"/>
            <w:hideMark/>
          </w:tcPr>
          <w:p w14:paraId="57E0C9D7"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shd w:val="clear" w:color="000000" w:fill="FFFFFF"/>
            <w:noWrap/>
            <w:vAlign w:val="center"/>
            <w:hideMark/>
          </w:tcPr>
          <w:p w14:paraId="65AC118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455</w:t>
            </w:r>
          </w:p>
        </w:tc>
        <w:tc>
          <w:tcPr>
            <w:tcW w:w="2033" w:type="dxa"/>
            <w:tcBorders>
              <w:top w:val="nil"/>
              <w:left w:val="nil"/>
              <w:bottom w:val="single" w:sz="4" w:space="0" w:color="auto"/>
              <w:right w:val="single" w:sz="4" w:space="0" w:color="auto"/>
            </w:tcBorders>
            <w:shd w:val="clear" w:color="000000" w:fill="FFFFFF"/>
            <w:noWrap/>
            <w:vAlign w:val="bottom"/>
            <w:hideMark/>
          </w:tcPr>
          <w:p w14:paraId="152A1CE6"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PSVULP Osadné</w:t>
            </w:r>
          </w:p>
        </w:tc>
        <w:tc>
          <w:tcPr>
            <w:tcW w:w="677" w:type="dxa"/>
            <w:tcBorders>
              <w:top w:val="nil"/>
              <w:left w:val="nil"/>
              <w:bottom w:val="single" w:sz="4" w:space="0" w:color="auto"/>
              <w:right w:val="single" w:sz="4" w:space="0" w:color="auto"/>
            </w:tcBorders>
            <w:shd w:val="clear" w:color="000000" w:fill="FFFFFF"/>
            <w:noWrap/>
            <w:vAlign w:val="bottom"/>
            <w:hideMark/>
          </w:tcPr>
          <w:p w14:paraId="0BA372C2"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shd w:val="clear" w:color="000000" w:fill="FFFFFF"/>
            <w:noWrap/>
            <w:vAlign w:val="bottom"/>
            <w:hideMark/>
          </w:tcPr>
          <w:p w14:paraId="18762FB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2,40</w:t>
            </w:r>
          </w:p>
        </w:tc>
        <w:tc>
          <w:tcPr>
            <w:tcW w:w="36" w:type="dxa"/>
            <w:vAlign w:val="center"/>
            <w:hideMark/>
          </w:tcPr>
          <w:p w14:paraId="0911D5B4"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04BD2C8A" w14:textId="77777777" w:rsidTr="00D9274B">
        <w:trPr>
          <w:trHeight w:val="300"/>
        </w:trPr>
        <w:tc>
          <w:tcPr>
            <w:tcW w:w="461" w:type="dxa"/>
            <w:tcBorders>
              <w:top w:val="nil"/>
              <w:left w:val="single" w:sz="4" w:space="0" w:color="auto"/>
              <w:bottom w:val="single" w:sz="4" w:space="0" w:color="auto"/>
              <w:right w:val="single" w:sz="4" w:space="0" w:color="auto"/>
            </w:tcBorders>
            <w:shd w:val="clear" w:color="000000" w:fill="FFFFFF"/>
            <w:noWrap/>
            <w:vAlign w:val="bottom"/>
            <w:hideMark/>
          </w:tcPr>
          <w:p w14:paraId="1229DAC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3172</w:t>
            </w:r>
          </w:p>
        </w:tc>
        <w:tc>
          <w:tcPr>
            <w:tcW w:w="496" w:type="dxa"/>
            <w:tcBorders>
              <w:top w:val="nil"/>
              <w:left w:val="nil"/>
              <w:bottom w:val="single" w:sz="4" w:space="0" w:color="auto"/>
              <w:right w:val="single" w:sz="4" w:space="0" w:color="auto"/>
            </w:tcBorders>
            <w:shd w:val="clear" w:color="000000" w:fill="FFFFFF"/>
            <w:noWrap/>
            <w:vAlign w:val="bottom"/>
            <w:hideMark/>
          </w:tcPr>
          <w:p w14:paraId="6ABA1AC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shd w:val="clear" w:color="000000" w:fill="FFFFFF"/>
            <w:noWrap/>
            <w:vAlign w:val="bottom"/>
            <w:hideMark/>
          </w:tcPr>
          <w:p w14:paraId="00A2C12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340" w:type="dxa"/>
            <w:tcBorders>
              <w:top w:val="nil"/>
              <w:left w:val="nil"/>
              <w:bottom w:val="single" w:sz="4" w:space="0" w:color="auto"/>
              <w:right w:val="single" w:sz="4" w:space="0" w:color="auto"/>
            </w:tcBorders>
            <w:shd w:val="clear" w:color="000000" w:fill="FFFFFF"/>
            <w:noWrap/>
            <w:vAlign w:val="bottom"/>
            <w:hideMark/>
          </w:tcPr>
          <w:p w14:paraId="7ED9B69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620" w:type="dxa"/>
            <w:tcBorders>
              <w:top w:val="nil"/>
              <w:left w:val="nil"/>
              <w:bottom w:val="single" w:sz="4" w:space="0" w:color="auto"/>
              <w:right w:val="single" w:sz="4" w:space="0" w:color="auto"/>
            </w:tcBorders>
            <w:shd w:val="clear" w:color="000000" w:fill="FFFFFF"/>
            <w:noWrap/>
            <w:vAlign w:val="center"/>
            <w:hideMark/>
          </w:tcPr>
          <w:p w14:paraId="013F61A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SL296</w:t>
            </w:r>
          </w:p>
        </w:tc>
        <w:tc>
          <w:tcPr>
            <w:tcW w:w="480" w:type="dxa"/>
            <w:tcBorders>
              <w:top w:val="nil"/>
              <w:left w:val="nil"/>
              <w:bottom w:val="single" w:sz="4" w:space="0" w:color="auto"/>
              <w:right w:val="single" w:sz="4" w:space="0" w:color="auto"/>
            </w:tcBorders>
            <w:shd w:val="clear" w:color="000000" w:fill="FFFFFF"/>
            <w:noWrap/>
            <w:vAlign w:val="bottom"/>
            <w:hideMark/>
          </w:tcPr>
          <w:p w14:paraId="7792271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shd w:val="clear" w:color="000000" w:fill="FFFFFF"/>
            <w:noWrap/>
            <w:vAlign w:val="center"/>
            <w:hideMark/>
          </w:tcPr>
          <w:p w14:paraId="3CF2C55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152</w:t>
            </w:r>
          </w:p>
        </w:tc>
        <w:tc>
          <w:tcPr>
            <w:tcW w:w="2033" w:type="dxa"/>
            <w:tcBorders>
              <w:top w:val="nil"/>
              <w:left w:val="nil"/>
              <w:bottom w:val="single" w:sz="4" w:space="0" w:color="auto"/>
              <w:right w:val="single" w:sz="4" w:space="0" w:color="auto"/>
            </w:tcBorders>
            <w:shd w:val="clear" w:color="000000" w:fill="FFFFFF"/>
            <w:noWrap/>
            <w:vAlign w:val="bottom"/>
            <w:hideMark/>
          </w:tcPr>
          <w:p w14:paraId="4889AF7D"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PSVULP Osadné</w:t>
            </w:r>
          </w:p>
        </w:tc>
        <w:tc>
          <w:tcPr>
            <w:tcW w:w="677" w:type="dxa"/>
            <w:tcBorders>
              <w:top w:val="nil"/>
              <w:left w:val="nil"/>
              <w:bottom w:val="single" w:sz="4" w:space="0" w:color="auto"/>
              <w:right w:val="single" w:sz="4" w:space="0" w:color="auto"/>
            </w:tcBorders>
            <w:shd w:val="clear" w:color="000000" w:fill="FFFFFF"/>
            <w:noWrap/>
            <w:vAlign w:val="bottom"/>
            <w:hideMark/>
          </w:tcPr>
          <w:p w14:paraId="651E252D"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shd w:val="clear" w:color="000000" w:fill="FFFFFF"/>
            <w:noWrap/>
            <w:vAlign w:val="bottom"/>
            <w:hideMark/>
          </w:tcPr>
          <w:p w14:paraId="50851639"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0,60</w:t>
            </w:r>
          </w:p>
        </w:tc>
        <w:tc>
          <w:tcPr>
            <w:tcW w:w="36" w:type="dxa"/>
            <w:vAlign w:val="center"/>
            <w:hideMark/>
          </w:tcPr>
          <w:p w14:paraId="1CB2719C"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1EF56A4E" w14:textId="77777777" w:rsidTr="00D9274B">
        <w:trPr>
          <w:trHeight w:val="300"/>
        </w:trPr>
        <w:tc>
          <w:tcPr>
            <w:tcW w:w="461" w:type="dxa"/>
            <w:tcBorders>
              <w:top w:val="nil"/>
              <w:left w:val="single" w:sz="4" w:space="0" w:color="auto"/>
              <w:bottom w:val="single" w:sz="4" w:space="0" w:color="auto"/>
              <w:right w:val="single" w:sz="4" w:space="0" w:color="auto"/>
            </w:tcBorders>
            <w:shd w:val="clear" w:color="000000" w:fill="FFFFFF"/>
            <w:noWrap/>
            <w:vAlign w:val="bottom"/>
            <w:hideMark/>
          </w:tcPr>
          <w:p w14:paraId="68626CD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3172</w:t>
            </w:r>
          </w:p>
        </w:tc>
        <w:tc>
          <w:tcPr>
            <w:tcW w:w="496" w:type="dxa"/>
            <w:tcBorders>
              <w:top w:val="nil"/>
              <w:left w:val="nil"/>
              <w:bottom w:val="single" w:sz="4" w:space="0" w:color="auto"/>
              <w:right w:val="single" w:sz="4" w:space="0" w:color="auto"/>
            </w:tcBorders>
            <w:shd w:val="clear" w:color="000000" w:fill="FFFFFF"/>
            <w:noWrap/>
            <w:vAlign w:val="bottom"/>
            <w:hideMark/>
          </w:tcPr>
          <w:p w14:paraId="22F58118"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shd w:val="clear" w:color="000000" w:fill="FFFFFF"/>
            <w:noWrap/>
            <w:vAlign w:val="bottom"/>
            <w:hideMark/>
          </w:tcPr>
          <w:p w14:paraId="3F66302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1</w:t>
            </w:r>
          </w:p>
        </w:tc>
        <w:tc>
          <w:tcPr>
            <w:tcW w:w="340" w:type="dxa"/>
            <w:tcBorders>
              <w:top w:val="nil"/>
              <w:left w:val="nil"/>
              <w:bottom w:val="single" w:sz="4" w:space="0" w:color="auto"/>
              <w:right w:val="single" w:sz="4" w:space="0" w:color="auto"/>
            </w:tcBorders>
            <w:shd w:val="clear" w:color="000000" w:fill="FFFFFF"/>
            <w:noWrap/>
            <w:vAlign w:val="bottom"/>
            <w:hideMark/>
          </w:tcPr>
          <w:p w14:paraId="4E5288C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620" w:type="dxa"/>
            <w:tcBorders>
              <w:top w:val="nil"/>
              <w:left w:val="nil"/>
              <w:bottom w:val="single" w:sz="4" w:space="0" w:color="auto"/>
              <w:right w:val="single" w:sz="4" w:space="0" w:color="auto"/>
            </w:tcBorders>
            <w:shd w:val="clear" w:color="000000" w:fill="FFFFFF"/>
            <w:noWrap/>
            <w:vAlign w:val="center"/>
            <w:hideMark/>
          </w:tcPr>
          <w:p w14:paraId="4F5746F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SL297</w:t>
            </w:r>
          </w:p>
        </w:tc>
        <w:tc>
          <w:tcPr>
            <w:tcW w:w="480" w:type="dxa"/>
            <w:tcBorders>
              <w:top w:val="nil"/>
              <w:left w:val="nil"/>
              <w:bottom w:val="single" w:sz="4" w:space="0" w:color="auto"/>
              <w:right w:val="single" w:sz="4" w:space="0" w:color="auto"/>
            </w:tcBorders>
            <w:shd w:val="clear" w:color="000000" w:fill="FFFFFF"/>
            <w:noWrap/>
            <w:vAlign w:val="bottom"/>
            <w:hideMark/>
          </w:tcPr>
          <w:p w14:paraId="624A3C6F"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shd w:val="clear" w:color="000000" w:fill="FFFFFF"/>
            <w:noWrap/>
            <w:vAlign w:val="center"/>
            <w:hideMark/>
          </w:tcPr>
          <w:p w14:paraId="54FD4BD5"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38</w:t>
            </w:r>
          </w:p>
        </w:tc>
        <w:tc>
          <w:tcPr>
            <w:tcW w:w="2033" w:type="dxa"/>
            <w:tcBorders>
              <w:top w:val="nil"/>
              <w:left w:val="nil"/>
              <w:bottom w:val="single" w:sz="4" w:space="0" w:color="auto"/>
              <w:right w:val="single" w:sz="4" w:space="0" w:color="auto"/>
            </w:tcBorders>
            <w:shd w:val="clear" w:color="000000" w:fill="FFFFFF"/>
            <w:noWrap/>
            <w:vAlign w:val="bottom"/>
            <w:hideMark/>
          </w:tcPr>
          <w:p w14:paraId="14531E98"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PSVULP Osadné</w:t>
            </w:r>
          </w:p>
        </w:tc>
        <w:tc>
          <w:tcPr>
            <w:tcW w:w="677" w:type="dxa"/>
            <w:tcBorders>
              <w:top w:val="nil"/>
              <w:left w:val="nil"/>
              <w:bottom w:val="single" w:sz="4" w:space="0" w:color="auto"/>
              <w:right w:val="single" w:sz="4" w:space="0" w:color="auto"/>
            </w:tcBorders>
            <w:shd w:val="clear" w:color="000000" w:fill="FFFFFF"/>
            <w:noWrap/>
            <w:vAlign w:val="bottom"/>
            <w:hideMark/>
          </w:tcPr>
          <w:p w14:paraId="53C97C7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shd w:val="clear" w:color="000000" w:fill="FFFFFF"/>
            <w:noWrap/>
            <w:vAlign w:val="bottom"/>
            <w:hideMark/>
          </w:tcPr>
          <w:p w14:paraId="73B9CE5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0,00</w:t>
            </w:r>
          </w:p>
        </w:tc>
        <w:tc>
          <w:tcPr>
            <w:tcW w:w="36" w:type="dxa"/>
            <w:vAlign w:val="center"/>
            <w:hideMark/>
          </w:tcPr>
          <w:p w14:paraId="3A2E5811"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r w:rsidR="00D9274B" w:rsidRPr="00D9274B" w14:paraId="6114708F" w14:textId="77777777" w:rsidTr="00D9274B">
        <w:trPr>
          <w:trHeight w:val="300"/>
        </w:trPr>
        <w:tc>
          <w:tcPr>
            <w:tcW w:w="461" w:type="dxa"/>
            <w:tcBorders>
              <w:top w:val="nil"/>
              <w:left w:val="single" w:sz="4" w:space="0" w:color="auto"/>
              <w:bottom w:val="single" w:sz="4" w:space="0" w:color="auto"/>
              <w:right w:val="single" w:sz="4" w:space="0" w:color="auto"/>
            </w:tcBorders>
            <w:shd w:val="clear" w:color="000000" w:fill="FFFFFF"/>
            <w:noWrap/>
            <w:vAlign w:val="bottom"/>
            <w:hideMark/>
          </w:tcPr>
          <w:p w14:paraId="47FBFBEA"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3172</w:t>
            </w:r>
          </w:p>
        </w:tc>
        <w:tc>
          <w:tcPr>
            <w:tcW w:w="496" w:type="dxa"/>
            <w:tcBorders>
              <w:top w:val="nil"/>
              <w:left w:val="nil"/>
              <w:bottom w:val="single" w:sz="4" w:space="0" w:color="auto"/>
              <w:right w:val="single" w:sz="4" w:space="0" w:color="auto"/>
            </w:tcBorders>
            <w:shd w:val="clear" w:color="000000" w:fill="FFFFFF"/>
            <w:noWrap/>
            <w:vAlign w:val="bottom"/>
            <w:hideMark/>
          </w:tcPr>
          <w:p w14:paraId="28FC281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_</w:t>
            </w:r>
          </w:p>
        </w:tc>
        <w:tc>
          <w:tcPr>
            <w:tcW w:w="675" w:type="dxa"/>
            <w:tcBorders>
              <w:top w:val="nil"/>
              <w:left w:val="nil"/>
              <w:bottom w:val="single" w:sz="4" w:space="0" w:color="auto"/>
              <w:right w:val="single" w:sz="4" w:space="0" w:color="auto"/>
            </w:tcBorders>
            <w:shd w:val="clear" w:color="000000" w:fill="FFFFFF"/>
            <w:noWrap/>
            <w:vAlign w:val="bottom"/>
            <w:hideMark/>
          </w:tcPr>
          <w:p w14:paraId="6C9A92EE"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2</w:t>
            </w:r>
          </w:p>
        </w:tc>
        <w:tc>
          <w:tcPr>
            <w:tcW w:w="340" w:type="dxa"/>
            <w:tcBorders>
              <w:top w:val="nil"/>
              <w:left w:val="nil"/>
              <w:bottom w:val="single" w:sz="4" w:space="0" w:color="auto"/>
              <w:right w:val="single" w:sz="4" w:space="0" w:color="auto"/>
            </w:tcBorders>
            <w:shd w:val="clear" w:color="000000" w:fill="FFFFFF"/>
            <w:noWrap/>
            <w:vAlign w:val="bottom"/>
            <w:hideMark/>
          </w:tcPr>
          <w:p w14:paraId="0103A47C"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0</w:t>
            </w:r>
          </w:p>
        </w:tc>
        <w:tc>
          <w:tcPr>
            <w:tcW w:w="620" w:type="dxa"/>
            <w:tcBorders>
              <w:top w:val="nil"/>
              <w:left w:val="nil"/>
              <w:bottom w:val="single" w:sz="4" w:space="0" w:color="auto"/>
              <w:right w:val="single" w:sz="4" w:space="0" w:color="auto"/>
            </w:tcBorders>
            <w:shd w:val="clear" w:color="000000" w:fill="FFFFFF"/>
            <w:noWrap/>
            <w:vAlign w:val="center"/>
            <w:hideMark/>
          </w:tcPr>
          <w:p w14:paraId="03C9CB71"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SL297</w:t>
            </w:r>
          </w:p>
        </w:tc>
        <w:tc>
          <w:tcPr>
            <w:tcW w:w="480" w:type="dxa"/>
            <w:tcBorders>
              <w:top w:val="nil"/>
              <w:left w:val="nil"/>
              <w:bottom w:val="single" w:sz="4" w:space="0" w:color="auto"/>
              <w:right w:val="single" w:sz="4" w:space="0" w:color="auto"/>
            </w:tcBorders>
            <w:shd w:val="clear" w:color="000000" w:fill="FFFFFF"/>
            <w:noWrap/>
            <w:vAlign w:val="bottom"/>
            <w:hideMark/>
          </w:tcPr>
          <w:p w14:paraId="6F8E6FD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B</w:t>
            </w:r>
          </w:p>
        </w:tc>
        <w:tc>
          <w:tcPr>
            <w:tcW w:w="862" w:type="dxa"/>
            <w:tcBorders>
              <w:top w:val="nil"/>
              <w:left w:val="nil"/>
              <w:bottom w:val="single" w:sz="4" w:space="0" w:color="auto"/>
              <w:right w:val="single" w:sz="4" w:space="0" w:color="auto"/>
            </w:tcBorders>
            <w:shd w:val="clear" w:color="000000" w:fill="FFFFFF"/>
            <w:noWrap/>
            <w:vAlign w:val="center"/>
            <w:hideMark/>
          </w:tcPr>
          <w:p w14:paraId="46655C83"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313</w:t>
            </w:r>
          </w:p>
        </w:tc>
        <w:tc>
          <w:tcPr>
            <w:tcW w:w="2033" w:type="dxa"/>
            <w:tcBorders>
              <w:top w:val="nil"/>
              <w:left w:val="nil"/>
              <w:bottom w:val="single" w:sz="4" w:space="0" w:color="auto"/>
              <w:right w:val="single" w:sz="4" w:space="0" w:color="auto"/>
            </w:tcBorders>
            <w:shd w:val="clear" w:color="000000" w:fill="FFFFFF"/>
            <w:noWrap/>
            <w:vAlign w:val="bottom"/>
            <w:hideMark/>
          </w:tcPr>
          <w:p w14:paraId="399ADA3E" w14:textId="77777777" w:rsidR="00D9274B" w:rsidRPr="00D9274B" w:rsidRDefault="00D9274B" w:rsidP="00D9274B">
            <w:pPr>
              <w:spacing w:after="0" w:line="240" w:lineRule="auto"/>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PSVULP Osadné</w:t>
            </w:r>
          </w:p>
        </w:tc>
        <w:tc>
          <w:tcPr>
            <w:tcW w:w="677" w:type="dxa"/>
            <w:tcBorders>
              <w:top w:val="nil"/>
              <w:left w:val="nil"/>
              <w:bottom w:val="single" w:sz="4" w:space="0" w:color="auto"/>
              <w:right w:val="single" w:sz="4" w:space="0" w:color="auto"/>
            </w:tcBorders>
            <w:shd w:val="clear" w:color="000000" w:fill="FFFFFF"/>
            <w:noWrap/>
            <w:vAlign w:val="bottom"/>
            <w:hideMark/>
          </w:tcPr>
          <w:p w14:paraId="04B34F66"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3</w:t>
            </w:r>
          </w:p>
        </w:tc>
        <w:tc>
          <w:tcPr>
            <w:tcW w:w="1160" w:type="dxa"/>
            <w:tcBorders>
              <w:top w:val="nil"/>
              <w:left w:val="nil"/>
              <w:bottom w:val="single" w:sz="4" w:space="0" w:color="auto"/>
              <w:right w:val="single" w:sz="4" w:space="0" w:color="auto"/>
            </w:tcBorders>
            <w:shd w:val="clear" w:color="000000" w:fill="FFFFFF"/>
            <w:noWrap/>
            <w:vAlign w:val="bottom"/>
            <w:hideMark/>
          </w:tcPr>
          <w:p w14:paraId="6DF9AB7B" w14:textId="77777777" w:rsidR="00D9274B" w:rsidRPr="00D9274B" w:rsidRDefault="00D9274B" w:rsidP="00D9274B">
            <w:pPr>
              <w:spacing w:after="0" w:line="240" w:lineRule="auto"/>
              <w:jc w:val="center"/>
              <w:rPr>
                <w:rFonts w:ascii="Times New Roman" w:eastAsia="Times New Roman" w:hAnsi="Times New Roman" w:cs="Times New Roman"/>
                <w:sz w:val="18"/>
                <w:szCs w:val="18"/>
                <w:lang w:eastAsia="sk-SK"/>
              </w:rPr>
            </w:pPr>
            <w:r w:rsidRPr="00D9274B">
              <w:rPr>
                <w:rFonts w:ascii="Times New Roman" w:eastAsia="Times New Roman" w:hAnsi="Times New Roman" w:cs="Times New Roman"/>
                <w:sz w:val="18"/>
                <w:szCs w:val="18"/>
                <w:lang w:eastAsia="sk-SK"/>
              </w:rPr>
              <w:t>9,00</w:t>
            </w:r>
          </w:p>
        </w:tc>
        <w:tc>
          <w:tcPr>
            <w:tcW w:w="36" w:type="dxa"/>
            <w:vAlign w:val="center"/>
            <w:hideMark/>
          </w:tcPr>
          <w:p w14:paraId="1E348D10" w14:textId="77777777" w:rsidR="00D9274B" w:rsidRPr="00D9274B" w:rsidRDefault="00D9274B" w:rsidP="00D9274B">
            <w:pPr>
              <w:spacing w:after="0" w:line="240" w:lineRule="auto"/>
              <w:rPr>
                <w:rFonts w:ascii="Times New Roman" w:eastAsia="Times New Roman" w:hAnsi="Times New Roman" w:cs="Times New Roman"/>
                <w:sz w:val="20"/>
                <w:szCs w:val="20"/>
                <w:lang w:eastAsia="sk-SK"/>
              </w:rPr>
            </w:pPr>
          </w:p>
        </w:tc>
      </w:tr>
    </w:tbl>
    <w:p w14:paraId="23468BD4" w14:textId="77777777" w:rsidR="00D95AD1" w:rsidRDefault="00D95AD1" w:rsidP="000E6639">
      <w:pPr>
        <w:spacing w:after="0"/>
        <w:jc w:val="both"/>
        <w:rPr>
          <w:rFonts w:ascii="Times New Roman" w:eastAsia="Times New Roman" w:hAnsi="Times New Roman" w:cs="Times New Roman"/>
          <w:iCs/>
          <w:sz w:val="24"/>
          <w:szCs w:val="24"/>
          <w:lang w:eastAsia="sk-SK"/>
        </w:rPr>
      </w:pPr>
    </w:p>
    <w:p w14:paraId="4CA5565C" w14:textId="77777777" w:rsidR="00B60BD2" w:rsidRDefault="00B60BD2" w:rsidP="007D5748">
      <w:pPr>
        <w:tabs>
          <w:tab w:val="num" w:pos="1080"/>
        </w:tabs>
        <w:spacing w:after="0" w:line="240" w:lineRule="auto"/>
        <w:jc w:val="both"/>
        <w:rPr>
          <w:rFonts w:ascii="Times New Roman" w:eastAsia="Times New Roman" w:hAnsi="Times New Roman" w:cs="Times New Roman"/>
          <w:bCs/>
          <w:sz w:val="24"/>
          <w:szCs w:val="20"/>
          <w:lang w:eastAsia="sk-SK"/>
        </w:rPr>
      </w:pPr>
    </w:p>
    <w:p w14:paraId="4C386899" w14:textId="77777777" w:rsidR="00AB25B2" w:rsidRPr="00AB25B2" w:rsidRDefault="00AB25B2" w:rsidP="00AB25B2">
      <w:pPr>
        <w:keepNext/>
        <w:spacing w:after="0"/>
        <w:ind w:firstLine="567"/>
        <w:jc w:val="both"/>
        <w:rPr>
          <w:rFonts w:ascii="Times New Roman" w:hAnsi="Times New Roman" w:cs="Times New Roman"/>
          <w:sz w:val="24"/>
        </w:rPr>
      </w:pPr>
      <w:r w:rsidRPr="00AB25B2">
        <w:rPr>
          <w:rFonts w:ascii="Times New Roman" w:hAnsi="Times New Roman" w:cs="Times New Roman"/>
          <w:sz w:val="24"/>
        </w:rPr>
        <w:t xml:space="preserve">Na označenie zóny A v NP Poloniny je potrebné použiť 66 normalizovaných tabúľ. Normalizované tabule budú umiestnené na stĺpoch označujúcich NP a OP NP Poloniny. Obvodové hranice zóny A sa budú označovať v teréne modrým obvodovým značením na hraničných stromoch vo výške 1,3 m po celom obvode kmeňa, tak aby označené stromy boli od seba v takej vzdialenosti, aby od každého takto označeného hraničného stromu bol dobre viditeľný aj predchádzajúci a nasledujúci hraničný strom zóny. Dĺžka obvodovej hranice na vyznačenie zóny A je 234 km. </w:t>
      </w:r>
    </w:p>
    <w:p w14:paraId="2B119172" w14:textId="77777777" w:rsidR="00AB25B2" w:rsidRPr="00AB25B2" w:rsidRDefault="00AB25B2" w:rsidP="00AB25B2">
      <w:pPr>
        <w:keepNext/>
        <w:spacing w:after="0"/>
        <w:ind w:firstLine="567"/>
        <w:jc w:val="both"/>
        <w:rPr>
          <w:rFonts w:ascii="Times New Roman" w:hAnsi="Times New Roman" w:cs="Times New Roman"/>
          <w:sz w:val="24"/>
        </w:rPr>
      </w:pPr>
      <w:r w:rsidRPr="00AB25B2">
        <w:rPr>
          <w:rFonts w:ascii="Times New Roman" w:hAnsi="Times New Roman" w:cs="Times New Roman"/>
          <w:sz w:val="24"/>
        </w:rPr>
        <w:t>Na označenie zóny B v NP Poloniny je potrebné použiť 50 normalizovaných tabúľ. Normalizované tabule budú umiestnené na stĺpoch označujúcich NP a OP NP Poloniny. Obvodové hranice zóny B sa budú označovať v teréne modrým obvodovým značením na hraničných stromoch vo výške 1,3 m po celom obvode kmeňa, tak aby označené stromy boli od seba v takej vzdialenosti, aby od každého takto označeného hraničného stromu bol dobre viditeľný aj predchádzajúci a nasledujúci hraničný strom zóny. Dĺžka obvodovej hranice na vyznačenie zóny B je 87 km.</w:t>
      </w:r>
    </w:p>
    <w:p w14:paraId="5C05906A" w14:textId="77777777" w:rsidR="00AB25B2" w:rsidRPr="00AB25B2" w:rsidRDefault="00AB25B2" w:rsidP="00AB25B2">
      <w:pPr>
        <w:keepNext/>
        <w:spacing w:after="0"/>
        <w:ind w:firstLine="567"/>
        <w:jc w:val="both"/>
        <w:rPr>
          <w:rFonts w:ascii="Times New Roman" w:hAnsi="Times New Roman" w:cs="Times New Roman"/>
          <w:sz w:val="24"/>
        </w:rPr>
      </w:pPr>
      <w:r w:rsidRPr="00AB25B2">
        <w:rPr>
          <w:rFonts w:ascii="Times New Roman" w:hAnsi="Times New Roman" w:cs="Times New Roman"/>
          <w:sz w:val="24"/>
        </w:rPr>
        <w:t>Na označenie zóny C v NP Poloniny je potrebné použiť 147 normalizovaných tabúľ. Všetky normalizované tabule budú umiestnené na stĺpoch označujúcich NP a OP NP Poloniny. Obvodové hranice zóny C sa na základe § 24 ods. 7 vyhlášky MŽP SR č. 170/2021 Z. z., v teréne nevyznačujú.</w:t>
      </w:r>
    </w:p>
    <w:p w14:paraId="5C820FB8" w14:textId="77777777" w:rsidR="00AB25B2" w:rsidRPr="00AB25B2" w:rsidRDefault="00AB25B2" w:rsidP="00AB25B2">
      <w:pPr>
        <w:keepNext/>
        <w:spacing w:after="0"/>
        <w:ind w:firstLine="567"/>
        <w:jc w:val="both"/>
        <w:rPr>
          <w:rFonts w:ascii="Times New Roman" w:hAnsi="Times New Roman" w:cs="Times New Roman"/>
          <w:sz w:val="24"/>
        </w:rPr>
      </w:pPr>
      <w:r w:rsidRPr="00AB25B2">
        <w:rPr>
          <w:rFonts w:ascii="Times New Roman" w:hAnsi="Times New Roman" w:cs="Times New Roman"/>
          <w:sz w:val="24"/>
        </w:rPr>
        <w:t xml:space="preserve">Na označenie zóny D v NP Poloniny je potrebné použiť 38 normalizovaných tabúľ. Všetky normalizované tabule budú umiestnené na stĺpoch označujúcich NP a OP NP Poloniny. </w:t>
      </w:r>
      <w:r w:rsidRPr="00AB25B2">
        <w:rPr>
          <w:rFonts w:ascii="Times New Roman" w:hAnsi="Times New Roman" w:cs="Times New Roman"/>
          <w:sz w:val="24"/>
        </w:rPr>
        <w:lastRenderedPageBreak/>
        <w:t>Obvodové hranice zóny D sa na základe § 24 ods. 7 vyhlášky MŽP SR č. 170/2021 Z. z., v teréne nevyznačujú.</w:t>
      </w:r>
    </w:p>
    <w:p w14:paraId="21DBA930" w14:textId="04A1DE30" w:rsidR="00081F5F" w:rsidRPr="000E6639" w:rsidRDefault="00AB25B2" w:rsidP="00AB25B2">
      <w:pPr>
        <w:keepNext/>
        <w:spacing w:after="0"/>
        <w:ind w:firstLine="567"/>
        <w:jc w:val="both"/>
        <w:rPr>
          <w:rFonts w:ascii="Times New Roman" w:hAnsi="Times New Roman" w:cs="Times New Roman"/>
          <w:sz w:val="24"/>
        </w:rPr>
      </w:pPr>
      <w:r w:rsidRPr="00AB25B2">
        <w:rPr>
          <w:rFonts w:ascii="Times New Roman" w:hAnsi="Times New Roman" w:cs="Times New Roman"/>
          <w:sz w:val="24"/>
        </w:rPr>
        <w:tab/>
        <w:t>Zároveň bude potrebné zrušiť v zmysle § 53 zákona č. 543/2002 Z. z. neplatné označenie zrušených rezervácií neutrálnou farbou o dĺžke 230 km.</w:t>
      </w:r>
    </w:p>
    <w:p w14:paraId="02F66C29" w14:textId="77777777" w:rsidR="00081F5F" w:rsidRDefault="00081F5F" w:rsidP="000E6639">
      <w:pPr>
        <w:keepNext/>
        <w:spacing w:after="0" w:line="240" w:lineRule="auto"/>
        <w:jc w:val="both"/>
        <w:rPr>
          <w:rFonts w:ascii="Times New Roman" w:hAnsi="Times New Roman" w:cs="Times New Roman"/>
          <w:b/>
          <w:sz w:val="24"/>
        </w:rPr>
      </w:pPr>
    </w:p>
    <w:p w14:paraId="42A00C94" w14:textId="77777777" w:rsidR="00B60BD2" w:rsidRPr="007C633C" w:rsidRDefault="00B60BD2" w:rsidP="000E6639">
      <w:pPr>
        <w:keepNext/>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Tabuľka č. 4: Výdavky na označenie NP a OP</w:t>
      </w:r>
      <w:r w:rsidRPr="007C633C">
        <w:rPr>
          <w:rFonts w:ascii="Times New Roman" w:eastAsia="Calibri" w:hAnsi="Times New Roman" w:cs="Times New Roman"/>
          <w:iCs/>
          <w:sz w:val="24"/>
        </w:rPr>
        <w:t xml:space="preserve"> NP Poloniny a zón NP Poloniny</w:t>
      </w:r>
    </w:p>
    <w:tbl>
      <w:tblPr>
        <w:tblW w:w="9204" w:type="dxa"/>
        <w:jc w:val="center"/>
        <w:tblCellMar>
          <w:left w:w="70" w:type="dxa"/>
          <w:right w:w="70" w:type="dxa"/>
        </w:tblCellMar>
        <w:tblLook w:val="04A0" w:firstRow="1" w:lastRow="0" w:firstColumn="1" w:lastColumn="0" w:noHBand="0" w:noVBand="1"/>
      </w:tblPr>
      <w:tblGrid>
        <w:gridCol w:w="2980"/>
        <w:gridCol w:w="1480"/>
        <w:gridCol w:w="2618"/>
        <w:gridCol w:w="2126"/>
      </w:tblGrid>
      <w:tr w:rsidR="00AB25B2" w:rsidRPr="00451D95" w14:paraId="44F492AF" w14:textId="77777777" w:rsidTr="004F01BD">
        <w:trPr>
          <w:trHeight w:val="600"/>
          <w:tblHeader/>
          <w:jc w:val="center"/>
        </w:trPr>
        <w:tc>
          <w:tcPr>
            <w:tcW w:w="2980" w:type="dxa"/>
            <w:vMerge w:val="restart"/>
            <w:tcBorders>
              <w:top w:val="single" w:sz="8" w:space="0" w:color="auto"/>
              <w:left w:val="single" w:sz="8" w:space="0" w:color="auto"/>
              <w:bottom w:val="single" w:sz="8" w:space="0" w:color="000000"/>
              <w:right w:val="single" w:sz="4" w:space="0" w:color="auto"/>
            </w:tcBorders>
            <w:shd w:val="clear" w:color="000000" w:fill="BFBFBF"/>
            <w:vAlign w:val="center"/>
            <w:hideMark/>
          </w:tcPr>
          <w:p w14:paraId="667ADC82" w14:textId="77777777" w:rsidR="00AB25B2" w:rsidRPr="00451D95" w:rsidRDefault="00AB25B2" w:rsidP="00CD13AD">
            <w:pPr>
              <w:rPr>
                <w:rFonts w:ascii="Times New Roman" w:hAnsi="Times New Roman" w:cs="Times New Roman"/>
                <w:b/>
                <w:bCs/>
                <w:color w:val="000000"/>
              </w:rPr>
            </w:pPr>
            <w:r w:rsidRPr="00451D95">
              <w:rPr>
                <w:rFonts w:ascii="Times New Roman" w:hAnsi="Times New Roman" w:cs="Times New Roman"/>
                <w:b/>
                <w:bCs/>
                <w:color w:val="000000"/>
              </w:rPr>
              <w:t>Položka</w:t>
            </w:r>
          </w:p>
        </w:tc>
        <w:tc>
          <w:tcPr>
            <w:tcW w:w="1480" w:type="dxa"/>
            <w:tcBorders>
              <w:top w:val="single" w:sz="8" w:space="0" w:color="auto"/>
              <w:left w:val="nil"/>
              <w:bottom w:val="single" w:sz="4" w:space="0" w:color="auto"/>
              <w:right w:val="single" w:sz="4" w:space="0" w:color="auto"/>
            </w:tcBorders>
            <w:shd w:val="clear" w:color="000000" w:fill="BFBFBF"/>
            <w:vAlign w:val="center"/>
            <w:hideMark/>
          </w:tcPr>
          <w:p w14:paraId="126A4A96" w14:textId="77777777" w:rsidR="00AB25B2" w:rsidRPr="00451D95" w:rsidRDefault="00AB25B2" w:rsidP="00CD13AD">
            <w:pPr>
              <w:jc w:val="center"/>
              <w:rPr>
                <w:rFonts w:ascii="Times New Roman" w:hAnsi="Times New Roman" w:cs="Times New Roman"/>
                <w:b/>
                <w:bCs/>
                <w:color w:val="000000"/>
              </w:rPr>
            </w:pPr>
            <w:r w:rsidRPr="00451D95">
              <w:rPr>
                <w:rFonts w:ascii="Times New Roman" w:hAnsi="Times New Roman" w:cs="Times New Roman"/>
                <w:b/>
                <w:bCs/>
                <w:color w:val="000000"/>
              </w:rPr>
              <w:t>Počet /množstvo</w:t>
            </w:r>
          </w:p>
        </w:tc>
        <w:tc>
          <w:tcPr>
            <w:tcW w:w="2618" w:type="dxa"/>
            <w:vMerge w:val="restart"/>
            <w:tcBorders>
              <w:top w:val="single" w:sz="8" w:space="0" w:color="auto"/>
              <w:left w:val="single" w:sz="4" w:space="0" w:color="auto"/>
              <w:bottom w:val="single" w:sz="8" w:space="0" w:color="000000"/>
              <w:right w:val="single" w:sz="4" w:space="0" w:color="auto"/>
            </w:tcBorders>
            <w:shd w:val="clear" w:color="000000" w:fill="BFBFBF"/>
            <w:vAlign w:val="center"/>
            <w:hideMark/>
          </w:tcPr>
          <w:p w14:paraId="12BC0A6D" w14:textId="77777777" w:rsidR="00AB25B2" w:rsidRPr="00451D95" w:rsidRDefault="00AB25B2" w:rsidP="00CD13AD">
            <w:pPr>
              <w:jc w:val="center"/>
              <w:rPr>
                <w:rFonts w:ascii="Times New Roman" w:hAnsi="Times New Roman" w:cs="Times New Roman"/>
                <w:b/>
                <w:bCs/>
                <w:color w:val="000000"/>
              </w:rPr>
            </w:pPr>
            <w:r w:rsidRPr="00451D95">
              <w:rPr>
                <w:rFonts w:ascii="Times New Roman" w:hAnsi="Times New Roman" w:cs="Times New Roman"/>
                <w:b/>
                <w:bCs/>
                <w:color w:val="000000"/>
              </w:rPr>
              <w:t>Jednotková cena   (€)</w:t>
            </w:r>
          </w:p>
        </w:tc>
        <w:tc>
          <w:tcPr>
            <w:tcW w:w="2126" w:type="dxa"/>
            <w:tcBorders>
              <w:top w:val="single" w:sz="8" w:space="0" w:color="auto"/>
              <w:left w:val="nil"/>
              <w:bottom w:val="single" w:sz="4" w:space="0" w:color="auto"/>
              <w:right w:val="single" w:sz="8" w:space="0" w:color="auto"/>
            </w:tcBorders>
            <w:shd w:val="clear" w:color="000000" w:fill="BFBFBF"/>
            <w:vAlign w:val="center"/>
            <w:hideMark/>
          </w:tcPr>
          <w:p w14:paraId="52E8B856" w14:textId="77777777" w:rsidR="00AB25B2" w:rsidRPr="00451D95" w:rsidRDefault="00AB25B2" w:rsidP="00CD13AD">
            <w:pPr>
              <w:jc w:val="center"/>
              <w:rPr>
                <w:rFonts w:ascii="Times New Roman" w:hAnsi="Times New Roman" w:cs="Times New Roman"/>
                <w:b/>
                <w:bCs/>
                <w:color w:val="000000"/>
              </w:rPr>
            </w:pPr>
            <w:r w:rsidRPr="00451D95">
              <w:rPr>
                <w:rFonts w:ascii="Times New Roman" w:hAnsi="Times New Roman" w:cs="Times New Roman"/>
                <w:b/>
                <w:bCs/>
                <w:color w:val="000000"/>
              </w:rPr>
              <w:t xml:space="preserve">Rozpočet </w:t>
            </w:r>
          </w:p>
        </w:tc>
      </w:tr>
      <w:tr w:rsidR="00AB25B2" w:rsidRPr="00451D95" w14:paraId="5C097254" w14:textId="77777777" w:rsidTr="004F01BD">
        <w:trPr>
          <w:trHeight w:val="315"/>
          <w:tblHeader/>
          <w:jc w:val="center"/>
        </w:trPr>
        <w:tc>
          <w:tcPr>
            <w:tcW w:w="2980" w:type="dxa"/>
            <w:vMerge/>
            <w:tcBorders>
              <w:top w:val="single" w:sz="8" w:space="0" w:color="auto"/>
              <w:left w:val="single" w:sz="8" w:space="0" w:color="auto"/>
              <w:bottom w:val="single" w:sz="8" w:space="0" w:color="000000"/>
              <w:right w:val="single" w:sz="4" w:space="0" w:color="auto"/>
            </w:tcBorders>
            <w:vAlign w:val="center"/>
            <w:hideMark/>
          </w:tcPr>
          <w:p w14:paraId="75AC1C70" w14:textId="77777777" w:rsidR="00AB25B2" w:rsidRPr="00451D95" w:rsidRDefault="00AB25B2" w:rsidP="00CD13AD">
            <w:pPr>
              <w:rPr>
                <w:rFonts w:ascii="Times New Roman" w:hAnsi="Times New Roman" w:cs="Times New Roman"/>
                <w:b/>
                <w:bCs/>
                <w:color w:val="000000"/>
              </w:rPr>
            </w:pPr>
          </w:p>
        </w:tc>
        <w:tc>
          <w:tcPr>
            <w:tcW w:w="1480" w:type="dxa"/>
            <w:tcBorders>
              <w:top w:val="nil"/>
              <w:left w:val="nil"/>
              <w:bottom w:val="single" w:sz="8" w:space="0" w:color="auto"/>
              <w:right w:val="single" w:sz="4" w:space="0" w:color="auto"/>
            </w:tcBorders>
            <w:shd w:val="clear" w:color="000000" w:fill="BFBFBF"/>
            <w:vAlign w:val="center"/>
            <w:hideMark/>
          </w:tcPr>
          <w:p w14:paraId="66CBDEDC" w14:textId="77777777" w:rsidR="00AB25B2" w:rsidRPr="00451D95" w:rsidRDefault="00AB25B2" w:rsidP="00CD13AD">
            <w:pPr>
              <w:jc w:val="center"/>
              <w:rPr>
                <w:rFonts w:ascii="Times New Roman" w:hAnsi="Times New Roman" w:cs="Times New Roman"/>
                <w:b/>
                <w:bCs/>
                <w:color w:val="000000"/>
              </w:rPr>
            </w:pPr>
            <w:r w:rsidRPr="00451D95">
              <w:rPr>
                <w:rFonts w:ascii="Times New Roman" w:hAnsi="Times New Roman" w:cs="Times New Roman"/>
                <w:b/>
                <w:bCs/>
                <w:color w:val="000000"/>
              </w:rPr>
              <w:t>(ks)</w:t>
            </w:r>
          </w:p>
        </w:tc>
        <w:tc>
          <w:tcPr>
            <w:tcW w:w="2618" w:type="dxa"/>
            <w:vMerge/>
            <w:tcBorders>
              <w:top w:val="single" w:sz="8" w:space="0" w:color="auto"/>
              <w:left w:val="single" w:sz="4" w:space="0" w:color="auto"/>
              <w:bottom w:val="single" w:sz="8" w:space="0" w:color="000000"/>
              <w:right w:val="single" w:sz="4" w:space="0" w:color="auto"/>
            </w:tcBorders>
            <w:vAlign w:val="center"/>
            <w:hideMark/>
          </w:tcPr>
          <w:p w14:paraId="36318699" w14:textId="77777777" w:rsidR="00AB25B2" w:rsidRPr="00451D95" w:rsidRDefault="00AB25B2" w:rsidP="00CD13AD">
            <w:pPr>
              <w:rPr>
                <w:rFonts w:ascii="Times New Roman" w:hAnsi="Times New Roman" w:cs="Times New Roman"/>
                <w:b/>
                <w:bCs/>
                <w:color w:val="000000"/>
              </w:rPr>
            </w:pPr>
          </w:p>
        </w:tc>
        <w:tc>
          <w:tcPr>
            <w:tcW w:w="2126" w:type="dxa"/>
            <w:tcBorders>
              <w:top w:val="nil"/>
              <w:left w:val="nil"/>
              <w:bottom w:val="single" w:sz="8" w:space="0" w:color="auto"/>
              <w:right w:val="single" w:sz="8" w:space="0" w:color="auto"/>
            </w:tcBorders>
            <w:shd w:val="clear" w:color="000000" w:fill="BFBFBF"/>
            <w:vAlign w:val="center"/>
            <w:hideMark/>
          </w:tcPr>
          <w:p w14:paraId="25056BE8" w14:textId="77777777" w:rsidR="00AB25B2" w:rsidRPr="00451D95" w:rsidRDefault="00AB25B2" w:rsidP="00CD13AD">
            <w:pPr>
              <w:jc w:val="center"/>
              <w:rPr>
                <w:rFonts w:ascii="Times New Roman" w:hAnsi="Times New Roman" w:cs="Times New Roman"/>
                <w:b/>
                <w:bCs/>
                <w:color w:val="000000"/>
              </w:rPr>
            </w:pPr>
            <w:r w:rsidRPr="00451D95">
              <w:rPr>
                <w:rFonts w:ascii="Times New Roman" w:hAnsi="Times New Roman" w:cs="Times New Roman"/>
                <w:b/>
                <w:bCs/>
                <w:color w:val="000000"/>
              </w:rPr>
              <w:t>(€)</w:t>
            </w:r>
          </w:p>
        </w:tc>
      </w:tr>
      <w:tr w:rsidR="00AB25B2" w:rsidRPr="00451D95" w14:paraId="28DA5612" w14:textId="77777777" w:rsidTr="004F01BD">
        <w:trPr>
          <w:trHeight w:val="300"/>
          <w:jc w:val="center"/>
        </w:trPr>
        <w:tc>
          <w:tcPr>
            <w:tcW w:w="2980" w:type="dxa"/>
            <w:tcBorders>
              <w:top w:val="nil"/>
              <w:left w:val="single" w:sz="8" w:space="0" w:color="auto"/>
              <w:bottom w:val="single" w:sz="4" w:space="0" w:color="auto"/>
              <w:right w:val="single" w:sz="4" w:space="0" w:color="auto"/>
            </w:tcBorders>
            <w:vAlign w:val="center"/>
            <w:hideMark/>
          </w:tcPr>
          <w:p w14:paraId="7173F28E" w14:textId="77777777" w:rsidR="00AB25B2" w:rsidRPr="00451D95" w:rsidRDefault="00AB25B2" w:rsidP="00CD13AD">
            <w:pPr>
              <w:rPr>
                <w:rFonts w:ascii="Times New Roman" w:hAnsi="Times New Roman" w:cs="Times New Roman"/>
                <w:b/>
                <w:bCs/>
                <w:color w:val="000000"/>
              </w:rPr>
            </w:pPr>
            <w:r w:rsidRPr="00451D95">
              <w:rPr>
                <w:rFonts w:ascii="Times New Roman" w:hAnsi="Times New Roman" w:cs="Times New Roman"/>
                <w:b/>
                <w:bCs/>
                <w:color w:val="000000"/>
              </w:rPr>
              <w:t>Kovová konzola na upevnenie</w:t>
            </w:r>
          </w:p>
        </w:tc>
        <w:tc>
          <w:tcPr>
            <w:tcW w:w="1480" w:type="dxa"/>
            <w:tcBorders>
              <w:top w:val="nil"/>
              <w:left w:val="nil"/>
              <w:bottom w:val="single" w:sz="4" w:space="0" w:color="auto"/>
              <w:right w:val="single" w:sz="4" w:space="0" w:color="auto"/>
            </w:tcBorders>
            <w:vAlign w:val="center"/>
            <w:hideMark/>
          </w:tcPr>
          <w:p w14:paraId="082D1CF6" w14:textId="77777777" w:rsidR="00AB25B2" w:rsidRPr="00451D95" w:rsidRDefault="00AB25B2" w:rsidP="00CD13AD">
            <w:pPr>
              <w:jc w:val="center"/>
              <w:rPr>
                <w:rFonts w:ascii="Times New Roman" w:hAnsi="Times New Roman" w:cs="Times New Roman"/>
                <w:color w:val="000000"/>
              </w:rPr>
            </w:pPr>
            <w:r w:rsidRPr="00451D95">
              <w:rPr>
                <w:rFonts w:ascii="Times New Roman" w:hAnsi="Times New Roman" w:cs="Times New Roman"/>
                <w:color w:val="000000"/>
              </w:rPr>
              <w:t>155</w:t>
            </w:r>
          </w:p>
        </w:tc>
        <w:tc>
          <w:tcPr>
            <w:tcW w:w="2618" w:type="dxa"/>
            <w:tcBorders>
              <w:top w:val="nil"/>
              <w:left w:val="nil"/>
              <w:bottom w:val="single" w:sz="4" w:space="0" w:color="auto"/>
              <w:right w:val="single" w:sz="4" w:space="0" w:color="auto"/>
            </w:tcBorders>
            <w:vAlign w:val="center"/>
            <w:hideMark/>
          </w:tcPr>
          <w:p w14:paraId="45BCC815" w14:textId="77777777" w:rsidR="00AB25B2" w:rsidRPr="00451D95" w:rsidRDefault="00AB25B2" w:rsidP="00CD13AD">
            <w:pPr>
              <w:jc w:val="center"/>
              <w:rPr>
                <w:rFonts w:ascii="Times New Roman" w:hAnsi="Times New Roman" w:cs="Times New Roman"/>
                <w:color w:val="000000"/>
              </w:rPr>
            </w:pPr>
            <w:r w:rsidRPr="00451D95">
              <w:rPr>
                <w:rFonts w:ascii="Times New Roman" w:hAnsi="Times New Roman" w:cs="Times New Roman"/>
                <w:color w:val="000000"/>
              </w:rPr>
              <w:t>30,00</w:t>
            </w:r>
          </w:p>
        </w:tc>
        <w:tc>
          <w:tcPr>
            <w:tcW w:w="2126" w:type="dxa"/>
            <w:tcBorders>
              <w:top w:val="nil"/>
              <w:left w:val="nil"/>
              <w:bottom w:val="single" w:sz="4" w:space="0" w:color="auto"/>
              <w:right w:val="single" w:sz="8" w:space="0" w:color="auto"/>
            </w:tcBorders>
            <w:vAlign w:val="center"/>
            <w:hideMark/>
          </w:tcPr>
          <w:p w14:paraId="7654A8BD" w14:textId="77777777" w:rsidR="00AB25B2" w:rsidRPr="00451D95" w:rsidRDefault="00AB25B2" w:rsidP="00CD13AD">
            <w:pPr>
              <w:jc w:val="right"/>
              <w:rPr>
                <w:rFonts w:ascii="Times New Roman" w:hAnsi="Times New Roman" w:cs="Times New Roman"/>
                <w:color w:val="000000"/>
              </w:rPr>
            </w:pPr>
            <w:r w:rsidRPr="00451D95">
              <w:rPr>
                <w:rFonts w:ascii="Times New Roman" w:hAnsi="Times New Roman" w:cs="Times New Roman"/>
                <w:color w:val="000000"/>
              </w:rPr>
              <w:t>4 650</w:t>
            </w:r>
          </w:p>
        </w:tc>
      </w:tr>
      <w:tr w:rsidR="00AB25B2" w:rsidRPr="00451D95" w14:paraId="56827CF5" w14:textId="77777777" w:rsidTr="004F01BD">
        <w:trPr>
          <w:trHeight w:val="300"/>
          <w:jc w:val="center"/>
        </w:trPr>
        <w:tc>
          <w:tcPr>
            <w:tcW w:w="2980" w:type="dxa"/>
            <w:tcBorders>
              <w:top w:val="nil"/>
              <w:left w:val="single" w:sz="8" w:space="0" w:color="auto"/>
              <w:bottom w:val="single" w:sz="4" w:space="0" w:color="auto"/>
              <w:right w:val="single" w:sz="4" w:space="0" w:color="auto"/>
            </w:tcBorders>
            <w:vAlign w:val="center"/>
            <w:hideMark/>
          </w:tcPr>
          <w:p w14:paraId="5B24AA4F" w14:textId="77777777" w:rsidR="00AB25B2" w:rsidRPr="00451D95" w:rsidRDefault="00AB25B2" w:rsidP="00CD13AD">
            <w:pPr>
              <w:rPr>
                <w:rFonts w:ascii="Times New Roman" w:hAnsi="Times New Roman" w:cs="Times New Roman"/>
                <w:b/>
                <w:bCs/>
                <w:color w:val="000000"/>
              </w:rPr>
            </w:pPr>
            <w:r w:rsidRPr="00451D95">
              <w:rPr>
                <w:rFonts w:ascii="Times New Roman" w:hAnsi="Times New Roman" w:cs="Times New Roman"/>
                <w:b/>
                <w:bCs/>
                <w:color w:val="000000"/>
              </w:rPr>
              <w:t>Drevený stĺp so strieškou</w:t>
            </w:r>
          </w:p>
        </w:tc>
        <w:tc>
          <w:tcPr>
            <w:tcW w:w="1480" w:type="dxa"/>
            <w:tcBorders>
              <w:top w:val="nil"/>
              <w:left w:val="nil"/>
              <w:bottom w:val="single" w:sz="4" w:space="0" w:color="auto"/>
              <w:right w:val="single" w:sz="4" w:space="0" w:color="auto"/>
            </w:tcBorders>
            <w:vAlign w:val="center"/>
            <w:hideMark/>
          </w:tcPr>
          <w:p w14:paraId="28A67443" w14:textId="77777777" w:rsidR="00AB25B2" w:rsidRPr="00451D95" w:rsidRDefault="00AB25B2" w:rsidP="00CD13AD">
            <w:pPr>
              <w:jc w:val="center"/>
              <w:rPr>
                <w:rFonts w:ascii="Times New Roman" w:hAnsi="Times New Roman" w:cs="Times New Roman"/>
                <w:color w:val="000000"/>
              </w:rPr>
            </w:pPr>
            <w:r w:rsidRPr="00451D95">
              <w:rPr>
                <w:rFonts w:ascii="Times New Roman" w:hAnsi="Times New Roman" w:cs="Times New Roman"/>
                <w:color w:val="000000"/>
              </w:rPr>
              <w:t>155</w:t>
            </w:r>
          </w:p>
        </w:tc>
        <w:tc>
          <w:tcPr>
            <w:tcW w:w="2618" w:type="dxa"/>
            <w:tcBorders>
              <w:top w:val="nil"/>
              <w:left w:val="nil"/>
              <w:bottom w:val="single" w:sz="4" w:space="0" w:color="auto"/>
              <w:right w:val="single" w:sz="4" w:space="0" w:color="auto"/>
            </w:tcBorders>
            <w:vAlign w:val="center"/>
            <w:hideMark/>
          </w:tcPr>
          <w:p w14:paraId="14C706D5" w14:textId="77777777" w:rsidR="00AB25B2" w:rsidRPr="00451D95" w:rsidRDefault="00AB25B2" w:rsidP="00CD13AD">
            <w:pPr>
              <w:jc w:val="center"/>
              <w:rPr>
                <w:rFonts w:ascii="Times New Roman" w:hAnsi="Times New Roman" w:cs="Times New Roman"/>
                <w:color w:val="000000"/>
              </w:rPr>
            </w:pPr>
            <w:r w:rsidRPr="00451D95">
              <w:rPr>
                <w:rFonts w:ascii="Times New Roman" w:hAnsi="Times New Roman" w:cs="Times New Roman"/>
                <w:color w:val="000000"/>
              </w:rPr>
              <w:t>40,00</w:t>
            </w:r>
          </w:p>
        </w:tc>
        <w:tc>
          <w:tcPr>
            <w:tcW w:w="2126" w:type="dxa"/>
            <w:tcBorders>
              <w:top w:val="nil"/>
              <w:left w:val="nil"/>
              <w:bottom w:val="single" w:sz="4" w:space="0" w:color="auto"/>
              <w:right w:val="single" w:sz="8" w:space="0" w:color="auto"/>
            </w:tcBorders>
            <w:vAlign w:val="center"/>
            <w:hideMark/>
          </w:tcPr>
          <w:p w14:paraId="325DE0B6" w14:textId="77777777" w:rsidR="00AB25B2" w:rsidRPr="00451D95" w:rsidRDefault="00AB25B2" w:rsidP="00CD13AD">
            <w:pPr>
              <w:jc w:val="right"/>
              <w:rPr>
                <w:rFonts w:ascii="Times New Roman" w:hAnsi="Times New Roman" w:cs="Times New Roman"/>
                <w:color w:val="000000"/>
              </w:rPr>
            </w:pPr>
            <w:r w:rsidRPr="00451D95">
              <w:rPr>
                <w:rFonts w:ascii="Times New Roman" w:hAnsi="Times New Roman" w:cs="Times New Roman"/>
                <w:color w:val="000000"/>
              </w:rPr>
              <w:t>6 200</w:t>
            </w:r>
          </w:p>
        </w:tc>
      </w:tr>
      <w:tr w:rsidR="00AB25B2" w:rsidRPr="00451D95" w14:paraId="27AFE291" w14:textId="77777777" w:rsidTr="004F01BD">
        <w:trPr>
          <w:trHeight w:val="300"/>
          <w:jc w:val="center"/>
        </w:trPr>
        <w:tc>
          <w:tcPr>
            <w:tcW w:w="2980" w:type="dxa"/>
            <w:tcBorders>
              <w:top w:val="nil"/>
              <w:left w:val="single" w:sz="8" w:space="0" w:color="auto"/>
              <w:bottom w:val="nil"/>
              <w:right w:val="single" w:sz="4" w:space="0" w:color="auto"/>
            </w:tcBorders>
            <w:vAlign w:val="center"/>
            <w:hideMark/>
          </w:tcPr>
          <w:p w14:paraId="6700B0D9" w14:textId="77777777" w:rsidR="00AB25B2" w:rsidRPr="00451D95" w:rsidRDefault="00AB25B2" w:rsidP="00CD13AD">
            <w:pPr>
              <w:rPr>
                <w:rFonts w:ascii="Times New Roman" w:hAnsi="Times New Roman" w:cs="Times New Roman"/>
                <w:b/>
                <w:bCs/>
                <w:color w:val="000000"/>
              </w:rPr>
            </w:pPr>
            <w:r w:rsidRPr="00451D95">
              <w:rPr>
                <w:rFonts w:ascii="Times New Roman" w:hAnsi="Times New Roman" w:cs="Times New Roman"/>
                <w:b/>
                <w:bCs/>
                <w:color w:val="000000"/>
              </w:rPr>
              <w:t>Suchý betón 25kg</w:t>
            </w:r>
          </w:p>
        </w:tc>
        <w:tc>
          <w:tcPr>
            <w:tcW w:w="1480" w:type="dxa"/>
            <w:tcBorders>
              <w:top w:val="nil"/>
              <w:left w:val="nil"/>
              <w:bottom w:val="single" w:sz="4" w:space="0" w:color="auto"/>
              <w:right w:val="single" w:sz="4" w:space="0" w:color="auto"/>
            </w:tcBorders>
            <w:vAlign w:val="center"/>
            <w:hideMark/>
          </w:tcPr>
          <w:p w14:paraId="208D599D" w14:textId="77777777" w:rsidR="00AB25B2" w:rsidRPr="00451D95" w:rsidRDefault="00AB25B2" w:rsidP="00CD13AD">
            <w:pPr>
              <w:jc w:val="center"/>
              <w:rPr>
                <w:rFonts w:ascii="Times New Roman" w:hAnsi="Times New Roman" w:cs="Times New Roman"/>
                <w:color w:val="000000"/>
              </w:rPr>
            </w:pPr>
            <w:r w:rsidRPr="00451D95">
              <w:rPr>
                <w:rFonts w:ascii="Times New Roman" w:hAnsi="Times New Roman" w:cs="Times New Roman"/>
                <w:color w:val="000000"/>
              </w:rPr>
              <w:t>155</w:t>
            </w:r>
          </w:p>
        </w:tc>
        <w:tc>
          <w:tcPr>
            <w:tcW w:w="2618" w:type="dxa"/>
            <w:tcBorders>
              <w:top w:val="nil"/>
              <w:left w:val="nil"/>
              <w:bottom w:val="single" w:sz="4" w:space="0" w:color="auto"/>
              <w:right w:val="single" w:sz="4" w:space="0" w:color="auto"/>
            </w:tcBorders>
            <w:vAlign w:val="center"/>
            <w:hideMark/>
          </w:tcPr>
          <w:p w14:paraId="69B39B46" w14:textId="77777777" w:rsidR="00AB25B2" w:rsidRPr="00451D95" w:rsidRDefault="00AB25B2" w:rsidP="00CD13AD">
            <w:pPr>
              <w:jc w:val="center"/>
              <w:rPr>
                <w:rFonts w:ascii="Times New Roman" w:hAnsi="Times New Roman" w:cs="Times New Roman"/>
                <w:color w:val="000000"/>
              </w:rPr>
            </w:pPr>
            <w:r w:rsidRPr="00451D95">
              <w:rPr>
                <w:rFonts w:ascii="Times New Roman" w:hAnsi="Times New Roman" w:cs="Times New Roman"/>
                <w:color w:val="000000"/>
              </w:rPr>
              <w:t>4,20</w:t>
            </w:r>
          </w:p>
        </w:tc>
        <w:tc>
          <w:tcPr>
            <w:tcW w:w="2126" w:type="dxa"/>
            <w:tcBorders>
              <w:top w:val="nil"/>
              <w:left w:val="nil"/>
              <w:bottom w:val="single" w:sz="4" w:space="0" w:color="auto"/>
              <w:right w:val="single" w:sz="8" w:space="0" w:color="auto"/>
            </w:tcBorders>
            <w:vAlign w:val="center"/>
            <w:hideMark/>
          </w:tcPr>
          <w:p w14:paraId="2A58B1F6" w14:textId="77777777" w:rsidR="00AB25B2" w:rsidRPr="00451D95" w:rsidRDefault="00AB25B2" w:rsidP="00CD13AD">
            <w:pPr>
              <w:jc w:val="right"/>
              <w:rPr>
                <w:rFonts w:ascii="Times New Roman" w:hAnsi="Times New Roman" w:cs="Times New Roman"/>
                <w:color w:val="000000"/>
              </w:rPr>
            </w:pPr>
            <w:r w:rsidRPr="00451D95">
              <w:rPr>
                <w:rFonts w:ascii="Times New Roman" w:hAnsi="Times New Roman" w:cs="Times New Roman"/>
                <w:color w:val="000000"/>
              </w:rPr>
              <w:t>651</w:t>
            </w:r>
          </w:p>
        </w:tc>
      </w:tr>
      <w:tr w:rsidR="00AB25B2" w:rsidRPr="00451D95" w14:paraId="34116D15" w14:textId="77777777" w:rsidTr="004F01BD">
        <w:trPr>
          <w:trHeight w:val="300"/>
          <w:jc w:val="center"/>
        </w:trPr>
        <w:tc>
          <w:tcPr>
            <w:tcW w:w="2980" w:type="dxa"/>
            <w:tcBorders>
              <w:top w:val="single" w:sz="4" w:space="0" w:color="auto"/>
              <w:left w:val="single" w:sz="4" w:space="0" w:color="auto"/>
              <w:bottom w:val="nil"/>
              <w:right w:val="single" w:sz="4" w:space="0" w:color="auto"/>
            </w:tcBorders>
            <w:vAlign w:val="center"/>
            <w:hideMark/>
          </w:tcPr>
          <w:p w14:paraId="219390FF" w14:textId="77777777" w:rsidR="00AB25B2" w:rsidRPr="00451D95" w:rsidRDefault="00AB25B2" w:rsidP="00CD13AD">
            <w:pPr>
              <w:rPr>
                <w:rFonts w:ascii="Times New Roman" w:hAnsi="Times New Roman" w:cs="Times New Roman"/>
                <w:b/>
                <w:bCs/>
                <w:color w:val="000000"/>
              </w:rPr>
            </w:pPr>
            <w:r w:rsidRPr="00451D95">
              <w:rPr>
                <w:rFonts w:ascii="Times New Roman" w:hAnsi="Times New Roman" w:cs="Times New Roman"/>
                <w:b/>
                <w:bCs/>
                <w:color w:val="000000"/>
              </w:rPr>
              <w:t>Normalizované tabule:</w:t>
            </w:r>
          </w:p>
        </w:tc>
        <w:tc>
          <w:tcPr>
            <w:tcW w:w="1480" w:type="dxa"/>
            <w:vMerge w:val="restart"/>
            <w:tcBorders>
              <w:top w:val="nil"/>
              <w:left w:val="nil"/>
              <w:bottom w:val="single" w:sz="4" w:space="0" w:color="auto"/>
              <w:right w:val="single" w:sz="4" w:space="0" w:color="auto"/>
            </w:tcBorders>
            <w:vAlign w:val="center"/>
            <w:hideMark/>
          </w:tcPr>
          <w:p w14:paraId="352E4295" w14:textId="77777777" w:rsidR="00AB25B2" w:rsidRPr="00451D95" w:rsidRDefault="00AB25B2" w:rsidP="00CD13AD">
            <w:pPr>
              <w:jc w:val="center"/>
              <w:rPr>
                <w:rFonts w:ascii="Times New Roman" w:hAnsi="Times New Roman" w:cs="Times New Roman"/>
                <w:color w:val="000000"/>
              </w:rPr>
            </w:pPr>
            <w:r w:rsidRPr="00451D95">
              <w:rPr>
                <w:rFonts w:ascii="Times New Roman" w:hAnsi="Times New Roman" w:cs="Times New Roman"/>
                <w:color w:val="000000"/>
              </w:rPr>
              <w:t>376</w:t>
            </w:r>
          </w:p>
        </w:tc>
        <w:tc>
          <w:tcPr>
            <w:tcW w:w="2618" w:type="dxa"/>
            <w:vMerge w:val="restart"/>
            <w:tcBorders>
              <w:top w:val="nil"/>
              <w:left w:val="single" w:sz="4" w:space="0" w:color="auto"/>
              <w:bottom w:val="single" w:sz="4" w:space="0" w:color="auto"/>
              <w:right w:val="single" w:sz="4" w:space="0" w:color="auto"/>
            </w:tcBorders>
            <w:vAlign w:val="center"/>
            <w:hideMark/>
          </w:tcPr>
          <w:p w14:paraId="4ABD0D98" w14:textId="77777777" w:rsidR="00AB25B2" w:rsidRPr="00451D95" w:rsidRDefault="00AB25B2" w:rsidP="00CD13AD">
            <w:pPr>
              <w:jc w:val="center"/>
              <w:rPr>
                <w:rFonts w:ascii="Times New Roman" w:hAnsi="Times New Roman" w:cs="Times New Roman"/>
                <w:color w:val="000000"/>
              </w:rPr>
            </w:pPr>
            <w:r w:rsidRPr="00451D95">
              <w:rPr>
                <w:rFonts w:ascii="Times New Roman" w:hAnsi="Times New Roman" w:cs="Times New Roman"/>
                <w:color w:val="000000"/>
              </w:rPr>
              <w:t>8,11</w:t>
            </w:r>
          </w:p>
        </w:tc>
        <w:tc>
          <w:tcPr>
            <w:tcW w:w="2126" w:type="dxa"/>
            <w:vMerge w:val="restart"/>
            <w:tcBorders>
              <w:top w:val="nil"/>
              <w:left w:val="single" w:sz="4" w:space="0" w:color="auto"/>
              <w:bottom w:val="single" w:sz="4" w:space="0" w:color="auto"/>
              <w:right w:val="single" w:sz="8" w:space="0" w:color="auto"/>
            </w:tcBorders>
            <w:vAlign w:val="center"/>
            <w:hideMark/>
          </w:tcPr>
          <w:p w14:paraId="51BF544A" w14:textId="77777777" w:rsidR="00AB25B2" w:rsidRPr="00451D95" w:rsidRDefault="00AB25B2" w:rsidP="00CD13AD">
            <w:pPr>
              <w:jc w:val="right"/>
              <w:rPr>
                <w:rFonts w:ascii="Times New Roman" w:hAnsi="Times New Roman" w:cs="Times New Roman"/>
                <w:color w:val="000000"/>
              </w:rPr>
            </w:pPr>
            <w:r w:rsidRPr="00451D95">
              <w:rPr>
                <w:rFonts w:ascii="Times New Roman" w:hAnsi="Times New Roman" w:cs="Times New Roman"/>
                <w:color w:val="000000"/>
              </w:rPr>
              <w:t>3 050</w:t>
            </w:r>
          </w:p>
        </w:tc>
      </w:tr>
      <w:tr w:rsidR="00AB25B2" w:rsidRPr="00451D95" w14:paraId="593C37D1" w14:textId="77777777" w:rsidTr="004F01BD">
        <w:trPr>
          <w:trHeight w:val="300"/>
          <w:jc w:val="center"/>
        </w:trPr>
        <w:tc>
          <w:tcPr>
            <w:tcW w:w="2980" w:type="dxa"/>
            <w:tcBorders>
              <w:top w:val="nil"/>
              <w:left w:val="single" w:sz="4" w:space="0" w:color="auto"/>
              <w:bottom w:val="nil"/>
              <w:right w:val="single" w:sz="4" w:space="0" w:color="auto"/>
            </w:tcBorders>
            <w:vAlign w:val="center"/>
            <w:hideMark/>
          </w:tcPr>
          <w:p w14:paraId="1B927C13" w14:textId="77777777" w:rsidR="00AB25B2" w:rsidRPr="00451D95" w:rsidRDefault="00AB25B2" w:rsidP="00CD13AD">
            <w:pPr>
              <w:rPr>
                <w:rFonts w:ascii="Times New Roman" w:hAnsi="Times New Roman" w:cs="Times New Roman"/>
                <w:b/>
                <w:bCs/>
                <w:color w:val="000000"/>
              </w:rPr>
            </w:pPr>
            <w:r w:rsidRPr="00451D95">
              <w:rPr>
                <w:rFonts w:ascii="Times New Roman" w:hAnsi="Times New Roman" w:cs="Times New Roman"/>
                <w:b/>
                <w:bCs/>
                <w:color w:val="000000"/>
              </w:rPr>
              <w:t xml:space="preserve">Tabuľa 40 x 30 cm </w:t>
            </w:r>
          </w:p>
        </w:tc>
        <w:tc>
          <w:tcPr>
            <w:tcW w:w="1480" w:type="dxa"/>
            <w:vMerge/>
            <w:tcBorders>
              <w:top w:val="nil"/>
              <w:left w:val="nil"/>
              <w:bottom w:val="single" w:sz="4" w:space="0" w:color="auto"/>
              <w:right w:val="single" w:sz="4" w:space="0" w:color="auto"/>
            </w:tcBorders>
            <w:vAlign w:val="center"/>
            <w:hideMark/>
          </w:tcPr>
          <w:p w14:paraId="5DAE9647" w14:textId="77777777" w:rsidR="00AB25B2" w:rsidRPr="00451D95" w:rsidRDefault="00AB25B2" w:rsidP="00CD13AD">
            <w:pPr>
              <w:rPr>
                <w:rFonts w:ascii="Times New Roman" w:hAnsi="Times New Roman" w:cs="Times New Roman"/>
                <w:color w:val="000000"/>
              </w:rPr>
            </w:pPr>
          </w:p>
        </w:tc>
        <w:tc>
          <w:tcPr>
            <w:tcW w:w="2618" w:type="dxa"/>
            <w:vMerge/>
            <w:tcBorders>
              <w:top w:val="nil"/>
              <w:left w:val="single" w:sz="4" w:space="0" w:color="auto"/>
              <w:bottom w:val="single" w:sz="4" w:space="0" w:color="auto"/>
              <w:right w:val="single" w:sz="4" w:space="0" w:color="auto"/>
            </w:tcBorders>
            <w:vAlign w:val="center"/>
            <w:hideMark/>
          </w:tcPr>
          <w:p w14:paraId="0DC81689" w14:textId="77777777" w:rsidR="00AB25B2" w:rsidRPr="00451D95" w:rsidRDefault="00AB25B2" w:rsidP="00CD13AD">
            <w:pPr>
              <w:rPr>
                <w:rFonts w:ascii="Times New Roman" w:hAnsi="Times New Roman" w:cs="Times New Roman"/>
                <w:color w:val="000000"/>
              </w:rPr>
            </w:pPr>
          </w:p>
        </w:tc>
        <w:tc>
          <w:tcPr>
            <w:tcW w:w="2126" w:type="dxa"/>
            <w:vMerge/>
            <w:tcBorders>
              <w:top w:val="nil"/>
              <w:left w:val="single" w:sz="4" w:space="0" w:color="auto"/>
              <w:bottom w:val="single" w:sz="4" w:space="0" w:color="auto"/>
              <w:right w:val="single" w:sz="8" w:space="0" w:color="auto"/>
            </w:tcBorders>
            <w:vAlign w:val="center"/>
            <w:hideMark/>
          </w:tcPr>
          <w:p w14:paraId="50153918" w14:textId="77777777" w:rsidR="00AB25B2" w:rsidRPr="00451D95" w:rsidRDefault="00AB25B2" w:rsidP="00CD13AD">
            <w:pPr>
              <w:rPr>
                <w:rFonts w:ascii="Times New Roman" w:hAnsi="Times New Roman" w:cs="Times New Roman"/>
                <w:color w:val="000000"/>
              </w:rPr>
            </w:pPr>
          </w:p>
        </w:tc>
      </w:tr>
      <w:tr w:rsidR="00AB25B2" w:rsidRPr="00451D95" w14:paraId="148722E0" w14:textId="77777777" w:rsidTr="004F01BD">
        <w:trPr>
          <w:trHeight w:val="300"/>
          <w:jc w:val="center"/>
        </w:trPr>
        <w:tc>
          <w:tcPr>
            <w:tcW w:w="2980" w:type="dxa"/>
            <w:tcBorders>
              <w:top w:val="single" w:sz="4" w:space="0" w:color="auto"/>
              <w:left w:val="single" w:sz="4" w:space="0" w:color="auto"/>
              <w:bottom w:val="nil"/>
              <w:right w:val="single" w:sz="4" w:space="0" w:color="auto"/>
            </w:tcBorders>
            <w:vAlign w:val="center"/>
            <w:hideMark/>
          </w:tcPr>
          <w:p w14:paraId="76362E8E" w14:textId="77777777" w:rsidR="00AB25B2" w:rsidRPr="00451D95" w:rsidRDefault="00AB25B2" w:rsidP="00CD13AD">
            <w:pPr>
              <w:rPr>
                <w:rFonts w:ascii="Times New Roman" w:hAnsi="Times New Roman" w:cs="Times New Roman"/>
                <w:b/>
                <w:bCs/>
                <w:color w:val="000000"/>
              </w:rPr>
            </w:pPr>
            <w:r w:rsidRPr="00451D95">
              <w:rPr>
                <w:rFonts w:ascii="Times New Roman" w:hAnsi="Times New Roman" w:cs="Times New Roman"/>
                <w:b/>
                <w:bCs/>
                <w:color w:val="000000"/>
              </w:rPr>
              <w:t>Normalizované tabule:</w:t>
            </w:r>
          </w:p>
        </w:tc>
        <w:tc>
          <w:tcPr>
            <w:tcW w:w="1480" w:type="dxa"/>
            <w:vMerge w:val="restart"/>
            <w:tcBorders>
              <w:top w:val="nil"/>
              <w:left w:val="nil"/>
              <w:bottom w:val="single" w:sz="4" w:space="0" w:color="auto"/>
              <w:right w:val="single" w:sz="4" w:space="0" w:color="auto"/>
            </w:tcBorders>
            <w:vAlign w:val="center"/>
            <w:hideMark/>
          </w:tcPr>
          <w:p w14:paraId="17A4F16E" w14:textId="77777777" w:rsidR="00AB25B2" w:rsidRPr="00451D95" w:rsidRDefault="00AB25B2" w:rsidP="00CD13AD">
            <w:pPr>
              <w:jc w:val="center"/>
              <w:rPr>
                <w:rFonts w:ascii="Times New Roman" w:hAnsi="Times New Roman" w:cs="Times New Roman"/>
                <w:color w:val="000000"/>
              </w:rPr>
            </w:pPr>
            <w:r w:rsidRPr="00451D95">
              <w:rPr>
                <w:rFonts w:ascii="Times New Roman" w:hAnsi="Times New Roman" w:cs="Times New Roman"/>
                <w:color w:val="000000"/>
              </w:rPr>
              <w:t>301</w:t>
            </w:r>
          </w:p>
        </w:tc>
        <w:tc>
          <w:tcPr>
            <w:tcW w:w="2618" w:type="dxa"/>
            <w:vMerge w:val="restart"/>
            <w:tcBorders>
              <w:top w:val="nil"/>
              <w:left w:val="single" w:sz="4" w:space="0" w:color="auto"/>
              <w:bottom w:val="single" w:sz="4" w:space="0" w:color="auto"/>
              <w:right w:val="single" w:sz="4" w:space="0" w:color="auto"/>
            </w:tcBorders>
            <w:vAlign w:val="center"/>
            <w:hideMark/>
          </w:tcPr>
          <w:p w14:paraId="2DCEB58B" w14:textId="77777777" w:rsidR="00AB25B2" w:rsidRPr="00451D95" w:rsidRDefault="00AB25B2" w:rsidP="00CD13AD">
            <w:pPr>
              <w:jc w:val="center"/>
              <w:rPr>
                <w:rFonts w:ascii="Times New Roman" w:hAnsi="Times New Roman" w:cs="Times New Roman"/>
                <w:color w:val="000000"/>
              </w:rPr>
            </w:pPr>
            <w:r w:rsidRPr="00451D95">
              <w:rPr>
                <w:rFonts w:ascii="Times New Roman" w:hAnsi="Times New Roman" w:cs="Times New Roman"/>
                <w:color w:val="000000"/>
              </w:rPr>
              <w:t>4,00</w:t>
            </w:r>
          </w:p>
        </w:tc>
        <w:tc>
          <w:tcPr>
            <w:tcW w:w="2126" w:type="dxa"/>
            <w:vMerge w:val="restart"/>
            <w:tcBorders>
              <w:top w:val="nil"/>
              <w:left w:val="single" w:sz="4" w:space="0" w:color="auto"/>
              <w:bottom w:val="single" w:sz="4" w:space="0" w:color="auto"/>
              <w:right w:val="single" w:sz="8" w:space="0" w:color="auto"/>
            </w:tcBorders>
            <w:vAlign w:val="center"/>
            <w:hideMark/>
          </w:tcPr>
          <w:p w14:paraId="6E177241" w14:textId="77777777" w:rsidR="00AB25B2" w:rsidRPr="00451D95" w:rsidRDefault="00AB25B2" w:rsidP="00CD13AD">
            <w:pPr>
              <w:jc w:val="right"/>
              <w:rPr>
                <w:rFonts w:ascii="Times New Roman" w:hAnsi="Times New Roman" w:cs="Times New Roman"/>
                <w:color w:val="000000"/>
              </w:rPr>
            </w:pPr>
            <w:r w:rsidRPr="00451D95">
              <w:rPr>
                <w:rFonts w:ascii="Times New Roman" w:hAnsi="Times New Roman" w:cs="Times New Roman"/>
                <w:color w:val="000000"/>
              </w:rPr>
              <w:t>1204</w:t>
            </w:r>
          </w:p>
        </w:tc>
      </w:tr>
      <w:tr w:rsidR="00AB25B2" w:rsidRPr="00451D95" w14:paraId="1D0AE50A" w14:textId="77777777" w:rsidTr="004F01BD">
        <w:trPr>
          <w:trHeight w:val="300"/>
          <w:jc w:val="center"/>
        </w:trPr>
        <w:tc>
          <w:tcPr>
            <w:tcW w:w="2980" w:type="dxa"/>
            <w:tcBorders>
              <w:top w:val="nil"/>
              <w:left w:val="single" w:sz="4" w:space="0" w:color="auto"/>
              <w:bottom w:val="single" w:sz="4" w:space="0" w:color="auto"/>
              <w:right w:val="single" w:sz="4" w:space="0" w:color="auto"/>
            </w:tcBorders>
            <w:vAlign w:val="center"/>
            <w:hideMark/>
          </w:tcPr>
          <w:p w14:paraId="1F519736" w14:textId="77777777" w:rsidR="00AB25B2" w:rsidRPr="00451D95" w:rsidRDefault="00AB25B2" w:rsidP="00CD13AD">
            <w:pPr>
              <w:rPr>
                <w:rFonts w:ascii="Times New Roman" w:hAnsi="Times New Roman" w:cs="Times New Roman"/>
                <w:b/>
                <w:bCs/>
                <w:color w:val="000000"/>
              </w:rPr>
            </w:pPr>
            <w:r w:rsidRPr="00451D95">
              <w:rPr>
                <w:rFonts w:ascii="Times New Roman" w:hAnsi="Times New Roman" w:cs="Times New Roman"/>
                <w:b/>
                <w:bCs/>
                <w:color w:val="000000"/>
              </w:rPr>
              <w:t xml:space="preserve">Tabuľa 10 x 10 cm </w:t>
            </w:r>
          </w:p>
        </w:tc>
        <w:tc>
          <w:tcPr>
            <w:tcW w:w="1480" w:type="dxa"/>
            <w:vMerge/>
            <w:tcBorders>
              <w:top w:val="nil"/>
              <w:left w:val="nil"/>
              <w:bottom w:val="single" w:sz="4" w:space="0" w:color="auto"/>
              <w:right w:val="single" w:sz="4" w:space="0" w:color="auto"/>
            </w:tcBorders>
            <w:vAlign w:val="center"/>
            <w:hideMark/>
          </w:tcPr>
          <w:p w14:paraId="1822B010" w14:textId="77777777" w:rsidR="00AB25B2" w:rsidRPr="00451D95" w:rsidRDefault="00AB25B2" w:rsidP="00CD13AD">
            <w:pPr>
              <w:rPr>
                <w:rFonts w:ascii="Times New Roman" w:hAnsi="Times New Roman" w:cs="Times New Roman"/>
                <w:color w:val="000000"/>
              </w:rPr>
            </w:pPr>
          </w:p>
        </w:tc>
        <w:tc>
          <w:tcPr>
            <w:tcW w:w="2618" w:type="dxa"/>
            <w:vMerge/>
            <w:tcBorders>
              <w:top w:val="nil"/>
              <w:left w:val="single" w:sz="4" w:space="0" w:color="auto"/>
              <w:bottom w:val="single" w:sz="4" w:space="0" w:color="auto"/>
              <w:right w:val="single" w:sz="4" w:space="0" w:color="auto"/>
            </w:tcBorders>
            <w:vAlign w:val="center"/>
            <w:hideMark/>
          </w:tcPr>
          <w:p w14:paraId="05C90732" w14:textId="77777777" w:rsidR="00AB25B2" w:rsidRPr="00451D95" w:rsidRDefault="00AB25B2" w:rsidP="00CD13AD">
            <w:pPr>
              <w:rPr>
                <w:rFonts w:ascii="Times New Roman" w:hAnsi="Times New Roman" w:cs="Times New Roman"/>
                <w:color w:val="000000"/>
              </w:rPr>
            </w:pPr>
          </w:p>
        </w:tc>
        <w:tc>
          <w:tcPr>
            <w:tcW w:w="2126" w:type="dxa"/>
            <w:vMerge/>
            <w:tcBorders>
              <w:top w:val="nil"/>
              <w:left w:val="single" w:sz="4" w:space="0" w:color="auto"/>
              <w:bottom w:val="single" w:sz="4" w:space="0" w:color="auto"/>
              <w:right w:val="single" w:sz="8" w:space="0" w:color="auto"/>
            </w:tcBorders>
            <w:vAlign w:val="center"/>
            <w:hideMark/>
          </w:tcPr>
          <w:p w14:paraId="0C25B12E" w14:textId="77777777" w:rsidR="00AB25B2" w:rsidRPr="00451D95" w:rsidRDefault="00AB25B2" w:rsidP="00CD13AD">
            <w:pPr>
              <w:rPr>
                <w:rFonts w:ascii="Times New Roman" w:hAnsi="Times New Roman" w:cs="Times New Roman"/>
                <w:color w:val="000000"/>
              </w:rPr>
            </w:pPr>
          </w:p>
        </w:tc>
      </w:tr>
      <w:tr w:rsidR="00AB25B2" w:rsidRPr="00451D95" w14:paraId="40DA1BC8" w14:textId="77777777" w:rsidTr="004F01BD">
        <w:trPr>
          <w:trHeight w:val="300"/>
          <w:jc w:val="center"/>
        </w:trPr>
        <w:tc>
          <w:tcPr>
            <w:tcW w:w="9204" w:type="dxa"/>
            <w:gridSpan w:val="4"/>
            <w:tcBorders>
              <w:top w:val="nil"/>
              <w:left w:val="single" w:sz="8" w:space="0" w:color="auto"/>
              <w:bottom w:val="single" w:sz="4" w:space="0" w:color="auto"/>
              <w:right w:val="single" w:sz="4" w:space="0" w:color="auto"/>
            </w:tcBorders>
            <w:vAlign w:val="center"/>
            <w:hideMark/>
          </w:tcPr>
          <w:p w14:paraId="4601745E" w14:textId="77777777" w:rsidR="00AB25B2" w:rsidRPr="00451D95" w:rsidRDefault="00AB25B2" w:rsidP="00CD13AD">
            <w:pPr>
              <w:rPr>
                <w:rFonts w:ascii="Times New Roman" w:hAnsi="Times New Roman" w:cs="Times New Roman"/>
                <w:color w:val="000000"/>
              </w:rPr>
            </w:pPr>
            <w:r w:rsidRPr="00451D95">
              <w:rPr>
                <w:rFonts w:ascii="Times New Roman" w:hAnsi="Times New Roman" w:cs="Times New Roman"/>
                <w:color w:val="000000"/>
              </w:rPr>
              <w:t>Samolepiace fólie dvojdielne:</w:t>
            </w:r>
          </w:p>
        </w:tc>
      </w:tr>
      <w:tr w:rsidR="00AB25B2" w:rsidRPr="00451D95" w14:paraId="4A6F707F" w14:textId="77777777" w:rsidTr="004F01BD">
        <w:trPr>
          <w:trHeight w:val="300"/>
          <w:jc w:val="center"/>
        </w:trPr>
        <w:tc>
          <w:tcPr>
            <w:tcW w:w="2980" w:type="dxa"/>
            <w:tcBorders>
              <w:top w:val="nil"/>
              <w:left w:val="single" w:sz="8" w:space="0" w:color="auto"/>
              <w:bottom w:val="single" w:sz="4" w:space="0" w:color="auto"/>
              <w:right w:val="single" w:sz="4" w:space="0" w:color="auto"/>
            </w:tcBorders>
            <w:vAlign w:val="center"/>
            <w:hideMark/>
          </w:tcPr>
          <w:p w14:paraId="0A689523" w14:textId="77777777" w:rsidR="00AB25B2" w:rsidRPr="00451D95" w:rsidRDefault="00AB25B2" w:rsidP="00CD13AD">
            <w:pPr>
              <w:rPr>
                <w:rFonts w:ascii="Times New Roman" w:hAnsi="Times New Roman" w:cs="Times New Roman"/>
                <w:b/>
                <w:bCs/>
                <w:color w:val="000000"/>
              </w:rPr>
            </w:pPr>
            <w:r w:rsidRPr="00451D95">
              <w:rPr>
                <w:rFonts w:ascii="Times New Roman" w:hAnsi="Times New Roman" w:cs="Times New Roman"/>
                <w:b/>
                <w:bCs/>
                <w:color w:val="000000"/>
              </w:rPr>
              <w:t>Štátny znak</w:t>
            </w:r>
          </w:p>
        </w:tc>
        <w:tc>
          <w:tcPr>
            <w:tcW w:w="1480" w:type="dxa"/>
            <w:tcBorders>
              <w:top w:val="nil"/>
              <w:left w:val="nil"/>
              <w:bottom w:val="single" w:sz="4" w:space="0" w:color="auto"/>
              <w:right w:val="single" w:sz="4" w:space="0" w:color="auto"/>
            </w:tcBorders>
            <w:vAlign w:val="center"/>
            <w:hideMark/>
          </w:tcPr>
          <w:p w14:paraId="692E0C25" w14:textId="77777777" w:rsidR="00AB25B2" w:rsidRPr="00451D95" w:rsidRDefault="00AB25B2" w:rsidP="00CD13AD">
            <w:pPr>
              <w:jc w:val="center"/>
              <w:rPr>
                <w:rFonts w:ascii="Times New Roman" w:hAnsi="Times New Roman" w:cs="Times New Roman"/>
                <w:color w:val="000000"/>
              </w:rPr>
            </w:pPr>
            <w:r w:rsidRPr="00451D95">
              <w:rPr>
                <w:rFonts w:ascii="Times New Roman" w:hAnsi="Times New Roman" w:cs="Times New Roman"/>
                <w:color w:val="000000"/>
              </w:rPr>
              <w:t>376</w:t>
            </w:r>
          </w:p>
        </w:tc>
        <w:tc>
          <w:tcPr>
            <w:tcW w:w="2618" w:type="dxa"/>
            <w:tcBorders>
              <w:top w:val="nil"/>
              <w:left w:val="nil"/>
              <w:bottom w:val="single" w:sz="4" w:space="0" w:color="auto"/>
              <w:right w:val="single" w:sz="4" w:space="0" w:color="auto"/>
            </w:tcBorders>
            <w:vAlign w:val="center"/>
            <w:hideMark/>
          </w:tcPr>
          <w:p w14:paraId="2694DCA2" w14:textId="77777777" w:rsidR="00AB25B2" w:rsidRPr="00451D95" w:rsidRDefault="00AB25B2" w:rsidP="00CD13AD">
            <w:pPr>
              <w:jc w:val="center"/>
              <w:rPr>
                <w:rFonts w:ascii="Times New Roman" w:hAnsi="Times New Roman" w:cs="Times New Roman"/>
                <w:color w:val="000000"/>
              </w:rPr>
            </w:pPr>
            <w:r w:rsidRPr="00451D95">
              <w:rPr>
                <w:rFonts w:ascii="Times New Roman" w:hAnsi="Times New Roman" w:cs="Times New Roman"/>
                <w:color w:val="000000"/>
              </w:rPr>
              <w:t>1,40</w:t>
            </w:r>
          </w:p>
        </w:tc>
        <w:tc>
          <w:tcPr>
            <w:tcW w:w="2126" w:type="dxa"/>
            <w:tcBorders>
              <w:top w:val="nil"/>
              <w:left w:val="nil"/>
              <w:bottom w:val="single" w:sz="4" w:space="0" w:color="auto"/>
              <w:right w:val="single" w:sz="8" w:space="0" w:color="auto"/>
            </w:tcBorders>
            <w:vAlign w:val="center"/>
            <w:hideMark/>
          </w:tcPr>
          <w:p w14:paraId="37E0E9A0" w14:textId="77777777" w:rsidR="00AB25B2" w:rsidRPr="00451D95" w:rsidRDefault="00AB25B2" w:rsidP="00CD13AD">
            <w:pPr>
              <w:jc w:val="right"/>
              <w:rPr>
                <w:rFonts w:ascii="Times New Roman" w:hAnsi="Times New Roman" w:cs="Times New Roman"/>
                <w:color w:val="000000"/>
              </w:rPr>
            </w:pPr>
            <w:r w:rsidRPr="00451D95">
              <w:rPr>
                <w:rFonts w:ascii="Times New Roman" w:hAnsi="Times New Roman" w:cs="Times New Roman"/>
                <w:color w:val="000000"/>
              </w:rPr>
              <w:t>526</w:t>
            </w:r>
          </w:p>
        </w:tc>
      </w:tr>
      <w:tr w:rsidR="00AB25B2" w:rsidRPr="00451D95" w14:paraId="1D25AD1E" w14:textId="77777777" w:rsidTr="004F01BD">
        <w:trPr>
          <w:trHeight w:val="300"/>
          <w:jc w:val="center"/>
        </w:trPr>
        <w:tc>
          <w:tcPr>
            <w:tcW w:w="2980" w:type="dxa"/>
            <w:tcBorders>
              <w:top w:val="nil"/>
              <w:left w:val="single" w:sz="8" w:space="0" w:color="auto"/>
              <w:bottom w:val="single" w:sz="4" w:space="0" w:color="auto"/>
              <w:right w:val="single" w:sz="4" w:space="0" w:color="auto"/>
            </w:tcBorders>
            <w:vAlign w:val="center"/>
            <w:hideMark/>
          </w:tcPr>
          <w:p w14:paraId="303B9C04" w14:textId="77777777" w:rsidR="00AB25B2" w:rsidRPr="00451D95" w:rsidRDefault="00AB25B2" w:rsidP="00CD13AD">
            <w:pPr>
              <w:rPr>
                <w:rFonts w:ascii="Times New Roman" w:hAnsi="Times New Roman" w:cs="Times New Roman"/>
                <w:b/>
                <w:bCs/>
                <w:color w:val="000000"/>
              </w:rPr>
            </w:pPr>
            <w:r w:rsidRPr="00451D95">
              <w:rPr>
                <w:rFonts w:ascii="Times New Roman" w:hAnsi="Times New Roman" w:cs="Times New Roman"/>
                <w:b/>
                <w:bCs/>
                <w:color w:val="000000"/>
              </w:rPr>
              <w:t>Národný park</w:t>
            </w:r>
          </w:p>
        </w:tc>
        <w:tc>
          <w:tcPr>
            <w:tcW w:w="1480" w:type="dxa"/>
            <w:tcBorders>
              <w:top w:val="nil"/>
              <w:left w:val="nil"/>
              <w:bottom w:val="single" w:sz="4" w:space="0" w:color="auto"/>
              <w:right w:val="single" w:sz="4" w:space="0" w:color="auto"/>
            </w:tcBorders>
            <w:vAlign w:val="center"/>
            <w:hideMark/>
          </w:tcPr>
          <w:p w14:paraId="79DD2429" w14:textId="77777777" w:rsidR="00AB25B2" w:rsidRPr="00451D95" w:rsidRDefault="00AB25B2" w:rsidP="00CD13AD">
            <w:pPr>
              <w:jc w:val="center"/>
              <w:rPr>
                <w:rFonts w:ascii="Times New Roman" w:hAnsi="Times New Roman" w:cs="Times New Roman"/>
                <w:color w:val="000000"/>
              </w:rPr>
            </w:pPr>
            <w:r w:rsidRPr="00451D95">
              <w:rPr>
                <w:rFonts w:ascii="Times New Roman" w:hAnsi="Times New Roman" w:cs="Times New Roman"/>
                <w:color w:val="000000"/>
              </w:rPr>
              <w:t>300</w:t>
            </w:r>
          </w:p>
        </w:tc>
        <w:tc>
          <w:tcPr>
            <w:tcW w:w="2618" w:type="dxa"/>
            <w:tcBorders>
              <w:top w:val="nil"/>
              <w:left w:val="nil"/>
              <w:bottom w:val="single" w:sz="4" w:space="0" w:color="auto"/>
              <w:right w:val="single" w:sz="4" w:space="0" w:color="auto"/>
            </w:tcBorders>
            <w:vAlign w:val="center"/>
            <w:hideMark/>
          </w:tcPr>
          <w:p w14:paraId="33C12983" w14:textId="77777777" w:rsidR="00AB25B2" w:rsidRPr="00451D95" w:rsidRDefault="00AB25B2" w:rsidP="00CD13AD">
            <w:pPr>
              <w:jc w:val="center"/>
              <w:rPr>
                <w:rFonts w:ascii="Times New Roman" w:hAnsi="Times New Roman" w:cs="Times New Roman"/>
                <w:color w:val="000000"/>
              </w:rPr>
            </w:pPr>
            <w:r w:rsidRPr="00451D95">
              <w:rPr>
                <w:rFonts w:ascii="Times New Roman" w:hAnsi="Times New Roman" w:cs="Times New Roman"/>
                <w:color w:val="000000"/>
              </w:rPr>
              <w:t>0,70</w:t>
            </w:r>
          </w:p>
        </w:tc>
        <w:tc>
          <w:tcPr>
            <w:tcW w:w="2126" w:type="dxa"/>
            <w:tcBorders>
              <w:top w:val="nil"/>
              <w:left w:val="nil"/>
              <w:bottom w:val="single" w:sz="4" w:space="0" w:color="auto"/>
              <w:right w:val="single" w:sz="8" w:space="0" w:color="auto"/>
            </w:tcBorders>
            <w:vAlign w:val="center"/>
            <w:hideMark/>
          </w:tcPr>
          <w:p w14:paraId="146260BB" w14:textId="77777777" w:rsidR="00AB25B2" w:rsidRPr="00451D95" w:rsidRDefault="00AB25B2" w:rsidP="00CD13AD">
            <w:pPr>
              <w:jc w:val="right"/>
              <w:rPr>
                <w:rFonts w:ascii="Times New Roman" w:hAnsi="Times New Roman" w:cs="Times New Roman"/>
                <w:color w:val="000000"/>
              </w:rPr>
            </w:pPr>
            <w:r w:rsidRPr="00451D95">
              <w:rPr>
                <w:rFonts w:ascii="Times New Roman" w:hAnsi="Times New Roman" w:cs="Times New Roman"/>
                <w:color w:val="000000"/>
              </w:rPr>
              <w:t>210</w:t>
            </w:r>
          </w:p>
        </w:tc>
      </w:tr>
      <w:tr w:rsidR="00AB25B2" w:rsidRPr="00451D95" w14:paraId="4540D39B" w14:textId="77777777" w:rsidTr="004F01BD">
        <w:trPr>
          <w:trHeight w:val="300"/>
          <w:jc w:val="center"/>
        </w:trPr>
        <w:tc>
          <w:tcPr>
            <w:tcW w:w="2980" w:type="dxa"/>
            <w:tcBorders>
              <w:top w:val="nil"/>
              <w:left w:val="single" w:sz="8" w:space="0" w:color="auto"/>
              <w:bottom w:val="single" w:sz="4" w:space="0" w:color="auto"/>
              <w:right w:val="single" w:sz="4" w:space="0" w:color="auto"/>
            </w:tcBorders>
            <w:vAlign w:val="center"/>
            <w:hideMark/>
          </w:tcPr>
          <w:p w14:paraId="496F20CE" w14:textId="77777777" w:rsidR="00AB25B2" w:rsidRPr="00451D95" w:rsidRDefault="00AB25B2" w:rsidP="00CD13AD">
            <w:pPr>
              <w:rPr>
                <w:rFonts w:ascii="Times New Roman" w:hAnsi="Times New Roman" w:cs="Times New Roman"/>
                <w:b/>
                <w:bCs/>
                <w:color w:val="000000"/>
              </w:rPr>
            </w:pPr>
            <w:r w:rsidRPr="00451D95">
              <w:rPr>
                <w:rFonts w:ascii="Times New Roman" w:hAnsi="Times New Roman" w:cs="Times New Roman"/>
                <w:b/>
                <w:bCs/>
                <w:color w:val="000000"/>
              </w:rPr>
              <w:t>Ochranné pásmo</w:t>
            </w:r>
          </w:p>
        </w:tc>
        <w:tc>
          <w:tcPr>
            <w:tcW w:w="1480" w:type="dxa"/>
            <w:tcBorders>
              <w:top w:val="nil"/>
              <w:left w:val="nil"/>
              <w:bottom w:val="single" w:sz="4" w:space="0" w:color="auto"/>
              <w:right w:val="single" w:sz="4" w:space="0" w:color="auto"/>
            </w:tcBorders>
            <w:vAlign w:val="center"/>
            <w:hideMark/>
          </w:tcPr>
          <w:p w14:paraId="474A4E8F" w14:textId="77777777" w:rsidR="00AB25B2" w:rsidRPr="00451D95" w:rsidRDefault="00AB25B2" w:rsidP="00CD13AD">
            <w:pPr>
              <w:jc w:val="center"/>
              <w:rPr>
                <w:rFonts w:ascii="Times New Roman" w:hAnsi="Times New Roman" w:cs="Times New Roman"/>
                <w:color w:val="000000"/>
              </w:rPr>
            </w:pPr>
            <w:r w:rsidRPr="00451D95">
              <w:rPr>
                <w:rFonts w:ascii="Times New Roman" w:hAnsi="Times New Roman" w:cs="Times New Roman"/>
                <w:color w:val="000000"/>
              </w:rPr>
              <w:t>76</w:t>
            </w:r>
          </w:p>
        </w:tc>
        <w:tc>
          <w:tcPr>
            <w:tcW w:w="2618" w:type="dxa"/>
            <w:tcBorders>
              <w:top w:val="nil"/>
              <w:left w:val="nil"/>
              <w:bottom w:val="single" w:sz="4" w:space="0" w:color="auto"/>
              <w:right w:val="single" w:sz="4" w:space="0" w:color="auto"/>
            </w:tcBorders>
            <w:vAlign w:val="center"/>
            <w:hideMark/>
          </w:tcPr>
          <w:p w14:paraId="08B4A7FB" w14:textId="77777777" w:rsidR="00AB25B2" w:rsidRPr="00451D95" w:rsidRDefault="00AB25B2" w:rsidP="00CD13AD">
            <w:pPr>
              <w:jc w:val="center"/>
              <w:rPr>
                <w:rFonts w:ascii="Times New Roman" w:hAnsi="Times New Roman" w:cs="Times New Roman"/>
                <w:color w:val="000000"/>
              </w:rPr>
            </w:pPr>
            <w:r w:rsidRPr="00451D95">
              <w:rPr>
                <w:rFonts w:ascii="Times New Roman" w:hAnsi="Times New Roman" w:cs="Times New Roman"/>
                <w:color w:val="000000"/>
              </w:rPr>
              <w:t>0,70</w:t>
            </w:r>
          </w:p>
        </w:tc>
        <w:tc>
          <w:tcPr>
            <w:tcW w:w="2126" w:type="dxa"/>
            <w:tcBorders>
              <w:top w:val="nil"/>
              <w:left w:val="nil"/>
              <w:bottom w:val="single" w:sz="4" w:space="0" w:color="auto"/>
              <w:right w:val="single" w:sz="8" w:space="0" w:color="auto"/>
            </w:tcBorders>
            <w:vAlign w:val="center"/>
            <w:hideMark/>
          </w:tcPr>
          <w:p w14:paraId="159D0E78" w14:textId="77777777" w:rsidR="00AB25B2" w:rsidRPr="00451D95" w:rsidRDefault="00AB25B2" w:rsidP="00CD13AD">
            <w:pPr>
              <w:jc w:val="right"/>
              <w:rPr>
                <w:rFonts w:ascii="Times New Roman" w:hAnsi="Times New Roman" w:cs="Times New Roman"/>
                <w:color w:val="000000"/>
              </w:rPr>
            </w:pPr>
            <w:r w:rsidRPr="00451D95">
              <w:rPr>
                <w:rFonts w:ascii="Times New Roman" w:hAnsi="Times New Roman" w:cs="Times New Roman"/>
                <w:color w:val="000000"/>
              </w:rPr>
              <w:t>53</w:t>
            </w:r>
          </w:p>
        </w:tc>
      </w:tr>
      <w:tr w:rsidR="00AB25B2" w:rsidRPr="00451D95" w14:paraId="6CCC1242" w14:textId="77777777" w:rsidTr="004F01BD">
        <w:trPr>
          <w:trHeight w:val="315"/>
          <w:jc w:val="center"/>
        </w:trPr>
        <w:tc>
          <w:tcPr>
            <w:tcW w:w="2980" w:type="dxa"/>
            <w:tcBorders>
              <w:top w:val="nil"/>
              <w:left w:val="single" w:sz="8" w:space="0" w:color="auto"/>
              <w:bottom w:val="nil"/>
              <w:right w:val="single" w:sz="4" w:space="0" w:color="auto"/>
            </w:tcBorders>
            <w:vAlign w:val="center"/>
            <w:hideMark/>
          </w:tcPr>
          <w:p w14:paraId="6302BC1F" w14:textId="77777777" w:rsidR="00AB25B2" w:rsidRPr="00451D95" w:rsidRDefault="00AB25B2" w:rsidP="00CD13AD">
            <w:pPr>
              <w:rPr>
                <w:rFonts w:ascii="Times New Roman" w:hAnsi="Times New Roman" w:cs="Times New Roman"/>
                <w:b/>
                <w:bCs/>
                <w:color w:val="000000"/>
              </w:rPr>
            </w:pPr>
            <w:r w:rsidRPr="00451D95">
              <w:rPr>
                <w:rFonts w:ascii="Times New Roman" w:hAnsi="Times New Roman" w:cs="Times New Roman"/>
                <w:b/>
                <w:bCs/>
                <w:color w:val="000000"/>
              </w:rPr>
              <w:t>Zóna</w:t>
            </w:r>
          </w:p>
        </w:tc>
        <w:tc>
          <w:tcPr>
            <w:tcW w:w="1480" w:type="dxa"/>
            <w:tcBorders>
              <w:top w:val="nil"/>
              <w:left w:val="nil"/>
              <w:bottom w:val="nil"/>
              <w:right w:val="single" w:sz="4" w:space="0" w:color="auto"/>
            </w:tcBorders>
            <w:vAlign w:val="center"/>
            <w:hideMark/>
          </w:tcPr>
          <w:p w14:paraId="7AF7D0CB" w14:textId="77777777" w:rsidR="00AB25B2" w:rsidRPr="00451D95" w:rsidRDefault="00AB25B2" w:rsidP="00CD13AD">
            <w:pPr>
              <w:jc w:val="center"/>
              <w:rPr>
                <w:rFonts w:ascii="Times New Roman" w:hAnsi="Times New Roman" w:cs="Times New Roman"/>
                <w:color w:val="000000"/>
              </w:rPr>
            </w:pPr>
            <w:r w:rsidRPr="00451D95">
              <w:rPr>
                <w:rFonts w:ascii="Times New Roman" w:hAnsi="Times New Roman" w:cs="Times New Roman"/>
                <w:color w:val="000000"/>
              </w:rPr>
              <w:t>301</w:t>
            </w:r>
          </w:p>
        </w:tc>
        <w:tc>
          <w:tcPr>
            <w:tcW w:w="2618" w:type="dxa"/>
            <w:tcBorders>
              <w:top w:val="nil"/>
              <w:left w:val="nil"/>
              <w:bottom w:val="nil"/>
              <w:right w:val="single" w:sz="4" w:space="0" w:color="auto"/>
            </w:tcBorders>
            <w:vAlign w:val="center"/>
            <w:hideMark/>
          </w:tcPr>
          <w:p w14:paraId="1011EC4B" w14:textId="77777777" w:rsidR="00AB25B2" w:rsidRPr="00451D95" w:rsidRDefault="00AB25B2" w:rsidP="00CD13AD">
            <w:pPr>
              <w:jc w:val="center"/>
              <w:rPr>
                <w:rFonts w:ascii="Times New Roman" w:hAnsi="Times New Roman" w:cs="Times New Roman"/>
                <w:color w:val="000000"/>
              </w:rPr>
            </w:pPr>
            <w:r w:rsidRPr="00451D95">
              <w:rPr>
                <w:rFonts w:ascii="Times New Roman" w:hAnsi="Times New Roman" w:cs="Times New Roman"/>
                <w:color w:val="000000"/>
              </w:rPr>
              <w:t>0,70</w:t>
            </w:r>
          </w:p>
        </w:tc>
        <w:tc>
          <w:tcPr>
            <w:tcW w:w="2126" w:type="dxa"/>
            <w:tcBorders>
              <w:top w:val="nil"/>
              <w:left w:val="nil"/>
              <w:bottom w:val="nil"/>
              <w:right w:val="single" w:sz="8" w:space="0" w:color="auto"/>
            </w:tcBorders>
            <w:vAlign w:val="center"/>
            <w:hideMark/>
          </w:tcPr>
          <w:p w14:paraId="1AA2A621" w14:textId="77777777" w:rsidR="00AB25B2" w:rsidRPr="00451D95" w:rsidRDefault="00AB25B2" w:rsidP="00CD13AD">
            <w:pPr>
              <w:jc w:val="right"/>
              <w:rPr>
                <w:rFonts w:ascii="Times New Roman" w:hAnsi="Times New Roman" w:cs="Times New Roman"/>
                <w:color w:val="000000"/>
              </w:rPr>
            </w:pPr>
            <w:r w:rsidRPr="00451D95">
              <w:rPr>
                <w:rFonts w:ascii="Times New Roman" w:hAnsi="Times New Roman" w:cs="Times New Roman"/>
                <w:color w:val="000000"/>
              </w:rPr>
              <w:t>211</w:t>
            </w:r>
          </w:p>
        </w:tc>
      </w:tr>
      <w:tr w:rsidR="00AB25B2" w:rsidRPr="00451D95" w14:paraId="3C99E2D0" w14:textId="77777777" w:rsidTr="004F01BD">
        <w:trPr>
          <w:trHeight w:val="390"/>
          <w:jc w:val="center"/>
        </w:trPr>
        <w:tc>
          <w:tcPr>
            <w:tcW w:w="2980" w:type="dxa"/>
            <w:tcBorders>
              <w:top w:val="single" w:sz="8" w:space="0" w:color="auto"/>
              <w:left w:val="single" w:sz="8" w:space="0" w:color="auto"/>
              <w:bottom w:val="single" w:sz="8" w:space="0" w:color="auto"/>
              <w:right w:val="single" w:sz="4" w:space="0" w:color="auto"/>
            </w:tcBorders>
            <w:vAlign w:val="center"/>
            <w:hideMark/>
          </w:tcPr>
          <w:p w14:paraId="6BE558BF" w14:textId="77777777" w:rsidR="00AB25B2" w:rsidRPr="00451D95" w:rsidRDefault="00AB25B2" w:rsidP="00CD13AD">
            <w:pPr>
              <w:rPr>
                <w:rFonts w:ascii="Times New Roman" w:hAnsi="Times New Roman" w:cs="Times New Roman"/>
                <w:b/>
                <w:bCs/>
                <w:color w:val="000000"/>
                <w:sz w:val="28"/>
                <w:szCs w:val="28"/>
              </w:rPr>
            </w:pPr>
            <w:r w:rsidRPr="00451D95">
              <w:rPr>
                <w:rFonts w:ascii="Times New Roman" w:hAnsi="Times New Roman" w:cs="Times New Roman"/>
                <w:b/>
                <w:bCs/>
                <w:color w:val="000000"/>
                <w:sz w:val="28"/>
                <w:szCs w:val="28"/>
              </w:rPr>
              <w:t>Spolu</w:t>
            </w:r>
          </w:p>
        </w:tc>
        <w:tc>
          <w:tcPr>
            <w:tcW w:w="1480" w:type="dxa"/>
            <w:tcBorders>
              <w:top w:val="single" w:sz="8" w:space="0" w:color="auto"/>
              <w:left w:val="nil"/>
              <w:bottom w:val="single" w:sz="8" w:space="0" w:color="auto"/>
              <w:right w:val="single" w:sz="4" w:space="0" w:color="auto"/>
            </w:tcBorders>
            <w:vAlign w:val="center"/>
            <w:hideMark/>
          </w:tcPr>
          <w:p w14:paraId="588A9172" w14:textId="77777777" w:rsidR="00AB25B2" w:rsidRPr="00451D95" w:rsidRDefault="00AB25B2" w:rsidP="00CD13AD">
            <w:pPr>
              <w:jc w:val="center"/>
              <w:rPr>
                <w:rFonts w:ascii="Times New Roman" w:hAnsi="Times New Roman" w:cs="Times New Roman"/>
                <w:color w:val="000000"/>
              </w:rPr>
            </w:pPr>
            <w:r w:rsidRPr="00451D95">
              <w:rPr>
                <w:rFonts w:ascii="Times New Roman" w:hAnsi="Times New Roman" w:cs="Times New Roman"/>
                <w:color w:val="000000"/>
              </w:rPr>
              <w:t> </w:t>
            </w:r>
          </w:p>
        </w:tc>
        <w:tc>
          <w:tcPr>
            <w:tcW w:w="2618" w:type="dxa"/>
            <w:tcBorders>
              <w:top w:val="single" w:sz="8" w:space="0" w:color="auto"/>
              <w:left w:val="nil"/>
              <w:bottom w:val="single" w:sz="8" w:space="0" w:color="auto"/>
              <w:right w:val="nil"/>
            </w:tcBorders>
            <w:vAlign w:val="center"/>
            <w:hideMark/>
          </w:tcPr>
          <w:p w14:paraId="56FA9835" w14:textId="77777777" w:rsidR="00AB25B2" w:rsidRPr="00451D95" w:rsidRDefault="00AB25B2" w:rsidP="00CD13AD">
            <w:pPr>
              <w:jc w:val="center"/>
              <w:rPr>
                <w:rFonts w:ascii="Times New Roman" w:hAnsi="Times New Roman" w:cs="Times New Roman"/>
                <w:color w:val="000000"/>
              </w:rPr>
            </w:pPr>
            <w:r w:rsidRPr="00451D95">
              <w:rPr>
                <w:rFonts w:ascii="Times New Roman" w:hAnsi="Times New Roman" w:cs="Times New Roman"/>
                <w:color w:val="000000"/>
              </w:rPr>
              <w:t> </w:t>
            </w:r>
          </w:p>
        </w:tc>
        <w:tc>
          <w:tcPr>
            <w:tcW w:w="2126" w:type="dxa"/>
            <w:tcBorders>
              <w:top w:val="single" w:sz="8" w:space="0" w:color="auto"/>
              <w:left w:val="single" w:sz="4" w:space="0" w:color="auto"/>
              <w:bottom w:val="single" w:sz="8" w:space="0" w:color="auto"/>
              <w:right w:val="single" w:sz="8" w:space="0" w:color="auto"/>
            </w:tcBorders>
            <w:vAlign w:val="center"/>
            <w:hideMark/>
          </w:tcPr>
          <w:p w14:paraId="66AE0244" w14:textId="77777777" w:rsidR="00AB25B2" w:rsidRPr="00451D95" w:rsidRDefault="00AB25B2" w:rsidP="00CD13AD">
            <w:pPr>
              <w:jc w:val="right"/>
              <w:rPr>
                <w:rFonts w:ascii="Times New Roman" w:hAnsi="Times New Roman" w:cs="Times New Roman"/>
                <w:b/>
                <w:bCs/>
                <w:color w:val="000000"/>
                <w:sz w:val="28"/>
                <w:szCs w:val="28"/>
              </w:rPr>
            </w:pPr>
            <w:r w:rsidRPr="00451D95">
              <w:rPr>
                <w:rFonts w:ascii="Times New Roman" w:hAnsi="Times New Roman" w:cs="Times New Roman"/>
                <w:b/>
                <w:bCs/>
                <w:color w:val="000000"/>
                <w:sz w:val="28"/>
                <w:szCs w:val="28"/>
              </w:rPr>
              <w:t>16 755</w:t>
            </w:r>
          </w:p>
        </w:tc>
      </w:tr>
    </w:tbl>
    <w:p w14:paraId="4A9A7572" w14:textId="77777777" w:rsidR="00B60BD2" w:rsidRDefault="00B60BD2" w:rsidP="000E6639">
      <w:pPr>
        <w:keepNext/>
        <w:spacing w:after="0" w:line="240" w:lineRule="auto"/>
        <w:jc w:val="both"/>
        <w:rPr>
          <w:rFonts w:ascii="Times New Roman" w:eastAsia="Calibri" w:hAnsi="Times New Roman" w:cs="Times New Roman"/>
          <w:iCs/>
          <w:sz w:val="24"/>
          <w:szCs w:val="18"/>
        </w:rPr>
      </w:pPr>
    </w:p>
    <w:p w14:paraId="22988370" w14:textId="77777777" w:rsidR="00B60BD2" w:rsidRPr="00B472F2" w:rsidRDefault="00B60BD2" w:rsidP="000E6639">
      <w:pPr>
        <w:keepNext/>
        <w:spacing w:after="0" w:line="240" w:lineRule="auto"/>
        <w:jc w:val="both"/>
        <w:rPr>
          <w:rFonts w:ascii="Times New Roman" w:eastAsia="Calibri" w:hAnsi="Times New Roman" w:cs="Times New Roman"/>
          <w:iCs/>
          <w:sz w:val="24"/>
          <w:szCs w:val="18"/>
        </w:rPr>
      </w:pPr>
      <w:r>
        <w:rPr>
          <w:rFonts w:ascii="Times New Roman" w:eastAsia="Calibri" w:hAnsi="Times New Roman" w:cs="Times New Roman"/>
          <w:iCs/>
          <w:sz w:val="24"/>
          <w:szCs w:val="18"/>
        </w:rPr>
        <w:t xml:space="preserve">Tabuľka č. 5: </w:t>
      </w:r>
      <w:r w:rsidRPr="00B472F2">
        <w:rPr>
          <w:rFonts w:ascii="Times New Roman" w:eastAsia="Calibri" w:hAnsi="Times New Roman" w:cs="Times New Roman"/>
          <w:iCs/>
          <w:sz w:val="24"/>
          <w:szCs w:val="18"/>
        </w:rPr>
        <w:t>Výdavky na obvodové značenie zón a zrušeného označenia chránených území NP Poloniny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7"/>
        <w:gridCol w:w="3331"/>
        <w:gridCol w:w="2413"/>
      </w:tblGrid>
      <w:tr w:rsidR="00AB25B2" w:rsidRPr="00451D95" w14:paraId="28790B67" w14:textId="77777777" w:rsidTr="00CD13AD">
        <w:tc>
          <w:tcPr>
            <w:tcW w:w="3607" w:type="dxa"/>
            <w:vMerge w:val="restart"/>
            <w:shd w:val="clear" w:color="auto" w:fill="D9D9D9" w:themeFill="background1" w:themeFillShade="D9"/>
          </w:tcPr>
          <w:p w14:paraId="51D50DC5" w14:textId="77777777" w:rsidR="00AB25B2" w:rsidRPr="00451D95" w:rsidRDefault="00AB25B2" w:rsidP="00CD13AD">
            <w:pPr>
              <w:autoSpaceDE w:val="0"/>
              <w:autoSpaceDN w:val="0"/>
              <w:adjustRightInd w:val="0"/>
              <w:jc w:val="center"/>
              <w:rPr>
                <w:rFonts w:ascii="Times New Roman" w:hAnsi="Times New Roman" w:cs="Times New Roman"/>
                <w:b/>
              </w:rPr>
            </w:pPr>
            <w:r w:rsidRPr="00451D95">
              <w:rPr>
                <w:rFonts w:ascii="Times New Roman" w:hAnsi="Times New Roman" w:cs="Times New Roman"/>
                <w:b/>
              </w:rPr>
              <w:t>Obvod hraníc zón A </w:t>
            </w:r>
            <w:proofErr w:type="spellStart"/>
            <w:r w:rsidRPr="00451D95">
              <w:rPr>
                <w:rFonts w:ascii="Times New Roman" w:hAnsi="Times New Roman" w:cs="Times New Roman"/>
                <w:b/>
              </w:rPr>
              <w:t>a</w:t>
            </w:r>
            <w:proofErr w:type="spellEnd"/>
            <w:r w:rsidRPr="00451D95">
              <w:rPr>
                <w:rFonts w:ascii="Times New Roman" w:hAnsi="Times New Roman" w:cs="Times New Roman"/>
                <w:b/>
              </w:rPr>
              <w:t> B (km) a zrušeného označenia chránených území</w:t>
            </w:r>
          </w:p>
        </w:tc>
        <w:tc>
          <w:tcPr>
            <w:tcW w:w="3331" w:type="dxa"/>
            <w:shd w:val="clear" w:color="auto" w:fill="D9D9D9" w:themeFill="background1" w:themeFillShade="D9"/>
          </w:tcPr>
          <w:p w14:paraId="757E193A" w14:textId="77777777" w:rsidR="00AB25B2" w:rsidRPr="00451D95" w:rsidRDefault="00AB25B2" w:rsidP="00CD13AD">
            <w:pPr>
              <w:autoSpaceDE w:val="0"/>
              <w:autoSpaceDN w:val="0"/>
              <w:adjustRightInd w:val="0"/>
              <w:jc w:val="center"/>
              <w:rPr>
                <w:rFonts w:ascii="Times New Roman" w:hAnsi="Times New Roman" w:cs="Times New Roman"/>
                <w:b/>
              </w:rPr>
            </w:pPr>
            <w:r w:rsidRPr="00451D95">
              <w:rPr>
                <w:rFonts w:ascii="Times New Roman" w:hAnsi="Times New Roman" w:cs="Times New Roman"/>
                <w:b/>
              </w:rPr>
              <w:t xml:space="preserve">Výdavky na farbu, štetce a kefy na 1 km hranice                                           </w:t>
            </w:r>
          </w:p>
        </w:tc>
        <w:tc>
          <w:tcPr>
            <w:tcW w:w="2413" w:type="dxa"/>
            <w:shd w:val="clear" w:color="auto" w:fill="D9D9D9" w:themeFill="background1" w:themeFillShade="D9"/>
          </w:tcPr>
          <w:p w14:paraId="019ABE09" w14:textId="77777777" w:rsidR="00AB25B2" w:rsidRPr="00451D95" w:rsidRDefault="00AB25B2" w:rsidP="00CD13AD">
            <w:pPr>
              <w:autoSpaceDE w:val="0"/>
              <w:autoSpaceDN w:val="0"/>
              <w:adjustRightInd w:val="0"/>
              <w:jc w:val="center"/>
              <w:rPr>
                <w:rFonts w:ascii="Times New Roman" w:hAnsi="Times New Roman" w:cs="Times New Roman"/>
                <w:b/>
              </w:rPr>
            </w:pPr>
            <w:r w:rsidRPr="00451D95">
              <w:rPr>
                <w:rFonts w:ascii="Times New Roman" w:hAnsi="Times New Roman" w:cs="Times New Roman"/>
                <w:b/>
              </w:rPr>
              <w:t xml:space="preserve">Rozpočet                                                                                                                                                                                     </w:t>
            </w:r>
          </w:p>
        </w:tc>
      </w:tr>
      <w:tr w:rsidR="00AB25B2" w:rsidRPr="00451D95" w14:paraId="16BEF1A0" w14:textId="77777777" w:rsidTr="00CD13AD">
        <w:tc>
          <w:tcPr>
            <w:tcW w:w="3607" w:type="dxa"/>
            <w:vMerge/>
            <w:shd w:val="clear" w:color="auto" w:fill="D9D9D9" w:themeFill="background1" w:themeFillShade="D9"/>
          </w:tcPr>
          <w:p w14:paraId="46B747BC" w14:textId="77777777" w:rsidR="00AB25B2" w:rsidRPr="00451D95" w:rsidRDefault="00AB25B2" w:rsidP="00CD13AD">
            <w:pPr>
              <w:autoSpaceDE w:val="0"/>
              <w:autoSpaceDN w:val="0"/>
              <w:adjustRightInd w:val="0"/>
              <w:jc w:val="center"/>
              <w:rPr>
                <w:rFonts w:ascii="Times New Roman" w:hAnsi="Times New Roman" w:cs="Times New Roman"/>
                <w:b/>
              </w:rPr>
            </w:pPr>
          </w:p>
        </w:tc>
        <w:tc>
          <w:tcPr>
            <w:tcW w:w="3331" w:type="dxa"/>
            <w:shd w:val="clear" w:color="auto" w:fill="D9D9D9" w:themeFill="background1" w:themeFillShade="D9"/>
          </w:tcPr>
          <w:p w14:paraId="0047CA0F" w14:textId="77777777" w:rsidR="00AB25B2" w:rsidRPr="00451D95" w:rsidRDefault="00AB25B2" w:rsidP="00CD13AD">
            <w:pPr>
              <w:autoSpaceDE w:val="0"/>
              <w:autoSpaceDN w:val="0"/>
              <w:adjustRightInd w:val="0"/>
              <w:jc w:val="center"/>
              <w:rPr>
                <w:rFonts w:ascii="Times New Roman" w:hAnsi="Times New Roman" w:cs="Times New Roman"/>
              </w:rPr>
            </w:pPr>
            <w:r w:rsidRPr="00451D95">
              <w:rPr>
                <w:rFonts w:ascii="Times New Roman" w:hAnsi="Times New Roman" w:cs="Times New Roman"/>
              </w:rPr>
              <w:t>(€)</w:t>
            </w:r>
          </w:p>
        </w:tc>
        <w:tc>
          <w:tcPr>
            <w:tcW w:w="2413" w:type="dxa"/>
            <w:shd w:val="clear" w:color="auto" w:fill="D9D9D9" w:themeFill="background1" w:themeFillShade="D9"/>
          </w:tcPr>
          <w:p w14:paraId="5D1F59A5" w14:textId="77777777" w:rsidR="00AB25B2" w:rsidRPr="00451D95" w:rsidRDefault="00AB25B2" w:rsidP="00CD13AD">
            <w:pPr>
              <w:autoSpaceDE w:val="0"/>
              <w:autoSpaceDN w:val="0"/>
              <w:adjustRightInd w:val="0"/>
              <w:jc w:val="center"/>
              <w:rPr>
                <w:rFonts w:ascii="Times New Roman" w:hAnsi="Times New Roman" w:cs="Times New Roman"/>
              </w:rPr>
            </w:pPr>
            <w:r w:rsidRPr="00451D95">
              <w:rPr>
                <w:rFonts w:ascii="Times New Roman" w:hAnsi="Times New Roman" w:cs="Times New Roman"/>
              </w:rPr>
              <w:t>(€)</w:t>
            </w:r>
          </w:p>
        </w:tc>
      </w:tr>
      <w:tr w:rsidR="00AB25B2" w:rsidRPr="00451D95" w14:paraId="46383E74" w14:textId="77777777" w:rsidTr="00CD13AD">
        <w:tc>
          <w:tcPr>
            <w:tcW w:w="3607" w:type="dxa"/>
          </w:tcPr>
          <w:p w14:paraId="36485174" w14:textId="77777777" w:rsidR="00AB25B2" w:rsidRPr="00451D95" w:rsidRDefault="00AB25B2" w:rsidP="00CD13AD">
            <w:pPr>
              <w:jc w:val="center"/>
              <w:rPr>
                <w:rFonts w:ascii="Times New Roman" w:hAnsi="Times New Roman" w:cs="Times New Roman"/>
                <w:color w:val="000000"/>
                <w:lang w:eastAsia="sk-SK"/>
              </w:rPr>
            </w:pPr>
            <w:r w:rsidRPr="00451D95">
              <w:rPr>
                <w:rFonts w:ascii="Times New Roman" w:hAnsi="Times New Roman" w:cs="Times New Roman"/>
                <w:color w:val="000000"/>
              </w:rPr>
              <w:t>549</w:t>
            </w:r>
          </w:p>
        </w:tc>
        <w:tc>
          <w:tcPr>
            <w:tcW w:w="3331" w:type="dxa"/>
          </w:tcPr>
          <w:p w14:paraId="0F69B02D" w14:textId="77777777" w:rsidR="00AB25B2" w:rsidRPr="00451D95" w:rsidRDefault="00AB25B2" w:rsidP="00CD13AD">
            <w:pPr>
              <w:autoSpaceDE w:val="0"/>
              <w:autoSpaceDN w:val="0"/>
              <w:adjustRightInd w:val="0"/>
              <w:jc w:val="center"/>
              <w:rPr>
                <w:rFonts w:ascii="Times New Roman" w:hAnsi="Times New Roman" w:cs="Times New Roman"/>
              </w:rPr>
            </w:pPr>
            <w:r w:rsidRPr="00451D95">
              <w:rPr>
                <w:rFonts w:ascii="Times New Roman" w:hAnsi="Times New Roman" w:cs="Times New Roman"/>
              </w:rPr>
              <w:t>25</w:t>
            </w:r>
          </w:p>
        </w:tc>
        <w:tc>
          <w:tcPr>
            <w:tcW w:w="2413" w:type="dxa"/>
          </w:tcPr>
          <w:p w14:paraId="64986A70" w14:textId="77777777" w:rsidR="00AB25B2" w:rsidRPr="00451D95" w:rsidRDefault="00AB25B2" w:rsidP="00CD13AD">
            <w:pPr>
              <w:jc w:val="center"/>
              <w:rPr>
                <w:rFonts w:ascii="Times New Roman" w:hAnsi="Times New Roman" w:cs="Times New Roman"/>
                <w:b/>
                <w:bCs/>
                <w:color w:val="000000"/>
                <w:sz w:val="28"/>
                <w:szCs w:val="28"/>
                <w:lang w:eastAsia="sk-SK"/>
              </w:rPr>
            </w:pPr>
            <w:r w:rsidRPr="00451D95">
              <w:rPr>
                <w:rFonts w:ascii="Times New Roman" w:hAnsi="Times New Roman" w:cs="Times New Roman"/>
                <w:b/>
                <w:bCs/>
                <w:color w:val="000000"/>
                <w:sz w:val="28"/>
                <w:szCs w:val="28"/>
              </w:rPr>
              <w:t>13 725</w:t>
            </w:r>
          </w:p>
        </w:tc>
      </w:tr>
    </w:tbl>
    <w:p w14:paraId="742C0D7C" w14:textId="77777777" w:rsidR="00053237" w:rsidRPr="00B472F2" w:rsidRDefault="00053237" w:rsidP="000E6639">
      <w:pPr>
        <w:spacing w:after="0"/>
        <w:jc w:val="both"/>
        <w:rPr>
          <w:rFonts w:ascii="Times New Roman" w:hAnsi="Times New Roman" w:cs="Times New Roman"/>
          <w:sz w:val="24"/>
          <w:szCs w:val="24"/>
        </w:rPr>
      </w:pPr>
    </w:p>
    <w:p w14:paraId="590E4CF9" w14:textId="28214C96" w:rsidR="00B60BD2" w:rsidRPr="007B7470" w:rsidRDefault="00AB25B2" w:rsidP="002B383F">
      <w:pPr>
        <w:tabs>
          <w:tab w:val="num" w:pos="1080"/>
        </w:tabs>
        <w:spacing w:after="0"/>
        <w:ind w:firstLine="567"/>
        <w:jc w:val="both"/>
        <w:rPr>
          <w:rFonts w:ascii="Times New Roman" w:eastAsia="Times New Roman" w:hAnsi="Times New Roman" w:cs="Times New Roman"/>
          <w:bCs/>
          <w:sz w:val="24"/>
          <w:szCs w:val="20"/>
          <w:lang w:eastAsia="sk-SK"/>
        </w:rPr>
        <w:sectPr w:rsidR="00B60BD2" w:rsidRPr="007B7470" w:rsidSect="002B63FD">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276" w:left="1417" w:header="708" w:footer="708" w:gutter="0"/>
          <w:pgNumType w:start="1"/>
          <w:cols w:space="708"/>
          <w:docGrid w:linePitch="360"/>
        </w:sectPr>
      </w:pPr>
      <w:r w:rsidRPr="00AB25B2">
        <w:rPr>
          <w:rFonts w:ascii="Times New Roman" w:hAnsi="Times New Roman" w:cs="Times New Roman"/>
          <w:sz w:val="24"/>
          <w:szCs w:val="24"/>
        </w:rPr>
        <w:t>Výdavky na označenie zón a zrušenie označenia NP Poloniny predstavujú 13 725,-€ a spoločne s označením územia NP a OP NP Poloniny celkové výdavky predstavujú 30 480,- €.</w:t>
      </w:r>
    </w:p>
    <w:p w14:paraId="14ABE146" w14:textId="298F6DE5" w:rsidR="007D5748" w:rsidRPr="007B7470" w:rsidRDefault="003408F5" w:rsidP="003408F5">
      <w:pPr>
        <w:tabs>
          <w:tab w:val="num" w:pos="1080"/>
        </w:tabs>
        <w:spacing w:after="0" w:line="240" w:lineRule="auto"/>
        <w:jc w:val="center"/>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lastRenderedPageBreak/>
        <w:t xml:space="preserve">                                                                                                                                                                                                                                                   Tabuľka č. 3</w:t>
      </w:r>
    </w:p>
    <w:tbl>
      <w:tblPr>
        <w:tblpPr w:leftFromText="141" w:rightFromText="141" w:vertAnchor="page" w:horzAnchor="margin" w:tblpXSpec="center" w:tblpY="1711"/>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3408F5" w:rsidRPr="007B7470" w14:paraId="7F08A394" w14:textId="77777777" w:rsidTr="003408F5">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0EDF4BA"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63D2432F"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4684415"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3408F5" w:rsidRPr="007B7470" w14:paraId="45B94AA9" w14:textId="77777777" w:rsidTr="003408F5">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09786FB0" w14:textId="77777777" w:rsidR="003408F5" w:rsidRPr="007B7470" w:rsidRDefault="003408F5" w:rsidP="003408F5">
            <w:pPr>
              <w:spacing w:after="0" w:line="240" w:lineRule="auto"/>
              <w:rPr>
                <w:rFonts w:ascii="Times New Roman" w:eastAsia="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14:paraId="6C615D6B" w14:textId="77777777" w:rsidR="003408F5" w:rsidRPr="007B7470" w:rsidRDefault="0099623F" w:rsidP="003408F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500" w:type="dxa"/>
            <w:tcBorders>
              <w:top w:val="nil"/>
              <w:left w:val="nil"/>
              <w:bottom w:val="single" w:sz="4" w:space="0" w:color="auto"/>
              <w:right w:val="single" w:sz="4" w:space="0" w:color="auto"/>
            </w:tcBorders>
            <w:shd w:val="clear" w:color="auto" w:fill="BFBFBF" w:themeFill="background1" w:themeFillShade="BF"/>
          </w:tcPr>
          <w:p w14:paraId="6E49D1B2" w14:textId="77777777" w:rsidR="003408F5" w:rsidRPr="007B7470" w:rsidRDefault="0099623F" w:rsidP="0050051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2027</w:t>
            </w:r>
          </w:p>
        </w:tc>
        <w:tc>
          <w:tcPr>
            <w:tcW w:w="1500" w:type="dxa"/>
            <w:tcBorders>
              <w:top w:val="nil"/>
              <w:left w:val="nil"/>
              <w:bottom w:val="single" w:sz="4" w:space="0" w:color="auto"/>
              <w:right w:val="single" w:sz="4" w:space="0" w:color="auto"/>
            </w:tcBorders>
            <w:shd w:val="clear" w:color="auto" w:fill="BFBFBF" w:themeFill="background1" w:themeFillShade="BF"/>
          </w:tcPr>
          <w:p w14:paraId="20FE955F" w14:textId="77777777" w:rsidR="003408F5" w:rsidRPr="007B7470" w:rsidRDefault="0099623F" w:rsidP="0050051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2028</w:t>
            </w:r>
          </w:p>
        </w:tc>
        <w:tc>
          <w:tcPr>
            <w:tcW w:w="1500" w:type="dxa"/>
            <w:tcBorders>
              <w:top w:val="nil"/>
              <w:left w:val="nil"/>
              <w:bottom w:val="single" w:sz="4" w:space="0" w:color="auto"/>
              <w:right w:val="single" w:sz="4" w:space="0" w:color="auto"/>
            </w:tcBorders>
            <w:shd w:val="clear" w:color="auto" w:fill="BFBFBF" w:themeFill="background1" w:themeFillShade="BF"/>
          </w:tcPr>
          <w:p w14:paraId="61B53327" w14:textId="77777777" w:rsidR="003408F5" w:rsidRPr="007B7470" w:rsidRDefault="0099623F" w:rsidP="00FF728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2029</w:t>
            </w:r>
          </w:p>
        </w:tc>
        <w:tc>
          <w:tcPr>
            <w:tcW w:w="3000" w:type="dxa"/>
            <w:vMerge/>
            <w:tcBorders>
              <w:top w:val="single" w:sz="4" w:space="0" w:color="auto"/>
              <w:left w:val="single" w:sz="4" w:space="0" w:color="auto"/>
              <w:bottom w:val="single" w:sz="4" w:space="0" w:color="auto"/>
              <w:right w:val="single" w:sz="4" w:space="0" w:color="auto"/>
            </w:tcBorders>
            <w:vAlign w:val="center"/>
          </w:tcPr>
          <w:p w14:paraId="7F78509B" w14:textId="77777777" w:rsidR="003408F5" w:rsidRPr="007B7470" w:rsidRDefault="003408F5" w:rsidP="003408F5">
            <w:pPr>
              <w:spacing w:after="0" w:line="240" w:lineRule="auto"/>
              <w:rPr>
                <w:rFonts w:ascii="Times New Roman" w:eastAsia="Times New Roman" w:hAnsi="Times New Roman" w:cs="Times New Roman"/>
                <w:b/>
                <w:bCs/>
                <w:color w:val="FFFFFF"/>
                <w:sz w:val="24"/>
                <w:szCs w:val="24"/>
                <w:lang w:eastAsia="sk-SK"/>
              </w:rPr>
            </w:pPr>
          </w:p>
        </w:tc>
      </w:tr>
      <w:tr w:rsidR="003408F5" w:rsidRPr="007B7470" w14:paraId="6A62A515" w14:textId="77777777" w:rsidTr="003408F5">
        <w:trPr>
          <w:trHeight w:val="255"/>
        </w:trPr>
        <w:tc>
          <w:tcPr>
            <w:tcW w:w="4950" w:type="dxa"/>
            <w:tcBorders>
              <w:top w:val="nil"/>
              <w:left w:val="single" w:sz="4" w:space="0" w:color="auto"/>
              <w:bottom w:val="single" w:sz="4" w:space="0" w:color="auto"/>
              <w:right w:val="single" w:sz="4" w:space="0" w:color="auto"/>
            </w:tcBorders>
          </w:tcPr>
          <w:p w14:paraId="70721513" w14:textId="77777777" w:rsidR="003408F5" w:rsidRPr="007B7470" w:rsidRDefault="003408F5" w:rsidP="003408F5">
            <w:pPr>
              <w:spacing w:after="0" w:line="240" w:lineRule="auto"/>
              <w:rPr>
                <w:rFonts w:ascii="Times New Roman" w:eastAsia="Times New Roman" w:hAnsi="Times New Roman" w:cs="Times New Roman"/>
                <w:b/>
                <w:bCs/>
                <w:sz w:val="24"/>
                <w:szCs w:val="24"/>
                <w:vertAlign w:val="superscript"/>
                <w:lang w:eastAsia="sk-SK"/>
              </w:rPr>
            </w:pPr>
            <w:r w:rsidRPr="007B7470">
              <w:rPr>
                <w:rFonts w:ascii="Times New Roman" w:eastAsia="Times New Roman" w:hAnsi="Times New Roman" w:cs="Times New Roman"/>
                <w:b/>
                <w:bCs/>
                <w:sz w:val="24"/>
                <w:szCs w:val="24"/>
                <w:lang w:eastAsia="sk-SK"/>
              </w:rPr>
              <w:t>Daňové príjmy (100)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639F7861"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77DA1274"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0402D797"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7C15819C"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601A41FE" w14:textId="77777777" w:rsidR="003408F5" w:rsidRPr="007B7470" w:rsidRDefault="003408F5" w:rsidP="003408F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408F5" w:rsidRPr="007B7470" w14:paraId="77B56706" w14:textId="77777777" w:rsidTr="003408F5">
        <w:trPr>
          <w:trHeight w:val="255"/>
        </w:trPr>
        <w:tc>
          <w:tcPr>
            <w:tcW w:w="4950" w:type="dxa"/>
            <w:tcBorders>
              <w:top w:val="nil"/>
              <w:left w:val="single" w:sz="4" w:space="0" w:color="auto"/>
              <w:bottom w:val="single" w:sz="4" w:space="0" w:color="auto"/>
              <w:right w:val="single" w:sz="4" w:space="0" w:color="auto"/>
            </w:tcBorders>
          </w:tcPr>
          <w:p w14:paraId="6564017A" w14:textId="77777777" w:rsidR="003408F5" w:rsidRPr="007B7470" w:rsidRDefault="003408F5" w:rsidP="003408F5">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Nedaňové príjmy (200)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48997FE9"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43CCD846"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2491CBF9"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084AE16F"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3BB707DC" w14:textId="77777777" w:rsidR="003408F5" w:rsidRPr="007B7470" w:rsidRDefault="003408F5" w:rsidP="003408F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408F5" w:rsidRPr="007B7470" w14:paraId="33BAC3C6" w14:textId="77777777" w:rsidTr="003408F5">
        <w:trPr>
          <w:trHeight w:val="255"/>
        </w:trPr>
        <w:tc>
          <w:tcPr>
            <w:tcW w:w="4950" w:type="dxa"/>
            <w:tcBorders>
              <w:top w:val="nil"/>
              <w:left w:val="single" w:sz="4" w:space="0" w:color="auto"/>
              <w:bottom w:val="single" w:sz="4" w:space="0" w:color="auto"/>
              <w:right w:val="single" w:sz="4" w:space="0" w:color="auto"/>
            </w:tcBorders>
          </w:tcPr>
          <w:p w14:paraId="053E44CC" w14:textId="77777777" w:rsidR="003408F5" w:rsidRPr="007B7470" w:rsidRDefault="003408F5" w:rsidP="003408F5">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Granty a transfery (300)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40E20413"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39C32F0F"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0FF12A58"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31F227EB"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31F233D2" w14:textId="77777777" w:rsidR="003408F5" w:rsidRPr="007B7470" w:rsidRDefault="003408F5" w:rsidP="003408F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408F5" w:rsidRPr="007B7470" w14:paraId="0A5488E7" w14:textId="77777777" w:rsidTr="007B7470">
        <w:trPr>
          <w:trHeight w:val="255"/>
        </w:trPr>
        <w:tc>
          <w:tcPr>
            <w:tcW w:w="4950" w:type="dxa"/>
            <w:tcBorders>
              <w:top w:val="nil"/>
              <w:left w:val="single" w:sz="4" w:space="0" w:color="auto"/>
              <w:bottom w:val="single" w:sz="4" w:space="0" w:color="auto"/>
              <w:right w:val="single" w:sz="4" w:space="0" w:color="auto"/>
            </w:tcBorders>
          </w:tcPr>
          <w:p w14:paraId="1EF55D85" w14:textId="77777777" w:rsidR="003408F5" w:rsidRPr="007B7470" w:rsidRDefault="003408F5" w:rsidP="003408F5">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tcPr>
          <w:p w14:paraId="461181F2"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tcPr>
          <w:p w14:paraId="28B2F775"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tcPr>
          <w:p w14:paraId="74CC1579"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tcPr>
          <w:p w14:paraId="5460B838"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14:paraId="1D882086" w14:textId="77777777" w:rsidR="003408F5" w:rsidRPr="007B7470" w:rsidRDefault="003408F5" w:rsidP="003408F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408F5" w:rsidRPr="007B7470" w14:paraId="600F905C" w14:textId="77777777" w:rsidTr="007B7470">
        <w:trPr>
          <w:trHeight w:val="255"/>
        </w:trPr>
        <w:tc>
          <w:tcPr>
            <w:tcW w:w="4950" w:type="dxa"/>
            <w:tcBorders>
              <w:top w:val="nil"/>
              <w:left w:val="single" w:sz="4" w:space="0" w:color="auto"/>
              <w:bottom w:val="single" w:sz="4" w:space="0" w:color="auto"/>
              <w:right w:val="single" w:sz="4" w:space="0" w:color="auto"/>
            </w:tcBorders>
          </w:tcPr>
          <w:p w14:paraId="6814BFB0" w14:textId="77777777" w:rsidR="003408F5" w:rsidRPr="007B7470" w:rsidRDefault="003408F5" w:rsidP="003408F5">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tcPr>
          <w:p w14:paraId="7F0A9E7F"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tcPr>
          <w:p w14:paraId="556F6CFD"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tcPr>
          <w:p w14:paraId="2EB513AE"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tcPr>
          <w:p w14:paraId="73C0D805"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14:paraId="482C218A" w14:textId="77777777" w:rsidR="003408F5" w:rsidRPr="007B7470" w:rsidRDefault="003408F5" w:rsidP="003408F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408F5" w:rsidRPr="007B7470" w14:paraId="740D9924" w14:textId="77777777" w:rsidTr="003408F5">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14:paraId="50220278" w14:textId="77777777" w:rsidR="003408F5" w:rsidRPr="007B7470" w:rsidRDefault="003408F5" w:rsidP="003408F5">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14:paraId="43C5A8C2"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10E7FB4A"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2E9FED12"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4856A54E"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14:paraId="3F106C0A" w14:textId="77777777" w:rsidR="003408F5" w:rsidRPr="007B7470" w:rsidRDefault="003408F5" w:rsidP="003408F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bl>
    <w:p w14:paraId="48B8EE4B" w14:textId="77777777" w:rsidR="007D5748" w:rsidRPr="007B7470" w:rsidRDefault="007D5748" w:rsidP="007D5748">
      <w:pPr>
        <w:tabs>
          <w:tab w:val="num" w:pos="1080"/>
        </w:tabs>
        <w:spacing w:after="0" w:line="240" w:lineRule="auto"/>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1 –  príjmy rozpísať až do položiek platnej ekonomickej klasifikácie</w:t>
      </w:r>
    </w:p>
    <w:p w14:paraId="799A8298" w14:textId="77777777" w:rsidR="007D5748" w:rsidRPr="007B7470"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p w14:paraId="3790E8C5" w14:textId="77777777" w:rsidR="007D5748" w:rsidRPr="007B7470" w:rsidRDefault="007D5748" w:rsidP="007D5748">
      <w:pPr>
        <w:tabs>
          <w:tab w:val="num" w:pos="1080"/>
        </w:tabs>
        <w:spacing w:after="0" w:line="240" w:lineRule="auto"/>
        <w:jc w:val="both"/>
        <w:rPr>
          <w:rFonts w:ascii="Times New Roman" w:eastAsia="Times New Roman" w:hAnsi="Times New Roman" w:cs="Times New Roman"/>
          <w:b/>
          <w:bCs/>
          <w:sz w:val="24"/>
          <w:szCs w:val="20"/>
          <w:lang w:eastAsia="sk-SK"/>
        </w:rPr>
      </w:pPr>
      <w:r w:rsidRPr="007B7470">
        <w:rPr>
          <w:rFonts w:ascii="Times New Roman" w:eastAsia="Times New Roman" w:hAnsi="Times New Roman" w:cs="Times New Roman"/>
          <w:b/>
          <w:bCs/>
          <w:sz w:val="24"/>
          <w:szCs w:val="20"/>
          <w:lang w:eastAsia="sk-SK"/>
        </w:rPr>
        <w:t>Poznámka:</w:t>
      </w:r>
    </w:p>
    <w:p w14:paraId="4D3EA89B" w14:textId="77777777" w:rsidR="007D5748" w:rsidRPr="007B7470"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r w:rsidRPr="007B7470">
        <w:rPr>
          <w:rFonts w:ascii="Times New Roman" w:eastAsia="Times New Roman" w:hAnsi="Times New Roman" w:cs="Times New Roman"/>
          <w:bCs/>
          <w:sz w:val="24"/>
          <w:szCs w:val="20"/>
          <w:lang w:eastAsia="sk-SK"/>
        </w:rPr>
        <w:t>Ak sa vplyv týka viacerých subjektov verejnej správy, vypĺňa sa samostatná tabuľka za každý subjekt.</w:t>
      </w:r>
    </w:p>
    <w:p w14:paraId="77D71061"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r w:rsidRPr="007B7470">
        <w:rPr>
          <w:rFonts w:ascii="Times New Roman" w:eastAsia="Times New Roman" w:hAnsi="Times New Roman" w:cs="Times New Roman"/>
          <w:bCs/>
          <w:sz w:val="24"/>
          <w:szCs w:val="24"/>
          <w:lang w:eastAsia="sk-SK"/>
        </w:rPr>
        <w:t xml:space="preserve"> </w:t>
      </w:r>
    </w:p>
    <w:p w14:paraId="109C63C9"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5AACC3F3"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30E62861"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08A7E8AF"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2C963414"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1958A714" w14:textId="77777777" w:rsidR="003408F5" w:rsidRPr="007B7470" w:rsidRDefault="003408F5"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790E6C80" w14:textId="77777777" w:rsidR="003408F5" w:rsidRPr="007B7470" w:rsidRDefault="003408F5"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39655A38"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0042E998"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22081821"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2B926E67"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2BA22110"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05DB2CC5"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44513FC2"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7C07C62C"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514A77E0"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30E5A9D0" w14:textId="77777777" w:rsidR="007D5748" w:rsidRPr="007B7470" w:rsidRDefault="00B801BA" w:rsidP="007D5748">
      <w:pPr>
        <w:tabs>
          <w:tab w:val="num" w:pos="1080"/>
        </w:tabs>
        <w:spacing w:after="0" w:line="240" w:lineRule="auto"/>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lastRenderedPageBreak/>
        <w:t xml:space="preserve">                                                                                                                                                                                                                                                            Tabuľka č. 4/A</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7D5748" w:rsidRPr="007B7470" w14:paraId="3A3C642F" w14:textId="77777777" w:rsidTr="005E3699">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75B05771" w14:textId="77777777" w:rsidR="007D5748" w:rsidRPr="007B7470" w:rsidRDefault="00A01BB8" w:rsidP="009016F9">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MV SR v</w:t>
            </w:r>
            <w:r w:rsidR="007D5748" w:rsidRPr="007B7470">
              <w:rPr>
                <w:rFonts w:ascii="Times New Roman" w:eastAsia="Times New Roman" w:hAnsi="Times New Roman" w:cs="Times New Roman"/>
                <w:b/>
                <w:bCs/>
                <w:sz w:val="20"/>
                <w:szCs w:val="20"/>
                <w:lang w:eastAsia="sk-SK"/>
              </w:rPr>
              <w:t xml:space="preserve">ýdavky (v </w:t>
            </w:r>
            <w:r>
              <w:rPr>
                <w:rFonts w:ascii="Times New Roman" w:eastAsia="Times New Roman" w:hAnsi="Times New Roman" w:cs="Times New Roman"/>
                <w:b/>
                <w:bCs/>
                <w:sz w:val="20"/>
                <w:szCs w:val="20"/>
                <w:lang w:eastAsia="sk-SK"/>
              </w:rPr>
              <w:t>€</w:t>
            </w:r>
            <w:r w:rsidR="007D5748" w:rsidRPr="007B7470">
              <w:rPr>
                <w:rFonts w:ascii="Times New Roman" w:eastAsia="Times New Roman" w:hAnsi="Times New Roman" w:cs="Times New Roman"/>
                <w:b/>
                <w:bCs/>
                <w:sz w:val="20"/>
                <w:szCs w:val="20"/>
                <w:lang w:eastAsia="sk-SK"/>
              </w:rPr>
              <w:t>)</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091783D0" w14:textId="77777777" w:rsidR="007D5748" w:rsidRPr="007B7470" w:rsidRDefault="007D5748" w:rsidP="007D5748">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6287C7B"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7D5748" w:rsidRPr="007B7470" w14:paraId="3FC4A354" w14:textId="77777777" w:rsidTr="005E3699">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39DC2F53" w14:textId="77777777" w:rsidR="007D5748" w:rsidRPr="007B7470" w:rsidRDefault="007D5748" w:rsidP="007D5748">
            <w:pPr>
              <w:spacing w:after="0" w:line="240" w:lineRule="auto"/>
              <w:rPr>
                <w:rFonts w:ascii="Times New Roman" w:eastAsia="Times New Roman" w:hAnsi="Times New Roman" w:cs="Times New Roman"/>
                <w:b/>
                <w:bCs/>
                <w:color w:val="FFFFFF"/>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14:paraId="4F104B3C" w14:textId="77777777" w:rsidR="007D5748" w:rsidRPr="007B7470" w:rsidRDefault="00B60BD2" w:rsidP="007D574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2026</w:t>
            </w:r>
          </w:p>
        </w:tc>
        <w:tc>
          <w:tcPr>
            <w:tcW w:w="1650" w:type="dxa"/>
            <w:tcBorders>
              <w:top w:val="nil"/>
              <w:left w:val="nil"/>
              <w:bottom w:val="single" w:sz="4" w:space="0" w:color="auto"/>
              <w:right w:val="single" w:sz="4" w:space="0" w:color="auto"/>
            </w:tcBorders>
            <w:shd w:val="clear" w:color="auto" w:fill="BFBFBF" w:themeFill="background1" w:themeFillShade="BF"/>
          </w:tcPr>
          <w:p w14:paraId="3F230C99" w14:textId="77777777" w:rsidR="007D5748" w:rsidRPr="007B7470" w:rsidRDefault="00B60BD2" w:rsidP="00A01BB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2027</w:t>
            </w:r>
          </w:p>
        </w:tc>
        <w:tc>
          <w:tcPr>
            <w:tcW w:w="1540" w:type="dxa"/>
            <w:tcBorders>
              <w:top w:val="nil"/>
              <w:left w:val="nil"/>
              <w:bottom w:val="single" w:sz="4" w:space="0" w:color="auto"/>
              <w:right w:val="single" w:sz="4" w:space="0" w:color="auto"/>
            </w:tcBorders>
            <w:shd w:val="clear" w:color="auto" w:fill="BFBFBF" w:themeFill="background1" w:themeFillShade="BF"/>
          </w:tcPr>
          <w:p w14:paraId="3EA70E37" w14:textId="77777777" w:rsidR="007D5748" w:rsidRPr="007B7470" w:rsidRDefault="00B60BD2" w:rsidP="009016F9">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2028</w:t>
            </w:r>
          </w:p>
        </w:tc>
        <w:tc>
          <w:tcPr>
            <w:tcW w:w="1540" w:type="dxa"/>
            <w:tcBorders>
              <w:top w:val="nil"/>
              <w:left w:val="nil"/>
              <w:bottom w:val="single" w:sz="4" w:space="0" w:color="auto"/>
              <w:right w:val="single" w:sz="4" w:space="0" w:color="auto"/>
            </w:tcBorders>
            <w:shd w:val="clear" w:color="auto" w:fill="BFBFBF" w:themeFill="background1" w:themeFillShade="BF"/>
          </w:tcPr>
          <w:p w14:paraId="29D93C82" w14:textId="77777777" w:rsidR="007D5748" w:rsidRPr="00FF728D" w:rsidRDefault="00B60BD2" w:rsidP="009016F9">
            <w:pPr>
              <w:spacing w:after="0" w:line="240" w:lineRule="auto"/>
              <w:jc w:val="center"/>
              <w:rPr>
                <w:rFonts w:ascii="Times New Roman" w:eastAsia="Times New Roman" w:hAnsi="Times New Roman" w:cs="Times New Roman"/>
                <w:b/>
                <w:bCs/>
                <w:sz w:val="20"/>
                <w:szCs w:val="20"/>
                <w:lang w:eastAsia="sk-SK"/>
              </w:rPr>
            </w:pPr>
            <w:r w:rsidRPr="00FF728D">
              <w:rPr>
                <w:rFonts w:ascii="Times New Roman" w:eastAsia="Times New Roman" w:hAnsi="Times New Roman" w:cs="Times New Roman"/>
                <w:b/>
                <w:bCs/>
                <w:sz w:val="20"/>
                <w:szCs w:val="20"/>
                <w:lang w:eastAsia="sk-SK"/>
              </w:rPr>
              <w:t>2029</w:t>
            </w:r>
          </w:p>
        </w:tc>
        <w:tc>
          <w:tcPr>
            <w:tcW w:w="1649" w:type="dxa"/>
            <w:vMerge/>
            <w:tcBorders>
              <w:top w:val="single" w:sz="4" w:space="0" w:color="auto"/>
              <w:left w:val="single" w:sz="4" w:space="0" w:color="auto"/>
              <w:bottom w:val="single" w:sz="4" w:space="0" w:color="auto"/>
              <w:right w:val="single" w:sz="4" w:space="0" w:color="auto"/>
            </w:tcBorders>
            <w:vAlign w:val="center"/>
          </w:tcPr>
          <w:p w14:paraId="0DF3099E" w14:textId="77777777" w:rsidR="007D5748" w:rsidRPr="007B7470" w:rsidRDefault="007D5748" w:rsidP="007D5748">
            <w:pPr>
              <w:spacing w:after="0" w:line="240" w:lineRule="auto"/>
              <w:rPr>
                <w:rFonts w:ascii="Times New Roman" w:eastAsia="Times New Roman" w:hAnsi="Times New Roman" w:cs="Times New Roman"/>
                <w:b/>
                <w:bCs/>
                <w:color w:val="FFFFFF"/>
                <w:sz w:val="24"/>
                <w:szCs w:val="24"/>
                <w:lang w:eastAsia="sk-SK"/>
              </w:rPr>
            </w:pPr>
          </w:p>
        </w:tc>
      </w:tr>
      <w:tr w:rsidR="00053237" w:rsidRPr="007B7470" w14:paraId="7F5A9C8B" w14:textId="77777777" w:rsidTr="005E3699">
        <w:trPr>
          <w:trHeight w:val="255"/>
        </w:trPr>
        <w:tc>
          <w:tcPr>
            <w:tcW w:w="7070" w:type="dxa"/>
            <w:tcBorders>
              <w:top w:val="nil"/>
              <w:left w:val="single" w:sz="4" w:space="0" w:color="auto"/>
              <w:bottom w:val="single" w:sz="4" w:space="0" w:color="auto"/>
              <w:right w:val="single" w:sz="4" w:space="0" w:color="auto"/>
            </w:tcBorders>
          </w:tcPr>
          <w:p w14:paraId="75BA9871" w14:textId="77777777" w:rsidR="00053237" w:rsidRPr="007B7470" w:rsidRDefault="00053237" w:rsidP="00053237">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Bežné výdavky (600)</w:t>
            </w:r>
          </w:p>
        </w:tc>
        <w:tc>
          <w:tcPr>
            <w:tcW w:w="1430" w:type="dxa"/>
            <w:tcBorders>
              <w:top w:val="nil"/>
              <w:left w:val="nil"/>
              <w:bottom w:val="single" w:sz="4" w:space="0" w:color="auto"/>
              <w:right w:val="single" w:sz="4" w:space="0" w:color="auto"/>
            </w:tcBorders>
          </w:tcPr>
          <w:p w14:paraId="12771978" w14:textId="77777777" w:rsidR="00053237" w:rsidRPr="007B7470" w:rsidRDefault="00053237" w:rsidP="00081F5F">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sz w:val="20"/>
                <w:szCs w:val="20"/>
                <w:lang w:eastAsia="sk-SK"/>
              </w:rPr>
              <w:t>132 535</w:t>
            </w:r>
          </w:p>
        </w:tc>
        <w:tc>
          <w:tcPr>
            <w:tcW w:w="1650" w:type="dxa"/>
            <w:tcBorders>
              <w:top w:val="nil"/>
              <w:left w:val="nil"/>
              <w:bottom w:val="single" w:sz="4" w:space="0" w:color="auto"/>
              <w:right w:val="single" w:sz="4" w:space="0" w:color="auto"/>
            </w:tcBorders>
          </w:tcPr>
          <w:p w14:paraId="7E18D227" w14:textId="77777777" w:rsidR="00053237" w:rsidRPr="007B7470" w:rsidRDefault="00053237" w:rsidP="00053237">
            <w:pPr>
              <w:spacing w:after="0" w:line="240" w:lineRule="auto"/>
              <w:jc w:val="center"/>
              <w:rPr>
                <w:rFonts w:ascii="Times New Roman" w:eastAsia="Times New Roman" w:hAnsi="Times New Roman" w:cs="Times New Roman"/>
                <w:b/>
                <w:bCs/>
                <w:sz w:val="20"/>
                <w:szCs w:val="20"/>
                <w:lang w:eastAsia="sk-SK"/>
              </w:rPr>
            </w:pPr>
            <w:r w:rsidRPr="006A5376">
              <w:rPr>
                <w:rFonts w:ascii="Times New Roman" w:eastAsia="Times New Roman" w:hAnsi="Times New Roman" w:cs="Times New Roman"/>
                <w:b/>
                <w:sz w:val="20"/>
                <w:szCs w:val="20"/>
                <w:lang w:eastAsia="sk-SK"/>
              </w:rPr>
              <w:t>132 535</w:t>
            </w:r>
          </w:p>
        </w:tc>
        <w:tc>
          <w:tcPr>
            <w:tcW w:w="1540" w:type="dxa"/>
            <w:tcBorders>
              <w:top w:val="nil"/>
              <w:left w:val="nil"/>
              <w:bottom w:val="single" w:sz="4" w:space="0" w:color="auto"/>
              <w:right w:val="single" w:sz="4" w:space="0" w:color="auto"/>
            </w:tcBorders>
          </w:tcPr>
          <w:p w14:paraId="19431FE6" w14:textId="77777777" w:rsidR="00053237" w:rsidRPr="007B7470" w:rsidRDefault="00053237" w:rsidP="00053237">
            <w:pPr>
              <w:spacing w:after="0" w:line="240" w:lineRule="auto"/>
              <w:jc w:val="center"/>
              <w:rPr>
                <w:rFonts w:ascii="Times New Roman" w:eastAsia="Times New Roman" w:hAnsi="Times New Roman" w:cs="Times New Roman"/>
                <w:b/>
                <w:bCs/>
                <w:sz w:val="20"/>
                <w:szCs w:val="20"/>
                <w:lang w:eastAsia="sk-SK"/>
              </w:rPr>
            </w:pPr>
            <w:r w:rsidRPr="006A5376">
              <w:rPr>
                <w:rFonts w:ascii="Times New Roman" w:eastAsia="Times New Roman" w:hAnsi="Times New Roman" w:cs="Times New Roman"/>
                <w:b/>
                <w:sz w:val="20"/>
                <w:szCs w:val="20"/>
                <w:lang w:eastAsia="sk-SK"/>
              </w:rPr>
              <w:t>132 535</w:t>
            </w:r>
          </w:p>
        </w:tc>
        <w:tc>
          <w:tcPr>
            <w:tcW w:w="1540" w:type="dxa"/>
            <w:tcBorders>
              <w:top w:val="nil"/>
              <w:left w:val="nil"/>
              <w:bottom w:val="single" w:sz="4" w:space="0" w:color="auto"/>
              <w:right w:val="single" w:sz="4" w:space="0" w:color="auto"/>
            </w:tcBorders>
          </w:tcPr>
          <w:p w14:paraId="3F2B8C9A" w14:textId="77777777" w:rsidR="00053237" w:rsidRPr="007B7470" w:rsidRDefault="00053237" w:rsidP="00053237">
            <w:pPr>
              <w:spacing w:after="0" w:line="240" w:lineRule="auto"/>
              <w:jc w:val="center"/>
              <w:rPr>
                <w:rFonts w:ascii="Times New Roman" w:eastAsia="Times New Roman" w:hAnsi="Times New Roman" w:cs="Times New Roman"/>
                <w:b/>
                <w:bCs/>
                <w:sz w:val="24"/>
                <w:szCs w:val="24"/>
                <w:lang w:eastAsia="sk-SK"/>
              </w:rPr>
            </w:pPr>
            <w:r w:rsidRPr="006A5376">
              <w:rPr>
                <w:rFonts w:ascii="Times New Roman" w:eastAsia="Times New Roman" w:hAnsi="Times New Roman" w:cs="Times New Roman"/>
                <w:b/>
                <w:sz w:val="20"/>
                <w:szCs w:val="20"/>
                <w:lang w:eastAsia="sk-SK"/>
              </w:rPr>
              <w:t>132 535</w:t>
            </w:r>
          </w:p>
        </w:tc>
        <w:tc>
          <w:tcPr>
            <w:tcW w:w="1649" w:type="dxa"/>
            <w:tcBorders>
              <w:top w:val="nil"/>
              <w:left w:val="nil"/>
              <w:bottom w:val="single" w:sz="4" w:space="0" w:color="auto"/>
              <w:right w:val="single" w:sz="4" w:space="0" w:color="auto"/>
            </w:tcBorders>
            <w:noWrap/>
            <w:vAlign w:val="bottom"/>
          </w:tcPr>
          <w:p w14:paraId="04BDC5D1" w14:textId="77777777" w:rsidR="00053237" w:rsidRPr="007B7470" w:rsidRDefault="00053237" w:rsidP="00053237">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B60BD2" w:rsidRPr="007B7470" w14:paraId="6C941A70" w14:textId="77777777" w:rsidTr="005E3699">
        <w:trPr>
          <w:trHeight w:val="255"/>
        </w:trPr>
        <w:tc>
          <w:tcPr>
            <w:tcW w:w="7070" w:type="dxa"/>
            <w:tcBorders>
              <w:top w:val="nil"/>
              <w:left w:val="single" w:sz="4" w:space="0" w:color="auto"/>
              <w:bottom w:val="single" w:sz="4" w:space="0" w:color="auto"/>
              <w:right w:val="single" w:sz="4" w:space="0" w:color="auto"/>
            </w:tcBorders>
          </w:tcPr>
          <w:p w14:paraId="5234747C" w14:textId="77777777" w:rsidR="00B60BD2" w:rsidRPr="007B7470" w:rsidRDefault="00B60BD2" w:rsidP="00B60BD2">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416599C8" w14:textId="77777777" w:rsidR="00B60BD2" w:rsidRPr="007B7470" w:rsidRDefault="00B60BD2" w:rsidP="00B60BD2">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71C9543C" w14:textId="77777777" w:rsidR="00B60BD2" w:rsidRPr="007B7470" w:rsidRDefault="00B60BD2" w:rsidP="00B60BD2">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53B1860B" w14:textId="77777777" w:rsidR="00B60BD2" w:rsidRPr="007B7470" w:rsidRDefault="00B60BD2" w:rsidP="00B60BD2">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5C7044C3" w14:textId="77777777" w:rsidR="00B60BD2" w:rsidRPr="007B7470" w:rsidRDefault="00B60BD2" w:rsidP="00B60BD2">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5A0AD4D7" w14:textId="77777777" w:rsidR="00B60BD2" w:rsidRPr="007B7470" w:rsidRDefault="00B60BD2" w:rsidP="00B60BD2">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B60BD2" w:rsidRPr="007B7470" w14:paraId="5854B588" w14:textId="77777777" w:rsidTr="005E3699">
        <w:trPr>
          <w:trHeight w:val="255"/>
        </w:trPr>
        <w:tc>
          <w:tcPr>
            <w:tcW w:w="7070" w:type="dxa"/>
            <w:tcBorders>
              <w:top w:val="nil"/>
              <w:left w:val="single" w:sz="4" w:space="0" w:color="auto"/>
              <w:bottom w:val="single" w:sz="4" w:space="0" w:color="auto"/>
              <w:right w:val="single" w:sz="4" w:space="0" w:color="auto"/>
            </w:tcBorders>
          </w:tcPr>
          <w:p w14:paraId="08C72ED4" w14:textId="77777777" w:rsidR="00B60BD2" w:rsidRPr="007B7470" w:rsidRDefault="00B60BD2" w:rsidP="00B60BD2">
            <w:pPr>
              <w:spacing w:after="0" w:line="240" w:lineRule="auto"/>
              <w:rPr>
                <w:rFonts w:ascii="Times New Roman" w:eastAsia="Times New Roman" w:hAnsi="Times New Roman" w:cs="Times New Roman"/>
                <w:sz w:val="20"/>
                <w:szCs w:val="20"/>
                <w:vertAlign w:val="superscript"/>
                <w:lang w:eastAsia="sk-SK"/>
              </w:rPr>
            </w:pPr>
            <w:r w:rsidRPr="007B7470">
              <w:rPr>
                <w:rFonts w:ascii="Times New Roman" w:eastAsia="Times New Roman" w:hAnsi="Times New Roman" w:cs="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14:paraId="5C5C4378" w14:textId="77777777" w:rsidR="00B60BD2" w:rsidRPr="007B7470" w:rsidRDefault="00B60BD2" w:rsidP="00B60BD2">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5A95453C" w14:textId="77777777" w:rsidR="00B60BD2" w:rsidRPr="007B7470" w:rsidRDefault="00B60BD2" w:rsidP="00B60BD2">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2B8DE531" w14:textId="77777777" w:rsidR="00B60BD2" w:rsidRPr="007B7470" w:rsidRDefault="00B60BD2" w:rsidP="00B60BD2">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7D9E4CD5" w14:textId="77777777" w:rsidR="00B60BD2" w:rsidRPr="007B7470" w:rsidRDefault="00B60BD2" w:rsidP="00B60BD2">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3CF684E2" w14:textId="77777777" w:rsidR="00B60BD2" w:rsidRPr="007B7470" w:rsidRDefault="00B60BD2" w:rsidP="00B60BD2">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B60BD2" w:rsidRPr="007B7470" w14:paraId="53481D55" w14:textId="77777777" w:rsidTr="005E3699">
        <w:trPr>
          <w:trHeight w:val="255"/>
        </w:trPr>
        <w:tc>
          <w:tcPr>
            <w:tcW w:w="7070" w:type="dxa"/>
            <w:tcBorders>
              <w:top w:val="nil"/>
              <w:left w:val="single" w:sz="4" w:space="0" w:color="auto"/>
              <w:bottom w:val="single" w:sz="4" w:space="0" w:color="auto"/>
              <w:right w:val="single" w:sz="4" w:space="0" w:color="auto"/>
            </w:tcBorders>
          </w:tcPr>
          <w:p w14:paraId="44C4FDAB" w14:textId="77777777" w:rsidR="00B60BD2" w:rsidRPr="007B7470" w:rsidRDefault="00B60BD2" w:rsidP="00B60BD2">
            <w:pPr>
              <w:spacing w:after="0" w:line="240" w:lineRule="auto"/>
              <w:rPr>
                <w:rFonts w:ascii="Times New Roman" w:eastAsia="Times New Roman" w:hAnsi="Times New Roman" w:cs="Times New Roman"/>
                <w:sz w:val="20"/>
                <w:szCs w:val="20"/>
                <w:vertAlign w:val="superscript"/>
                <w:lang w:eastAsia="sk-SK"/>
              </w:rPr>
            </w:pPr>
            <w:r w:rsidRPr="007B7470">
              <w:rPr>
                <w:rFonts w:ascii="Times New Roman" w:eastAsia="Times New Roman" w:hAnsi="Times New Roman" w:cs="Times New Roman"/>
                <w:sz w:val="20"/>
                <w:szCs w:val="20"/>
                <w:lang w:eastAsia="sk-SK"/>
              </w:rPr>
              <w:t xml:space="preserve">  Tovary a služby (630)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54446C1A" w14:textId="77777777" w:rsidR="00B60BD2" w:rsidRPr="007B7470" w:rsidRDefault="00B60BD2" w:rsidP="00B60BD2">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5FF3F942" w14:textId="77777777" w:rsidR="00B60BD2" w:rsidRPr="007B7470" w:rsidRDefault="00B60BD2" w:rsidP="00B60BD2">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2DAE54AF" w14:textId="77777777" w:rsidR="00B60BD2" w:rsidRPr="007B7470" w:rsidRDefault="00B60BD2" w:rsidP="00B60BD2">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13F39325" w14:textId="77777777" w:rsidR="00B60BD2" w:rsidRPr="007B7470" w:rsidRDefault="00B60BD2" w:rsidP="00B60BD2">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0260B68E" w14:textId="77777777" w:rsidR="00B60BD2" w:rsidRPr="007B7470" w:rsidRDefault="00B60BD2" w:rsidP="00B60BD2">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053237" w:rsidRPr="007B7470" w14:paraId="7DFC6981" w14:textId="77777777" w:rsidTr="005E3699">
        <w:trPr>
          <w:trHeight w:val="255"/>
        </w:trPr>
        <w:tc>
          <w:tcPr>
            <w:tcW w:w="7070" w:type="dxa"/>
            <w:tcBorders>
              <w:top w:val="nil"/>
              <w:left w:val="single" w:sz="4" w:space="0" w:color="auto"/>
              <w:bottom w:val="single" w:sz="4" w:space="0" w:color="auto"/>
              <w:right w:val="single" w:sz="4" w:space="0" w:color="auto"/>
            </w:tcBorders>
          </w:tcPr>
          <w:p w14:paraId="109A251E" w14:textId="77777777" w:rsidR="00053237" w:rsidRPr="007B7470" w:rsidRDefault="00053237" w:rsidP="00053237">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Bežné transfery (640)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048EB536" w14:textId="77777777" w:rsidR="00053237" w:rsidRPr="00053237" w:rsidRDefault="00053237" w:rsidP="00053237">
            <w:pPr>
              <w:spacing w:after="0" w:line="240" w:lineRule="auto"/>
              <w:jc w:val="center"/>
              <w:rPr>
                <w:rFonts w:ascii="Times New Roman" w:eastAsia="Times New Roman" w:hAnsi="Times New Roman" w:cs="Times New Roman"/>
                <w:sz w:val="20"/>
                <w:szCs w:val="20"/>
                <w:lang w:eastAsia="sk-SK"/>
              </w:rPr>
            </w:pPr>
            <w:r w:rsidRPr="000E6639">
              <w:rPr>
                <w:rFonts w:ascii="Times New Roman" w:hAnsi="Times New Roman" w:cs="Times New Roman"/>
                <w:sz w:val="20"/>
                <w:szCs w:val="20"/>
              </w:rPr>
              <w:t>132 535</w:t>
            </w:r>
          </w:p>
        </w:tc>
        <w:tc>
          <w:tcPr>
            <w:tcW w:w="1650" w:type="dxa"/>
            <w:tcBorders>
              <w:top w:val="nil"/>
              <w:left w:val="nil"/>
              <w:bottom w:val="single" w:sz="4" w:space="0" w:color="auto"/>
              <w:right w:val="single" w:sz="4" w:space="0" w:color="auto"/>
            </w:tcBorders>
          </w:tcPr>
          <w:p w14:paraId="71CA8CC4" w14:textId="77777777" w:rsidR="00053237" w:rsidRPr="00053237" w:rsidRDefault="00053237" w:rsidP="00053237">
            <w:pPr>
              <w:spacing w:after="0" w:line="240" w:lineRule="auto"/>
              <w:jc w:val="center"/>
              <w:rPr>
                <w:rFonts w:ascii="Times New Roman" w:eastAsia="Times New Roman" w:hAnsi="Times New Roman" w:cs="Times New Roman"/>
                <w:sz w:val="20"/>
                <w:szCs w:val="20"/>
                <w:lang w:eastAsia="sk-SK"/>
              </w:rPr>
            </w:pPr>
            <w:r w:rsidRPr="000E6639">
              <w:rPr>
                <w:rFonts w:ascii="Times New Roman" w:hAnsi="Times New Roman" w:cs="Times New Roman"/>
                <w:sz w:val="20"/>
                <w:szCs w:val="20"/>
              </w:rPr>
              <w:t>132 535</w:t>
            </w:r>
          </w:p>
        </w:tc>
        <w:tc>
          <w:tcPr>
            <w:tcW w:w="1540" w:type="dxa"/>
            <w:tcBorders>
              <w:top w:val="nil"/>
              <w:left w:val="nil"/>
              <w:bottom w:val="single" w:sz="4" w:space="0" w:color="auto"/>
              <w:right w:val="single" w:sz="4" w:space="0" w:color="auto"/>
            </w:tcBorders>
          </w:tcPr>
          <w:p w14:paraId="0287253B" w14:textId="77777777" w:rsidR="00053237" w:rsidRPr="00053237" w:rsidRDefault="00053237" w:rsidP="00053237">
            <w:pPr>
              <w:spacing w:after="0" w:line="240" w:lineRule="auto"/>
              <w:jc w:val="center"/>
              <w:rPr>
                <w:rFonts w:ascii="Times New Roman" w:eastAsia="Times New Roman" w:hAnsi="Times New Roman" w:cs="Times New Roman"/>
                <w:sz w:val="20"/>
                <w:szCs w:val="20"/>
                <w:lang w:eastAsia="sk-SK"/>
              </w:rPr>
            </w:pPr>
            <w:r w:rsidRPr="000E6639">
              <w:rPr>
                <w:rFonts w:ascii="Times New Roman" w:hAnsi="Times New Roman" w:cs="Times New Roman"/>
                <w:sz w:val="20"/>
                <w:szCs w:val="20"/>
              </w:rPr>
              <w:t>132 535</w:t>
            </w:r>
          </w:p>
        </w:tc>
        <w:tc>
          <w:tcPr>
            <w:tcW w:w="1540" w:type="dxa"/>
            <w:tcBorders>
              <w:top w:val="nil"/>
              <w:left w:val="nil"/>
              <w:bottom w:val="single" w:sz="4" w:space="0" w:color="auto"/>
              <w:right w:val="single" w:sz="4" w:space="0" w:color="auto"/>
            </w:tcBorders>
          </w:tcPr>
          <w:p w14:paraId="15ABFCD0" w14:textId="77777777" w:rsidR="00053237" w:rsidRPr="00053237" w:rsidRDefault="00053237" w:rsidP="00053237">
            <w:pPr>
              <w:spacing w:after="0" w:line="240" w:lineRule="auto"/>
              <w:jc w:val="center"/>
              <w:rPr>
                <w:rFonts w:ascii="Times New Roman" w:eastAsia="Times New Roman" w:hAnsi="Times New Roman" w:cs="Times New Roman"/>
                <w:sz w:val="20"/>
                <w:szCs w:val="20"/>
                <w:lang w:eastAsia="sk-SK"/>
              </w:rPr>
            </w:pPr>
            <w:r w:rsidRPr="000E6639">
              <w:rPr>
                <w:rFonts w:ascii="Times New Roman" w:hAnsi="Times New Roman" w:cs="Times New Roman"/>
                <w:sz w:val="20"/>
                <w:szCs w:val="20"/>
              </w:rPr>
              <w:t>132 535</w:t>
            </w:r>
          </w:p>
        </w:tc>
        <w:tc>
          <w:tcPr>
            <w:tcW w:w="1649" w:type="dxa"/>
            <w:tcBorders>
              <w:top w:val="nil"/>
              <w:left w:val="nil"/>
              <w:bottom w:val="single" w:sz="4" w:space="0" w:color="auto"/>
              <w:right w:val="single" w:sz="4" w:space="0" w:color="auto"/>
            </w:tcBorders>
            <w:noWrap/>
            <w:vAlign w:val="bottom"/>
          </w:tcPr>
          <w:p w14:paraId="020E69C5" w14:textId="77777777" w:rsidR="00053237" w:rsidRPr="007B7470" w:rsidRDefault="00053237" w:rsidP="00053237">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053237" w:rsidRPr="007B7470" w14:paraId="767048B5" w14:textId="77777777" w:rsidTr="005E3699">
        <w:trPr>
          <w:trHeight w:val="255"/>
        </w:trPr>
        <w:tc>
          <w:tcPr>
            <w:tcW w:w="7070" w:type="dxa"/>
            <w:tcBorders>
              <w:top w:val="nil"/>
              <w:left w:val="single" w:sz="4" w:space="0" w:color="auto"/>
              <w:bottom w:val="single" w:sz="4" w:space="0" w:color="auto"/>
              <w:right w:val="single" w:sz="4" w:space="0" w:color="auto"/>
            </w:tcBorders>
          </w:tcPr>
          <w:p w14:paraId="576869E2" w14:textId="77777777" w:rsidR="00053237" w:rsidRPr="007B7470" w:rsidRDefault="00053237" w:rsidP="00053237">
            <w:pPr>
              <w:spacing w:after="0" w:line="240" w:lineRule="auto"/>
              <w:rPr>
                <w:rFonts w:ascii="Times New Roman" w:eastAsia="Times New Roman" w:hAnsi="Times New Roman" w:cs="Times New Roman"/>
                <w:sz w:val="20"/>
                <w:szCs w:val="20"/>
                <w:lang w:eastAsia="sk-SK"/>
              </w:rPr>
            </w:pPr>
            <w:r w:rsidRPr="00B472F2">
              <w:rPr>
                <w:rFonts w:ascii="Times New Roman" w:eastAsia="Times New Roman" w:hAnsi="Times New Roman" w:cs="Times New Roman"/>
                <w:sz w:val="20"/>
                <w:szCs w:val="20"/>
                <w:lang w:eastAsia="sk-SK"/>
              </w:rPr>
              <w:t>Z toho: 642 029 – Na náhradu za obmedzenie bežného obhospodarovania</w:t>
            </w:r>
          </w:p>
        </w:tc>
        <w:tc>
          <w:tcPr>
            <w:tcW w:w="1430" w:type="dxa"/>
            <w:tcBorders>
              <w:top w:val="nil"/>
              <w:left w:val="nil"/>
              <w:bottom w:val="single" w:sz="4" w:space="0" w:color="auto"/>
              <w:right w:val="single" w:sz="4" w:space="0" w:color="auto"/>
            </w:tcBorders>
          </w:tcPr>
          <w:p w14:paraId="5BB2E2C9" w14:textId="77777777" w:rsidR="00053237" w:rsidRPr="00053237" w:rsidRDefault="00053237" w:rsidP="00053237">
            <w:pPr>
              <w:spacing w:after="0" w:line="240" w:lineRule="auto"/>
              <w:jc w:val="center"/>
              <w:rPr>
                <w:rFonts w:ascii="Times New Roman" w:eastAsia="Times New Roman" w:hAnsi="Times New Roman" w:cs="Times New Roman"/>
                <w:sz w:val="20"/>
                <w:szCs w:val="20"/>
                <w:lang w:eastAsia="sk-SK"/>
              </w:rPr>
            </w:pPr>
            <w:r w:rsidRPr="000E6639">
              <w:rPr>
                <w:rFonts w:ascii="Times New Roman" w:hAnsi="Times New Roman" w:cs="Times New Roman"/>
                <w:sz w:val="20"/>
                <w:szCs w:val="20"/>
              </w:rPr>
              <w:t>132 535</w:t>
            </w:r>
          </w:p>
        </w:tc>
        <w:tc>
          <w:tcPr>
            <w:tcW w:w="1650" w:type="dxa"/>
            <w:tcBorders>
              <w:top w:val="nil"/>
              <w:left w:val="nil"/>
              <w:bottom w:val="single" w:sz="4" w:space="0" w:color="auto"/>
              <w:right w:val="single" w:sz="4" w:space="0" w:color="auto"/>
            </w:tcBorders>
          </w:tcPr>
          <w:p w14:paraId="78B31122" w14:textId="77777777" w:rsidR="00053237" w:rsidRPr="00053237" w:rsidRDefault="00053237" w:rsidP="00053237">
            <w:pPr>
              <w:spacing w:after="0" w:line="240" w:lineRule="auto"/>
              <w:jc w:val="center"/>
              <w:rPr>
                <w:rFonts w:ascii="Times New Roman" w:eastAsia="Times New Roman" w:hAnsi="Times New Roman" w:cs="Times New Roman"/>
                <w:sz w:val="20"/>
                <w:szCs w:val="20"/>
                <w:lang w:eastAsia="sk-SK"/>
              </w:rPr>
            </w:pPr>
            <w:r w:rsidRPr="000E6639">
              <w:rPr>
                <w:rFonts w:ascii="Times New Roman" w:hAnsi="Times New Roman" w:cs="Times New Roman"/>
                <w:sz w:val="20"/>
                <w:szCs w:val="20"/>
              </w:rPr>
              <w:t>132 535</w:t>
            </w:r>
          </w:p>
        </w:tc>
        <w:tc>
          <w:tcPr>
            <w:tcW w:w="1540" w:type="dxa"/>
            <w:tcBorders>
              <w:top w:val="nil"/>
              <w:left w:val="nil"/>
              <w:bottom w:val="single" w:sz="4" w:space="0" w:color="auto"/>
              <w:right w:val="single" w:sz="4" w:space="0" w:color="auto"/>
            </w:tcBorders>
          </w:tcPr>
          <w:p w14:paraId="08A53692" w14:textId="77777777" w:rsidR="00053237" w:rsidRPr="00053237" w:rsidRDefault="00053237" w:rsidP="00053237">
            <w:pPr>
              <w:spacing w:after="0" w:line="240" w:lineRule="auto"/>
              <w:jc w:val="center"/>
              <w:rPr>
                <w:rFonts w:ascii="Times New Roman" w:eastAsia="Times New Roman" w:hAnsi="Times New Roman" w:cs="Times New Roman"/>
                <w:sz w:val="20"/>
                <w:szCs w:val="20"/>
                <w:lang w:eastAsia="sk-SK"/>
              </w:rPr>
            </w:pPr>
            <w:r w:rsidRPr="000E6639">
              <w:rPr>
                <w:rFonts w:ascii="Times New Roman" w:hAnsi="Times New Roman" w:cs="Times New Roman"/>
                <w:sz w:val="20"/>
                <w:szCs w:val="20"/>
              </w:rPr>
              <w:t>132 535</w:t>
            </w:r>
          </w:p>
        </w:tc>
        <w:tc>
          <w:tcPr>
            <w:tcW w:w="1540" w:type="dxa"/>
            <w:tcBorders>
              <w:top w:val="nil"/>
              <w:left w:val="nil"/>
              <w:bottom w:val="single" w:sz="4" w:space="0" w:color="auto"/>
              <w:right w:val="single" w:sz="4" w:space="0" w:color="auto"/>
            </w:tcBorders>
          </w:tcPr>
          <w:p w14:paraId="452B4433" w14:textId="77777777" w:rsidR="00053237" w:rsidRPr="00053237" w:rsidRDefault="00053237" w:rsidP="00053237">
            <w:pPr>
              <w:spacing w:after="0" w:line="240" w:lineRule="auto"/>
              <w:jc w:val="center"/>
              <w:rPr>
                <w:rFonts w:ascii="Times New Roman" w:eastAsia="Times New Roman" w:hAnsi="Times New Roman" w:cs="Times New Roman"/>
                <w:sz w:val="20"/>
                <w:szCs w:val="20"/>
                <w:lang w:eastAsia="sk-SK"/>
              </w:rPr>
            </w:pPr>
            <w:r w:rsidRPr="000E6639">
              <w:rPr>
                <w:rFonts w:ascii="Times New Roman" w:hAnsi="Times New Roman" w:cs="Times New Roman"/>
                <w:sz w:val="20"/>
                <w:szCs w:val="20"/>
              </w:rPr>
              <w:t>132 535</w:t>
            </w:r>
          </w:p>
        </w:tc>
        <w:tc>
          <w:tcPr>
            <w:tcW w:w="1649" w:type="dxa"/>
            <w:tcBorders>
              <w:top w:val="nil"/>
              <w:left w:val="nil"/>
              <w:bottom w:val="single" w:sz="4" w:space="0" w:color="auto"/>
              <w:right w:val="single" w:sz="4" w:space="0" w:color="auto"/>
            </w:tcBorders>
            <w:noWrap/>
            <w:vAlign w:val="bottom"/>
          </w:tcPr>
          <w:p w14:paraId="27E4251B" w14:textId="77777777" w:rsidR="00053237" w:rsidRPr="007B7470" w:rsidRDefault="00053237" w:rsidP="00053237">
            <w:pPr>
              <w:spacing w:after="0" w:line="240" w:lineRule="auto"/>
              <w:rPr>
                <w:rFonts w:ascii="Times New Roman" w:eastAsia="Times New Roman" w:hAnsi="Times New Roman" w:cs="Times New Roman"/>
                <w:sz w:val="24"/>
                <w:szCs w:val="24"/>
                <w:lang w:eastAsia="sk-SK"/>
              </w:rPr>
            </w:pPr>
          </w:p>
        </w:tc>
      </w:tr>
      <w:tr w:rsidR="00B60BD2" w:rsidRPr="007B7470" w14:paraId="1B80DF67" w14:textId="77777777" w:rsidTr="005E3699">
        <w:trPr>
          <w:trHeight w:val="255"/>
        </w:trPr>
        <w:tc>
          <w:tcPr>
            <w:tcW w:w="7070" w:type="dxa"/>
            <w:tcBorders>
              <w:top w:val="nil"/>
              <w:left w:val="single" w:sz="4" w:space="0" w:color="auto"/>
              <w:bottom w:val="single" w:sz="4" w:space="0" w:color="auto"/>
              <w:right w:val="single" w:sz="4" w:space="0" w:color="auto"/>
            </w:tcBorders>
            <w:vAlign w:val="center"/>
          </w:tcPr>
          <w:p w14:paraId="4CA24808" w14:textId="77777777" w:rsidR="00B60BD2" w:rsidRPr="007B7470" w:rsidRDefault="00B60BD2" w:rsidP="00B60BD2">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Splácanie úrokov a ostatné platby súvisiace s </w:t>
            </w:r>
            <w:r w:rsidRPr="007B7470">
              <w:t xml:space="preserve"> </w:t>
            </w:r>
            <w:r w:rsidRPr="007B7470">
              <w:rPr>
                <w:rFonts w:ascii="Times New Roman" w:eastAsia="Times New Roman" w:hAnsi="Times New Roman" w:cs="Times New Roman"/>
                <w:sz w:val="20"/>
                <w:szCs w:val="20"/>
                <w:lang w:eastAsia="sk-SK"/>
              </w:rPr>
              <w:t>úverom, pôžičkou, návratnou finančnou výpomocou a finančným prenájmom (650)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08B2338D" w14:textId="77777777" w:rsidR="00B60BD2" w:rsidRPr="007B7470" w:rsidRDefault="00B60BD2" w:rsidP="00B60BD2">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37705721" w14:textId="77777777" w:rsidR="00B60BD2" w:rsidRPr="007B7470" w:rsidRDefault="00B60BD2" w:rsidP="00B60BD2">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6BCB5B96" w14:textId="77777777" w:rsidR="00B60BD2" w:rsidRPr="007B7470" w:rsidRDefault="00B60BD2" w:rsidP="00B60BD2">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73857815" w14:textId="77777777" w:rsidR="00B60BD2" w:rsidRPr="007B7470" w:rsidRDefault="00B60BD2" w:rsidP="00B60BD2">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625CC1BA" w14:textId="77777777" w:rsidR="00B60BD2" w:rsidRPr="007B7470" w:rsidRDefault="00B60BD2" w:rsidP="00B60BD2">
            <w:pPr>
              <w:spacing w:after="0" w:line="240" w:lineRule="auto"/>
              <w:rPr>
                <w:rFonts w:ascii="Times New Roman" w:eastAsia="Times New Roman" w:hAnsi="Times New Roman" w:cs="Times New Roman"/>
                <w:sz w:val="24"/>
                <w:szCs w:val="24"/>
                <w:lang w:eastAsia="sk-SK"/>
              </w:rPr>
            </w:pPr>
          </w:p>
        </w:tc>
      </w:tr>
      <w:tr w:rsidR="00B60BD2" w:rsidRPr="007B7470" w14:paraId="128539CB" w14:textId="77777777" w:rsidTr="005E3699">
        <w:trPr>
          <w:trHeight w:val="255"/>
        </w:trPr>
        <w:tc>
          <w:tcPr>
            <w:tcW w:w="7070" w:type="dxa"/>
            <w:tcBorders>
              <w:top w:val="nil"/>
              <w:left w:val="single" w:sz="4" w:space="0" w:color="auto"/>
              <w:bottom w:val="single" w:sz="4" w:space="0" w:color="auto"/>
              <w:right w:val="single" w:sz="4" w:space="0" w:color="auto"/>
            </w:tcBorders>
          </w:tcPr>
          <w:p w14:paraId="3A073C4C" w14:textId="77777777" w:rsidR="00B60BD2" w:rsidRPr="007B7470" w:rsidRDefault="00B60BD2" w:rsidP="00B60BD2">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Kapitálové výdavky (700)</w:t>
            </w:r>
          </w:p>
        </w:tc>
        <w:tc>
          <w:tcPr>
            <w:tcW w:w="1430" w:type="dxa"/>
            <w:tcBorders>
              <w:top w:val="nil"/>
              <w:left w:val="nil"/>
              <w:bottom w:val="single" w:sz="4" w:space="0" w:color="auto"/>
              <w:right w:val="single" w:sz="4" w:space="0" w:color="auto"/>
            </w:tcBorders>
          </w:tcPr>
          <w:p w14:paraId="42A10D32" w14:textId="77777777" w:rsidR="00B60BD2" w:rsidRPr="007B7470" w:rsidRDefault="00B60BD2" w:rsidP="00B60BD2">
            <w:pPr>
              <w:spacing w:after="0" w:line="240" w:lineRule="auto"/>
              <w:jc w:val="center"/>
              <w:rPr>
                <w:rFonts w:ascii="Times New Roman" w:eastAsia="Times New Roman" w:hAnsi="Times New Roman" w:cs="Times New Roman"/>
                <w:b/>
                <w:bCs/>
                <w:sz w:val="20"/>
                <w:szCs w:val="20"/>
                <w:lang w:eastAsia="sk-SK"/>
              </w:rPr>
            </w:pPr>
          </w:p>
        </w:tc>
        <w:tc>
          <w:tcPr>
            <w:tcW w:w="1650" w:type="dxa"/>
            <w:tcBorders>
              <w:top w:val="nil"/>
              <w:left w:val="nil"/>
              <w:bottom w:val="single" w:sz="4" w:space="0" w:color="auto"/>
              <w:right w:val="single" w:sz="4" w:space="0" w:color="auto"/>
            </w:tcBorders>
          </w:tcPr>
          <w:p w14:paraId="37840BFC" w14:textId="77777777" w:rsidR="00B60BD2" w:rsidRPr="007B7470" w:rsidRDefault="00B60BD2" w:rsidP="00B60BD2">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5FCC8DB3" w14:textId="77777777" w:rsidR="00B60BD2" w:rsidRPr="007B7470" w:rsidRDefault="00B60BD2" w:rsidP="00B60BD2">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4564ECFC" w14:textId="77777777" w:rsidR="00B60BD2" w:rsidRPr="007B7470" w:rsidRDefault="00B60BD2" w:rsidP="00B60BD2">
            <w:pPr>
              <w:spacing w:after="0" w:line="240" w:lineRule="auto"/>
              <w:jc w:val="center"/>
              <w:rPr>
                <w:rFonts w:ascii="Times New Roman" w:eastAsia="Times New Roman" w:hAnsi="Times New Roman" w:cs="Times New Roman"/>
                <w:b/>
                <w:bCs/>
                <w:sz w:val="24"/>
                <w:szCs w:val="24"/>
                <w:lang w:eastAsia="sk-SK"/>
              </w:rPr>
            </w:pPr>
          </w:p>
        </w:tc>
        <w:tc>
          <w:tcPr>
            <w:tcW w:w="1649" w:type="dxa"/>
            <w:tcBorders>
              <w:top w:val="nil"/>
              <w:left w:val="nil"/>
              <w:bottom w:val="single" w:sz="4" w:space="0" w:color="auto"/>
              <w:right w:val="single" w:sz="4" w:space="0" w:color="auto"/>
            </w:tcBorders>
            <w:noWrap/>
            <w:vAlign w:val="bottom"/>
          </w:tcPr>
          <w:p w14:paraId="4BE45B09" w14:textId="77777777" w:rsidR="00B60BD2" w:rsidRPr="007B7470" w:rsidRDefault="00B60BD2" w:rsidP="00B60BD2">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B60BD2" w:rsidRPr="007B7470" w14:paraId="7C7C231B" w14:textId="77777777" w:rsidTr="005E3699">
        <w:trPr>
          <w:trHeight w:val="255"/>
        </w:trPr>
        <w:tc>
          <w:tcPr>
            <w:tcW w:w="7070" w:type="dxa"/>
            <w:tcBorders>
              <w:top w:val="nil"/>
              <w:left w:val="single" w:sz="4" w:space="0" w:color="auto"/>
              <w:bottom w:val="single" w:sz="4" w:space="0" w:color="auto"/>
              <w:right w:val="single" w:sz="4" w:space="0" w:color="auto"/>
            </w:tcBorders>
          </w:tcPr>
          <w:p w14:paraId="1C06EC34" w14:textId="77777777" w:rsidR="00B60BD2" w:rsidRPr="007B7470" w:rsidRDefault="00B60BD2" w:rsidP="00B60BD2">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Obstarávanie kapitálových aktív (710)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50A036FE" w14:textId="77777777" w:rsidR="00B60BD2" w:rsidRPr="007B7470" w:rsidRDefault="00B60BD2" w:rsidP="00B60BD2">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2D6A9FA4" w14:textId="77777777" w:rsidR="00B60BD2" w:rsidRPr="007B7470" w:rsidRDefault="00B60BD2" w:rsidP="00B60BD2">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6E7B2999" w14:textId="77777777" w:rsidR="00B60BD2" w:rsidRPr="007B7470" w:rsidRDefault="00B60BD2" w:rsidP="00B60BD2">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05F7B651" w14:textId="77777777" w:rsidR="00B60BD2" w:rsidRPr="007B7470" w:rsidRDefault="00B60BD2" w:rsidP="00B60BD2">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0B19EBEA" w14:textId="77777777" w:rsidR="00B60BD2" w:rsidRPr="007B7470" w:rsidRDefault="00B60BD2" w:rsidP="00B60BD2">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B60BD2" w:rsidRPr="007B7470" w14:paraId="4A2A3CF1" w14:textId="77777777" w:rsidTr="005E3699">
        <w:trPr>
          <w:trHeight w:val="255"/>
        </w:trPr>
        <w:tc>
          <w:tcPr>
            <w:tcW w:w="7070" w:type="dxa"/>
            <w:tcBorders>
              <w:top w:val="nil"/>
              <w:left w:val="single" w:sz="4" w:space="0" w:color="auto"/>
              <w:bottom w:val="single" w:sz="4" w:space="0" w:color="auto"/>
              <w:right w:val="single" w:sz="4" w:space="0" w:color="auto"/>
            </w:tcBorders>
          </w:tcPr>
          <w:p w14:paraId="415BBE5E" w14:textId="77777777" w:rsidR="00B60BD2" w:rsidRPr="007B7470" w:rsidRDefault="00B60BD2" w:rsidP="00B60BD2">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Kapitálové transfery (720)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77A2E3DA" w14:textId="77777777" w:rsidR="00B60BD2" w:rsidRPr="007B7470" w:rsidRDefault="00B60BD2" w:rsidP="00B60BD2">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3F0C1BE1" w14:textId="77777777" w:rsidR="00B60BD2" w:rsidRPr="007B7470" w:rsidRDefault="00B60BD2" w:rsidP="00B60BD2">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4E965FFA" w14:textId="77777777" w:rsidR="00B60BD2" w:rsidRPr="007B7470" w:rsidRDefault="00B60BD2" w:rsidP="00B60BD2">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79ECE078" w14:textId="77777777" w:rsidR="00B60BD2" w:rsidRPr="007B7470" w:rsidRDefault="00B60BD2" w:rsidP="00B60BD2">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0F6C55F4" w14:textId="77777777" w:rsidR="00B60BD2" w:rsidRPr="007B7470" w:rsidRDefault="00B60BD2" w:rsidP="00B60BD2">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B60BD2" w:rsidRPr="007B7470" w14:paraId="11EAE8D3" w14:textId="77777777" w:rsidTr="007B7470">
        <w:trPr>
          <w:trHeight w:val="255"/>
        </w:trPr>
        <w:tc>
          <w:tcPr>
            <w:tcW w:w="7070" w:type="dxa"/>
            <w:tcBorders>
              <w:top w:val="nil"/>
              <w:left w:val="single" w:sz="4" w:space="0" w:color="auto"/>
              <w:bottom w:val="single" w:sz="4" w:space="0" w:color="auto"/>
              <w:right w:val="single" w:sz="4" w:space="0" w:color="auto"/>
            </w:tcBorders>
          </w:tcPr>
          <w:p w14:paraId="5170D872" w14:textId="77777777" w:rsidR="00B60BD2" w:rsidRPr="007B7470" w:rsidRDefault="00B60BD2" w:rsidP="00B60BD2">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tcPr>
          <w:p w14:paraId="712C60A8" w14:textId="77777777" w:rsidR="00B60BD2" w:rsidRPr="007B7470" w:rsidRDefault="00B60BD2" w:rsidP="00B60BD2">
            <w:pPr>
              <w:spacing w:after="0" w:line="240" w:lineRule="auto"/>
              <w:jc w:val="center"/>
              <w:rPr>
                <w:rFonts w:ascii="Times New Roman" w:eastAsia="Times New Roman" w:hAnsi="Times New Roman" w:cs="Times New Roman"/>
                <w:b/>
                <w:bCs/>
                <w:sz w:val="20"/>
                <w:szCs w:val="20"/>
                <w:lang w:eastAsia="sk-SK"/>
              </w:rPr>
            </w:pPr>
          </w:p>
        </w:tc>
        <w:tc>
          <w:tcPr>
            <w:tcW w:w="1650" w:type="dxa"/>
            <w:tcBorders>
              <w:top w:val="nil"/>
              <w:left w:val="nil"/>
              <w:bottom w:val="single" w:sz="4" w:space="0" w:color="auto"/>
              <w:right w:val="single" w:sz="4" w:space="0" w:color="auto"/>
            </w:tcBorders>
          </w:tcPr>
          <w:p w14:paraId="4E8505AA" w14:textId="77777777" w:rsidR="00B60BD2" w:rsidRPr="007B7470" w:rsidRDefault="00B60BD2" w:rsidP="00B60BD2">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603735AE" w14:textId="77777777" w:rsidR="00B60BD2" w:rsidRPr="007B7470" w:rsidRDefault="00B60BD2" w:rsidP="00B60BD2">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411335C5" w14:textId="77777777" w:rsidR="00B60BD2" w:rsidRPr="007B7470" w:rsidRDefault="00B60BD2" w:rsidP="00B60BD2">
            <w:pPr>
              <w:spacing w:after="0" w:line="240" w:lineRule="auto"/>
              <w:jc w:val="center"/>
              <w:rPr>
                <w:rFonts w:ascii="Times New Roman" w:eastAsia="Times New Roman" w:hAnsi="Times New Roman" w:cs="Times New Roman"/>
                <w:b/>
                <w:bCs/>
                <w:sz w:val="24"/>
                <w:szCs w:val="24"/>
                <w:lang w:eastAsia="sk-SK"/>
              </w:rPr>
            </w:pPr>
          </w:p>
        </w:tc>
        <w:tc>
          <w:tcPr>
            <w:tcW w:w="1649" w:type="dxa"/>
            <w:tcBorders>
              <w:top w:val="nil"/>
              <w:left w:val="nil"/>
              <w:bottom w:val="single" w:sz="4" w:space="0" w:color="auto"/>
              <w:right w:val="single" w:sz="4" w:space="0" w:color="auto"/>
            </w:tcBorders>
            <w:noWrap/>
            <w:vAlign w:val="bottom"/>
          </w:tcPr>
          <w:p w14:paraId="19028D14" w14:textId="77777777" w:rsidR="00B60BD2" w:rsidRPr="007B7470" w:rsidRDefault="00B60BD2" w:rsidP="00B60BD2">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053237" w:rsidRPr="007B7470" w14:paraId="18605083" w14:textId="77777777" w:rsidTr="005E3699">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F28EBC" w14:textId="77777777" w:rsidR="00053237" w:rsidRPr="007B7470" w:rsidRDefault="00053237" w:rsidP="00053237">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14:paraId="235AC952" w14:textId="77777777" w:rsidR="00053237" w:rsidRPr="00A01BB8" w:rsidRDefault="00053237" w:rsidP="00053237">
            <w:pPr>
              <w:spacing w:after="0" w:line="240" w:lineRule="auto"/>
              <w:jc w:val="center"/>
              <w:rPr>
                <w:rFonts w:ascii="Times New Roman" w:eastAsia="Times New Roman" w:hAnsi="Times New Roman" w:cs="Times New Roman"/>
                <w:b/>
                <w:sz w:val="20"/>
                <w:szCs w:val="20"/>
                <w:lang w:eastAsia="sk-SK"/>
              </w:rPr>
            </w:pPr>
            <w:r w:rsidRPr="00AF0CCC">
              <w:rPr>
                <w:rFonts w:ascii="Times New Roman" w:eastAsia="Times New Roman" w:hAnsi="Times New Roman" w:cs="Times New Roman"/>
                <w:b/>
                <w:sz w:val="20"/>
                <w:szCs w:val="20"/>
                <w:lang w:eastAsia="sk-SK"/>
              </w:rPr>
              <w:t>132 535</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14:paraId="6CEA0E8D" w14:textId="77777777" w:rsidR="00053237" w:rsidRPr="00A01BB8" w:rsidRDefault="00053237" w:rsidP="00053237">
            <w:pPr>
              <w:spacing w:after="0" w:line="240" w:lineRule="auto"/>
              <w:jc w:val="center"/>
              <w:rPr>
                <w:rFonts w:ascii="Times New Roman" w:eastAsia="Times New Roman" w:hAnsi="Times New Roman" w:cs="Times New Roman"/>
                <w:b/>
                <w:sz w:val="20"/>
                <w:szCs w:val="20"/>
                <w:lang w:eastAsia="sk-SK"/>
              </w:rPr>
            </w:pPr>
            <w:r w:rsidRPr="00AF0CCC">
              <w:rPr>
                <w:rFonts w:ascii="Times New Roman" w:eastAsia="Times New Roman" w:hAnsi="Times New Roman" w:cs="Times New Roman"/>
                <w:b/>
                <w:sz w:val="20"/>
                <w:szCs w:val="20"/>
                <w:lang w:eastAsia="sk-SK"/>
              </w:rPr>
              <w:t>132 535</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6A3D272A" w14:textId="77777777" w:rsidR="00053237" w:rsidRPr="00A01BB8" w:rsidRDefault="00053237" w:rsidP="00053237">
            <w:pPr>
              <w:spacing w:after="0" w:line="240" w:lineRule="auto"/>
              <w:jc w:val="center"/>
              <w:rPr>
                <w:rFonts w:ascii="Times New Roman" w:eastAsia="Times New Roman" w:hAnsi="Times New Roman" w:cs="Times New Roman"/>
                <w:b/>
                <w:sz w:val="20"/>
                <w:szCs w:val="20"/>
                <w:lang w:eastAsia="sk-SK"/>
              </w:rPr>
            </w:pPr>
            <w:r w:rsidRPr="00AF0CCC">
              <w:rPr>
                <w:rFonts w:ascii="Times New Roman" w:eastAsia="Times New Roman" w:hAnsi="Times New Roman" w:cs="Times New Roman"/>
                <w:b/>
                <w:sz w:val="20"/>
                <w:szCs w:val="20"/>
                <w:lang w:eastAsia="sk-SK"/>
              </w:rPr>
              <w:t>132 535</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47145E7C" w14:textId="77777777" w:rsidR="00053237" w:rsidRPr="00FF728D" w:rsidRDefault="00053237" w:rsidP="00053237">
            <w:pPr>
              <w:spacing w:after="0" w:line="240" w:lineRule="auto"/>
              <w:jc w:val="center"/>
              <w:rPr>
                <w:rFonts w:ascii="Times New Roman" w:eastAsia="Times New Roman" w:hAnsi="Times New Roman" w:cs="Times New Roman"/>
                <w:b/>
                <w:sz w:val="20"/>
                <w:szCs w:val="20"/>
                <w:lang w:eastAsia="sk-SK"/>
              </w:rPr>
            </w:pPr>
            <w:r w:rsidRPr="00AF0CCC">
              <w:rPr>
                <w:rFonts w:ascii="Times New Roman" w:eastAsia="Times New Roman" w:hAnsi="Times New Roman" w:cs="Times New Roman"/>
                <w:b/>
                <w:sz w:val="20"/>
                <w:szCs w:val="20"/>
                <w:lang w:eastAsia="sk-SK"/>
              </w:rPr>
              <w:t>132 535</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737987EC" w14:textId="77777777" w:rsidR="00053237" w:rsidRPr="007B7470" w:rsidRDefault="00053237" w:rsidP="00053237">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bl>
    <w:p w14:paraId="41FD7B18" w14:textId="77777777" w:rsidR="0056020F" w:rsidRDefault="0056020F" w:rsidP="0056020F">
      <w:pPr>
        <w:spacing w:after="0"/>
        <w:ind w:left="284" w:right="-284" w:hanging="993"/>
        <w:rPr>
          <w:rFonts w:ascii="Times New Roman" w:eastAsia="Times New Roman" w:hAnsi="Times New Roman" w:cs="Times New Roman"/>
          <w:bCs/>
          <w:sz w:val="20"/>
          <w:szCs w:val="20"/>
          <w:lang w:eastAsia="sk-SK"/>
        </w:rPr>
      </w:pPr>
      <w:r>
        <w:rPr>
          <w:rFonts w:ascii="Times New Roman" w:eastAsia="Times New Roman" w:hAnsi="Times New Roman" w:cs="Times New Roman"/>
          <w:bCs/>
          <w:sz w:val="20"/>
          <w:szCs w:val="20"/>
          <w:lang w:eastAsia="sk-SK"/>
        </w:rPr>
        <w:t>Pozn.: Sumy uvedené v tabuľke vznikli zaokrúhlením údajov uvedených v časti 2.1.1. na najbližšie celé číslo.</w:t>
      </w:r>
    </w:p>
    <w:p w14:paraId="346828D4" w14:textId="77777777" w:rsidR="00B801BA" w:rsidRPr="007B7470" w:rsidRDefault="00B801BA"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Tabuľka č. 4/B</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A738C0" w:rsidRPr="007B7470" w14:paraId="3329D850" w14:textId="77777777" w:rsidTr="00C16C1B">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1AF31014" w14:textId="77777777" w:rsidR="00440A16" w:rsidRPr="007B7470" w:rsidRDefault="004F52DE" w:rsidP="0050051D">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MV SR v</w:t>
            </w:r>
            <w:r w:rsidR="00F20986" w:rsidRPr="007B7470">
              <w:rPr>
                <w:rFonts w:ascii="Times New Roman" w:eastAsia="Times New Roman" w:hAnsi="Times New Roman" w:cs="Times New Roman"/>
                <w:b/>
                <w:bCs/>
                <w:color w:val="000000" w:themeColor="text1"/>
                <w:sz w:val="20"/>
                <w:szCs w:val="20"/>
                <w:lang w:eastAsia="sk-SK"/>
              </w:rPr>
              <w:t>plyvy</w:t>
            </w:r>
            <w:r w:rsidR="003408F5" w:rsidRPr="007B7470">
              <w:rPr>
                <w:rFonts w:ascii="Times New Roman" w:eastAsia="Times New Roman" w:hAnsi="Times New Roman" w:cs="Times New Roman"/>
                <w:b/>
                <w:bCs/>
                <w:color w:val="000000" w:themeColor="text1"/>
                <w:sz w:val="20"/>
                <w:szCs w:val="20"/>
                <w:lang w:eastAsia="sk-SK"/>
              </w:rPr>
              <w:t xml:space="preserve"> (v metodike ESA 2010</w:t>
            </w:r>
            <w:r w:rsidR="00440A16" w:rsidRPr="007B7470">
              <w:rPr>
                <w:rFonts w:ascii="Times New Roman" w:eastAsia="Times New Roman" w:hAnsi="Times New Roman" w:cs="Times New Roman"/>
                <w:b/>
                <w:bCs/>
                <w:color w:val="000000" w:themeColor="text1"/>
                <w:sz w:val="20"/>
                <w:szCs w:val="20"/>
                <w:lang w:eastAsia="sk-SK"/>
              </w:rPr>
              <w:t>)</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79BC988B" w14:textId="77777777" w:rsidR="00440A16" w:rsidRPr="007B7470" w:rsidRDefault="00440A16" w:rsidP="00C16C1B">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w:t>
            </w:r>
            <w:r w:rsidR="003408F5" w:rsidRPr="007B7470">
              <w:rPr>
                <w:rFonts w:ascii="Times New Roman" w:eastAsia="Times New Roman" w:hAnsi="Times New Roman" w:cs="Times New Roman"/>
                <w:b/>
                <w:bCs/>
                <w:color w:val="000000" w:themeColor="text1"/>
                <w:sz w:val="20"/>
                <w:szCs w:val="20"/>
                <w:lang w:eastAsia="sk-SK"/>
              </w:rPr>
              <w:t>plyv na limit verejných výdavkov subjektu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334FF10" w14:textId="77777777" w:rsidR="00440A16" w:rsidRPr="007B7470" w:rsidRDefault="00440A16" w:rsidP="00C16C1B">
            <w:pPr>
              <w:spacing w:after="0" w:line="240" w:lineRule="auto"/>
              <w:jc w:val="center"/>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poznámka</w:t>
            </w:r>
          </w:p>
        </w:tc>
      </w:tr>
      <w:tr w:rsidR="00D63FD0" w:rsidRPr="007B7470" w14:paraId="03A7608F" w14:textId="77777777" w:rsidTr="00C16C1B">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675C442F" w14:textId="77777777" w:rsidR="00D63FD0" w:rsidRPr="007B7470" w:rsidRDefault="00D63FD0" w:rsidP="00D63FD0">
            <w:pPr>
              <w:spacing w:after="0" w:line="240" w:lineRule="auto"/>
              <w:rPr>
                <w:rFonts w:ascii="Times New Roman" w:eastAsia="Times New Roman" w:hAnsi="Times New Roman" w:cs="Times New Roman"/>
                <w:b/>
                <w:bCs/>
                <w:color w:val="000000" w:themeColor="text1"/>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14:paraId="59B0B815" w14:textId="77777777" w:rsidR="00D63FD0" w:rsidRPr="007B7470" w:rsidRDefault="00D63FD0" w:rsidP="00D63FD0">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sz w:val="20"/>
                <w:szCs w:val="20"/>
                <w:lang w:eastAsia="sk-SK"/>
              </w:rPr>
              <w:t>2026</w:t>
            </w:r>
          </w:p>
        </w:tc>
        <w:tc>
          <w:tcPr>
            <w:tcW w:w="1650" w:type="dxa"/>
            <w:tcBorders>
              <w:top w:val="nil"/>
              <w:left w:val="nil"/>
              <w:bottom w:val="single" w:sz="4" w:space="0" w:color="auto"/>
              <w:right w:val="single" w:sz="4" w:space="0" w:color="auto"/>
            </w:tcBorders>
            <w:shd w:val="clear" w:color="auto" w:fill="BFBFBF" w:themeFill="background1" w:themeFillShade="BF"/>
          </w:tcPr>
          <w:p w14:paraId="6B92E4E1" w14:textId="77777777" w:rsidR="00D63FD0" w:rsidRPr="007B7470" w:rsidRDefault="00D63FD0" w:rsidP="00D63FD0">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sz w:val="20"/>
                <w:szCs w:val="20"/>
                <w:lang w:eastAsia="sk-SK"/>
              </w:rPr>
              <w:t>2027</w:t>
            </w:r>
          </w:p>
        </w:tc>
        <w:tc>
          <w:tcPr>
            <w:tcW w:w="1540" w:type="dxa"/>
            <w:tcBorders>
              <w:top w:val="nil"/>
              <w:left w:val="nil"/>
              <w:bottom w:val="single" w:sz="4" w:space="0" w:color="auto"/>
              <w:right w:val="single" w:sz="4" w:space="0" w:color="auto"/>
            </w:tcBorders>
            <w:shd w:val="clear" w:color="auto" w:fill="BFBFBF" w:themeFill="background1" w:themeFillShade="BF"/>
          </w:tcPr>
          <w:p w14:paraId="7D63711D" w14:textId="77777777" w:rsidR="00D63FD0" w:rsidRPr="007B7470" w:rsidRDefault="00D63FD0" w:rsidP="00D63FD0">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sz w:val="20"/>
                <w:szCs w:val="20"/>
                <w:lang w:eastAsia="sk-SK"/>
              </w:rPr>
              <w:t>2028</w:t>
            </w:r>
          </w:p>
        </w:tc>
        <w:tc>
          <w:tcPr>
            <w:tcW w:w="1540" w:type="dxa"/>
            <w:tcBorders>
              <w:top w:val="nil"/>
              <w:left w:val="nil"/>
              <w:bottom w:val="single" w:sz="4" w:space="0" w:color="auto"/>
              <w:right w:val="single" w:sz="4" w:space="0" w:color="auto"/>
            </w:tcBorders>
            <w:shd w:val="clear" w:color="auto" w:fill="BFBFBF" w:themeFill="background1" w:themeFillShade="BF"/>
          </w:tcPr>
          <w:p w14:paraId="6AF75C98" w14:textId="77777777" w:rsidR="00D63FD0" w:rsidRPr="007B7470" w:rsidRDefault="00D63FD0" w:rsidP="00D63FD0">
            <w:pPr>
              <w:spacing w:after="0" w:line="240" w:lineRule="auto"/>
              <w:jc w:val="center"/>
              <w:rPr>
                <w:rFonts w:ascii="Times New Roman" w:eastAsia="Times New Roman" w:hAnsi="Times New Roman" w:cs="Times New Roman"/>
                <w:b/>
                <w:bCs/>
                <w:color w:val="000000" w:themeColor="text1"/>
                <w:sz w:val="24"/>
                <w:szCs w:val="24"/>
                <w:lang w:eastAsia="sk-SK"/>
              </w:rPr>
            </w:pPr>
            <w:r w:rsidRPr="00A94E30">
              <w:rPr>
                <w:rFonts w:ascii="Times New Roman" w:eastAsia="Times New Roman" w:hAnsi="Times New Roman" w:cs="Times New Roman"/>
                <w:b/>
                <w:bCs/>
                <w:sz w:val="20"/>
                <w:szCs w:val="20"/>
                <w:lang w:eastAsia="sk-SK"/>
              </w:rPr>
              <w:t>2029</w:t>
            </w:r>
          </w:p>
        </w:tc>
        <w:tc>
          <w:tcPr>
            <w:tcW w:w="1649" w:type="dxa"/>
            <w:vMerge/>
            <w:tcBorders>
              <w:top w:val="single" w:sz="4" w:space="0" w:color="auto"/>
              <w:left w:val="single" w:sz="4" w:space="0" w:color="auto"/>
              <w:bottom w:val="single" w:sz="4" w:space="0" w:color="auto"/>
              <w:right w:val="single" w:sz="4" w:space="0" w:color="auto"/>
            </w:tcBorders>
            <w:vAlign w:val="center"/>
          </w:tcPr>
          <w:p w14:paraId="2EA82530" w14:textId="77777777" w:rsidR="00D63FD0" w:rsidRPr="007B7470" w:rsidRDefault="00D63FD0" w:rsidP="00D63FD0">
            <w:pPr>
              <w:spacing w:after="0" w:line="240" w:lineRule="auto"/>
              <w:rPr>
                <w:rFonts w:ascii="Times New Roman" w:eastAsia="Times New Roman" w:hAnsi="Times New Roman" w:cs="Times New Roman"/>
                <w:b/>
                <w:bCs/>
                <w:color w:val="000000" w:themeColor="text1"/>
                <w:sz w:val="24"/>
                <w:szCs w:val="24"/>
                <w:lang w:eastAsia="sk-SK"/>
              </w:rPr>
            </w:pPr>
          </w:p>
        </w:tc>
      </w:tr>
      <w:tr w:rsidR="00A738C0" w:rsidRPr="007B7470" w14:paraId="5BDF5AAE" w14:textId="77777777" w:rsidTr="00C16C1B">
        <w:trPr>
          <w:trHeight w:val="255"/>
        </w:trPr>
        <w:tc>
          <w:tcPr>
            <w:tcW w:w="7070" w:type="dxa"/>
            <w:tcBorders>
              <w:top w:val="nil"/>
              <w:left w:val="single" w:sz="4" w:space="0" w:color="auto"/>
              <w:bottom w:val="single" w:sz="4" w:space="0" w:color="auto"/>
              <w:right w:val="single" w:sz="4" w:space="0" w:color="auto"/>
            </w:tcBorders>
          </w:tcPr>
          <w:p w14:paraId="472FF151" w14:textId="77777777" w:rsidR="00F20986" w:rsidRPr="007B7470" w:rsidRDefault="00F20986" w:rsidP="00C16C1B">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Kapitálové príjmy (230)</w:t>
            </w:r>
          </w:p>
        </w:tc>
        <w:tc>
          <w:tcPr>
            <w:tcW w:w="1430" w:type="dxa"/>
            <w:tcBorders>
              <w:top w:val="nil"/>
              <w:left w:val="nil"/>
              <w:bottom w:val="single" w:sz="4" w:space="0" w:color="auto"/>
              <w:right w:val="single" w:sz="4" w:space="0" w:color="auto"/>
            </w:tcBorders>
          </w:tcPr>
          <w:p w14:paraId="15498014" w14:textId="77777777" w:rsidR="00F20986" w:rsidRPr="007B7470" w:rsidRDefault="00F20986"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3FC335F7" w14:textId="77777777" w:rsidR="00F20986" w:rsidRPr="007B7470" w:rsidRDefault="00F20986"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3EFA0F22" w14:textId="77777777" w:rsidR="00F20986" w:rsidRPr="007B7470" w:rsidRDefault="00F20986"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1A23735B" w14:textId="77777777" w:rsidR="00F20986" w:rsidRPr="007B7470" w:rsidRDefault="00F20986" w:rsidP="00C16C1B">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5D0D2207" w14:textId="77777777" w:rsidR="00F20986" w:rsidRPr="007B7470" w:rsidRDefault="00F20986" w:rsidP="00C16C1B">
            <w:pPr>
              <w:spacing w:after="0" w:line="240" w:lineRule="auto"/>
              <w:rPr>
                <w:rFonts w:ascii="Times New Roman" w:eastAsia="Times New Roman" w:hAnsi="Times New Roman" w:cs="Times New Roman"/>
                <w:color w:val="000000" w:themeColor="text1"/>
                <w:sz w:val="24"/>
                <w:szCs w:val="24"/>
                <w:lang w:eastAsia="sk-SK"/>
              </w:rPr>
            </w:pPr>
          </w:p>
        </w:tc>
      </w:tr>
      <w:tr w:rsidR="00052582" w:rsidRPr="007B7470" w14:paraId="18EEDB67" w14:textId="77777777" w:rsidTr="00C16C1B">
        <w:trPr>
          <w:trHeight w:val="255"/>
        </w:trPr>
        <w:tc>
          <w:tcPr>
            <w:tcW w:w="7070" w:type="dxa"/>
            <w:tcBorders>
              <w:top w:val="nil"/>
              <w:left w:val="single" w:sz="4" w:space="0" w:color="auto"/>
              <w:bottom w:val="single" w:sz="4" w:space="0" w:color="auto"/>
              <w:right w:val="single" w:sz="4" w:space="0" w:color="auto"/>
            </w:tcBorders>
          </w:tcPr>
          <w:p w14:paraId="22A6B3E2" w14:textId="77777777" w:rsidR="00052582" w:rsidRPr="007B7470" w:rsidRDefault="00052582" w:rsidP="00052582">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Bežné výdavky (600)</w:t>
            </w:r>
          </w:p>
        </w:tc>
        <w:tc>
          <w:tcPr>
            <w:tcW w:w="1430" w:type="dxa"/>
            <w:tcBorders>
              <w:top w:val="nil"/>
              <w:left w:val="nil"/>
              <w:bottom w:val="single" w:sz="4" w:space="0" w:color="auto"/>
              <w:right w:val="single" w:sz="4" w:space="0" w:color="auto"/>
            </w:tcBorders>
          </w:tcPr>
          <w:p w14:paraId="704FA370" w14:textId="77777777" w:rsidR="00052582" w:rsidRPr="007B7470" w:rsidRDefault="00052582" w:rsidP="00052582">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sz w:val="20"/>
                <w:szCs w:val="20"/>
                <w:lang w:eastAsia="sk-SK"/>
              </w:rPr>
              <w:t>132 535</w:t>
            </w:r>
          </w:p>
        </w:tc>
        <w:tc>
          <w:tcPr>
            <w:tcW w:w="1650" w:type="dxa"/>
            <w:tcBorders>
              <w:top w:val="nil"/>
              <w:left w:val="nil"/>
              <w:bottom w:val="single" w:sz="4" w:space="0" w:color="auto"/>
              <w:right w:val="single" w:sz="4" w:space="0" w:color="auto"/>
            </w:tcBorders>
          </w:tcPr>
          <w:p w14:paraId="3A3E04B0" w14:textId="77777777" w:rsidR="00052582" w:rsidRPr="007B7470" w:rsidRDefault="00052582" w:rsidP="00052582">
            <w:pPr>
              <w:spacing w:after="0" w:line="240" w:lineRule="auto"/>
              <w:jc w:val="center"/>
              <w:rPr>
                <w:rFonts w:ascii="Times New Roman" w:eastAsia="Times New Roman" w:hAnsi="Times New Roman" w:cs="Times New Roman"/>
                <w:b/>
                <w:bCs/>
                <w:color w:val="000000" w:themeColor="text1"/>
                <w:sz w:val="20"/>
                <w:szCs w:val="20"/>
                <w:lang w:eastAsia="sk-SK"/>
              </w:rPr>
            </w:pPr>
            <w:r w:rsidRPr="006A5376">
              <w:rPr>
                <w:rFonts w:ascii="Times New Roman" w:eastAsia="Times New Roman" w:hAnsi="Times New Roman" w:cs="Times New Roman"/>
                <w:b/>
                <w:sz w:val="20"/>
                <w:szCs w:val="20"/>
                <w:lang w:eastAsia="sk-SK"/>
              </w:rPr>
              <w:t>132 535</w:t>
            </w:r>
          </w:p>
        </w:tc>
        <w:tc>
          <w:tcPr>
            <w:tcW w:w="1540" w:type="dxa"/>
            <w:tcBorders>
              <w:top w:val="nil"/>
              <w:left w:val="nil"/>
              <w:bottom w:val="single" w:sz="4" w:space="0" w:color="auto"/>
              <w:right w:val="single" w:sz="4" w:space="0" w:color="auto"/>
            </w:tcBorders>
          </w:tcPr>
          <w:p w14:paraId="7846974C" w14:textId="77777777" w:rsidR="00052582" w:rsidRPr="007B7470" w:rsidRDefault="00052582" w:rsidP="00052582">
            <w:pPr>
              <w:spacing w:after="0" w:line="240" w:lineRule="auto"/>
              <w:jc w:val="center"/>
              <w:rPr>
                <w:rFonts w:ascii="Times New Roman" w:eastAsia="Times New Roman" w:hAnsi="Times New Roman" w:cs="Times New Roman"/>
                <w:b/>
                <w:bCs/>
                <w:color w:val="000000" w:themeColor="text1"/>
                <w:sz w:val="20"/>
                <w:szCs w:val="20"/>
                <w:lang w:eastAsia="sk-SK"/>
              </w:rPr>
            </w:pPr>
            <w:r w:rsidRPr="006A5376">
              <w:rPr>
                <w:rFonts w:ascii="Times New Roman" w:eastAsia="Times New Roman" w:hAnsi="Times New Roman" w:cs="Times New Roman"/>
                <w:b/>
                <w:sz w:val="20"/>
                <w:szCs w:val="20"/>
                <w:lang w:eastAsia="sk-SK"/>
              </w:rPr>
              <w:t>132 535</w:t>
            </w:r>
          </w:p>
        </w:tc>
        <w:tc>
          <w:tcPr>
            <w:tcW w:w="1540" w:type="dxa"/>
            <w:tcBorders>
              <w:top w:val="nil"/>
              <w:left w:val="nil"/>
              <w:bottom w:val="single" w:sz="4" w:space="0" w:color="auto"/>
              <w:right w:val="single" w:sz="4" w:space="0" w:color="auto"/>
            </w:tcBorders>
          </w:tcPr>
          <w:p w14:paraId="472723C3" w14:textId="77777777" w:rsidR="00052582" w:rsidRPr="007B7470" w:rsidRDefault="00052582" w:rsidP="00052582">
            <w:pPr>
              <w:spacing w:after="0" w:line="240" w:lineRule="auto"/>
              <w:jc w:val="center"/>
              <w:rPr>
                <w:rFonts w:ascii="Times New Roman" w:eastAsia="Times New Roman" w:hAnsi="Times New Roman" w:cs="Times New Roman"/>
                <w:b/>
                <w:bCs/>
                <w:color w:val="000000" w:themeColor="text1"/>
                <w:sz w:val="24"/>
                <w:szCs w:val="24"/>
                <w:lang w:eastAsia="sk-SK"/>
              </w:rPr>
            </w:pPr>
            <w:r w:rsidRPr="006A5376">
              <w:rPr>
                <w:rFonts w:ascii="Times New Roman" w:eastAsia="Times New Roman" w:hAnsi="Times New Roman" w:cs="Times New Roman"/>
                <w:b/>
                <w:sz w:val="20"/>
                <w:szCs w:val="20"/>
                <w:lang w:eastAsia="sk-SK"/>
              </w:rPr>
              <w:t>132 535</w:t>
            </w:r>
          </w:p>
        </w:tc>
        <w:tc>
          <w:tcPr>
            <w:tcW w:w="1649" w:type="dxa"/>
            <w:tcBorders>
              <w:top w:val="nil"/>
              <w:left w:val="nil"/>
              <w:bottom w:val="single" w:sz="4" w:space="0" w:color="auto"/>
              <w:right w:val="single" w:sz="4" w:space="0" w:color="auto"/>
            </w:tcBorders>
            <w:noWrap/>
            <w:vAlign w:val="bottom"/>
          </w:tcPr>
          <w:p w14:paraId="4393D212" w14:textId="77777777" w:rsidR="00052582" w:rsidRPr="007B7470" w:rsidRDefault="00052582" w:rsidP="00052582">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052582" w:rsidRPr="007B7470" w14:paraId="7B964469" w14:textId="77777777" w:rsidTr="00C16C1B">
        <w:trPr>
          <w:trHeight w:val="255"/>
        </w:trPr>
        <w:tc>
          <w:tcPr>
            <w:tcW w:w="7070" w:type="dxa"/>
            <w:tcBorders>
              <w:top w:val="nil"/>
              <w:left w:val="single" w:sz="4" w:space="0" w:color="auto"/>
              <w:bottom w:val="single" w:sz="4" w:space="0" w:color="auto"/>
              <w:right w:val="single" w:sz="4" w:space="0" w:color="auto"/>
            </w:tcBorders>
          </w:tcPr>
          <w:p w14:paraId="1E63B03F" w14:textId="77777777" w:rsidR="00052582" w:rsidRPr="007B7470" w:rsidRDefault="00052582" w:rsidP="00052582">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716D32B5" w14:textId="77777777" w:rsidR="00052582" w:rsidRPr="007B7470" w:rsidRDefault="00052582" w:rsidP="00052582">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053F3115" w14:textId="77777777" w:rsidR="00052582" w:rsidRPr="007B7470" w:rsidRDefault="00052582" w:rsidP="00052582">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644AB8AF" w14:textId="77777777" w:rsidR="00052582" w:rsidRPr="007B7470" w:rsidRDefault="00052582" w:rsidP="00052582">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219C0B69" w14:textId="77777777" w:rsidR="00052582" w:rsidRPr="007B7470" w:rsidRDefault="00052582" w:rsidP="00052582">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7A6E7BF4" w14:textId="77777777" w:rsidR="00052582" w:rsidRPr="007B7470" w:rsidRDefault="00052582" w:rsidP="00052582">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052582" w:rsidRPr="007B7470" w14:paraId="10B229C0" w14:textId="77777777" w:rsidTr="00C16C1B">
        <w:trPr>
          <w:trHeight w:val="255"/>
        </w:trPr>
        <w:tc>
          <w:tcPr>
            <w:tcW w:w="7070" w:type="dxa"/>
            <w:tcBorders>
              <w:top w:val="nil"/>
              <w:left w:val="single" w:sz="4" w:space="0" w:color="auto"/>
              <w:bottom w:val="single" w:sz="4" w:space="0" w:color="auto"/>
              <w:right w:val="single" w:sz="4" w:space="0" w:color="auto"/>
            </w:tcBorders>
          </w:tcPr>
          <w:p w14:paraId="4ECB6B40" w14:textId="77777777" w:rsidR="00052582" w:rsidRPr="007B7470" w:rsidRDefault="00052582" w:rsidP="00052582">
            <w:pPr>
              <w:spacing w:after="0" w:line="240" w:lineRule="auto"/>
              <w:rPr>
                <w:rFonts w:ascii="Times New Roman" w:eastAsia="Times New Roman" w:hAnsi="Times New Roman" w:cs="Times New Roman"/>
                <w:color w:val="000000" w:themeColor="text1"/>
                <w:sz w:val="20"/>
                <w:szCs w:val="20"/>
                <w:vertAlign w:val="superscript"/>
                <w:lang w:eastAsia="sk-SK"/>
              </w:rPr>
            </w:pPr>
            <w:r w:rsidRPr="007B7470">
              <w:rPr>
                <w:rFonts w:ascii="Times New Roman" w:eastAsia="Times New Roman" w:hAnsi="Times New Roman" w:cs="Times New Roman"/>
                <w:color w:val="000000" w:themeColor="text1"/>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14:paraId="6CDE60DF" w14:textId="77777777" w:rsidR="00052582" w:rsidRPr="007B7470" w:rsidRDefault="00052582" w:rsidP="00052582">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2A37370F" w14:textId="77777777" w:rsidR="00052582" w:rsidRPr="007B7470" w:rsidRDefault="00052582" w:rsidP="00052582">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23481198" w14:textId="77777777" w:rsidR="00052582" w:rsidRPr="007B7470" w:rsidRDefault="00052582" w:rsidP="00052582">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1ED7B136" w14:textId="77777777" w:rsidR="00052582" w:rsidRPr="007B7470" w:rsidRDefault="00052582" w:rsidP="00052582">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53B638E9" w14:textId="77777777" w:rsidR="00052582" w:rsidRPr="007B7470" w:rsidRDefault="00052582" w:rsidP="00052582">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052582" w:rsidRPr="007B7470" w14:paraId="2F3036D7" w14:textId="77777777" w:rsidTr="00C16C1B">
        <w:trPr>
          <w:trHeight w:val="255"/>
        </w:trPr>
        <w:tc>
          <w:tcPr>
            <w:tcW w:w="7070" w:type="dxa"/>
            <w:tcBorders>
              <w:top w:val="nil"/>
              <w:left w:val="single" w:sz="4" w:space="0" w:color="auto"/>
              <w:bottom w:val="single" w:sz="4" w:space="0" w:color="auto"/>
              <w:right w:val="single" w:sz="4" w:space="0" w:color="auto"/>
            </w:tcBorders>
          </w:tcPr>
          <w:p w14:paraId="1DF85BD5" w14:textId="77777777" w:rsidR="00052582" w:rsidRPr="007B7470" w:rsidRDefault="00052582" w:rsidP="00052582">
            <w:pPr>
              <w:spacing w:after="0" w:line="240" w:lineRule="auto"/>
              <w:rPr>
                <w:rFonts w:ascii="Times New Roman" w:eastAsia="Times New Roman" w:hAnsi="Times New Roman" w:cs="Times New Roman"/>
                <w:color w:val="000000" w:themeColor="text1"/>
                <w:sz w:val="20"/>
                <w:szCs w:val="20"/>
                <w:vertAlign w:val="superscript"/>
                <w:lang w:eastAsia="sk-SK"/>
              </w:rPr>
            </w:pPr>
            <w:r w:rsidRPr="007B7470">
              <w:rPr>
                <w:rFonts w:ascii="Times New Roman" w:eastAsia="Times New Roman" w:hAnsi="Times New Roman" w:cs="Times New Roman"/>
                <w:color w:val="000000" w:themeColor="text1"/>
                <w:sz w:val="20"/>
                <w:szCs w:val="20"/>
                <w:lang w:eastAsia="sk-SK"/>
              </w:rPr>
              <w:t xml:space="preserve">  Tovary a služby (630)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5BE7ACE1" w14:textId="77777777" w:rsidR="00052582" w:rsidRPr="007B7470" w:rsidRDefault="00052582" w:rsidP="00052582">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61E01DE9" w14:textId="77777777" w:rsidR="00052582" w:rsidRPr="007B7470" w:rsidRDefault="00052582" w:rsidP="00052582">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6DE85C3E" w14:textId="77777777" w:rsidR="00052582" w:rsidRPr="007B7470" w:rsidRDefault="00052582" w:rsidP="00052582">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0627A63F" w14:textId="77777777" w:rsidR="00052582" w:rsidRPr="007B7470" w:rsidRDefault="00052582" w:rsidP="00052582">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3A216BC5" w14:textId="77777777" w:rsidR="00052582" w:rsidRPr="007B7470" w:rsidRDefault="00052582" w:rsidP="00052582">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052582" w:rsidRPr="007B7470" w14:paraId="3784FE7C" w14:textId="77777777" w:rsidTr="00C16C1B">
        <w:trPr>
          <w:trHeight w:val="255"/>
        </w:trPr>
        <w:tc>
          <w:tcPr>
            <w:tcW w:w="7070" w:type="dxa"/>
            <w:tcBorders>
              <w:top w:val="nil"/>
              <w:left w:val="single" w:sz="4" w:space="0" w:color="auto"/>
              <w:bottom w:val="single" w:sz="4" w:space="0" w:color="auto"/>
              <w:right w:val="single" w:sz="4" w:space="0" w:color="auto"/>
            </w:tcBorders>
          </w:tcPr>
          <w:p w14:paraId="67B49A83" w14:textId="77777777" w:rsidR="00052582" w:rsidRPr="007B7470" w:rsidRDefault="00052582" w:rsidP="00052582">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Bežné transfery (640)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16988D93" w14:textId="77777777" w:rsidR="00052582" w:rsidRPr="007B7470" w:rsidRDefault="00052582" w:rsidP="00052582">
            <w:pPr>
              <w:spacing w:after="0" w:line="240" w:lineRule="auto"/>
              <w:jc w:val="center"/>
              <w:rPr>
                <w:rFonts w:ascii="Times New Roman" w:eastAsia="Times New Roman" w:hAnsi="Times New Roman" w:cs="Times New Roman"/>
                <w:color w:val="000000" w:themeColor="text1"/>
                <w:sz w:val="20"/>
                <w:szCs w:val="20"/>
                <w:lang w:eastAsia="sk-SK"/>
              </w:rPr>
            </w:pPr>
            <w:r w:rsidRPr="00574BEE">
              <w:rPr>
                <w:rFonts w:ascii="Times New Roman" w:hAnsi="Times New Roman" w:cs="Times New Roman"/>
                <w:sz w:val="20"/>
                <w:szCs w:val="20"/>
              </w:rPr>
              <w:t>132 535</w:t>
            </w:r>
          </w:p>
        </w:tc>
        <w:tc>
          <w:tcPr>
            <w:tcW w:w="1650" w:type="dxa"/>
            <w:tcBorders>
              <w:top w:val="nil"/>
              <w:left w:val="nil"/>
              <w:bottom w:val="single" w:sz="4" w:space="0" w:color="auto"/>
              <w:right w:val="single" w:sz="4" w:space="0" w:color="auto"/>
            </w:tcBorders>
          </w:tcPr>
          <w:p w14:paraId="757C0F26" w14:textId="77777777" w:rsidR="00052582" w:rsidRPr="007B7470" w:rsidRDefault="00052582" w:rsidP="00052582">
            <w:pPr>
              <w:spacing w:after="0" w:line="240" w:lineRule="auto"/>
              <w:jc w:val="center"/>
              <w:rPr>
                <w:rFonts w:ascii="Times New Roman" w:eastAsia="Times New Roman" w:hAnsi="Times New Roman" w:cs="Times New Roman"/>
                <w:color w:val="000000" w:themeColor="text1"/>
                <w:sz w:val="20"/>
                <w:szCs w:val="20"/>
                <w:lang w:eastAsia="sk-SK"/>
              </w:rPr>
            </w:pPr>
            <w:r w:rsidRPr="00574BEE">
              <w:rPr>
                <w:rFonts w:ascii="Times New Roman" w:hAnsi="Times New Roman" w:cs="Times New Roman"/>
                <w:sz w:val="20"/>
                <w:szCs w:val="20"/>
              </w:rPr>
              <w:t>132 535</w:t>
            </w:r>
          </w:p>
        </w:tc>
        <w:tc>
          <w:tcPr>
            <w:tcW w:w="1540" w:type="dxa"/>
            <w:tcBorders>
              <w:top w:val="nil"/>
              <w:left w:val="nil"/>
              <w:bottom w:val="single" w:sz="4" w:space="0" w:color="auto"/>
              <w:right w:val="single" w:sz="4" w:space="0" w:color="auto"/>
            </w:tcBorders>
          </w:tcPr>
          <w:p w14:paraId="335E2156" w14:textId="77777777" w:rsidR="00052582" w:rsidRPr="007B7470" w:rsidRDefault="00052582" w:rsidP="00052582">
            <w:pPr>
              <w:spacing w:after="0" w:line="240" w:lineRule="auto"/>
              <w:jc w:val="center"/>
              <w:rPr>
                <w:rFonts w:ascii="Times New Roman" w:eastAsia="Times New Roman" w:hAnsi="Times New Roman" w:cs="Times New Roman"/>
                <w:color w:val="000000" w:themeColor="text1"/>
                <w:sz w:val="20"/>
                <w:szCs w:val="20"/>
                <w:lang w:eastAsia="sk-SK"/>
              </w:rPr>
            </w:pPr>
            <w:r w:rsidRPr="00574BEE">
              <w:rPr>
                <w:rFonts w:ascii="Times New Roman" w:hAnsi="Times New Roman" w:cs="Times New Roman"/>
                <w:sz w:val="20"/>
                <w:szCs w:val="20"/>
              </w:rPr>
              <w:t>132 535</w:t>
            </w:r>
          </w:p>
        </w:tc>
        <w:tc>
          <w:tcPr>
            <w:tcW w:w="1540" w:type="dxa"/>
            <w:tcBorders>
              <w:top w:val="nil"/>
              <w:left w:val="nil"/>
              <w:bottom w:val="single" w:sz="4" w:space="0" w:color="auto"/>
              <w:right w:val="single" w:sz="4" w:space="0" w:color="auto"/>
            </w:tcBorders>
          </w:tcPr>
          <w:p w14:paraId="3D31B5E3" w14:textId="77777777" w:rsidR="00052582" w:rsidRPr="007B7470" w:rsidRDefault="00052582" w:rsidP="00052582">
            <w:pPr>
              <w:spacing w:after="0" w:line="240" w:lineRule="auto"/>
              <w:jc w:val="center"/>
              <w:rPr>
                <w:rFonts w:ascii="Times New Roman" w:eastAsia="Times New Roman" w:hAnsi="Times New Roman" w:cs="Times New Roman"/>
                <w:color w:val="000000" w:themeColor="text1"/>
                <w:sz w:val="24"/>
                <w:szCs w:val="24"/>
                <w:lang w:eastAsia="sk-SK"/>
              </w:rPr>
            </w:pPr>
            <w:r w:rsidRPr="00574BEE">
              <w:rPr>
                <w:rFonts w:ascii="Times New Roman" w:hAnsi="Times New Roman" w:cs="Times New Roman"/>
                <w:sz w:val="20"/>
                <w:szCs w:val="20"/>
              </w:rPr>
              <w:t>132 535</w:t>
            </w:r>
          </w:p>
        </w:tc>
        <w:tc>
          <w:tcPr>
            <w:tcW w:w="1649" w:type="dxa"/>
            <w:tcBorders>
              <w:top w:val="nil"/>
              <w:left w:val="nil"/>
              <w:bottom w:val="single" w:sz="4" w:space="0" w:color="auto"/>
              <w:right w:val="single" w:sz="4" w:space="0" w:color="auto"/>
            </w:tcBorders>
            <w:noWrap/>
            <w:vAlign w:val="bottom"/>
          </w:tcPr>
          <w:p w14:paraId="371B908B" w14:textId="77777777" w:rsidR="00052582" w:rsidRPr="007B7470" w:rsidRDefault="00052582" w:rsidP="00052582">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052582" w:rsidRPr="007B7470" w14:paraId="7CE70AA0" w14:textId="77777777" w:rsidTr="00C16C1B">
        <w:trPr>
          <w:trHeight w:val="255"/>
        </w:trPr>
        <w:tc>
          <w:tcPr>
            <w:tcW w:w="7070" w:type="dxa"/>
            <w:tcBorders>
              <w:top w:val="nil"/>
              <w:left w:val="single" w:sz="4" w:space="0" w:color="auto"/>
              <w:bottom w:val="single" w:sz="4" w:space="0" w:color="auto"/>
              <w:right w:val="single" w:sz="4" w:space="0" w:color="auto"/>
            </w:tcBorders>
            <w:vAlign w:val="center"/>
          </w:tcPr>
          <w:p w14:paraId="0423BAA9" w14:textId="77777777" w:rsidR="00052582" w:rsidRPr="007B7470" w:rsidRDefault="00052582" w:rsidP="00052582">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Splácanie úrokov a ostatné platby súvisiace s </w:t>
            </w:r>
            <w:r w:rsidRPr="007B7470">
              <w:rPr>
                <w:color w:val="000000" w:themeColor="text1"/>
              </w:rPr>
              <w:t xml:space="preserve"> </w:t>
            </w:r>
            <w:r w:rsidRPr="007B7470">
              <w:rPr>
                <w:rFonts w:ascii="Times New Roman" w:eastAsia="Times New Roman" w:hAnsi="Times New Roman" w:cs="Times New Roman"/>
                <w:color w:val="000000" w:themeColor="text1"/>
                <w:sz w:val="20"/>
                <w:szCs w:val="20"/>
                <w:lang w:eastAsia="sk-SK"/>
              </w:rPr>
              <w:t>úverom, pôžičkou, návratnou finančnou výpomocou a finančným prenájmom (650)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69BC902D" w14:textId="77777777" w:rsidR="00052582" w:rsidRPr="007B7470" w:rsidRDefault="00052582" w:rsidP="00052582">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01F403B1" w14:textId="77777777" w:rsidR="00052582" w:rsidRPr="007B7470" w:rsidRDefault="00052582" w:rsidP="00052582">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093E3BA7" w14:textId="77777777" w:rsidR="00052582" w:rsidRPr="007B7470" w:rsidRDefault="00052582" w:rsidP="00052582">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33831870" w14:textId="77777777" w:rsidR="00052582" w:rsidRPr="007B7470" w:rsidRDefault="00052582" w:rsidP="00052582">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474D55F2" w14:textId="77777777" w:rsidR="00052582" w:rsidRPr="007B7470" w:rsidRDefault="00052582" w:rsidP="00052582">
            <w:pPr>
              <w:spacing w:after="0" w:line="240" w:lineRule="auto"/>
              <w:rPr>
                <w:rFonts w:ascii="Times New Roman" w:eastAsia="Times New Roman" w:hAnsi="Times New Roman" w:cs="Times New Roman"/>
                <w:color w:val="000000" w:themeColor="text1"/>
                <w:sz w:val="24"/>
                <w:szCs w:val="24"/>
                <w:lang w:eastAsia="sk-SK"/>
              </w:rPr>
            </w:pPr>
          </w:p>
        </w:tc>
      </w:tr>
      <w:tr w:rsidR="00052582" w:rsidRPr="007B7470" w14:paraId="37775849" w14:textId="77777777" w:rsidTr="00C16C1B">
        <w:trPr>
          <w:trHeight w:val="255"/>
        </w:trPr>
        <w:tc>
          <w:tcPr>
            <w:tcW w:w="7070" w:type="dxa"/>
            <w:tcBorders>
              <w:top w:val="nil"/>
              <w:left w:val="single" w:sz="4" w:space="0" w:color="auto"/>
              <w:bottom w:val="single" w:sz="4" w:space="0" w:color="auto"/>
              <w:right w:val="single" w:sz="4" w:space="0" w:color="auto"/>
            </w:tcBorders>
          </w:tcPr>
          <w:p w14:paraId="468F9F40" w14:textId="77777777" w:rsidR="00052582" w:rsidRPr="007B7470" w:rsidRDefault="00052582" w:rsidP="00052582">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Kapitálové výdavky (700)</w:t>
            </w:r>
          </w:p>
        </w:tc>
        <w:tc>
          <w:tcPr>
            <w:tcW w:w="1430" w:type="dxa"/>
            <w:tcBorders>
              <w:top w:val="nil"/>
              <w:left w:val="nil"/>
              <w:bottom w:val="single" w:sz="4" w:space="0" w:color="auto"/>
              <w:right w:val="single" w:sz="4" w:space="0" w:color="auto"/>
            </w:tcBorders>
          </w:tcPr>
          <w:p w14:paraId="0EDD2F4C" w14:textId="77777777" w:rsidR="00052582" w:rsidRPr="007B7470" w:rsidRDefault="00052582" w:rsidP="00052582">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566C304E" w14:textId="77777777" w:rsidR="00052582" w:rsidRPr="007B7470" w:rsidRDefault="00052582" w:rsidP="00052582">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0F85F4EF" w14:textId="77777777" w:rsidR="00052582" w:rsidRPr="007B7470" w:rsidRDefault="00052582" w:rsidP="00052582">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21122B13" w14:textId="77777777" w:rsidR="00052582" w:rsidRPr="007B7470" w:rsidRDefault="00052582" w:rsidP="00052582">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510B3EDC" w14:textId="77777777" w:rsidR="00052582" w:rsidRPr="007B7470" w:rsidRDefault="00052582" w:rsidP="00052582">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052582" w:rsidRPr="007B7470" w14:paraId="64BD47DD" w14:textId="77777777" w:rsidTr="00C16C1B">
        <w:trPr>
          <w:trHeight w:val="255"/>
        </w:trPr>
        <w:tc>
          <w:tcPr>
            <w:tcW w:w="7070" w:type="dxa"/>
            <w:tcBorders>
              <w:top w:val="nil"/>
              <w:left w:val="single" w:sz="4" w:space="0" w:color="auto"/>
              <w:bottom w:val="single" w:sz="4" w:space="0" w:color="auto"/>
              <w:right w:val="single" w:sz="4" w:space="0" w:color="auto"/>
            </w:tcBorders>
          </w:tcPr>
          <w:p w14:paraId="7882C49A" w14:textId="77777777" w:rsidR="00052582" w:rsidRPr="007B7470" w:rsidRDefault="00052582" w:rsidP="00052582">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Obstarávanie kapitálových aktív (710)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4BBD5137" w14:textId="77777777" w:rsidR="00052582" w:rsidRPr="007B7470" w:rsidRDefault="00052582" w:rsidP="00052582">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38E17BD4" w14:textId="77777777" w:rsidR="00052582" w:rsidRPr="007B7470" w:rsidRDefault="00052582" w:rsidP="00052582">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3D584D7B" w14:textId="77777777" w:rsidR="00052582" w:rsidRPr="007B7470" w:rsidRDefault="00052582" w:rsidP="00052582">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7FA13CE0" w14:textId="77777777" w:rsidR="00052582" w:rsidRPr="007B7470" w:rsidRDefault="00052582" w:rsidP="00052582">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67A94B5E" w14:textId="77777777" w:rsidR="00052582" w:rsidRPr="007B7470" w:rsidRDefault="00052582" w:rsidP="00052582">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052582" w:rsidRPr="007B7470" w14:paraId="490FC785" w14:textId="77777777" w:rsidTr="00C16C1B">
        <w:trPr>
          <w:trHeight w:val="255"/>
        </w:trPr>
        <w:tc>
          <w:tcPr>
            <w:tcW w:w="7070" w:type="dxa"/>
            <w:tcBorders>
              <w:top w:val="nil"/>
              <w:left w:val="single" w:sz="4" w:space="0" w:color="auto"/>
              <w:bottom w:val="single" w:sz="4" w:space="0" w:color="auto"/>
              <w:right w:val="single" w:sz="4" w:space="0" w:color="auto"/>
            </w:tcBorders>
          </w:tcPr>
          <w:p w14:paraId="4C7AC6A5" w14:textId="77777777" w:rsidR="00052582" w:rsidRPr="007B7470" w:rsidRDefault="00052582" w:rsidP="00052582">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Kapitálové transfery (720)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1D238E39" w14:textId="77777777" w:rsidR="00052582" w:rsidRPr="007B7470" w:rsidRDefault="00052582" w:rsidP="00052582">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7813D1DB" w14:textId="77777777" w:rsidR="00052582" w:rsidRPr="007B7470" w:rsidRDefault="00052582" w:rsidP="00052582">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2B66C4C2" w14:textId="77777777" w:rsidR="00052582" w:rsidRPr="007B7470" w:rsidRDefault="00052582" w:rsidP="00052582">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2097063E" w14:textId="77777777" w:rsidR="00052582" w:rsidRPr="007B7470" w:rsidRDefault="00052582" w:rsidP="00052582">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5CD7421A" w14:textId="77777777" w:rsidR="00052582" w:rsidRPr="007B7470" w:rsidRDefault="00052582" w:rsidP="00052582">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052582" w:rsidRPr="007B7470" w14:paraId="442B1627" w14:textId="77777777" w:rsidTr="00C16C1B">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661E9E" w14:textId="77777777" w:rsidR="00052582" w:rsidRPr="007B7470" w:rsidRDefault="00052582" w:rsidP="00052582">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14:paraId="51B1836A" w14:textId="77777777" w:rsidR="00052582" w:rsidRPr="007B7470" w:rsidRDefault="00052582" w:rsidP="00052582">
            <w:pPr>
              <w:spacing w:after="0" w:line="240" w:lineRule="auto"/>
              <w:jc w:val="center"/>
              <w:rPr>
                <w:rFonts w:ascii="Times New Roman" w:eastAsia="Times New Roman" w:hAnsi="Times New Roman" w:cs="Times New Roman"/>
                <w:b/>
                <w:bCs/>
                <w:color w:val="000000" w:themeColor="text1"/>
                <w:sz w:val="20"/>
                <w:szCs w:val="20"/>
                <w:lang w:eastAsia="sk-SK"/>
              </w:rPr>
            </w:pPr>
            <w:r w:rsidRPr="00AF0CCC">
              <w:rPr>
                <w:rFonts w:ascii="Times New Roman" w:eastAsia="Times New Roman" w:hAnsi="Times New Roman" w:cs="Times New Roman"/>
                <w:b/>
                <w:sz w:val="20"/>
                <w:szCs w:val="20"/>
                <w:lang w:eastAsia="sk-SK"/>
              </w:rPr>
              <w:t>132 535</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14:paraId="220B68A1" w14:textId="77777777" w:rsidR="00052582" w:rsidRPr="007B7470" w:rsidRDefault="00052582" w:rsidP="00052582">
            <w:pPr>
              <w:spacing w:after="0" w:line="240" w:lineRule="auto"/>
              <w:jc w:val="center"/>
              <w:rPr>
                <w:rFonts w:ascii="Times New Roman" w:eastAsia="Times New Roman" w:hAnsi="Times New Roman" w:cs="Times New Roman"/>
                <w:b/>
                <w:bCs/>
                <w:color w:val="000000" w:themeColor="text1"/>
                <w:sz w:val="20"/>
                <w:szCs w:val="20"/>
                <w:lang w:eastAsia="sk-SK"/>
              </w:rPr>
            </w:pPr>
            <w:r w:rsidRPr="00AF0CCC">
              <w:rPr>
                <w:rFonts w:ascii="Times New Roman" w:eastAsia="Times New Roman" w:hAnsi="Times New Roman" w:cs="Times New Roman"/>
                <w:b/>
                <w:sz w:val="20"/>
                <w:szCs w:val="20"/>
                <w:lang w:eastAsia="sk-SK"/>
              </w:rPr>
              <w:t>132 535</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2AB9AA47" w14:textId="77777777" w:rsidR="00052582" w:rsidRPr="007B7470" w:rsidRDefault="00052582" w:rsidP="00052582">
            <w:pPr>
              <w:spacing w:after="0" w:line="240" w:lineRule="auto"/>
              <w:jc w:val="center"/>
              <w:rPr>
                <w:rFonts w:ascii="Times New Roman" w:eastAsia="Times New Roman" w:hAnsi="Times New Roman" w:cs="Times New Roman"/>
                <w:b/>
                <w:bCs/>
                <w:color w:val="000000" w:themeColor="text1"/>
                <w:sz w:val="20"/>
                <w:szCs w:val="20"/>
                <w:lang w:eastAsia="sk-SK"/>
              </w:rPr>
            </w:pPr>
            <w:r w:rsidRPr="00AF0CCC">
              <w:rPr>
                <w:rFonts w:ascii="Times New Roman" w:eastAsia="Times New Roman" w:hAnsi="Times New Roman" w:cs="Times New Roman"/>
                <w:b/>
                <w:sz w:val="20"/>
                <w:szCs w:val="20"/>
                <w:lang w:eastAsia="sk-SK"/>
              </w:rPr>
              <w:t>132 535</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2FC62BB4" w14:textId="77777777" w:rsidR="00052582" w:rsidRPr="007B7470" w:rsidRDefault="00052582" w:rsidP="00052582">
            <w:pPr>
              <w:spacing w:after="0" w:line="240" w:lineRule="auto"/>
              <w:jc w:val="center"/>
              <w:rPr>
                <w:rFonts w:ascii="Times New Roman" w:eastAsia="Times New Roman" w:hAnsi="Times New Roman" w:cs="Times New Roman"/>
                <w:b/>
                <w:bCs/>
                <w:color w:val="000000" w:themeColor="text1"/>
                <w:sz w:val="24"/>
                <w:szCs w:val="24"/>
                <w:lang w:eastAsia="sk-SK"/>
              </w:rPr>
            </w:pPr>
            <w:r w:rsidRPr="00AF0CCC">
              <w:rPr>
                <w:rFonts w:ascii="Times New Roman" w:eastAsia="Times New Roman" w:hAnsi="Times New Roman" w:cs="Times New Roman"/>
                <w:b/>
                <w:sz w:val="20"/>
                <w:szCs w:val="20"/>
                <w:lang w:eastAsia="sk-SK"/>
              </w:rPr>
              <w:t>132 535</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0875DEC" w14:textId="77777777" w:rsidR="00052582" w:rsidRPr="007B7470" w:rsidRDefault="00052582" w:rsidP="00052582">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bl>
    <w:p w14:paraId="43FDB3D4" w14:textId="77777777" w:rsidR="003408F5" w:rsidRDefault="003408F5" w:rsidP="003408F5">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color w:val="000000" w:themeColor="text1"/>
          <w:sz w:val="20"/>
          <w:szCs w:val="20"/>
          <w:lang w:eastAsia="sk-SK"/>
        </w:rPr>
        <w:t xml:space="preserve">  2 –  výdavky rozpísať až do </w:t>
      </w:r>
      <w:r w:rsidR="00F20986" w:rsidRPr="007B7470">
        <w:rPr>
          <w:rFonts w:ascii="Times New Roman" w:eastAsia="Times New Roman" w:hAnsi="Times New Roman" w:cs="Times New Roman"/>
          <w:bCs/>
          <w:color w:val="000000" w:themeColor="text1"/>
          <w:sz w:val="20"/>
          <w:szCs w:val="20"/>
          <w:lang w:eastAsia="sk-SK"/>
        </w:rPr>
        <w:t>pod</w:t>
      </w:r>
      <w:r w:rsidRPr="007B7470">
        <w:rPr>
          <w:rFonts w:ascii="Times New Roman" w:eastAsia="Times New Roman" w:hAnsi="Times New Roman" w:cs="Times New Roman"/>
          <w:bCs/>
          <w:color w:val="000000" w:themeColor="text1"/>
          <w:sz w:val="20"/>
          <w:szCs w:val="20"/>
          <w:lang w:eastAsia="sk-SK"/>
        </w:rPr>
        <w:t>po</w:t>
      </w:r>
      <w:r w:rsidRPr="007B7470">
        <w:rPr>
          <w:rFonts w:ascii="Times New Roman" w:eastAsia="Times New Roman" w:hAnsi="Times New Roman" w:cs="Times New Roman"/>
          <w:bCs/>
          <w:sz w:val="20"/>
          <w:szCs w:val="20"/>
          <w:lang w:eastAsia="sk-SK"/>
        </w:rPr>
        <w:t>ložiek platnej ekonomickej klasifikácie</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A01BB8" w:rsidRPr="00B472F2" w14:paraId="378CB626" w14:textId="77777777" w:rsidTr="009016F9">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76E8A7CD" w14:textId="5DEAE8CD" w:rsidR="00A01BB8" w:rsidRPr="00B472F2" w:rsidRDefault="00932D94" w:rsidP="004A6211">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lastRenderedPageBreak/>
              <w:t>MŽP SR</w:t>
            </w:r>
            <w:r w:rsidR="00DC59DC">
              <w:rPr>
                <w:rFonts w:ascii="Times New Roman" w:eastAsia="Times New Roman" w:hAnsi="Times New Roman" w:cs="Times New Roman"/>
                <w:b/>
                <w:bCs/>
                <w:sz w:val="20"/>
                <w:szCs w:val="20"/>
                <w:lang w:eastAsia="sk-SK"/>
              </w:rPr>
              <w:t xml:space="preserve"> </w:t>
            </w:r>
            <w:r w:rsidR="00A01BB8">
              <w:rPr>
                <w:rFonts w:ascii="Times New Roman" w:eastAsia="Times New Roman" w:hAnsi="Times New Roman" w:cs="Times New Roman"/>
                <w:b/>
                <w:bCs/>
                <w:sz w:val="20"/>
                <w:szCs w:val="20"/>
                <w:lang w:eastAsia="sk-SK"/>
              </w:rPr>
              <w:t xml:space="preserve"> (v €)</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567A50DE" w14:textId="77777777" w:rsidR="00A01BB8" w:rsidRPr="00B472F2" w:rsidRDefault="00A01BB8" w:rsidP="009016F9">
            <w:pPr>
              <w:spacing w:after="0" w:line="240" w:lineRule="auto"/>
              <w:jc w:val="center"/>
              <w:rPr>
                <w:rFonts w:ascii="Times New Roman" w:eastAsia="Times New Roman" w:hAnsi="Times New Roman" w:cs="Times New Roman"/>
                <w:b/>
                <w:bCs/>
                <w:sz w:val="20"/>
                <w:szCs w:val="20"/>
                <w:lang w:eastAsia="sk-SK"/>
              </w:rPr>
            </w:pPr>
            <w:r w:rsidRPr="00B472F2">
              <w:rPr>
                <w:rFonts w:ascii="Times New Roman" w:eastAsia="Times New Roman" w:hAnsi="Times New Roman" w:cs="Times New Roman"/>
                <w:b/>
                <w:bCs/>
                <w:sz w:val="20"/>
                <w:szCs w:val="20"/>
                <w:lang w:eastAsia="sk-SK"/>
              </w:rPr>
              <w:t>Vplyv na rozpočet verejnej správy</w:t>
            </w:r>
            <w:r>
              <w:rPr>
                <w:rFonts w:ascii="Times New Roman" w:eastAsia="Times New Roman" w:hAnsi="Times New Roman" w:cs="Times New Roman"/>
                <w:b/>
                <w:bCs/>
                <w:sz w:val="20"/>
                <w:szCs w:val="20"/>
                <w:lang w:eastAsia="sk-SK"/>
              </w:rPr>
              <w:t xml:space="preserve"> </w:t>
            </w:r>
            <w:r w:rsidRPr="00B472F2">
              <w:rPr>
                <w:rFonts w:ascii="Times New Roman" w:eastAsia="Times New Roman" w:hAnsi="Times New Roman" w:cs="Times New Roman"/>
                <w:b/>
                <w:bCs/>
                <w:sz w:val="20"/>
                <w:szCs w:val="20"/>
                <w:lang w:eastAsia="sk-SK"/>
              </w:rPr>
              <w:t>(v eurách)</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D7D35FB" w14:textId="77777777" w:rsidR="00A01BB8" w:rsidRPr="00B472F2" w:rsidRDefault="00A01BB8" w:rsidP="009016F9">
            <w:pPr>
              <w:spacing w:after="0" w:line="240" w:lineRule="auto"/>
              <w:jc w:val="center"/>
              <w:rPr>
                <w:rFonts w:ascii="Times New Roman" w:eastAsia="Times New Roman" w:hAnsi="Times New Roman" w:cs="Times New Roman"/>
                <w:b/>
                <w:bCs/>
                <w:sz w:val="24"/>
                <w:szCs w:val="24"/>
                <w:lang w:eastAsia="sk-SK"/>
              </w:rPr>
            </w:pPr>
            <w:r w:rsidRPr="00FA0237">
              <w:rPr>
                <w:rFonts w:ascii="Times New Roman" w:eastAsia="Times New Roman" w:hAnsi="Times New Roman" w:cs="Times New Roman"/>
                <w:b/>
                <w:bCs/>
                <w:sz w:val="20"/>
                <w:szCs w:val="24"/>
                <w:lang w:eastAsia="sk-SK"/>
              </w:rPr>
              <w:t>poznámka</w:t>
            </w:r>
          </w:p>
        </w:tc>
      </w:tr>
      <w:tr w:rsidR="00A01BB8" w:rsidRPr="00B472F2" w14:paraId="6B4FF6E9" w14:textId="77777777" w:rsidTr="009016F9">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2C34B316" w14:textId="77777777" w:rsidR="00A01BB8" w:rsidRPr="00B472F2" w:rsidRDefault="00A01BB8" w:rsidP="009016F9">
            <w:pPr>
              <w:spacing w:after="0" w:line="240" w:lineRule="auto"/>
              <w:rPr>
                <w:rFonts w:ascii="Times New Roman" w:eastAsia="Times New Roman" w:hAnsi="Times New Roman" w:cs="Times New Roman"/>
                <w:b/>
                <w:bCs/>
                <w:color w:val="FFFFFF"/>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14:paraId="7CC72051" w14:textId="77777777" w:rsidR="00A01BB8" w:rsidRPr="00B472F2" w:rsidRDefault="00A01BB8" w:rsidP="009016F9">
            <w:pPr>
              <w:spacing w:after="0" w:line="240" w:lineRule="auto"/>
              <w:jc w:val="center"/>
              <w:rPr>
                <w:rFonts w:ascii="Times New Roman" w:eastAsia="Times New Roman" w:hAnsi="Times New Roman" w:cs="Times New Roman"/>
                <w:b/>
                <w:bCs/>
                <w:sz w:val="20"/>
                <w:szCs w:val="20"/>
                <w:lang w:eastAsia="sk-SK"/>
              </w:rPr>
            </w:pPr>
            <w:r w:rsidRPr="00B472F2">
              <w:rPr>
                <w:rFonts w:ascii="Times New Roman" w:eastAsia="Times New Roman" w:hAnsi="Times New Roman" w:cs="Times New Roman"/>
                <w:b/>
                <w:bCs/>
                <w:sz w:val="20"/>
                <w:szCs w:val="20"/>
                <w:lang w:eastAsia="sk-SK"/>
              </w:rPr>
              <w:t>2026</w:t>
            </w:r>
          </w:p>
        </w:tc>
        <w:tc>
          <w:tcPr>
            <w:tcW w:w="1650" w:type="dxa"/>
            <w:tcBorders>
              <w:top w:val="nil"/>
              <w:left w:val="nil"/>
              <w:bottom w:val="single" w:sz="4" w:space="0" w:color="auto"/>
              <w:right w:val="single" w:sz="4" w:space="0" w:color="auto"/>
            </w:tcBorders>
            <w:shd w:val="clear" w:color="auto" w:fill="BFBFBF" w:themeFill="background1" w:themeFillShade="BF"/>
          </w:tcPr>
          <w:p w14:paraId="7E2FAEA5" w14:textId="77777777" w:rsidR="00A01BB8" w:rsidRPr="00B472F2" w:rsidRDefault="00A01BB8" w:rsidP="009016F9">
            <w:pPr>
              <w:spacing w:after="0" w:line="240" w:lineRule="auto"/>
              <w:jc w:val="center"/>
              <w:rPr>
                <w:rFonts w:ascii="Times New Roman" w:eastAsia="Times New Roman" w:hAnsi="Times New Roman" w:cs="Times New Roman"/>
                <w:b/>
                <w:bCs/>
                <w:sz w:val="20"/>
                <w:szCs w:val="20"/>
                <w:lang w:eastAsia="sk-SK"/>
              </w:rPr>
            </w:pPr>
            <w:r w:rsidRPr="00B472F2">
              <w:rPr>
                <w:rFonts w:ascii="Times New Roman" w:eastAsia="Times New Roman" w:hAnsi="Times New Roman" w:cs="Times New Roman"/>
                <w:b/>
                <w:bCs/>
                <w:sz w:val="20"/>
                <w:szCs w:val="20"/>
                <w:lang w:eastAsia="sk-SK"/>
              </w:rPr>
              <w:t>2027</w:t>
            </w:r>
          </w:p>
        </w:tc>
        <w:tc>
          <w:tcPr>
            <w:tcW w:w="1540" w:type="dxa"/>
            <w:tcBorders>
              <w:top w:val="nil"/>
              <w:left w:val="nil"/>
              <w:bottom w:val="single" w:sz="4" w:space="0" w:color="auto"/>
              <w:right w:val="single" w:sz="4" w:space="0" w:color="auto"/>
            </w:tcBorders>
            <w:shd w:val="clear" w:color="auto" w:fill="BFBFBF" w:themeFill="background1" w:themeFillShade="BF"/>
          </w:tcPr>
          <w:p w14:paraId="064BED73" w14:textId="77777777" w:rsidR="00A01BB8" w:rsidRPr="00B472F2" w:rsidRDefault="00A01BB8" w:rsidP="009016F9">
            <w:pPr>
              <w:spacing w:after="0" w:line="240" w:lineRule="auto"/>
              <w:jc w:val="center"/>
              <w:rPr>
                <w:rFonts w:ascii="Times New Roman" w:eastAsia="Times New Roman" w:hAnsi="Times New Roman" w:cs="Times New Roman"/>
                <w:b/>
                <w:bCs/>
                <w:sz w:val="20"/>
                <w:szCs w:val="20"/>
                <w:lang w:eastAsia="sk-SK"/>
              </w:rPr>
            </w:pPr>
            <w:r w:rsidRPr="00B472F2">
              <w:rPr>
                <w:rFonts w:ascii="Times New Roman" w:eastAsia="Times New Roman" w:hAnsi="Times New Roman" w:cs="Times New Roman"/>
                <w:b/>
                <w:bCs/>
                <w:sz w:val="20"/>
                <w:szCs w:val="20"/>
                <w:lang w:eastAsia="sk-SK"/>
              </w:rPr>
              <w:t>2028</w:t>
            </w:r>
          </w:p>
        </w:tc>
        <w:tc>
          <w:tcPr>
            <w:tcW w:w="1540" w:type="dxa"/>
            <w:tcBorders>
              <w:top w:val="nil"/>
              <w:left w:val="nil"/>
              <w:bottom w:val="single" w:sz="4" w:space="0" w:color="auto"/>
              <w:right w:val="single" w:sz="4" w:space="0" w:color="auto"/>
            </w:tcBorders>
            <w:shd w:val="clear" w:color="auto" w:fill="BFBFBF" w:themeFill="background1" w:themeFillShade="BF"/>
          </w:tcPr>
          <w:p w14:paraId="29E111D8" w14:textId="77777777" w:rsidR="00A01BB8" w:rsidRPr="00B472F2" w:rsidRDefault="00A01BB8" w:rsidP="009016F9">
            <w:pPr>
              <w:spacing w:after="0" w:line="240" w:lineRule="auto"/>
              <w:jc w:val="center"/>
              <w:rPr>
                <w:rFonts w:ascii="Times New Roman" w:eastAsia="Times New Roman" w:hAnsi="Times New Roman" w:cs="Times New Roman"/>
                <w:b/>
                <w:bCs/>
                <w:sz w:val="20"/>
                <w:szCs w:val="20"/>
                <w:lang w:eastAsia="sk-SK"/>
              </w:rPr>
            </w:pPr>
            <w:r w:rsidRPr="00B472F2">
              <w:rPr>
                <w:rFonts w:ascii="Times New Roman" w:eastAsia="Times New Roman" w:hAnsi="Times New Roman" w:cs="Times New Roman"/>
                <w:b/>
                <w:bCs/>
                <w:sz w:val="20"/>
                <w:szCs w:val="20"/>
                <w:lang w:eastAsia="sk-SK"/>
              </w:rPr>
              <w:t>2029</w:t>
            </w:r>
          </w:p>
        </w:tc>
        <w:tc>
          <w:tcPr>
            <w:tcW w:w="1649" w:type="dxa"/>
            <w:vMerge/>
            <w:tcBorders>
              <w:top w:val="single" w:sz="4" w:space="0" w:color="auto"/>
              <w:left w:val="single" w:sz="4" w:space="0" w:color="auto"/>
              <w:bottom w:val="single" w:sz="4" w:space="0" w:color="auto"/>
              <w:right w:val="single" w:sz="4" w:space="0" w:color="auto"/>
            </w:tcBorders>
            <w:vAlign w:val="center"/>
          </w:tcPr>
          <w:p w14:paraId="3A7666BB" w14:textId="77777777" w:rsidR="00A01BB8" w:rsidRPr="00B472F2" w:rsidRDefault="00A01BB8" w:rsidP="009016F9">
            <w:pPr>
              <w:spacing w:after="0" w:line="240" w:lineRule="auto"/>
              <w:rPr>
                <w:rFonts w:ascii="Times New Roman" w:eastAsia="Times New Roman" w:hAnsi="Times New Roman" w:cs="Times New Roman"/>
                <w:b/>
                <w:bCs/>
                <w:color w:val="FFFFFF"/>
                <w:sz w:val="24"/>
                <w:szCs w:val="24"/>
                <w:lang w:eastAsia="sk-SK"/>
              </w:rPr>
            </w:pPr>
          </w:p>
        </w:tc>
      </w:tr>
      <w:tr w:rsidR="00C73245" w:rsidRPr="00B472F2" w14:paraId="3A4458D7" w14:textId="77777777" w:rsidTr="009016F9">
        <w:trPr>
          <w:trHeight w:val="255"/>
        </w:trPr>
        <w:tc>
          <w:tcPr>
            <w:tcW w:w="7070" w:type="dxa"/>
            <w:tcBorders>
              <w:top w:val="nil"/>
              <w:left w:val="single" w:sz="4" w:space="0" w:color="auto"/>
              <w:bottom w:val="single" w:sz="4" w:space="0" w:color="auto"/>
              <w:right w:val="single" w:sz="4" w:space="0" w:color="auto"/>
            </w:tcBorders>
            <w:vAlign w:val="center"/>
          </w:tcPr>
          <w:p w14:paraId="75C046D2" w14:textId="77777777" w:rsidR="00C73245" w:rsidRPr="00B472F2" w:rsidRDefault="00C73245" w:rsidP="00C73245">
            <w:pPr>
              <w:spacing w:after="0" w:line="240" w:lineRule="auto"/>
              <w:rPr>
                <w:rFonts w:ascii="Times New Roman" w:eastAsia="Times New Roman" w:hAnsi="Times New Roman" w:cs="Times New Roman"/>
                <w:b/>
                <w:bCs/>
                <w:sz w:val="20"/>
                <w:szCs w:val="20"/>
                <w:lang w:eastAsia="sk-SK"/>
              </w:rPr>
            </w:pPr>
            <w:r w:rsidRPr="00B472F2">
              <w:rPr>
                <w:rFonts w:ascii="Times New Roman" w:eastAsia="Times New Roman" w:hAnsi="Times New Roman" w:cs="Times New Roman"/>
                <w:b/>
                <w:bCs/>
                <w:sz w:val="20"/>
                <w:szCs w:val="20"/>
                <w:lang w:eastAsia="sk-SK"/>
              </w:rPr>
              <w:t>Bežné výdavky (600)</w:t>
            </w:r>
          </w:p>
        </w:tc>
        <w:tc>
          <w:tcPr>
            <w:tcW w:w="1430" w:type="dxa"/>
            <w:tcBorders>
              <w:top w:val="nil"/>
              <w:left w:val="nil"/>
              <w:bottom w:val="single" w:sz="4" w:space="0" w:color="auto"/>
              <w:right w:val="single" w:sz="4" w:space="0" w:color="auto"/>
            </w:tcBorders>
            <w:vAlign w:val="center"/>
          </w:tcPr>
          <w:p w14:paraId="6C69E1FE" w14:textId="02B0C37E" w:rsidR="00C73245" w:rsidRPr="006E696D" w:rsidRDefault="00C73245" w:rsidP="00C73245">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1 635 087</w:t>
            </w:r>
          </w:p>
        </w:tc>
        <w:tc>
          <w:tcPr>
            <w:tcW w:w="1650" w:type="dxa"/>
            <w:tcBorders>
              <w:top w:val="nil"/>
              <w:left w:val="nil"/>
              <w:bottom w:val="single" w:sz="4" w:space="0" w:color="auto"/>
              <w:right w:val="single" w:sz="4" w:space="0" w:color="auto"/>
            </w:tcBorders>
            <w:vAlign w:val="center"/>
          </w:tcPr>
          <w:p w14:paraId="350FC948" w14:textId="70325BE0" w:rsidR="00C73245" w:rsidRPr="006E696D" w:rsidRDefault="00C73245" w:rsidP="00C73245">
            <w:pPr>
              <w:spacing w:after="0"/>
              <w:jc w:val="center"/>
              <w:rPr>
                <w:rFonts w:ascii="Times New Roman" w:hAnsi="Times New Roman" w:cs="Times New Roman"/>
                <w:b/>
                <w:bCs/>
                <w:color w:val="000000"/>
                <w:sz w:val="20"/>
                <w:szCs w:val="20"/>
              </w:rPr>
            </w:pPr>
            <w:r w:rsidRPr="000E6639">
              <w:rPr>
                <w:rFonts w:ascii="Times New Roman" w:hAnsi="Times New Roman" w:cs="Times New Roman"/>
                <w:b/>
                <w:bCs/>
                <w:color w:val="000000"/>
                <w:sz w:val="20"/>
                <w:szCs w:val="20"/>
              </w:rPr>
              <w:t>2 133 72</w:t>
            </w:r>
            <w:r>
              <w:rPr>
                <w:rFonts w:ascii="Times New Roman" w:hAnsi="Times New Roman" w:cs="Times New Roman"/>
                <w:b/>
                <w:bCs/>
                <w:color w:val="000000"/>
                <w:sz w:val="20"/>
                <w:szCs w:val="20"/>
              </w:rPr>
              <w:t>9</w:t>
            </w:r>
          </w:p>
        </w:tc>
        <w:tc>
          <w:tcPr>
            <w:tcW w:w="1540" w:type="dxa"/>
            <w:tcBorders>
              <w:top w:val="nil"/>
              <w:left w:val="nil"/>
              <w:bottom w:val="single" w:sz="4" w:space="0" w:color="auto"/>
              <w:right w:val="single" w:sz="4" w:space="0" w:color="auto"/>
            </w:tcBorders>
            <w:vAlign w:val="center"/>
          </w:tcPr>
          <w:p w14:paraId="39A99A4F" w14:textId="5B6388C3" w:rsidR="00C73245" w:rsidRPr="006E696D" w:rsidRDefault="00C73245" w:rsidP="00C73245">
            <w:pPr>
              <w:spacing w:after="0"/>
              <w:jc w:val="center"/>
              <w:rPr>
                <w:rFonts w:ascii="Times New Roman" w:hAnsi="Times New Roman" w:cs="Times New Roman"/>
                <w:b/>
                <w:bCs/>
                <w:color w:val="000000"/>
                <w:sz w:val="20"/>
                <w:szCs w:val="20"/>
              </w:rPr>
            </w:pPr>
            <w:r w:rsidRPr="000E6639">
              <w:rPr>
                <w:rFonts w:ascii="Times New Roman" w:hAnsi="Times New Roman" w:cs="Times New Roman"/>
                <w:b/>
                <w:bCs/>
                <w:color w:val="000000"/>
                <w:sz w:val="20"/>
                <w:szCs w:val="20"/>
              </w:rPr>
              <w:t>2 133 72</w:t>
            </w:r>
            <w:r>
              <w:rPr>
                <w:rFonts w:ascii="Times New Roman" w:hAnsi="Times New Roman" w:cs="Times New Roman"/>
                <w:b/>
                <w:bCs/>
                <w:color w:val="000000"/>
                <w:sz w:val="20"/>
                <w:szCs w:val="20"/>
              </w:rPr>
              <w:t>9</w:t>
            </w:r>
          </w:p>
        </w:tc>
        <w:tc>
          <w:tcPr>
            <w:tcW w:w="1540" w:type="dxa"/>
            <w:tcBorders>
              <w:top w:val="nil"/>
              <w:left w:val="nil"/>
              <w:bottom w:val="single" w:sz="4" w:space="0" w:color="auto"/>
              <w:right w:val="single" w:sz="4" w:space="0" w:color="auto"/>
            </w:tcBorders>
            <w:vAlign w:val="center"/>
          </w:tcPr>
          <w:p w14:paraId="3A91A9A8" w14:textId="24147C06" w:rsidR="00C73245" w:rsidRPr="006E696D" w:rsidRDefault="00C73245" w:rsidP="00C73245">
            <w:pPr>
              <w:spacing w:after="0"/>
              <w:jc w:val="center"/>
              <w:rPr>
                <w:rFonts w:ascii="Times New Roman" w:hAnsi="Times New Roman" w:cs="Times New Roman"/>
                <w:b/>
                <w:bCs/>
                <w:color w:val="000000"/>
                <w:sz w:val="20"/>
                <w:szCs w:val="20"/>
              </w:rPr>
            </w:pPr>
            <w:r w:rsidRPr="000E6639">
              <w:rPr>
                <w:rFonts w:ascii="Times New Roman" w:hAnsi="Times New Roman" w:cs="Times New Roman"/>
                <w:b/>
                <w:bCs/>
                <w:color w:val="000000"/>
                <w:sz w:val="20"/>
                <w:szCs w:val="20"/>
              </w:rPr>
              <w:t>2 133 72</w:t>
            </w:r>
            <w:r>
              <w:rPr>
                <w:rFonts w:ascii="Times New Roman" w:hAnsi="Times New Roman" w:cs="Times New Roman"/>
                <w:b/>
                <w:bCs/>
                <w:color w:val="000000"/>
                <w:sz w:val="20"/>
                <w:szCs w:val="20"/>
              </w:rPr>
              <w:t>9</w:t>
            </w:r>
          </w:p>
        </w:tc>
        <w:tc>
          <w:tcPr>
            <w:tcW w:w="1649" w:type="dxa"/>
            <w:tcBorders>
              <w:top w:val="nil"/>
              <w:left w:val="nil"/>
              <w:bottom w:val="single" w:sz="4" w:space="0" w:color="auto"/>
              <w:right w:val="single" w:sz="4" w:space="0" w:color="auto"/>
            </w:tcBorders>
            <w:noWrap/>
            <w:vAlign w:val="center"/>
          </w:tcPr>
          <w:p w14:paraId="01266D86" w14:textId="77777777" w:rsidR="00C73245" w:rsidRPr="00FA0237" w:rsidRDefault="00C73245" w:rsidP="00C73245">
            <w:pPr>
              <w:spacing w:after="0" w:line="240" w:lineRule="auto"/>
              <w:jc w:val="center"/>
              <w:rPr>
                <w:rFonts w:ascii="Times New Roman" w:eastAsia="Times New Roman" w:hAnsi="Times New Roman" w:cs="Times New Roman"/>
                <w:sz w:val="20"/>
                <w:szCs w:val="20"/>
                <w:lang w:eastAsia="sk-SK"/>
              </w:rPr>
            </w:pPr>
          </w:p>
        </w:tc>
      </w:tr>
      <w:tr w:rsidR="00C73245" w:rsidRPr="00B472F2" w14:paraId="54072B0F" w14:textId="77777777" w:rsidTr="009016F9">
        <w:trPr>
          <w:trHeight w:val="255"/>
        </w:trPr>
        <w:tc>
          <w:tcPr>
            <w:tcW w:w="7070" w:type="dxa"/>
            <w:tcBorders>
              <w:top w:val="nil"/>
              <w:left w:val="single" w:sz="4" w:space="0" w:color="auto"/>
              <w:bottom w:val="single" w:sz="4" w:space="0" w:color="auto"/>
              <w:right w:val="single" w:sz="4" w:space="0" w:color="auto"/>
            </w:tcBorders>
            <w:vAlign w:val="center"/>
          </w:tcPr>
          <w:p w14:paraId="6B10FB8F" w14:textId="77777777" w:rsidR="00C73245" w:rsidRPr="00B472F2" w:rsidRDefault="00C73245" w:rsidP="00C73245">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B472F2">
              <w:rPr>
                <w:rFonts w:ascii="Times New Roman" w:eastAsia="Times New Roman" w:hAnsi="Times New Roman" w:cs="Times New Roman"/>
                <w:sz w:val="20"/>
                <w:szCs w:val="20"/>
                <w:lang w:eastAsia="sk-SK"/>
              </w:rPr>
              <w:t>Mzdy, platy, služobné príjmy a ostatné osobné vyrovnania (610)</w:t>
            </w:r>
          </w:p>
        </w:tc>
        <w:tc>
          <w:tcPr>
            <w:tcW w:w="1430" w:type="dxa"/>
            <w:tcBorders>
              <w:top w:val="nil"/>
              <w:left w:val="nil"/>
              <w:bottom w:val="single" w:sz="4" w:space="0" w:color="auto"/>
              <w:right w:val="single" w:sz="4" w:space="0" w:color="auto"/>
            </w:tcBorders>
            <w:vAlign w:val="center"/>
          </w:tcPr>
          <w:p w14:paraId="058F7EE2" w14:textId="77777777" w:rsidR="00C73245" w:rsidRPr="00FA0237" w:rsidRDefault="00C73245" w:rsidP="00C73245">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vAlign w:val="center"/>
          </w:tcPr>
          <w:p w14:paraId="6D036729" w14:textId="77777777" w:rsidR="00C73245" w:rsidRPr="00FA0237" w:rsidRDefault="00C73245" w:rsidP="00C7324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14:paraId="36997F8A" w14:textId="77777777" w:rsidR="00C73245" w:rsidRPr="00FA0237" w:rsidRDefault="00C73245" w:rsidP="00C7324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14:paraId="39BE9D7C" w14:textId="77777777" w:rsidR="00C73245" w:rsidRPr="00FA0237" w:rsidRDefault="00C73245" w:rsidP="00C73245">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center"/>
          </w:tcPr>
          <w:p w14:paraId="60AC7B68" w14:textId="77777777" w:rsidR="00C73245" w:rsidRPr="00FA0237" w:rsidRDefault="00C73245" w:rsidP="00C73245">
            <w:pPr>
              <w:spacing w:after="0" w:line="240" w:lineRule="auto"/>
              <w:jc w:val="center"/>
              <w:rPr>
                <w:rFonts w:ascii="Times New Roman" w:eastAsia="Times New Roman" w:hAnsi="Times New Roman" w:cs="Times New Roman"/>
                <w:sz w:val="20"/>
                <w:szCs w:val="20"/>
                <w:lang w:eastAsia="sk-SK"/>
              </w:rPr>
            </w:pPr>
          </w:p>
        </w:tc>
      </w:tr>
      <w:tr w:rsidR="00C73245" w:rsidRPr="00B472F2" w14:paraId="63A2E2AF" w14:textId="77777777" w:rsidTr="009016F9">
        <w:trPr>
          <w:trHeight w:val="255"/>
        </w:trPr>
        <w:tc>
          <w:tcPr>
            <w:tcW w:w="7070" w:type="dxa"/>
            <w:tcBorders>
              <w:top w:val="nil"/>
              <w:left w:val="single" w:sz="4" w:space="0" w:color="auto"/>
              <w:bottom w:val="single" w:sz="4" w:space="0" w:color="auto"/>
              <w:right w:val="single" w:sz="4" w:space="0" w:color="auto"/>
            </w:tcBorders>
            <w:vAlign w:val="center"/>
          </w:tcPr>
          <w:p w14:paraId="320BB5F7" w14:textId="77777777" w:rsidR="00C73245" w:rsidRPr="00B472F2" w:rsidRDefault="00C73245" w:rsidP="00C73245">
            <w:pPr>
              <w:spacing w:after="0" w:line="240" w:lineRule="auto"/>
              <w:rPr>
                <w:rFonts w:ascii="Times New Roman" w:eastAsia="Times New Roman" w:hAnsi="Times New Roman" w:cs="Times New Roman"/>
                <w:sz w:val="20"/>
                <w:szCs w:val="20"/>
                <w:vertAlign w:val="superscript"/>
                <w:lang w:eastAsia="sk-SK"/>
              </w:rPr>
            </w:pPr>
            <w:r>
              <w:rPr>
                <w:rFonts w:ascii="Times New Roman" w:eastAsia="Times New Roman" w:hAnsi="Times New Roman" w:cs="Times New Roman"/>
                <w:sz w:val="20"/>
                <w:szCs w:val="20"/>
                <w:lang w:eastAsia="sk-SK"/>
              </w:rPr>
              <w:t xml:space="preserve">  </w:t>
            </w:r>
            <w:r w:rsidRPr="00B472F2">
              <w:rPr>
                <w:rFonts w:ascii="Times New Roman" w:eastAsia="Times New Roman" w:hAnsi="Times New Roman" w:cs="Times New Roman"/>
                <w:sz w:val="20"/>
                <w:szCs w:val="20"/>
                <w:lang w:eastAsia="sk-SK"/>
              </w:rPr>
              <w:t>Poistné a príspevok do poisťovní (620)</w:t>
            </w:r>
          </w:p>
        </w:tc>
        <w:tc>
          <w:tcPr>
            <w:tcW w:w="1430" w:type="dxa"/>
            <w:tcBorders>
              <w:top w:val="nil"/>
              <w:left w:val="nil"/>
              <w:bottom w:val="single" w:sz="4" w:space="0" w:color="auto"/>
              <w:right w:val="single" w:sz="4" w:space="0" w:color="auto"/>
            </w:tcBorders>
            <w:vAlign w:val="center"/>
          </w:tcPr>
          <w:p w14:paraId="0650A491" w14:textId="77777777" w:rsidR="00C73245" w:rsidRPr="00FA0237" w:rsidRDefault="00C73245" w:rsidP="00C73245">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vAlign w:val="center"/>
          </w:tcPr>
          <w:p w14:paraId="5EC60E5D" w14:textId="77777777" w:rsidR="00C73245" w:rsidRPr="00FA0237" w:rsidRDefault="00C73245" w:rsidP="00C7324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14:paraId="6F21EEC2" w14:textId="77777777" w:rsidR="00C73245" w:rsidRPr="00FA0237" w:rsidRDefault="00C73245" w:rsidP="00C7324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14:paraId="03D174AD" w14:textId="77777777" w:rsidR="00C73245" w:rsidRPr="00FA0237" w:rsidRDefault="00C73245" w:rsidP="00C73245">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center"/>
          </w:tcPr>
          <w:p w14:paraId="1575CF6A" w14:textId="77777777" w:rsidR="00C73245" w:rsidRPr="00FA0237" w:rsidRDefault="00C73245" w:rsidP="00C73245">
            <w:pPr>
              <w:spacing w:after="0" w:line="240" w:lineRule="auto"/>
              <w:jc w:val="center"/>
              <w:rPr>
                <w:rFonts w:ascii="Times New Roman" w:eastAsia="Times New Roman" w:hAnsi="Times New Roman" w:cs="Times New Roman"/>
                <w:sz w:val="20"/>
                <w:szCs w:val="20"/>
                <w:lang w:eastAsia="sk-SK"/>
              </w:rPr>
            </w:pPr>
          </w:p>
        </w:tc>
      </w:tr>
      <w:tr w:rsidR="00C73245" w:rsidRPr="00B472F2" w14:paraId="2E511EB4" w14:textId="77777777" w:rsidTr="009016F9">
        <w:trPr>
          <w:trHeight w:val="255"/>
        </w:trPr>
        <w:tc>
          <w:tcPr>
            <w:tcW w:w="7070" w:type="dxa"/>
            <w:tcBorders>
              <w:top w:val="nil"/>
              <w:left w:val="single" w:sz="4" w:space="0" w:color="auto"/>
              <w:bottom w:val="single" w:sz="4" w:space="0" w:color="auto"/>
              <w:right w:val="single" w:sz="4" w:space="0" w:color="auto"/>
            </w:tcBorders>
            <w:vAlign w:val="center"/>
          </w:tcPr>
          <w:p w14:paraId="7ADF30DB" w14:textId="77777777" w:rsidR="00C73245" w:rsidRPr="00B472F2" w:rsidRDefault="00C73245" w:rsidP="00C73245">
            <w:pPr>
              <w:spacing w:after="0" w:line="240" w:lineRule="auto"/>
              <w:rPr>
                <w:rFonts w:ascii="Times New Roman" w:eastAsia="Times New Roman" w:hAnsi="Times New Roman" w:cs="Times New Roman"/>
                <w:sz w:val="20"/>
                <w:szCs w:val="20"/>
                <w:vertAlign w:val="superscript"/>
                <w:lang w:eastAsia="sk-SK"/>
              </w:rPr>
            </w:pPr>
            <w:r>
              <w:rPr>
                <w:rFonts w:ascii="Times New Roman" w:eastAsia="Times New Roman" w:hAnsi="Times New Roman" w:cs="Times New Roman"/>
                <w:sz w:val="20"/>
                <w:szCs w:val="20"/>
                <w:lang w:eastAsia="sk-SK"/>
              </w:rPr>
              <w:t xml:space="preserve">  </w:t>
            </w:r>
            <w:r w:rsidRPr="00B472F2">
              <w:rPr>
                <w:rFonts w:ascii="Times New Roman" w:eastAsia="Times New Roman" w:hAnsi="Times New Roman" w:cs="Times New Roman"/>
                <w:sz w:val="20"/>
                <w:szCs w:val="20"/>
                <w:lang w:eastAsia="sk-SK"/>
              </w:rPr>
              <w:t>Tovary a služby (630)</w:t>
            </w:r>
            <w:r w:rsidRPr="00B472F2">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5F62473B" w14:textId="77777777" w:rsidR="00C73245" w:rsidRPr="00FA0237" w:rsidRDefault="00C73245" w:rsidP="00C73245">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vAlign w:val="center"/>
          </w:tcPr>
          <w:p w14:paraId="58537E12" w14:textId="77777777" w:rsidR="00C73245" w:rsidRPr="00FA0237" w:rsidRDefault="00C73245" w:rsidP="00C7324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14:paraId="16185800" w14:textId="77777777" w:rsidR="00C73245" w:rsidRPr="00FA0237" w:rsidRDefault="00C73245" w:rsidP="00C7324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14:paraId="3EF4BB36" w14:textId="77777777" w:rsidR="00C73245" w:rsidRPr="00FA0237" w:rsidRDefault="00C73245" w:rsidP="00C73245">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center"/>
          </w:tcPr>
          <w:p w14:paraId="4DBEDDD5" w14:textId="77777777" w:rsidR="00C73245" w:rsidRPr="00FA0237" w:rsidRDefault="00C73245" w:rsidP="00C73245">
            <w:pPr>
              <w:spacing w:after="0" w:line="240" w:lineRule="auto"/>
              <w:jc w:val="center"/>
              <w:rPr>
                <w:rFonts w:ascii="Times New Roman" w:eastAsia="Times New Roman" w:hAnsi="Times New Roman" w:cs="Times New Roman"/>
                <w:sz w:val="20"/>
                <w:szCs w:val="20"/>
                <w:lang w:eastAsia="sk-SK"/>
              </w:rPr>
            </w:pPr>
          </w:p>
        </w:tc>
      </w:tr>
      <w:tr w:rsidR="00C73245" w:rsidRPr="00B472F2" w14:paraId="593BE252" w14:textId="77777777" w:rsidTr="009016F9">
        <w:trPr>
          <w:trHeight w:val="255"/>
        </w:trPr>
        <w:tc>
          <w:tcPr>
            <w:tcW w:w="7070" w:type="dxa"/>
            <w:tcBorders>
              <w:top w:val="nil"/>
              <w:left w:val="single" w:sz="4" w:space="0" w:color="auto"/>
              <w:bottom w:val="single" w:sz="4" w:space="0" w:color="auto"/>
              <w:right w:val="single" w:sz="4" w:space="0" w:color="auto"/>
            </w:tcBorders>
            <w:vAlign w:val="center"/>
          </w:tcPr>
          <w:p w14:paraId="7913AF90" w14:textId="77777777" w:rsidR="00C73245" w:rsidRPr="00B472F2" w:rsidRDefault="00C73245" w:rsidP="00C73245">
            <w:pPr>
              <w:spacing w:after="0" w:line="240" w:lineRule="auto"/>
              <w:rPr>
                <w:rFonts w:ascii="Times New Roman" w:eastAsia="Times New Roman" w:hAnsi="Times New Roman" w:cs="Times New Roman"/>
                <w:sz w:val="20"/>
                <w:szCs w:val="20"/>
                <w:vertAlign w:val="superscript"/>
                <w:lang w:eastAsia="sk-SK"/>
              </w:rPr>
            </w:pPr>
            <w:r>
              <w:rPr>
                <w:rFonts w:ascii="Times New Roman" w:eastAsia="Times New Roman" w:hAnsi="Times New Roman" w:cs="Times New Roman"/>
                <w:sz w:val="20"/>
                <w:szCs w:val="20"/>
                <w:lang w:eastAsia="sk-SK"/>
              </w:rPr>
              <w:t xml:space="preserve">  </w:t>
            </w:r>
            <w:r w:rsidRPr="00B472F2">
              <w:rPr>
                <w:rFonts w:ascii="Times New Roman" w:eastAsia="Times New Roman" w:hAnsi="Times New Roman" w:cs="Times New Roman"/>
                <w:sz w:val="20"/>
                <w:szCs w:val="20"/>
                <w:lang w:eastAsia="sk-SK"/>
              </w:rPr>
              <w:t>Bežné transfery (640)</w:t>
            </w:r>
            <w:r w:rsidRPr="00B472F2">
              <w:rPr>
                <w:rFonts w:ascii="Times New Roman" w:eastAsia="Times New Roman" w:hAnsi="Times New Roman" w:cs="Times New Roman"/>
                <w:sz w:val="20"/>
                <w:szCs w:val="20"/>
                <w:vertAlign w:val="superscript"/>
                <w:lang w:eastAsia="sk-SK"/>
              </w:rPr>
              <w:t>2</w:t>
            </w:r>
          </w:p>
          <w:p w14:paraId="03430ECB" w14:textId="77777777" w:rsidR="00C73245" w:rsidRPr="00B472F2" w:rsidRDefault="00C73245" w:rsidP="00C73245">
            <w:pPr>
              <w:spacing w:after="0" w:line="240" w:lineRule="auto"/>
              <w:ind w:left="209" w:hanging="209"/>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B472F2">
              <w:rPr>
                <w:rFonts w:ascii="Times New Roman" w:eastAsia="Times New Roman" w:hAnsi="Times New Roman" w:cs="Times New Roman"/>
                <w:sz w:val="20"/>
                <w:szCs w:val="20"/>
                <w:lang w:eastAsia="sk-SK"/>
              </w:rPr>
              <w:t>641001príspevkovej organizácií</w:t>
            </w:r>
          </w:p>
        </w:tc>
        <w:tc>
          <w:tcPr>
            <w:tcW w:w="1430" w:type="dxa"/>
            <w:tcBorders>
              <w:top w:val="nil"/>
              <w:left w:val="nil"/>
              <w:bottom w:val="single" w:sz="4" w:space="0" w:color="auto"/>
              <w:right w:val="single" w:sz="4" w:space="0" w:color="auto"/>
            </w:tcBorders>
            <w:vAlign w:val="center"/>
          </w:tcPr>
          <w:p w14:paraId="3E9B2F61" w14:textId="5705CDC8" w:rsidR="00C73245" w:rsidRPr="006E696D" w:rsidRDefault="00C73245" w:rsidP="00C73245">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1 635 087</w:t>
            </w:r>
          </w:p>
        </w:tc>
        <w:tc>
          <w:tcPr>
            <w:tcW w:w="1650" w:type="dxa"/>
            <w:tcBorders>
              <w:top w:val="nil"/>
              <w:left w:val="nil"/>
              <w:bottom w:val="single" w:sz="4" w:space="0" w:color="auto"/>
              <w:right w:val="single" w:sz="4" w:space="0" w:color="auto"/>
            </w:tcBorders>
            <w:vAlign w:val="center"/>
          </w:tcPr>
          <w:p w14:paraId="62756778" w14:textId="7501810A" w:rsidR="00C73245" w:rsidRPr="006E696D" w:rsidRDefault="00C73245" w:rsidP="00C73245">
            <w:pPr>
              <w:spacing w:after="0"/>
              <w:jc w:val="center"/>
              <w:rPr>
                <w:rFonts w:ascii="Times New Roman" w:hAnsi="Times New Roman" w:cs="Times New Roman"/>
                <w:b/>
                <w:bCs/>
                <w:color w:val="000000"/>
                <w:sz w:val="20"/>
                <w:szCs w:val="20"/>
              </w:rPr>
            </w:pPr>
            <w:r w:rsidRPr="00C8239E">
              <w:rPr>
                <w:rFonts w:ascii="Times New Roman" w:hAnsi="Times New Roman" w:cs="Times New Roman"/>
                <w:b/>
                <w:bCs/>
                <w:color w:val="000000"/>
                <w:sz w:val="20"/>
                <w:szCs w:val="20"/>
              </w:rPr>
              <w:t>2 133 72</w:t>
            </w:r>
            <w:r>
              <w:rPr>
                <w:rFonts w:ascii="Times New Roman" w:hAnsi="Times New Roman" w:cs="Times New Roman"/>
                <w:b/>
                <w:bCs/>
                <w:color w:val="000000"/>
                <w:sz w:val="20"/>
                <w:szCs w:val="20"/>
              </w:rPr>
              <w:t>9</w:t>
            </w:r>
          </w:p>
        </w:tc>
        <w:tc>
          <w:tcPr>
            <w:tcW w:w="1540" w:type="dxa"/>
            <w:tcBorders>
              <w:top w:val="nil"/>
              <w:left w:val="nil"/>
              <w:bottom w:val="single" w:sz="4" w:space="0" w:color="auto"/>
              <w:right w:val="single" w:sz="4" w:space="0" w:color="auto"/>
            </w:tcBorders>
            <w:vAlign w:val="center"/>
          </w:tcPr>
          <w:p w14:paraId="4D0F3F29" w14:textId="6D446FE6" w:rsidR="00C73245" w:rsidRPr="006E696D" w:rsidRDefault="00C73245" w:rsidP="00C73245">
            <w:pPr>
              <w:spacing w:after="0"/>
              <w:jc w:val="center"/>
              <w:rPr>
                <w:rFonts w:ascii="Times New Roman" w:hAnsi="Times New Roman" w:cs="Times New Roman"/>
                <w:b/>
                <w:bCs/>
                <w:color w:val="000000"/>
                <w:sz w:val="20"/>
                <w:szCs w:val="20"/>
              </w:rPr>
            </w:pPr>
            <w:r w:rsidRPr="00C8239E">
              <w:rPr>
                <w:rFonts w:ascii="Times New Roman" w:hAnsi="Times New Roman" w:cs="Times New Roman"/>
                <w:b/>
                <w:bCs/>
                <w:color w:val="000000"/>
                <w:sz w:val="20"/>
                <w:szCs w:val="20"/>
              </w:rPr>
              <w:t>2 133 72</w:t>
            </w:r>
            <w:r>
              <w:rPr>
                <w:rFonts w:ascii="Times New Roman" w:hAnsi="Times New Roman" w:cs="Times New Roman"/>
                <w:b/>
                <w:bCs/>
                <w:color w:val="000000"/>
                <w:sz w:val="20"/>
                <w:szCs w:val="20"/>
              </w:rPr>
              <w:t>9</w:t>
            </w:r>
          </w:p>
        </w:tc>
        <w:tc>
          <w:tcPr>
            <w:tcW w:w="1540" w:type="dxa"/>
            <w:tcBorders>
              <w:top w:val="nil"/>
              <w:left w:val="nil"/>
              <w:bottom w:val="single" w:sz="4" w:space="0" w:color="auto"/>
              <w:right w:val="single" w:sz="4" w:space="0" w:color="auto"/>
            </w:tcBorders>
            <w:vAlign w:val="center"/>
          </w:tcPr>
          <w:p w14:paraId="5CF6D631" w14:textId="705EB6CC" w:rsidR="00C73245" w:rsidRPr="006E696D" w:rsidRDefault="00C73245" w:rsidP="00C73245">
            <w:pPr>
              <w:spacing w:after="0"/>
              <w:jc w:val="center"/>
              <w:rPr>
                <w:rFonts w:ascii="Times New Roman" w:hAnsi="Times New Roman" w:cs="Times New Roman"/>
                <w:b/>
                <w:bCs/>
                <w:color w:val="000000"/>
                <w:sz w:val="20"/>
                <w:szCs w:val="20"/>
              </w:rPr>
            </w:pPr>
            <w:r w:rsidRPr="00C8239E">
              <w:rPr>
                <w:rFonts w:ascii="Times New Roman" w:hAnsi="Times New Roman" w:cs="Times New Roman"/>
                <w:b/>
                <w:bCs/>
                <w:color w:val="000000"/>
                <w:sz w:val="20"/>
                <w:szCs w:val="20"/>
              </w:rPr>
              <w:t>2 133 72</w:t>
            </w:r>
            <w:r>
              <w:rPr>
                <w:rFonts w:ascii="Times New Roman" w:hAnsi="Times New Roman" w:cs="Times New Roman"/>
                <w:b/>
                <w:bCs/>
                <w:color w:val="000000"/>
                <w:sz w:val="20"/>
                <w:szCs w:val="20"/>
              </w:rPr>
              <w:t>9</w:t>
            </w:r>
          </w:p>
        </w:tc>
        <w:tc>
          <w:tcPr>
            <w:tcW w:w="1649" w:type="dxa"/>
            <w:tcBorders>
              <w:top w:val="nil"/>
              <w:left w:val="nil"/>
              <w:bottom w:val="single" w:sz="4" w:space="0" w:color="auto"/>
              <w:right w:val="single" w:sz="4" w:space="0" w:color="auto"/>
            </w:tcBorders>
            <w:noWrap/>
            <w:vAlign w:val="center"/>
          </w:tcPr>
          <w:p w14:paraId="04840EE4" w14:textId="77777777" w:rsidR="00C73245" w:rsidRPr="00FA0237" w:rsidRDefault="00C73245" w:rsidP="00C73245">
            <w:pPr>
              <w:spacing w:after="0" w:line="240" w:lineRule="auto"/>
              <w:jc w:val="center"/>
              <w:rPr>
                <w:rFonts w:ascii="Times New Roman" w:eastAsia="Times New Roman" w:hAnsi="Times New Roman" w:cs="Times New Roman"/>
                <w:sz w:val="20"/>
                <w:szCs w:val="20"/>
                <w:lang w:eastAsia="sk-SK"/>
              </w:rPr>
            </w:pPr>
          </w:p>
        </w:tc>
      </w:tr>
      <w:tr w:rsidR="00A01BB8" w:rsidRPr="00B472F2" w14:paraId="728D2C55" w14:textId="77777777" w:rsidTr="009016F9">
        <w:trPr>
          <w:trHeight w:val="255"/>
        </w:trPr>
        <w:tc>
          <w:tcPr>
            <w:tcW w:w="7070" w:type="dxa"/>
            <w:tcBorders>
              <w:top w:val="nil"/>
              <w:left w:val="single" w:sz="4" w:space="0" w:color="auto"/>
              <w:bottom w:val="single" w:sz="4" w:space="0" w:color="auto"/>
              <w:right w:val="single" w:sz="4" w:space="0" w:color="auto"/>
            </w:tcBorders>
            <w:vAlign w:val="center"/>
          </w:tcPr>
          <w:p w14:paraId="6966450B" w14:textId="77777777" w:rsidR="00A01BB8" w:rsidRPr="00B472F2" w:rsidRDefault="00A01BB8" w:rsidP="009016F9">
            <w:pPr>
              <w:spacing w:after="0" w:line="240" w:lineRule="auto"/>
              <w:ind w:left="67" w:hanging="67"/>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B472F2">
              <w:rPr>
                <w:rFonts w:ascii="Times New Roman" w:eastAsia="Times New Roman" w:hAnsi="Times New Roman" w:cs="Times New Roman"/>
                <w:sz w:val="20"/>
                <w:szCs w:val="20"/>
                <w:lang w:eastAsia="sk-SK"/>
              </w:rPr>
              <w:t>Splácanie úrokov a ostatné platby súvisiace s </w:t>
            </w:r>
            <w:r w:rsidRPr="00B472F2">
              <w:rPr>
                <w:rFonts w:ascii="Times New Roman" w:hAnsi="Times New Roman" w:cs="Times New Roman"/>
              </w:rPr>
              <w:t xml:space="preserve"> </w:t>
            </w:r>
            <w:r w:rsidRPr="00B472F2">
              <w:rPr>
                <w:rFonts w:ascii="Times New Roman" w:eastAsia="Times New Roman" w:hAnsi="Times New Roman" w:cs="Times New Roman"/>
                <w:sz w:val="20"/>
                <w:szCs w:val="20"/>
                <w:lang w:eastAsia="sk-SK"/>
              </w:rPr>
              <w:t>úverom, pôžičkou, návratnou finančnou výpomocou a finančným prenájmom (650)</w:t>
            </w:r>
            <w:r w:rsidRPr="00B472F2">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1373AE5C" w14:textId="77777777" w:rsidR="00A01BB8" w:rsidRPr="00FA0237" w:rsidRDefault="00A01BB8" w:rsidP="009016F9">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vAlign w:val="center"/>
          </w:tcPr>
          <w:p w14:paraId="57F4C075" w14:textId="77777777" w:rsidR="00A01BB8" w:rsidRPr="00FA0237" w:rsidRDefault="00A01BB8" w:rsidP="009016F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14:paraId="63883BD1" w14:textId="77777777" w:rsidR="00A01BB8" w:rsidRPr="00FA0237" w:rsidRDefault="00A01BB8" w:rsidP="009016F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14:paraId="7C6BAFAB" w14:textId="77777777" w:rsidR="00A01BB8" w:rsidRPr="00FA0237" w:rsidRDefault="00A01BB8" w:rsidP="009016F9">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center"/>
          </w:tcPr>
          <w:p w14:paraId="4A3F1ECB" w14:textId="77777777" w:rsidR="00A01BB8" w:rsidRPr="00FA0237" w:rsidRDefault="00A01BB8" w:rsidP="009016F9">
            <w:pPr>
              <w:spacing w:after="0" w:line="240" w:lineRule="auto"/>
              <w:jc w:val="center"/>
              <w:rPr>
                <w:rFonts w:ascii="Times New Roman" w:eastAsia="Times New Roman" w:hAnsi="Times New Roman" w:cs="Times New Roman"/>
                <w:sz w:val="20"/>
                <w:szCs w:val="20"/>
                <w:lang w:eastAsia="sk-SK"/>
              </w:rPr>
            </w:pPr>
          </w:p>
        </w:tc>
      </w:tr>
      <w:tr w:rsidR="00A01BB8" w:rsidRPr="00B472F2" w14:paraId="7DDB4CD5" w14:textId="77777777" w:rsidTr="009016F9">
        <w:trPr>
          <w:trHeight w:val="255"/>
        </w:trPr>
        <w:tc>
          <w:tcPr>
            <w:tcW w:w="7070" w:type="dxa"/>
            <w:tcBorders>
              <w:top w:val="nil"/>
              <w:left w:val="single" w:sz="4" w:space="0" w:color="auto"/>
              <w:bottom w:val="single" w:sz="4" w:space="0" w:color="auto"/>
              <w:right w:val="single" w:sz="4" w:space="0" w:color="auto"/>
            </w:tcBorders>
            <w:vAlign w:val="center"/>
          </w:tcPr>
          <w:p w14:paraId="2CEAA9DF" w14:textId="77777777" w:rsidR="00A01BB8" w:rsidRPr="00B472F2" w:rsidRDefault="00A01BB8" w:rsidP="009016F9">
            <w:pPr>
              <w:spacing w:after="0" w:line="240" w:lineRule="auto"/>
              <w:rPr>
                <w:rFonts w:ascii="Times New Roman" w:eastAsia="Times New Roman" w:hAnsi="Times New Roman" w:cs="Times New Roman"/>
                <w:b/>
                <w:bCs/>
                <w:sz w:val="20"/>
                <w:szCs w:val="20"/>
                <w:lang w:eastAsia="sk-SK"/>
              </w:rPr>
            </w:pPr>
            <w:r w:rsidRPr="00B472F2">
              <w:rPr>
                <w:rFonts w:ascii="Times New Roman" w:eastAsia="Times New Roman" w:hAnsi="Times New Roman" w:cs="Times New Roman"/>
                <w:b/>
                <w:bCs/>
                <w:sz w:val="20"/>
                <w:szCs w:val="20"/>
                <w:lang w:eastAsia="sk-SK"/>
              </w:rPr>
              <w:t>Kapitálové výdavky (700)</w:t>
            </w:r>
          </w:p>
        </w:tc>
        <w:tc>
          <w:tcPr>
            <w:tcW w:w="1430" w:type="dxa"/>
            <w:tcBorders>
              <w:top w:val="nil"/>
              <w:left w:val="nil"/>
              <w:bottom w:val="single" w:sz="4" w:space="0" w:color="auto"/>
              <w:right w:val="single" w:sz="4" w:space="0" w:color="auto"/>
            </w:tcBorders>
            <w:vAlign w:val="center"/>
          </w:tcPr>
          <w:p w14:paraId="4183A68E" w14:textId="77777777" w:rsidR="00A01BB8" w:rsidRPr="00FA0237" w:rsidRDefault="00A01BB8" w:rsidP="009016F9">
            <w:pPr>
              <w:spacing w:after="0" w:line="240" w:lineRule="auto"/>
              <w:jc w:val="center"/>
              <w:rPr>
                <w:rFonts w:ascii="Times New Roman" w:eastAsia="Times New Roman" w:hAnsi="Times New Roman" w:cs="Times New Roman"/>
                <w:b/>
                <w:bCs/>
                <w:sz w:val="20"/>
                <w:szCs w:val="20"/>
                <w:lang w:eastAsia="sk-SK"/>
              </w:rPr>
            </w:pPr>
          </w:p>
        </w:tc>
        <w:tc>
          <w:tcPr>
            <w:tcW w:w="1650" w:type="dxa"/>
            <w:tcBorders>
              <w:top w:val="nil"/>
              <w:left w:val="nil"/>
              <w:bottom w:val="single" w:sz="4" w:space="0" w:color="auto"/>
              <w:right w:val="single" w:sz="4" w:space="0" w:color="auto"/>
            </w:tcBorders>
            <w:vAlign w:val="center"/>
          </w:tcPr>
          <w:p w14:paraId="7299678E" w14:textId="77777777" w:rsidR="00A01BB8" w:rsidRPr="00FA0237" w:rsidRDefault="00A01BB8" w:rsidP="009016F9">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vAlign w:val="center"/>
          </w:tcPr>
          <w:p w14:paraId="0226A7DA" w14:textId="77777777" w:rsidR="00A01BB8" w:rsidRPr="00FA0237" w:rsidRDefault="00A01BB8" w:rsidP="009016F9">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vAlign w:val="center"/>
          </w:tcPr>
          <w:p w14:paraId="20021403" w14:textId="77777777" w:rsidR="00A01BB8" w:rsidRPr="00FA0237" w:rsidRDefault="00A01BB8" w:rsidP="009016F9">
            <w:pPr>
              <w:spacing w:after="0" w:line="240" w:lineRule="auto"/>
              <w:jc w:val="center"/>
              <w:rPr>
                <w:rFonts w:ascii="Times New Roman" w:eastAsia="Times New Roman" w:hAnsi="Times New Roman" w:cs="Times New Roman"/>
                <w:b/>
                <w:bCs/>
                <w:sz w:val="20"/>
                <w:szCs w:val="20"/>
                <w:lang w:eastAsia="sk-SK"/>
              </w:rPr>
            </w:pPr>
          </w:p>
        </w:tc>
        <w:tc>
          <w:tcPr>
            <w:tcW w:w="1649" w:type="dxa"/>
            <w:tcBorders>
              <w:top w:val="nil"/>
              <w:left w:val="nil"/>
              <w:bottom w:val="single" w:sz="4" w:space="0" w:color="auto"/>
              <w:right w:val="single" w:sz="4" w:space="0" w:color="auto"/>
            </w:tcBorders>
            <w:noWrap/>
            <w:vAlign w:val="center"/>
          </w:tcPr>
          <w:p w14:paraId="0AC68B51" w14:textId="77777777" w:rsidR="00A01BB8" w:rsidRPr="00FA0237" w:rsidRDefault="00A01BB8" w:rsidP="009016F9">
            <w:pPr>
              <w:spacing w:after="0" w:line="240" w:lineRule="auto"/>
              <w:jc w:val="center"/>
              <w:rPr>
                <w:rFonts w:ascii="Times New Roman" w:eastAsia="Times New Roman" w:hAnsi="Times New Roman" w:cs="Times New Roman"/>
                <w:sz w:val="20"/>
                <w:szCs w:val="20"/>
                <w:lang w:eastAsia="sk-SK"/>
              </w:rPr>
            </w:pPr>
          </w:p>
        </w:tc>
      </w:tr>
      <w:tr w:rsidR="00A01BB8" w:rsidRPr="00B472F2" w14:paraId="1CEE0992" w14:textId="77777777" w:rsidTr="009016F9">
        <w:trPr>
          <w:trHeight w:val="255"/>
        </w:trPr>
        <w:tc>
          <w:tcPr>
            <w:tcW w:w="7070" w:type="dxa"/>
            <w:tcBorders>
              <w:top w:val="nil"/>
              <w:left w:val="single" w:sz="4" w:space="0" w:color="auto"/>
              <w:bottom w:val="single" w:sz="4" w:space="0" w:color="auto"/>
              <w:right w:val="single" w:sz="4" w:space="0" w:color="auto"/>
            </w:tcBorders>
            <w:vAlign w:val="center"/>
          </w:tcPr>
          <w:p w14:paraId="611F803D" w14:textId="77777777" w:rsidR="00A01BB8" w:rsidRPr="00B472F2" w:rsidRDefault="00A01BB8" w:rsidP="009016F9">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B472F2">
              <w:rPr>
                <w:rFonts w:ascii="Times New Roman" w:eastAsia="Times New Roman" w:hAnsi="Times New Roman" w:cs="Times New Roman"/>
                <w:sz w:val="20"/>
                <w:szCs w:val="20"/>
                <w:lang w:eastAsia="sk-SK"/>
              </w:rPr>
              <w:t>Obstarávanie kapitálových aktív (710)</w:t>
            </w:r>
            <w:r w:rsidRPr="00B472F2">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10877D8E" w14:textId="77777777" w:rsidR="00A01BB8" w:rsidRPr="00FA0237" w:rsidRDefault="00A01BB8" w:rsidP="009016F9">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vAlign w:val="center"/>
          </w:tcPr>
          <w:p w14:paraId="38E85873" w14:textId="77777777" w:rsidR="00A01BB8" w:rsidRPr="00FA0237" w:rsidRDefault="00A01BB8" w:rsidP="009016F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14:paraId="4495FF88" w14:textId="77777777" w:rsidR="00A01BB8" w:rsidRPr="00FA0237" w:rsidRDefault="00A01BB8" w:rsidP="009016F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14:paraId="4978D062" w14:textId="77777777" w:rsidR="00A01BB8" w:rsidRPr="00FA0237" w:rsidRDefault="00A01BB8" w:rsidP="009016F9">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center"/>
          </w:tcPr>
          <w:p w14:paraId="3ADF207C" w14:textId="77777777" w:rsidR="00A01BB8" w:rsidRPr="00FA0237" w:rsidRDefault="00A01BB8" w:rsidP="009016F9">
            <w:pPr>
              <w:spacing w:after="0" w:line="240" w:lineRule="auto"/>
              <w:jc w:val="center"/>
              <w:rPr>
                <w:rFonts w:ascii="Times New Roman" w:eastAsia="Times New Roman" w:hAnsi="Times New Roman" w:cs="Times New Roman"/>
                <w:sz w:val="20"/>
                <w:szCs w:val="20"/>
                <w:lang w:eastAsia="sk-SK"/>
              </w:rPr>
            </w:pPr>
          </w:p>
        </w:tc>
      </w:tr>
      <w:tr w:rsidR="00A01BB8" w:rsidRPr="00B472F2" w14:paraId="38782C3A" w14:textId="77777777" w:rsidTr="009016F9">
        <w:trPr>
          <w:trHeight w:val="255"/>
        </w:trPr>
        <w:tc>
          <w:tcPr>
            <w:tcW w:w="7070" w:type="dxa"/>
            <w:tcBorders>
              <w:top w:val="nil"/>
              <w:left w:val="single" w:sz="4" w:space="0" w:color="auto"/>
              <w:bottom w:val="single" w:sz="4" w:space="0" w:color="auto"/>
              <w:right w:val="single" w:sz="4" w:space="0" w:color="auto"/>
            </w:tcBorders>
            <w:vAlign w:val="center"/>
          </w:tcPr>
          <w:p w14:paraId="72F1D551" w14:textId="77777777" w:rsidR="00A01BB8" w:rsidRPr="00B472F2" w:rsidRDefault="00A01BB8" w:rsidP="009016F9">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B472F2">
              <w:rPr>
                <w:rFonts w:ascii="Times New Roman" w:eastAsia="Times New Roman" w:hAnsi="Times New Roman" w:cs="Times New Roman"/>
                <w:sz w:val="20"/>
                <w:szCs w:val="20"/>
                <w:lang w:eastAsia="sk-SK"/>
              </w:rPr>
              <w:t>Kapitálové transfery (720)</w:t>
            </w:r>
            <w:r w:rsidRPr="00B472F2">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429175DE" w14:textId="77777777" w:rsidR="00A01BB8" w:rsidRPr="00FA0237" w:rsidRDefault="00A01BB8" w:rsidP="009016F9">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vAlign w:val="center"/>
          </w:tcPr>
          <w:p w14:paraId="61639FC9" w14:textId="77777777" w:rsidR="00A01BB8" w:rsidRPr="00FA0237" w:rsidRDefault="00A01BB8" w:rsidP="009016F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14:paraId="45F5CF91" w14:textId="77777777" w:rsidR="00A01BB8" w:rsidRPr="00FA0237" w:rsidRDefault="00A01BB8" w:rsidP="009016F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14:paraId="0228B696" w14:textId="77777777" w:rsidR="00A01BB8" w:rsidRPr="00FA0237" w:rsidRDefault="00A01BB8" w:rsidP="009016F9">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center"/>
          </w:tcPr>
          <w:p w14:paraId="6EF141DA" w14:textId="77777777" w:rsidR="00A01BB8" w:rsidRPr="00FA0237" w:rsidRDefault="00A01BB8" w:rsidP="009016F9">
            <w:pPr>
              <w:spacing w:after="0" w:line="240" w:lineRule="auto"/>
              <w:jc w:val="center"/>
              <w:rPr>
                <w:rFonts w:ascii="Times New Roman" w:eastAsia="Times New Roman" w:hAnsi="Times New Roman" w:cs="Times New Roman"/>
                <w:sz w:val="20"/>
                <w:szCs w:val="20"/>
                <w:lang w:eastAsia="sk-SK"/>
              </w:rPr>
            </w:pPr>
          </w:p>
        </w:tc>
      </w:tr>
      <w:tr w:rsidR="00A01BB8" w:rsidRPr="00B472F2" w14:paraId="7E020C1A" w14:textId="77777777" w:rsidTr="009016F9">
        <w:trPr>
          <w:trHeight w:val="255"/>
        </w:trPr>
        <w:tc>
          <w:tcPr>
            <w:tcW w:w="7070" w:type="dxa"/>
            <w:tcBorders>
              <w:top w:val="nil"/>
              <w:left w:val="single" w:sz="4" w:space="0" w:color="auto"/>
              <w:bottom w:val="single" w:sz="4" w:space="0" w:color="auto"/>
              <w:right w:val="single" w:sz="4" w:space="0" w:color="auto"/>
            </w:tcBorders>
            <w:vAlign w:val="center"/>
          </w:tcPr>
          <w:p w14:paraId="75458A5A" w14:textId="77777777" w:rsidR="00A01BB8" w:rsidRPr="00B472F2" w:rsidRDefault="00A01BB8" w:rsidP="009016F9">
            <w:pPr>
              <w:spacing w:after="0" w:line="240" w:lineRule="auto"/>
              <w:rPr>
                <w:rFonts w:ascii="Times New Roman" w:eastAsia="Times New Roman" w:hAnsi="Times New Roman" w:cs="Times New Roman"/>
                <w:b/>
                <w:bCs/>
                <w:sz w:val="20"/>
                <w:szCs w:val="20"/>
                <w:lang w:eastAsia="sk-SK"/>
              </w:rPr>
            </w:pPr>
            <w:r w:rsidRPr="00B472F2">
              <w:rPr>
                <w:rFonts w:ascii="Times New Roman" w:eastAsia="Times New Roman" w:hAnsi="Times New Roman" w:cs="Times New Roman"/>
                <w:b/>
                <w:bCs/>
                <w:sz w:val="20"/>
                <w:szCs w:val="20"/>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vAlign w:val="center"/>
          </w:tcPr>
          <w:p w14:paraId="07D9A45F" w14:textId="77777777" w:rsidR="00A01BB8" w:rsidRPr="00FA0237" w:rsidRDefault="00A01BB8" w:rsidP="009016F9">
            <w:pPr>
              <w:spacing w:after="0" w:line="240" w:lineRule="auto"/>
              <w:jc w:val="center"/>
              <w:rPr>
                <w:rFonts w:ascii="Times New Roman" w:eastAsia="Times New Roman" w:hAnsi="Times New Roman" w:cs="Times New Roman"/>
                <w:bCs/>
                <w:sz w:val="20"/>
                <w:szCs w:val="20"/>
                <w:lang w:eastAsia="sk-SK"/>
              </w:rPr>
            </w:pPr>
          </w:p>
        </w:tc>
        <w:tc>
          <w:tcPr>
            <w:tcW w:w="1650" w:type="dxa"/>
            <w:tcBorders>
              <w:top w:val="nil"/>
              <w:left w:val="nil"/>
              <w:bottom w:val="single" w:sz="4" w:space="0" w:color="auto"/>
              <w:right w:val="single" w:sz="4" w:space="0" w:color="auto"/>
            </w:tcBorders>
            <w:vAlign w:val="center"/>
          </w:tcPr>
          <w:p w14:paraId="438385C9" w14:textId="77777777" w:rsidR="00A01BB8" w:rsidRPr="00FA0237" w:rsidRDefault="00A01BB8" w:rsidP="009016F9">
            <w:pPr>
              <w:spacing w:after="0" w:line="240" w:lineRule="auto"/>
              <w:jc w:val="center"/>
              <w:rPr>
                <w:rFonts w:ascii="Times New Roman" w:eastAsia="Times New Roman" w:hAnsi="Times New Roman" w:cs="Times New Roman"/>
                <w:bCs/>
                <w:sz w:val="20"/>
                <w:szCs w:val="20"/>
                <w:lang w:eastAsia="sk-SK"/>
              </w:rPr>
            </w:pPr>
          </w:p>
        </w:tc>
        <w:tc>
          <w:tcPr>
            <w:tcW w:w="1540" w:type="dxa"/>
            <w:tcBorders>
              <w:top w:val="nil"/>
              <w:left w:val="nil"/>
              <w:bottom w:val="single" w:sz="4" w:space="0" w:color="auto"/>
              <w:right w:val="single" w:sz="4" w:space="0" w:color="auto"/>
            </w:tcBorders>
            <w:vAlign w:val="center"/>
          </w:tcPr>
          <w:p w14:paraId="27B04F7B" w14:textId="77777777" w:rsidR="00A01BB8" w:rsidRPr="00FA0237" w:rsidRDefault="00A01BB8" w:rsidP="009016F9">
            <w:pPr>
              <w:spacing w:after="0" w:line="240" w:lineRule="auto"/>
              <w:jc w:val="center"/>
              <w:rPr>
                <w:rFonts w:ascii="Times New Roman" w:eastAsia="Times New Roman" w:hAnsi="Times New Roman" w:cs="Times New Roman"/>
                <w:bCs/>
                <w:sz w:val="20"/>
                <w:szCs w:val="20"/>
                <w:lang w:eastAsia="sk-SK"/>
              </w:rPr>
            </w:pPr>
          </w:p>
        </w:tc>
        <w:tc>
          <w:tcPr>
            <w:tcW w:w="1540" w:type="dxa"/>
            <w:tcBorders>
              <w:top w:val="nil"/>
              <w:left w:val="nil"/>
              <w:bottom w:val="single" w:sz="4" w:space="0" w:color="auto"/>
              <w:right w:val="single" w:sz="4" w:space="0" w:color="auto"/>
            </w:tcBorders>
            <w:vAlign w:val="center"/>
          </w:tcPr>
          <w:p w14:paraId="31E5E4E5" w14:textId="77777777" w:rsidR="00A01BB8" w:rsidRPr="00FA0237" w:rsidRDefault="00A01BB8" w:rsidP="009016F9">
            <w:pPr>
              <w:spacing w:after="0" w:line="240" w:lineRule="auto"/>
              <w:jc w:val="center"/>
              <w:rPr>
                <w:rFonts w:ascii="Times New Roman" w:eastAsia="Times New Roman" w:hAnsi="Times New Roman" w:cs="Times New Roman"/>
                <w:bCs/>
                <w:sz w:val="20"/>
                <w:szCs w:val="20"/>
                <w:lang w:eastAsia="sk-SK"/>
              </w:rPr>
            </w:pPr>
          </w:p>
        </w:tc>
        <w:tc>
          <w:tcPr>
            <w:tcW w:w="1649" w:type="dxa"/>
            <w:tcBorders>
              <w:top w:val="nil"/>
              <w:left w:val="nil"/>
              <w:bottom w:val="single" w:sz="4" w:space="0" w:color="auto"/>
              <w:right w:val="single" w:sz="4" w:space="0" w:color="auto"/>
            </w:tcBorders>
            <w:noWrap/>
            <w:vAlign w:val="center"/>
          </w:tcPr>
          <w:p w14:paraId="5B8AFC68" w14:textId="77777777" w:rsidR="00A01BB8" w:rsidRPr="00FA0237" w:rsidRDefault="00A01BB8" w:rsidP="009016F9">
            <w:pPr>
              <w:spacing w:after="0" w:line="240" w:lineRule="auto"/>
              <w:jc w:val="center"/>
              <w:rPr>
                <w:rFonts w:ascii="Times New Roman" w:eastAsia="Times New Roman" w:hAnsi="Times New Roman" w:cs="Times New Roman"/>
                <w:sz w:val="20"/>
                <w:szCs w:val="20"/>
                <w:lang w:eastAsia="sk-SK"/>
              </w:rPr>
            </w:pPr>
          </w:p>
        </w:tc>
      </w:tr>
      <w:tr w:rsidR="00A07E39" w:rsidRPr="00B472F2" w14:paraId="25850359" w14:textId="77777777" w:rsidTr="00C73245">
        <w:trPr>
          <w:trHeight w:val="70"/>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F9737FC" w14:textId="77777777" w:rsidR="00A07E39" w:rsidRPr="00B472F2" w:rsidRDefault="00A07E39" w:rsidP="00A07E39">
            <w:pPr>
              <w:spacing w:after="0" w:line="240" w:lineRule="auto"/>
              <w:rPr>
                <w:rFonts w:ascii="Times New Roman" w:eastAsia="Times New Roman" w:hAnsi="Times New Roman" w:cs="Times New Roman"/>
                <w:b/>
                <w:bCs/>
                <w:sz w:val="20"/>
                <w:szCs w:val="20"/>
                <w:lang w:eastAsia="sk-SK"/>
              </w:rPr>
            </w:pPr>
            <w:r w:rsidRPr="00B472F2">
              <w:rPr>
                <w:rFonts w:ascii="Times New Roman" w:eastAsia="Times New Roman" w:hAnsi="Times New Roman" w:cs="Times New Roman"/>
                <w:b/>
                <w:bCs/>
                <w:sz w:val="20"/>
                <w:szCs w:val="20"/>
                <w:lang w:eastAsia="sk-SK"/>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74B7FCF" w14:textId="0696A94B" w:rsidR="00A07E39" w:rsidRPr="006E696D" w:rsidRDefault="00C73245" w:rsidP="00A07E39">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1 635 087</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6730A0F" w14:textId="08247104" w:rsidR="00A07E39" w:rsidRPr="006E696D" w:rsidRDefault="00C73245" w:rsidP="00A07E39">
            <w:pPr>
              <w:spacing w:after="0"/>
              <w:jc w:val="center"/>
              <w:rPr>
                <w:rFonts w:ascii="Times New Roman" w:hAnsi="Times New Roman" w:cs="Times New Roman"/>
                <w:b/>
                <w:bCs/>
                <w:color w:val="000000"/>
                <w:sz w:val="20"/>
                <w:szCs w:val="20"/>
              </w:rPr>
            </w:pPr>
            <w:r w:rsidRPr="00C8239E">
              <w:rPr>
                <w:rFonts w:ascii="Times New Roman" w:hAnsi="Times New Roman" w:cs="Times New Roman"/>
                <w:b/>
                <w:bCs/>
                <w:color w:val="000000"/>
                <w:sz w:val="20"/>
                <w:szCs w:val="20"/>
              </w:rPr>
              <w:t>2 133 72</w:t>
            </w:r>
            <w:r>
              <w:rPr>
                <w:rFonts w:ascii="Times New Roman" w:hAnsi="Times New Roman" w:cs="Times New Roman"/>
                <w:b/>
                <w:bCs/>
                <w:color w:val="000000"/>
                <w:sz w:val="20"/>
                <w:szCs w:val="20"/>
              </w:rPr>
              <w:t>9</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6559D78" w14:textId="6E042154" w:rsidR="00A07E39" w:rsidRPr="006E696D" w:rsidRDefault="00C73245" w:rsidP="00A07E39">
            <w:pPr>
              <w:spacing w:after="0"/>
              <w:jc w:val="center"/>
              <w:rPr>
                <w:rFonts w:ascii="Times New Roman" w:hAnsi="Times New Roman" w:cs="Times New Roman"/>
                <w:b/>
                <w:bCs/>
                <w:color w:val="000000"/>
                <w:sz w:val="20"/>
                <w:szCs w:val="20"/>
              </w:rPr>
            </w:pPr>
            <w:r w:rsidRPr="00C8239E">
              <w:rPr>
                <w:rFonts w:ascii="Times New Roman" w:hAnsi="Times New Roman" w:cs="Times New Roman"/>
                <w:b/>
                <w:bCs/>
                <w:color w:val="000000"/>
                <w:sz w:val="20"/>
                <w:szCs w:val="20"/>
              </w:rPr>
              <w:t>2 133 72</w:t>
            </w:r>
            <w:r>
              <w:rPr>
                <w:rFonts w:ascii="Times New Roman" w:hAnsi="Times New Roman" w:cs="Times New Roman"/>
                <w:b/>
                <w:bCs/>
                <w:color w:val="000000"/>
                <w:sz w:val="20"/>
                <w:szCs w:val="20"/>
              </w:rPr>
              <w:t>9</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D86CB07" w14:textId="2CB75204" w:rsidR="00A07E39" w:rsidRPr="006E696D" w:rsidRDefault="00C73245" w:rsidP="00A07E39">
            <w:pPr>
              <w:spacing w:after="0"/>
              <w:jc w:val="center"/>
              <w:rPr>
                <w:rFonts w:ascii="Times New Roman" w:hAnsi="Times New Roman" w:cs="Times New Roman"/>
                <w:b/>
                <w:bCs/>
                <w:color w:val="000000"/>
                <w:sz w:val="20"/>
                <w:szCs w:val="20"/>
              </w:rPr>
            </w:pPr>
            <w:r w:rsidRPr="00C8239E">
              <w:rPr>
                <w:rFonts w:ascii="Times New Roman" w:hAnsi="Times New Roman" w:cs="Times New Roman"/>
                <w:b/>
                <w:bCs/>
                <w:color w:val="000000"/>
                <w:sz w:val="20"/>
                <w:szCs w:val="20"/>
              </w:rPr>
              <w:t>2 133 72</w:t>
            </w:r>
            <w:r>
              <w:rPr>
                <w:rFonts w:ascii="Times New Roman" w:hAnsi="Times New Roman" w:cs="Times New Roman"/>
                <w:b/>
                <w:bCs/>
                <w:color w:val="000000"/>
                <w:sz w:val="20"/>
                <w:szCs w:val="20"/>
              </w:rPr>
              <w:t>9</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57279B7E" w14:textId="77777777" w:rsidR="00A07E39" w:rsidRPr="00FA0237" w:rsidRDefault="00A07E39" w:rsidP="00A07E39">
            <w:pPr>
              <w:spacing w:after="0" w:line="240" w:lineRule="auto"/>
              <w:jc w:val="center"/>
              <w:rPr>
                <w:rFonts w:ascii="Times New Roman" w:eastAsia="Times New Roman" w:hAnsi="Times New Roman" w:cs="Times New Roman"/>
                <w:sz w:val="20"/>
                <w:szCs w:val="20"/>
                <w:lang w:eastAsia="sk-SK"/>
              </w:rPr>
            </w:pPr>
          </w:p>
        </w:tc>
      </w:tr>
    </w:tbl>
    <w:p w14:paraId="7ADE2740" w14:textId="77777777" w:rsidR="0056020F" w:rsidRDefault="0056020F" w:rsidP="0056020F">
      <w:pPr>
        <w:spacing w:after="0"/>
        <w:ind w:left="284" w:right="-284" w:hanging="993"/>
        <w:rPr>
          <w:rFonts w:ascii="Times New Roman" w:eastAsia="Times New Roman" w:hAnsi="Times New Roman" w:cs="Times New Roman"/>
          <w:bCs/>
          <w:sz w:val="20"/>
          <w:szCs w:val="20"/>
          <w:lang w:eastAsia="sk-SK"/>
        </w:rPr>
      </w:pPr>
      <w:r>
        <w:rPr>
          <w:rFonts w:ascii="Times New Roman" w:eastAsia="Times New Roman" w:hAnsi="Times New Roman" w:cs="Times New Roman"/>
          <w:bCs/>
          <w:sz w:val="20"/>
          <w:szCs w:val="20"/>
          <w:lang w:eastAsia="sk-SK"/>
        </w:rPr>
        <w:t>Pozn.: Sumy uvedené v tabuľke vznikli zaokrúhlením údajov uvedených v časti 2.1.1. na najbližšie celé číslo.</w:t>
      </w:r>
    </w:p>
    <w:p w14:paraId="3794ABC0" w14:textId="77777777" w:rsidR="00A01BB8" w:rsidRPr="007B7470" w:rsidRDefault="00A01BB8" w:rsidP="003408F5">
      <w:pPr>
        <w:tabs>
          <w:tab w:val="num" w:pos="1080"/>
        </w:tabs>
        <w:spacing w:after="0" w:line="240" w:lineRule="auto"/>
        <w:ind w:left="-900"/>
        <w:jc w:val="both"/>
        <w:rPr>
          <w:rFonts w:ascii="Times New Roman" w:eastAsia="Times New Roman" w:hAnsi="Times New Roman" w:cs="Times New Roman"/>
          <w:bCs/>
          <w:sz w:val="20"/>
          <w:szCs w:val="20"/>
          <w:lang w:eastAsia="sk-SK"/>
        </w:rPr>
      </w:pP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A01BB8" w:rsidRPr="00B472F2" w14:paraId="7EAFF9BD" w14:textId="77777777" w:rsidTr="009016F9">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5D8DB4FF" w14:textId="26E1A373" w:rsidR="00A01BB8" w:rsidRPr="00B472F2" w:rsidRDefault="00932D94" w:rsidP="004A6211">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MŽP SR</w:t>
            </w:r>
            <w:r w:rsidR="00A01BB8" w:rsidRPr="00B472F2">
              <w:rPr>
                <w:rFonts w:ascii="Times New Roman" w:eastAsia="Times New Roman" w:hAnsi="Times New Roman" w:cs="Times New Roman"/>
                <w:b/>
                <w:bCs/>
                <w:color w:val="000000" w:themeColor="text1"/>
                <w:sz w:val="20"/>
                <w:szCs w:val="20"/>
                <w:lang w:eastAsia="sk-SK"/>
              </w:rPr>
              <w:t xml:space="preserve"> (v metodike ESA 2010)</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20658915" w14:textId="77777777" w:rsidR="00A01BB8" w:rsidRDefault="00A01BB8" w:rsidP="009016F9">
            <w:pPr>
              <w:spacing w:after="0" w:line="240" w:lineRule="auto"/>
              <w:jc w:val="center"/>
              <w:rPr>
                <w:rFonts w:ascii="Times New Roman" w:eastAsia="Times New Roman" w:hAnsi="Times New Roman" w:cs="Times New Roman"/>
                <w:b/>
                <w:bCs/>
                <w:color w:val="000000" w:themeColor="text1"/>
                <w:sz w:val="20"/>
                <w:szCs w:val="20"/>
                <w:lang w:eastAsia="sk-SK"/>
              </w:rPr>
            </w:pPr>
            <w:r w:rsidRPr="00B472F2">
              <w:rPr>
                <w:rFonts w:ascii="Times New Roman" w:eastAsia="Times New Roman" w:hAnsi="Times New Roman" w:cs="Times New Roman"/>
                <w:b/>
                <w:bCs/>
                <w:color w:val="000000" w:themeColor="text1"/>
                <w:sz w:val="20"/>
                <w:szCs w:val="20"/>
                <w:lang w:eastAsia="sk-SK"/>
              </w:rPr>
              <w:t>Vplyv na limit verejných výdavkov subjektu verejnej správy</w:t>
            </w:r>
          </w:p>
          <w:p w14:paraId="7248BA6D" w14:textId="77777777" w:rsidR="00A01BB8" w:rsidRPr="00B472F2" w:rsidRDefault="00A01BB8" w:rsidP="009016F9">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(v eurách)</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B24D298" w14:textId="77777777" w:rsidR="00A01BB8" w:rsidRPr="00FA0237" w:rsidRDefault="00A01BB8" w:rsidP="009016F9">
            <w:pPr>
              <w:spacing w:after="0" w:line="240" w:lineRule="auto"/>
              <w:jc w:val="center"/>
              <w:rPr>
                <w:rFonts w:ascii="Times New Roman" w:eastAsia="Times New Roman" w:hAnsi="Times New Roman" w:cs="Times New Roman"/>
                <w:b/>
                <w:bCs/>
                <w:color w:val="000000" w:themeColor="text1"/>
                <w:sz w:val="20"/>
                <w:szCs w:val="24"/>
                <w:lang w:eastAsia="sk-SK"/>
              </w:rPr>
            </w:pPr>
            <w:r w:rsidRPr="00FA0237">
              <w:rPr>
                <w:rFonts w:ascii="Times New Roman" w:eastAsia="Times New Roman" w:hAnsi="Times New Roman" w:cs="Times New Roman"/>
                <w:b/>
                <w:bCs/>
                <w:color w:val="000000" w:themeColor="text1"/>
                <w:sz w:val="20"/>
                <w:szCs w:val="24"/>
                <w:lang w:eastAsia="sk-SK"/>
              </w:rPr>
              <w:t>poznámka</w:t>
            </w:r>
          </w:p>
        </w:tc>
      </w:tr>
      <w:tr w:rsidR="00A01BB8" w:rsidRPr="00B472F2" w14:paraId="31E37EA0" w14:textId="77777777" w:rsidTr="009016F9">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400CD6D9" w14:textId="77777777" w:rsidR="00A01BB8" w:rsidRPr="00B472F2" w:rsidRDefault="00A01BB8" w:rsidP="009016F9">
            <w:pPr>
              <w:spacing w:after="0" w:line="240" w:lineRule="auto"/>
              <w:rPr>
                <w:rFonts w:ascii="Times New Roman" w:eastAsia="Times New Roman" w:hAnsi="Times New Roman" w:cs="Times New Roman"/>
                <w:b/>
                <w:bCs/>
                <w:color w:val="000000" w:themeColor="text1"/>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14:paraId="479B212B" w14:textId="77777777" w:rsidR="00A01BB8" w:rsidRPr="00B472F2" w:rsidRDefault="00A01BB8" w:rsidP="009016F9">
            <w:pPr>
              <w:spacing w:after="0" w:line="240" w:lineRule="auto"/>
              <w:jc w:val="center"/>
              <w:rPr>
                <w:rFonts w:ascii="Times New Roman" w:eastAsia="Times New Roman" w:hAnsi="Times New Roman" w:cs="Times New Roman"/>
                <w:b/>
                <w:bCs/>
                <w:color w:val="000000" w:themeColor="text1"/>
                <w:sz w:val="20"/>
                <w:szCs w:val="20"/>
                <w:lang w:eastAsia="sk-SK"/>
              </w:rPr>
            </w:pPr>
            <w:r w:rsidRPr="00B472F2">
              <w:rPr>
                <w:rFonts w:ascii="Times New Roman" w:eastAsia="Times New Roman" w:hAnsi="Times New Roman" w:cs="Times New Roman"/>
                <w:b/>
                <w:bCs/>
                <w:color w:val="000000" w:themeColor="text1"/>
                <w:sz w:val="20"/>
                <w:szCs w:val="20"/>
                <w:lang w:eastAsia="sk-SK"/>
              </w:rPr>
              <w:t>2026</w:t>
            </w:r>
          </w:p>
        </w:tc>
        <w:tc>
          <w:tcPr>
            <w:tcW w:w="1650" w:type="dxa"/>
            <w:tcBorders>
              <w:top w:val="nil"/>
              <w:left w:val="nil"/>
              <w:bottom w:val="single" w:sz="4" w:space="0" w:color="auto"/>
              <w:right w:val="single" w:sz="4" w:space="0" w:color="auto"/>
            </w:tcBorders>
            <w:shd w:val="clear" w:color="auto" w:fill="BFBFBF" w:themeFill="background1" w:themeFillShade="BF"/>
          </w:tcPr>
          <w:p w14:paraId="25543C66" w14:textId="77777777" w:rsidR="00A01BB8" w:rsidRPr="00B472F2" w:rsidRDefault="00A01BB8" w:rsidP="009016F9">
            <w:pPr>
              <w:spacing w:after="0" w:line="240" w:lineRule="auto"/>
              <w:jc w:val="center"/>
              <w:rPr>
                <w:rFonts w:ascii="Times New Roman" w:eastAsia="Times New Roman" w:hAnsi="Times New Roman" w:cs="Times New Roman"/>
                <w:b/>
                <w:bCs/>
                <w:color w:val="000000" w:themeColor="text1"/>
                <w:sz w:val="20"/>
                <w:szCs w:val="20"/>
                <w:lang w:eastAsia="sk-SK"/>
              </w:rPr>
            </w:pPr>
            <w:r w:rsidRPr="00B472F2">
              <w:rPr>
                <w:rFonts w:ascii="Times New Roman" w:eastAsia="Times New Roman" w:hAnsi="Times New Roman" w:cs="Times New Roman"/>
                <w:b/>
                <w:bCs/>
                <w:color w:val="000000" w:themeColor="text1"/>
                <w:sz w:val="20"/>
                <w:szCs w:val="20"/>
                <w:lang w:eastAsia="sk-SK"/>
              </w:rPr>
              <w:t>2027</w:t>
            </w:r>
          </w:p>
        </w:tc>
        <w:tc>
          <w:tcPr>
            <w:tcW w:w="1540" w:type="dxa"/>
            <w:tcBorders>
              <w:top w:val="nil"/>
              <w:left w:val="nil"/>
              <w:bottom w:val="single" w:sz="4" w:space="0" w:color="auto"/>
              <w:right w:val="single" w:sz="4" w:space="0" w:color="auto"/>
            </w:tcBorders>
            <w:shd w:val="clear" w:color="auto" w:fill="BFBFBF" w:themeFill="background1" w:themeFillShade="BF"/>
          </w:tcPr>
          <w:p w14:paraId="2B9DDD5D" w14:textId="77777777" w:rsidR="00A01BB8" w:rsidRPr="00B472F2" w:rsidRDefault="00A01BB8" w:rsidP="009016F9">
            <w:pPr>
              <w:spacing w:after="0" w:line="240" w:lineRule="auto"/>
              <w:jc w:val="center"/>
              <w:rPr>
                <w:rFonts w:ascii="Times New Roman" w:eastAsia="Times New Roman" w:hAnsi="Times New Roman" w:cs="Times New Roman"/>
                <w:b/>
                <w:bCs/>
                <w:color w:val="000000" w:themeColor="text1"/>
                <w:sz w:val="20"/>
                <w:szCs w:val="20"/>
                <w:lang w:eastAsia="sk-SK"/>
              </w:rPr>
            </w:pPr>
            <w:r w:rsidRPr="00B472F2">
              <w:rPr>
                <w:rFonts w:ascii="Times New Roman" w:eastAsia="Times New Roman" w:hAnsi="Times New Roman" w:cs="Times New Roman"/>
                <w:b/>
                <w:bCs/>
                <w:color w:val="000000" w:themeColor="text1"/>
                <w:sz w:val="20"/>
                <w:szCs w:val="20"/>
                <w:lang w:eastAsia="sk-SK"/>
              </w:rPr>
              <w:t>2028</w:t>
            </w:r>
          </w:p>
        </w:tc>
        <w:tc>
          <w:tcPr>
            <w:tcW w:w="1540" w:type="dxa"/>
            <w:tcBorders>
              <w:top w:val="nil"/>
              <w:left w:val="nil"/>
              <w:bottom w:val="single" w:sz="4" w:space="0" w:color="auto"/>
              <w:right w:val="single" w:sz="4" w:space="0" w:color="auto"/>
            </w:tcBorders>
            <w:shd w:val="clear" w:color="auto" w:fill="BFBFBF" w:themeFill="background1" w:themeFillShade="BF"/>
          </w:tcPr>
          <w:p w14:paraId="6241F720" w14:textId="77777777" w:rsidR="00A01BB8" w:rsidRPr="00B472F2" w:rsidRDefault="00A01BB8" w:rsidP="009016F9">
            <w:pPr>
              <w:spacing w:after="0" w:line="240" w:lineRule="auto"/>
              <w:jc w:val="center"/>
              <w:rPr>
                <w:rFonts w:ascii="Times New Roman" w:eastAsia="Times New Roman" w:hAnsi="Times New Roman" w:cs="Times New Roman"/>
                <w:b/>
                <w:bCs/>
                <w:color w:val="000000" w:themeColor="text1"/>
                <w:sz w:val="20"/>
                <w:szCs w:val="20"/>
                <w:lang w:eastAsia="sk-SK"/>
              </w:rPr>
            </w:pPr>
            <w:r w:rsidRPr="00B472F2">
              <w:rPr>
                <w:rFonts w:ascii="Times New Roman" w:eastAsia="Times New Roman" w:hAnsi="Times New Roman" w:cs="Times New Roman"/>
                <w:b/>
                <w:bCs/>
                <w:color w:val="000000" w:themeColor="text1"/>
                <w:sz w:val="20"/>
                <w:szCs w:val="20"/>
                <w:lang w:eastAsia="sk-SK"/>
              </w:rPr>
              <w:t>2029</w:t>
            </w:r>
          </w:p>
        </w:tc>
        <w:tc>
          <w:tcPr>
            <w:tcW w:w="1649" w:type="dxa"/>
            <w:vMerge/>
            <w:tcBorders>
              <w:top w:val="single" w:sz="4" w:space="0" w:color="auto"/>
              <w:left w:val="single" w:sz="4" w:space="0" w:color="auto"/>
              <w:bottom w:val="single" w:sz="4" w:space="0" w:color="auto"/>
              <w:right w:val="single" w:sz="4" w:space="0" w:color="auto"/>
            </w:tcBorders>
            <w:vAlign w:val="center"/>
          </w:tcPr>
          <w:p w14:paraId="17B26543" w14:textId="77777777" w:rsidR="00A01BB8" w:rsidRPr="00FA0237" w:rsidRDefault="00A01BB8" w:rsidP="009016F9">
            <w:pPr>
              <w:spacing w:after="0" w:line="240" w:lineRule="auto"/>
              <w:rPr>
                <w:rFonts w:ascii="Times New Roman" w:eastAsia="Times New Roman" w:hAnsi="Times New Roman" w:cs="Times New Roman"/>
                <w:b/>
                <w:bCs/>
                <w:color w:val="000000" w:themeColor="text1"/>
                <w:sz w:val="20"/>
                <w:szCs w:val="24"/>
                <w:lang w:eastAsia="sk-SK"/>
              </w:rPr>
            </w:pPr>
          </w:p>
        </w:tc>
      </w:tr>
      <w:tr w:rsidR="00A01BB8" w:rsidRPr="00B472F2" w14:paraId="60364A53" w14:textId="77777777" w:rsidTr="009016F9">
        <w:trPr>
          <w:trHeight w:val="255"/>
        </w:trPr>
        <w:tc>
          <w:tcPr>
            <w:tcW w:w="7070" w:type="dxa"/>
            <w:tcBorders>
              <w:top w:val="nil"/>
              <w:left w:val="single" w:sz="4" w:space="0" w:color="auto"/>
              <w:bottom w:val="single" w:sz="4" w:space="0" w:color="auto"/>
              <w:right w:val="single" w:sz="4" w:space="0" w:color="auto"/>
            </w:tcBorders>
          </w:tcPr>
          <w:p w14:paraId="7F7D9E4E" w14:textId="77777777" w:rsidR="00A01BB8" w:rsidRPr="00B472F2" w:rsidRDefault="00A01BB8" w:rsidP="009016F9">
            <w:pPr>
              <w:spacing w:after="0" w:line="240" w:lineRule="auto"/>
              <w:rPr>
                <w:rFonts w:ascii="Times New Roman" w:eastAsia="Times New Roman" w:hAnsi="Times New Roman" w:cs="Times New Roman"/>
                <w:b/>
                <w:bCs/>
                <w:color w:val="000000" w:themeColor="text1"/>
                <w:sz w:val="20"/>
                <w:szCs w:val="20"/>
                <w:lang w:eastAsia="sk-SK"/>
              </w:rPr>
            </w:pPr>
            <w:r w:rsidRPr="00B472F2">
              <w:rPr>
                <w:rFonts w:ascii="Times New Roman" w:eastAsia="Times New Roman" w:hAnsi="Times New Roman" w:cs="Times New Roman"/>
                <w:b/>
                <w:bCs/>
                <w:color w:val="000000" w:themeColor="text1"/>
                <w:sz w:val="20"/>
                <w:szCs w:val="20"/>
                <w:lang w:eastAsia="sk-SK"/>
              </w:rPr>
              <w:t>Kapitálové príjmy (230)</w:t>
            </w:r>
          </w:p>
        </w:tc>
        <w:tc>
          <w:tcPr>
            <w:tcW w:w="1430" w:type="dxa"/>
            <w:tcBorders>
              <w:top w:val="nil"/>
              <w:left w:val="nil"/>
              <w:bottom w:val="single" w:sz="4" w:space="0" w:color="auto"/>
              <w:right w:val="single" w:sz="4" w:space="0" w:color="auto"/>
            </w:tcBorders>
            <w:vAlign w:val="center"/>
          </w:tcPr>
          <w:p w14:paraId="112F22E8" w14:textId="77777777" w:rsidR="00A01BB8" w:rsidRPr="00FA0237" w:rsidRDefault="00A01BB8" w:rsidP="009016F9">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vAlign w:val="center"/>
          </w:tcPr>
          <w:p w14:paraId="585AC877" w14:textId="77777777" w:rsidR="00A01BB8" w:rsidRPr="00FA0237" w:rsidRDefault="00A01BB8" w:rsidP="009016F9">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2DC96130" w14:textId="77777777" w:rsidR="00A01BB8" w:rsidRPr="00FA0237" w:rsidRDefault="00A01BB8" w:rsidP="009016F9">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21A22DC1" w14:textId="77777777" w:rsidR="00A01BB8" w:rsidRPr="00FA0237" w:rsidRDefault="00A01BB8" w:rsidP="009016F9">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49" w:type="dxa"/>
            <w:tcBorders>
              <w:top w:val="nil"/>
              <w:left w:val="nil"/>
              <w:bottom w:val="single" w:sz="4" w:space="0" w:color="auto"/>
              <w:right w:val="single" w:sz="4" w:space="0" w:color="auto"/>
            </w:tcBorders>
            <w:noWrap/>
            <w:vAlign w:val="center"/>
          </w:tcPr>
          <w:p w14:paraId="65C20B3F" w14:textId="77777777" w:rsidR="00A01BB8" w:rsidRPr="00FA0237" w:rsidRDefault="00A01BB8" w:rsidP="009016F9">
            <w:pPr>
              <w:spacing w:after="0" w:line="240" w:lineRule="auto"/>
              <w:jc w:val="center"/>
              <w:rPr>
                <w:rFonts w:ascii="Times New Roman" w:eastAsia="Times New Roman" w:hAnsi="Times New Roman" w:cs="Times New Roman"/>
                <w:color w:val="000000" w:themeColor="text1"/>
                <w:sz w:val="20"/>
                <w:szCs w:val="20"/>
                <w:lang w:eastAsia="sk-SK"/>
              </w:rPr>
            </w:pPr>
          </w:p>
        </w:tc>
      </w:tr>
      <w:tr w:rsidR="00A01BB8" w:rsidRPr="00B472F2" w14:paraId="7EA2070C" w14:textId="77777777" w:rsidTr="009016F9">
        <w:trPr>
          <w:trHeight w:val="255"/>
        </w:trPr>
        <w:tc>
          <w:tcPr>
            <w:tcW w:w="7070" w:type="dxa"/>
            <w:tcBorders>
              <w:top w:val="nil"/>
              <w:left w:val="single" w:sz="4" w:space="0" w:color="auto"/>
              <w:bottom w:val="single" w:sz="4" w:space="0" w:color="auto"/>
              <w:right w:val="single" w:sz="4" w:space="0" w:color="auto"/>
            </w:tcBorders>
          </w:tcPr>
          <w:p w14:paraId="1DCE3536" w14:textId="77777777" w:rsidR="00A01BB8" w:rsidRPr="00B472F2" w:rsidRDefault="00A01BB8" w:rsidP="009016F9">
            <w:pPr>
              <w:spacing w:after="0" w:line="240" w:lineRule="auto"/>
              <w:rPr>
                <w:rFonts w:ascii="Times New Roman" w:eastAsia="Times New Roman" w:hAnsi="Times New Roman" w:cs="Times New Roman"/>
                <w:b/>
                <w:bCs/>
                <w:color w:val="000000" w:themeColor="text1"/>
                <w:sz w:val="20"/>
                <w:szCs w:val="20"/>
                <w:lang w:eastAsia="sk-SK"/>
              </w:rPr>
            </w:pPr>
            <w:r w:rsidRPr="00B472F2">
              <w:rPr>
                <w:rFonts w:ascii="Times New Roman" w:eastAsia="Times New Roman" w:hAnsi="Times New Roman" w:cs="Times New Roman"/>
                <w:b/>
                <w:bCs/>
                <w:color w:val="000000" w:themeColor="text1"/>
                <w:sz w:val="20"/>
                <w:szCs w:val="20"/>
                <w:lang w:eastAsia="sk-SK"/>
              </w:rPr>
              <w:t>Bežné výdavky (600)</w:t>
            </w:r>
          </w:p>
        </w:tc>
        <w:tc>
          <w:tcPr>
            <w:tcW w:w="1430" w:type="dxa"/>
            <w:tcBorders>
              <w:top w:val="nil"/>
              <w:left w:val="nil"/>
              <w:bottom w:val="single" w:sz="4" w:space="0" w:color="auto"/>
              <w:right w:val="single" w:sz="4" w:space="0" w:color="auto"/>
            </w:tcBorders>
            <w:vAlign w:val="center"/>
          </w:tcPr>
          <w:p w14:paraId="0ADC110B" w14:textId="77777777" w:rsidR="00A01BB8" w:rsidRPr="00FA0237" w:rsidRDefault="00A01BB8" w:rsidP="009016F9">
            <w:pPr>
              <w:spacing w:after="0" w:line="240" w:lineRule="auto"/>
              <w:jc w:val="center"/>
              <w:rPr>
                <w:rFonts w:ascii="Times New Roman" w:eastAsia="Times New Roman" w:hAnsi="Times New Roman" w:cs="Times New Roman"/>
                <w:b/>
                <w:sz w:val="20"/>
                <w:szCs w:val="20"/>
                <w:lang w:eastAsia="sk-SK"/>
              </w:rPr>
            </w:pPr>
          </w:p>
        </w:tc>
        <w:tc>
          <w:tcPr>
            <w:tcW w:w="1650" w:type="dxa"/>
            <w:tcBorders>
              <w:top w:val="nil"/>
              <w:left w:val="nil"/>
              <w:bottom w:val="single" w:sz="4" w:space="0" w:color="auto"/>
              <w:right w:val="single" w:sz="4" w:space="0" w:color="auto"/>
            </w:tcBorders>
            <w:vAlign w:val="center"/>
          </w:tcPr>
          <w:p w14:paraId="37867DDB" w14:textId="77777777" w:rsidR="00A01BB8" w:rsidRPr="00FA0237" w:rsidRDefault="00A01BB8" w:rsidP="009016F9">
            <w:pPr>
              <w:spacing w:after="0" w:line="240" w:lineRule="auto"/>
              <w:jc w:val="center"/>
              <w:rPr>
                <w:rFonts w:ascii="Times New Roman" w:eastAsia="Times New Roman" w:hAnsi="Times New Roman" w:cs="Times New Roman"/>
                <w:b/>
                <w:sz w:val="20"/>
                <w:szCs w:val="20"/>
                <w:lang w:eastAsia="sk-SK"/>
              </w:rPr>
            </w:pPr>
          </w:p>
        </w:tc>
        <w:tc>
          <w:tcPr>
            <w:tcW w:w="1540" w:type="dxa"/>
            <w:tcBorders>
              <w:top w:val="nil"/>
              <w:left w:val="nil"/>
              <w:bottom w:val="single" w:sz="4" w:space="0" w:color="auto"/>
              <w:right w:val="single" w:sz="4" w:space="0" w:color="auto"/>
            </w:tcBorders>
            <w:vAlign w:val="center"/>
          </w:tcPr>
          <w:p w14:paraId="3D971080" w14:textId="77777777" w:rsidR="00A01BB8" w:rsidRPr="00FA0237" w:rsidRDefault="00A01BB8" w:rsidP="009016F9">
            <w:pPr>
              <w:spacing w:after="0" w:line="240" w:lineRule="auto"/>
              <w:jc w:val="center"/>
              <w:rPr>
                <w:rFonts w:ascii="Times New Roman" w:eastAsia="Times New Roman" w:hAnsi="Times New Roman" w:cs="Times New Roman"/>
                <w:b/>
                <w:sz w:val="20"/>
                <w:szCs w:val="20"/>
                <w:lang w:eastAsia="sk-SK"/>
              </w:rPr>
            </w:pPr>
          </w:p>
        </w:tc>
        <w:tc>
          <w:tcPr>
            <w:tcW w:w="1540" w:type="dxa"/>
            <w:tcBorders>
              <w:top w:val="nil"/>
              <w:left w:val="nil"/>
              <w:bottom w:val="single" w:sz="4" w:space="0" w:color="auto"/>
              <w:right w:val="single" w:sz="4" w:space="0" w:color="auto"/>
            </w:tcBorders>
            <w:vAlign w:val="center"/>
          </w:tcPr>
          <w:p w14:paraId="6760E573" w14:textId="77777777" w:rsidR="00A01BB8" w:rsidRPr="00FA0237" w:rsidRDefault="00A01BB8" w:rsidP="009016F9">
            <w:pPr>
              <w:spacing w:after="0" w:line="240" w:lineRule="auto"/>
              <w:jc w:val="center"/>
              <w:rPr>
                <w:rFonts w:ascii="Times New Roman" w:eastAsia="Times New Roman" w:hAnsi="Times New Roman" w:cs="Times New Roman"/>
                <w:b/>
                <w:sz w:val="20"/>
                <w:szCs w:val="20"/>
                <w:lang w:eastAsia="sk-SK"/>
              </w:rPr>
            </w:pPr>
          </w:p>
        </w:tc>
        <w:tc>
          <w:tcPr>
            <w:tcW w:w="1649" w:type="dxa"/>
            <w:tcBorders>
              <w:top w:val="nil"/>
              <w:left w:val="nil"/>
              <w:bottom w:val="single" w:sz="4" w:space="0" w:color="auto"/>
              <w:right w:val="single" w:sz="4" w:space="0" w:color="auto"/>
            </w:tcBorders>
            <w:noWrap/>
            <w:vAlign w:val="center"/>
          </w:tcPr>
          <w:p w14:paraId="0B4F5CA6" w14:textId="77777777" w:rsidR="00A01BB8" w:rsidRPr="00FA0237" w:rsidRDefault="00A01BB8" w:rsidP="009016F9">
            <w:pPr>
              <w:spacing w:after="0" w:line="240" w:lineRule="auto"/>
              <w:jc w:val="center"/>
              <w:rPr>
                <w:rFonts w:ascii="Times New Roman" w:eastAsia="Times New Roman" w:hAnsi="Times New Roman" w:cs="Times New Roman"/>
                <w:color w:val="000000" w:themeColor="text1"/>
                <w:sz w:val="20"/>
                <w:szCs w:val="20"/>
                <w:lang w:eastAsia="sk-SK"/>
              </w:rPr>
            </w:pPr>
          </w:p>
        </w:tc>
      </w:tr>
      <w:tr w:rsidR="00A01BB8" w:rsidRPr="00B472F2" w14:paraId="607FA942" w14:textId="77777777" w:rsidTr="009016F9">
        <w:trPr>
          <w:trHeight w:val="255"/>
        </w:trPr>
        <w:tc>
          <w:tcPr>
            <w:tcW w:w="7070" w:type="dxa"/>
            <w:tcBorders>
              <w:top w:val="nil"/>
              <w:left w:val="single" w:sz="4" w:space="0" w:color="auto"/>
              <w:bottom w:val="single" w:sz="4" w:space="0" w:color="auto"/>
              <w:right w:val="single" w:sz="4" w:space="0" w:color="auto"/>
            </w:tcBorders>
          </w:tcPr>
          <w:p w14:paraId="28F540C9" w14:textId="77777777" w:rsidR="00A01BB8" w:rsidRPr="00B472F2" w:rsidRDefault="00A01BB8" w:rsidP="009016F9">
            <w:pPr>
              <w:spacing w:after="0" w:line="240" w:lineRule="auto"/>
              <w:rPr>
                <w:rFonts w:ascii="Times New Roman" w:eastAsia="Times New Roman" w:hAnsi="Times New Roman" w:cs="Times New Roman"/>
                <w:color w:val="000000" w:themeColor="text1"/>
                <w:sz w:val="20"/>
                <w:szCs w:val="20"/>
                <w:lang w:eastAsia="sk-SK"/>
              </w:rPr>
            </w:pPr>
            <w:r w:rsidRPr="00B472F2">
              <w:rPr>
                <w:rFonts w:ascii="Times New Roman" w:eastAsia="Times New Roman" w:hAnsi="Times New Roman" w:cs="Times New Roman"/>
                <w:color w:val="000000" w:themeColor="text1"/>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vAlign w:val="center"/>
          </w:tcPr>
          <w:p w14:paraId="63C3285F" w14:textId="77777777" w:rsidR="00A01BB8" w:rsidRPr="00FA0237" w:rsidRDefault="00A01BB8" w:rsidP="009016F9">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vAlign w:val="center"/>
          </w:tcPr>
          <w:p w14:paraId="50F0BE0B" w14:textId="77777777" w:rsidR="00A01BB8" w:rsidRPr="00FA0237" w:rsidRDefault="00A01BB8" w:rsidP="009016F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3EB79DAA" w14:textId="77777777" w:rsidR="00A01BB8" w:rsidRPr="00FA0237" w:rsidRDefault="00A01BB8" w:rsidP="009016F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25284B4A" w14:textId="77777777" w:rsidR="00A01BB8" w:rsidRPr="00FA0237" w:rsidRDefault="00A01BB8" w:rsidP="009016F9">
            <w:pPr>
              <w:spacing w:after="0" w:line="240" w:lineRule="auto"/>
              <w:jc w:val="center"/>
              <w:rPr>
                <w:rFonts w:ascii="Times New Roman" w:eastAsia="Times New Roman" w:hAnsi="Times New Roman" w:cs="Times New Roman"/>
                <w:color w:val="000000" w:themeColor="text1"/>
                <w:sz w:val="20"/>
                <w:szCs w:val="20"/>
                <w:lang w:eastAsia="sk-SK"/>
              </w:rPr>
            </w:pPr>
          </w:p>
        </w:tc>
        <w:tc>
          <w:tcPr>
            <w:tcW w:w="1649" w:type="dxa"/>
            <w:tcBorders>
              <w:top w:val="nil"/>
              <w:left w:val="nil"/>
              <w:bottom w:val="single" w:sz="4" w:space="0" w:color="auto"/>
              <w:right w:val="single" w:sz="4" w:space="0" w:color="auto"/>
            </w:tcBorders>
            <w:noWrap/>
            <w:vAlign w:val="center"/>
          </w:tcPr>
          <w:p w14:paraId="15DD2922" w14:textId="77777777" w:rsidR="00A01BB8" w:rsidRPr="00FA0237" w:rsidRDefault="00A01BB8" w:rsidP="009016F9">
            <w:pPr>
              <w:spacing w:after="0" w:line="240" w:lineRule="auto"/>
              <w:jc w:val="center"/>
              <w:rPr>
                <w:rFonts w:ascii="Times New Roman" w:eastAsia="Times New Roman" w:hAnsi="Times New Roman" w:cs="Times New Roman"/>
                <w:color w:val="000000" w:themeColor="text1"/>
                <w:sz w:val="20"/>
                <w:szCs w:val="20"/>
                <w:lang w:eastAsia="sk-SK"/>
              </w:rPr>
            </w:pPr>
          </w:p>
        </w:tc>
      </w:tr>
      <w:tr w:rsidR="00A01BB8" w:rsidRPr="00B472F2" w14:paraId="701831D7" w14:textId="77777777" w:rsidTr="009016F9">
        <w:trPr>
          <w:trHeight w:val="255"/>
        </w:trPr>
        <w:tc>
          <w:tcPr>
            <w:tcW w:w="7070" w:type="dxa"/>
            <w:tcBorders>
              <w:top w:val="nil"/>
              <w:left w:val="single" w:sz="4" w:space="0" w:color="auto"/>
              <w:bottom w:val="single" w:sz="4" w:space="0" w:color="auto"/>
              <w:right w:val="single" w:sz="4" w:space="0" w:color="auto"/>
            </w:tcBorders>
          </w:tcPr>
          <w:p w14:paraId="1C8D33C0" w14:textId="77777777" w:rsidR="00A01BB8" w:rsidRPr="00B472F2" w:rsidRDefault="00A01BB8" w:rsidP="009016F9">
            <w:pPr>
              <w:spacing w:after="0" w:line="240" w:lineRule="auto"/>
              <w:rPr>
                <w:rFonts w:ascii="Times New Roman" w:eastAsia="Times New Roman" w:hAnsi="Times New Roman" w:cs="Times New Roman"/>
                <w:color w:val="000000" w:themeColor="text1"/>
                <w:sz w:val="20"/>
                <w:szCs w:val="20"/>
                <w:vertAlign w:val="superscript"/>
                <w:lang w:eastAsia="sk-SK"/>
              </w:rPr>
            </w:pPr>
            <w:r w:rsidRPr="00B472F2">
              <w:rPr>
                <w:rFonts w:ascii="Times New Roman" w:eastAsia="Times New Roman" w:hAnsi="Times New Roman" w:cs="Times New Roman"/>
                <w:color w:val="000000" w:themeColor="text1"/>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vAlign w:val="center"/>
          </w:tcPr>
          <w:p w14:paraId="7007205E" w14:textId="77777777" w:rsidR="00A01BB8" w:rsidRPr="00FA0237" w:rsidRDefault="00A01BB8" w:rsidP="009016F9">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vAlign w:val="center"/>
          </w:tcPr>
          <w:p w14:paraId="5C71AB43" w14:textId="77777777" w:rsidR="00A01BB8" w:rsidRPr="00FA0237" w:rsidRDefault="00A01BB8" w:rsidP="009016F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0FC3FF96" w14:textId="77777777" w:rsidR="00A01BB8" w:rsidRPr="00FA0237" w:rsidRDefault="00A01BB8" w:rsidP="009016F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6D30D397" w14:textId="77777777" w:rsidR="00A01BB8" w:rsidRPr="00FA0237" w:rsidRDefault="00A01BB8" w:rsidP="009016F9">
            <w:pPr>
              <w:spacing w:after="0" w:line="240" w:lineRule="auto"/>
              <w:jc w:val="center"/>
              <w:rPr>
                <w:rFonts w:ascii="Times New Roman" w:eastAsia="Times New Roman" w:hAnsi="Times New Roman" w:cs="Times New Roman"/>
                <w:color w:val="000000" w:themeColor="text1"/>
                <w:sz w:val="20"/>
                <w:szCs w:val="20"/>
                <w:lang w:eastAsia="sk-SK"/>
              </w:rPr>
            </w:pPr>
          </w:p>
        </w:tc>
        <w:tc>
          <w:tcPr>
            <w:tcW w:w="1649" w:type="dxa"/>
            <w:tcBorders>
              <w:top w:val="nil"/>
              <w:left w:val="nil"/>
              <w:bottom w:val="single" w:sz="4" w:space="0" w:color="auto"/>
              <w:right w:val="single" w:sz="4" w:space="0" w:color="auto"/>
            </w:tcBorders>
            <w:noWrap/>
            <w:vAlign w:val="center"/>
          </w:tcPr>
          <w:p w14:paraId="0532273E" w14:textId="77777777" w:rsidR="00A01BB8" w:rsidRPr="00FA0237" w:rsidRDefault="00A01BB8" w:rsidP="009016F9">
            <w:pPr>
              <w:spacing w:after="0" w:line="240" w:lineRule="auto"/>
              <w:jc w:val="center"/>
              <w:rPr>
                <w:rFonts w:ascii="Times New Roman" w:eastAsia="Times New Roman" w:hAnsi="Times New Roman" w:cs="Times New Roman"/>
                <w:color w:val="000000" w:themeColor="text1"/>
                <w:sz w:val="20"/>
                <w:szCs w:val="20"/>
                <w:lang w:eastAsia="sk-SK"/>
              </w:rPr>
            </w:pPr>
          </w:p>
        </w:tc>
      </w:tr>
      <w:tr w:rsidR="00A01BB8" w:rsidRPr="00B472F2" w14:paraId="206D16B4" w14:textId="77777777" w:rsidTr="009016F9">
        <w:trPr>
          <w:trHeight w:val="255"/>
        </w:trPr>
        <w:tc>
          <w:tcPr>
            <w:tcW w:w="7070" w:type="dxa"/>
            <w:tcBorders>
              <w:top w:val="nil"/>
              <w:left w:val="single" w:sz="4" w:space="0" w:color="auto"/>
              <w:bottom w:val="single" w:sz="4" w:space="0" w:color="auto"/>
              <w:right w:val="single" w:sz="4" w:space="0" w:color="auto"/>
            </w:tcBorders>
          </w:tcPr>
          <w:p w14:paraId="6B3CE769" w14:textId="77777777" w:rsidR="00A01BB8" w:rsidRPr="00B472F2" w:rsidRDefault="00A01BB8" w:rsidP="009016F9">
            <w:pPr>
              <w:spacing w:after="0" w:line="240" w:lineRule="auto"/>
              <w:rPr>
                <w:rFonts w:ascii="Times New Roman" w:eastAsia="Times New Roman" w:hAnsi="Times New Roman" w:cs="Times New Roman"/>
                <w:color w:val="000000" w:themeColor="text1"/>
                <w:sz w:val="20"/>
                <w:szCs w:val="20"/>
                <w:vertAlign w:val="superscript"/>
                <w:lang w:eastAsia="sk-SK"/>
              </w:rPr>
            </w:pPr>
            <w:r w:rsidRPr="00B472F2">
              <w:rPr>
                <w:rFonts w:ascii="Times New Roman" w:eastAsia="Times New Roman" w:hAnsi="Times New Roman" w:cs="Times New Roman"/>
                <w:color w:val="000000" w:themeColor="text1"/>
                <w:sz w:val="20"/>
                <w:szCs w:val="20"/>
                <w:lang w:eastAsia="sk-SK"/>
              </w:rPr>
              <w:t xml:space="preserve">  Tovary a služby (630)</w:t>
            </w:r>
            <w:r w:rsidRPr="00B472F2">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1A868CFA" w14:textId="77777777" w:rsidR="00A01BB8" w:rsidRPr="00FA0237" w:rsidRDefault="00A01BB8" w:rsidP="009016F9">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vAlign w:val="center"/>
          </w:tcPr>
          <w:p w14:paraId="36DB009A" w14:textId="77777777" w:rsidR="00A01BB8" w:rsidRPr="00FA0237" w:rsidRDefault="00A01BB8" w:rsidP="009016F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0AB2ED1D" w14:textId="77777777" w:rsidR="00A01BB8" w:rsidRPr="00FA0237" w:rsidRDefault="00A01BB8" w:rsidP="009016F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0D3F2ADC" w14:textId="77777777" w:rsidR="00A01BB8" w:rsidRPr="00FA0237" w:rsidRDefault="00A01BB8" w:rsidP="009016F9">
            <w:pPr>
              <w:spacing w:after="0" w:line="240" w:lineRule="auto"/>
              <w:jc w:val="center"/>
              <w:rPr>
                <w:rFonts w:ascii="Times New Roman" w:eastAsia="Times New Roman" w:hAnsi="Times New Roman" w:cs="Times New Roman"/>
                <w:color w:val="000000" w:themeColor="text1"/>
                <w:sz w:val="20"/>
                <w:szCs w:val="20"/>
                <w:lang w:eastAsia="sk-SK"/>
              </w:rPr>
            </w:pPr>
          </w:p>
        </w:tc>
        <w:tc>
          <w:tcPr>
            <w:tcW w:w="1649" w:type="dxa"/>
            <w:tcBorders>
              <w:top w:val="nil"/>
              <w:left w:val="nil"/>
              <w:bottom w:val="single" w:sz="4" w:space="0" w:color="auto"/>
              <w:right w:val="single" w:sz="4" w:space="0" w:color="auto"/>
            </w:tcBorders>
            <w:noWrap/>
            <w:vAlign w:val="center"/>
          </w:tcPr>
          <w:p w14:paraId="4B5BEBAD" w14:textId="77777777" w:rsidR="00A01BB8" w:rsidRPr="00FA0237" w:rsidRDefault="00A01BB8" w:rsidP="009016F9">
            <w:pPr>
              <w:spacing w:after="0" w:line="240" w:lineRule="auto"/>
              <w:jc w:val="center"/>
              <w:rPr>
                <w:rFonts w:ascii="Times New Roman" w:eastAsia="Times New Roman" w:hAnsi="Times New Roman" w:cs="Times New Roman"/>
                <w:color w:val="000000" w:themeColor="text1"/>
                <w:sz w:val="20"/>
                <w:szCs w:val="20"/>
                <w:lang w:eastAsia="sk-SK"/>
              </w:rPr>
            </w:pPr>
          </w:p>
        </w:tc>
      </w:tr>
      <w:tr w:rsidR="00A01BB8" w:rsidRPr="00B472F2" w14:paraId="4F64C0C0" w14:textId="77777777" w:rsidTr="009016F9">
        <w:trPr>
          <w:trHeight w:val="255"/>
        </w:trPr>
        <w:tc>
          <w:tcPr>
            <w:tcW w:w="7070" w:type="dxa"/>
            <w:tcBorders>
              <w:top w:val="nil"/>
              <w:left w:val="single" w:sz="4" w:space="0" w:color="auto"/>
              <w:bottom w:val="single" w:sz="4" w:space="0" w:color="auto"/>
              <w:right w:val="single" w:sz="4" w:space="0" w:color="auto"/>
            </w:tcBorders>
          </w:tcPr>
          <w:p w14:paraId="140CBC7A" w14:textId="77777777" w:rsidR="00A01BB8" w:rsidRPr="00B472F2" w:rsidRDefault="00A01BB8" w:rsidP="009016F9">
            <w:pPr>
              <w:spacing w:after="0" w:line="240" w:lineRule="auto"/>
              <w:rPr>
                <w:rFonts w:ascii="Times New Roman" w:eastAsia="Times New Roman" w:hAnsi="Times New Roman" w:cs="Times New Roman"/>
                <w:sz w:val="20"/>
                <w:szCs w:val="20"/>
                <w:vertAlign w:val="superscript"/>
                <w:lang w:eastAsia="sk-SK"/>
              </w:rPr>
            </w:pPr>
            <w:r w:rsidRPr="00B472F2">
              <w:rPr>
                <w:rFonts w:ascii="Times New Roman" w:eastAsia="Times New Roman" w:hAnsi="Times New Roman" w:cs="Times New Roman"/>
                <w:sz w:val="20"/>
                <w:szCs w:val="20"/>
                <w:lang w:eastAsia="sk-SK"/>
              </w:rPr>
              <w:t xml:space="preserve">  Bežné transfery (640)</w:t>
            </w:r>
            <w:r w:rsidRPr="00B472F2">
              <w:rPr>
                <w:rFonts w:ascii="Times New Roman" w:eastAsia="Times New Roman" w:hAnsi="Times New Roman" w:cs="Times New Roman"/>
                <w:sz w:val="20"/>
                <w:szCs w:val="20"/>
                <w:vertAlign w:val="superscript"/>
                <w:lang w:eastAsia="sk-SK"/>
              </w:rPr>
              <w:t>2</w:t>
            </w:r>
          </w:p>
          <w:p w14:paraId="47A759EE" w14:textId="77777777" w:rsidR="00A01BB8" w:rsidRPr="00B472F2" w:rsidRDefault="00A01BB8" w:rsidP="009016F9">
            <w:pPr>
              <w:spacing w:after="0" w:line="240" w:lineRule="auto"/>
              <w:rPr>
                <w:rFonts w:ascii="Times New Roman" w:eastAsia="Times New Roman" w:hAnsi="Times New Roman" w:cs="Times New Roman"/>
                <w:sz w:val="20"/>
                <w:szCs w:val="20"/>
                <w:lang w:eastAsia="sk-SK"/>
              </w:rPr>
            </w:pPr>
            <w:r w:rsidRPr="00B472F2">
              <w:rPr>
                <w:rFonts w:ascii="Times New Roman" w:eastAsia="Times New Roman" w:hAnsi="Times New Roman" w:cs="Times New Roman"/>
                <w:sz w:val="20"/>
                <w:szCs w:val="20"/>
                <w:lang w:eastAsia="sk-SK"/>
              </w:rPr>
              <w:t>641001príspevkovej organizácií</w:t>
            </w:r>
          </w:p>
        </w:tc>
        <w:tc>
          <w:tcPr>
            <w:tcW w:w="1430" w:type="dxa"/>
            <w:tcBorders>
              <w:top w:val="nil"/>
              <w:left w:val="nil"/>
              <w:bottom w:val="single" w:sz="4" w:space="0" w:color="auto"/>
              <w:right w:val="single" w:sz="4" w:space="0" w:color="auto"/>
            </w:tcBorders>
            <w:vAlign w:val="center"/>
          </w:tcPr>
          <w:p w14:paraId="7A31CF7B" w14:textId="77777777" w:rsidR="00A01BB8" w:rsidRPr="00FA0237" w:rsidRDefault="00A01BB8" w:rsidP="009016F9">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vAlign w:val="center"/>
          </w:tcPr>
          <w:p w14:paraId="63F1A196" w14:textId="77777777" w:rsidR="00A01BB8" w:rsidRPr="00FA0237" w:rsidRDefault="00A01BB8" w:rsidP="009016F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14:paraId="47D0D3BB" w14:textId="77777777" w:rsidR="00A01BB8" w:rsidRPr="00FA0237" w:rsidRDefault="00A01BB8" w:rsidP="009016F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14:paraId="3157776A" w14:textId="77777777" w:rsidR="00A01BB8" w:rsidRPr="00FA0237" w:rsidRDefault="00A01BB8" w:rsidP="009016F9">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center"/>
          </w:tcPr>
          <w:p w14:paraId="038CE61E" w14:textId="77777777" w:rsidR="00A01BB8" w:rsidRPr="00FA0237" w:rsidRDefault="00A01BB8" w:rsidP="009016F9">
            <w:pPr>
              <w:spacing w:after="0" w:line="240" w:lineRule="auto"/>
              <w:jc w:val="center"/>
              <w:rPr>
                <w:rFonts w:ascii="Times New Roman" w:eastAsia="Times New Roman" w:hAnsi="Times New Roman" w:cs="Times New Roman"/>
                <w:sz w:val="20"/>
                <w:szCs w:val="20"/>
                <w:lang w:eastAsia="sk-SK"/>
              </w:rPr>
            </w:pPr>
          </w:p>
        </w:tc>
      </w:tr>
      <w:tr w:rsidR="00A01BB8" w:rsidRPr="00B472F2" w14:paraId="7BDFF5E5" w14:textId="77777777" w:rsidTr="009016F9">
        <w:trPr>
          <w:trHeight w:val="255"/>
        </w:trPr>
        <w:tc>
          <w:tcPr>
            <w:tcW w:w="7070" w:type="dxa"/>
            <w:tcBorders>
              <w:top w:val="nil"/>
              <w:left w:val="single" w:sz="4" w:space="0" w:color="auto"/>
              <w:bottom w:val="single" w:sz="4" w:space="0" w:color="auto"/>
              <w:right w:val="single" w:sz="4" w:space="0" w:color="auto"/>
            </w:tcBorders>
            <w:vAlign w:val="center"/>
          </w:tcPr>
          <w:p w14:paraId="674353E6" w14:textId="77777777" w:rsidR="00A01BB8" w:rsidRPr="00B472F2" w:rsidRDefault="00A01BB8" w:rsidP="009016F9">
            <w:pPr>
              <w:spacing w:after="0" w:line="240" w:lineRule="auto"/>
              <w:rPr>
                <w:rFonts w:ascii="Times New Roman" w:eastAsia="Times New Roman" w:hAnsi="Times New Roman" w:cs="Times New Roman"/>
                <w:color w:val="000000" w:themeColor="text1"/>
                <w:sz w:val="20"/>
                <w:szCs w:val="20"/>
                <w:lang w:eastAsia="sk-SK"/>
              </w:rPr>
            </w:pPr>
            <w:r w:rsidRPr="00B472F2">
              <w:rPr>
                <w:rFonts w:ascii="Times New Roman" w:eastAsia="Times New Roman" w:hAnsi="Times New Roman" w:cs="Times New Roman"/>
                <w:color w:val="000000" w:themeColor="text1"/>
                <w:sz w:val="20"/>
                <w:szCs w:val="20"/>
                <w:lang w:eastAsia="sk-SK"/>
              </w:rPr>
              <w:t xml:space="preserve">  Splácanie úrokov a ostatné platby súvisiace s </w:t>
            </w:r>
            <w:r w:rsidRPr="00B472F2">
              <w:rPr>
                <w:rFonts w:ascii="Times New Roman" w:hAnsi="Times New Roman" w:cs="Times New Roman"/>
                <w:color w:val="000000" w:themeColor="text1"/>
              </w:rPr>
              <w:t xml:space="preserve"> </w:t>
            </w:r>
            <w:r w:rsidRPr="00B472F2">
              <w:rPr>
                <w:rFonts w:ascii="Times New Roman" w:eastAsia="Times New Roman" w:hAnsi="Times New Roman" w:cs="Times New Roman"/>
                <w:color w:val="000000" w:themeColor="text1"/>
                <w:sz w:val="20"/>
                <w:szCs w:val="20"/>
                <w:lang w:eastAsia="sk-SK"/>
              </w:rPr>
              <w:t>úverom, pôžičkou, návratnou finančnou výpomocou a finančným prenájmom (650)</w:t>
            </w:r>
            <w:r w:rsidRPr="00B472F2">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1CF689B4" w14:textId="77777777" w:rsidR="00A01BB8" w:rsidRPr="00FA0237" w:rsidRDefault="00A01BB8" w:rsidP="009016F9">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vAlign w:val="center"/>
          </w:tcPr>
          <w:p w14:paraId="390D8E7D" w14:textId="77777777" w:rsidR="00A01BB8" w:rsidRPr="00FA0237" w:rsidRDefault="00A01BB8" w:rsidP="009016F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582031EB" w14:textId="77777777" w:rsidR="00A01BB8" w:rsidRPr="00FA0237" w:rsidRDefault="00A01BB8" w:rsidP="009016F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6627DC69" w14:textId="77777777" w:rsidR="00A01BB8" w:rsidRPr="00FA0237" w:rsidRDefault="00A01BB8" w:rsidP="009016F9">
            <w:pPr>
              <w:spacing w:after="0" w:line="240" w:lineRule="auto"/>
              <w:jc w:val="center"/>
              <w:rPr>
                <w:rFonts w:ascii="Times New Roman" w:eastAsia="Times New Roman" w:hAnsi="Times New Roman" w:cs="Times New Roman"/>
                <w:color w:val="000000" w:themeColor="text1"/>
                <w:sz w:val="20"/>
                <w:szCs w:val="20"/>
                <w:lang w:eastAsia="sk-SK"/>
              </w:rPr>
            </w:pPr>
          </w:p>
        </w:tc>
        <w:tc>
          <w:tcPr>
            <w:tcW w:w="1649" w:type="dxa"/>
            <w:tcBorders>
              <w:top w:val="nil"/>
              <w:left w:val="nil"/>
              <w:bottom w:val="single" w:sz="4" w:space="0" w:color="auto"/>
              <w:right w:val="single" w:sz="4" w:space="0" w:color="auto"/>
            </w:tcBorders>
            <w:noWrap/>
            <w:vAlign w:val="center"/>
          </w:tcPr>
          <w:p w14:paraId="223F9265" w14:textId="77777777" w:rsidR="00A01BB8" w:rsidRPr="00FA0237" w:rsidRDefault="00A01BB8" w:rsidP="009016F9">
            <w:pPr>
              <w:spacing w:after="0" w:line="240" w:lineRule="auto"/>
              <w:jc w:val="center"/>
              <w:rPr>
                <w:rFonts w:ascii="Times New Roman" w:eastAsia="Times New Roman" w:hAnsi="Times New Roman" w:cs="Times New Roman"/>
                <w:color w:val="000000" w:themeColor="text1"/>
                <w:sz w:val="20"/>
                <w:szCs w:val="20"/>
                <w:lang w:eastAsia="sk-SK"/>
              </w:rPr>
            </w:pPr>
          </w:p>
        </w:tc>
      </w:tr>
      <w:tr w:rsidR="00A01BB8" w:rsidRPr="00B472F2" w14:paraId="19BCB9A3" w14:textId="77777777" w:rsidTr="009016F9">
        <w:trPr>
          <w:trHeight w:val="255"/>
        </w:trPr>
        <w:tc>
          <w:tcPr>
            <w:tcW w:w="7070" w:type="dxa"/>
            <w:tcBorders>
              <w:top w:val="nil"/>
              <w:left w:val="single" w:sz="4" w:space="0" w:color="auto"/>
              <w:bottom w:val="single" w:sz="4" w:space="0" w:color="auto"/>
              <w:right w:val="single" w:sz="4" w:space="0" w:color="auto"/>
            </w:tcBorders>
          </w:tcPr>
          <w:p w14:paraId="59E93DCA" w14:textId="77777777" w:rsidR="00A01BB8" w:rsidRPr="00B472F2" w:rsidRDefault="00A01BB8" w:rsidP="009016F9">
            <w:pPr>
              <w:spacing w:after="0" w:line="240" w:lineRule="auto"/>
              <w:rPr>
                <w:rFonts w:ascii="Times New Roman" w:eastAsia="Times New Roman" w:hAnsi="Times New Roman" w:cs="Times New Roman"/>
                <w:b/>
                <w:bCs/>
                <w:color w:val="000000" w:themeColor="text1"/>
                <w:sz w:val="20"/>
                <w:szCs w:val="20"/>
                <w:lang w:eastAsia="sk-SK"/>
              </w:rPr>
            </w:pPr>
            <w:r w:rsidRPr="00B472F2">
              <w:rPr>
                <w:rFonts w:ascii="Times New Roman" w:eastAsia="Times New Roman" w:hAnsi="Times New Roman" w:cs="Times New Roman"/>
                <w:b/>
                <w:bCs/>
                <w:color w:val="000000" w:themeColor="text1"/>
                <w:sz w:val="20"/>
                <w:szCs w:val="20"/>
                <w:lang w:eastAsia="sk-SK"/>
              </w:rPr>
              <w:t>Kapitálové výdavky (700)</w:t>
            </w:r>
          </w:p>
        </w:tc>
        <w:tc>
          <w:tcPr>
            <w:tcW w:w="1430" w:type="dxa"/>
            <w:tcBorders>
              <w:top w:val="nil"/>
              <w:left w:val="nil"/>
              <w:bottom w:val="single" w:sz="4" w:space="0" w:color="auto"/>
              <w:right w:val="single" w:sz="4" w:space="0" w:color="auto"/>
            </w:tcBorders>
            <w:vAlign w:val="center"/>
          </w:tcPr>
          <w:p w14:paraId="63F441ED" w14:textId="77777777" w:rsidR="00A01BB8" w:rsidRPr="00FA0237" w:rsidRDefault="00A01BB8" w:rsidP="009016F9">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vAlign w:val="center"/>
          </w:tcPr>
          <w:p w14:paraId="2C920F3E" w14:textId="77777777" w:rsidR="00A01BB8" w:rsidRPr="00FA0237" w:rsidRDefault="00A01BB8" w:rsidP="009016F9">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7A5F97CF" w14:textId="77777777" w:rsidR="00A01BB8" w:rsidRPr="00FA0237" w:rsidRDefault="00A01BB8" w:rsidP="009016F9">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404FDBAE" w14:textId="77777777" w:rsidR="00A01BB8" w:rsidRPr="00FA0237" w:rsidRDefault="00A01BB8" w:rsidP="009016F9">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49" w:type="dxa"/>
            <w:tcBorders>
              <w:top w:val="nil"/>
              <w:left w:val="nil"/>
              <w:bottom w:val="single" w:sz="4" w:space="0" w:color="auto"/>
              <w:right w:val="single" w:sz="4" w:space="0" w:color="auto"/>
            </w:tcBorders>
            <w:noWrap/>
            <w:vAlign w:val="center"/>
          </w:tcPr>
          <w:p w14:paraId="52AB893D" w14:textId="77777777" w:rsidR="00A01BB8" w:rsidRPr="00FA0237" w:rsidRDefault="00A01BB8" w:rsidP="009016F9">
            <w:pPr>
              <w:spacing w:after="0" w:line="240" w:lineRule="auto"/>
              <w:jc w:val="center"/>
              <w:rPr>
                <w:rFonts w:ascii="Times New Roman" w:eastAsia="Times New Roman" w:hAnsi="Times New Roman" w:cs="Times New Roman"/>
                <w:color w:val="000000" w:themeColor="text1"/>
                <w:sz w:val="20"/>
                <w:szCs w:val="20"/>
                <w:lang w:eastAsia="sk-SK"/>
              </w:rPr>
            </w:pPr>
          </w:p>
        </w:tc>
      </w:tr>
      <w:tr w:rsidR="00A01BB8" w:rsidRPr="00B472F2" w14:paraId="6C7E90CC" w14:textId="77777777" w:rsidTr="009016F9">
        <w:trPr>
          <w:trHeight w:val="255"/>
        </w:trPr>
        <w:tc>
          <w:tcPr>
            <w:tcW w:w="7070" w:type="dxa"/>
            <w:tcBorders>
              <w:top w:val="nil"/>
              <w:left w:val="single" w:sz="4" w:space="0" w:color="auto"/>
              <w:bottom w:val="single" w:sz="4" w:space="0" w:color="auto"/>
              <w:right w:val="single" w:sz="4" w:space="0" w:color="auto"/>
            </w:tcBorders>
          </w:tcPr>
          <w:p w14:paraId="782A58D6" w14:textId="77777777" w:rsidR="00A01BB8" w:rsidRPr="00B472F2" w:rsidRDefault="00A01BB8" w:rsidP="009016F9">
            <w:pPr>
              <w:spacing w:after="0" w:line="240" w:lineRule="auto"/>
              <w:rPr>
                <w:rFonts w:ascii="Times New Roman" w:eastAsia="Times New Roman" w:hAnsi="Times New Roman" w:cs="Times New Roman"/>
                <w:color w:val="000000" w:themeColor="text1"/>
                <w:sz w:val="20"/>
                <w:szCs w:val="20"/>
                <w:lang w:eastAsia="sk-SK"/>
              </w:rPr>
            </w:pPr>
            <w:r w:rsidRPr="00B472F2">
              <w:rPr>
                <w:rFonts w:ascii="Times New Roman" w:eastAsia="Times New Roman" w:hAnsi="Times New Roman" w:cs="Times New Roman"/>
                <w:color w:val="000000" w:themeColor="text1"/>
                <w:sz w:val="20"/>
                <w:szCs w:val="20"/>
                <w:lang w:eastAsia="sk-SK"/>
              </w:rPr>
              <w:t xml:space="preserve">  Obstarávanie kapitálových aktív (710)</w:t>
            </w:r>
            <w:r w:rsidRPr="00B472F2">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0B9EF38B" w14:textId="77777777" w:rsidR="00A01BB8" w:rsidRPr="00FA0237" w:rsidRDefault="00A01BB8" w:rsidP="009016F9">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vAlign w:val="center"/>
          </w:tcPr>
          <w:p w14:paraId="6BF1E141" w14:textId="77777777" w:rsidR="00A01BB8" w:rsidRPr="00FA0237" w:rsidRDefault="00A01BB8" w:rsidP="009016F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395B5893" w14:textId="77777777" w:rsidR="00A01BB8" w:rsidRPr="00FA0237" w:rsidRDefault="00A01BB8" w:rsidP="009016F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0061D0DB" w14:textId="77777777" w:rsidR="00A01BB8" w:rsidRPr="00FA0237" w:rsidRDefault="00A01BB8" w:rsidP="009016F9">
            <w:pPr>
              <w:spacing w:after="0" w:line="240" w:lineRule="auto"/>
              <w:jc w:val="center"/>
              <w:rPr>
                <w:rFonts w:ascii="Times New Roman" w:eastAsia="Times New Roman" w:hAnsi="Times New Roman" w:cs="Times New Roman"/>
                <w:color w:val="000000" w:themeColor="text1"/>
                <w:sz w:val="20"/>
                <w:szCs w:val="20"/>
                <w:lang w:eastAsia="sk-SK"/>
              </w:rPr>
            </w:pPr>
          </w:p>
        </w:tc>
        <w:tc>
          <w:tcPr>
            <w:tcW w:w="1649" w:type="dxa"/>
            <w:tcBorders>
              <w:top w:val="nil"/>
              <w:left w:val="nil"/>
              <w:bottom w:val="single" w:sz="4" w:space="0" w:color="auto"/>
              <w:right w:val="single" w:sz="4" w:space="0" w:color="auto"/>
            </w:tcBorders>
            <w:noWrap/>
            <w:vAlign w:val="center"/>
          </w:tcPr>
          <w:p w14:paraId="4395FFAE" w14:textId="77777777" w:rsidR="00A01BB8" w:rsidRPr="00FA0237" w:rsidRDefault="00A01BB8" w:rsidP="009016F9">
            <w:pPr>
              <w:spacing w:after="0" w:line="240" w:lineRule="auto"/>
              <w:jc w:val="center"/>
              <w:rPr>
                <w:rFonts w:ascii="Times New Roman" w:eastAsia="Times New Roman" w:hAnsi="Times New Roman" w:cs="Times New Roman"/>
                <w:color w:val="000000" w:themeColor="text1"/>
                <w:sz w:val="20"/>
                <w:szCs w:val="20"/>
                <w:lang w:eastAsia="sk-SK"/>
              </w:rPr>
            </w:pPr>
          </w:p>
        </w:tc>
      </w:tr>
      <w:tr w:rsidR="00A01BB8" w:rsidRPr="00B472F2" w14:paraId="4438E63E" w14:textId="77777777" w:rsidTr="009016F9">
        <w:trPr>
          <w:trHeight w:val="255"/>
        </w:trPr>
        <w:tc>
          <w:tcPr>
            <w:tcW w:w="7070" w:type="dxa"/>
            <w:tcBorders>
              <w:top w:val="nil"/>
              <w:left w:val="single" w:sz="4" w:space="0" w:color="auto"/>
              <w:bottom w:val="single" w:sz="4" w:space="0" w:color="auto"/>
              <w:right w:val="single" w:sz="4" w:space="0" w:color="auto"/>
            </w:tcBorders>
          </w:tcPr>
          <w:p w14:paraId="4E85E17D" w14:textId="77777777" w:rsidR="00A01BB8" w:rsidRPr="00B472F2" w:rsidRDefault="00A01BB8" w:rsidP="009016F9">
            <w:pPr>
              <w:spacing w:after="0" w:line="240" w:lineRule="auto"/>
              <w:rPr>
                <w:rFonts w:ascii="Times New Roman" w:eastAsia="Times New Roman" w:hAnsi="Times New Roman" w:cs="Times New Roman"/>
                <w:color w:val="000000" w:themeColor="text1"/>
                <w:sz w:val="20"/>
                <w:szCs w:val="20"/>
                <w:lang w:eastAsia="sk-SK"/>
              </w:rPr>
            </w:pPr>
            <w:r w:rsidRPr="00B472F2">
              <w:rPr>
                <w:rFonts w:ascii="Times New Roman" w:eastAsia="Times New Roman" w:hAnsi="Times New Roman" w:cs="Times New Roman"/>
                <w:color w:val="000000" w:themeColor="text1"/>
                <w:sz w:val="20"/>
                <w:szCs w:val="20"/>
                <w:lang w:eastAsia="sk-SK"/>
              </w:rPr>
              <w:t xml:space="preserve">  Kapitálové transfery (720)</w:t>
            </w:r>
            <w:r w:rsidRPr="00B472F2">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01284A29" w14:textId="77777777" w:rsidR="00A01BB8" w:rsidRPr="00FA0237" w:rsidRDefault="00A01BB8" w:rsidP="009016F9">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vAlign w:val="center"/>
          </w:tcPr>
          <w:p w14:paraId="01B1C0E5" w14:textId="77777777" w:rsidR="00A01BB8" w:rsidRPr="00FA0237" w:rsidRDefault="00A01BB8" w:rsidP="009016F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1B41B4F0" w14:textId="77777777" w:rsidR="00A01BB8" w:rsidRPr="00FA0237" w:rsidRDefault="00A01BB8" w:rsidP="009016F9">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42C70C73" w14:textId="77777777" w:rsidR="00A01BB8" w:rsidRPr="00FA0237" w:rsidRDefault="00A01BB8" w:rsidP="009016F9">
            <w:pPr>
              <w:spacing w:after="0" w:line="240" w:lineRule="auto"/>
              <w:jc w:val="center"/>
              <w:rPr>
                <w:rFonts w:ascii="Times New Roman" w:eastAsia="Times New Roman" w:hAnsi="Times New Roman" w:cs="Times New Roman"/>
                <w:color w:val="000000" w:themeColor="text1"/>
                <w:sz w:val="20"/>
                <w:szCs w:val="20"/>
                <w:lang w:eastAsia="sk-SK"/>
              </w:rPr>
            </w:pPr>
          </w:p>
        </w:tc>
        <w:tc>
          <w:tcPr>
            <w:tcW w:w="1649" w:type="dxa"/>
            <w:tcBorders>
              <w:top w:val="nil"/>
              <w:left w:val="nil"/>
              <w:bottom w:val="single" w:sz="4" w:space="0" w:color="auto"/>
              <w:right w:val="single" w:sz="4" w:space="0" w:color="auto"/>
            </w:tcBorders>
            <w:noWrap/>
            <w:vAlign w:val="center"/>
          </w:tcPr>
          <w:p w14:paraId="69357E3D" w14:textId="77777777" w:rsidR="00A01BB8" w:rsidRPr="00FA0237" w:rsidRDefault="00A01BB8" w:rsidP="009016F9">
            <w:pPr>
              <w:spacing w:after="0" w:line="240" w:lineRule="auto"/>
              <w:jc w:val="center"/>
              <w:rPr>
                <w:rFonts w:ascii="Times New Roman" w:eastAsia="Times New Roman" w:hAnsi="Times New Roman" w:cs="Times New Roman"/>
                <w:color w:val="000000" w:themeColor="text1"/>
                <w:sz w:val="20"/>
                <w:szCs w:val="20"/>
                <w:lang w:eastAsia="sk-SK"/>
              </w:rPr>
            </w:pPr>
          </w:p>
        </w:tc>
      </w:tr>
      <w:tr w:rsidR="00A01BB8" w:rsidRPr="00B472F2" w14:paraId="7612D322" w14:textId="77777777" w:rsidTr="009016F9">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E5AA92" w14:textId="77777777" w:rsidR="00A01BB8" w:rsidRPr="00B472F2" w:rsidRDefault="00A01BB8" w:rsidP="009016F9">
            <w:pPr>
              <w:spacing w:after="0" w:line="240" w:lineRule="auto"/>
              <w:rPr>
                <w:rFonts w:ascii="Times New Roman" w:eastAsia="Times New Roman" w:hAnsi="Times New Roman" w:cs="Times New Roman"/>
                <w:b/>
                <w:bCs/>
                <w:color w:val="000000" w:themeColor="text1"/>
                <w:sz w:val="20"/>
                <w:szCs w:val="20"/>
                <w:lang w:eastAsia="sk-SK"/>
              </w:rPr>
            </w:pPr>
            <w:r w:rsidRPr="00B472F2">
              <w:rPr>
                <w:rFonts w:ascii="Times New Roman" w:eastAsia="Times New Roman" w:hAnsi="Times New Roman" w:cs="Times New Roman"/>
                <w:b/>
                <w:bCs/>
                <w:color w:val="000000" w:themeColor="text1"/>
                <w:sz w:val="20"/>
                <w:szCs w:val="20"/>
                <w:lang w:eastAsia="sk-SK"/>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6CD78E8" w14:textId="77777777" w:rsidR="00A01BB8" w:rsidRPr="00FA0237" w:rsidRDefault="00A01BB8" w:rsidP="009016F9">
            <w:pPr>
              <w:spacing w:after="0" w:line="240" w:lineRule="auto"/>
              <w:jc w:val="center"/>
              <w:rPr>
                <w:rFonts w:ascii="Times New Roman" w:eastAsia="Times New Roman" w:hAnsi="Times New Roman" w:cs="Times New Roman"/>
                <w:b/>
                <w:sz w:val="20"/>
                <w:szCs w:val="20"/>
                <w:lang w:eastAsia="sk-SK"/>
              </w:rPr>
            </w:pP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3A43C43" w14:textId="77777777" w:rsidR="00A01BB8" w:rsidRPr="00FA0237" w:rsidRDefault="00A01BB8" w:rsidP="009016F9">
            <w:pPr>
              <w:spacing w:after="0" w:line="240" w:lineRule="auto"/>
              <w:jc w:val="center"/>
              <w:rPr>
                <w:rFonts w:ascii="Times New Roman" w:eastAsia="Times New Roman" w:hAnsi="Times New Roman" w:cs="Times New Roman"/>
                <w:b/>
                <w:sz w:val="20"/>
                <w:szCs w:val="20"/>
                <w:lang w:eastAsia="sk-SK"/>
              </w:rPr>
            </w:pP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EA8CA53" w14:textId="77777777" w:rsidR="00A01BB8" w:rsidRPr="00FA0237" w:rsidRDefault="00A01BB8" w:rsidP="009016F9">
            <w:pPr>
              <w:spacing w:after="0" w:line="240" w:lineRule="auto"/>
              <w:jc w:val="center"/>
              <w:rPr>
                <w:rFonts w:ascii="Times New Roman" w:eastAsia="Times New Roman" w:hAnsi="Times New Roman" w:cs="Times New Roman"/>
                <w:b/>
                <w:sz w:val="20"/>
                <w:szCs w:val="20"/>
                <w:lang w:eastAsia="sk-SK"/>
              </w:rPr>
            </w:pP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C66D940" w14:textId="77777777" w:rsidR="00A01BB8" w:rsidRPr="00FA0237" w:rsidRDefault="00A01BB8" w:rsidP="009016F9">
            <w:pPr>
              <w:spacing w:after="0" w:line="240" w:lineRule="auto"/>
              <w:jc w:val="center"/>
              <w:rPr>
                <w:rFonts w:ascii="Times New Roman" w:eastAsia="Times New Roman" w:hAnsi="Times New Roman" w:cs="Times New Roman"/>
                <w:b/>
                <w:sz w:val="20"/>
                <w:szCs w:val="20"/>
                <w:lang w:eastAsia="sk-SK"/>
              </w:rPr>
            </w:pP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0A932E9" w14:textId="77777777" w:rsidR="00A01BB8" w:rsidRPr="00FA0237" w:rsidRDefault="00A01BB8" w:rsidP="009016F9">
            <w:pPr>
              <w:spacing w:after="0" w:line="240" w:lineRule="auto"/>
              <w:jc w:val="center"/>
              <w:rPr>
                <w:rFonts w:ascii="Times New Roman" w:eastAsia="Times New Roman" w:hAnsi="Times New Roman" w:cs="Times New Roman"/>
                <w:color w:val="000000" w:themeColor="text1"/>
                <w:sz w:val="20"/>
                <w:szCs w:val="20"/>
                <w:lang w:eastAsia="sk-SK"/>
              </w:rPr>
            </w:pPr>
          </w:p>
        </w:tc>
      </w:tr>
    </w:tbl>
    <w:p w14:paraId="4B3AABEC" w14:textId="77777777" w:rsidR="003408F5" w:rsidRPr="007B7470" w:rsidRDefault="003408F5" w:rsidP="003408F5">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4"/>
          <w:szCs w:val="20"/>
          <w:lang w:eastAsia="sk-SK"/>
        </w:rPr>
        <w:t xml:space="preserve">  Poznámka:</w:t>
      </w:r>
    </w:p>
    <w:p w14:paraId="24E269C2" w14:textId="77777777" w:rsidR="003408F5" w:rsidRPr="007B7470" w:rsidRDefault="003408F5" w:rsidP="003408F5">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4"/>
          <w:szCs w:val="20"/>
          <w:lang w:eastAsia="sk-SK"/>
        </w:rPr>
        <w:t xml:space="preserve">  Ak sa vplyv týka viacerých subjektov verejnej správy, vypĺňa sa samostatná tabuľka za každý subjekt.</w:t>
      </w:r>
    </w:p>
    <w:p w14:paraId="1CFFF5F8" w14:textId="77777777" w:rsidR="00EA327C" w:rsidRDefault="00EA327C"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r>
        <w:rPr>
          <w:rFonts w:ascii="Times New Roman" w:eastAsia="Times New Roman" w:hAnsi="Times New Roman" w:cs="Times New Roman"/>
          <w:bCs/>
          <w:sz w:val="20"/>
          <w:szCs w:val="20"/>
          <w:lang w:eastAsia="sk-SK"/>
        </w:rPr>
        <w:lastRenderedPageBreak/>
        <w:t>Ministerstvo životného prostredia SR</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EA327C" w:rsidRPr="00B472F2" w14:paraId="4BA6F738" w14:textId="77777777" w:rsidTr="00B71A38">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228BF14E" w14:textId="77777777" w:rsidR="00EA327C" w:rsidRPr="00B472F2" w:rsidRDefault="00EA327C" w:rsidP="00B71A3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Správa národného parku Poloniny so sídlom v Stakčíne  (v €) – druh 22</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6DB4F861" w14:textId="77777777" w:rsidR="00EA327C" w:rsidRPr="00B472F2" w:rsidRDefault="00EA327C" w:rsidP="00B71A38">
            <w:pPr>
              <w:spacing w:after="0" w:line="240" w:lineRule="auto"/>
              <w:jc w:val="center"/>
              <w:rPr>
                <w:rFonts w:ascii="Times New Roman" w:eastAsia="Times New Roman" w:hAnsi="Times New Roman" w:cs="Times New Roman"/>
                <w:b/>
                <w:bCs/>
                <w:sz w:val="20"/>
                <w:szCs w:val="20"/>
                <w:lang w:eastAsia="sk-SK"/>
              </w:rPr>
            </w:pPr>
            <w:r w:rsidRPr="00B472F2">
              <w:rPr>
                <w:rFonts w:ascii="Times New Roman" w:eastAsia="Times New Roman" w:hAnsi="Times New Roman" w:cs="Times New Roman"/>
                <w:b/>
                <w:bCs/>
                <w:sz w:val="20"/>
                <w:szCs w:val="20"/>
                <w:lang w:eastAsia="sk-SK"/>
              </w:rPr>
              <w:t>Vplyv na rozpočet verejnej správy</w:t>
            </w:r>
            <w:r>
              <w:rPr>
                <w:rFonts w:ascii="Times New Roman" w:eastAsia="Times New Roman" w:hAnsi="Times New Roman" w:cs="Times New Roman"/>
                <w:b/>
                <w:bCs/>
                <w:sz w:val="20"/>
                <w:szCs w:val="20"/>
                <w:lang w:eastAsia="sk-SK"/>
              </w:rPr>
              <w:t xml:space="preserve"> </w:t>
            </w:r>
            <w:r w:rsidRPr="00B472F2">
              <w:rPr>
                <w:rFonts w:ascii="Times New Roman" w:eastAsia="Times New Roman" w:hAnsi="Times New Roman" w:cs="Times New Roman"/>
                <w:b/>
                <w:bCs/>
                <w:sz w:val="20"/>
                <w:szCs w:val="20"/>
                <w:lang w:eastAsia="sk-SK"/>
              </w:rPr>
              <w:t>(v eurách)</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2A9802C" w14:textId="77777777" w:rsidR="00EA327C" w:rsidRPr="00B472F2" w:rsidRDefault="00EA327C" w:rsidP="00B71A38">
            <w:pPr>
              <w:spacing w:after="0" w:line="240" w:lineRule="auto"/>
              <w:jc w:val="center"/>
              <w:rPr>
                <w:rFonts w:ascii="Times New Roman" w:eastAsia="Times New Roman" w:hAnsi="Times New Roman" w:cs="Times New Roman"/>
                <w:b/>
                <w:bCs/>
                <w:sz w:val="24"/>
                <w:szCs w:val="24"/>
                <w:lang w:eastAsia="sk-SK"/>
              </w:rPr>
            </w:pPr>
            <w:r w:rsidRPr="00FA0237">
              <w:rPr>
                <w:rFonts w:ascii="Times New Roman" w:eastAsia="Times New Roman" w:hAnsi="Times New Roman" w:cs="Times New Roman"/>
                <w:b/>
                <w:bCs/>
                <w:sz w:val="20"/>
                <w:szCs w:val="24"/>
                <w:lang w:eastAsia="sk-SK"/>
              </w:rPr>
              <w:t>poznámka</w:t>
            </w:r>
          </w:p>
        </w:tc>
      </w:tr>
      <w:tr w:rsidR="00EA327C" w:rsidRPr="00B472F2" w14:paraId="642AC32D" w14:textId="77777777" w:rsidTr="00B71A38">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5F66F403" w14:textId="77777777" w:rsidR="00EA327C" w:rsidRPr="00B472F2" w:rsidRDefault="00EA327C" w:rsidP="00B71A38">
            <w:pPr>
              <w:spacing w:after="0" w:line="240" w:lineRule="auto"/>
              <w:rPr>
                <w:rFonts w:ascii="Times New Roman" w:eastAsia="Times New Roman" w:hAnsi="Times New Roman" w:cs="Times New Roman"/>
                <w:b/>
                <w:bCs/>
                <w:color w:val="FFFFFF"/>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14:paraId="0BABFAAC" w14:textId="77777777" w:rsidR="00EA327C" w:rsidRPr="00B472F2" w:rsidRDefault="00EA327C" w:rsidP="00B71A38">
            <w:pPr>
              <w:spacing w:after="0" w:line="240" w:lineRule="auto"/>
              <w:jc w:val="center"/>
              <w:rPr>
                <w:rFonts w:ascii="Times New Roman" w:eastAsia="Times New Roman" w:hAnsi="Times New Roman" w:cs="Times New Roman"/>
                <w:b/>
                <w:bCs/>
                <w:sz w:val="20"/>
                <w:szCs w:val="20"/>
                <w:lang w:eastAsia="sk-SK"/>
              </w:rPr>
            </w:pPr>
            <w:r w:rsidRPr="00B472F2">
              <w:rPr>
                <w:rFonts w:ascii="Times New Roman" w:eastAsia="Times New Roman" w:hAnsi="Times New Roman" w:cs="Times New Roman"/>
                <w:b/>
                <w:bCs/>
                <w:sz w:val="20"/>
                <w:szCs w:val="20"/>
                <w:lang w:eastAsia="sk-SK"/>
              </w:rPr>
              <w:t>2026</w:t>
            </w:r>
          </w:p>
        </w:tc>
        <w:tc>
          <w:tcPr>
            <w:tcW w:w="1650" w:type="dxa"/>
            <w:tcBorders>
              <w:top w:val="nil"/>
              <w:left w:val="nil"/>
              <w:bottom w:val="single" w:sz="4" w:space="0" w:color="auto"/>
              <w:right w:val="single" w:sz="4" w:space="0" w:color="auto"/>
            </w:tcBorders>
            <w:shd w:val="clear" w:color="auto" w:fill="BFBFBF" w:themeFill="background1" w:themeFillShade="BF"/>
          </w:tcPr>
          <w:p w14:paraId="5FBC5B52" w14:textId="77777777" w:rsidR="00EA327C" w:rsidRPr="00B472F2" w:rsidRDefault="00EA327C" w:rsidP="00B71A38">
            <w:pPr>
              <w:spacing w:after="0" w:line="240" w:lineRule="auto"/>
              <w:jc w:val="center"/>
              <w:rPr>
                <w:rFonts w:ascii="Times New Roman" w:eastAsia="Times New Roman" w:hAnsi="Times New Roman" w:cs="Times New Roman"/>
                <w:b/>
                <w:bCs/>
                <w:sz w:val="20"/>
                <w:szCs w:val="20"/>
                <w:lang w:eastAsia="sk-SK"/>
              </w:rPr>
            </w:pPr>
            <w:r w:rsidRPr="00B472F2">
              <w:rPr>
                <w:rFonts w:ascii="Times New Roman" w:eastAsia="Times New Roman" w:hAnsi="Times New Roman" w:cs="Times New Roman"/>
                <w:b/>
                <w:bCs/>
                <w:sz w:val="20"/>
                <w:szCs w:val="20"/>
                <w:lang w:eastAsia="sk-SK"/>
              </w:rPr>
              <w:t>2027</w:t>
            </w:r>
          </w:p>
        </w:tc>
        <w:tc>
          <w:tcPr>
            <w:tcW w:w="1540" w:type="dxa"/>
            <w:tcBorders>
              <w:top w:val="nil"/>
              <w:left w:val="nil"/>
              <w:bottom w:val="single" w:sz="4" w:space="0" w:color="auto"/>
              <w:right w:val="single" w:sz="4" w:space="0" w:color="auto"/>
            </w:tcBorders>
            <w:shd w:val="clear" w:color="auto" w:fill="BFBFBF" w:themeFill="background1" w:themeFillShade="BF"/>
          </w:tcPr>
          <w:p w14:paraId="58083387" w14:textId="77777777" w:rsidR="00EA327C" w:rsidRPr="00B472F2" w:rsidRDefault="00EA327C" w:rsidP="00B71A38">
            <w:pPr>
              <w:spacing w:after="0" w:line="240" w:lineRule="auto"/>
              <w:jc w:val="center"/>
              <w:rPr>
                <w:rFonts w:ascii="Times New Roman" w:eastAsia="Times New Roman" w:hAnsi="Times New Roman" w:cs="Times New Roman"/>
                <w:b/>
                <w:bCs/>
                <w:sz w:val="20"/>
                <w:szCs w:val="20"/>
                <w:lang w:eastAsia="sk-SK"/>
              </w:rPr>
            </w:pPr>
            <w:r w:rsidRPr="00B472F2">
              <w:rPr>
                <w:rFonts w:ascii="Times New Roman" w:eastAsia="Times New Roman" w:hAnsi="Times New Roman" w:cs="Times New Roman"/>
                <w:b/>
                <w:bCs/>
                <w:sz w:val="20"/>
                <w:szCs w:val="20"/>
                <w:lang w:eastAsia="sk-SK"/>
              </w:rPr>
              <w:t>2028</w:t>
            </w:r>
          </w:p>
        </w:tc>
        <w:tc>
          <w:tcPr>
            <w:tcW w:w="1540" w:type="dxa"/>
            <w:tcBorders>
              <w:top w:val="nil"/>
              <w:left w:val="nil"/>
              <w:bottom w:val="single" w:sz="4" w:space="0" w:color="auto"/>
              <w:right w:val="single" w:sz="4" w:space="0" w:color="auto"/>
            </w:tcBorders>
            <w:shd w:val="clear" w:color="auto" w:fill="BFBFBF" w:themeFill="background1" w:themeFillShade="BF"/>
          </w:tcPr>
          <w:p w14:paraId="4DAD9A9C" w14:textId="77777777" w:rsidR="00EA327C" w:rsidRPr="00B472F2" w:rsidRDefault="00EA327C" w:rsidP="00B71A38">
            <w:pPr>
              <w:spacing w:after="0" w:line="240" w:lineRule="auto"/>
              <w:jc w:val="center"/>
              <w:rPr>
                <w:rFonts w:ascii="Times New Roman" w:eastAsia="Times New Roman" w:hAnsi="Times New Roman" w:cs="Times New Roman"/>
                <w:b/>
                <w:bCs/>
                <w:sz w:val="20"/>
                <w:szCs w:val="20"/>
                <w:lang w:eastAsia="sk-SK"/>
              </w:rPr>
            </w:pPr>
            <w:r w:rsidRPr="00B472F2">
              <w:rPr>
                <w:rFonts w:ascii="Times New Roman" w:eastAsia="Times New Roman" w:hAnsi="Times New Roman" w:cs="Times New Roman"/>
                <w:b/>
                <w:bCs/>
                <w:sz w:val="20"/>
                <w:szCs w:val="20"/>
                <w:lang w:eastAsia="sk-SK"/>
              </w:rPr>
              <w:t>2029</w:t>
            </w:r>
          </w:p>
        </w:tc>
        <w:tc>
          <w:tcPr>
            <w:tcW w:w="1649" w:type="dxa"/>
            <w:vMerge/>
            <w:tcBorders>
              <w:top w:val="single" w:sz="4" w:space="0" w:color="auto"/>
              <w:left w:val="single" w:sz="4" w:space="0" w:color="auto"/>
              <w:bottom w:val="single" w:sz="4" w:space="0" w:color="auto"/>
              <w:right w:val="single" w:sz="4" w:space="0" w:color="auto"/>
            </w:tcBorders>
            <w:vAlign w:val="center"/>
          </w:tcPr>
          <w:p w14:paraId="181120FA" w14:textId="77777777" w:rsidR="00EA327C" w:rsidRPr="00B472F2" w:rsidRDefault="00EA327C" w:rsidP="00B71A38">
            <w:pPr>
              <w:spacing w:after="0" w:line="240" w:lineRule="auto"/>
              <w:rPr>
                <w:rFonts w:ascii="Times New Roman" w:eastAsia="Times New Roman" w:hAnsi="Times New Roman" w:cs="Times New Roman"/>
                <w:b/>
                <w:bCs/>
                <w:color w:val="FFFFFF"/>
                <w:sz w:val="24"/>
                <w:szCs w:val="24"/>
                <w:lang w:eastAsia="sk-SK"/>
              </w:rPr>
            </w:pPr>
          </w:p>
        </w:tc>
      </w:tr>
      <w:tr w:rsidR="00C73245" w:rsidRPr="00B472F2" w14:paraId="3D0F0E19" w14:textId="77777777" w:rsidTr="000E6639">
        <w:trPr>
          <w:trHeight w:val="255"/>
        </w:trPr>
        <w:tc>
          <w:tcPr>
            <w:tcW w:w="7070" w:type="dxa"/>
            <w:tcBorders>
              <w:top w:val="nil"/>
              <w:left w:val="single" w:sz="4" w:space="0" w:color="auto"/>
              <w:bottom w:val="single" w:sz="4" w:space="0" w:color="auto"/>
              <w:right w:val="single" w:sz="4" w:space="0" w:color="auto"/>
            </w:tcBorders>
            <w:vAlign w:val="center"/>
          </w:tcPr>
          <w:p w14:paraId="578E8391" w14:textId="77777777" w:rsidR="00C73245" w:rsidRPr="00B472F2" w:rsidRDefault="00C73245" w:rsidP="00C73245">
            <w:pPr>
              <w:spacing w:after="0" w:line="240" w:lineRule="auto"/>
              <w:rPr>
                <w:rFonts w:ascii="Times New Roman" w:eastAsia="Times New Roman" w:hAnsi="Times New Roman" w:cs="Times New Roman"/>
                <w:b/>
                <w:bCs/>
                <w:sz w:val="20"/>
                <w:szCs w:val="20"/>
                <w:lang w:eastAsia="sk-SK"/>
              </w:rPr>
            </w:pPr>
            <w:r w:rsidRPr="00B472F2">
              <w:rPr>
                <w:rFonts w:ascii="Times New Roman" w:eastAsia="Times New Roman" w:hAnsi="Times New Roman" w:cs="Times New Roman"/>
                <w:b/>
                <w:bCs/>
                <w:sz w:val="20"/>
                <w:szCs w:val="20"/>
                <w:lang w:eastAsia="sk-SK"/>
              </w:rPr>
              <w:t>Bežné výdavky (600)</w:t>
            </w:r>
          </w:p>
        </w:tc>
        <w:tc>
          <w:tcPr>
            <w:tcW w:w="1430" w:type="dxa"/>
            <w:tcBorders>
              <w:top w:val="nil"/>
              <w:left w:val="nil"/>
              <w:bottom w:val="single" w:sz="4" w:space="0" w:color="auto"/>
              <w:right w:val="single" w:sz="4" w:space="0" w:color="auto"/>
            </w:tcBorders>
          </w:tcPr>
          <w:p w14:paraId="115A32F0" w14:textId="67B53507" w:rsidR="00C73245" w:rsidRPr="006E696D" w:rsidRDefault="00C73245" w:rsidP="00C73245">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1 635 087</w:t>
            </w:r>
          </w:p>
        </w:tc>
        <w:tc>
          <w:tcPr>
            <w:tcW w:w="1650" w:type="dxa"/>
            <w:tcBorders>
              <w:top w:val="nil"/>
              <w:left w:val="nil"/>
              <w:bottom w:val="single" w:sz="4" w:space="0" w:color="auto"/>
              <w:right w:val="single" w:sz="4" w:space="0" w:color="auto"/>
            </w:tcBorders>
          </w:tcPr>
          <w:p w14:paraId="4C60CBD2" w14:textId="0F871E1A" w:rsidR="00C73245" w:rsidRPr="006E696D" w:rsidRDefault="00C73245" w:rsidP="00C73245">
            <w:pPr>
              <w:spacing w:after="0"/>
              <w:jc w:val="center"/>
              <w:rPr>
                <w:rFonts w:ascii="Times New Roman" w:hAnsi="Times New Roman" w:cs="Times New Roman"/>
                <w:b/>
                <w:bCs/>
                <w:color w:val="000000"/>
                <w:sz w:val="20"/>
                <w:szCs w:val="20"/>
              </w:rPr>
            </w:pPr>
            <w:r w:rsidRPr="000E6639">
              <w:rPr>
                <w:rFonts w:ascii="Times New Roman" w:hAnsi="Times New Roman" w:cs="Times New Roman"/>
                <w:b/>
                <w:bCs/>
                <w:color w:val="000000"/>
                <w:sz w:val="20"/>
                <w:szCs w:val="20"/>
              </w:rPr>
              <w:t>2 133 72</w:t>
            </w:r>
            <w:r>
              <w:rPr>
                <w:rFonts w:ascii="Times New Roman" w:hAnsi="Times New Roman" w:cs="Times New Roman"/>
                <w:b/>
                <w:bCs/>
                <w:color w:val="000000"/>
                <w:sz w:val="20"/>
                <w:szCs w:val="20"/>
              </w:rPr>
              <w:t>9</w:t>
            </w:r>
          </w:p>
        </w:tc>
        <w:tc>
          <w:tcPr>
            <w:tcW w:w="1540" w:type="dxa"/>
            <w:tcBorders>
              <w:top w:val="nil"/>
              <w:left w:val="nil"/>
              <w:bottom w:val="single" w:sz="4" w:space="0" w:color="auto"/>
              <w:right w:val="single" w:sz="4" w:space="0" w:color="auto"/>
            </w:tcBorders>
          </w:tcPr>
          <w:p w14:paraId="38781EB1" w14:textId="2B684C30" w:rsidR="00C73245" w:rsidRPr="006E696D" w:rsidRDefault="00C73245" w:rsidP="00C73245">
            <w:pPr>
              <w:spacing w:after="0"/>
              <w:jc w:val="center"/>
              <w:rPr>
                <w:rFonts w:ascii="Times New Roman" w:hAnsi="Times New Roman" w:cs="Times New Roman"/>
                <w:b/>
                <w:bCs/>
                <w:color w:val="000000"/>
                <w:sz w:val="20"/>
                <w:szCs w:val="20"/>
              </w:rPr>
            </w:pPr>
            <w:r w:rsidRPr="000E6639">
              <w:rPr>
                <w:rFonts w:ascii="Times New Roman" w:hAnsi="Times New Roman" w:cs="Times New Roman"/>
                <w:b/>
                <w:bCs/>
                <w:color w:val="000000"/>
                <w:sz w:val="20"/>
                <w:szCs w:val="20"/>
              </w:rPr>
              <w:t>2 133 72</w:t>
            </w:r>
            <w:r>
              <w:rPr>
                <w:rFonts w:ascii="Times New Roman" w:hAnsi="Times New Roman" w:cs="Times New Roman"/>
                <w:b/>
                <w:bCs/>
                <w:color w:val="000000"/>
                <w:sz w:val="20"/>
                <w:szCs w:val="20"/>
              </w:rPr>
              <w:t>9</w:t>
            </w:r>
          </w:p>
        </w:tc>
        <w:tc>
          <w:tcPr>
            <w:tcW w:w="1540" w:type="dxa"/>
            <w:tcBorders>
              <w:top w:val="nil"/>
              <w:left w:val="nil"/>
              <w:bottom w:val="single" w:sz="4" w:space="0" w:color="auto"/>
              <w:right w:val="single" w:sz="4" w:space="0" w:color="auto"/>
            </w:tcBorders>
          </w:tcPr>
          <w:p w14:paraId="733E3940" w14:textId="52035B76" w:rsidR="00C73245" w:rsidRPr="006E696D" w:rsidRDefault="00C73245" w:rsidP="00C73245">
            <w:pPr>
              <w:spacing w:after="0"/>
              <w:jc w:val="center"/>
              <w:rPr>
                <w:rFonts w:ascii="Times New Roman" w:hAnsi="Times New Roman" w:cs="Times New Roman"/>
                <w:b/>
                <w:bCs/>
                <w:color w:val="000000"/>
                <w:sz w:val="20"/>
                <w:szCs w:val="20"/>
              </w:rPr>
            </w:pPr>
            <w:r w:rsidRPr="000E6639">
              <w:rPr>
                <w:rFonts w:ascii="Times New Roman" w:hAnsi="Times New Roman" w:cs="Times New Roman"/>
                <w:b/>
                <w:bCs/>
                <w:color w:val="000000"/>
                <w:sz w:val="20"/>
                <w:szCs w:val="20"/>
              </w:rPr>
              <w:t>2 133 72</w:t>
            </w:r>
            <w:r>
              <w:rPr>
                <w:rFonts w:ascii="Times New Roman" w:hAnsi="Times New Roman" w:cs="Times New Roman"/>
                <w:b/>
                <w:bCs/>
                <w:color w:val="000000"/>
                <w:sz w:val="20"/>
                <w:szCs w:val="20"/>
              </w:rPr>
              <w:t>9</w:t>
            </w:r>
          </w:p>
        </w:tc>
        <w:tc>
          <w:tcPr>
            <w:tcW w:w="1649" w:type="dxa"/>
            <w:tcBorders>
              <w:top w:val="nil"/>
              <w:left w:val="nil"/>
              <w:bottom w:val="single" w:sz="4" w:space="0" w:color="auto"/>
              <w:right w:val="single" w:sz="4" w:space="0" w:color="auto"/>
            </w:tcBorders>
            <w:noWrap/>
            <w:vAlign w:val="center"/>
          </w:tcPr>
          <w:p w14:paraId="35273AFF" w14:textId="77777777" w:rsidR="00C73245" w:rsidRPr="00FA0237" w:rsidRDefault="00C73245" w:rsidP="00C73245">
            <w:pPr>
              <w:spacing w:after="0" w:line="240" w:lineRule="auto"/>
              <w:jc w:val="center"/>
              <w:rPr>
                <w:rFonts w:ascii="Times New Roman" w:eastAsia="Times New Roman" w:hAnsi="Times New Roman" w:cs="Times New Roman"/>
                <w:sz w:val="20"/>
                <w:szCs w:val="20"/>
                <w:lang w:eastAsia="sk-SK"/>
              </w:rPr>
            </w:pPr>
          </w:p>
        </w:tc>
      </w:tr>
      <w:tr w:rsidR="00C73245" w:rsidRPr="00B472F2" w14:paraId="7C706D4B" w14:textId="77777777" w:rsidTr="00B71A38">
        <w:trPr>
          <w:trHeight w:val="255"/>
        </w:trPr>
        <w:tc>
          <w:tcPr>
            <w:tcW w:w="7070" w:type="dxa"/>
            <w:tcBorders>
              <w:top w:val="nil"/>
              <w:left w:val="single" w:sz="4" w:space="0" w:color="auto"/>
              <w:bottom w:val="single" w:sz="4" w:space="0" w:color="auto"/>
              <w:right w:val="single" w:sz="4" w:space="0" w:color="auto"/>
            </w:tcBorders>
            <w:vAlign w:val="center"/>
          </w:tcPr>
          <w:p w14:paraId="059C972C" w14:textId="77777777" w:rsidR="00C73245" w:rsidRPr="00B472F2" w:rsidRDefault="00C73245" w:rsidP="00C73245">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B472F2">
              <w:rPr>
                <w:rFonts w:ascii="Times New Roman" w:eastAsia="Times New Roman" w:hAnsi="Times New Roman" w:cs="Times New Roman"/>
                <w:sz w:val="20"/>
                <w:szCs w:val="20"/>
                <w:lang w:eastAsia="sk-SK"/>
              </w:rPr>
              <w:t>Mzdy, platy, služobné príjmy a ostatné osobné vyrovnania (610)</w:t>
            </w:r>
          </w:p>
        </w:tc>
        <w:tc>
          <w:tcPr>
            <w:tcW w:w="1430" w:type="dxa"/>
            <w:tcBorders>
              <w:top w:val="nil"/>
              <w:left w:val="nil"/>
              <w:bottom w:val="single" w:sz="4" w:space="0" w:color="auto"/>
              <w:right w:val="single" w:sz="4" w:space="0" w:color="auto"/>
            </w:tcBorders>
          </w:tcPr>
          <w:p w14:paraId="63602E67" w14:textId="5A73EDD0" w:rsidR="00C73245" w:rsidRPr="00B71A38" w:rsidRDefault="00C73245" w:rsidP="00C73245">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596 448</w:t>
            </w:r>
          </w:p>
        </w:tc>
        <w:tc>
          <w:tcPr>
            <w:tcW w:w="1650" w:type="dxa"/>
            <w:tcBorders>
              <w:top w:val="nil"/>
              <w:left w:val="nil"/>
              <w:bottom w:val="single" w:sz="4" w:space="0" w:color="auto"/>
              <w:right w:val="single" w:sz="4" w:space="0" w:color="auto"/>
            </w:tcBorders>
          </w:tcPr>
          <w:p w14:paraId="7BE100D4" w14:textId="03C2456F" w:rsidR="00C73245" w:rsidRPr="00B71A38" w:rsidRDefault="00C73245" w:rsidP="00C73245">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1 192 896</w:t>
            </w:r>
          </w:p>
        </w:tc>
        <w:tc>
          <w:tcPr>
            <w:tcW w:w="1540" w:type="dxa"/>
            <w:tcBorders>
              <w:top w:val="nil"/>
              <w:left w:val="nil"/>
              <w:bottom w:val="single" w:sz="4" w:space="0" w:color="auto"/>
              <w:right w:val="single" w:sz="4" w:space="0" w:color="auto"/>
            </w:tcBorders>
          </w:tcPr>
          <w:p w14:paraId="01E9B5F0" w14:textId="2F74F4D8" w:rsidR="00C73245" w:rsidRPr="00B71A38" w:rsidRDefault="00C73245" w:rsidP="00C73245">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1 192 896</w:t>
            </w:r>
          </w:p>
        </w:tc>
        <w:tc>
          <w:tcPr>
            <w:tcW w:w="1540" w:type="dxa"/>
            <w:tcBorders>
              <w:top w:val="nil"/>
              <w:left w:val="nil"/>
              <w:bottom w:val="single" w:sz="4" w:space="0" w:color="auto"/>
              <w:right w:val="single" w:sz="4" w:space="0" w:color="auto"/>
            </w:tcBorders>
          </w:tcPr>
          <w:p w14:paraId="7DF56178" w14:textId="4223E236" w:rsidR="00C73245" w:rsidRPr="00B71A38" w:rsidRDefault="00C73245" w:rsidP="00C73245">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1 192 896</w:t>
            </w:r>
          </w:p>
        </w:tc>
        <w:tc>
          <w:tcPr>
            <w:tcW w:w="1649" w:type="dxa"/>
            <w:tcBorders>
              <w:top w:val="nil"/>
              <w:left w:val="nil"/>
              <w:bottom w:val="single" w:sz="4" w:space="0" w:color="auto"/>
              <w:right w:val="single" w:sz="4" w:space="0" w:color="auto"/>
            </w:tcBorders>
            <w:noWrap/>
            <w:vAlign w:val="center"/>
          </w:tcPr>
          <w:p w14:paraId="49A93C05" w14:textId="77777777" w:rsidR="00C73245" w:rsidRPr="00FA0237" w:rsidRDefault="00C73245" w:rsidP="00C73245">
            <w:pPr>
              <w:spacing w:after="0" w:line="240" w:lineRule="auto"/>
              <w:jc w:val="center"/>
              <w:rPr>
                <w:rFonts w:ascii="Times New Roman" w:eastAsia="Times New Roman" w:hAnsi="Times New Roman" w:cs="Times New Roman"/>
                <w:sz w:val="20"/>
                <w:szCs w:val="20"/>
                <w:lang w:eastAsia="sk-SK"/>
              </w:rPr>
            </w:pPr>
          </w:p>
        </w:tc>
      </w:tr>
      <w:tr w:rsidR="00C73245" w:rsidRPr="00B472F2" w14:paraId="3B300D31" w14:textId="77777777" w:rsidTr="007D7156">
        <w:trPr>
          <w:trHeight w:val="255"/>
        </w:trPr>
        <w:tc>
          <w:tcPr>
            <w:tcW w:w="7070" w:type="dxa"/>
            <w:tcBorders>
              <w:top w:val="nil"/>
              <w:left w:val="single" w:sz="4" w:space="0" w:color="auto"/>
              <w:bottom w:val="single" w:sz="4" w:space="0" w:color="auto"/>
              <w:right w:val="single" w:sz="4" w:space="0" w:color="auto"/>
            </w:tcBorders>
            <w:vAlign w:val="center"/>
          </w:tcPr>
          <w:p w14:paraId="001DE284" w14:textId="77777777" w:rsidR="00C73245" w:rsidRPr="00B472F2" w:rsidRDefault="00C73245" w:rsidP="00C73245">
            <w:pPr>
              <w:spacing w:after="0" w:line="240" w:lineRule="auto"/>
              <w:rPr>
                <w:rFonts w:ascii="Times New Roman" w:eastAsia="Times New Roman" w:hAnsi="Times New Roman" w:cs="Times New Roman"/>
                <w:sz w:val="20"/>
                <w:szCs w:val="20"/>
                <w:vertAlign w:val="superscript"/>
                <w:lang w:eastAsia="sk-SK"/>
              </w:rPr>
            </w:pPr>
            <w:r>
              <w:rPr>
                <w:rFonts w:ascii="Times New Roman" w:eastAsia="Times New Roman" w:hAnsi="Times New Roman" w:cs="Times New Roman"/>
                <w:sz w:val="20"/>
                <w:szCs w:val="20"/>
                <w:lang w:eastAsia="sk-SK"/>
              </w:rPr>
              <w:t xml:space="preserve">  </w:t>
            </w:r>
            <w:r w:rsidRPr="00B472F2">
              <w:rPr>
                <w:rFonts w:ascii="Times New Roman" w:eastAsia="Times New Roman" w:hAnsi="Times New Roman" w:cs="Times New Roman"/>
                <w:sz w:val="20"/>
                <w:szCs w:val="20"/>
                <w:lang w:eastAsia="sk-SK"/>
              </w:rPr>
              <w:t>Poistné a príspevok do poisťovní (620)</w:t>
            </w:r>
          </w:p>
        </w:tc>
        <w:tc>
          <w:tcPr>
            <w:tcW w:w="1430" w:type="dxa"/>
            <w:tcBorders>
              <w:top w:val="nil"/>
              <w:left w:val="nil"/>
              <w:bottom w:val="single" w:sz="4" w:space="0" w:color="auto"/>
              <w:right w:val="single" w:sz="4" w:space="0" w:color="auto"/>
            </w:tcBorders>
            <w:vAlign w:val="center"/>
          </w:tcPr>
          <w:p w14:paraId="158796A1" w14:textId="7952380B" w:rsidR="00C73245" w:rsidRPr="00B71A38" w:rsidRDefault="00C73245" w:rsidP="00C73245">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214 42</w:t>
            </w:r>
            <w:r w:rsidR="00F66EA6">
              <w:rPr>
                <w:rFonts w:ascii="Times New Roman" w:eastAsia="Times New Roman" w:hAnsi="Times New Roman" w:cs="Times New Roman"/>
                <w:sz w:val="20"/>
                <w:szCs w:val="20"/>
                <w:lang w:eastAsia="sk-SK"/>
              </w:rPr>
              <w:t>3</w:t>
            </w:r>
          </w:p>
        </w:tc>
        <w:tc>
          <w:tcPr>
            <w:tcW w:w="1650" w:type="dxa"/>
            <w:tcBorders>
              <w:top w:val="nil"/>
              <w:left w:val="nil"/>
              <w:bottom w:val="single" w:sz="4" w:space="0" w:color="auto"/>
              <w:right w:val="single" w:sz="4" w:space="0" w:color="auto"/>
            </w:tcBorders>
            <w:vAlign w:val="center"/>
          </w:tcPr>
          <w:p w14:paraId="0DAA6C92" w14:textId="551FAA17" w:rsidR="00C73245" w:rsidRPr="006E696D" w:rsidRDefault="00C73245" w:rsidP="00C73245">
            <w:pPr>
              <w:spacing w:after="0"/>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428 846</w:t>
            </w:r>
          </w:p>
        </w:tc>
        <w:tc>
          <w:tcPr>
            <w:tcW w:w="1540" w:type="dxa"/>
            <w:tcBorders>
              <w:top w:val="nil"/>
              <w:left w:val="nil"/>
              <w:bottom w:val="single" w:sz="4" w:space="0" w:color="auto"/>
              <w:right w:val="single" w:sz="4" w:space="0" w:color="auto"/>
            </w:tcBorders>
            <w:vAlign w:val="center"/>
          </w:tcPr>
          <w:p w14:paraId="5E13C2DC" w14:textId="54E515DE" w:rsidR="00C73245" w:rsidRPr="006E696D" w:rsidRDefault="00C73245" w:rsidP="00C73245">
            <w:pPr>
              <w:spacing w:after="0"/>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428 846</w:t>
            </w:r>
          </w:p>
        </w:tc>
        <w:tc>
          <w:tcPr>
            <w:tcW w:w="1540" w:type="dxa"/>
            <w:tcBorders>
              <w:top w:val="nil"/>
              <w:left w:val="nil"/>
              <w:bottom w:val="single" w:sz="4" w:space="0" w:color="auto"/>
              <w:right w:val="single" w:sz="4" w:space="0" w:color="auto"/>
            </w:tcBorders>
            <w:vAlign w:val="center"/>
          </w:tcPr>
          <w:p w14:paraId="37274932" w14:textId="14A95A28" w:rsidR="00C73245" w:rsidRPr="006E696D" w:rsidRDefault="00C73245" w:rsidP="00C73245">
            <w:pPr>
              <w:spacing w:after="0"/>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428 846</w:t>
            </w:r>
          </w:p>
        </w:tc>
        <w:tc>
          <w:tcPr>
            <w:tcW w:w="1649" w:type="dxa"/>
            <w:tcBorders>
              <w:top w:val="nil"/>
              <w:left w:val="nil"/>
              <w:bottom w:val="single" w:sz="4" w:space="0" w:color="auto"/>
              <w:right w:val="single" w:sz="4" w:space="0" w:color="auto"/>
            </w:tcBorders>
            <w:noWrap/>
            <w:vAlign w:val="center"/>
          </w:tcPr>
          <w:p w14:paraId="792FD5F5" w14:textId="77777777" w:rsidR="00C73245" w:rsidRPr="00FA0237" w:rsidRDefault="00C73245" w:rsidP="00C73245">
            <w:pPr>
              <w:spacing w:after="0" w:line="240" w:lineRule="auto"/>
              <w:jc w:val="center"/>
              <w:rPr>
                <w:rFonts w:ascii="Times New Roman" w:eastAsia="Times New Roman" w:hAnsi="Times New Roman" w:cs="Times New Roman"/>
                <w:sz w:val="20"/>
                <w:szCs w:val="20"/>
                <w:lang w:eastAsia="sk-SK"/>
              </w:rPr>
            </w:pPr>
          </w:p>
        </w:tc>
      </w:tr>
      <w:tr w:rsidR="00C73245" w:rsidRPr="00B472F2" w14:paraId="09DA3910" w14:textId="77777777" w:rsidTr="007D7156">
        <w:trPr>
          <w:trHeight w:val="255"/>
        </w:trPr>
        <w:tc>
          <w:tcPr>
            <w:tcW w:w="7070" w:type="dxa"/>
            <w:tcBorders>
              <w:top w:val="nil"/>
              <w:left w:val="single" w:sz="4" w:space="0" w:color="auto"/>
              <w:bottom w:val="single" w:sz="4" w:space="0" w:color="auto"/>
              <w:right w:val="single" w:sz="4" w:space="0" w:color="auto"/>
            </w:tcBorders>
            <w:vAlign w:val="center"/>
          </w:tcPr>
          <w:p w14:paraId="3D76EDF0" w14:textId="77777777" w:rsidR="00C73245" w:rsidRPr="00B472F2" w:rsidRDefault="00C73245" w:rsidP="00C73245">
            <w:pPr>
              <w:spacing w:after="0" w:line="240" w:lineRule="auto"/>
              <w:rPr>
                <w:rFonts w:ascii="Times New Roman" w:eastAsia="Times New Roman" w:hAnsi="Times New Roman" w:cs="Times New Roman"/>
                <w:sz w:val="20"/>
                <w:szCs w:val="20"/>
                <w:vertAlign w:val="superscript"/>
                <w:lang w:eastAsia="sk-SK"/>
              </w:rPr>
            </w:pPr>
            <w:r>
              <w:rPr>
                <w:rFonts w:ascii="Times New Roman" w:eastAsia="Times New Roman" w:hAnsi="Times New Roman" w:cs="Times New Roman"/>
                <w:sz w:val="20"/>
                <w:szCs w:val="20"/>
                <w:lang w:eastAsia="sk-SK"/>
              </w:rPr>
              <w:t xml:space="preserve">  </w:t>
            </w:r>
            <w:r w:rsidRPr="00B472F2">
              <w:rPr>
                <w:rFonts w:ascii="Times New Roman" w:eastAsia="Times New Roman" w:hAnsi="Times New Roman" w:cs="Times New Roman"/>
                <w:sz w:val="20"/>
                <w:szCs w:val="20"/>
                <w:lang w:eastAsia="sk-SK"/>
              </w:rPr>
              <w:t>Tovary a služby (630)</w:t>
            </w:r>
            <w:r w:rsidRPr="00B472F2">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1692E190" w14:textId="6B22DF27" w:rsidR="00C73245" w:rsidRPr="00FA0237" w:rsidRDefault="00F66EA6" w:rsidP="00F66EA6">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824 216</w:t>
            </w:r>
          </w:p>
        </w:tc>
        <w:tc>
          <w:tcPr>
            <w:tcW w:w="1650" w:type="dxa"/>
            <w:tcBorders>
              <w:top w:val="nil"/>
              <w:left w:val="nil"/>
              <w:bottom w:val="single" w:sz="4" w:space="0" w:color="auto"/>
              <w:right w:val="single" w:sz="4" w:space="0" w:color="auto"/>
            </w:tcBorders>
            <w:vAlign w:val="center"/>
          </w:tcPr>
          <w:p w14:paraId="1BE40ED5" w14:textId="7C876666" w:rsidR="00C73245" w:rsidRPr="00FA0237" w:rsidRDefault="00C73245" w:rsidP="00C73245">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511 987</w:t>
            </w:r>
          </w:p>
        </w:tc>
        <w:tc>
          <w:tcPr>
            <w:tcW w:w="1540" w:type="dxa"/>
            <w:tcBorders>
              <w:top w:val="nil"/>
              <w:left w:val="nil"/>
              <w:bottom w:val="single" w:sz="4" w:space="0" w:color="auto"/>
              <w:right w:val="single" w:sz="4" w:space="0" w:color="auto"/>
            </w:tcBorders>
            <w:vAlign w:val="center"/>
          </w:tcPr>
          <w:p w14:paraId="1719B9BA" w14:textId="459C1CA0" w:rsidR="00C73245" w:rsidRDefault="00C73245" w:rsidP="00C73245">
            <w:pPr>
              <w:spacing w:after="0"/>
              <w:jc w:val="center"/>
            </w:pPr>
            <w:r>
              <w:rPr>
                <w:rFonts w:ascii="Times New Roman" w:eastAsia="Times New Roman" w:hAnsi="Times New Roman" w:cs="Times New Roman"/>
                <w:sz w:val="20"/>
                <w:szCs w:val="20"/>
                <w:lang w:eastAsia="sk-SK"/>
              </w:rPr>
              <w:t>511 987</w:t>
            </w:r>
          </w:p>
        </w:tc>
        <w:tc>
          <w:tcPr>
            <w:tcW w:w="1540" w:type="dxa"/>
            <w:tcBorders>
              <w:top w:val="nil"/>
              <w:left w:val="nil"/>
              <w:bottom w:val="single" w:sz="4" w:space="0" w:color="auto"/>
              <w:right w:val="single" w:sz="4" w:space="0" w:color="auto"/>
            </w:tcBorders>
            <w:vAlign w:val="center"/>
          </w:tcPr>
          <w:p w14:paraId="50F6DED3" w14:textId="1FE0D90E" w:rsidR="00C73245" w:rsidRDefault="00C73245" w:rsidP="00C73245">
            <w:pPr>
              <w:spacing w:after="0"/>
              <w:jc w:val="center"/>
            </w:pPr>
            <w:r>
              <w:rPr>
                <w:rFonts w:ascii="Times New Roman" w:eastAsia="Times New Roman" w:hAnsi="Times New Roman" w:cs="Times New Roman"/>
                <w:sz w:val="20"/>
                <w:szCs w:val="20"/>
                <w:lang w:eastAsia="sk-SK"/>
              </w:rPr>
              <w:t>511 987</w:t>
            </w:r>
          </w:p>
        </w:tc>
        <w:tc>
          <w:tcPr>
            <w:tcW w:w="1649" w:type="dxa"/>
            <w:tcBorders>
              <w:top w:val="nil"/>
              <w:left w:val="nil"/>
              <w:bottom w:val="single" w:sz="4" w:space="0" w:color="auto"/>
              <w:right w:val="single" w:sz="4" w:space="0" w:color="auto"/>
            </w:tcBorders>
            <w:noWrap/>
            <w:vAlign w:val="center"/>
          </w:tcPr>
          <w:p w14:paraId="29CF1EB8" w14:textId="77777777" w:rsidR="00C73245" w:rsidRPr="00FA0237" w:rsidRDefault="00C73245" w:rsidP="00C73245">
            <w:pPr>
              <w:spacing w:after="0" w:line="240" w:lineRule="auto"/>
              <w:jc w:val="center"/>
              <w:rPr>
                <w:rFonts w:ascii="Times New Roman" w:eastAsia="Times New Roman" w:hAnsi="Times New Roman" w:cs="Times New Roman"/>
                <w:sz w:val="20"/>
                <w:szCs w:val="20"/>
                <w:lang w:eastAsia="sk-SK"/>
              </w:rPr>
            </w:pPr>
          </w:p>
        </w:tc>
      </w:tr>
      <w:tr w:rsidR="00EA327C" w:rsidRPr="00B472F2" w14:paraId="39D86DA1" w14:textId="77777777" w:rsidTr="00B71A38">
        <w:trPr>
          <w:trHeight w:val="255"/>
        </w:trPr>
        <w:tc>
          <w:tcPr>
            <w:tcW w:w="7070" w:type="dxa"/>
            <w:tcBorders>
              <w:top w:val="nil"/>
              <w:left w:val="single" w:sz="4" w:space="0" w:color="auto"/>
              <w:bottom w:val="single" w:sz="4" w:space="0" w:color="auto"/>
              <w:right w:val="single" w:sz="4" w:space="0" w:color="auto"/>
            </w:tcBorders>
            <w:vAlign w:val="center"/>
          </w:tcPr>
          <w:p w14:paraId="13CBC17B" w14:textId="77777777" w:rsidR="00EA327C" w:rsidRPr="00B472F2" w:rsidRDefault="00EA327C" w:rsidP="00B71A38">
            <w:pPr>
              <w:spacing w:after="0" w:line="240" w:lineRule="auto"/>
              <w:rPr>
                <w:rFonts w:ascii="Times New Roman" w:eastAsia="Times New Roman" w:hAnsi="Times New Roman" w:cs="Times New Roman"/>
                <w:sz w:val="20"/>
                <w:szCs w:val="20"/>
                <w:vertAlign w:val="superscript"/>
                <w:lang w:eastAsia="sk-SK"/>
              </w:rPr>
            </w:pPr>
            <w:r>
              <w:rPr>
                <w:rFonts w:ascii="Times New Roman" w:eastAsia="Times New Roman" w:hAnsi="Times New Roman" w:cs="Times New Roman"/>
                <w:sz w:val="20"/>
                <w:szCs w:val="20"/>
                <w:lang w:eastAsia="sk-SK"/>
              </w:rPr>
              <w:t xml:space="preserve">  </w:t>
            </w:r>
            <w:r w:rsidRPr="00B472F2">
              <w:rPr>
                <w:rFonts w:ascii="Times New Roman" w:eastAsia="Times New Roman" w:hAnsi="Times New Roman" w:cs="Times New Roman"/>
                <w:sz w:val="20"/>
                <w:szCs w:val="20"/>
                <w:lang w:eastAsia="sk-SK"/>
              </w:rPr>
              <w:t>Bežné transfery (640)</w:t>
            </w:r>
            <w:r w:rsidRPr="00B472F2">
              <w:rPr>
                <w:rFonts w:ascii="Times New Roman" w:eastAsia="Times New Roman" w:hAnsi="Times New Roman" w:cs="Times New Roman"/>
                <w:sz w:val="20"/>
                <w:szCs w:val="20"/>
                <w:vertAlign w:val="superscript"/>
                <w:lang w:eastAsia="sk-SK"/>
              </w:rPr>
              <w:t>2</w:t>
            </w:r>
          </w:p>
          <w:p w14:paraId="0ACA34AC" w14:textId="77777777" w:rsidR="00EA327C" w:rsidRPr="00B472F2" w:rsidRDefault="00EA327C" w:rsidP="00B71A38">
            <w:pPr>
              <w:spacing w:after="0" w:line="240" w:lineRule="auto"/>
              <w:ind w:left="209" w:hanging="209"/>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B472F2">
              <w:rPr>
                <w:rFonts w:ascii="Times New Roman" w:eastAsia="Times New Roman" w:hAnsi="Times New Roman" w:cs="Times New Roman"/>
                <w:sz w:val="20"/>
                <w:szCs w:val="20"/>
                <w:lang w:eastAsia="sk-SK"/>
              </w:rPr>
              <w:t>641001príspevkovej organizácií</w:t>
            </w:r>
          </w:p>
        </w:tc>
        <w:tc>
          <w:tcPr>
            <w:tcW w:w="1430" w:type="dxa"/>
            <w:tcBorders>
              <w:top w:val="nil"/>
              <w:left w:val="nil"/>
              <w:bottom w:val="single" w:sz="4" w:space="0" w:color="auto"/>
              <w:right w:val="single" w:sz="4" w:space="0" w:color="auto"/>
            </w:tcBorders>
            <w:vAlign w:val="center"/>
          </w:tcPr>
          <w:p w14:paraId="0A536BAD" w14:textId="77777777" w:rsidR="00EA327C" w:rsidRPr="00827AEA" w:rsidRDefault="00EA327C" w:rsidP="00B71A38">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vAlign w:val="center"/>
          </w:tcPr>
          <w:p w14:paraId="3D56805F" w14:textId="77777777" w:rsidR="00EA327C" w:rsidRPr="00827AEA" w:rsidRDefault="00EA327C" w:rsidP="00B71A3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14:paraId="3A87A304" w14:textId="77777777" w:rsidR="00EA327C" w:rsidRPr="00827AEA" w:rsidRDefault="00EA327C" w:rsidP="00B71A3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14:paraId="00859684" w14:textId="77777777" w:rsidR="00EA327C" w:rsidRPr="00827AEA" w:rsidRDefault="00EA327C" w:rsidP="00B71A38">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center"/>
          </w:tcPr>
          <w:p w14:paraId="1FEBF310" w14:textId="77777777" w:rsidR="00EA327C" w:rsidRPr="00FA0237" w:rsidRDefault="00EA327C" w:rsidP="00B71A38">
            <w:pPr>
              <w:spacing w:after="0" w:line="240" w:lineRule="auto"/>
              <w:jc w:val="center"/>
              <w:rPr>
                <w:rFonts w:ascii="Times New Roman" w:eastAsia="Times New Roman" w:hAnsi="Times New Roman" w:cs="Times New Roman"/>
                <w:sz w:val="20"/>
                <w:szCs w:val="20"/>
                <w:lang w:eastAsia="sk-SK"/>
              </w:rPr>
            </w:pPr>
          </w:p>
        </w:tc>
      </w:tr>
      <w:tr w:rsidR="00EA327C" w:rsidRPr="00B472F2" w14:paraId="3A578C3F" w14:textId="77777777" w:rsidTr="00B71A38">
        <w:trPr>
          <w:trHeight w:val="255"/>
        </w:trPr>
        <w:tc>
          <w:tcPr>
            <w:tcW w:w="7070" w:type="dxa"/>
            <w:tcBorders>
              <w:top w:val="nil"/>
              <w:left w:val="single" w:sz="4" w:space="0" w:color="auto"/>
              <w:bottom w:val="single" w:sz="4" w:space="0" w:color="auto"/>
              <w:right w:val="single" w:sz="4" w:space="0" w:color="auto"/>
            </w:tcBorders>
            <w:vAlign w:val="center"/>
          </w:tcPr>
          <w:p w14:paraId="3EF27D09" w14:textId="77777777" w:rsidR="00EA327C" w:rsidRPr="00B472F2" w:rsidRDefault="00EA327C" w:rsidP="00B71A38">
            <w:pPr>
              <w:spacing w:after="0" w:line="240" w:lineRule="auto"/>
              <w:ind w:left="67" w:hanging="67"/>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B472F2">
              <w:rPr>
                <w:rFonts w:ascii="Times New Roman" w:eastAsia="Times New Roman" w:hAnsi="Times New Roman" w:cs="Times New Roman"/>
                <w:sz w:val="20"/>
                <w:szCs w:val="20"/>
                <w:lang w:eastAsia="sk-SK"/>
              </w:rPr>
              <w:t>Splácanie úrokov a ostatné platby súvisiace s </w:t>
            </w:r>
            <w:r w:rsidRPr="00B472F2">
              <w:rPr>
                <w:rFonts w:ascii="Times New Roman" w:hAnsi="Times New Roman" w:cs="Times New Roman"/>
              </w:rPr>
              <w:t xml:space="preserve"> </w:t>
            </w:r>
            <w:r w:rsidRPr="00B472F2">
              <w:rPr>
                <w:rFonts w:ascii="Times New Roman" w:eastAsia="Times New Roman" w:hAnsi="Times New Roman" w:cs="Times New Roman"/>
                <w:sz w:val="20"/>
                <w:szCs w:val="20"/>
                <w:lang w:eastAsia="sk-SK"/>
              </w:rPr>
              <w:t>úverom, pôžičkou, návratnou finančnou výpomocou a finančným prenájmom (650)</w:t>
            </w:r>
            <w:r w:rsidRPr="00B472F2">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77B3A59F" w14:textId="77777777" w:rsidR="00EA327C" w:rsidRPr="00FA0237" w:rsidRDefault="00EA327C" w:rsidP="00B71A38">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vAlign w:val="center"/>
          </w:tcPr>
          <w:p w14:paraId="41E5BF6B" w14:textId="77777777" w:rsidR="00EA327C" w:rsidRPr="00FA0237" w:rsidRDefault="00EA327C" w:rsidP="00B71A3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14:paraId="25ED530D" w14:textId="77777777" w:rsidR="00EA327C" w:rsidRPr="00FA0237" w:rsidRDefault="00EA327C" w:rsidP="00B71A3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14:paraId="1C97D1C6" w14:textId="77777777" w:rsidR="00EA327C" w:rsidRPr="00FA0237" w:rsidRDefault="00EA327C" w:rsidP="00B71A38">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center"/>
          </w:tcPr>
          <w:p w14:paraId="07574750" w14:textId="77777777" w:rsidR="00EA327C" w:rsidRPr="00FA0237" w:rsidRDefault="00EA327C" w:rsidP="00B71A38">
            <w:pPr>
              <w:spacing w:after="0" w:line="240" w:lineRule="auto"/>
              <w:jc w:val="center"/>
              <w:rPr>
                <w:rFonts w:ascii="Times New Roman" w:eastAsia="Times New Roman" w:hAnsi="Times New Roman" w:cs="Times New Roman"/>
                <w:sz w:val="20"/>
                <w:szCs w:val="20"/>
                <w:lang w:eastAsia="sk-SK"/>
              </w:rPr>
            </w:pPr>
          </w:p>
        </w:tc>
      </w:tr>
      <w:tr w:rsidR="00EA327C" w:rsidRPr="00B472F2" w14:paraId="40715B5C" w14:textId="77777777" w:rsidTr="00B71A38">
        <w:trPr>
          <w:trHeight w:val="255"/>
        </w:trPr>
        <w:tc>
          <w:tcPr>
            <w:tcW w:w="7070" w:type="dxa"/>
            <w:tcBorders>
              <w:top w:val="nil"/>
              <w:left w:val="single" w:sz="4" w:space="0" w:color="auto"/>
              <w:bottom w:val="single" w:sz="4" w:space="0" w:color="auto"/>
              <w:right w:val="single" w:sz="4" w:space="0" w:color="auto"/>
            </w:tcBorders>
            <w:vAlign w:val="center"/>
          </w:tcPr>
          <w:p w14:paraId="4BAC31F7" w14:textId="77777777" w:rsidR="00EA327C" w:rsidRPr="00B472F2" w:rsidRDefault="00EA327C" w:rsidP="00B71A38">
            <w:pPr>
              <w:spacing w:after="0" w:line="240" w:lineRule="auto"/>
              <w:rPr>
                <w:rFonts w:ascii="Times New Roman" w:eastAsia="Times New Roman" w:hAnsi="Times New Roman" w:cs="Times New Roman"/>
                <w:b/>
                <w:bCs/>
                <w:sz w:val="20"/>
                <w:szCs w:val="20"/>
                <w:lang w:eastAsia="sk-SK"/>
              </w:rPr>
            </w:pPr>
            <w:r w:rsidRPr="00B472F2">
              <w:rPr>
                <w:rFonts w:ascii="Times New Roman" w:eastAsia="Times New Roman" w:hAnsi="Times New Roman" w:cs="Times New Roman"/>
                <w:b/>
                <w:bCs/>
                <w:sz w:val="20"/>
                <w:szCs w:val="20"/>
                <w:lang w:eastAsia="sk-SK"/>
              </w:rPr>
              <w:t>Kapitálové výdavky (700)</w:t>
            </w:r>
          </w:p>
        </w:tc>
        <w:tc>
          <w:tcPr>
            <w:tcW w:w="1430" w:type="dxa"/>
            <w:tcBorders>
              <w:top w:val="nil"/>
              <w:left w:val="nil"/>
              <w:bottom w:val="single" w:sz="4" w:space="0" w:color="auto"/>
              <w:right w:val="single" w:sz="4" w:space="0" w:color="auto"/>
            </w:tcBorders>
            <w:vAlign w:val="center"/>
          </w:tcPr>
          <w:p w14:paraId="2805ABD8" w14:textId="77777777" w:rsidR="00EA327C" w:rsidRPr="00FA0237" w:rsidRDefault="00EA327C" w:rsidP="00B71A38">
            <w:pPr>
              <w:spacing w:after="0" w:line="240" w:lineRule="auto"/>
              <w:jc w:val="center"/>
              <w:rPr>
                <w:rFonts w:ascii="Times New Roman" w:eastAsia="Times New Roman" w:hAnsi="Times New Roman" w:cs="Times New Roman"/>
                <w:b/>
                <w:bCs/>
                <w:sz w:val="20"/>
                <w:szCs w:val="20"/>
                <w:lang w:eastAsia="sk-SK"/>
              </w:rPr>
            </w:pPr>
          </w:p>
        </w:tc>
        <w:tc>
          <w:tcPr>
            <w:tcW w:w="1650" w:type="dxa"/>
            <w:tcBorders>
              <w:top w:val="nil"/>
              <w:left w:val="nil"/>
              <w:bottom w:val="single" w:sz="4" w:space="0" w:color="auto"/>
              <w:right w:val="single" w:sz="4" w:space="0" w:color="auto"/>
            </w:tcBorders>
            <w:vAlign w:val="center"/>
          </w:tcPr>
          <w:p w14:paraId="7C9E5282" w14:textId="77777777" w:rsidR="00EA327C" w:rsidRPr="00FA0237" w:rsidRDefault="00EA327C" w:rsidP="00B71A38">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vAlign w:val="center"/>
          </w:tcPr>
          <w:p w14:paraId="60D04BA5" w14:textId="77777777" w:rsidR="00EA327C" w:rsidRPr="00FA0237" w:rsidRDefault="00EA327C" w:rsidP="00B71A38">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vAlign w:val="center"/>
          </w:tcPr>
          <w:p w14:paraId="31F2F40D" w14:textId="77777777" w:rsidR="00EA327C" w:rsidRPr="00FA0237" w:rsidRDefault="00EA327C" w:rsidP="00B71A38">
            <w:pPr>
              <w:spacing w:after="0" w:line="240" w:lineRule="auto"/>
              <w:jc w:val="center"/>
              <w:rPr>
                <w:rFonts w:ascii="Times New Roman" w:eastAsia="Times New Roman" w:hAnsi="Times New Roman" w:cs="Times New Roman"/>
                <w:b/>
                <w:bCs/>
                <w:sz w:val="20"/>
                <w:szCs w:val="20"/>
                <w:lang w:eastAsia="sk-SK"/>
              </w:rPr>
            </w:pPr>
          </w:p>
        </w:tc>
        <w:tc>
          <w:tcPr>
            <w:tcW w:w="1649" w:type="dxa"/>
            <w:tcBorders>
              <w:top w:val="nil"/>
              <w:left w:val="nil"/>
              <w:bottom w:val="single" w:sz="4" w:space="0" w:color="auto"/>
              <w:right w:val="single" w:sz="4" w:space="0" w:color="auto"/>
            </w:tcBorders>
            <w:noWrap/>
            <w:vAlign w:val="center"/>
          </w:tcPr>
          <w:p w14:paraId="50895AE8" w14:textId="77777777" w:rsidR="00EA327C" w:rsidRPr="00FA0237" w:rsidRDefault="00EA327C" w:rsidP="00B71A38">
            <w:pPr>
              <w:spacing w:after="0" w:line="240" w:lineRule="auto"/>
              <w:jc w:val="center"/>
              <w:rPr>
                <w:rFonts w:ascii="Times New Roman" w:eastAsia="Times New Roman" w:hAnsi="Times New Roman" w:cs="Times New Roman"/>
                <w:sz w:val="20"/>
                <w:szCs w:val="20"/>
                <w:lang w:eastAsia="sk-SK"/>
              </w:rPr>
            </w:pPr>
          </w:p>
        </w:tc>
      </w:tr>
      <w:tr w:rsidR="00EA327C" w:rsidRPr="00B472F2" w14:paraId="1CA4A37E" w14:textId="77777777" w:rsidTr="00B71A38">
        <w:trPr>
          <w:trHeight w:val="255"/>
        </w:trPr>
        <w:tc>
          <w:tcPr>
            <w:tcW w:w="7070" w:type="dxa"/>
            <w:tcBorders>
              <w:top w:val="nil"/>
              <w:left w:val="single" w:sz="4" w:space="0" w:color="auto"/>
              <w:bottom w:val="single" w:sz="4" w:space="0" w:color="auto"/>
              <w:right w:val="single" w:sz="4" w:space="0" w:color="auto"/>
            </w:tcBorders>
            <w:vAlign w:val="center"/>
          </w:tcPr>
          <w:p w14:paraId="57CAB389" w14:textId="77777777" w:rsidR="00EA327C" w:rsidRPr="00B472F2" w:rsidRDefault="00EA327C" w:rsidP="00B71A38">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B472F2">
              <w:rPr>
                <w:rFonts w:ascii="Times New Roman" w:eastAsia="Times New Roman" w:hAnsi="Times New Roman" w:cs="Times New Roman"/>
                <w:sz w:val="20"/>
                <w:szCs w:val="20"/>
                <w:lang w:eastAsia="sk-SK"/>
              </w:rPr>
              <w:t>Obstarávanie kapitálových aktív (710)</w:t>
            </w:r>
            <w:r w:rsidRPr="00B472F2">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165663D1" w14:textId="77777777" w:rsidR="00EA327C" w:rsidRPr="00FA0237" w:rsidRDefault="00EA327C" w:rsidP="00B71A38">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vAlign w:val="center"/>
          </w:tcPr>
          <w:p w14:paraId="0B4002A0" w14:textId="77777777" w:rsidR="00EA327C" w:rsidRPr="00FA0237" w:rsidRDefault="00EA327C" w:rsidP="00B71A3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14:paraId="31B1625B" w14:textId="77777777" w:rsidR="00EA327C" w:rsidRPr="00FA0237" w:rsidRDefault="00EA327C" w:rsidP="00B71A3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14:paraId="7D1719AB" w14:textId="77777777" w:rsidR="00EA327C" w:rsidRPr="00FA0237" w:rsidRDefault="00EA327C" w:rsidP="00B71A38">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center"/>
          </w:tcPr>
          <w:p w14:paraId="7A40A270" w14:textId="77777777" w:rsidR="00EA327C" w:rsidRPr="00FA0237" w:rsidRDefault="00EA327C" w:rsidP="00B71A38">
            <w:pPr>
              <w:spacing w:after="0" w:line="240" w:lineRule="auto"/>
              <w:jc w:val="center"/>
              <w:rPr>
                <w:rFonts w:ascii="Times New Roman" w:eastAsia="Times New Roman" w:hAnsi="Times New Roman" w:cs="Times New Roman"/>
                <w:sz w:val="20"/>
                <w:szCs w:val="20"/>
                <w:lang w:eastAsia="sk-SK"/>
              </w:rPr>
            </w:pPr>
          </w:p>
        </w:tc>
      </w:tr>
      <w:tr w:rsidR="00EA327C" w:rsidRPr="00B472F2" w14:paraId="3516902B" w14:textId="77777777" w:rsidTr="00B71A38">
        <w:trPr>
          <w:trHeight w:val="255"/>
        </w:trPr>
        <w:tc>
          <w:tcPr>
            <w:tcW w:w="7070" w:type="dxa"/>
            <w:tcBorders>
              <w:top w:val="nil"/>
              <w:left w:val="single" w:sz="4" w:space="0" w:color="auto"/>
              <w:bottom w:val="single" w:sz="4" w:space="0" w:color="auto"/>
              <w:right w:val="single" w:sz="4" w:space="0" w:color="auto"/>
            </w:tcBorders>
            <w:vAlign w:val="center"/>
          </w:tcPr>
          <w:p w14:paraId="7320D58A" w14:textId="77777777" w:rsidR="00EA327C" w:rsidRPr="00B472F2" w:rsidRDefault="00EA327C" w:rsidP="00B71A38">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B472F2">
              <w:rPr>
                <w:rFonts w:ascii="Times New Roman" w:eastAsia="Times New Roman" w:hAnsi="Times New Roman" w:cs="Times New Roman"/>
                <w:sz w:val="20"/>
                <w:szCs w:val="20"/>
                <w:lang w:eastAsia="sk-SK"/>
              </w:rPr>
              <w:t>Kapitálové transfery (720)</w:t>
            </w:r>
            <w:r w:rsidRPr="00B472F2">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4DACF4E3" w14:textId="77777777" w:rsidR="00EA327C" w:rsidRPr="00FA0237" w:rsidRDefault="00EA327C" w:rsidP="00B71A38">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vAlign w:val="center"/>
          </w:tcPr>
          <w:p w14:paraId="7F3B75B6" w14:textId="77777777" w:rsidR="00EA327C" w:rsidRPr="00FA0237" w:rsidRDefault="00EA327C" w:rsidP="00B71A3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14:paraId="271FD1BD" w14:textId="77777777" w:rsidR="00EA327C" w:rsidRPr="00FA0237" w:rsidRDefault="00EA327C" w:rsidP="00B71A3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14:paraId="0ABDF4A3" w14:textId="77777777" w:rsidR="00EA327C" w:rsidRPr="00FA0237" w:rsidRDefault="00EA327C" w:rsidP="00B71A38">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center"/>
          </w:tcPr>
          <w:p w14:paraId="345ED4CD" w14:textId="77777777" w:rsidR="00EA327C" w:rsidRPr="00FA0237" w:rsidRDefault="00EA327C" w:rsidP="00B71A38">
            <w:pPr>
              <w:spacing w:after="0" w:line="240" w:lineRule="auto"/>
              <w:jc w:val="center"/>
              <w:rPr>
                <w:rFonts w:ascii="Times New Roman" w:eastAsia="Times New Roman" w:hAnsi="Times New Roman" w:cs="Times New Roman"/>
                <w:sz w:val="20"/>
                <w:szCs w:val="20"/>
                <w:lang w:eastAsia="sk-SK"/>
              </w:rPr>
            </w:pPr>
          </w:p>
        </w:tc>
      </w:tr>
      <w:tr w:rsidR="00EA327C" w:rsidRPr="00B472F2" w14:paraId="1A27CE47" w14:textId="77777777" w:rsidTr="00B71A38">
        <w:trPr>
          <w:trHeight w:val="255"/>
        </w:trPr>
        <w:tc>
          <w:tcPr>
            <w:tcW w:w="7070" w:type="dxa"/>
            <w:tcBorders>
              <w:top w:val="nil"/>
              <w:left w:val="single" w:sz="4" w:space="0" w:color="auto"/>
              <w:bottom w:val="single" w:sz="4" w:space="0" w:color="auto"/>
              <w:right w:val="single" w:sz="4" w:space="0" w:color="auto"/>
            </w:tcBorders>
            <w:vAlign w:val="center"/>
          </w:tcPr>
          <w:p w14:paraId="3DA59757" w14:textId="77777777" w:rsidR="00EA327C" w:rsidRPr="00B472F2" w:rsidRDefault="00EA327C" w:rsidP="00B71A38">
            <w:pPr>
              <w:spacing w:after="0" w:line="240" w:lineRule="auto"/>
              <w:rPr>
                <w:rFonts w:ascii="Times New Roman" w:eastAsia="Times New Roman" w:hAnsi="Times New Roman" w:cs="Times New Roman"/>
                <w:b/>
                <w:bCs/>
                <w:sz w:val="20"/>
                <w:szCs w:val="20"/>
                <w:lang w:eastAsia="sk-SK"/>
              </w:rPr>
            </w:pPr>
            <w:r w:rsidRPr="00B472F2">
              <w:rPr>
                <w:rFonts w:ascii="Times New Roman" w:eastAsia="Times New Roman" w:hAnsi="Times New Roman" w:cs="Times New Roman"/>
                <w:b/>
                <w:bCs/>
                <w:sz w:val="20"/>
                <w:szCs w:val="20"/>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vAlign w:val="center"/>
          </w:tcPr>
          <w:p w14:paraId="14ABB6A8" w14:textId="77777777" w:rsidR="00EA327C" w:rsidRPr="00FA0237" w:rsidRDefault="00EA327C" w:rsidP="00B71A38">
            <w:pPr>
              <w:spacing w:after="0" w:line="240" w:lineRule="auto"/>
              <w:jc w:val="center"/>
              <w:rPr>
                <w:rFonts w:ascii="Times New Roman" w:eastAsia="Times New Roman" w:hAnsi="Times New Roman" w:cs="Times New Roman"/>
                <w:bCs/>
                <w:sz w:val="20"/>
                <w:szCs w:val="20"/>
                <w:lang w:eastAsia="sk-SK"/>
              </w:rPr>
            </w:pPr>
          </w:p>
        </w:tc>
        <w:tc>
          <w:tcPr>
            <w:tcW w:w="1650" w:type="dxa"/>
            <w:tcBorders>
              <w:top w:val="nil"/>
              <w:left w:val="nil"/>
              <w:bottom w:val="single" w:sz="4" w:space="0" w:color="auto"/>
              <w:right w:val="single" w:sz="4" w:space="0" w:color="auto"/>
            </w:tcBorders>
            <w:vAlign w:val="center"/>
          </w:tcPr>
          <w:p w14:paraId="1A8AFA8A" w14:textId="77777777" w:rsidR="00EA327C" w:rsidRPr="00FA0237" w:rsidRDefault="00EA327C" w:rsidP="00B71A38">
            <w:pPr>
              <w:spacing w:after="0" w:line="240" w:lineRule="auto"/>
              <w:jc w:val="center"/>
              <w:rPr>
                <w:rFonts w:ascii="Times New Roman" w:eastAsia="Times New Roman" w:hAnsi="Times New Roman" w:cs="Times New Roman"/>
                <w:bCs/>
                <w:sz w:val="20"/>
                <w:szCs w:val="20"/>
                <w:lang w:eastAsia="sk-SK"/>
              </w:rPr>
            </w:pPr>
          </w:p>
        </w:tc>
        <w:tc>
          <w:tcPr>
            <w:tcW w:w="1540" w:type="dxa"/>
            <w:tcBorders>
              <w:top w:val="nil"/>
              <w:left w:val="nil"/>
              <w:bottom w:val="single" w:sz="4" w:space="0" w:color="auto"/>
              <w:right w:val="single" w:sz="4" w:space="0" w:color="auto"/>
            </w:tcBorders>
            <w:vAlign w:val="center"/>
          </w:tcPr>
          <w:p w14:paraId="60BA39C0" w14:textId="77777777" w:rsidR="00EA327C" w:rsidRPr="00FA0237" w:rsidRDefault="00EA327C" w:rsidP="00B71A38">
            <w:pPr>
              <w:spacing w:after="0" w:line="240" w:lineRule="auto"/>
              <w:jc w:val="center"/>
              <w:rPr>
                <w:rFonts w:ascii="Times New Roman" w:eastAsia="Times New Roman" w:hAnsi="Times New Roman" w:cs="Times New Roman"/>
                <w:bCs/>
                <w:sz w:val="20"/>
                <w:szCs w:val="20"/>
                <w:lang w:eastAsia="sk-SK"/>
              </w:rPr>
            </w:pPr>
          </w:p>
        </w:tc>
        <w:tc>
          <w:tcPr>
            <w:tcW w:w="1540" w:type="dxa"/>
            <w:tcBorders>
              <w:top w:val="nil"/>
              <w:left w:val="nil"/>
              <w:bottom w:val="single" w:sz="4" w:space="0" w:color="auto"/>
              <w:right w:val="single" w:sz="4" w:space="0" w:color="auto"/>
            </w:tcBorders>
            <w:vAlign w:val="center"/>
          </w:tcPr>
          <w:p w14:paraId="63466EBD" w14:textId="77777777" w:rsidR="00EA327C" w:rsidRPr="00FA0237" w:rsidRDefault="00EA327C" w:rsidP="00B71A38">
            <w:pPr>
              <w:spacing w:after="0" w:line="240" w:lineRule="auto"/>
              <w:jc w:val="center"/>
              <w:rPr>
                <w:rFonts w:ascii="Times New Roman" w:eastAsia="Times New Roman" w:hAnsi="Times New Roman" w:cs="Times New Roman"/>
                <w:bCs/>
                <w:sz w:val="20"/>
                <w:szCs w:val="20"/>
                <w:lang w:eastAsia="sk-SK"/>
              </w:rPr>
            </w:pPr>
          </w:p>
        </w:tc>
        <w:tc>
          <w:tcPr>
            <w:tcW w:w="1649" w:type="dxa"/>
            <w:tcBorders>
              <w:top w:val="nil"/>
              <w:left w:val="nil"/>
              <w:bottom w:val="single" w:sz="4" w:space="0" w:color="auto"/>
              <w:right w:val="single" w:sz="4" w:space="0" w:color="auto"/>
            </w:tcBorders>
            <w:noWrap/>
            <w:vAlign w:val="center"/>
          </w:tcPr>
          <w:p w14:paraId="20132965" w14:textId="77777777" w:rsidR="00EA327C" w:rsidRPr="00FA0237" w:rsidRDefault="00EA327C" w:rsidP="00B71A38">
            <w:pPr>
              <w:spacing w:after="0" w:line="240" w:lineRule="auto"/>
              <w:jc w:val="center"/>
              <w:rPr>
                <w:rFonts w:ascii="Times New Roman" w:eastAsia="Times New Roman" w:hAnsi="Times New Roman" w:cs="Times New Roman"/>
                <w:sz w:val="20"/>
                <w:szCs w:val="20"/>
                <w:lang w:eastAsia="sk-SK"/>
              </w:rPr>
            </w:pPr>
          </w:p>
        </w:tc>
      </w:tr>
      <w:tr w:rsidR="00EC0B4B" w:rsidRPr="00B472F2" w14:paraId="5B9EE01B" w14:textId="77777777" w:rsidTr="000E6639">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213152" w14:textId="77777777" w:rsidR="00EC0B4B" w:rsidRPr="00B472F2" w:rsidRDefault="00EC0B4B" w:rsidP="00EC0B4B">
            <w:pPr>
              <w:spacing w:after="0" w:line="240" w:lineRule="auto"/>
              <w:rPr>
                <w:rFonts w:ascii="Times New Roman" w:eastAsia="Times New Roman" w:hAnsi="Times New Roman" w:cs="Times New Roman"/>
                <w:b/>
                <w:bCs/>
                <w:sz w:val="20"/>
                <w:szCs w:val="20"/>
                <w:lang w:eastAsia="sk-SK"/>
              </w:rPr>
            </w:pPr>
            <w:r w:rsidRPr="00B472F2">
              <w:rPr>
                <w:rFonts w:ascii="Times New Roman" w:eastAsia="Times New Roman" w:hAnsi="Times New Roman" w:cs="Times New Roman"/>
                <w:b/>
                <w:bCs/>
                <w:sz w:val="20"/>
                <w:szCs w:val="20"/>
                <w:lang w:eastAsia="sk-SK"/>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14:paraId="086DBAC2" w14:textId="3D379D9B" w:rsidR="00EC0B4B" w:rsidRPr="006E696D" w:rsidRDefault="00C73245" w:rsidP="00EC0B4B">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1 635 087</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14:paraId="74A25F24" w14:textId="3D390033" w:rsidR="00EC0B4B" w:rsidRPr="006E696D" w:rsidRDefault="00C73245" w:rsidP="00EC0B4B">
            <w:pPr>
              <w:spacing w:after="0"/>
              <w:jc w:val="center"/>
              <w:rPr>
                <w:rFonts w:ascii="Times New Roman" w:hAnsi="Times New Roman" w:cs="Times New Roman"/>
                <w:b/>
                <w:bCs/>
                <w:color w:val="000000"/>
                <w:sz w:val="20"/>
                <w:szCs w:val="20"/>
              </w:rPr>
            </w:pPr>
            <w:r w:rsidRPr="000E6639">
              <w:rPr>
                <w:rFonts w:ascii="Times New Roman" w:hAnsi="Times New Roman" w:cs="Times New Roman"/>
                <w:b/>
                <w:bCs/>
                <w:color w:val="000000"/>
                <w:sz w:val="20"/>
                <w:szCs w:val="20"/>
              </w:rPr>
              <w:t>2 133 72</w:t>
            </w:r>
            <w:r>
              <w:rPr>
                <w:rFonts w:ascii="Times New Roman" w:hAnsi="Times New Roman" w:cs="Times New Roman"/>
                <w:b/>
                <w:bCs/>
                <w:color w:val="000000"/>
                <w:sz w:val="20"/>
                <w:szCs w:val="20"/>
              </w:rPr>
              <w:t>9</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1428F0E6" w14:textId="446A9547" w:rsidR="00EC0B4B" w:rsidRPr="006E696D" w:rsidRDefault="00EC0B4B" w:rsidP="00EC0B4B">
            <w:pPr>
              <w:spacing w:after="0"/>
              <w:jc w:val="center"/>
              <w:rPr>
                <w:rFonts w:ascii="Times New Roman" w:hAnsi="Times New Roman" w:cs="Times New Roman"/>
                <w:b/>
                <w:bCs/>
                <w:color w:val="000000"/>
                <w:sz w:val="20"/>
                <w:szCs w:val="20"/>
              </w:rPr>
            </w:pPr>
            <w:r w:rsidRPr="00C8239E">
              <w:rPr>
                <w:rFonts w:ascii="Times New Roman" w:hAnsi="Times New Roman" w:cs="Times New Roman"/>
                <w:b/>
                <w:bCs/>
                <w:color w:val="000000"/>
                <w:sz w:val="20"/>
                <w:szCs w:val="20"/>
              </w:rPr>
              <w:t>2 133 72</w:t>
            </w:r>
            <w:r w:rsidR="006542F1">
              <w:rPr>
                <w:rFonts w:ascii="Times New Roman" w:hAnsi="Times New Roman" w:cs="Times New Roman"/>
                <w:b/>
                <w:bCs/>
                <w:color w:val="000000"/>
                <w:sz w:val="20"/>
                <w:szCs w:val="20"/>
              </w:rPr>
              <w:t>9</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01AE751C" w14:textId="515B8A97" w:rsidR="00EC0B4B" w:rsidRPr="006E696D" w:rsidRDefault="00EC0B4B" w:rsidP="00EC0B4B">
            <w:pPr>
              <w:spacing w:after="0"/>
              <w:jc w:val="center"/>
              <w:rPr>
                <w:rFonts w:ascii="Times New Roman" w:hAnsi="Times New Roman" w:cs="Times New Roman"/>
                <w:b/>
                <w:bCs/>
                <w:color w:val="000000"/>
                <w:sz w:val="20"/>
                <w:szCs w:val="20"/>
              </w:rPr>
            </w:pPr>
            <w:r w:rsidRPr="00C8239E">
              <w:rPr>
                <w:rFonts w:ascii="Times New Roman" w:hAnsi="Times New Roman" w:cs="Times New Roman"/>
                <w:b/>
                <w:bCs/>
                <w:color w:val="000000"/>
                <w:sz w:val="20"/>
                <w:szCs w:val="20"/>
              </w:rPr>
              <w:t>2 133 72</w:t>
            </w:r>
            <w:r w:rsidR="006542F1">
              <w:rPr>
                <w:rFonts w:ascii="Times New Roman" w:hAnsi="Times New Roman" w:cs="Times New Roman"/>
                <w:b/>
                <w:bCs/>
                <w:color w:val="000000"/>
                <w:sz w:val="20"/>
                <w:szCs w:val="20"/>
              </w:rPr>
              <w:t>9</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CCF6693" w14:textId="77777777" w:rsidR="00EC0B4B" w:rsidRPr="00FA0237" w:rsidRDefault="00EC0B4B" w:rsidP="00EC0B4B">
            <w:pPr>
              <w:spacing w:after="0" w:line="240" w:lineRule="auto"/>
              <w:jc w:val="center"/>
              <w:rPr>
                <w:rFonts w:ascii="Times New Roman" w:eastAsia="Times New Roman" w:hAnsi="Times New Roman" w:cs="Times New Roman"/>
                <w:sz w:val="20"/>
                <w:szCs w:val="20"/>
                <w:lang w:eastAsia="sk-SK"/>
              </w:rPr>
            </w:pPr>
          </w:p>
        </w:tc>
      </w:tr>
    </w:tbl>
    <w:p w14:paraId="79086052" w14:textId="77777777" w:rsidR="0056020F" w:rsidRDefault="0056020F" w:rsidP="0056020F">
      <w:pPr>
        <w:spacing w:after="0"/>
        <w:ind w:left="284" w:right="-284" w:hanging="993"/>
        <w:rPr>
          <w:rFonts w:ascii="Times New Roman" w:eastAsia="Times New Roman" w:hAnsi="Times New Roman" w:cs="Times New Roman"/>
          <w:bCs/>
          <w:sz w:val="20"/>
          <w:szCs w:val="20"/>
          <w:lang w:eastAsia="sk-SK"/>
        </w:rPr>
      </w:pPr>
      <w:r>
        <w:rPr>
          <w:rFonts w:ascii="Times New Roman" w:eastAsia="Times New Roman" w:hAnsi="Times New Roman" w:cs="Times New Roman"/>
          <w:bCs/>
          <w:sz w:val="20"/>
          <w:szCs w:val="20"/>
          <w:lang w:eastAsia="sk-SK"/>
        </w:rPr>
        <w:t>Pozn.: Sumy uvedené v tabuľke vznikli zaokrúhlením údajov uvedených v časti 2.1.1. na najbližšie celé číslo.</w:t>
      </w:r>
    </w:p>
    <w:p w14:paraId="516414F0" w14:textId="77777777" w:rsidR="00EA327C" w:rsidRDefault="00EA327C"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EA327C" w:rsidRPr="00B472F2" w14:paraId="63967B20" w14:textId="77777777" w:rsidTr="00B71A38">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07840B71" w14:textId="77777777" w:rsidR="00EA327C" w:rsidRPr="00B472F2" w:rsidRDefault="00EA327C" w:rsidP="00B71A38">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sz w:val="20"/>
                <w:szCs w:val="20"/>
                <w:lang w:eastAsia="sk-SK"/>
              </w:rPr>
              <w:t>Správa národného parku Poloniny so sídlom v Stakčíne  (v €) – druh 22</w:t>
            </w:r>
            <w:r>
              <w:rPr>
                <w:rFonts w:ascii="Times New Roman" w:eastAsia="Times New Roman" w:hAnsi="Times New Roman" w:cs="Times New Roman"/>
                <w:b/>
                <w:bCs/>
                <w:sz w:val="20"/>
                <w:szCs w:val="20"/>
                <w:lang w:eastAsia="sk-SK"/>
              </w:rPr>
              <w:br/>
            </w:r>
            <w:r w:rsidRPr="00B472F2">
              <w:rPr>
                <w:rFonts w:ascii="Times New Roman" w:eastAsia="Times New Roman" w:hAnsi="Times New Roman" w:cs="Times New Roman"/>
                <w:b/>
                <w:bCs/>
                <w:color w:val="000000" w:themeColor="text1"/>
                <w:sz w:val="20"/>
                <w:szCs w:val="20"/>
                <w:lang w:eastAsia="sk-SK"/>
              </w:rPr>
              <w:t>(v metodike ESA 2010)</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6FB78FC4" w14:textId="77777777" w:rsidR="00EA327C" w:rsidRDefault="00EA327C" w:rsidP="00B71A38">
            <w:pPr>
              <w:spacing w:after="0" w:line="240" w:lineRule="auto"/>
              <w:jc w:val="center"/>
              <w:rPr>
                <w:rFonts w:ascii="Times New Roman" w:eastAsia="Times New Roman" w:hAnsi="Times New Roman" w:cs="Times New Roman"/>
                <w:b/>
                <w:bCs/>
                <w:color w:val="000000" w:themeColor="text1"/>
                <w:sz w:val="20"/>
                <w:szCs w:val="20"/>
                <w:lang w:eastAsia="sk-SK"/>
              </w:rPr>
            </w:pPr>
            <w:r w:rsidRPr="00B472F2">
              <w:rPr>
                <w:rFonts w:ascii="Times New Roman" w:eastAsia="Times New Roman" w:hAnsi="Times New Roman" w:cs="Times New Roman"/>
                <w:b/>
                <w:bCs/>
                <w:color w:val="000000" w:themeColor="text1"/>
                <w:sz w:val="20"/>
                <w:szCs w:val="20"/>
                <w:lang w:eastAsia="sk-SK"/>
              </w:rPr>
              <w:t>Vplyv na limit verejných výdavkov subjektu verejnej správy</w:t>
            </w:r>
          </w:p>
          <w:p w14:paraId="7013485D" w14:textId="77777777" w:rsidR="00EA327C" w:rsidRPr="00B472F2" w:rsidRDefault="00EA327C" w:rsidP="00B71A38">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(v eurách)</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ECC02DC" w14:textId="77777777" w:rsidR="00EA327C" w:rsidRPr="00FA0237" w:rsidRDefault="00EA327C" w:rsidP="00B71A38">
            <w:pPr>
              <w:spacing w:after="0" w:line="240" w:lineRule="auto"/>
              <w:jc w:val="center"/>
              <w:rPr>
                <w:rFonts w:ascii="Times New Roman" w:eastAsia="Times New Roman" w:hAnsi="Times New Roman" w:cs="Times New Roman"/>
                <w:b/>
                <w:bCs/>
                <w:color w:val="000000" w:themeColor="text1"/>
                <w:sz w:val="20"/>
                <w:szCs w:val="24"/>
                <w:lang w:eastAsia="sk-SK"/>
              </w:rPr>
            </w:pPr>
            <w:r w:rsidRPr="00FA0237">
              <w:rPr>
                <w:rFonts w:ascii="Times New Roman" w:eastAsia="Times New Roman" w:hAnsi="Times New Roman" w:cs="Times New Roman"/>
                <w:b/>
                <w:bCs/>
                <w:color w:val="000000" w:themeColor="text1"/>
                <w:sz w:val="20"/>
                <w:szCs w:val="24"/>
                <w:lang w:eastAsia="sk-SK"/>
              </w:rPr>
              <w:t>poznámka</w:t>
            </w:r>
          </w:p>
        </w:tc>
      </w:tr>
      <w:tr w:rsidR="00EA327C" w:rsidRPr="00B472F2" w14:paraId="7F52DC78" w14:textId="77777777" w:rsidTr="00B71A38">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1EFE6639" w14:textId="77777777" w:rsidR="00EA327C" w:rsidRPr="00B472F2" w:rsidRDefault="00EA327C" w:rsidP="00B71A38">
            <w:pPr>
              <w:spacing w:after="0" w:line="240" w:lineRule="auto"/>
              <w:rPr>
                <w:rFonts w:ascii="Times New Roman" w:eastAsia="Times New Roman" w:hAnsi="Times New Roman" w:cs="Times New Roman"/>
                <w:b/>
                <w:bCs/>
                <w:color w:val="000000" w:themeColor="text1"/>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14:paraId="20A46C41" w14:textId="77777777" w:rsidR="00EA327C" w:rsidRPr="00B472F2" w:rsidRDefault="00EA327C" w:rsidP="00B71A38">
            <w:pPr>
              <w:spacing w:after="0" w:line="240" w:lineRule="auto"/>
              <w:jc w:val="center"/>
              <w:rPr>
                <w:rFonts w:ascii="Times New Roman" w:eastAsia="Times New Roman" w:hAnsi="Times New Roman" w:cs="Times New Roman"/>
                <w:b/>
                <w:bCs/>
                <w:color w:val="000000" w:themeColor="text1"/>
                <w:sz w:val="20"/>
                <w:szCs w:val="20"/>
                <w:lang w:eastAsia="sk-SK"/>
              </w:rPr>
            </w:pPr>
            <w:r w:rsidRPr="00B472F2">
              <w:rPr>
                <w:rFonts w:ascii="Times New Roman" w:eastAsia="Times New Roman" w:hAnsi="Times New Roman" w:cs="Times New Roman"/>
                <w:b/>
                <w:bCs/>
                <w:color w:val="000000" w:themeColor="text1"/>
                <w:sz w:val="20"/>
                <w:szCs w:val="20"/>
                <w:lang w:eastAsia="sk-SK"/>
              </w:rPr>
              <w:t>2026</w:t>
            </w:r>
          </w:p>
        </w:tc>
        <w:tc>
          <w:tcPr>
            <w:tcW w:w="1650" w:type="dxa"/>
            <w:tcBorders>
              <w:top w:val="nil"/>
              <w:left w:val="nil"/>
              <w:bottom w:val="single" w:sz="4" w:space="0" w:color="auto"/>
              <w:right w:val="single" w:sz="4" w:space="0" w:color="auto"/>
            </w:tcBorders>
            <w:shd w:val="clear" w:color="auto" w:fill="BFBFBF" w:themeFill="background1" w:themeFillShade="BF"/>
          </w:tcPr>
          <w:p w14:paraId="5ED9C165" w14:textId="77777777" w:rsidR="00EA327C" w:rsidRPr="00B472F2" w:rsidRDefault="00EA327C" w:rsidP="00B71A38">
            <w:pPr>
              <w:spacing w:after="0" w:line="240" w:lineRule="auto"/>
              <w:jc w:val="center"/>
              <w:rPr>
                <w:rFonts w:ascii="Times New Roman" w:eastAsia="Times New Roman" w:hAnsi="Times New Roman" w:cs="Times New Roman"/>
                <w:b/>
                <w:bCs/>
                <w:color w:val="000000" w:themeColor="text1"/>
                <w:sz w:val="20"/>
                <w:szCs w:val="20"/>
                <w:lang w:eastAsia="sk-SK"/>
              </w:rPr>
            </w:pPr>
            <w:r w:rsidRPr="00B472F2">
              <w:rPr>
                <w:rFonts w:ascii="Times New Roman" w:eastAsia="Times New Roman" w:hAnsi="Times New Roman" w:cs="Times New Roman"/>
                <w:b/>
                <w:bCs/>
                <w:color w:val="000000" w:themeColor="text1"/>
                <w:sz w:val="20"/>
                <w:szCs w:val="20"/>
                <w:lang w:eastAsia="sk-SK"/>
              </w:rPr>
              <w:t>2027</w:t>
            </w:r>
          </w:p>
        </w:tc>
        <w:tc>
          <w:tcPr>
            <w:tcW w:w="1540" w:type="dxa"/>
            <w:tcBorders>
              <w:top w:val="nil"/>
              <w:left w:val="nil"/>
              <w:bottom w:val="single" w:sz="4" w:space="0" w:color="auto"/>
              <w:right w:val="single" w:sz="4" w:space="0" w:color="auto"/>
            </w:tcBorders>
            <w:shd w:val="clear" w:color="auto" w:fill="BFBFBF" w:themeFill="background1" w:themeFillShade="BF"/>
          </w:tcPr>
          <w:p w14:paraId="62DD19FA" w14:textId="77777777" w:rsidR="00EA327C" w:rsidRPr="00B472F2" w:rsidRDefault="00EA327C" w:rsidP="00B71A38">
            <w:pPr>
              <w:spacing w:after="0" w:line="240" w:lineRule="auto"/>
              <w:jc w:val="center"/>
              <w:rPr>
                <w:rFonts w:ascii="Times New Roman" w:eastAsia="Times New Roman" w:hAnsi="Times New Roman" w:cs="Times New Roman"/>
                <w:b/>
                <w:bCs/>
                <w:color w:val="000000" w:themeColor="text1"/>
                <w:sz w:val="20"/>
                <w:szCs w:val="20"/>
                <w:lang w:eastAsia="sk-SK"/>
              </w:rPr>
            </w:pPr>
            <w:r w:rsidRPr="00B472F2">
              <w:rPr>
                <w:rFonts w:ascii="Times New Roman" w:eastAsia="Times New Roman" w:hAnsi="Times New Roman" w:cs="Times New Roman"/>
                <w:b/>
                <w:bCs/>
                <w:color w:val="000000" w:themeColor="text1"/>
                <w:sz w:val="20"/>
                <w:szCs w:val="20"/>
                <w:lang w:eastAsia="sk-SK"/>
              </w:rPr>
              <w:t>2028</w:t>
            </w:r>
          </w:p>
        </w:tc>
        <w:tc>
          <w:tcPr>
            <w:tcW w:w="1540" w:type="dxa"/>
            <w:tcBorders>
              <w:top w:val="nil"/>
              <w:left w:val="nil"/>
              <w:bottom w:val="single" w:sz="4" w:space="0" w:color="auto"/>
              <w:right w:val="single" w:sz="4" w:space="0" w:color="auto"/>
            </w:tcBorders>
            <w:shd w:val="clear" w:color="auto" w:fill="BFBFBF" w:themeFill="background1" w:themeFillShade="BF"/>
          </w:tcPr>
          <w:p w14:paraId="573A874D" w14:textId="77777777" w:rsidR="00EA327C" w:rsidRPr="00B472F2" w:rsidRDefault="00EA327C" w:rsidP="00B71A38">
            <w:pPr>
              <w:spacing w:after="0" w:line="240" w:lineRule="auto"/>
              <w:jc w:val="center"/>
              <w:rPr>
                <w:rFonts w:ascii="Times New Roman" w:eastAsia="Times New Roman" w:hAnsi="Times New Roman" w:cs="Times New Roman"/>
                <w:b/>
                <w:bCs/>
                <w:color w:val="000000" w:themeColor="text1"/>
                <w:sz w:val="20"/>
                <w:szCs w:val="20"/>
                <w:lang w:eastAsia="sk-SK"/>
              </w:rPr>
            </w:pPr>
            <w:r w:rsidRPr="00B472F2">
              <w:rPr>
                <w:rFonts w:ascii="Times New Roman" w:eastAsia="Times New Roman" w:hAnsi="Times New Roman" w:cs="Times New Roman"/>
                <w:b/>
                <w:bCs/>
                <w:color w:val="000000" w:themeColor="text1"/>
                <w:sz w:val="20"/>
                <w:szCs w:val="20"/>
                <w:lang w:eastAsia="sk-SK"/>
              </w:rPr>
              <w:t>2029</w:t>
            </w:r>
          </w:p>
        </w:tc>
        <w:tc>
          <w:tcPr>
            <w:tcW w:w="1649" w:type="dxa"/>
            <w:vMerge/>
            <w:tcBorders>
              <w:top w:val="single" w:sz="4" w:space="0" w:color="auto"/>
              <w:left w:val="single" w:sz="4" w:space="0" w:color="auto"/>
              <w:bottom w:val="single" w:sz="4" w:space="0" w:color="auto"/>
              <w:right w:val="single" w:sz="4" w:space="0" w:color="auto"/>
            </w:tcBorders>
            <w:vAlign w:val="center"/>
          </w:tcPr>
          <w:p w14:paraId="7B657BFF" w14:textId="77777777" w:rsidR="00EA327C" w:rsidRPr="00FA0237" w:rsidRDefault="00EA327C" w:rsidP="00B71A38">
            <w:pPr>
              <w:spacing w:after="0" w:line="240" w:lineRule="auto"/>
              <w:rPr>
                <w:rFonts w:ascii="Times New Roman" w:eastAsia="Times New Roman" w:hAnsi="Times New Roman" w:cs="Times New Roman"/>
                <w:b/>
                <w:bCs/>
                <w:color w:val="000000" w:themeColor="text1"/>
                <w:sz w:val="20"/>
                <w:szCs w:val="24"/>
                <w:lang w:eastAsia="sk-SK"/>
              </w:rPr>
            </w:pPr>
          </w:p>
        </w:tc>
      </w:tr>
      <w:tr w:rsidR="00EA327C" w:rsidRPr="00B472F2" w14:paraId="5312B4DF" w14:textId="77777777" w:rsidTr="00B71A38">
        <w:trPr>
          <w:trHeight w:val="255"/>
        </w:trPr>
        <w:tc>
          <w:tcPr>
            <w:tcW w:w="7070" w:type="dxa"/>
            <w:tcBorders>
              <w:top w:val="nil"/>
              <w:left w:val="single" w:sz="4" w:space="0" w:color="auto"/>
              <w:bottom w:val="single" w:sz="4" w:space="0" w:color="auto"/>
              <w:right w:val="single" w:sz="4" w:space="0" w:color="auto"/>
            </w:tcBorders>
          </w:tcPr>
          <w:p w14:paraId="28E0EB18" w14:textId="77777777" w:rsidR="00EA327C" w:rsidRPr="00B472F2" w:rsidRDefault="00EA327C" w:rsidP="00B71A38">
            <w:pPr>
              <w:spacing w:after="0" w:line="240" w:lineRule="auto"/>
              <w:rPr>
                <w:rFonts w:ascii="Times New Roman" w:eastAsia="Times New Roman" w:hAnsi="Times New Roman" w:cs="Times New Roman"/>
                <w:b/>
                <w:bCs/>
                <w:color w:val="000000" w:themeColor="text1"/>
                <w:sz w:val="20"/>
                <w:szCs w:val="20"/>
                <w:lang w:eastAsia="sk-SK"/>
              </w:rPr>
            </w:pPr>
            <w:r w:rsidRPr="00B472F2">
              <w:rPr>
                <w:rFonts w:ascii="Times New Roman" w:eastAsia="Times New Roman" w:hAnsi="Times New Roman" w:cs="Times New Roman"/>
                <w:b/>
                <w:bCs/>
                <w:color w:val="000000" w:themeColor="text1"/>
                <w:sz w:val="20"/>
                <w:szCs w:val="20"/>
                <w:lang w:eastAsia="sk-SK"/>
              </w:rPr>
              <w:t>Kapitálové príjmy (230)</w:t>
            </w:r>
          </w:p>
        </w:tc>
        <w:tc>
          <w:tcPr>
            <w:tcW w:w="1430" w:type="dxa"/>
            <w:tcBorders>
              <w:top w:val="nil"/>
              <w:left w:val="nil"/>
              <w:bottom w:val="single" w:sz="4" w:space="0" w:color="auto"/>
              <w:right w:val="single" w:sz="4" w:space="0" w:color="auto"/>
            </w:tcBorders>
            <w:vAlign w:val="center"/>
          </w:tcPr>
          <w:p w14:paraId="57A7C92A" w14:textId="77777777" w:rsidR="00EA327C" w:rsidRPr="00FA0237" w:rsidRDefault="00EA327C" w:rsidP="00B71A38">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vAlign w:val="center"/>
          </w:tcPr>
          <w:p w14:paraId="5ADD3B1B" w14:textId="77777777" w:rsidR="00EA327C" w:rsidRPr="00FA0237" w:rsidRDefault="00EA327C" w:rsidP="00B71A38">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74315565" w14:textId="77777777" w:rsidR="00EA327C" w:rsidRPr="00FA0237" w:rsidRDefault="00EA327C" w:rsidP="00B71A38">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23A5F4AF" w14:textId="77777777" w:rsidR="00EA327C" w:rsidRPr="00FA0237" w:rsidRDefault="00EA327C" w:rsidP="00B71A38">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49" w:type="dxa"/>
            <w:tcBorders>
              <w:top w:val="nil"/>
              <w:left w:val="nil"/>
              <w:bottom w:val="single" w:sz="4" w:space="0" w:color="auto"/>
              <w:right w:val="single" w:sz="4" w:space="0" w:color="auto"/>
            </w:tcBorders>
            <w:noWrap/>
            <w:vAlign w:val="center"/>
          </w:tcPr>
          <w:p w14:paraId="30A8B41E" w14:textId="77777777" w:rsidR="00EA327C" w:rsidRPr="00FA0237" w:rsidRDefault="00EA327C" w:rsidP="00B71A38">
            <w:pPr>
              <w:spacing w:after="0" w:line="240" w:lineRule="auto"/>
              <w:jc w:val="center"/>
              <w:rPr>
                <w:rFonts w:ascii="Times New Roman" w:eastAsia="Times New Roman" w:hAnsi="Times New Roman" w:cs="Times New Roman"/>
                <w:color w:val="000000" w:themeColor="text1"/>
                <w:sz w:val="20"/>
                <w:szCs w:val="20"/>
                <w:lang w:eastAsia="sk-SK"/>
              </w:rPr>
            </w:pPr>
          </w:p>
        </w:tc>
      </w:tr>
      <w:tr w:rsidR="009F6C0E" w:rsidRPr="00B472F2" w14:paraId="4CCCEEDB" w14:textId="77777777" w:rsidTr="002C5650">
        <w:trPr>
          <w:trHeight w:val="255"/>
        </w:trPr>
        <w:tc>
          <w:tcPr>
            <w:tcW w:w="7070" w:type="dxa"/>
            <w:tcBorders>
              <w:top w:val="nil"/>
              <w:left w:val="single" w:sz="4" w:space="0" w:color="auto"/>
              <w:bottom w:val="single" w:sz="4" w:space="0" w:color="auto"/>
              <w:right w:val="single" w:sz="4" w:space="0" w:color="auto"/>
            </w:tcBorders>
          </w:tcPr>
          <w:p w14:paraId="0FB19DEA" w14:textId="77777777" w:rsidR="009F6C0E" w:rsidRPr="00B472F2" w:rsidRDefault="009F6C0E" w:rsidP="009F6C0E">
            <w:pPr>
              <w:spacing w:after="0" w:line="240" w:lineRule="auto"/>
              <w:rPr>
                <w:rFonts w:ascii="Times New Roman" w:eastAsia="Times New Roman" w:hAnsi="Times New Roman" w:cs="Times New Roman"/>
                <w:b/>
                <w:bCs/>
                <w:color w:val="000000" w:themeColor="text1"/>
                <w:sz w:val="20"/>
                <w:szCs w:val="20"/>
                <w:lang w:eastAsia="sk-SK"/>
              </w:rPr>
            </w:pPr>
            <w:r w:rsidRPr="00B472F2">
              <w:rPr>
                <w:rFonts w:ascii="Times New Roman" w:eastAsia="Times New Roman" w:hAnsi="Times New Roman" w:cs="Times New Roman"/>
                <w:b/>
                <w:bCs/>
                <w:color w:val="000000" w:themeColor="text1"/>
                <w:sz w:val="20"/>
                <w:szCs w:val="20"/>
                <w:lang w:eastAsia="sk-SK"/>
              </w:rPr>
              <w:t>Bežné výdavky (600)</w:t>
            </w:r>
          </w:p>
        </w:tc>
        <w:tc>
          <w:tcPr>
            <w:tcW w:w="1430" w:type="dxa"/>
            <w:tcBorders>
              <w:top w:val="nil"/>
              <w:left w:val="nil"/>
              <w:bottom w:val="single" w:sz="4" w:space="0" w:color="auto"/>
              <w:right w:val="single" w:sz="4" w:space="0" w:color="auto"/>
            </w:tcBorders>
          </w:tcPr>
          <w:p w14:paraId="2C03D7C0" w14:textId="70D0C9A8" w:rsidR="009F6C0E" w:rsidRPr="00FA0237" w:rsidRDefault="009F6C0E" w:rsidP="009F6C0E">
            <w:pPr>
              <w:spacing w:after="0" w:line="240" w:lineRule="auto"/>
              <w:jc w:val="center"/>
              <w:rPr>
                <w:rFonts w:ascii="Times New Roman" w:eastAsia="Times New Roman" w:hAnsi="Times New Roman" w:cs="Times New Roman"/>
                <w:b/>
                <w:sz w:val="20"/>
                <w:szCs w:val="20"/>
                <w:lang w:eastAsia="sk-SK"/>
              </w:rPr>
            </w:pPr>
            <w:r>
              <w:rPr>
                <w:rFonts w:ascii="Times New Roman" w:hAnsi="Times New Roman" w:cs="Times New Roman"/>
                <w:b/>
                <w:bCs/>
                <w:color w:val="000000"/>
                <w:sz w:val="20"/>
                <w:szCs w:val="20"/>
              </w:rPr>
              <w:t>1 635 087</w:t>
            </w:r>
          </w:p>
        </w:tc>
        <w:tc>
          <w:tcPr>
            <w:tcW w:w="1650" w:type="dxa"/>
            <w:tcBorders>
              <w:top w:val="nil"/>
              <w:left w:val="nil"/>
              <w:bottom w:val="single" w:sz="4" w:space="0" w:color="auto"/>
              <w:right w:val="single" w:sz="4" w:space="0" w:color="auto"/>
            </w:tcBorders>
          </w:tcPr>
          <w:p w14:paraId="2A78AE01" w14:textId="14D5134B" w:rsidR="009F6C0E" w:rsidRPr="00FA0237" w:rsidRDefault="009F6C0E" w:rsidP="009F6C0E">
            <w:pPr>
              <w:spacing w:after="0" w:line="240" w:lineRule="auto"/>
              <w:jc w:val="center"/>
              <w:rPr>
                <w:rFonts w:ascii="Times New Roman" w:eastAsia="Times New Roman" w:hAnsi="Times New Roman" w:cs="Times New Roman"/>
                <w:b/>
                <w:sz w:val="20"/>
                <w:szCs w:val="20"/>
                <w:lang w:eastAsia="sk-SK"/>
              </w:rPr>
            </w:pPr>
            <w:r w:rsidRPr="000E6639">
              <w:rPr>
                <w:rFonts w:ascii="Times New Roman" w:hAnsi="Times New Roman" w:cs="Times New Roman"/>
                <w:b/>
                <w:bCs/>
                <w:color w:val="000000"/>
                <w:sz w:val="20"/>
                <w:szCs w:val="20"/>
              </w:rPr>
              <w:t>2 133 72</w:t>
            </w:r>
            <w:r>
              <w:rPr>
                <w:rFonts w:ascii="Times New Roman" w:hAnsi="Times New Roman" w:cs="Times New Roman"/>
                <w:b/>
                <w:bCs/>
                <w:color w:val="000000"/>
                <w:sz w:val="20"/>
                <w:szCs w:val="20"/>
              </w:rPr>
              <w:t>9</w:t>
            </w:r>
          </w:p>
        </w:tc>
        <w:tc>
          <w:tcPr>
            <w:tcW w:w="1540" w:type="dxa"/>
            <w:tcBorders>
              <w:top w:val="nil"/>
              <w:left w:val="nil"/>
              <w:bottom w:val="single" w:sz="4" w:space="0" w:color="auto"/>
              <w:right w:val="single" w:sz="4" w:space="0" w:color="auto"/>
            </w:tcBorders>
          </w:tcPr>
          <w:p w14:paraId="72B81A40" w14:textId="4D51CF08" w:rsidR="009F6C0E" w:rsidRPr="00FA0237" w:rsidRDefault="009F6C0E" w:rsidP="009F6C0E">
            <w:pPr>
              <w:spacing w:after="0" w:line="240" w:lineRule="auto"/>
              <w:jc w:val="center"/>
              <w:rPr>
                <w:rFonts w:ascii="Times New Roman" w:eastAsia="Times New Roman" w:hAnsi="Times New Roman" w:cs="Times New Roman"/>
                <w:b/>
                <w:sz w:val="20"/>
                <w:szCs w:val="20"/>
                <w:lang w:eastAsia="sk-SK"/>
              </w:rPr>
            </w:pPr>
            <w:r w:rsidRPr="000E6639">
              <w:rPr>
                <w:rFonts w:ascii="Times New Roman" w:hAnsi="Times New Roman" w:cs="Times New Roman"/>
                <w:b/>
                <w:bCs/>
                <w:color w:val="000000"/>
                <w:sz w:val="20"/>
                <w:szCs w:val="20"/>
              </w:rPr>
              <w:t>2 133 72</w:t>
            </w:r>
            <w:r>
              <w:rPr>
                <w:rFonts w:ascii="Times New Roman" w:hAnsi="Times New Roman" w:cs="Times New Roman"/>
                <w:b/>
                <w:bCs/>
                <w:color w:val="000000"/>
                <w:sz w:val="20"/>
                <w:szCs w:val="20"/>
              </w:rPr>
              <w:t>9</w:t>
            </w:r>
          </w:p>
        </w:tc>
        <w:tc>
          <w:tcPr>
            <w:tcW w:w="1540" w:type="dxa"/>
            <w:tcBorders>
              <w:top w:val="nil"/>
              <w:left w:val="nil"/>
              <w:bottom w:val="single" w:sz="4" w:space="0" w:color="auto"/>
              <w:right w:val="single" w:sz="4" w:space="0" w:color="auto"/>
            </w:tcBorders>
          </w:tcPr>
          <w:p w14:paraId="1BD40ACE" w14:textId="568034E1" w:rsidR="009F6C0E" w:rsidRPr="00FA0237" w:rsidRDefault="009F6C0E" w:rsidP="009F6C0E">
            <w:pPr>
              <w:spacing w:after="0" w:line="240" w:lineRule="auto"/>
              <w:jc w:val="center"/>
              <w:rPr>
                <w:rFonts w:ascii="Times New Roman" w:eastAsia="Times New Roman" w:hAnsi="Times New Roman" w:cs="Times New Roman"/>
                <w:b/>
                <w:sz w:val="20"/>
                <w:szCs w:val="20"/>
                <w:lang w:eastAsia="sk-SK"/>
              </w:rPr>
            </w:pPr>
            <w:r w:rsidRPr="000E6639">
              <w:rPr>
                <w:rFonts w:ascii="Times New Roman" w:hAnsi="Times New Roman" w:cs="Times New Roman"/>
                <w:b/>
                <w:bCs/>
                <w:color w:val="000000"/>
                <w:sz w:val="20"/>
                <w:szCs w:val="20"/>
              </w:rPr>
              <w:t>2 133 72</w:t>
            </w:r>
            <w:r>
              <w:rPr>
                <w:rFonts w:ascii="Times New Roman" w:hAnsi="Times New Roman" w:cs="Times New Roman"/>
                <w:b/>
                <w:bCs/>
                <w:color w:val="000000"/>
                <w:sz w:val="20"/>
                <w:szCs w:val="20"/>
              </w:rPr>
              <w:t>9</w:t>
            </w:r>
          </w:p>
        </w:tc>
        <w:tc>
          <w:tcPr>
            <w:tcW w:w="1649" w:type="dxa"/>
            <w:tcBorders>
              <w:top w:val="nil"/>
              <w:left w:val="nil"/>
              <w:bottom w:val="single" w:sz="4" w:space="0" w:color="auto"/>
              <w:right w:val="single" w:sz="4" w:space="0" w:color="auto"/>
            </w:tcBorders>
            <w:noWrap/>
            <w:vAlign w:val="center"/>
          </w:tcPr>
          <w:p w14:paraId="30AF3690" w14:textId="77777777" w:rsidR="009F6C0E" w:rsidRPr="00FA0237" w:rsidRDefault="009F6C0E" w:rsidP="009F6C0E">
            <w:pPr>
              <w:spacing w:after="0" w:line="240" w:lineRule="auto"/>
              <w:jc w:val="center"/>
              <w:rPr>
                <w:rFonts w:ascii="Times New Roman" w:eastAsia="Times New Roman" w:hAnsi="Times New Roman" w:cs="Times New Roman"/>
                <w:color w:val="000000" w:themeColor="text1"/>
                <w:sz w:val="20"/>
                <w:szCs w:val="20"/>
                <w:lang w:eastAsia="sk-SK"/>
              </w:rPr>
            </w:pPr>
          </w:p>
        </w:tc>
      </w:tr>
      <w:tr w:rsidR="009F6C0E" w:rsidRPr="00B472F2" w14:paraId="2BA4D76E" w14:textId="77777777" w:rsidTr="002C5650">
        <w:trPr>
          <w:trHeight w:val="255"/>
        </w:trPr>
        <w:tc>
          <w:tcPr>
            <w:tcW w:w="7070" w:type="dxa"/>
            <w:tcBorders>
              <w:top w:val="nil"/>
              <w:left w:val="single" w:sz="4" w:space="0" w:color="auto"/>
              <w:bottom w:val="single" w:sz="4" w:space="0" w:color="auto"/>
              <w:right w:val="single" w:sz="4" w:space="0" w:color="auto"/>
            </w:tcBorders>
          </w:tcPr>
          <w:p w14:paraId="6CF41867" w14:textId="77777777" w:rsidR="009F6C0E" w:rsidRPr="00B472F2" w:rsidRDefault="009F6C0E" w:rsidP="009F6C0E">
            <w:pPr>
              <w:spacing w:after="0" w:line="240" w:lineRule="auto"/>
              <w:rPr>
                <w:rFonts w:ascii="Times New Roman" w:eastAsia="Times New Roman" w:hAnsi="Times New Roman" w:cs="Times New Roman"/>
                <w:color w:val="000000" w:themeColor="text1"/>
                <w:sz w:val="20"/>
                <w:szCs w:val="20"/>
                <w:lang w:eastAsia="sk-SK"/>
              </w:rPr>
            </w:pPr>
            <w:r w:rsidRPr="00B472F2">
              <w:rPr>
                <w:rFonts w:ascii="Times New Roman" w:eastAsia="Times New Roman" w:hAnsi="Times New Roman" w:cs="Times New Roman"/>
                <w:color w:val="000000" w:themeColor="text1"/>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6B59273E" w14:textId="0F7986D0" w:rsidR="009F6C0E" w:rsidRPr="00FA0237" w:rsidRDefault="009F6C0E" w:rsidP="009F6C0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596 448</w:t>
            </w:r>
          </w:p>
        </w:tc>
        <w:tc>
          <w:tcPr>
            <w:tcW w:w="1650" w:type="dxa"/>
            <w:tcBorders>
              <w:top w:val="nil"/>
              <w:left w:val="nil"/>
              <w:bottom w:val="single" w:sz="4" w:space="0" w:color="auto"/>
              <w:right w:val="single" w:sz="4" w:space="0" w:color="auto"/>
            </w:tcBorders>
          </w:tcPr>
          <w:p w14:paraId="5643713B" w14:textId="4435A2B1" w:rsidR="009F6C0E" w:rsidRPr="00FA0237" w:rsidRDefault="009F6C0E" w:rsidP="009F6C0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1 192 896</w:t>
            </w:r>
          </w:p>
        </w:tc>
        <w:tc>
          <w:tcPr>
            <w:tcW w:w="1540" w:type="dxa"/>
            <w:tcBorders>
              <w:top w:val="nil"/>
              <w:left w:val="nil"/>
              <w:bottom w:val="single" w:sz="4" w:space="0" w:color="auto"/>
              <w:right w:val="single" w:sz="4" w:space="0" w:color="auto"/>
            </w:tcBorders>
          </w:tcPr>
          <w:p w14:paraId="745BBA13" w14:textId="58AF44EE" w:rsidR="009F6C0E" w:rsidRPr="00FA0237" w:rsidRDefault="009F6C0E" w:rsidP="009F6C0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1 192 896</w:t>
            </w:r>
          </w:p>
        </w:tc>
        <w:tc>
          <w:tcPr>
            <w:tcW w:w="1540" w:type="dxa"/>
            <w:tcBorders>
              <w:top w:val="nil"/>
              <w:left w:val="nil"/>
              <w:bottom w:val="single" w:sz="4" w:space="0" w:color="auto"/>
              <w:right w:val="single" w:sz="4" w:space="0" w:color="auto"/>
            </w:tcBorders>
          </w:tcPr>
          <w:p w14:paraId="7DFE5C57" w14:textId="56F43620" w:rsidR="009F6C0E" w:rsidRPr="00FA0237" w:rsidRDefault="009F6C0E" w:rsidP="009F6C0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1 192 896</w:t>
            </w:r>
          </w:p>
        </w:tc>
        <w:tc>
          <w:tcPr>
            <w:tcW w:w="1649" w:type="dxa"/>
            <w:tcBorders>
              <w:top w:val="nil"/>
              <w:left w:val="nil"/>
              <w:bottom w:val="single" w:sz="4" w:space="0" w:color="auto"/>
              <w:right w:val="single" w:sz="4" w:space="0" w:color="auto"/>
            </w:tcBorders>
            <w:noWrap/>
            <w:vAlign w:val="center"/>
          </w:tcPr>
          <w:p w14:paraId="2229761C" w14:textId="77777777" w:rsidR="009F6C0E" w:rsidRPr="00FA0237" w:rsidRDefault="009F6C0E" w:rsidP="009F6C0E">
            <w:pPr>
              <w:spacing w:after="0" w:line="240" w:lineRule="auto"/>
              <w:jc w:val="center"/>
              <w:rPr>
                <w:rFonts w:ascii="Times New Roman" w:eastAsia="Times New Roman" w:hAnsi="Times New Roman" w:cs="Times New Roman"/>
                <w:color w:val="000000" w:themeColor="text1"/>
                <w:sz w:val="20"/>
                <w:szCs w:val="20"/>
                <w:lang w:eastAsia="sk-SK"/>
              </w:rPr>
            </w:pPr>
          </w:p>
        </w:tc>
      </w:tr>
      <w:tr w:rsidR="009F6C0E" w:rsidRPr="00B472F2" w14:paraId="1E9F9F3E" w14:textId="77777777" w:rsidTr="00B71A38">
        <w:trPr>
          <w:trHeight w:val="255"/>
        </w:trPr>
        <w:tc>
          <w:tcPr>
            <w:tcW w:w="7070" w:type="dxa"/>
            <w:tcBorders>
              <w:top w:val="nil"/>
              <w:left w:val="single" w:sz="4" w:space="0" w:color="auto"/>
              <w:bottom w:val="single" w:sz="4" w:space="0" w:color="auto"/>
              <w:right w:val="single" w:sz="4" w:space="0" w:color="auto"/>
            </w:tcBorders>
          </w:tcPr>
          <w:p w14:paraId="6DE966D5" w14:textId="77777777" w:rsidR="009F6C0E" w:rsidRPr="00B472F2" w:rsidRDefault="009F6C0E" w:rsidP="009F6C0E">
            <w:pPr>
              <w:spacing w:after="0" w:line="240" w:lineRule="auto"/>
              <w:rPr>
                <w:rFonts w:ascii="Times New Roman" w:eastAsia="Times New Roman" w:hAnsi="Times New Roman" w:cs="Times New Roman"/>
                <w:color w:val="000000" w:themeColor="text1"/>
                <w:sz w:val="20"/>
                <w:szCs w:val="20"/>
                <w:vertAlign w:val="superscript"/>
                <w:lang w:eastAsia="sk-SK"/>
              </w:rPr>
            </w:pPr>
            <w:r w:rsidRPr="00B472F2">
              <w:rPr>
                <w:rFonts w:ascii="Times New Roman" w:eastAsia="Times New Roman" w:hAnsi="Times New Roman" w:cs="Times New Roman"/>
                <w:color w:val="000000" w:themeColor="text1"/>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vAlign w:val="center"/>
          </w:tcPr>
          <w:p w14:paraId="2E1AEB59" w14:textId="71CD5764" w:rsidR="009F6C0E" w:rsidRPr="00FA0237" w:rsidRDefault="009F6C0E" w:rsidP="009F6C0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214 423</w:t>
            </w:r>
          </w:p>
        </w:tc>
        <w:tc>
          <w:tcPr>
            <w:tcW w:w="1650" w:type="dxa"/>
            <w:tcBorders>
              <w:top w:val="nil"/>
              <w:left w:val="nil"/>
              <w:bottom w:val="single" w:sz="4" w:space="0" w:color="auto"/>
              <w:right w:val="single" w:sz="4" w:space="0" w:color="auto"/>
            </w:tcBorders>
            <w:vAlign w:val="center"/>
          </w:tcPr>
          <w:p w14:paraId="59C37372" w14:textId="6D9E9B80" w:rsidR="009F6C0E" w:rsidRPr="00FA0237" w:rsidRDefault="009F6C0E" w:rsidP="009F6C0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 xml:space="preserve"> 428 846</w:t>
            </w:r>
          </w:p>
        </w:tc>
        <w:tc>
          <w:tcPr>
            <w:tcW w:w="1540" w:type="dxa"/>
            <w:tcBorders>
              <w:top w:val="nil"/>
              <w:left w:val="nil"/>
              <w:bottom w:val="single" w:sz="4" w:space="0" w:color="auto"/>
              <w:right w:val="single" w:sz="4" w:space="0" w:color="auto"/>
            </w:tcBorders>
            <w:vAlign w:val="center"/>
          </w:tcPr>
          <w:p w14:paraId="3A30CC82" w14:textId="78C06738" w:rsidR="009F6C0E" w:rsidRPr="00FA0237" w:rsidRDefault="009F6C0E" w:rsidP="009F6C0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 xml:space="preserve"> 428 846</w:t>
            </w:r>
          </w:p>
        </w:tc>
        <w:tc>
          <w:tcPr>
            <w:tcW w:w="1540" w:type="dxa"/>
            <w:tcBorders>
              <w:top w:val="nil"/>
              <w:left w:val="nil"/>
              <w:bottom w:val="single" w:sz="4" w:space="0" w:color="auto"/>
              <w:right w:val="single" w:sz="4" w:space="0" w:color="auto"/>
            </w:tcBorders>
            <w:vAlign w:val="center"/>
          </w:tcPr>
          <w:p w14:paraId="7D2266DF" w14:textId="0844DAF0" w:rsidR="009F6C0E" w:rsidRPr="00FA0237" w:rsidRDefault="009F6C0E" w:rsidP="009F6C0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 xml:space="preserve"> 428 846</w:t>
            </w:r>
          </w:p>
        </w:tc>
        <w:tc>
          <w:tcPr>
            <w:tcW w:w="1649" w:type="dxa"/>
            <w:tcBorders>
              <w:top w:val="nil"/>
              <w:left w:val="nil"/>
              <w:bottom w:val="single" w:sz="4" w:space="0" w:color="auto"/>
              <w:right w:val="single" w:sz="4" w:space="0" w:color="auto"/>
            </w:tcBorders>
            <w:noWrap/>
            <w:vAlign w:val="center"/>
          </w:tcPr>
          <w:p w14:paraId="2BD17C70" w14:textId="77777777" w:rsidR="009F6C0E" w:rsidRPr="00FA0237" w:rsidRDefault="009F6C0E" w:rsidP="009F6C0E">
            <w:pPr>
              <w:spacing w:after="0" w:line="240" w:lineRule="auto"/>
              <w:jc w:val="center"/>
              <w:rPr>
                <w:rFonts w:ascii="Times New Roman" w:eastAsia="Times New Roman" w:hAnsi="Times New Roman" w:cs="Times New Roman"/>
                <w:color w:val="000000" w:themeColor="text1"/>
                <w:sz w:val="20"/>
                <w:szCs w:val="20"/>
                <w:lang w:eastAsia="sk-SK"/>
              </w:rPr>
            </w:pPr>
          </w:p>
        </w:tc>
      </w:tr>
      <w:tr w:rsidR="009F6C0E" w:rsidRPr="00B472F2" w14:paraId="3C883289" w14:textId="77777777" w:rsidTr="00B71A38">
        <w:trPr>
          <w:trHeight w:val="255"/>
        </w:trPr>
        <w:tc>
          <w:tcPr>
            <w:tcW w:w="7070" w:type="dxa"/>
            <w:tcBorders>
              <w:top w:val="nil"/>
              <w:left w:val="single" w:sz="4" w:space="0" w:color="auto"/>
              <w:bottom w:val="single" w:sz="4" w:space="0" w:color="auto"/>
              <w:right w:val="single" w:sz="4" w:space="0" w:color="auto"/>
            </w:tcBorders>
          </w:tcPr>
          <w:p w14:paraId="6CACDD18" w14:textId="77777777" w:rsidR="009F6C0E" w:rsidRPr="00B472F2" w:rsidRDefault="009F6C0E" w:rsidP="009F6C0E">
            <w:pPr>
              <w:spacing w:after="0" w:line="240" w:lineRule="auto"/>
              <w:rPr>
                <w:rFonts w:ascii="Times New Roman" w:eastAsia="Times New Roman" w:hAnsi="Times New Roman" w:cs="Times New Roman"/>
                <w:color w:val="000000" w:themeColor="text1"/>
                <w:sz w:val="20"/>
                <w:szCs w:val="20"/>
                <w:vertAlign w:val="superscript"/>
                <w:lang w:eastAsia="sk-SK"/>
              </w:rPr>
            </w:pPr>
            <w:r w:rsidRPr="00B472F2">
              <w:rPr>
                <w:rFonts w:ascii="Times New Roman" w:eastAsia="Times New Roman" w:hAnsi="Times New Roman" w:cs="Times New Roman"/>
                <w:color w:val="000000" w:themeColor="text1"/>
                <w:sz w:val="20"/>
                <w:szCs w:val="20"/>
                <w:lang w:eastAsia="sk-SK"/>
              </w:rPr>
              <w:t xml:space="preserve">  Tovary a služby (630)</w:t>
            </w:r>
            <w:r w:rsidRPr="00B472F2">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3EAADE2D" w14:textId="548FEBF3" w:rsidR="009F6C0E" w:rsidRPr="00FA0237" w:rsidRDefault="009F6C0E" w:rsidP="009F6C0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824 216</w:t>
            </w:r>
          </w:p>
        </w:tc>
        <w:tc>
          <w:tcPr>
            <w:tcW w:w="1650" w:type="dxa"/>
            <w:tcBorders>
              <w:top w:val="nil"/>
              <w:left w:val="nil"/>
              <w:bottom w:val="single" w:sz="4" w:space="0" w:color="auto"/>
              <w:right w:val="single" w:sz="4" w:space="0" w:color="auto"/>
            </w:tcBorders>
            <w:vAlign w:val="center"/>
          </w:tcPr>
          <w:p w14:paraId="3C1A32F3" w14:textId="305B9D0C" w:rsidR="009F6C0E" w:rsidRPr="00FA0237" w:rsidRDefault="009F6C0E" w:rsidP="009F6C0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511 987</w:t>
            </w:r>
          </w:p>
        </w:tc>
        <w:tc>
          <w:tcPr>
            <w:tcW w:w="1540" w:type="dxa"/>
            <w:tcBorders>
              <w:top w:val="nil"/>
              <w:left w:val="nil"/>
              <w:bottom w:val="single" w:sz="4" w:space="0" w:color="auto"/>
              <w:right w:val="single" w:sz="4" w:space="0" w:color="auto"/>
            </w:tcBorders>
            <w:vAlign w:val="center"/>
          </w:tcPr>
          <w:p w14:paraId="54215C82" w14:textId="45A4B20C" w:rsidR="009F6C0E" w:rsidRPr="00FA0237" w:rsidRDefault="009F6C0E" w:rsidP="009F6C0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511 987</w:t>
            </w:r>
          </w:p>
        </w:tc>
        <w:tc>
          <w:tcPr>
            <w:tcW w:w="1540" w:type="dxa"/>
            <w:tcBorders>
              <w:top w:val="nil"/>
              <w:left w:val="nil"/>
              <w:bottom w:val="single" w:sz="4" w:space="0" w:color="auto"/>
              <w:right w:val="single" w:sz="4" w:space="0" w:color="auto"/>
            </w:tcBorders>
            <w:vAlign w:val="center"/>
          </w:tcPr>
          <w:p w14:paraId="1EE6C4F7" w14:textId="5A4F4449" w:rsidR="009F6C0E" w:rsidRPr="00FA0237" w:rsidRDefault="009F6C0E" w:rsidP="009F6C0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511 987</w:t>
            </w:r>
          </w:p>
        </w:tc>
        <w:tc>
          <w:tcPr>
            <w:tcW w:w="1649" w:type="dxa"/>
            <w:tcBorders>
              <w:top w:val="nil"/>
              <w:left w:val="nil"/>
              <w:bottom w:val="single" w:sz="4" w:space="0" w:color="auto"/>
              <w:right w:val="single" w:sz="4" w:space="0" w:color="auto"/>
            </w:tcBorders>
            <w:noWrap/>
            <w:vAlign w:val="center"/>
          </w:tcPr>
          <w:p w14:paraId="161EF420" w14:textId="77777777" w:rsidR="009F6C0E" w:rsidRPr="00FA0237" w:rsidRDefault="009F6C0E" w:rsidP="009F6C0E">
            <w:pPr>
              <w:spacing w:after="0" w:line="240" w:lineRule="auto"/>
              <w:jc w:val="center"/>
              <w:rPr>
                <w:rFonts w:ascii="Times New Roman" w:eastAsia="Times New Roman" w:hAnsi="Times New Roman" w:cs="Times New Roman"/>
                <w:color w:val="000000" w:themeColor="text1"/>
                <w:sz w:val="20"/>
                <w:szCs w:val="20"/>
                <w:lang w:eastAsia="sk-SK"/>
              </w:rPr>
            </w:pPr>
          </w:p>
        </w:tc>
      </w:tr>
      <w:tr w:rsidR="009F6C0E" w:rsidRPr="00B472F2" w14:paraId="5211B221" w14:textId="77777777" w:rsidTr="00B71A38">
        <w:trPr>
          <w:trHeight w:val="255"/>
        </w:trPr>
        <w:tc>
          <w:tcPr>
            <w:tcW w:w="7070" w:type="dxa"/>
            <w:tcBorders>
              <w:top w:val="nil"/>
              <w:left w:val="single" w:sz="4" w:space="0" w:color="auto"/>
              <w:bottom w:val="single" w:sz="4" w:space="0" w:color="auto"/>
              <w:right w:val="single" w:sz="4" w:space="0" w:color="auto"/>
            </w:tcBorders>
          </w:tcPr>
          <w:p w14:paraId="5007937A" w14:textId="77777777" w:rsidR="009F6C0E" w:rsidRPr="00B472F2" w:rsidRDefault="009F6C0E" w:rsidP="009F6C0E">
            <w:pPr>
              <w:spacing w:after="0" w:line="240" w:lineRule="auto"/>
              <w:rPr>
                <w:rFonts w:ascii="Times New Roman" w:eastAsia="Times New Roman" w:hAnsi="Times New Roman" w:cs="Times New Roman"/>
                <w:sz w:val="20"/>
                <w:szCs w:val="20"/>
                <w:vertAlign w:val="superscript"/>
                <w:lang w:eastAsia="sk-SK"/>
              </w:rPr>
            </w:pPr>
            <w:r w:rsidRPr="00B472F2">
              <w:rPr>
                <w:rFonts w:ascii="Times New Roman" w:eastAsia="Times New Roman" w:hAnsi="Times New Roman" w:cs="Times New Roman"/>
                <w:sz w:val="20"/>
                <w:szCs w:val="20"/>
                <w:lang w:eastAsia="sk-SK"/>
              </w:rPr>
              <w:t xml:space="preserve">  Bežné transfery (640)</w:t>
            </w:r>
            <w:r w:rsidRPr="00B472F2">
              <w:rPr>
                <w:rFonts w:ascii="Times New Roman" w:eastAsia="Times New Roman" w:hAnsi="Times New Roman" w:cs="Times New Roman"/>
                <w:sz w:val="20"/>
                <w:szCs w:val="20"/>
                <w:vertAlign w:val="superscript"/>
                <w:lang w:eastAsia="sk-SK"/>
              </w:rPr>
              <w:t>2</w:t>
            </w:r>
          </w:p>
          <w:p w14:paraId="4DB183C4" w14:textId="77777777" w:rsidR="009F6C0E" w:rsidRPr="00B472F2" w:rsidRDefault="009F6C0E" w:rsidP="009F6C0E">
            <w:pPr>
              <w:spacing w:after="0" w:line="240" w:lineRule="auto"/>
              <w:rPr>
                <w:rFonts w:ascii="Times New Roman" w:eastAsia="Times New Roman" w:hAnsi="Times New Roman" w:cs="Times New Roman"/>
                <w:sz w:val="20"/>
                <w:szCs w:val="20"/>
                <w:lang w:eastAsia="sk-SK"/>
              </w:rPr>
            </w:pPr>
            <w:r w:rsidRPr="00B472F2">
              <w:rPr>
                <w:rFonts w:ascii="Times New Roman" w:eastAsia="Times New Roman" w:hAnsi="Times New Roman" w:cs="Times New Roman"/>
                <w:sz w:val="20"/>
                <w:szCs w:val="20"/>
                <w:lang w:eastAsia="sk-SK"/>
              </w:rPr>
              <w:t>641001príspevkovej organizácií</w:t>
            </w:r>
          </w:p>
        </w:tc>
        <w:tc>
          <w:tcPr>
            <w:tcW w:w="1430" w:type="dxa"/>
            <w:tcBorders>
              <w:top w:val="nil"/>
              <w:left w:val="nil"/>
              <w:bottom w:val="single" w:sz="4" w:space="0" w:color="auto"/>
              <w:right w:val="single" w:sz="4" w:space="0" w:color="auto"/>
            </w:tcBorders>
            <w:vAlign w:val="center"/>
          </w:tcPr>
          <w:p w14:paraId="2E18C4E1" w14:textId="77777777" w:rsidR="009F6C0E" w:rsidRPr="00FA0237" w:rsidRDefault="009F6C0E" w:rsidP="009F6C0E">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vAlign w:val="center"/>
          </w:tcPr>
          <w:p w14:paraId="0745BAF1" w14:textId="77777777" w:rsidR="009F6C0E" w:rsidRPr="00FA0237" w:rsidRDefault="009F6C0E" w:rsidP="009F6C0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14:paraId="192162CE" w14:textId="77777777" w:rsidR="009F6C0E" w:rsidRPr="00FA0237" w:rsidRDefault="009F6C0E" w:rsidP="009F6C0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14:paraId="30D8359B" w14:textId="77777777" w:rsidR="009F6C0E" w:rsidRPr="00FA0237" w:rsidRDefault="009F6C0E" w:rsidP="009F6C0E">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center"/>
          </w:tcPr>
          <w:p w14:paraId="718D3AB2" w14:textId="77777777" w:rsidR="009F6C0E" w:rsidRPr="00FA0237" w:rsidRDefault="009F6C0E" w:rsidP="009F6C0E">
            <w:pPr>
              <w:spacing w:after="0" w:line="240" w:lineRule="auto"/>
              <w:jc w:val="center"/>
              <w:rPr>
                <w:rFonts w:ascii="Times New Roman" w:eastAsia="Times New Roman" w:hAnsi="Times New Roman" w:cs="Times New Roman"/>
                <w:sz w:val="20"/>
                <w:szCs w:val="20"/>
                <w:lang w:eastAsia="sk-SK"/>
              </w:rPr>
            </w:pPr>
          </w:p>
        </w:tc>
      </w:tr>
      <w:tr w:rsidR="009F6C0E" w:rsidRPr="00B472F2" w14:paraId="2EFA22CA" w14:textId="77777777" w:rsidTr="00B71A38">
        <w:trPr>
          <w:trHeight w:val="255"/>
        </w:trPr>
        <w:tc>
          <w:tcPr>
            <w:tcW w:w="7070" w:type="dxa"/>
            <w:tcBorders>
              <w:top w:val="nil"/>
              <w:left w:val="single" w:sz="4" w:space="0" w:color="auto"/>
              <w:bottom w:val="single" w:sz="4" w:space="0" w:color="auto"/>
              <w:right w:val="single" w:sz="4" w:space="0" w:color="auto"/>
            </w:tcBorders>
            <w:vAlign w:val="center"/>
          </w:tcPr>
          <w:p w14:paraId="0BEB7262" w14:textId="77777777" w:rsidR="009F6C0E" w:rsidRPr="00B472F2" w:rsidRDefault="009F6C0E" w:rsidP="009F6C0E">
            <w:pPr>
              <w:spacing w:after="0" w:line="240" w:lineRule="auto"/>
              <w:rPr>
                <w:rFonts w:ascii="Times New Roman" w:eastAsia="Times New Roman" w:hAnsi="Times New Roman" w:cs="Times New Roman"/>
                <w:color w:val="000000" w:themeColor="text1"/>
                <w:sz w:val="20"/>
                <w:szCs w:val="20"/>
                <w:lang w:eastAsia="sk-SK"/>
              </w:rPr>
            </w:pPr>
            <w:r w:rsidRPr="00B472F2">
              <w:rPr>
                <w:rFonts w:ascii="Times New Roman" w:eastAsia="Times New Roman" w:hAnsi="Times New Roman" w:cs="Times New Roman"/>
                <w:color w:val="000000" w:themeColor="text1"/>
                <w:sz w:val="20"/>
                <w:szCs w:val="20"/>
                <w:lang w:eastAsia="sk-SK"/>
              </w:rPr>
              <w:t xml:space="preserve">  Splácanie úrokov a ostatné platby súvisiace s </w:t>
            </w:r>
            <w:r w:rsidRPr="00B472F2">
              <w:rPr>
                <w:rFonts w:ascii="Times New Roman" w:hAnsi="Times New Roman" w:cs="Times New Roman"/>
                <w:color w:val="000000" w:themeColor="text1"/>
              </w:rPr>
              <w:t xml:space="preserve"> </w:t>
            </w:r>
            <w:r w:rsidRPr="00B472F2">
              <w:rPr>
                <w:rFonts w:ascii="Times New Roman" w:eastAsia="Times New Roman" w:hAnsi="Times New Roman" w:cs="Times New Roman"/>
                <w:color w:val="000000" w:themeColor="text1"/>
                <w:sz w:val="20"/>
                <w:szCs w:val="20"/>
                <w:lang w:eastAsia="sk-SK"/>
              </w:rPr>
              <w:t>úverom, pôžičkou, návratnou finančnou výpomocou a finančným prenájmom (650)</w:t>
            </w:r>
            <w:r w:rsidRPr="00B472F2">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628FDDA2" w14:textId="77777777" w:rsidR="009F6C0E" w:rsidRPr="00FA0237" w:rsidRDefault="009F6C0E" w:rsidP="009F6C0E">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vAlign w:val="center"/>
          </w:tcPr>
          <w:p w14:paraId="44368D5B" w14:textId="77777777" w:rsidR="009F6C0E" w:rsidRPr="00FA0237" w:rsidRDefault="009F6C0E" w:rsidP="009F6C0E">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7BD9BF69" w14:textId="77777777" w:rsidR="009F6C0E" w:rsidRPr="00FA0237" w:rsidRDefault="009F6C0E" w:rsidP="009F6C0E">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6B9119CD" w14:textId="77777777" w:rsidR="009F6C0E" w:rsidRPr="00FA0237" w:rsidRDefault="009F6C0E" w:rsidP="009F6C0E">
            <w:pPr>
              <w:spacing w:after="0" w:line="240" w:lineRule="auto"/>
              <w:jc w:val="center"/>
              <w:rPr>
                <w:rFonts w:ascii="Times New Roman" w:eastAsia="Times New Roman" w:hAnsi="Times New Roman" w:cs="Times New Roman"/>
                <w:color w:val="000000" w:themeColor="text1"/>
                <w:sz w:val="20"/>
                <w:szCs w:val="20"/>
                <w:lang w:eastAsia="sk-SK"/>
              </w:rPr>
            </w:pPr>
          </w:p>
        </w:tc>
        <w:tc>
          <w:tcPr>
            <w:tcW w:w="1649" w:type="dxa"/>
            <w:tcBorders>
              <w:top w:val="nil"/>
              <w:left w:val="nil"/>
              <w:bottom w:val="single" w:sz="4" w:space="0" w:color="auto"/>
              <w:right w:val="single" w:sz="4" w:space="0" w:color="auto"/>
            </w:tcBorders>
            <w:noWrap/>
            <w:vAlign w:val="center"/>
          </w:tcPr>
          <w:p w14:paraId="3897B4A6" w14:textId="77777777" w:rsidR="009F6C0E" w:rsidRPr="00FA0237" w:rsidRDefault="009F6C0E" w:rsidP="009F6C0E">
            <w:pPr>
              <w:spacing w:after="0" w:line="240" w:lineRule="auto"/>
              <w:jc w:val="center"/>
              <w:rPr>
                <w:rFonts w:ascii="Times New Roman" w:eastAsia="Times New Roman" w:hAnsi="Times New Roman" w:cs="Times New Roman"/>
                <w:color w:val="000000" w:themeColor="text1"/>
                <w:sz w:val="20"/>
                <w:szCs w:val="20"/>
                <w:lang w:eastAsia="sk-SK"/>
              </w:rPr>
            </w:pPr>
          </w:p>
        </w:tc>
      </w:tr>
      <w:tr w:rsidR="009F6C0E" w:rsidRPr="00B472F2" w14:paraId="110DF2C0" w14:textId="77777777" w:rsidTr="00B71A38">
        <w:trPr>
          <w:trHeight w:val="255"/>
        </w:trPr>
        <w:tc>
          <w:tcPr>
            <w:tcW w:w="7070" w:type="dxa"/>
            <w:tcBorders>
              <w:top w:val="nil"/>
              <w:left w:val="single" w:sz="4" w:space="0" w:color="auto"/>
              <w:bottom w:val="single" w:sz="4" w:space="0" w:color="auto"/>
              <w:right w:val="single" w:sz="4" w:space="0" w:color="auto"/>
            </w:tcBorders>
          </w:tcPr>
          <w:p w14:paraId="4D157B18" w14:textId="77777777" w:rsidR="009F6C0E" w:rsidRPr="00B472F2" w:rsidRDefault="009F6C0E" w:rsidP="009F6C0E">
            <w:pPr>
              <w:spacing w:after="0" w:line="240" w:lineRule="auto"/>
              <w:rPr>
                <w:rFonts w:ascii="Times New Roman" w:eastAsia="Times New Roman" w:hAnsi="Times New Roman" w:cs="Times New Roman"/>
                <w:b/>
                <w:bCs/>
                <w:color w:val="000000" w:themeColor="text1"/>
                <w:sz w:val="20"/>
                <w:szCs w:val="20"/>
                <w:lang w:eastAsia="sk-SK"/>
              </w:rPr>
            </w:pPr>
            <w:r w:rsidRPr="00B472F2">
              <w:rPr>
                <w:rFonts w:ascii="Times New Roman" w:eastAsia="Times New Roman" w:hAnsi="Times New Roman" w:cs="Times New Roman"/>
                <w:b/>
                <w:bCs/>
                <w:color w:val="000000" w:themeColor="text1"/>
                <w:sz w:val="20"/>
                <w:szCs w:val="20"/>
                <w:lang w:eastAsia="sk-SK"/>
              </w:rPr>
              <w:t>Kapitálové výdavky (700)</w:t>
            </w:r>
          </w:p>
        </w:tc>
        <w:tc>
          <w:tcPr>
            <w:tcW w:w="1430" w:type="dxa"/>
            <w:tcBorders>
              <w:top w:val="nil"/>
              <w:left w:val="nil"/>
              <w:bottom w:val="single" w:sz="4" w:space="0" w:color="auto"/>
              <w:right w:val="single" w:sz="4" w:space="0" w:color="auto"/>
            </w:tcBorders>
            <w:vAlign w:val="center"/>
          </w:tcPr>
          <w:p w14:paraId="4C202E25" w14:textId="77777777" w:rsidR="009F6C0E" w:rsidRPr="00FA0237" w:rsidRDefault="009F6C0E" w:rsidP="009F6C0E">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vAlign w:val="center"/>
          </w:tcPr>
          <w:p w14:paraId="099726E6" w14:textId="77777777" w:rsidR="009F6C0E" w:rsidRPr="00FA0237" w:rsidRDefault="009F6C0E" w:rsidP="009F6C0E">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06BBF6C9" w14:textId="77777777" w:rsidR="009F6C0E" w:rsidRPr="00FA0237" w:rsidRDefault="009F6C0E" w:rsidP="009F6C0E">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73F73D74" w14:textId="77777777" w:rsidR="009F6C0E" w:rsidRPr="00FA0237" w:rsidRDefault="009F6C0E" w:rsidP="009F6C0E">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49" w:type="dxa"/>
            <w:tcBorders>
              <w:top w:val="nil"/>
              <w:left w:val="nil"/>
              <w:bottom w:val="single" w:sz="4" w:space="0" w:color="auto"/>
              <w:right w:val="single" w:sz="4" w:space="0" w:color="auto"/>
            </w:tcBorders>
            <w:noWrap/>
            <w:vAlign w:val="center"/>
          </w:tcPr>
          <w:p w14:paraId="6EFD936F" w14:textId="77777777" w:rsidR="009F6C0E" w:rsidRPr="00FA0237" w:rsidRDefault="009F6C0E" w:rsidP="009F6C0E">
            <w:pPr>
              <w:spacing w:after="0" w:line="240" w:lineRule="auto"/>
              <w:jc w:val="center"/>
              <w:rPr>
                <w:rFonts w:ascii="Times New Roman" w:eastAsia="Times New Roman" w:hAnsi="Times New Roman" w:cs="Times New Roman"/>
                <w:color w:val="000000" w:themeColor="text1"/>
                <w:sz w:val="20"/>
                <w:szCs w:val="20"/>
                <w:lang w:eastAsia="sk-SK"/>
              </w:rPr>
            </w:pPr>
          </w:p>
        </w:tc>
      </w:tr>
      <w:tr w:rsidR="009F6C0E" w:rsidRPr="00B472F2" w14:paraId="5001E5E2" w14:textId="77777777" w:rsidTr="00B71A38">
        <w:trPr>
          <w:trHeight w:val="255"/>
        </w:trPr>
        <w:tc>
          <w:tcPr>
            <w:tcW w:w="7070" w:type="dxa"/>
            <w:tcBorders>
              <w:top w:val="nil"/>
              <w:left w:val="single" w:sz="4" w:space="0" w:color="auto"/>
              <w:bottom w:val="single" w:sz="4" w:space="0" w:color="auto"/>
              <w:right w:val="single" w:sz="4" w:space="0" w:color="auto"/>
            </w:tcBorders>
          </w:tcPr>
          <w:p w14:paraId="5F26791A" w14:textId="77777777" w:rsidR="009F6C0E" w:rsidRPr="00B472F2" w:rsidRDefault="009F6C0E" w:rsidP="009F6C0E">
            <w:pPr>
              <w:spacing w:after="0" w:line="240" w:lineRule="auto"/>
              <w:rPr>
                <w:rFonts w:ascii="Times New Roman" w:eastAsia="Times New Roman" w:hAnsi="Times New Roman" w:cs="Times New Roman"/>
                <w:color w:val="000000" w:themeColor="text1"/>
                <w:sz w:val="20"/>
                <w:szCs w:val="20"/>
                <w:lang w:eastAsia="sk-SK"/>
              </w:rPr>
            </w:pPr>
            <w:r w:rsidRPr="00B472F2">
              <w:rPr>
                <w:rFonts w:ascii="Times New Roman" w:eastAsia="Times New Roman" w:hAnsi="Times New Roman" w:cs="Times New Roman"/>
                <w:color w:val="000000" w:themeColor="text1"/>
                <w:sz w:val="20"/>
                <w:szCs w:val="20"/>
                <w:lang w:eastAsia="sk-SK"/>
              </w:rPr>
              <w:t xml:space="preserve">  Obstarávanie kapitálových aktív (710)</w:t>
            </w:r>
            <w:r w:rsidRPr="00B472F2">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6200D3FA" w14:textId="77777777" w:rsidR="009F6C0E" w:rsidRPr="00FA0237" w:rsidRDefault="009F6C0E" w:rsidP="009F6C0E">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vAlign w:val="center"/>
          </w:tcPr>
          <w:p w14:paraId="54D10F7C" w14:textId="77777777" w:rsidR="009F6C0E" w:rsidRPr="00FA0237" w:rsidRDefault="009F6C0E" w:rsidP="009F6C0E">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734BF6F0" w14:textId="77777777" w:rsidR="009F6C0E" w:rsidRPr="00FA0237" w:rsidRDefault="009F6C0E" w:rsidP="009F6C0E">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444D4ECC" w14:textId="77777777" w:rsidR="009F6C0E" w:rsidRPr="00FA0237" w:rsidRDefault="009F6C0E" w:rsidP="009F6C0E">
            <w:pPr>
              <w:spacing w:after="0" w:line="240" w:lineRule="auto"/>
              <w:jc w:val="center"/>
              <w:rPr>
                <w:rFonts w:ascii="Times New Roman" w:eastAsia="Times New Roman" w:hAnsi="Times New Roman" w:cs="Times New Roman"/>
                <w:color w:val="000000" w:themeColor="text1"/>
                <w:sz w:val="20"/>
                <w:szCs w:val="20"/>
                <w:lang w:eastAsia="sk-SK"/>
              </w:rPr>
            </w:pPr>
          </w:p>
        </w:tc>
        <w:tc>
          <w:tcPr>
            <w:tcW w:w="1649" w:type="dxa"/>
            <w:tcBorders>
              <w:top w:val="nil"/>
              <w:left w:val="nil"/>
              <w:bottom w:val="single" w:sz="4" w:space="0" w:color="auto"/>
              <w:right w:val="single" w:sz="4" w:space="0" w:color="auto"/>
            </w:tcBorders>
            <w:noWrap/>
            <w:vAlign w:val="center"/>
          </w:tcPr>
          <w:p w14:paraId="64D4BA74" w14:textId="77777777" w:rsidR="009F6C0E" w:rsidRPr="00FA0237" w:rsidRDefault="009F6C0E" w:rsidP="009F6C0E">
            <w:pPr>
              <w:spacing w:after="0" w:line="240" w:lineRule="auto"/>
              <w:jc w:val="center"/>
              <w:rPr>
                <w:rFonts w:ascii="Times New Roman" w:eastAsia="Times New Roman" w:hAnsi="Times New Roman" w:cs="Times New Roman"/>
                <w:color w:val="000000" w:themeColor="text1"/>
                <w:sz w:val="20"/>
                <w:szCs w:val="20"/>
                <w:lang w:eastAsia="sk-SK"/>
              </w:rPr>
            </w:pPr>
          </w:p>
        </w:tc>
      </w:tr>
      <w:tr w:rsidR="009F6C0E" w:rsidRPr="00B472F2" w14:paraId="2341BC90" w14:textId="77777777" w:rsidTr="00B71A38">
        <w:trPr>
          <w:trHeight w:val="255"/>
        </w:trPr>
        <w:tc>
          <w:tcPr>
            <w:tcW w:w="7070" w:type="dxa"/>
            <w:tcBorders>
              <w:top w:val="nil"/>
              <w:left w:val="single" w:sz="4" w:space="0" w:color="auto"/>
              <w:bottom w:val="single" w:sz="4" w:space="0" w:color="auto"/>
              <w:right w:val="single" w:sz="4" w:space="0" w:color="auto"/>
            </w:tcBorders>
          </w:tcPr>
          <w:p w14:paraId="73DCDE99" w14:textId="77777777" w:rsidR="009F6C0E" w:rsidRPr="00B472F2" w:rsidRDefault="009F6C0E" w:rsidP="009F6C0E">
            <w:pPr>
              <w:spacing w:after="0" w:line="240" w:lineRule="auto"/>
              <w:rPr>
                <w:rFonts w:ascii="Times New Roman" w:eastAsia="Times New Roman" w:hAnsi="Times New Roman" w:cs="Times New Roman"/>
                <w:color w:val="000000" w:themeColor="text1"/>
                <w:sz w:val="20"/>
                <w:szCs w:val="20"/>
                <w:lang w:eastAsia="sk-SK"/>
              </w:rPr>
            </w:pPr>
            <w:r w:rsidRPr="00B472F2">
              <w:rPr>
                <w:rFonts w:ascii="Times New Roman" w:eastAsia="Times New Roman" w:hAnsi="Times New Roman" w:cs="Times New Roman"/>
                <w:color w:val="000000" w:themeColor="text1"/>
                <w:sz w:val="20"/>
                <w:szCs w:val="20"/>
                <w:lang w:eastAsia="sk-SK"/>
              </w:rPr>
              <w:t xml:space="preserve">  Kapitálové transfery (720)</w:t>
            </w:r>
            <w:r w:rsidRPr="00B472F2">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7B548911" w14:textId="77777777" w:rsidR="009F6C0E" w:rsidRPr="00FA0237" w:rsidRDefault="009F6C0E" w:rsidP="009F6C0E">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vAlign w:val="center"/>
          </w:tcPr>
          <w:p w14:paraId="751B4A2F" w14:textId="77777777" w:rsidR="009F6C0E" w:rsidRPr="00FA0237" w:rsidRDefault="009F6C0E" w:rsidP="009F6C0E">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32F9D467" w14:textId="77777777" w:rsidR="009F6C0E" w:rsidRPr="00FA0237" w:rsidRDefault="009F6C0E" w:rsidP="009F6C0E">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3556397A" w14:textId="77777777" w:rsidR="009F6C0E" w:rsidRPr="00FA0237" w:rsidRDefault="009F6C0E" w:rsidP="009F6C0E">
            <w:pPr>
              <w:spacing w:after="0" w:line="240" w:lineRule="auto"/>
              <w:jc w:val="center"/>
              <w:rPr>
                <w:rFonts w:ascii="Times New Roman" w:eastAsia="Times New Roman" w:hAnsi="Times New Roman" w:cs="Times New Roman"/>
                <w:color w:val="000000" w:themeColor="text1"/>
                <w:sz w:val="20"/>
                <w:szCs w:val="20"/>
                <w:lang w:eastAsia="sk-SK"/>
              </w:rPr>
            </w:pPr>
          </w:p>
        </w:tc>
        <w:tc>
          <w:tcPr>
            <w:tcW w:w="1649" w:type="dxa"/>
            <w:tcBorders>
              <w:top w:val="nil"/>
              <w:left w:val="nil"/>
              <w:bottom w:val="single" w:sz="4" w:space="0" w:color="auto"/>
              <w:right w:val="single" w:sz="4" w:space="0" w:color="auto"/>
            </w:tcBorders>
            <w:noWrap/>
            <w:vAlign w:val="center"/>
          </w:tcPr>
          <w:p w14:paraId="47E7D0CA" w14:textId="77777777" w:rsidR="009F6C0E" w:rsidRPr="00FA0237" w:rsidRDefault="009F6C0E" w:rsidP="009F6C0E">
            <w:pPr>
              <w:spacing w:after="0" w:line="240" w:lineRule="auto"/>
              <w:jc w:val="center"/>
              <w:rPr>
                <w:rFonts w:ascii="Times New Roman" w:eastAsia="Times New Roman" w:hAnsi="Times New Roman" w:cs="Times New Roman"/>
                <w:color w:val="000000" w:themeColor="text1"/>
                <w:sz w:val="20"/>
                <w:szCs w:val="20"/>
                <w:lang w:eastAsia="sk-SK"/>
              </w:rPr>
            </w:pPr>
          </w:p>
        </w:tc>
      </w:tr>
      <w:tr w:rsidR="009F6C0E" w:rsidRPr="00B472F2" w14:paraId="71CC6064" w14:textId="77777777" w:rsidTr="00C77CC1">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EB985C" w14:textId="77777777" w:rsidR="009F6C0E" w:rsidRPr="00B472F2" w:rsidRDefault="009F6C0E" w:rsidP="009F6C0E">
            <w:pPr>
              <w:spacing w:after="0" w:line="240" w:lineRule="auto"/>
              <w:rPr>
                <w:rFonts w:ascii="Times New Roman" w:eastAsia="Times New Roman" w:hAnsi="Times New Roman" w:cs="Times New Roman"/>
                <w:b/>
                <w:bCs/>
                <w:color w:val="000000" w:themeColor="text1"/>
                <w:sz w:val="20"/>
                <w:szCs w:val="20"/>
                <w:lang w:eastAsia="sk-SK"/>
              </w:rPr>
            </w:pPr>
            <w:r w:rsidRPr="00B472F2">
              <w:rPr>
                <w:rFonts w:ascii="Times New Roman" w:eastAsia="Times New Roman" w:hAnsi="Times New Roman" w:cs="Times New Roman"/>
                <w:b/>
                <w:bCs/>
                <w:color w:val="000000" w:themeColor="text1"/>
                <w:sz w:val="20"/>
                <w:szCs w:val="20"/>
                <w:lang w:eastAsia="sk-SK"/>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14:paraId="0840D62B" w14:textId="3A70B5B0" w:rsidR="009F6C0E" w:rsidRPr="00FA0237" w:rsidRDefault="009F6C0E" w:rsidP="009F6C0E">
            <w:pPr>
              <w:spacing w:after="0" w:line="240" w:lineRule="auto"/>
              <w:jc w:val="center"/>
              <w:rPr>
                <w:rFonts w:ascii="Times New Roman" w:eastAsia="Times New Roman" w:hAnsi="Times New Roman" w:cs="Times New Roman"/>
                <w:b/>
                <w:sz w:val="20"/>
                <w:szCs w:val="20"/>
                <w:lang w:eastAsia="sk-SK"/>
              </w:rPr>
            </w:pPr>
            <w:r>
              <w:rPr>
                <w:rFonts w:ascii="Times New Roman" w:hAnsi="Times New Roman" w:cs="Times New Roman"/>
                <w:b/>
                <w:bCs/>
                <w:color w:val="000000"/>
                <w:sz w:val="20"/>
                <w:szCs w:val="20"/>
              </w:rPr>
              <w:t>1 635 087</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14:paraId="3A64F3CE" w14:textId="10F6FB3B" w:rsidR="009F6C0E" w:rsidRPr="00FA0237" w:rsidRDefault="009F6C0E" w:rsidP="009F6C0E">
            <w:pPr>
              <w:spacing w:after="0" w:line="240" w:lineRule="auto"/>
              <w:jc w:val="center"/>
              <w:rPr>
                <w:rFonts w:ascii="Times New Roman" w:eastAsia="Times New Roman" w:hAnsi="Times New Roman" w:cs="Times New Roman"/>
                <w:b/>
                <w:sz w:val="20"/>
                <w:szCs w:val="20"/>
                <w:lang w:eastAsia="sk-SK"/>
              </w:rPr>
            </w:pPr>
            <w:r w:rsidRPr="000E6639">
              <w:rPr>
                <w:rFonts w:ascii="Times New Roman" w:hAnsi="Times New Roman" w:cs="Times New Roman"/>
                <w:b/>
                <w:bCs/>
                <w:color w:val="000000"/>
                <w:sz w:val="20"/>
                <w:szCs w:val="20"/>
              </w:rPr>
              <w:t>2 133 72</w:t>
            </w:r>
            <w:r>
              <w:rPr>
                <w:rFonts w:ascii="Times New Roman" w:hAnsi="Times New Roman" w:cs="Times New Roman"/>
                <w:b/>
                <w:bCs/>
                <w:color w:val="000000"/>
                <w:sz w:val="20"/>
                <w:szCs w:val="20"/>
              </w:rPr>
              <w:t>9</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4DEA0AEA" w14:textId="6E10B530" w:rsidR="009F6C0E" w:rsidRPr="00FA0237" w:rsidRDefault="009F6C0E" w:rsidP="009F6C0E">
            <w:pPr>
              <w:spacing w:after="0" w:line="240" w:lineRule="auto"/>
              <w:jc w:val="center"/>
              <w:rPr>
                <w:rFonts w:ascii="Times New Roman" w:eastAsia="Times New Roman" w:hAnsi="Times New Roman" w:cs="Times New Roman"/>
                <w:b/>
                <w:sz w:val="20"/>
                <w:szCs w:val="20"/>
                <w:lang w:eastAsia="sk-SK"/>
              </w:rPr>
            </w:pPr>
            <w:r w:rsidRPr="000E6639">
              <w:rPr>
                <w:rFonts w:ascii="Times New Roman" w:hAnsi="Times New Roman" w:cs="Times New Roman"/>
                <w:b/>
                <w:bCs/>
                <w:color w:val="000000"/>
                <w:sz w:val="20"/>
                <w:szCs w:val="20"/>
              </w:rPr>
              <w:t>2 133 72</w:t>
            </w:r>
            <w:r>
              <w:rPr>
                <w:rFonts w:ascii="Times New Roman" w:hAnsi="Times New Roman" w:cs="Times New Roman"/>
                <w:b/>
                <w:bCs/>
                <w:color w:val="000000"/>
                <w:sz w:val="20"/>
                <w:szCs w:val="20"/>
              </w:rPr>
              <w:t>9</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26B18E1F" w14:textId="1203D978" w:rsidR="009F6C0E" w:rsidRPr="00FA0237" w:rsidRDefault="009F6C0E" w:rsidP="009F6C0E">
            <w:pPr>
              <w:spacing w:after="0" w:line="240" w:lineRule="auto"/>
              <w:jc w:val="center"/>
              <w:rPr>
                <w:rFonts w:ascii="Times New Roman" w:eastAsia="Times New Roman" w:hAnsi="Times New Roman" w:cs="Times New Roman"/>
                <w:b/>
                <w:sz w:val="20"/>
                <w:szCs w:val="20"/>
                <w:lang w:eastAsia="sk-SK"/>
              </w:rPr>
            </w:pPr>
            <w:r w:rsidRPr="000E6639">
              <w:rPr>
                <w:rFonts w:ascii="Times New Roman" w:hAnsi="Times New Roman" w:cs="Times New Roman"/>
                <w:b/>
                <w:bCs/>
                <w:color w:val="000000"/>
                <w:sz w:val="20"/>
                <w:szCs w:val="20"/>
              </w:rPr>
              <w:t>2 133 72</w:t>
            </w:r>
            <w:r>
              <w:rPr>
                <w:rFonts w:ascii="Times New Roman" w:hAnsi="Times New Roman" w:cs="Times New Roman"/>
                <w:b/>
                <w:bCs/>
                <w:color w:val="000000"/>
                <w:sz w:val="20"/>
                <w:szCs w:val="20"/>
              </w:rPr>
              <w:t>9</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4A6104F" w14:textId="77777777" w:rsidR="009F6C0E" w:rsidRPr="00FA0237" w:rsidRDefault="009F6C0E" w:rsidP="009F6C0E">
            <w:pPr>
              <w:spacing w:after="0" w:line="240" w:lineRule="auto"/>
              <w:jc w:val="center"/>
              <w:rPr>
                <w:rFonts w:ascii="Times New Roman" w:eastAsia="Times New Roman" w:hAnsi="Times New Roman" w:cs="Times New Roman"/>
                <w:color w:val="000000" w:themeColor="text1"/>
                <w:sz w:val="20"/>
                <w:szCs w:val="20"/>
                <w:lang w:eastAsia="sk-SK"/>
              </w:rPr>
            </w:pPr>
          </w:p>
        </w:tc>
      </w:tr>
    </w:tbl>
    <w:p w14:paraId="489AD749" w14:textId="77777777" w:rsidR="00EA327C" w:rsidRPr="007B7470" w:rsidRDefault="00EA327C" w:rsidP="007A2755">
      <w:pPr>
        <w:tabs>
          <w:tab w:val="num" w:pos="1080"/>
        </w:tabs>
        <w:spacing w:after="0" w:line="240" w:lineRule="auto"/>
        <w:jc w:val="both"/>
        <w:rPr>
          <w:rFonts w:ascii="Times New Roman" w:eastAsia="Times New Roman" w:hAnsi="Times New Roman" w:cs="Times New Roman"/>
          <w:bCs/>
          <w:sz w:val="20"/>
          <w:szCs w:val="20"/>
          <w:lang w:eastAsia="sk-SK"/>
        </w:rPr>
      </w:pPr>
    </w:p>
    <w:p w14:paraId="7741E834" w14:textId="77777777" w:rsidR="007D5748" w:rsidRPr="007B7470" w:rsidRDefault="007D5748" w:rsidP="00FF728D">
      <w:pPr>
        <w:spacing w:after="0" w:line="240" w:lineRule="auto"/>
        <w:jc w:val="right"/>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4"/>
          <w:szCs w:val="24"/>
          <w:lang w:eastAsia="sk-SK"/>
        </w:rPr>
        <w:lastRenderedPageBreak/>
        <w:t xml:space="preserve">           </w:t>
      </w:r>
      <w:r w:rsidR="00B801BA" w:rsidRPr="007B7470">
        <w:rPr>
          <w:rFonts w:ascii="Times New Roman" w:eastAsia="Times New Roman" w:hAnsi="Times New Roman" w:cs="Times New Roman"/>
          <w:bCs/>
          <w:sz w:val="20"/>
          <w:szCs w:val="20"/>
          <w:lang w:eastAsia="sk-SK"/>
        </w:rPr>
        <w:t>Tabuľka č. 5</w:t>
      </w:r>
    </w:p>
    <w:tbl>
      <w:tblPr>
        <w:tblW w:w="14954" w:type="dxa"/>
        <w:tblInd w:w="-784" w:type="dxa"/>
        <w:tblCellMar>
          <w:left w:w="70" w:type="dxa"/>
          <w:right w:w="70" w:type="dxa"/>
        </w:tblCellMar>
        <w:tblLook w:val="0000" w:firstRow="0" w:lastRow="0" w:firstColumn="0" w:lastColumn="0" w:noHBand="0" w:noVBand="0"/>
      </w:tblPr>
      <w:tblGrid>
        <w:gridCol w:w="6188"/>
        <w:gridCol w:w="1698"/>
        <w:gridCol w:w="1788"/>
        <w:gridCol w:w="1878"/>
        <w:gridCol w:w="1560"/>
        <w:gridCol w:w="1842"/>
      </w:tblGrid>
      <w:tr w:rsidR="007D5748" w:rsidRPr="007B7470" w14:paraId="75C88AD3" w14:textId="77777777" w:rsidTr="005E3699">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76072E"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4A6211">
              <w:rPr>
                <w:rFonts w:ascii="Times New Roman" w:eastAsia="Times New Roman" w:hAnsi="Times New Roman" w:cs="Times New Roman"/>
                <w:b/>
                <w:bCs/>
                <w:sz w:val="24"/>
                <w:szCs w:val="24"/>
                <w:lang w:eastAsia="sk-SK"/>
              </w:rPr>
              <w:t>Zamestnanosť</w:t>
            </w:r>
            <w:r w:rsidR="00DF6502" w:rsidRPr="004A6211">
              <w:rPr>
                <w:rFonts w:ascii="Times New Roman" w:eastAsia="Times New Roman" w:hAnsi="Times New Roman" w:cs="Times New Roman"/>
                <w:b/>
                <w:bCs/>
                <w:sz w:val="24"/>
                <w:szCs w:val="24"/>
                <w:lang w:eastAsia="sk-SK"/>
              </w:rPr>
              <w:t xml:space="preserve"> (druh 22)</w:t>
            </w:r>
          </w:p>
        </w:tc>
        <w:tc>
          <w:tcPr>
            <w:tcW w:w="6924"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68FE45F4"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DCE7E19"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7D5748" w:rsidRPr="007B7470" w14:paraId="1E50EC87" w14:textId="77777777" w:rsidTr="005E3699">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982C9B3" w14:textId="77777777" w:rsidR="007D5748" w:rsidRPr="007B7470" w:rsidRDefault="007D5748" w:rsidP="007D5748">
            <w:pPr>
              <w:spacing w:after="0" w:line="240" w:lineRule="auto"/>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14:paraId="1980940C" w14:textId="77777777" w:rsidR="007D5748" w:rsidRPr="007B7470" w:rsidRDefault="0099623F"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788" w:type="dxa"/>
            <w:tcBorders>
              <w:top w:val="nil"/>
              <w:left w:val="nil"/>
              <w:bottom w:val="single" w:sz="4" w:space="0" w:color="auto"/>
              <w:right w:val="single" w:sz="4" w:space="0" w:color="auto"/>
            </w:tcBorders>
            <w:shd w:val="clear" w:color="auto" w:fill="BFBFBF" w:themeFill="background1" w:themeFillShade="BF"/>
          </w:tcPr>
          <w:p w14:paraId="74BC56CA" w14:textId="77777777" w:rsidR="007D5748" w:rsidRPr="007B7470" w:rsidRDefault="0099623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2027</w:t>
            </w:r>
          </w:p>
        </w:tc>
        <w:tc>
          <w:tcPr>
            <w:tcW w:w="1878" w:type="dxa"/>
            <w:tcBorders>
              <w:top w:val="nil"/>
              <w:left w:val="nil"/>
              <w:bottom w:val="single" w:sz="4" w:space="0" w:color="auto"/>
              <w:right w:val="single" w:sz="4" w:space="0" w:color="auto"/>
            </w:tcBorders>
            <w:shd w:val="clear" w:color="auto" w:fill="BFBFBF" w:themeFill="background1" w:themeFillShade="BF"/>
          </w:tcPr>
          <w:p w14:paraId="785A79B1" w14:textId="77777777" w:rsidR="007D5748" w:rsidRPr="007B7470" w:rsidRDefault="0099623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2028</w:t>
            </w:r>
          </w:p>
        </w:tc>
        <w:tc>
          <w:tcPr>
            <w:tcW w:w="1560" w:type="dxa"/>
            <w:tcBorders>
              <w:top w:val="nil"/>
              <w:left w:val="nil"/>
              <w:bottom w:val="single" w:sz="4" w:space="0" w:color="auto"/>
              <w:right w:val="single" w:sz="4" w:space="0" w:color="auto"/>
            </w:tcBorders>
            <w:shd w:val="clear" w:color="auto" w:fill="BFBFBF" w:themeFill="background1" w:themeFillShade="BF"/>
          </w:tcPr>
          <w:p w14:paraId="41FB744F" w14:textId="77777777" w:rsidR="007D5748" w:rsidRPr="007B7470" w:rsidRDefault="0099623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2029</w:t>
            </w:r>
          </w:p>
        </w:tc>
        <w:tc>
          <w:tcPr>
            <w:tcW w:w="1842"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6A9E206" w14:textId="77777777" w:rsidR="007D5748" w:rsidRPr="007B7470" w:rsidRDefault="007D5748" w:rsidP="007D5748">
            <w:pPr>
              <w:spacing w:after="0" w:line="240" w:lineRule="auto"/>
              <w:rPr>
                <w:rFonts w:ascii="Times New Roman" w:eastAsia="Times New Roman" w:hAnsi="Times New Roman" w:cs="Times New Roman"/>
                <w:b/>
                <w:bCs/>
                <w:color w:val="FFFFFF"/>
                <w:sz w:val="24"/>
                <w:szCs w:val="24"/>
                <w:lang w:eastAsia="sk-SK"/>
              </w:rPr>
            </w:pPr>
          </w:p>
        </w:tc>
      </w:tr>
      <w:tr w:rsidR="00EC0B4B" w:rsidRPr="007B7470" w14:paraId="08C5C307" w14:textId="77777777" w:rsidTr="005E3699">
        <w:trPr>
          <w:trHeight w:val="255"/>
        </w:trPr>
        <w:tc>
          <w:tcPr>
            <w:tcW w:w="6188" w:type="dxa"/>
            <w:tcBorders>
              <w:top w:val="nil"/>
              <w:left w:val="single" w:sz="4" w:space="0" w:color="auto"/>
              <w:bottom w:val="single" w:sz="4" w:space="0" w:color="auto"/>
              <w:right w:val="single" w:sz="4" w:space="0" w:color="auto"/>
            </w:tcBorders>
          </w:tcPr>
          <w:p w14:paraId="218EC38C" w14:textId="77777777" w:rsidR="00EC0B4B" w:rsidRPr="007B7470" w:rsidRDefault="00EC0B4B" w:rsidP="00EC0B4B">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14:paraId="7CF096CA" w14:textId="77777777" w:rsidR="00EC0B4B" w:rsidRPr="007B7470" w:rsidRDefault="00EC0B4B" w:rsidP="00EC0B4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+48</w:t>
            </w:r>
          </w:p>
        </w:tc>
        <w:tc>
          <w:tcPr>
            <w:tcW w:w="1788" w:type="dxa"/>
            <w:tcBorders>
              <w:top w:val="nil"/>
              <w:left w:val="nil"/>
              <w:bottom w:val="single" w:sz="4" w:space="0" w:color="auto"/>
              <w:right w:val="single" w:sz="4" w:space="0" w:color="auto"/>
            </w:tcBorders>
          </w:tcPr>
          <w:p w14:paraId="34D5C7C8" w14:textId="77777777" w:rsidR="00EC0B4B" w:rsidRPr="007B7470" w:rsidRDefault="00EC0B4B" w:rsidP="00EC0B4B">
            <w:pPr>
              <w:spacing w:after="0" w:line="240" w:lineRule="auto"/>
              <w:jc w:val="center"/>
              <w:rPr>
                <w:rFonts w:ascii="Times New Roman" w:eastAsia="Times New Roman" w:hAnsi="Times New Roman" w:cs="Times New Roman"/>
                <w:b/>
                <w:bCs/>
                <w:sz w:val="24"/>
                <w:szCs w:val="24"/>
                <w:lang w:eastAsia="sk-SK"/>
              </w:rPr>
            </w:pPr>
            <w:r w:rsidRPr="001E7EBB">
              <w:rPr>
                <w:rFonts w:ascii="Times New Roman" w:eastAsia="Times New Roman" w:hAnsi="Times New Roman" w:cs="Times New Roman"/>
                <w:b/>
                <w:bCs/>
                <w:sz w:val="24"/>
                <w:szCs w:val="24"/>
                <w:lang w:eastAsia="sk-SK"/>
              </w:rPr>
              <w:t>+48</w:t>
            </w:r>
          </w:p>
        </w:tc>
        <w:tc>
          <w:tcPr>
            <w:tcW w:w="1878" w:type="dxa"/>
            <w:tcBorders>
              <w:top w:val="nil"/>
              <w:left w:val="nil"/>
              <w:bottom w:val="single" w:sz="4" w:space="0" w:color="auto"/>
              <w:right w:val="single" w:sz="4" w:space="0" w:color="auto"/>
            </w:tcBorders>
          </w:tcPr>
          <w:p w14:paraId="085E1C00" w14:textId="77777777" w:rsidR="00EC0B4B" w:rsidRPr="007B7470" w:rsidRDefault="00EC0B4B" w:rsidP="00EC0B4B">
            <w:pPr>
              <w:spacing w:after="0" w:line="240" w:lineRule="auto"/>
              <w:jc w:val="center"/>
              <w:rPr>
                <w:rFonts w:ascii="Times New Roman" w:eastAsia="Times New Roman" w:hAnsi="Times New Roman" w:cs="Times New Roman"/>
                <w:b/>
                <w:bCs/>
                <w:sz w:val="24"/>
                <w:szCs w:val="24"/>
                <w:lang w:eastAsia="sk-SK"/>
              </w:rPr>
            </w:pPr>
            <w:r w:rsidRPr="001E7EBB">
              <w:rPr>
                <w:rFonts w:ascii="Times New Roman" w:eastAsia="Times New Roman" w:hAnsi="Times New Roman" w:cs="Times New Roman"/>
                <w:b/>
                <w:bCs/>
                <w:sz w:val="24"/>
                <w:szCs w:val="24"/>
                <w:lang w:eastAsia="sk-SK"/>
              </w:rPr>
              <w:t>+48</w:t>
            </w:r>
          </w:p>
        </w:tc>
        <w:tc>
          <w:tcPr>
            <w:tcW w:w="1560" w:type="dxa"/>
            <w:tcBorders>
              <w:top w:val="nil"/>
              <w:left w:val="nil"/>
              <w:bottom w:val="single" w:sz="4" w:space="0" w:color="auto"/>
              <w:right w:val="single" w:sz="4" w:space="0" w:color="auto"/>
            </w:tcBorders>
          </w:tcPr>
          <w:p w14:paraId="1D64E566" w14:textId="77777777" w:rsidR="00EC0B4B" w:rsidRPr="007B7470" w:rsidRDefault="00EC0B4B" w:rsidP="00EC0B4B">
            <w:pPr>
              <w:spacing w:after="0" w:line="240" w:lineRule="auto"/>
              <w:jc w:val="center"/>
              <w:rPr>
                <w:rFonts w:ascii="Times New Roman" w:eastAsia="Times New Roman" w:hAnsi="Times New Roman" w:cs="Times New Roman"/>
                <w:b/>
                <w:bCs/>
                <w:sz w:val="24"/>
                <w:szCs w:val="24"/>
                <w:lang w:eastAsia="sk-SK"/>
              </w:rPr>
            </w:pPr>
            <w:r w:rsidRPr="001E7EBB">
              <w:rPr>
                <w:rFonts w:ascii="Times New Roman" w:eastAsia="Times New Roman" w:hAnsi="Times New Roman" w:cs="Times New Roman"/>
                <w:b/>
                <w:bCs/>
                <w:sz w:val="24"/>
                <w:szCs w:val="24"/>
                <w:lang w:eastAsia="sk-SK"/>
              </w:rPr>
              <w:t>+48</w:t>
            </w:r>
          </w:p>
        </w:tc>
        <w:tc>
          <w:tcPr>
            <w:tcW w:w="1842" w:type="dxa"/>
            <w:tcBorders>
              <w:top w:val="nil"/>
              <w:left w:val="nil"/>
              <w:bottom w:val="single" w:sz="4" w:space="0" w:color="auto"/>
              <w:right w:val="single" w:sz="4" w:space="0" w:color="auto"/>
            </w:tcBorders>
            <w:noWrap/>
            <w:vAlign w:val="bottom"/>
          </w:tcPr>
          <w:p w14:paraId="42C132C7" w14:textId="77777777" w:rsidR="00EC0B4B" w:rsidRPr="007B7470" w:rsidRDefault="00EC0B4B" w:rsidP="00EC0B4B">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EC0B4B" w:rsidRPr="007B7470" w14:paraId="5DA1FCCD" w14:textId="77777777" w:rsidTr="005E3699">
        <w:trPr>
          <w:trHeight w:val="255"/>
        </w:trPr>
        <w:tc>
          <w:tcPr>
            <w:tcW w:w="6188" w:type="dxa"/>
            <w:tcBorders>
              <w:top w:val="nil"/>
              <w:left w:val="single" w:sz="4" w:space="0" w:color="auto"/>
              <w:bottom w:val="single" w:sz="4" w:space="0" w:color="auto"/>
              <w:right w:val="single" w:sz="4" w:space="0" w:color="auto"/>
            </w:tcBorders>
          </w:tcPr>
          <w:p w14:paraId="25D7A901" w14:textId="77777777" w:rsidR="00EC0B4B" w:rsidRPr="007B7470" w:rsidRDefault="00EC0B4B" w:rsidP="00EC0B4B">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5D7B4D73" w14:textId="77777777" w:rsidR="00EC0B4B" w:rsidRPr="00B71A38" w:rsidRDefault="00EC0B4B">
            <w:pPr>
              <w:spacing w:after="0" w:line="240" w:lineRule="auto"/>
              <w:jc w:val="center"/>
              <w:rPr>
                <w:rFonts w:ascii="Times New Roman" w:eastAsia="Times New Roman" w:hAnsi="Times New Roman" w:cs="Times New Roman"/>
                <w:bCs/>
                <w:sz w:val="24"/>
                <w:szCs w:val="24"/>
                <w:lang w:eastAsia="sk-SK"/>
              </w:rPr>
            </w:pPr>
            <w:r w:rsidRPr="00B71A38">
              <w:rPr>
                <w:rFonts w:ascii="Times New Roman" w:eastAsia="Times New Roman" w:hAnsi="Times New Roman" w:cs="Times New Roman"/>
                <w:bCs/>
                <w:sz w:val="24"/>
                <w:szCs w:val="24"/>
                <w:lang w:eastAsia="sk-SK"/>
              </w:rPr>
              <w:t>+</w:t>
            </w:r>
            <w:r>
              <w:rPr>
                <w:rFonts w:ascii="Times New Roman" w:eastAsia="Times New Roman" w:hAnsi="Times New Roman" w:cs="Times New Roman"/>
                <w:bCs/>
                <w:sz w:val="24"/>
                <w:szCs w:val="24"/>
                <w:lang w:eastAsia="sk-SK"/>
              </w:rPr>
              <w:t>48</w:t>
            </w:r>
          </w:p>
        </w:tc>
        <w:tc>
          <w:tcPr>
            <w:tcW w:w="1788" w:type="dxa"/>
            <w:tcBorders>
              <w:top w:val="single" w:sz="4" w:space="0" w:color="auto"/>
              <w:left w:val="nil"/>
              <w:bottom w:val="single" w:sz="4" w:space="0" w:color="auto"/>
              <w:right w:val="single" w:sz="4" w:space="0" w:color="auto"/>
            </w:tcBorders>
          </w:tcPr>
          <w:p w14:paraId="5E57168F" w14:textId="77777777" w:rsidR="00EC0B4B" w:rsidRPr="00B71A38" w:rsidRDefault="00EC0B4B">
            <w:pPr>
              <w:spacing w:after="0" w:line="240" w:lineRule="auto"/>
              <w:jc w:val="center"/>
              <w:rPr>
                <w:rFonts w:ascii="Times New Roman" w:eastAsia="Times New Roman" w:hAnsi="Times New Roman" w:cs="Times New Roman"/>
                <w:bCs/>
                <w:sz w:val="24"/>
                <w:szCs w:val="24"/>
                <w:lang w:eastAsia="sk-SK"/>
              </w:rPr>
            </w:pPr>
            <w:r w:rsidRPr="00B71A38">
              <w:rPr>
                <w:rFonts w:ascii="Times New Roman" w:eastAsia="Times New Roman" w:hAnsi="Times New Roman" w:cs="Times New Roman"/>
                <w:bCs/>
                <w:sz w:val="24"/>
                <w:szCs w:val="24"/>
                <w:lang w:eastAsia="sk-SK"/>
              </w:rPr>
              <w:t>+</w:t>
            </w:r>
            <w:r>
              <w:rPr>
                <w:rFonts w:ascii="Times New Roman" w:eastAsia="Times New Roman" w:hAnsi="Times New Roman" w:cs="Times New Roman"/>
                <w:bCs/>
                <w:sz w:val="24"/>
                <w:szCs w:val="24"/>
                <w:lang w:eastAsia="sk-SK"/>
              </w:rPr>
              <w:t>48</w:t>
            </w:r>
          </w:p>
        </w:tc>
        <w:tc>
          <w:tcPr>
            <w:tcW w:w="1878" w:type="dxa"/>
            <w:tcBorders>
              <w:top w:val="single" w:sz="4" w:space="0" w:color="auto"/>
              <w:left w:val="nil"/>
              <w:bottom w:val="single" w:sz="4" w:space="0" w:color="auto"/>
              <w:right w:val="single" w:sz="4" w:space="0" w:color="auto"/>
            </w:tcBorders>
          </w:tcPr>
          <w:p w14:paraId="4E09475C" w14:textId="77777777" w:rsidR="00EC0B4B" w:rsidRPr="00B71A38" w:rsidRDefault="00EC0B4B" w:rsidP="00EC0B4B">
            <w:pPr>
              <w:spacing w:after="0" w:line="240" w:lineRule="auto"/>
              <w:jc w:val="center"/>
              <w:rPr>
                <w:rFonts w:ascii="Times New Roman" w:eastAsia="Times New Roman" w:hAnsi="Times New Roman" w:cs="Times New Roman"/>
                <w:bCs/>
                <w:sz w:val="24"/>
                <w:szCs w:val="24"/>
                <w:lang w:eastAsia="sk-SK"/>
              </w:rPr>
            </w:pPr>
            <w:r w:rsidRPr="00B71A38">
              <w:rPr>
                <w:rFonts w:ascii="Times New Roman" w:eastAsia="Times New Roman" w:hAnsi="Times New Roman" w:cs="Times New Roman"/>
                <w:bCs/>
                <w:sz w:val="24"/>
                <w:szCs w:val="24"/>
                <w:lang w:eastAsia="sk-SK"/>
              </w:rPr>
              <w:t>+</w:t>
            </w:r>
            <w:r>
              <w:rPr>
                <w:rFonts w:ascii="Times New Roman" w:eastAsia="Times New Roman" w:hAnsi="Times New Roman" w:cs="Times New Roman"/>
                <w:bCs/>
                <w:sz w:val="24"/>
                <w:szCs w:val="24"/>
                <w:lang w:eastAsia="sk-SK"/>
              </w:rPr>
              <w:t>48</w:t>
            </w:r>
          </w:p>
        </w:tc>
        <w:tc>
          <w:tcPr>
            <w:tcW w:w="1560" w:type="dxa"/>
            <w:tcBorders>
              <w:top w:val="single" w:sz="4" w:space="0" w:color="auto"/>
              <w:left w:val="nil"/>
              <w:bottom w:val="single" w:sz="4" w:space="0" w:color="auto"/>
              <w:right w:val="single" w:sz="4" w:space="0" w:color="auto"/>
            </w:tcBorders>
          </w:tcPr>
          <w:p w14:paraId="55038556" w14:textId="77777777" w:rsidR="00EC0B4B" w:rsidRPr="00B71A38" w:rsidRDefault="00EC0B4B" w:rsidP="00EC0B4B">
            <w:pPr>
              <w:spacing w:after="0" w:line="240" w:lineRule="auto"/>
              <w:jc w:val="center"/>
              <w:rPr>
                <w:rFonts w:ascii="Times New Roman" w:eastAsia="Times New Roman" w:hAnsi="Times New Roman" w:cs="Times New Roman"/>
                <w:bCs/>
                <w:sz w:val="24"/>
                <w:szCs w:val="24"/>
                <w:lang w:eastAsia="sk-SK"/>
              </w:rPr>
            </w:pPr>
            <w:r w:rsidRPr="00B71A38">
              <w:rPr>
                <w:rFonts w:ascii="Times New Roman" w:eastAsia="Times New Roman" w:hAnsi="Times New Roman" w:cs="Times New Roman"/>
                <w:bCs/>
                <w:sz w:val="24"/>
                <w:szCs w:val="24"/>
                <w:lang w:eastAsia="sk-SK"/>
              </w:rPr>
              <w:t>+</w:t>
            </w:r>
            <w:r>
              <w:rPr>
                <w:rFonts w:ascii="Times New Roman" w:eastAsia="Times New Roman" w:hAnsi="Times New Roman" w:cs="Times New Roman"/>
                <w:bCs/>
                <w:sz w:val="24"/>
                <w:szCs w:val="24"/>
                <w:lang w:eastAsia="sk-SK"/>
              </w:rPr>
              <w:t>48</w:t>
            </w:r>
          </w:p>
        </w:tc>
        <w:tc>
          <w:tcPr>
            <w:tcW w:w="1842" w:type="dxa"/>
            <w:tcBorders>
              <w:top w:val="nil"/>
              <w:left w:val="nil"/>
              <w:bottom w:val="single" w:sz="4" w:space="0" w:color="auto"/>
              <w:right w:val="single" w:sz="4" w:space="0" w:color="auto"/>
            </w:tcBorders>
            <w:noWrap/>
            <w:vAlign w:val="bottom"/>
          </w:tcPr>
          <w:p w14:paraId="031F2A2F" w14:textId="77777777" w:rsidR="00EC0B4B" w:rsidRPr="007B7470" w:rsidRDefault="00EC0B4B" w:rsidP="00EC0B4B">
            <w:pPr>
              <w:spacing w:after="0" w:line="240" w:lineRule="auto"/>
              <w:rPr>
                <w:rFonts w:ascii="Times New Roman" w:eastAsia="Times New Roman" w:hAnsi="Times New Roman" w:cs="Times New Roman"/>
                <w:sz w:val="24"/>
                <w:szCs w:val="24"/>
                <w:lang w:eastAsia="sk-SK"/>
              </w:rPr>
            </w:pPr>
          </w:p>
        </w:tc>
      </w:tr>
      <w:tr w:rsidR="00540DC2" w:rsidRPr="007B7470" w14:paraId="0B78321A" w14:textId="77777777" w:rsidTr="007D7156">
        <w:trPr>
          <w:trHeight w:val="255"/>
        </w:trPr>
        <w:tc>
          <w:tcPr>
            <w:tcW w:w="6188" w:type="dxa"/>
            <w:tcBorders>
              <w:top w:val="nil"/>
              <w:left w:val="single" w:sz="4" w:space="0" w:color="auto"/>
              <w:bottom w:val="single" w:sz="4" w:space="0" w:color="auto"/>
              <w:right w:val="single" w:sz="4" w:space="0" w:color="auto"/>
            </w:tcBorders>
          </w:tcPr>
          <w:p w14:paraId="2A6C395D" w14:textId="77777777" w:rsidR="00540DC2" w:rsidRPr="007B7470" w:rsidRDefault="00540DC2" w:rsidP="00540DC2">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vAlign w:val="center"/>
          </w:tcPr>
          <w:p w14:paraId="14E17D0E" w14:textId="5536FE92" w:rsidR="00540DC2" w:rsidRPr="006E3D2C" w:rsidRDefault="00540DC2" w:rsidP="00540DC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Cs/>
                <w:sz w:val="24"/>
                <w:szCs w:val="24"/>
                <w:lang w:eastAsia="sk-SK"/>
              </w:rPr>
              <w:t>2 071</w:t>
            </w:r>
          </w:p>
        </w:tc>
        <w:tc>
          <w:tcPr>
            <w:tcW w:w="1788" w:type="dxa"/>
            <w:tcBorders>
              <w:top w:val="single" w:sz="4" w:space="0" w:color="auto"/>
              <w:left w:val="nil"/>
              <w:bottom w:val="single" w:sz="4" w:space="0" w:color="auto"/>
              <w:right w:val="single" w:sz="4" w:space="0" w:color="auto"/>
            </w:tcBorders>
          </w:tcPr>
          <w:p w14:paraId="29873484" w14:textId="00667052" w:rsidR="00540DC2" w:rsidRDefault="00540DC2" w:rsidP="00540DC2">
            <w:pPr>
              <w:spacing w:after="0"/>
              <w:jc w:val="center"/>
            </w:pPr>
            <w:r w:rsidRPr="001925A8">
              <w:rPr>
                <w:rFonts w:ascii="Times New Roman" w:eastAsia="Times New Roman" w:hAnsi="Times New Roman" w:cs="Times New Roman"/>
                <w:bCs/>
                <w:sz w:val="24"/>
                <w:szCs w:val="24"/>
                <w:lang w:eastAsia="sk-SK"/>
              </w:rPr>
              <w:t>2 071</w:t>
            </w:r>
          </w:p>
        </w:tc>
        <w:tc>
          <w:tcPr>
            <w:tcW w:w="1878" w:type="dxa"/>
            <w:tcBorders>
              <w:top w:val="single" w:sz="4" w:space="0" w:color="auto"/>
              <w:left w:val="nil"/>
              <w:bottom w:val="single" w:sz="4" w:space="0" w:color="auto"/>
              <w:right w:val="single" w:sz="4" w:space="0" w:color="auto"/>
            </w:tcBorders>
          </w:tcPr>
          <w:p w14:paraId="42F668CC" w14:textId="273BF962" w:rsidR="00540DC2" w:rsidRDefault="00540DC2" w:rsidP="00540DC2">
            <w:pPr>
              <w:spacing w:after="0"/>
              <w:jc w:val="center"/>
            </w:pPr>
            <w:r w:rsidRPr="001925A8">
              <w:rPr>
                <w:rFonts w:ascii="Times New Roman" w:eastAsia="Times New Roman" w:hAnsi="Times New Roman" w:cs="Times New Roman"/>
                <w:bCs/>
                <w:sz w:val="24"/>
                <w:szCs w:val="24"/>
                <w:lang w:eastAsia="sk-SK"/>
              </w:rPr>
              <w:t>2 071</w:t>
            </w:r>
          </w:p>
        </w:tc>
        <w:tc>
          <w:tcPr>
            <w:tcW w:w="1560" w:type="dxa"/>
            <w:tcBorders>
              <w:top w:val="single" w:sz="4" w:space="0" w:color="auto"/>
              <w:left w:val="nil"/>
              <w:bottom w:val="single" w:sz="4" w:space="0" w:color="auto"/>
              <w:right w:val="single" w:sz="4" w:space="0" w:color="auto"/>
            </w:tcBorders>
          </w:tcPr>
          <w:p w14:paraId="021F2079" w14:textId="6243F60E" w:rsidR="00540DC2" w:rsidRDefault="00540DC2" w:rsidP="00540DC2">
            <w:pPr>
              <w:spacing w:after="0"/>
              <w:jc w:val="center"/>
            </w:pPr>
            <w:r w:rsidRPr="001925A8">
              <w:rPr>
                <w:rFonts w:ascii="Times New Roman" w:eastAsia="Times New Roman" w:hAnsi="Times New Roman" w:cs="Times New Roman"/>
                <w:bCs/>
                <w:sz w:val="24"/>
                <w:szCs w:val="24"/>
                <w:lang w:eastAsia="sk-SK"/>
              </w:rPr>
              <w:t>2 071</w:t>
            </w:r>
          </w:p>
        </w:tc>
        <w:tc>
          <w:tcPr>
            <w:tcW w:w="1842" w:type="dxa"/>
            <w:tcBorders>
              <w:top w:val="nil"/>
              <w:left w:val="nil"/>
              <w:bottom w:val="single" w:sz="4" w:space="0" w:color="auto"/>
              <w:right w:val="single" w:sz="4" w:space="0" w:color="auto"/>
            </w:tcBorders>
            <w:noWrap/>
            <w:vAlign w:val="bottom"/>
          </w:tcPr>
          <w:p w14:paraId="7F2D6492" w14:textId="77777777" w:rsidR="00540DC2" w:rsidRPr="007B7470" w:rsidRDefault="00540DC2" w:rsidP="00540DC2">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540DC2" w:rsidRPr="007B7470" w14:paraId="2B1D783C" w14:textId="77777777" w:rsidTr="007D7156">
        <w:trPr>
          <w:trHeight w:val="255"/>
        </w:trPr>
        <w:tc>
          <w:tcPr>
            <w:tcW w:w="6188" w:type="dxa"/>
            <w:tcBorders>
              <w:top w:val="nil"/>
              <w:left w:val="single" w:sz="4" w:space="0" w:color="auto"/>
              <w:bottom w:val="single" w:sz="4" w:space="0" w:color="auto"/>
              <w:right w:val="single" w:sz="4" w:space="0" w:color="auto"/>
            </w:tcBorders>
          </w:tcPr>
          <w:p w14:paraId="1D26B9A2" w14:textId="77777777" w:rsidR="00540DC2" w:rsidRPr="007B7470" w:rsidRDefault="00540DC2" w:rsidP="00540DC2">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vAlign w:val="center"/>
          </w:tcPr>
          <w:p w14:paraId="71AC3971" w14:textId="1C3058B1" w:rsidR="00540DC2" w:rsidRDefault="00540DC2" w:rsidP="00540DC2">
            <w:pPr>
              <w:spacing w:after="0"/>
              <w:jc w:val="center"/>
            </w:pPr>
            <w:r>
              <w:rPr>
                <w:rFonts w:ascii="Times New Roman" w:eastAsia="Times New Roman" w:hAnsi="Times New Roman" w:cs="Times New Roman"/>
                <w:bCs/>
                <w:sz w:val="24"/>
                <w:szCs w:val="24"/>
                <w:lang w:eastAsia="sk-SK"/>
              </w:rPr>
              <w:t>2 071</w:t>
            </w:r>
          </w:p>
        </w:tc>
        <w:tc>
          <w:tcPr>
            <w:tcW w:w="1788" w:type="dxa"/>
            <w:tcBorders>
              <w:top w:val="single" w:sz="4" w:space="0" w:color="auto"/>
              <w:left w:val="nil"/>
              <w:bottom w:val="single" w:sz="4" w:space="0" w:color="auto"/>
              <w:right w:val="single" w:sz="4" w:space="0" w:color="auto"/>
            </w:tcBorders>
          </w:tcPr>
          <w:p w14:paraId="772489BA" w14:textId="38C87029" w:rsidR="00540DC2" w:rsidRDefault="00540DC2" w:rsidP="00540DC2">
            <w:pPr>
              <w:spacing w:after="0"/>
              <w:jc w:val="center"/>
            </w:pPr>
            <w:r w:rsidRPr="000938D1">
              <w:rPr>
                <w:rFonts w:ascii="Times New Roman" w:eastAsia="Times New Roman" w:hAnsi="Times New Roman" w:cs="Times New Roman"/>
                <w:bCs/>
                <w:sz w:val="24"/>
                <w:szCs w:val="24"/>
                <w:lang w:eastAsia="sk-SK"/>
              </w:rPr>
              <w:t>2 071</w:t>
            </w:r>
          </w:p>
        </w:tc>
        <w:tc>
          <w:tcPr>
            <w:tcW w:w="1878" w:type="dxa"/>
            <w:tcBorders>
              <w:top w:val="single" w:sz="4" w:space="0" w:color="auto"/>
              <w:left w:val="nil"/>
              <w:bottom w:val="single" w:sz="4" w:space="0" w:color="auto"/>
              <w:right w:val="single" w:sz="4" w:space="0" w:color="auto"/>
            </w:tcBorders>
          </w:tcPr>
          <w:p w14:paraId="4FC49124" w14:textId="610FF3BC" w:rsidR="00540DC2" w:rsidRDefault="00540DC2" w:rsidP="00540DC2">
            <w:pPr>
              <w:spacing w:after="0"/>
              <w:jc w:val="center"/>
            </w:pPr>
            <w:r w:rsidRPr="000938D1">
              <w:rPr>
                <w:rFonts w:ascii="Times New Roman" w:eastAsia="Times New Roman" w:hAnsi="Times New Roman" w:cs="Times New Roman"/>
                <w:bCs/>
                <w:sz w:val="24"/>
                <w:szCs w:val="24"/>
                <w:lang w:eastAsia="sk-SK"/>
              </w:rPr>
              <w:t>2 071</w:t>
            </w:r>
          </w:p>
        </w:tc>
        <w:tc>
          <w:tcPr>
            <w:tcW w:w="1560" w:type="dxa"/>
            <w:tcBorders>
              <w:top w:val="single" w:sz="4" w:space="0" w:color="auto"/>
              <w:left w:val="nil"/>
              <w:bottom w:val="single" w:sz="4" w:space="0" w:color="auto"/>
              <w:right w:val="single" w:sz="4" w:space="0" w:color="auto"/>
            </w:tcBorders>
          </w:tcPr>
          <w:p w14:paraId="4300F38F" w14:textId="5C845E73" w:rsidR="00540DC2" w:rsidRDefault="00540DC2" w:rsidP="00540DC2">
            <w:pPr>
              <w:spacing w:after="0"/>
              <w:jc w:val="center"/>
            </w:pPr>
            <w:r w:rsidRPr="000938D1">
              <w:rPr>
                <w:rFonts w:ascii="Times New Roman" w:eastAsia="Times New Roman" w:hAnsi="Times New Roman" w:cs="Times New Roman"/>
                <w:bCs/>
                <w:sz w:val="24"/>
                <w:szCs w:val="24"/>
                <w:lang w:eastAsia="sk-SK"/>
              </w:rPr>
              <w:t>2 071</w:t>
            </w:r>
          </w:p>
        </w:tc>
        <w:tc>
          <w:tcPr>
            <w:tcW w:w="1842" w:type="dxa"/>
            <w:tcBorders>
              <w:top w:val="nil"/>
              <w:left w:val="nil"/>
              <w:bottom w:val="single" w:sz="4" w:space="0" w:color="auto"/>
              <w:right w:val="single" w:sz="4" w:space="0" w:color="auto"/>
            </w:tcBorders>
            <w:noWrap/>
            <w:vAlign w:val="bottom"/>
          </w:tcPr>
          <w:p w14:paraId="168C9ADB" w14:textId="77777777" w:rsidR="00540DC2" w:rsidRPr="007B7470" w:rsidRDefault="00540DC2" w:rsidP="00540DC2">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EC0B4B" w:rsidRPr="007B7470" w14:paraId="0FD7F0CF" w14:textId="77777777" w:rsidTr="000E6639">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14:paraId="249A63E0" w14:textId="77777777" w:rsidR="00EC0B4B" w:rsidRPr="007B7470" w:rsidRDefault="00EC0B4B" w:rsidP="00EC0B4B">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vAlign w:val="center"/>
          </w:tcPr>
          <w:p w14:paraId="51F64631" w14:textId="0F093853" w:rsidR="00EC0B4B" w:rsidRPr="00B71A38" w:rsidRDefault="006542F1">
            <w:pPr>
              <w:spacing w:after="0"/>
              <w:jc w:val="center"/>
              <w:rPr>
                <w:rFonts w:ascii="Times New Roman" w:hAnsi="Times New Roman" w:cs="Times New Roman"/>
                <w:b/>
                <w:sz w:val="24"/>
                <w:szCs w:val="24"/>
              </w:rPr>
            </w:pPr>
            <w:r>
              <w:rPr>
                <w:rFonts w:ascii="Times New Roman" w:hAnsi="Times New Roman" w:cs="Times New Roman"/>
                <w:b/>
                <w:sz w:val="24"/>
                <w:szCs w:val="24"/>
              </w:rPr>
              <w:t>810 871</w:t>
            </w:r>
          </w:p>
        </w:tc>
        <w:tc>
          <w:tcPr>
            <w:tcW w:w="1788" w:type="dxa"/>
            <w:tcBorders>
              <w:top w:val="nil"/>
              <w:left w:val="nil"/>
              <w:bottom w:val="single" w:sz="4" w:space="0" w:color="auto"/>
              <w:right w:val="single" w:sz="4" w:space="0" w:color="auto"/>
            </w:tcBorders>
            <w:shd w:val="clear" w:color="auto" w:fill="BFBFBF" w:themeFill="background1" w:themeFillShade="BF"/>
            <w:vAlign w:val="center"/>
          </w:tcPr>
          <w:p w14:paraId="6FEF9A05" w14:textId="6E16928F" w:rsidR="00EC0B4B" w:rsidRPr="00B71A38" w:rsidRDefault="006542F1">
            <w:pPr>
              <w:spacing w:after="0"/>
              <w:jc w:val="center"/>
              <w:rPr>
                <w:rFonts w:ascii="Times New Roman" w:hAnsi="Times New Roman" w:cs="Times New Roman"/>
                <w:b/>
                <w:sz w:val="24"/>
                <w:szCs w:val="24"/>
              </w:rPr>
            </w:pPr>
            <w:r>
              <w:rPr>
                <w:rFonts w:ascii="Times New Roman" w:hAnsi="Times New Roman" w:cs="Times New Roman"/>
                <w:b/>
                <w:sz w:val="24"/>
                <w:szCs w:val="24"/>
              </w:rPr>
              <w:t>1 621 742</w:t>
            </w:r>
          </w:p>
        </w:tc>
        <w:tc>
          <w:tcPr>
            <w:tcW w:w="1878" w:type="dxa"/>
            <w:tcBorders>
              <w:top w:val="nil"/>
              <w:left w:val="nil"/>
              <w:bottom w:val="single" w:sz="4" w:space="0" w:color="auto"/>
              <w:right w:val="single" w:sz="4" w:space="0" w:color="auto"/>
            </w:tcBorders>
            <w:shd w:val="clear" w:color="auto" w:fill="BFBFBF" w:themeFill="background1" w:themeFillShade="BF"/>
          </w:tcPr>
          <w:p w14:paraId="55F491F3" w14:textId="790D3C95" w:rsidR="00EC0B4B" w:rsidRPr="00B71A38" w:rsidRDefault="006542F1" w:rsidP="00EC0B4B">
            <w:pPr>
              <w:spacing w:after="0"/>
              <w:jc w:val="center"/>
              <w:rPr>
                <w:rFonts w:ascii="Times New Roman" w:hAnsi="Times New Roman" w:cs="Times New Roman"/>
                <w:b/>
                <w:sz w:val="24"/>
                <w:szCs w:val="24"/>
              </w:rPr>
            </w:pPr>
            <w:r>
              <w:rPr>
                <w:rFonts w:ascii="Times New Roman" w:hAnsi="Times New Roman" w:cs="Times New Roman"/>
                <w:b/>
                <w:sz w:val="24"/>
                <w:szCs w:val="24"/>
              </w:rPr>
              <w:t>1 621 742</w:t>
            </w:r>
          </w:p>
        </w:tc>
        <w:tc>
          <w:tcPr>
            <w:tcW w:w="1560" w:type="dxa"/>
            <w:tcBorders>
              <w:top w:val="nil"/>
              <w:left w:val="nil"/>
              <w:bottom w:val="single" w:sz="4" w:space="0" w:color="auto"/>
              <w:right w:val="single" w:sz="4" w:space="0" w:color="auto"/>
            </w:tcBorders>
            <w:shd w:val="clear" w:color="auto" w:fill="BFBFBF" w:themeFill="background1" w:themeFillShade="BF"/>
          </w:tcPr>
          <w:p w14:paraId="228FF2EB" w14:textId="73AF814D" w:rsidR="00EC0B4B" w:rsidRPr="00B71A38" w:rsidRDefault="006542F1" w:rsidP="00EC0B4B">
            <w:pPr>
              <w:spacing w:after="0"/>
              <w:jc w:val="center"/>
              <w:rPr>
                <w:rFonts w:ascii="Times New Roman" w:hAnsi="Times New Roman" w:cs="Times New Roman"/>
                <w:b/>
                <w:sz w:val="24"/>
                <w:szCs w:val="24"/>
              </w:rPr>
            </w:pPr>
            <w:r>
              <w:rPr>
                <w:rFonts w:ascii="Times New Roman" w:hAnsi="Times New Roman" w:cs="Times New Roman"/>
                <w:b/>
                <w:sz w:val="24"/>
                <w:szCs w:val="24"/>
              </w:rPr>
              <w:t>1 621 742</w:t>
            </w:r>
          </w:p>
        </w:tc>
        <w:tc>
          <w:tcPr>
            <w:tcW w:w="1842" w:type="dxa"/>
            <w:tcBorders>
              <w:top w:val="nil"/>
              <w:left w:val="nil"/>
              <w:bottom w:val="single" w:sz="4" w:space="0" w:color="auto"/>
              <w:right w:val="single" w:sz="4" w:space="0" w:color="auto"/>
            </w:tcBorders>
            <w:shd w:val="clear" w:color="auto" w:fill="BFBFBF" w:themeFill="background1" w:themeFillShade="BF"/>
            <w:noWrap/>
            <w:vAlign w:val="bottom"/>
          </w:tcPr>
          <w:p w14:paraId="0766DA78" w14:textId="77777777" w:rsidR="00EC0B4B" w:rsidRPr="007B7470" w:rsidRDefault="00EC0B4B" w:rsidP="00EC0B4B">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R="00EC0B4B" w:rsidRPr="007B7470" w14:paraId="42F60BBC" w14:textId="77777777" w:rsidTr="000E6639">
        <w:trPr>
          <w:trHeight w:val="255"/>
        </w:trPr>
        <w:tc>
          <w:tcPr>
            <w:tcW w:w="6188" w:type="dxa"/>
            <w:tcBorders>
              <w:top w:val="nil"/>
              <w:left w:val="single" w:sz="4" w:space="0" w:color="auto"/>
              <w:bottom w:val="single" w:sz="4" w:space="0" w:color="auto"/>
              <w:right w:val="single" w:sz="4" w:space="0" w:color="auto"/>
            </w:tcBorders>
          </w:tcPr>
          <w:p w14:paraId="6A3DE60D" w14:textId="77777777" w:rsidR="00EC0B4B" w:rsidRPr="007B7470" w:rsidRDefault="00EC0B4B" w:rsidP="00EC0B4B">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vAlign w:val="center"/>
          </w:tcPr>
          <w:p w14:paraId="63AF6B0B" w14:textId="5FFA1526" w:rsidR="00EC0B4B" w:rsidRPr="00B71A38" w:rsidRDefault="00DE27C4" w:rsidP="00EC0B4B">
            <w:pPr>
              <w:spacing w:after="0"/>
              <w:jc w:val="center"/>
              <w:rPr>
                <w:rFonts w:ascii="Times New Roman" w:hAnsi="Times New Roman" w:cs="Times New Roman"/>
                <w:sz w:val="24"/>
                <w:szCs w:val="24"/>
              </w:rPr>
            </w:pPr>
            <w:r>
              <w:rPr>
                <w:rFonts w:ascii="Times New Roman" w:hAnsi="Times New Roman" w:cs="Times New Roman"/>
                <w:sz w:val="24"/>
                <w:szCs w:val="24"/>
              </w:rPr>
              <w:t>596 448</w:t>
            </w:r>
          </w:p>
        </w:tc>
        <w:tc>
          <w:tcPr>
            <w:tcW w:w="1788" w:type="dxa"/>
            <w:tcBorders>
              <w:top w:val="nil"/>
              <w:left w:val="nil"/>
              <w:bottom w:val="single" w:sz="4" w:space="0" w:color="auto"/>
              <w:right w:val="single" w:sz="4" w:space="0" w:color="auto"/>
            </w:tcBorders>
            <w:vAlign w:val="center"/>
          </w:tcPr>
          <w:p w14:paraId="5BAA7B88" w14:textId="46799B6D" w:rsidR="00EC0B4B" w:rsidRPr="00B71A38" w:rsidRDefault="00DE27C4">
            <w:pPr>
              <w:spacing w:after="0"/>
              <w:jc w:val="center"/>
              <w:rPr>
                <w:rFonts w:ascii="Times New Roman" w:hAnsi="Times New Roman" w:cs="Times New Roman"/>
                <w:sz w:val="24"/>
                <w:szCs w:val="24"/>
              </w:rPr>
            </w:pPr>
            <w:r>
              <w:rPr>
                <w:rFonts w:ascii="Times New Roman" w:hAnsi="Times New Roman" w:cs="Times New Roman"/>
                <w:sz w:val="24"/>
                <w:szCs w:val="24"/>
              </w:rPr>
              <w:t>1 192 896</w:t>
            </w:r>
          </w:p>
        </w:tc>
        <w:tc>
          <w:tcPr>
            <w:tcW w:w="1878" w:type="dxa"/>
            <w:tcBorders>
              <w:top w:val="nil"/>
              <w:left w:val="nil"/>
              <w:bottom w:val="single" w:sz="4" w:space="0" w:color="auto"/>
              <w:right w:val="single" w:sz="4" w:space="0" w:color="auto"/>
            </w:tcBorders>
            <w:vAlign w:val="center"/>
          </w:tcPr>
          <w:p w14:paraId="3651F7E2" w14:textId="13435E24" w:rsidR="00EC0B4B" w:rsidRPr="00B71A38" w:rsidRDefault="00DE27C4">
            <w:pPr>
              <w:spacing w:after="0"/>
              <w:jc w:val="center"/>
              <w:rPr>
                <w:rFonts w:ascii="Times New Roman" w:hAnsi="Times New Roman" w:cs="Times New Roman"/>
                <w:sz w:val="24"/>
                <w:szCs w:val="24"/>
              </w:rPr>
            </w:pPr>
            <w:r>
              <w:rPr>
                <w:rFonts w:ascii="Times New Roman" w:hAnsi="Times New Roman" w:cs="Times New Roman"/>
                <w:sz w:val="24"/>
                <w:szCs w:val="24"/>
              </w:rPr>
              <w:t>1 192 896</w:t>
            </w:r>
          </w:p>
        </w:tc>
        <w:tc>
          <w:tcPr>
            <w:tcW w:w="1560" w:type="dxa"/>
            <w:tcBorders>
              <w:top w:val="nil"/>
              <w:left w:val="nil"/>
              <w:bottom w:val="single" w:sz="4" w:space="0" w:color="auto"/>
              <w:right w:val="single" w:sz="4" w:space="0" w:color="auto"/>
            </w:tcBorders>
            <w:vAlign w:val="center"/>
          </w:tcPr>
          <w:p w14:paraId="019F6D06" w14:textId="2020B990" w:rsidR="00EC0B4B" w:rsidRPr="00B71A38" w:rsidRDefault="00DE27C4">
            <w:pPr>
              <w:spacing w:after="0"/>
              <w:jc w:val="center"/>
              <w:rPr>
                <w:rFonts w:ascii="Times New Roman" w:hAnsi="Times New Roman" w:cs="Times New Roman"/>
                <w:sz w:val="24"/>
                <w:szCs w:val="24"/>
              </w:rPr>
            </w:pPr>
            <w:r>
              <w:rPr>
                <w:rFonts w:ascii="Times New Roman" w:hAnsi="Times New Roman" w:cs="Times New Roman"/>
                <w:sz w:val="24"/>
                <w:szCs w:val="24"/>
              </w:rPr>
              <w:t>1 192 896</w:t>
            </w:r>
          </w:p>
        </w:tc>
        <w:tc>
          <w:tcPr>
            <w:tcW w:w="1842" w:type="dxa"/>
            <w:tcBorders>
              <w:top w:val="nil"/>
              <w:left w:val="nil"/>
              <w:bottom w:val="single" w:sz="4" w:space="0" w:color="auto"/>
              <w:right w:val="single" w:sz="4" w:space="0" w:color="auto"/>
            </w:tcBorders>
            <w:noWrap/>
            <w:vAlign w:val="bottom"/>
          </w:tcPr>
          <w:p w14:paraId="5C264370" w14:textId="77777777" w:rsidR="00EC0B4B" w:rsidRPr="007B7470" w:rsidRDefault="00EC0B4B" w:rsidP="00EC0B4B">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R="00DE27C4" w:rsidRPr="007B7470" w14:paraId="7BD37212" w14:textId="77777777" w:rsidTr="00B71A38">
        <w:trPr>
          <w:trHeight w:val="255"/>
        </w:trPr>
        <w:tc>
          <w:tcPr>
            <w:tcW w:w="6188" w:type="dxa"/>
            <w:tcBorders>
              <w:top w:val="nil"/>
              <w:left w:val="single" w:sz="4" w:space="0" w:color="auto"/>
              <w:bottom w:val="single" w:sz="4" w:space="0" w:color="auto"/>
              <w:right w:val="single" w:sz="4" w:space="0" w:color="auto"/>
            </w:tcBorders>
          </w:tcPr>
          <w:p w14:paraId="742D0DC0" w14:textId="77777777" w:rsidR="00DE27C4" w:rsidRPr="007B7470" w:rsidRDefault="00DE27C4" w:rsidP="00DE27C4">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vAlign w:val="center"/>
          </w:tcPr>
          <w:p w14:paraId="7F757283" w14:textId="48279C2D" w:rsidR="00DE27C4" w:rsidRPr="00B71A38" w:rsidRDefault="00DE27C4" w:rsidP="00DE27C4">
            <w:pPr>
              <w:spacing w:after="0"/>
              <w:jc w:val="center"/>
              <w:rPr>
                <w:rFonts w:ascii="Times New Roman" w:hAnsi="Times New Roman" w:cs="Times New Roman"/>
                <w:sz w:val="24"/>
                <w:szCs w:val="24"/>
              </w:rPr>
            </w:pPr>
            <w:r>
              <w:rPr>
                <w:rFonts w:ascii="Times New Roman" w:hAnsi="Times New Roman" w:cs="Times New Roman"/>
                <w:sz w:val="24"/>
                <w:szCs w:val="24"/>
              </w:rPr>
              <w:t>596 448</w:t>
            </w:r>
          </w:p>
        </w:tc>
        <w:tc>
          <w:tcPr>
            <w:tcW w:w="1788" w:type="dxa"/>
            <w:tcBorders>
              <w:top w:val="nil"/>
              <w:left w:val="nil"/>
              <w:bottom w:val="single" w:sz="4" w:space="0" w:color="auto"/>
              <w:right w:val="single" w:sz="4" w:space="0" w:color="auto"/>
            </w:tcBorders>
            <w:vAlign w:val="center"/>
          </w:tcPr>
          <w:p w14:paraId="57B6FDDB" w14:textId="2097F32D" w:rsidR="00DE27C4" w:rsidRPr="00B71A38" w:rsidRDefault="00DE27C4" w:rsidP="00DE27C4">
            <w:pPr>
              <w:spacing w:after="0"/>
              <w:jc w:val="center"/>
              <w:rPr>
                <w:rFonts w:ascii="Times New Roman" w:hAnsi="Times New Roman" w:cs="Times New Roman"/>
                <w:sz w:val="24"/>
                <w:szCs w:val="24"/>
              </w:rPr>
            </w:pPr>
            <w:r>
              <w:rPr>
                <w:rFonts w:ascii="Times New Roman" w:hAnsi="Times New Roman" w:cs="Times New Roman"/>
                <w:sz w:val="24"/>
                <w:szCs w:val="24"/>
              </w:rPr>
              <w:t>1 192 896</w:t>
            </w:r>
          </w:p>
        </w:tc>
        <w:tc>
          <w:tcPr>
            <w:tcW w:w="1878" w:type="dxa"/>
            <w:tcBorders>
              <w:top w:val="nil"/>
              <w:left w:val="nil"/>
              <w:bottom w:val="single" w:sz="4" w:space="0" w:color="auto"/>
              <w:right w:val="single" w:sz="4" w:space="0" w:color="auto"/>
            </w:tcBorders>
            <w:vAlign w:val="center"/>
          </w:tcPr>
          <w:p w14:paraId="2235948D" w14:textId="686F1489" w:rsidR="00DE27C4" w:rsidRPr="00B71A38" w:rsidRDefault="00DE27C4" w:rsidP="00DE27C4">
            <w:pPr>
              <w:spacing w:after="0"/>
              <w:jc w:val="center"/>
              <w:rPr>
                <w:rFonts w:ascii="Times New Roman" w:hAnsi="Times New Roman" w:cs="Times New Roman"/>
                <w:sz w:val="24"/>
                <w:szCs w:val="24"/>
              </w:rPr>
            </w:pPr>
            <w:r>
              <w:rPr>
                <w:rFonts w:ascii="Times New Roman" w:hAnsi="Times New Roman" w:cs="Times New Roman"/>
                <w:sz w:val="24"/>
                <w:szCs w:val="24"/>
              </w:rPr>
              <w:t>1 192 896</w:t>
            </w:r>
          </w:p>
        </w:tc>
        <w:tc>
          <w:tcPr>
            <w:tcW w:w="1560" w:type="dxa"/>
            <w:tcBorders>
              <w:top w:val="nil"/>
              <w:left w:val="nil"/>
              <w:bottom w:val="single" w:sz="4" w:space="0" w:color="auto"/>
              <w:right w:val="single" w:sz="4" w:space="0" w:color="auto"/>
            </w:tcBorders>
            <w:vAlign w:val="center"/>
          </w:tcPr>
          <w:p w14:paraId="7C909E77" w14:textId="5AD2AD21" w:rsidR="00DE27C4" w:rsidRPr="00B71A38" w:rsidRDefault="00DE27C4" w:rsidP="00DE27C4">
            <w:pPr>
              <w:spacing w:after="0"/>
              <w:jc w:val="center"/>
              <w:rPr>
                <w:rFonts w:ascii="Times New Roman" w:hAnsi="Times New Roman" w:cs="Times New Roman"/>
                <w:sz w:val="24"/>
                <w:szCs w:val="24"/>
              </w:rPr>
            </w:pPr>
            <w:r>
              <w:rPr>
                <w:rFonts w:ascii="Times New Roman" w:hAnsi="Times New Roman" w:cs="Times New Roman"/>
                <w:sz w:val="24"/>
                <w:szCs w:val="24"/>
              </w:rPr>
              <w:t>1 192 896</w:t>
            </w:r>
          </w:p>
        </w:tc>
        <w:tc>
          <w:tcPr>
            <w:tcW w:w="1842" w:type="dxa"/>
            <w:tcBorders>
              <w:top w:val="nil"/>
              <w:left w:val="nil"/>
              <w:bottom w:val="single" w:sz="4" w:space="0" w:color="auto"/>
              <w:right w:val="single" w:sz="4" w:space="0" w:color="auto"/>
            </w:tcBorders>
            <w:noWrap/>
            <w:vAlign w:val="bottom"/>
          </w:tcPr>
          <w:p w14:paraId="531C32BE" w14:textId="77777777" w:rsidR="00DE27C4" w:rsidRPr="007B7470" w:rsidRDefault="00DE27C4" w:rsidP="00DE27C4">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EC0B4B" w:rsidRPr="007B7470" w14:paraId="77EDB6C9" w14:textId="77777777" w:rsidTr="000E6639">
        <w:trPr>
          <w:trHeight w:val="255"/>
        </w:trPr>
        <w:tc>
          <w:tcPr>
            <w:tcW w:w="6188" w:type="dxa"/>
            <w:tcBorders>
              <w:top w:val="nil"/>
              <w:left w:val="single" w:sz="4" w:space="0" w:color="auto"/>
              <w:bottom w:val="single" w:sz="4" w:space="0" w:color="auto"/>
              <w:right w:val="single" w:sz="4" w:space="0" w:color="auto"/>
            </w:tcBorders>
          </w:tcPr>
          <w:p w14:paraId="79CC0E94" w14:textId="77777777" w:rsidR="00EC0B4B" w:rsidRPr="007B7470" w:rsidRDefault="00EC0B4B" w:rsidP="00EC0B4B">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vAlign w:val="center"/>
          </w:tcPr>
          <w:p w14:paraId="24582F4A" w14:textId="449A6429" w:rsidR="00EC0B4B" w:rsidRPr="00B71A38" w:rsidRDefault="00DE27C4">
            <w:pPr>
              <w:spacing w:after="0"/>
              <w:jc w:val="center"/>
              <w:rPr>
                <w:rFonts w:ascii="Times New Roman" w:hAnsi="Times New Roman" w:cs="Times New Roman"/>
                <w:sz w:val="24"/>
                <w:szCs w:val="24"/>
              </w:rPr>
            </w:pPr>
            <w:r>
              <w:rPr>
                <w:rFonts w:ascii="Times New Roman" w:hAnsi="Times New Roman" w:cs="Times New Roman"/>
                <w:sz w:val="24"/>
                <w:szCs w:val="24"/>
              </w:rPr>
              <w:t>214 423</w:t>
            </w:r>
          </w:p>
        </w:tc>
        <w:tc>
          <w:tcPr>
            <w:tcW w:w="1788" w:type="dxa"/>
            <w:tcBorders>
              <w:top w:val="nil"/>
              <w:left w:val="nil"/>
              <w:bottom w:val="single" w:sz="4" w:space="0" w:color="auto"/>
              <w:right w:val="single" w:sz="4" w:space="0" w:color="auto"/>
            </w:tcBorders>
          </w:tcPr>
          <w:p w14:paraId="661AF688" w14:textId="0A36B313" w:rsidR="00EC0B4B" w:rsidRPr="00B71A38" w:rsidRDefault="00DE27C4" w:rsidP="00EC0B4B">
            <w:pPr>
              <w:spacing w:after="0"/>
              <w:jc w:val="center"/>
              <w:rPr>
                <w:rFonts w:ascii="Times New Roman" w:hAnsi="Times New Roman" w:cs="Times New Roman"/>
                <w:sz w:val="24"/>
                <w:szCs w:val="24"/>
              </w:rPr>
            </w:pPr>
            <w:r>
              <w:rPr>
                <w:rFonts w:ascii="Times New Roman" w:hAnsi="Times New Roman" w:cs="Times New Roman"/>
                <w:sz w:val="24"/>
                <w:szCs w:val="24"/>
              </w:rPr>
              <w:t xml:space="preserve">   428 846</w:t>
            </w:r>
          </w:p>
        </w:tc>
        <w:tc>
          <w:tcPr>
            <w:tcW w:w="1878" w:type="dxa"/>
            <w:tcBorders>
              <w:top w:val="nil"/>
              <w:left w:val="nil"/>
              <w:bottom w:val="single" w:sz="4" w:space="0" w:color="auto"/>
              <w:right w:val="single" w:sz="4" w:space="0" w:color="auto"/>
            </w:tcBorders>
          </w:tcPr>
          <w:p w14:paraId="3370B8A4" w14:textId="4FF4CA23" w:rsidR="00EC0B4B" w:rsidRPr="00B71A38" w:rsidRDefault="00DE27C4" w:rsidP="00EC0B4B">
            <w:pPr>
              <w:spacing w:after="0"/>
              <w:jc w:val="center"/>
              <w:rPr>
                <w:rFonts w:ascii="Times New Roman" w:hAnsi="Times New Roman" w:cs="Times New Roman"/>
                <w:sz w:val="24"/>
                <w:szCs w:val="24"/>
              </w:rPr>
            </w:pPr>
            <w:r>
              <w:rPr>
                <w:rFonts w:ascii="Times New Roman" w:hAnsi="Times New Roman" w:cs="Times New Roman"/>
                <w:sz w:val="24"/>
                <w:szCs w:val="24"/>
              </w:rPr>
              <w:t xml:space="preserve">   428 846</w:t>
            </w:r>
          </w:p>
        </w:tc>
        <w:tc>
          <w:tcPr>
            <w:tcW w:w="1560" w:type="dxa"/>
            <w:tcBorders>
              <w:top w:val="nil"/>
              <w:left w:val="nil"/>
              <w:bottom w:val="single" w:sz="4" w:space="0" w:color="auto"/>
              <w:right w:val="single" w:sz="4" w:space="0" w:color="auto"/>
            </w:tcBorders>
          </w:tcPr>
          <w:p w14:paraId="06684160" w14:textId="05CF6C59" w:rsidR="00EC0B4B" w:rsidRPr="00B71A38" w:rsidRDefault="00DE27C4" w:rsidP="00EC0B4B">
            <w:pPr>
              <w:spacing w:after="0"/>
              <w:jc w:val="center"/>
              <w:rPr>
                <w:rFonts w:ascii="Times New Roman" w:hAnsi="Times New Roman" w:cs="Times New Roman"/>
                <w:sz w:val="24"/>
                <w:szCs w:val="24"/>
              </w:rPr>
            </w:pPr>
            <w:r>
              <w:rPr>
                <w:rFonts w:ascii="Times New Roman" w:hAnsi="Times New Roman" w:cs="Times New Roman"/>
                <w:sz w:val="24"/>
                <w:szCs w:val="24"/>
              </w:rPr>
              <w:t xml:space="preserve">   428 846</w:t>
            </w:r>
          </w:p>
        </w:tc>
        <w:tc>
          <w:tcPr>
            <w:tcW w:w="1842" w:type="dxa"/>
            <w:tcBorders>
              <w:top w:val="nil"/>
              <w:left w:val="nil"/>
              <w:bottom w:val="single" w:sz="4" w:space="0" w:color="auto"/>
              <w:right w:val="single" w:sz="4" w:space="0" w:color="auto"/>
            </w:tcBorders>
            <w:noWrap/>
            <w:vAlign w:val="bottom"/>
          </w:tcPr>
          <w:p w14:paraId="68A0B286" w14:textId="77777777" w:rsidR="00EC0B4B" w:rsidRPr="007B7470" w:rsidRDefault="00EC0B4B" w:rsidP="00EC0B4B">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R="00DE27C4" w:rsidRPr="007B7470" w14:paraId="7AB5D136" w14:textId="77777777" w:rsidTr="000E6639">
        <w:trPr>
          <w:trHeight w:val="255"/>
        </w:trPr>
        <w:tc>
          <w:tcPr>
            <w:tcW w:w="6188" w:type="dxa"/>
            <w:tcBorders>
              <w:top w:val="nil"/>
              <w:left w:val="single" w:sz="4" w:space="0" w:color="auto"/>
              <w:bottom w:val="single" w:sz="4" w:space="0" w:color="auto"/>
              <w:right w:val="single" w:sz="4" w:space="0" w:color="auto"/>
            </w:tcBorders>
          </w:tcPr>
          <w:p w14:paraId="758A43BD" w14:textId="77777777" w:rsidR="00DE27C4" w:rsidRPr="007B7470" w:rsidRDefault="00DE27C4" w:rsidP="00DE27C4">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vAlign w:val="center"/>
          </w:tcPr>
          <w:p w14:paraId="54559A47" w14:textId="4B2A7AD6" w:rsidR="00DE27C4" w:rsidRPr="00B71A38" w:rsidRDefault="00DE27C4" w:rsidP="00DE27C4">
            <w:pPr>
              <w:spacing w:after="0"/>
              <w:jc w:val="center"/>
              <w:rPr>
                <w:rFonts w:ascii="Times New Roman" w:hAnsi="Times New Roman" w:cs="Times New Roman"/>
                <w:sz w:val="24"/>
                <w:szCs w:val="24"/>
              </w:rPr>
            </w:pPr>
            <w:r>
              <w:rPr>
                <w:rFonts w:ascii="Times New Roman" w:hAnsi="Times New Roman" w:cs="Times New Roman"/>
                <w:sz w:val="24"/>
                <w:szCs w:val="24"/>
              </w:rPr>
              <w:t>214 423</w:t>
            </w:r>
          </w:p>
        </w:tc>
        <w:tc>
          <w:tcPr>
            <w:tcW w:w="1788" w:type="dxa"/>
            <w:tcBorders>
              <w:top w:val="nil"/>
              <w:left w:val="nil"/>
              <w:bottom w:val="single" w:sz="4" w:space="0" w:color="auto"/>
              <w:right w:val="single" w:sz="4" w:space="0" w:color="auto"/>
            </w:tcBorders>
          </w:tcPr>
          <w:p w14:paraId="730C6FEE" w14:textId="0AC27A50" w:rsidR="00DE27C4" w:rsidRPr="00B71A38" w:rsidRDefault="00DE27C4" w:rsidP="00DE27C4">
            <w:pPr>
              <w:spacing w:after="0"/>
              <w:jc w:val="center"/>
              <w:rPr>
                <w:rFonts w:ascii="Times New Roman" w:hAnsi="Times New Roman" w:cs="Times New Roman"/>
                <w:sz w:val="24"/>
                <w:szCs w:val="24"/>
              </w:rPr>
            </w:pPr>
            <w:r>
              <w:rPr>
                <w:rFonts w:ascii="Times New Roman" w:hAnsi="Times New Roman" w:cs="Times New Roman"/>
                <w:sz w:val="24"/>
                <w:szCs w:val="24"/>
              </w:rPr>
              <w:t xml:space="preserve">   428 846</w:t>
            </w:r>
          </w:p>
        </w:tc>
        <w:tc>
          <w:tcPr>
            <w:tcW w:w="1878" w:type="dxa"/>
            <w:tcBorders>
              <w:top w:val="nil"/>
              <w:left w:val="nil"/>
              <w:bottom w:val="single" w:sz="4" w:space="0" w:color="auto"/>
              <w:right w:val="single" w:sz="4" w:space="0" w:color="auto"/>
            </w:tcBorders>
          </w:tcPr>
          <w:p w14:paraId="3F2EEB02" w14:textId="2D24F577" w:rsidR="00DE27C4" w:rsidRPr="00B71A38" w:rsidRDefault="00DE27C4" w:rsidP="00DE27C4">
            <w:pPr>
              <w:spacing w:after="0"/>
              <w:jc w:val="center"/>
              <w:rPr>
                <w:rFonts w:ascii="Times New Roman" w:hAnsi="Times New Roman" w:cs="Times New Roman"/>
                <w:sz w:val="24"/>
                <w:szCs w:val="24"/>
              </w:rPr>
            </w:pPr>
            <w:r>
              <w:rPr>
                <w:rFonts w:ascii="Times New Roman" w:hAnsi="Times New Roman" w:cs="Times New Roman"/>
                <w:sz w:val="24"/>
                <w:szCs w:val="24"/>
              </w:rPr>
              <w:t xml:space="preserve">   428 846</w:t>
            </w:r>
          </w:p>
        </w:tc>
        <w:tc>
          <w:tcPr>
            <w:tcW w:w="1560" w:type="dxa"/>
            <w:tcBorders>
              <w:top w:val="nil"/>
              <w:left w:val="nil"/>
              <w:bottom w:val="single" w:sz="4" w:space="0" w:color="auto"/>
              <w:right w:val="single" w:sz="4" w:space="0" w:color="auto"/>
            </w:tcBorders>
          </w:tcPr>
          <w:p w14:paraId="05FA74C9" w14:textId="07F22147" w:rsidR="00DE27C4" w:rsidRPr="00B71A38" w:rsidRDefault="00DE27C4" w:rsidP="00DE27C4">
            <w:pPr>
              <w:spacing w:after="0"/>
              <w:jc w:val="center"/>
              <w:rPr>
                <w:rFonts w:ascii="Times New Roman" w:hAnsi="Times New Roman" w:cs="Times New Roman"/>
                <w:sz w:val="24"/>
                <w:szCs w:val="24"/>
              </w:rPr>
            </w:pPr>
            <w:r>
              <w:rPr>
                <w:rFonts w:ascii="Times New Roman" w:hAnsi="Times New Roman" w:cs="Times New Roman"/>
                <w:sz w:val="24"/>
                <w:szCs w:val="24"/>
              </w:rPr>
              <w:t xml:space="preserve">   428 846</w:t>
            </w:r>
          </w:p>
        </w:tc>
        <w:tc>
          <w:tcPr>
            <w:tcW w:w="1842" w:type="dxa"/>
            <w:tcBorders>
              <w:top w:val="nil"/>
              <w:left w:val="nil"/>
              <w:bottom w:val="single" w:sz="4" w:space="0" w:color="auto"/>
              <w:right w:val="single" w:sz="4" w:space="0" w:color="auto"/>
            </w:tcBorders>
            <w:noWrap/>
            <w:vAlign w:val="bottom"/>
          </w:tcPr>
          <w:p w14:paraId="745EFA50" w14:textId="77777777" w:rsidR="00DE27C4" w:rsidRPr="007B7470" w:rsidRDefault="00DE27C4" w:rsidP="00DE27C4">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bl>
    <w:p w14:paraId="2C27F217" w14:textId="77777777" w:rsidR="0056020F" w:rsidRDefault="0056020F" w:rsidP="0056020F">
      <w:pPr>
        <w:spacing w:after="0"/>
        <w:ind w:left="284" w:right="-284" w:hanging="993"/>
        <w:rPr>
          <w:rFonts w:ascii="Times New Roman" w:eastAsia="Times New Roman" w:hAnsi="Times New Roman" w:cs="Times New Roman"/>
          <w:bCs/>
          <w:sz w:val="20"/>
          <w:szCs w:val="20"/>
          <w:lang w:eastAsia="sk-SK"/>
        </w:rPr>
      </w:pPr>
      <w:r>
        <w:rPr>
          <w:rFonts w:ascii="Times New Roman" w:eastAsia="Times New Roman" w:hAnsi="Times New Roman" w:cs="Times New Roman"/>
          <w:bCs/>
          <w:sz w:val="20"/>
          <w:szCs w:val="20"/>
          <w:lang w:eastAsia="sk-SK"/>
        </w:rPr>
        <w:t>Pozn.: Sumy uvedené v tabuľke vznikli zaokrúhlením údajov uvedených v časti 2.1.1. na najbližšie celé číslo.</w:t>
      </w:r>
    </w:p>
    <w:p w14:paraId="137F1E5F" w14:textId="77777777" w:rsidR="00312686" w:rsidRPr="007B7470" w:rsidRDefault="00312686" w:rsidP="007D5748">
      <w:pPr>
        <w:spacing w:after="0" w:line="240" w:lineRule="auto"/>
        <w:rPr>
          <w:rFonts w:ascii="Times New Roman" w:eastAsia="Times New Roman" w:hAnsi="Times New Roman" w:cs="Times New Roman"/>
          <w:b/>
          <w:bCs/>
          <w:sz w:val="24"/>
          <w:szCs w:val="24"/>
          <w:lang w:eastAsia="sk-SK"/>
        </w:rPr>
      </w:pPr>
    </w:p>
    <w:p w14:paraId="0EBCD6F7" w14:textId="77777777" w:rsidR="0056020F" w:rsidRPr="000E6639" w:rsidRDefault="0056020F" w:rsidP="00312686">
      <w:pPr>
        <w:spacing w:after="0" w:line="240" w:lineRule="auto"/>
        <w:ind w:left="-709"/>
        <w:rPr>
          <w:rFonts w:ascii="Times New Roman" w:eastAsia="Times New Roman" w:hAnsi="Times New Roman" w:cs="Times New Roman"/>
          <w:bCs/>
          <w:sz w:val="24"/>
          <w:szCs w:val="24"/>
          <w:lang w:eastAsia="sk-SK"/>
        </w:rPr>
      </w:pPr>
      <w:r w:rsidRPr="000E6639">
        <w:rPr>
          <w:rFonts w:ascii="Times New Roman" w:eastAsia="Times New Roman" w:hAnsi="Times New Roman" w:cs="Times New Roman"/>
          <w:bCs/>
          <w:sz w:val="24"/>
          <w:szCs w:val="24"/>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7D8F7AE6" w14:textId="77777777" w:rsidR="0056020F" w:rsidRPr="000E6639" w:rsidRDefault="0056020F" w:rsidP="00312686">
      <w:pPr>
        <w:spacing w:after="0" w:line="240" w:lineRule="auto"/>
        <w:ind w:left="-709"/>
        <w:rPr>
          <w:rFonts w:ascii="Times New Roman" w:eastAsia="Times New Roman" w:hAnsi="Times New Roman" w:cs="Times New Roman"/>
          <w:bCs/>
          <w:sz w:val="24"/>
          <w:szCs w:val="24"/>
          <w:lang w:eastAsia="sk-SK"/>
        </w:rPr>
      </w:pPr>
      <w:r w:rsidRPr="000E6639">
        <w:rPr>
          <w:rFonts w:ascii="Times New Roman" w:eastAsia="Times New Roman" w:hAnsi="Times New Roman" w:cs="Times New Roman"/>
          <w:bCs/>
          <w:sz w:val="24"/>
          <w:szCs w:val="24"/>
          <w:lang w:eastAsia="sk-SK"/>
        </w:rPr>
        <w:t>Priemerný mzdový výdavok je tvorený podielom mzdových výdavkov na jedného zamestnanca na jeden kalendárny mesiac bežného roka.</w:t>
      </w:r>
    </w:p>
    <w:p w14:paraId="046ABA1A" w14:textId="77777777" w:rsidR="002B63FD" w:rsidRPr="000E6639" w:rsidRDefault="0056020F" w:rsidP="00312686">
      <w:pPr>
        <w:spacing w:after="0" w:line="240" w:lineRule="auto"/>
        <w:ind w:left="-709"/>
        <w:rPr>
          <w:rFonts w:ascii="Times New Roman" w:eastAsia="Times New Roman" w:hAnsi="Times New Roman" w:cs="Times New Roman"/>
          <w:bCs/>
          <w:sz w:val="24"/>
          <w:szCs w:val="24"/>
          <w:lang w:eastAsia="sk-SK"/>
        </w:rPr>
      </w:pPr>
      <w:r w:rsidRPr="000E6639">
        <w:rPr>
          <w:rFonts w:ascii="Times New Roman" w:eastAsia="Times New Roman" w:hAnsi="Times New Roman" w:cs="Times New Roman"/>
          <w:bCs/>
          <w:sz w:val="24"/>
          <w:szCs w:val="24"/>
          <w:lang w:eastAsia="sk-SK"/>
        </w:rPr>
        <w:t>Kategórie 610 a 620 sú z tejto prílohy prenášané do príslušných kategórií prílohy „výdavky“.</w:t>
      </w:r>
      <w:r w:rsidRPr="000E6639">
        <w:rPr>
          <w:rFonts w:ascii="Times New Roman" w:eastAsia="Times New Roman" w:hAnsi="Times New Roman" w:cs="Times New Roman"/>
          <w:bCs/>
          <w:sz w:val="24"/>
          <w:szCs w:val="24"/>
          <w:lang w:eastAsia="sk-SK"/>
        </w:rPr>
        <w:tab/>
      </w:r>
      <w:r w:rsidRPr="000E6639">
        <w:rPr>
          <w:rFonts w:ascii="Times New Roman" w:eastAsia="Times New Roman" w:hAnsi="Times New Roman" w:cs="Times New Roman"/>
          <w:bCs/>
          <w:sz w:val="24"/>
          <w:szCs w:val="24"/>
          <w:lang w:eastAsia="sk-SK"/>
        </w:rPr>
        <w:tab/>
      </w:r>
    </w:p>
    <w:p w14:paraId="0D722455" w14:textId="77777777"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14:paraId="6EE87CC9" w14:textId="77777777"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14:paraId="680815CA" w14:textId="77777777"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14:paraId="1938E072" w14:textId="77777777"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14:paraId="360724C5" w14:textId="77777777"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14:paraId="4B1A6B9D" w14:textId="77777777"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14:paraId="4F9F3BE7" w14:textId="77777777"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14:paraId="2AC9ECE7" w14:textId="77777777"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14:paraId="1F92278C" w14:textId="77777777" w:rsidR="002B63FD" w:rsidRPr="007B7470" w:rsidRDefault="00D922E5"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xml:space="preserve">                                                                </w:t>
      </w:r>
    </w:p>
    <w:p w14:paraId="4503E03B" w14:textId="77777777" w:rsidR="00312686" w:rsidRDefault="00312686">
      <w:pP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br w:type="page"/>
      </w:r>
    </w:p>
    <w:p w14:paraId="40BDFE04" w14:textId="77777777" w:rsidR="002B63FD" w:rsidRPr="007B7470" w:rsidRDefault="002B63FD" w:rsidP="002B63FD">
      <w:pPr>
        <w:spacing w:after="0" w:line="240" w:lineRule="auto"/>
        <w:jc w:val="both"/>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lastRenderedPageBreak/>
        <w:t xml:space="preserve">2.2.5. Výpočet vplyvov na dlhodobú udržateľnosť verejných financií </w:t>
      </w:r>
    </w:p>
    <w:p w14:paraId="53C6BD56" w14:textId="77777777" w:rsidR="002B63FD" w:rsidRPr="007B7470" w:rsidRDefault="002B63FD" w:rsidP="002B63FD">
      <w:pPr>
        <w:spacing w:after="0" w:line="240" w:lineRule="auto"/>
        <w:jc w:val="both"/>
        <w:rPr>
          <w:rFonts w:ascii="Times New Roman" w:eastAsia="Times New Roman" w:hAnsi="Times New Roman" w:cs="Times New Roman"/>
          <w:sz w:val="24"/>
          <w:szCs w:val="24"/>
          <w:lang w:eastAsia="sk-SK"/>
        </w:rPr>
      </w:pPr>
    </w:p>
    <w:p w14:paraId="0A5A7CF0" w14:textId="77777777" w:rsidR="002B63FD" w:rsidRPr="007B7470" w:rsidRDefault="002B63FD" w:rsidP="00AB5919">
      <w:pPr>
        <w:spacing w:after="0" w:line="240" w:lineRule="auto"/>
        <w:ind w:firstLine="708"/>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14:paraId="4C77BDDB" w14:textId="77777777" w:rsidR="002B63FD" w:rsidRPr="007B7470" w:rsidRDefault="002B63FD" w:rsidP="002B63FD">
      <w:pPr>
        <w:spacing w:after="0" w:line="240" w:lineRule="auto"/>
        <w:jc w:val="both"/>
        <w:rPr>
          <w:rFonts w:ascii="Times New Roman" w:eastAsia="Times New Roman" w:hAnsi="Times New Roman" w:cs="Times New Roman"/>
          <w:sz w:val="24"/>
          <w:szCs w:val="24"/>
          <w:lang w:eastAsia="sk-SK"/>
        </w:rPr>
      </w:pPr>
    </w:p>
    <w:p w14:paraId="28BB5D04" w14:textId="77777777" w:rsidR="002B63FD" w:rsidRPr="007B7470" w:rsidRDefault="002B63FD" w:rsidP="002B63FD">
      <w:pPr>
        <w:spacing w:after="0" w:line="240" w:lineRule="auto"/>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                                                                                                                        </w:t>
      </w:r>
      <w:r w:rsidR="00D922E5" w:rsidRPr="007B7470">
        <w:rPr>
          <w:rFonts w:ascii="Times New Roman" w:eastAsia="Times New Roman" w:hAnsi="Times New Roman" w:cs="Times New Roman"/>
          <w:sz w:val="24"/>
          <w:szCs w:val="24"/>
          <w:lang w:eastAsia="sk-SK"/>
        </w:rPr>
        <w:t xml:space="preserve">        </w:t>
      </w:r>
      <w:r w:rsidR="005E3699" w:rsidRPr="007B7470">
        <w:rPr>
          <w:rFonts w:ascii="Times New Roman" w:eastAsia="Times New Roman" w:hAnsi="Times New Roman" w:cs="Times New Roman"/>
          <w:sz w:val="24"/>
          <w:szCs w:val="24"/>
          <w:lang w:eastAsia="sk-SK"/>
        </w:rPr>
        <w:tab/>
      </w:r>
      <w:r w:rsidR="005E3699" w:rsidRPr="007B7470">
        <w:rPr>
          <w:rFonts w:ascii="Times New Roman" w:eastAsia="Times New Roman" w:hAnsi="Times New Roman" w:cs="Times New Roman"/>
          <w:sz w:val="24"/>
          <w:szCs w:val="24"/>
          <w:lang w:eastAsia="sk-SK"/>
        </w:rPr>
        <w:tab/>
      </w:r>
      <w:r w:rsidR="005E3699" w:rsidRPr="007B7470">
        <w:rPr>
          <w:rFonts w:ascii="Times New Roman" w:eastAsia="Times New Roman" w:hAnsi="Times New Roman" w:cs="Times New Roman"/>
          <w:sz w:val="24"/>
          <w:szCs w:val="24"/>
          <w:lang w:eastAsia="sk-SK"/>
        </w:rPr>
        <w:tab/>
      </w:r>
      <w:r w:rsidR="005E3699" w:rsidRPr="007B7470">
        <w:rPr>
          <w:rFonts w:ascii="Times New Roman" w:eastAsia="Times New Roman" w:hAnsi="Times New Roman" w:cs="Times New Roman"/>
          <w:sz w:val="24"/>
          <w:szCs w:val="24"/>
          <w:lang w:eastAsia="sk-SK"/>
        </w:rPr>
        <w:tab/>
      </w:r>
      <w:r w:rsidR="005E3699" w:rsidRPr="007B7470">
        <w:rPr>
          <w:rFonts w:ascii="Times New Roman" w:eastAsia="Times New Roman" w:hAnsi="Times New Roman" w:cs="Times New Roman"/>
          <w:sz w:val="24"/>
          <w:szCs w:val="24"/>
          <w:lang w:eastAsia="sk-SK"/>
        </w:rPr>
        <w:tab/>
      </w:r>
      <w:r w:rsidR="005E3699" w:rsidRPr="007B7470">
        <w:rPr>
          <w:rFonts w:ascii="Times New Roman" w:eastAsia="Times New Roman" w:hAnsi="Times New Roman" w:cs="Times New Roman"/>
          <w:sz w:val="24"/>
          <w:szCs w:val="24"/>
          <w:lang w:eastAsia="sk-SK"/>
        </w:rPr>
        <w:tab/>
      </w:r>
      <w:r w:rsidR="005E3699" w:rsidRPr="007B7470">
        <w:rPr>
          <w:rFonts w:ascii="Times New Roman" w:eastAsia="Times New Roman" w:hAnsi="Times New Roman" w:cs="Times New Roman"/>
          <w:sz w:val="24"/>
          <w:szCs w:val="24"/>
          <w:lang w:eastAsia="sk-SK"/>
        </w:rPr>
        <w:tab/>
      </w:r>
      <w:r w:rsidR="005E3699" w:rsidRPr="007B7470">
        <w:rPr>
          <w:rFonts w:ascii="Times New Roman" w:eastAsia="Times New Roman" w:hAnsi="Times New Roman" w:cs="Times New Roman"/>
          <w:sz w:val="24"/>
          <w:szCs w:val="24"/>
          <w:lang w:eastAsia="sk-SK"/>
        </w:rPr>
        <w:tab/>
      </w:r>
    </w:p>
    <w:p w14:paraId="36EC2FDB" w14:textId="77777777" w:rsidR="00943733" w:rsidRPr="007B7470" w:rsidRDefault="005B051A" w:rsidP="002B63FD">
      <w:pPr>
        <w:spacing w:after="0" w:line="240" w:lineRule="auto"/>
        <w:jc w:val="both"/>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w:t>
      </w:r>
      <w:r w:rsidR="00024E31" w:rsidRPr="007B7470">
        <w:rPr>
          <w:rFonts w:ascii="Times New Roman" w:eastAsia="Times New Roman" w:hAnsi="Times New Roman" w:cs="Times New Roman"/>
          <w:sz w:val="20"/>
          <w:szCs w:val="20"/>
          <w:lang w:eastAsia="sk-SK"/>
        </w:rPr>
        <w:t xml:space="preserve">                                                                                                                                                                                                                                                </w:t>
      </w:r>
      <w:r w:rsidRPr="007B7470">
        <w:rPr>
          <w:rFonts w:ascii="Times New Roman" w:eastAsia="Times New Roman" w:hAnsi="Times New Roman" w:cs="Times New Roman"/>
          <w:sz w:val="20"/>
          <w:szCs w:val="20"/>
          <w:lang w:eastAsia="sk-SK"/>
        </w:rPr>
        <w:t xml:space="preserve">  Tabuľka č. 6</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1559"/>
        <w:gridCol w:w="1559"/>
        <w:gridCol w:w="1559"/>
        <w:gridCol w:w="1559"/>
        <w:gridCol w:w="1560"/>
        <w:gridCol w:w="2694"/>
      </w:tblGrid>
      <w:tr w:rsidR="002B63FD" w:rsidRPr="007B7470" w14:paraId="6E080DAC" w14:textId="77777777" w:rsidTr="000E6639">
        <w:trPr>
          <w:trHeight w:val="284"/>
        </w:trPr>
        <w:tc>
          <w:tcPr>
            <w:tcW w:w="3539" w:type="dxa"/>
            <w:vMerge w:val="restart"/>
            <w:shd w:val="clear" w:color="auto" w:fill="BFBFBF" w:themeFill="background1" w:themeFillShade="BF"/>
            <w:vAlign w:val="center"/>
          </w:tcPr>
          <w:p w14:paraId="1DF4B063" w14:textId="77777777" w:rsidR="002B63FD" w:rsidRPr="007B7470" w:rsidRDefault="002B63FD"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Dlhodobá udržateľnosť</w:t>
            </w:r>
          </w:p>
        </w:tc>
        <w:tc>
          <w:tcPr>
            <w:tcW w:w="7796" w:type="dxa"/>
            <w:gridSpan w:val="5"/>
            <w:shd w:val="clear" w:color="auto" w:fill="BFBFBF" w:themeFill="background1" w:themeFillShade="BF"/>
          </w:tcPr>
          <w:p w14:paraId="4F1F98E9" w14:textId="77777777" w:rsidR="002B63FD" w:rsidRPr="007B7470" w:rsidRDefault="002B63FD"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Vplyv na verejné financie</w:t>
            </w:r>
          </w:p>
        </w:tc>
        <w:tc>
          <w:tcPr>
            <w:tcW w:w="2694" w:type="dxa"/>
            <w:vMerge w:val="restart"/>
            <w:shd w:val="clear" w:color="auto" w:fill="BFBFBF" w:themeFill="background1" w:themeFillShade="BF"/>
            <w:vAlign w:val="center"/>
          </w:tcPr>
          <w:p w14:paraId="0A39FF69" w14:textId="77777777" w:rsidR="002B63FD" w:rsidRPr="007B7470" w:rsidRDefault="002B63FD"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Poznámka</w:t>
            </w:r>
          </w:p>
        </w:tc>
      </w:tr>
      <w:tr w:rsidR="002B63FD" w:rsidRPr="007B7470" w14:paraId="632863C3" w14:textId="77777777" w:rsidTr="000E6639">
        <w:trPr>
          <w:trHeight w:val="284"/>
        </w:trPr>
        <w:tc>
          <w:tcPr>
            <w:tcW w:w="3539" w:type="dxa"/>
            <w:vMerge/>
            <w:shd w:val="clear" w:color="auto" w:fill="BFBFBF" w:themeFill="background1" w:themeFillShade="BF"/>
          </w:tcPr>
          <w:p w14:paraId="460177F8"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BFBFBF" w:themeFill="background1" w:themeFillShade="BF"/>
          </w:tcPr>
          <w:p w14:paraId="416441EE" w14:textId="77777777" w:rsidR="002B63FD" w:rsidRPr="007B7470" w:rsidRDefault="002B63FD"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d</w:t>
            </w:r>
          </w:p>
        </w:tc>
        <w:tc>
          <w:tcPr>
            <w:tcW w:w="1559" w:type="dxa"/>
            <w:shd w:val="clear" w:color="auto" w:fill="BFBFBF" w:themeFill="background1" w:themeFillShade="BF"/>
          </w:tcPr>
          <w:p w14:paraId="3E422353" w14:textId="77777777" w:rsidR="002B63FD" w:rsidRPr="007B7470" w:rsidRDefault="00024E31"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d </w:t>
            </w:r>
            <w:r w:rsidR="002B63FD" w:rsidRPr="007B7470">
              <w:rPr>
                <w:rFonts w:ascii="Times New Roman" w:eastAsia="Times New Roman" w:hAnsi="Times New Roman" w:cs="Times New Roman"/>
                <w:sz w:val="24"/>
                <w:szCs w:val="24"/>
                <w:lang w:eastAsia="sk-SK"/>
              </w:rPr>
              <w:t>+</w:t>
            </w:r>
            <w:r w:rsidRPr="007B7470">
              <w:rPr>
                <w:rFonts w:ascii="Times New Roman" w:eastAsia="Times New Roman" w:hAnsi="Times New Roman" w:cs="Times New Roman"/>
                <w:sz w:val="24"/>
                <w:szCs w:val="24"/>
                <w:lang w:eastAsia="sk-SK"/>
              </w:rPr>
              <w:t xml:space="preserve"> </w:t>
            </w:r>
            <w:r w:rsidR="002B63FD" w:rsidRPr="007B7470">
              <w:rPr>
                <w:rFonts w:ascii="Times New Roman" w:eastAsia="Times New Roman" w:hAnsi="Times New Roman" w:cs="Times New Roman"/>
                <w:sz w:val="24"/>
                <w:szCs w:val="24"/>
                <w:lang w:eastAsia="sk-SK"/>
              </w:rPr>
              <w:t>10</w:t>
            </w:r>
          </w:p>
        </w:tc>
        <w:tc>
          <w:tcPr>
            <w:tcW w:w="1559" w:type="dxa"/>
            <w:shd w:val="clear" w:color="auto" w:fill="BFBFBF" w:themeFill="background1" w:themeFillShade="BF"/>
          </w:tcPr>
          <w:p w14:paraId="0A51F528" w14:textId="77777777" w:rsidR="002B63FD" w:rsidRPr="007B7470" w:rsidRDefault="00024E31"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d </w:t>
            </w:r>
            <w:r w:rsidR="002B63FD" w:rsidRPr="007B7470">
              <w:rPr>
                <w:rFonts w:ascii="Times New Roman" w:eastAsia="Times New Roman" w:hAnsi="Times New Roman" w:cs="Times New Roman"/>
                <w:sz w:val="24"/>
                <w:szCs w:val="24"/>
                <w:lang w:eastAsia="sk-SK"/>
              </w:rPr>
              <w:t>+</w:t>
            </w:r>
            <w:r w:rsidRPr="007B7470">
              <w:rPr>
                <w:rFonts w:ascii="Times New Roman" w:eastAsia="Times New Roman" w:hAnsi="Times New Roman" w:cs="Times New Roman"/>
                <w:sz w:val="24"/>
                <w:szCs w:val="24"/>
                <w:lang w:eastAsia="sk-SK"/>
              </w:rPr>
              <w:t xml:space="preserve"> </w:t>
            </w:r>
            <w:r w:rsidR="002B63FD" w:rsidRPr="007B7470">
              <w:rPr>
                <w:rFonts w:ascii="Times New Roman" w:eastAsia="Times New Roman" w:hAnsi="Times New Roman" w:cs="Times New Roman"/>
                <w:sz w:val="24"/>
                <w:szCs w:val="24"/>
                <w:lang w:eastAsia="sk-SK"/>
              </w:rPr>
              <w:t>20</w:t>
            </w:r>
          </w:p>
        </w:tc>
        <w:tc>
          <w:tcPr>
            <w:tcW w:w="1559" w:type="dxa"/>
            <w:shd w:val="clear" w:color="auto" w:fill="BFBFBF" w:themeFill="background1" w:themeFillShade="BF"/>
          </w:tcPr>
          <w:p w14:paraId="0536B662" w14:textId="77777777" w:rsidR="002B63FD" w:rsidRPr="007B7470" w:rsidRDefault="00024E31"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d </w:t>
            </w:r>
            <w:r w:rsidR="002B63FD" w:rsidRPr="007B7470">
              <w:rPr>
                <w:rFonts w:ascii="Times New Roman" w:eastAsia="Times New Roman" w:hAnsi="Times New Roman" w:cs="Times New Roman"/>
                <w:sz w:val="24"/>
                <w:szCs w:val="24"/>
                <w:lang w:eastAsia="sk-SK"/>
              </w:rPr>
              <w:t>+</w:t>
            </w:r>
            <w:r w:rsidRPr="007B7470">
              <w:rPr>
                <w:rFonts w:ascii="Times New Roman" w:eastAsia="Times New Roman" w:hAnsi="Times New Roman" w:cs="Times New Roman"/>
                <w:sz w:val="24"/>
                <w:szCs w:val="24"/>
                <w:lang w:eastAsia="sk-SK"/>
              </w:rPr>
              <w:t xml:space="preserve"> </w:t>
            </w:r>
            <w:r w:rsidR="002B63FD" w:rsidRPr="007B7470">
              <w:rPr>
                <w:rFonts w:ascii="Times New Roman" w:eastAsia="Times New Roman" w:hAnsi="Times New Roman" w:cs="Times New Roman"/>
                <w:sz w:val="24"/>
                <w:szCs w:val="24"/>
                <w:lang w:eastAsia="sk-SK"/>
              </w:rPr>
              <w:t>30</w:t>
            </w:r>
          </w:p>
        </w:tc>
        <w:tc>
          <w:tcPr>
            <w:tcW w:w="1560" w:type="dxa"/>
            <w:shd w:val="clear" w:color="auto" w:fill="BFBFBF" w:themeFill="background1" w:themeFillShade="BF"/>
          </w:tcPr>
          <w:p w14:paraId="1EFF7F95" w14:textId="77777777" w:rsidR="002B63FD" w:rsidRPr="007B7470" w:rsidRDefault="00024E31"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d </w:t>
            </w:r>
            <w:r w:rsidR="002B63FD" w:rsidRPr="007B7470">
              <w:rPr>
                <w:rFonts w:ascii="Times New Roman" w:eastAsia="Times New Roman" w:hAnsi="Times New Roman" w:cs="Times New Roman"/>
                <w:sz w:val="24"/>
                <w:szCs w:val="24"/>
                <w:lang w:eastAsia="sk-SK"/>
              </w:rPr>
              <w:t>+</w:t>
            </w:r>
            <w:r w:rsidRPr="007B7470">
              <w:rPr>
                <w:rFonts w:ascii="Times New Roman" w:eastAsia="Times New Roman" w:hAnsi="Times New Roman" w:cs="Times New Roman"/>
                <w:sz w:val="24"/>
                <w:szCs w:val="24"/>
                <w:lang w:eastAsia="sk-SK"/>
              </w:rPr>
              <w:t xml:space="preserve"> </w:t>
            </w:r>
            <w:r w:rsidR="002B63FD" w:rsidRPr="007B7470">
              <w:rPr>
                <w:rFonts w:ascii="Times New Roman" w:eastAsia="Times New Roman" w:hAnsi="Times New Roman" w:cs="Times New Roman"/>
                <w:sz w:val="24"/>
                <w:szCs w:val="24"/>
                <w:lang w:eastAsia="sk-SK"/>
              </w:rPr>
              <w:t>40</w:t>
            </w:r>
          </w:p>
        </w:tc>
        <w:tc>
          <w:tcPr>
            <w:tcW w:w="2694" w:type="dxa"/>
            <w:vMerge/>
            <w:shd w:val="clear" w:color="auto" w:fill="BFBFBF" w:themeFill="background1" w:themeFillShade="BF"/>
          </w:tcPr>
          <w:p w14:paraId="4ACE3086"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2B63FD" w:rsidRPr="007B7470" w14:paraId="7AD243EA" w14:textId="77777777" w:rsidTr="000E6639">
        <w:trPr>
          <w:trHeight w:val="284"/>
        </w:trPr>
        <w:tc>
          <w:tcPr>
            <w:tcW w:w="3539" w:type="dxa"/>
            <w:vAlign w:val="bottom"/>
          </w:tcPr>
          <w:p w14:paraId="1F881CF0" w14:textId="77777777" w:rsidR="002B63FD" w:rsidRPr="007B7470" w:rsidRDefault="002B63FD" w:rsidP="00D922E5">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výdavky v p. b. HDP</w:t>
            </w:r>
          </w:p>
        </w:tc>
        <w:tc>
          <w:tcPr>
            <w:tcW w:w="1559" w:type="dxa"/>
          </w:tcPr>
          <w:p w14:paraId="43CAE8A5"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tcPr>
          <w:p w14:paraId="5A4BEA64"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tcPr>
          <w:p w14:paraId="2D6BE01C"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tcPr>
          <w:p w14:paraId="1E816D96"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60" w:type="dxa"/>
          </w:tcPr>
          <w:p w14:paraId="6655DE0B"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2694" w:type="dxa"/>
          </w:tcPr>
          <w:p w14:paraId="073441F0"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2B63FD" w:rsidRPr="007B7470" w14:paraId="0D63113F" w14:textId="77777777" w:rsidTr="000E6639">
        <w:trPr>
          <w:trHeight w:val="284"/>
        </w:trPr>
        <w:tc>
          <w:tcPr>
            <w:tcW w:w="3539" w:type="dxa"/>
          </w:tcPr>
          <w:p w14:paraId="6F845CE5" w14:textId="77777777" w:rsidR="002B63FD" w:rsidRPr="007B7470" w:rsidRDefault="002B63FD" w:rsidP="00D922E5">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príjmy v p. b. HDP</w:t>
            </w:r>
          </w:p>
        </w:tc>
        <w:tc>
          <w:tcPr>
            <w:tcW w:w="1559" w:type="dxa"/>
          </w:tcPr>
          <w:p w14:paraId="43ECA4D1"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tcPr>
          <w:p w14:paraId="687BC7DB"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tcPr>
          <w:p w14:paraId="6FAF05E8"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tcPr>
          <w:p w14:paraId="28827DF5"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60" w:type="dxa"/>
          </w:tcPr>
          <w:p w14:paraId="3126F067"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2694" w:type="dxa"/>
          </w:tcPr>
          <w:p w14:paraId="3DE17570"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2B63FD" w:rsidRPr="007B7470" w14:paraId="5651B14F" w14:textId="77777777" w:rsidTr="000E6639">
        <w:trPr>
          <w:trHeight w:val="284"/>
        </w:trPr>
        <w:tc>
          <w:tcPr>
            <w:tcW w:w="3539" w:type="dxa"/>
          </w:tcPr>
          <w:p w14:paraId="2C996346" w14:textId="77777777" w:rsidR="002B63FD" w:rsidRPr="007B7470" w:rsidRDefault="002B63FD" w:rsidP="00D922E5">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bilanciu  v p. b. HDP</w:t>
            </w:r>
          </w:p>
        </w:tc>
        <w:tc>
          <w:tcPr>
            <w:tcW w:w="1559" w:type="dxa"/>
          </w:tcPr>
          <w:p w14:paraId="13822F8D"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tcPr>
          <w:p w14:paraId="0466F3C4"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tcPr>
          <w:p w14:paraId="7CA25AE0"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tcPr>
          <w:p w14:paraId="7B8537CF"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60" w:type="dxa"/>
          </w:tcPr>
          <w:p w14:paraId="40BB0AE4"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2694" w:type="dxa"/>
          </w:tcPr>
          <w:p w14:paraId="629DAF0F"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bl>
    <w:p w14:paraId="170BFBE5" w14:textId="77777777" w:rsidR="002B63FD" w:rsidRPr="007B7470" w:rsidRDefault="002B63FD" w:rsidP="002B63FD">
      <w:pPr>
        <w:spacing w:after="0" w:line="240" w:lineRule="auto"/>
        <w:jc w:val="both"/>
        <w:rPr>
          <w:rFonts w:ascii="Times New Roman" w:eastAsia="Times New Roman" w:hAnsi="Times New Roman" w:cs="Times New Roman"/>
          <w:sz w:val="24"/>
          <w:szCs w:val="24"/>
          <w:lang w:eastAsia="sk-SK"/>
        </w:rPr>
      </w:pPr>
    </w:p>
    <w:p w14:paraId="41CB2BA6" w14:textId="77777777" w:rsidR="002B63FD" w:rsidRPr="007B7470" w:rsidRDefault="00D922E5" w:rsidP="002B63FD">
      <w:pPr>
        <w:spacing w:after="0" w:line="240" w:lineRule="auto"/>
        <w:jc w:val="both"/>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Poznámka</w:t>
      </w:r>
      <w:r w:rsidR="002B63FD" w:rsidRPr="007B7470">
        <w:rPr>
          <w:rFonts w:ascii="Times New Roman" w:eastAsia="Times New Roman" w:hAnsi="Times New Roman" w:cs="Times New Roman"/>
          <w:b/>
          <w:sz w:val="24"/>
          <w:szCs w:val="24"/>
          <w:lang w:eastAsia="sk-SK"/>
        </w:rPr>
        <w:t xml:space="preserve">: </w:t>
      </w:r>
    </w:p>
    <w:p w14:paraId="2A5666A2" w14:textId="77777777" w:rsidR="002B63FD" w:rsidRPr="007B7470" w:rsidRDefault="002B63FD" w:rsidP="002B63FD">
      <w:pPr>
        <w:spacing w:after="0" w:line="240" w:lineRule="auto"/>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Písmeno „d“ označuje prvý rok nasledujúcej dekády. </w:t>
      </w:r>
    </w:p>
    <w:p w14:paraId="4FAC1AD5" w14:textId="77777777" w:rsidR="00CB3623" w:rsidRPr="00A738C0" w:rsidRDefault="002B63FD" w:rsidP="000E6639">
      <w:pPr>
        <w:spacing w:after="0" w:line="240" w:lineRule="auto"/>
        <w:jc w:val="both"/>
        <w:rPr>
          <w:color w:val="000000" w:themeColor="text1"/>
        </w:rPr>
      </w:pPr>
      <w:r w:rsidRPr="007B7470">
        <w:rPr>
          <w:rFonts w:ascii="Times New Roman" w:eastAsia="Times New Roman" w:hAnsi="Times New Roman" w:cs="Times New Roman"/>
          <w:sz w:val="24"/>
          <w:szCs w:val="24"/>
          <w:lang w:eastAsia="sk-SK"/>
        </w:rPr>
        <w:t>Tabuľka sa vypĺňa pre každé opatrenie samostatne. V prípade zavádzania viacerých opatrení sa vyplní aj tabuľka obsahujúca aj kumulatívny efekt zavedenia všetkých opatrení súčasne.“</w:t>
      </w:r>
    </w:p>
    <w:sectPr w:rsidR="00CB3623" w:rsidRPr="00A738C0" w:rsidSect="000E663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6402B" w14:textId="77777777" w:rsidR="004409D3" w:rsidRDefault="004409D3">
      <w:pPr>
        <w:spacing w:after="0" w:line="240" w:lineRule="auto"/>
      </w:pPr>
      <w:r>
        <w:separator/>
      </w:r>
    </w:p>
  </w:endnote>
  <w:endnote w:type="continuationSeparator" w:id="0">
    <w:p w14:paraId="28CC4304" w14:textId="77777777" w:rsidR="004409D3" w:rsidRDefault="00440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E9909" w14:textId="77777777" w:rsidR="007D7156" w:rsidRDefault="007D7156">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5101D25F" w14:textId="77777777" w:rsidR="007D7156" w:rsidRDefault="007D7156">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01E2" w14:textId="587B0405" w:rsidR="007D7156" w:rsidRDefault="007D7156">
    <w:pPr>
      <w:pStyle w:val="Pta"/>
      <w:jc w:val="right"/>
    </w:pPr>
    <w:r>
      <w:fldChar w:fldCharType="begin"/>
    </w:r>
    <w:r>
      <w:instrText>PAGE   \* MERGEFORMAT</w:instrText>
    </w:r>
    <w:r>
      <w:fldChar w:fldCharType="separate"/>
    </w:r>
    <w:r w:rsidR="00451D95">
      <w:rPr>
        <w:noProof/>
      </w:rPr>
      <w:t>20</w:t>
    </w:r>
    <w:r>
      <w:fldChar w:fldCharType="end"/>
    </w:r>
  </w:p>
  <w:p w14:paraId="5276EFED" w14:textId="77777777" w:rsidR="007D7156" w:rsidRDefault="007D7156">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9C62B" w14:textId="77777777" w:rsidR="007D7156" w:rsidRDefault="007D7156">
    <w:pPr>
      <w:pStyle w:val="Pta"/>
      <w:jc w:val="right"/>
    </w:pPr>
    <w:r>
      <w:fldChar w:fldCharType="begin"/>
    </w:r>
    <w:r>
      <w:instrText>PAGE   \* MERGEFORMAT</w:instrText>
    </w:r>
    <w:r>
      <w:fldChar w:fldCharType="separate"/>
    </w:r>
    <w:r>
      <w:rPr>
        <w:noProof/>
      </w:rPr>
      <w:t>0</w:t>
    </w:r>
    <w:r>
      <w:fldChar w:fldCharType="end"/>
    </w:r>
  </w:p>
  <w:p w14:paraId="60743856" w14:textId="77777777" w:rsidR="007D7156" w:rsidRDefault="007D715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55D90" w14:textId="77777777" w:rsidR="004409D3" w:rsidRDefault="004409D3">
      <w:pPr>
        <w:spacing w:after="0" w:line="240" w:lineRule="auto"/>
      </w:pPr>
      <w:r>
        <w:separator/>
      </w:r>
    </w:p>
  </w:footnote>
  <w:footnote w:type="continuationSeparator" w:id="0">
    <w:p w14:paraId="48CA2530" w14:textId="77777777" w:rsidR="004409D3" w:rsidRDefault="004409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2C3CF" w14:textId="77777777" w:rsidR="007D7156" w:rsidRDefault="007D7156" w:rsidP="002B63FD">
    <w:pPr>
      <w:pStyle w:val="Hlavika"/>
      <w:jc w:val="right"/>
      <w:rPr>
        <w:sz w:val="24"/>
        <w:szCs w:val="24"/>
      </w:rPr>
    </w:pPr>
    <w:r>
      <w:rPr>
        <w:sz w:val="24"/>
        <w:szCs w:val="24"/>
      </w:rPr>
      <w:t>Príloha č. 2</w:t>
    </w:r>
  </w:p>
  <w:p w14:paraId="7C2EA4A7" w14:textId="77777777" w:rsidR="007D7156" w:rsidRPr="00EB59C8" w:rsidRDefault="007D7156" w:rsidP="002B63FD">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CE63D" w14:textId="77777777" w:rsidR="007D7156" w:rsidRPr="0024067A" w:rsidRDefault="007D7156">
    <w:pPr>
      <w:pStyle w:val="Hlavika"/>
      <w:jc w:val="right"/>
      <w:rPr>
        <w:sz w:val="24"/>
        <w:szCs w:val="24"/>
      </w:rPr>
    </w:pPr>
    <w:r w:rsidRPr="0024067A">
      <w:rPr>
        <w:sz w:val="24"/>
        <w:szCs w:val="24"/>
      </w:rPr>
      <w:t>Príloha č.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8951D" w14:textId="77777777" w:rsidR="007D7156" w:rsidRPr="000A15AE" w:rsidRDefault="007D7156" w:rsidP="002B63FD">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num w:numId="1" w16cid:durableId="1002243130">
    <w:abstractNumId w:val="1"/>
  </w:num>
  <w:num w:numId="2" w16cid:durableId="337000104">
    <w:abstractNumId w:val="2"/>
  </w:num>
  <w:num w:numId="3" w16cid:durableId="1671759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GrammaticalErrors/>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5EC"/>
    <w:rsid w:val="00021DFF"/>
    <w:rsid w:val="00024E31"/>
    <w:rsid w:val="00032435"/>
    <w:rsid w:val="00034BEA"/>
    <w:rsid w:val="00035EB6"/>
    <w:rsid w:val="00037C13"/>
    <w:rsid w:val="000512F5"/>
    <w:rsid w:val="00052582"/>
    <w:rsid w:val="00053237"/>
    <w:rsid w:val="00057135"/>
    <w:rsid w:val="000774F5"/>
    <w:rsid w:val="00081F5F"/>
    <w:rsid w:val="00087A66"/>
    <w:rsid w:val="000969B5"/>
    <w:rsid w:val="000B2472"/>
    <w:rsid w:val="000B509B"/>
    <w:rsid w:val="000B6AA2"/>
    <w:rsid w:val="000C5883"/>
    <w:rsid w:val="000E6639"/>
    <w:rsid w:val="000F00DA"/>
    <w:rsid w:val="001127A8"/>
    <w:rsid w:val="00116F99"/>
    <w:rsid w:val="001360E7"/>
    <w:rsid w:val="00145743"/>
    <w:rsid w:val="001646BE"/>
    <w:rsid w:val="00170D2B"/>
    <w:rsid w:val="001C721D"/>
    <w:rsid w:val="001F4F52"/>
    <w:rsid w:val="001F5D86"/>
    <w:rsid w:val="001F624A"/>
    <w:rsid w:val="00200898"/>
    <w:rsid w:val="00210116"/>
    <w:rsid w:val="00212894"/>
    <w:rsid w:val="002135D4"/>
    <w:rsid w:val="002177DB"/>
    <w:rsid w:val="00227FD0"/>
    <w:rsid w:val="002309F4"/>
    <w:rsid w:val="0024071E"/>
    <w:rsid w:val="00250AB9"/>
    <w:rsid w:val="00265EDF"/>
    <w:rsid w:val="002808C4"/>
    <w:rsid w:val="002B383F"/>
    <w:rsid w:val="002B5AD4"/>
    <w:rsid w:val="002B63FD"/>
    <w:rsid w:val="002D3A86"/>
    <w:rsid w:val="00312686"/>
    <w:rsid w:val="00317B90"/>
    <w:rsid w:val="003408F5"/>
    <w:rsid w:val="0035194C"/>
    <w:rsid w:val="00394BC8"/>
    <w:rsid w:val="003A78C7"/>
    <w:rsid w:val="003B7684"/>
    <w:rsid w:val="003C1162"/>
    <w:rsid w:val="003C5D33"/>
    <w:rsid w:val="003E06B0"/>
    <w:rsid w:val="003E7AA3"/>
    <w:rsid w:val="003F35B7"/>
    <w:rsid w:val="003F5925"/>
    <w:rsid w:val="00413041"/>
    <w:rsid w:val="00414597"/>
    <w:rsid w:val="0042480F"/>
    <w:rsid w:val="00440500"/>
    <w:rsid w:val="004409D3"/>
    <w:rsid w:val="00440A16"/>
    <w:rsid w:val="00446310"/>
    <w:rsid w:val="00447C49"/>
    <w:rsid w:val="00451D95"/>
    <w:rsid w:val="00454841"/>
    <w:rsid w:val="00474F11"/>
    <w:rsid w:val="00487203"/>
    <w:rsid w:val="00492F47"/>
    <w:rsid w:val="004A4209"/>
    <w:rsid w:val="004A4B1D"/>
    <w:rsid w:val="004A6211"/>
    <w:rsid w:val="004C3887"/>
    <w:rsid w:val="004D13B9"/>
    <w:rsid w:val="004D169C"/>
    <w:rsid w:val="004E5E76"/>
    <w:rsid w:val="004F01BD"/>
    <w:rsid w:val="004F52DE"/>
    <w:rsid w:val="0050051D"/>
    <w:rsid w:val="005005EC"/>
    <w:rsid w:val="00517FD7"/>
    <w:rsid w:val="005307FC"/>
    <w:rsid w:val="005309EB"/>
    <w:rsid w:val="00535F55"/>
    <w:rsid w:val="00540DC2"/>
    <w:rsid w:val="00553992"/>
    <w:rsid w:val="0056020F"/>
    <w:rsid w:val="00566C07"/>
    <w:rsid w:val="0057524F"/>
    <w:rsid w:val="00590383"/>
    <w:rsid w:val="00590D27"/>
    <w:rsid w:val="00592E96"/>
    <w:rsid w:val="005B051A"/>
    <w:rsid w:val="005C1A2B"/>
    <w:rsid w:val="005E3699"/>
    <w:rsid w:val="005F2ACA"/>
    <w:rsid w:val="005F54EE"/>
    <w:rsid w:val="00601310"/>
    <w:rsid w:val="006107D2"/>
    <w:rsid w:val="0061599E"/>
    <w:rsid w:val="00624369"/>
    <w:rsid w:val="00627C7F"/>
    <w:rsid w:val="00642ECE"/>
    <w:rsid w:val="00652A85"/>
    <w:rsid w:val="006542F1"/>
    <w:rsid w:val="006718AC"/>
    <w:rsid w:val="00672E75"/>
    <w:rsid w:val="006A2947"/>
    <w:rsid w:val="006A7D6C"/>
    <w:rsid w:val="006C6D49"/>
    <w:rsid w:val="006E1AAD"/>
    <w:rsid w:val="006E3D2C"/>
    <w:rsid w:val="006E696D"/>
    <w:rsid w:val="00711729"/>
    <w:rsid w:val="007226AC"/>
    <w:rsid w:val="00723B03"/>
    <w:rsid w:val="007246BD"/>
    <w:rsid w:val="00727689"/>
    <w:rsid w:val="00752F37"/>
    <w:rsid w:val="007571B3"/>
    <w:rsid w:val="00767FB5"/>
    <w:rsid w:val="0077530D"/>
    <w:rsid w:val="00782618"/>
    <w:rsid w:val="00782B91"/>
    <w:rsid w:val="00785085"/>
    <w:rsid w:val="007A2755"/>
    <w:rsid w:val="007B6C93"/>
    <w:rsid w:val="007B7470"/>
    <w:rsid w:val="007D5748"/>
    <w:rsid w:val="007D7156"/>
    <w:rsid w:val="00800F87"/>
    <w:rsid w:val="00801E7F"/>
    <w:rsid w:val="008078E2"/>
    <w:rsid w:val="008205B7"/>
    <w:rsid w:val="00827AEA"/>
    <w:rsid w:val="00832D80"/>
    <w:rsid w:val="00833453"/>
    <w:rsid w:val="00841DDC"/>
    <w:rsid w:val="00843FAB"/>
    <w:rsid w:val="00844BA5"/>
    <w:rsid w:val="00867839"/>
    <w:rsid w:val="00872C3F"/>
    <w:rsid w:val="00886BCD"/>
    <w:rsid w:val="00893B20"/>
    <w:rsid w:val="00893B76"/>
    <w:rsid w:val="00897BE7"/>
    <w:rsid w:val="008B57FE"/>
    <w:rsid w:val="008D339D"/>
    <w:rsid w:val="008E2736"/>
    <w:rsid w:val="009016F9"/>
    <w:rsid w:val="00917650"/>
    <w:rsid w:val="009267EA"/>
    <w:rsid w:val="009322C4"/>
    <w:rsid w:val="00932D94"/>
    <w:rsid w:val="009336BB"/>
    <w:rsid w:val="00943733"/>
    <w:rsid w:val="00945A2A"/>
    <w:rsid w:val="00967463"/>
    <w:rsid w:val="009706B7"/>
    <w:rsid w:val="00975E20"/>
    <w:rsid w:val="0099623F"/>
    <w:rsid w:val="009A4560"/>
    <w:rsid w:val="009C6C88"/>
    <w:rsid w:val="009D5394"/>
    <w:rsid w:val="009F0569"/>
    <w:rsid w:val="009F6C0E"/>
    <w:rsid w:val="009F6F37"/>
    <w:rsid w:val="00A010E2"/>
    <w:rsid w:val="00A01BB8"/>
    <w:rsid w:val="00A07E39"/>
    <w:rsid w:val="00A1283A"/>
    <w:rsid w:val="00A526BE"/>
    <w:rsid w:val="00A61B98"/>
    <w:rsid w:val="00A72E75"/>
    <w:rsid w:val="00A738C0"/>
    <w:rsid w:val="00A7585C"/>
    <w:rsid w:val="00A82EFF"/>
    <w:rsid w:val="00AB25B2"/>
    <w:rsid w:val="00AB5919"/>
    <w:rsid w:val="00AC2DBE"/>
    <w:rsid w:val="00B10AD6"/>
    <w:rsid w:val="00B15B33"/>
    <w:rsid w:val="00B21398"/>
    <w:rsid w:val="00B5535C"/>
    <w:rsid w:val="00B60BD2"/>
    <w:rsid w:val="00B71A38"/>
    <w:rsid w:val="00B801BA"/>
    <w:rsid w:val="00B92F23"/>
    <w:rsid w:val="00B964CC"/>
    <w:rsid w:val="00B97907"/>
    <w:rsid w:val="00BA7D6B"/>
    <w:rsid w:val="00BC0DA6"/>
    <w:rsid w:val="00BE3B6A"/>
    <w:rsid w:val="00C0270E"/>
    <w:rsid w:val="00C02865"/>
    <w:rsid w:val="00C03E98"/>
    <w:rsid w:val="00C15212"/>
    <w:rsid w:val="00C15D88"/>
    <w:rsid w:val="00C16C1B"/>
    <w:rsid w:val="00C262BA"/>
    <w:rsid w:val="00C376CD"/>
    <w:rsid w:val="00C455E9"/>
    <w:rsid w:val="00C51D6C"/>
    <w:rsid w:val="00C51FD4"/>
    <w:rsid w:val="00C60CFD"/>
    <w:rsid w:val="00C611AD"/>
    <w:rsid w:val="00C64BDB"/>
    <w:rsid w:val="00C653D7"/>
    <w:rsid w:val="00C73245"/>
    <w:rsid w:val="00C90727"/>
    <w:rsid w:val="00CA18F2"/>
    <w:rsid w:val="00CA7CD9"/>
    <w:rsid w:val="00CB04E9"/>
    <w:rsid w:val="00CB3623"/>
    <w:rsid w:val="00CC0E46"/>
    <w:rsid w:val="00CC395A"/>
    <w:rsid w:val="00CC7084"/>
    <w:rsid w:val="00CD13AD"/>
    <w:rsid w:val="00CE299A"/>
    <w:rsid w:val="00CE359E"/>
    <w:rsid w:val="00CE701F"/>
    <w:rsid w:val="00CF2C35"/>
    <w:rsid w:val="00D05DF3"/>
    <w:rsid w:val="00D145F4"/>
    <w:rsid w:val="00D15E7A"/>
    <w:rsid w:val="00D200BE"/>
    <w:rsid w:val="00D25976"/>
    <w:rsid w:val="00D3613D"/>
    <w:rsid w:val="00D376DA"/>
    <w:rsid w:val="00D45F4C"/>
    <w:rsid w:val="00D638F5"/>
    <w:rsid w:val="00D63FD0"/>
    <w:rsid w:val="00D7132C"/>
    <w:rsid w:val="00D7236A"/>
    <w:rsid w:val="00D7759F"/>
    <w:rsid w:val="00D85029"/>
    <w:rsid w:val="00D9171A"/>
    <w:rsid w:val="00D922E5"/>
    <w:rsid w:val="00D9274B"/>
    <w:rsid w:val="00D95AD1"/>
    <w:rsid w:val="00DC59DC"/>
    <w:rsid w:val="00DE04C5"/>
    <w:rsid w:val="00DE27C4"/>
    <w:rsid w:val="00DE5BF1"/>
    <w:rsid w:val="00DF0331"/>
    <w:rsid w:val="00DF4E6E"/>
    <w:rsid w:val="00DF6502"/>
    <w:rsid w:val="00E07CE9"/>
    <w:rsid w:val="00E1752D"/>
    <w:rsid w:val="00E35135"/>
    <w:rsid w:val="00E47469"/>
    <w:rsid w:val="00E4770B"/>
    <w:rsid w:val="00E521C8"/>
    <w:rsid w:val="00E614D1"/>
    <w:rsid w:val="00E807A6"/>
    <w:rsid w:val="00E90A26"/>
    <w:rsid w:val="00E963A3"/>
    <w:rsid w:val="00EA1E90"/>
    <w:rsid w:val="00EA327C"/>
    <w:rsid w:val="00EC03FF"/>
    <w:rsid w:val="00EC0B4B"/>
    <w:rsid w:val="00ED2B29"/>
    <w:rsid w:val="00EE0CA3"/>
    <w:rsid w:val="00EE28EB"/>
    <w:rsid w:val="00EE325C"/>
    <w:rsid w:val="00F03306"/>
    <w:rsid w:val="00F139D9"/>
    <w:rsid w:val="00F17353"/>
    <w:rsid w:val="00F20986"/>
    <w:rsid w:val="00F22437"/>
    <w:rsid w:val="00F2310E"/>
    <w:rsid w:val="00F2530E"/>
    <w:rsid w:val="00F348E6"/>
    <w:rsid w:val="00F40136"/>
    <w:rsid w:val="00F42654"/>
    <w:rsid w:val="00F51B02"/>
    <w:rsid w:val="00F539A5"/>
    <w:rsid w:val="00F66EA6"/>
    <w:rsid w:val="00F722A1"/>
    <w:rsid w:val="00F814A7"/>
    <w:rsid w:val="00F87BA1"/>
    <w:rsid w:val="00FB4A4A"/>
    <w:rsid w:val="00FC1505"/>
    <w:rsid w:val="00FD75A0"/>
    <w:rsid w:val="00FE7FA3"/>
    <w:rsid w:val="00FF60FD"/>
    <w:rsid w:val="00FF72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34274"/>
  <w15:docId w15:val="{B3CC93B0-175D-45A4-A6D4-3CD8A0EEE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408F5"/>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7D5748"/>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qFormat/>
    <w:rsid w:val="007D5748"/>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7D5748"/>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PtaChar">
    <w:name w:val="Päta Char"/>
    <w:basedOn w:val="Predvolenpsmoodseku"/>
    <w:link w:val="Pta"/>
    <w:uiPriority w:val="99"/>
    <w:rsid w:val="007D5748"/>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7D5748"/>
    <w:rPr>
      <w:rFonts w:cs="Times New Roman"/>
    </w:rPr>
  </w:style>
  <w:style w:type="paragraph" w:styleId="Textbubliny">
    <w:name w:val="Balloon Text"/>
    <w:basedOn w:val="Normlny"/>
    <w:link w:val="TextbublinyChar"/>
    <w:uiPriority w:val="99"/>
    <w:semiHidden/>
    <w:unhideWhenUsed/>
    <w:rsid w:val="00317B9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17B90"/>
    <w:rPr>
      <w:rFonts w:ascii="Tahoma" w:hAnsi="Tahoma" w:cs="Tahoma"/>
      <w:sz w:val="16"/>
      <w:szCs w:val="16"/>
    </w:rPr>
  </w:style>
  <w:style w:type="table" w:styleId="Mriekatabuky">
    <w:name w:val="Table Grid"/>
    <w:basedOn w:val="Normlnatabuka"/>
    <w:uiPriority w:val="59"/>
    <w:rsid w:val="001F6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is">
    <w:name w:val="caption"/>
    <w:basedOn w:val="Normlny"/>
    <w:next w:val="Normlny"/>
    <w:unhideWhenUsed/>
    <w:qFormat/>
    <w:rsid w:val="00B60BD2"/>
    <w:pPr>
      <w:spacing w:line="240" w:lineRule="auto"/>
      <w:jc w:val="both"/>
    </w:pPr>
    <w:rPr>
      <w:rFonts w:ascii="Times New Roman" w:eastAsia="Calibri" w:hAnsi="Times New Roman" w:cs="Times New Roman"/>
      <w:i/>
      <w:iCs/>
      <w:color w:val="44546A"/>
      <w:sz w:val="18"/>
      <w:szCs w:val="18"/>
    </w:rPr>
  </w:style>
  <w:style w:type="character" w:styleId="Hypertextovprepojenie">
    <w:name w:val="Hyperlink"/>
    <w:basedOn w:val="Predvolenpsmoodseku"/>
    <w:uiPriority w:val="99"/>
    <w:semiHidden/>
    <w:unhideWhenUsed/>
    <w:rsid w:val="00B60BD2"/>
    <w:rPr>
      <w:color w:val="0563C1"/>
      <w:u w:val="single"/>
    </w:rPr>
  </w:style>
  <w:style w:type="paragraph" w:customStyle="1" w:styleId="msonormal0">
    <w:name w:val="msonormal"/>
    <w:basedOn w:val="Normlny"/>
    <w:rsid w:val="00B60BD2"/>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font5">
    <w:name w:val="font5"/>
    <w:basedOn w:val="Normlny"/>
    <w:rsid w:val="00B60BD2"/>
    <w:pPr>
      <w:spacing w:before="100" w:beforeAutospacing="1" w:after="100" w:afterAutospacing="1" w:line="240" w:lineRule="auto"/>
    </w:pPr>
    <w:rPr>
      <w:rFonts w:ascii="Calibri" w:eastAsia="Times New Roman" w:hAnsi="Calibri" w:cs="Calibri"/>
      <w:color w:val="000000"/>
      <w:lang w:eastAsia="sk-SK"/>
    </w:rPr>
  </w:style>
  <w:style w:type="paragraph" w:customStyle="1" w:styleId="xl65">
    <w:name w:val="xl65"/>
    <w:basedOn w:val="Normlny"/>
    <w:rsid w:val="00B60BD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6">
    <w:name w:val="xl66"/>
    <w:basedOn w:val="Normlny"/>
    <w:rsid w:val="00B60BD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7">
    <w:name w:val="xl67"/>
    <w:basedOn w:val="Normlny"/>
    <w:rsid w:val="00B60BD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8">
    <w:name w:val="xl68"/>
    <w:basedOn w:val="Normlny"/>
    <w:rsid w:val="00B60BD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9">
    <w:name w:val="xl69"/>
    <w:basedOn w:val="Normlny"/>
    <w:rsid w:val="00B60BD2"/>
    <w:pPr>
      <w:pBdr>
        <w:left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0">
    <w:name w:val="xl70"/>
    <w:basedOn w:val="Normlny"/>
    <w:rsid w:val="00B60BD2"/>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1">
    <w:name w:val="xl71"/>
    <w:basedOn w:val="Normlny"/>
    <w:rsid w:val="00B60B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2">
    <w:name w:val="xl72"/>
    <w:basedOn w:val="Normlny"/>
    <w:rsid w:val="00B60B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3">
    <w:name w:val="xl73"/>
    <w:basedOn w:val="Normlny"/>
    <w:rsid w:val="00B60B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74">
    <w:name w:val="xl74"/>
    <w:basedOn w:val="Normlny"/>
    <w:rsid w:val="00B60BD2"/>
    <w:pPr>
      <w:pBdr>
        <w:top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5">
    <w:name w:val="xl75"/>
    <w:basedOn w:val="Normlny"/>
    <w:rsid w:val="00B60BD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6">
    <w:name w:val="xl76"/>
    <w:basedOn w:val="Normlny"/>
    <w:rsid w:val="00B60BD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komentra">
    <w:name w:val="annotation text"/>
    <w:basedOn w:val="Normlny"/>
    <w:link w:val="TextkomentraChar"/>
    <w:uiPriority w:val="99"/>
    <w:unhideWhenUsed/>
    <w:rsid w:val="00B60BD2"/>
    <w:pPr>
      <w:spacing w:line="240" w:lineRule="auto"/>
    </w:pPr>
    <w:rPr>
      <w:sz w:val="20"/>
      <w:szCs w:val="20"/>
    </w:rPr>
  </w:style>
  <w:style w:type="character" w:customStyle="1" w:styleId="TextkomentraChar">
    <w:name w:val="Text komentára Char"/>
    <w:basedOn w:val="Predvolenpsmoodseku"/>
    <w:link w:val="Textkomentra"/>
    <w:uiPriority w:val="99"/>
    <w:rsid w:val="00B60BD2"/>
    <w:rPr>
      <w:sz w:val="20"/>
      <w:szCs w:val="20"/>
    </w:rPr>
  </w:style>
  <w:style w:type="character" w:customStyle="1" w:styleId="PredmetkomentraChar">
    <w:name w:val="Predmet komentára Char"/>
    <w:basedOn w:val="TextkomentraChar"/>
    <w:link w:val="Predmetkomentra"/>
    <w:uiPriority w:val="99"/>
    <w:semiHidden/>
    <w:rsid w:val="00B60BD2"/>
    <w:rPr>
      <w:b/>
      <w:bCs/>
      <w:sz w:val="20"/>
      <w:szCs w:val="20"/>
    </w:rPr>
  </w:style>
  <w:style w:type="paragraph" w:styleId="Predmetkomentra">
    <w:name w:val="annotation subject"/>
    <w:basedOn w:val="Textkomentra"/>
    <w:next w:val="Textkomentra"/>
    <w:link w:val="PredmetkomentraChar"/>
    <w:uiPriority w:val="99"/>
    <w:semiHidden/>
    <w:unhideWhenUsed/>
    <w:rsid w:val="00B60BD2"/>
    <w:rPr>
      <w:b/>
      <w:bCs/>
    </w:rPr>
  </w:style>
  <w:style w:type="character" w:styleId="Odkaznakomentr">
    <w:name w:val="annotation reference"/>
    <w:basedOn w:val="Predvolenpsmoodseku"/>
    <w:uiPriority w:val="99"/>
    <w:semiHidden/>
    <w:unhideWhenUsed/>
    <w:rsid w:val="00C262BA"/>
    <w:rPr>
      <w:sz w:val="16"/>
      <w:szCs w:val="16"/>
    </w:rPr>
  </w:style>
  <w:style w:type="paragraph" w:styleId="Revzia">
    <w:name w:val="Revision"/>
    <w:hidden/>
    <w:uiPriority w:val="99"/>
    <w:semiHidden/>
    <w:rsid w:val="000E6639"/>
    <w:pPr>
      <w:spacing w:after="0" w:line="240" w:lineRule="auto"/>
    </w:pPr>
  </w:style>
  <w:style w:type="character" w:styleId="PouitHypertextovPrepojenie">
    <w:name w:val="FollowedHyperlink"/>
    <w:basedOn w:val="Predvolenpsmoodseku"/>
    <w:uiPriority w:val="99"/>
    <w:semiHidden/>
    <w:unhideWhenUsed/>
    <w:rsid w:val="00D9274B"/>
    <w:rPr>
      <w:color w:val="954F72"/>
      <w:u w:val="single"/>
    </w:rPr>
  </w:style>
  <w:style w:type="paragraph" w:customStyle="1" w:styleId="xl77">
    <w:name w:val="xl77"/>
    <w:basedOn w:val="Normlny"/>
    <w:rsid w:val="00D927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sk-SK"/>
    </w:rPr>
  </w:style>
  <w:style w:type="paragraph" w:customStyle="1" w:styleId="xl78">
    <w:name w:val="xl78"/>
    <w:basedOn w:val="Normlny"/>
    <w:rsid w:val="00D927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sk-SK"/>
    </w:rPr>
  </w:style>
  <w:style w:type="paragraph" w:customStyle="1" w:styleId="xl79">
    <w:name w:val="xl79"/>
    <w:basedOn w:val="Normlny"/>
    <w:rsid w:val="00D927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18"/>
      <w:szCs w:val="18"/>
      <w:lang w:eastAsia="sk-SK"/>
    </w:rPr>
  </w:style>
  <w:style w:type="paragraph" w:customStyle="1" w:styleId="xl80">
    <w:name w:val="xl80"/>
    <w:basedOn w:val="Normlny"/>
    <w:rsid w:val="00D927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sk-SK"/>
    </w:rPr>
  </w:style>
  <w:style w:type="paragraph" w:customStyle="1" w:styleId="xl81">
    <w:name w:val="xl81"/>
    <w:basedOn w:val="Normlny"/>
    <w:rsid w:val="00D927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sk-SK"/>
    </w:rPr>
  </w:style>
  <w:style w:type="paragraph" w:customStyle="1" w:styleId="xl82">
    <w:name w:val="xl82"/>
    <w:basedOn w:val="Normlny"/>
    <w:rsid w:val="00D9274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sk-SK"/>
    </w:rPr>
  </w:style>
  <w:style w:type="paragraph" w:customStyle="1" w:styleId="xl83">
    <w:name w:val="xl83"/>
    <w:basedOn w:val="Normlny"/>
    <w:rsid w:val="00D9274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sk-SK"/>
    </w:rPr>
  </w:style>
  <w:style w:type="paragraph" w:customStyle="1" w:styleId="xl84">
    <w:name w:val="xl84"/>
    <w:basedOn w:val="Normlny"/>
    <w:rsid w:val="00D9274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sk-SK"/>
    </w:rPr>
  </w:style>
  <w:style w:type="paragraph" w:customStyle="1" w:styleId="xl85">
    <w:name w:val="xl85"/>
    <w:basedOn w:val="Normlny"/>
    <w:rsid w:val="00D9274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sk-SK"/>
    </w:rPr>
  </w:style>
  <w:style w:type="paragraph" w:customStyle="1" w:styleId="xl86">
    <w:name w:val="xl86"/>
    <w:basedOn w:val="Normlny"/>
    <w:rsid w:val="00D9274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sk-SK"/>
    </w:rPr>
  </w:style>
  <w:style w:type="paragraph" w:customStyle="1" w:styleId="xl87">
    <w:name w:val="xl87"/>
    <w:basedOn w:val="Normlny"/>
    <w:rsid w:val="00D9274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sk-SK"/>
    </w:rPr>
  </w:style>
  <w:style w:type="paragraph" w:customStyle="1" w:styleId="xl88">
    <w:name w:val="xl88"/>
    <w:basedOn w:val="Normlny"/>
    <w:rsid w:val="00D927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sk-SK"/>
    </w:rPr>
  </w:style>
  <w:style w:type="paragraph" w:customStyle="1" w:styleId="xl89">
    <w:name w:val="xl89"/>
    <w:basedOn w:val="Normlny"/>
    <w:rsid w:val="00D927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6726">
      <w:bodyDiv w:val="1"/>
      <w:marLeft w:val="0"/>
      <w:marRight w:val="0"/>
      <w:marTop w:val="0"/>
      <w:marBottom w:val="0"/>
      <w:divBdr>
        <w:top w:val="none" w:sz="0" w:space="0" w:color="auto"/>
        <w:left w:val="none" w:sz="0" w:space="0" w:color="auto"/>
        <w:bottom w:val="none" w:sz="0" w:space="0" w:color="auto"/>
        <w:right w:val="none" w:sz="0" w:space="0" w:color="auto"/>
      </w:divBdr>
    </w:div>
    <w:div w:id="462579166">
      <w:bodyDiv w:val="1"/>
      <w:marLeft w:val="0"/>
      <w:marRight w:val="0"/>
      <w:marTop w:val="0"/>
      <w:marBottom w:val="0"/>
      <w:divBdr>
        <w:top w:val="none" w:sz="0" w:space="0" w:color="auto"/>
        <w:left w:val="none" w:sz="0" w:space="0" w:color="auto"/>
        <w:bottom w:val="none" w:sz="0" w:space="0" w:color="auto"/>
        <w:right w:val="none" w:sz="0" w:space="0" w:color="auto"/>
      </w:divBdr>
    </w:div>
    <w:div w:id="931208263">
      <w:bodyDiv w:val="1"/>
      <w:marLeft w:val="0"/>
      <w:marRight w:val="0"/>
      <w:marTop w:val="0"/>
      <w:marBottom w:val="0"/>
      <w:divBdr>
        <w:top w:val="none" w:sz="0" w:space="0" w:color="auto"/>
        <w:left w:val="none" w:sz="0" w:space="0" w:color="auto"/>
        <w:bottom w:val="none" w:sz="0" w:space="0" w:color="auto"/>
        <w:right w:val="none" w:sz="0" w:space="0" w:color="auto"/>
      </w:divBdr>
    </w:div>
    <w:div w:id="952437944">
      <w:bodyDiv w:val="1"/>
      <w:marLeft w:val="0"/>
      <w:marRight w:val="0"/>
      <w:marTop w:val="0"/>
      <w:marBottom w:val="0"/>
      <w:divBdr>
        <w:top w:val="none" w:sz="0" w:space="0" w:color="auto"/>
        <w:left w:val="none" w:sz="0" w:space="0" w:color="auto"/>
        <w:bottom w:val="none" w:sz="0" w:space="0" w:color="auto"/>
        <w:right w:val="none" w:sz="0" w:space="0" w:color="auto"/>
      </w:divBdr>
    </w:div>
    <w:div w:id="1158615780">
      <w:bodyDiv w:val="1"/>
      <w:marLeft w:val="0"/>
      <w:marRight w:val="0"/>
      <w:marTop w:val="0"/>
      <w:marBottom w:val="0"/>
      <w:divBdr>
        <w:top w:val="none" w:sz="0" w:space="0" w:color="auto"/>
        <w:left w:val="none" w:sz="0" w:space="0" w:color="auto"/>
        <w:bottom w:val="none" w:sz="0" w:space="0" w:color="auto"/>
        <w:right w:val="none" w:sz="0" w:space="0" w:color="auto"/>
      </w:divBdr>
    </w:div>
    <w:div w:id="148034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_dlc_DocIdUrl xmlns="e60a29af-d413-48d4-bd90-fe9d2a897e4b">
      <Url>https://ovdmasv601/sites/DMS/_layouts/15/DocIdRedir.aspx?ID=WKX3UHSAJ2R6-2-1454718</Url>
      <Description>WKX3UHSAJ2R6-2-1454718</Description>
    </_dlc_DocIdUrl>
    <_dlc_DocId xmlns="e60a29af-d413-48d4-bd90-fe9d2a897e4b">WKX3UHSAJ2R6-2-1454718</_dlc_DocId>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f:fields xmlns:f="http://schemas.fabasoft.com/folio/2007/fields">
  <f:record ref="">
    <f:field ref="objname" par="" edit="true" text="Priloha-2---Analýza-vplyvov-na-rozpočet-verejnej-správy"/>
    <f:field ref="objsubject" par="" edit="true" text=""/>
    <f:field ref="objcreatedby" par="" text="Pavlíková, Katarína, Mgr."/>
    <f:field ref="objcreatedat" par="" text="10.11.2022 9:46:31"/>
    <f:field ref="objchangedby" par="" text="Administrator, System"/>
    <f:field ref="objmodifiedat" par="" text="10.11.2022 9:46:3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2C7B2B9-D707-4816-BA2E-943012690F17}">
  <ds:schemaRefs>
    <ds:schemaRef ds:uri="http://schemas.microsoft.com/office/2006/metadata/properties"/>
  </ds:schemaRefs>
</ds:datastoreItem>
</file>

<file path=customXml/itemProps2.xml><?xml version="1.0" encoding="utf-8"?>
<ds:datastoreItem xmlns:ds="http://schemas.openxmlformats.org/officeDocument/2006/customXml" ds:itemID="{5BFCBAFE-E4CF-414D-BEB9-5F98D2E6DE14}"/>
</file>

<file path=customXml/itemProps3.xml><?xml version="1.0" encoding="utf-8"?>
<ds:datastoreItem xmlns:ds="http://schemas.openxmlformats.org/officeDocument/2006/customXml" ds:itemID="{EA5826CD-4E64-4188-8EA2-3031FF4D0C2E}">
  <ds:schemaRefs>
    <ds:schemaRef ds:uri="http://schemas.microsoft.com/sharepoint/v3/contenttype/forms"/>
  </ds:schemaRefs>
</ds:datastoreItem>
</file>

<file path=customXml/itemProps4.xml><?xml version="1.0" encoding="utf-8"?>
<ds:datastoreItem xmlns:ds="http://schemas.openxmlformats.org/officeDocument/2006/customXml" ds:itemID="{B69790F4-F9C0-4DFC-8E46-5F348C3ACC7E}">
  <ds:schemaRefs>
    <ds:schemaRef ds:uri="http://schemas.openxmlformats.org/officeDocument/2006/bibliography"/>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customXml/itemProps6.xml><?xml version="1.0" encoding="utf-8"?>
<ds:datastoreItem xmlns:ds="http://schemas.openxmlformats.org/officeDocument/2006/customXml" ds:itemID="{B6D470AA-496A-4B06-B8FA-79E2FD0BE2A6}"/>
</file>

<file path=docProps/app.xml><?xml version="1.0" encoding="utf-8"?>
<Properties xmlns="http://schemas.openxmlformats.org/officeDocument/2006/extended-properties" xmlns:vt="http://schemas.openxmlformats.org/officeDocument/2006/docPropsVTypes">
  <Template>Normal.dotm</Template>
  <TotalTime>2</TotalTime>
  <Pages>20</Pages>
  <Words>6212</Words>
  <Characters>35410</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
    </vt:vector>
  </TitlesOfParts>
  <Company>MH SR</Company>
  <LinksUpToDate>false</LinksUpToDate>
  <CharactersWithSpaces>41539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Simoncicova Iveta</dc:creator>
  <cp:lastModifiedBy>Lojková Silvia</cp:lastModifiedBy>
  <cp:revision>2</cp:revision>
  <cp:lastPrinted>2026-04-15T08:40:00Z</cp:lastPrinted>
  <dcterms:created xsi:type="dcterms:W3CDTF">2026-05-15T12:46:00Z</dcterms:created>
  <dcterms:modified xsi:type="dcterms:W3CDTF">2026-05-15T12:46:00Z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Katarína Pavlíková</vt:lpwstr>
  </property>
  <property fmtid="{D5CDD505-2E9C-101B-9397-08002B2CF9AE}" pid="12" name="FSC#SKEDITIONSLOVLEX@103.510:zodppredkladatel">
    <vt:lpwstr>Ing. Karel Hirman</vt:lpwstr>
  </property>
  <property fmtid="{D5CDD505-2E9C-101B-9397-08002B2CF9AE}" pid="13" name="FSC#SKEDITIONSLOVLEX@103.510:dalsipredkladatel">
    <vt:lpwstr/>
  </property>
  <property fmtid="{D5CDD505-2E9C-101B-9397-08002B2CF9AE}" pid="14" name="FSC#SKEDITIONSLOVLEX@103.510:nazovpredpis">
    <vt:lpwstr> Návrh zmien a doplnení Jednotnej metodiky na posudzovanie vybraných vplyvov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Komponent č. 14 Plánu obnovy a odolnosti SR</vt:lpwstr>
  </property>
  <property fmtid="{D5CDD505-2E9C-101B-9397-08002B2CF9AE}" pid="23" name="FSC#SKEDITIONSLOVLEX@103.510:plnynazovpredpis">
    <vt:lpwstr> Návrh zmien a doplnení Jednotnej metodiky na posudzovanie vybraných vplyvov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44877/2022-3213-103108</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LP/2022/744</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Výrazné pozitívne vplyvy v tejto oblasti sa očakávajú po implementácii ochrany pred neopodstatneným goldplatingom.&lt;/p&gt;&lt;p style="text-align: justify;"&gt;&amp;nbs</vt:lpwstr>
  </property>
  <property fmtid="{D5CDD505-2E9C-101B-9397-08002B2CF9AE}" pid="66" name="FSC#SKEDITIONSLOVLEX@103.510:AttrStrListDocPropAltRiesenia">
    <vt:lpwstr>Nulový variant – zachovanie súčasného stavu vytvára nekontrolovaný priestor na vytváranie takej regulačnej záťaže podnikateľského prostredia, ktorá znižuje konkurencieschopnosť tuzemských podnikateľov. V prípade zachovania súčasného stavu by nebol zaveden</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minister hospodárstva_x000d_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Karel Hirman</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justify;"&gt;Návrh zmien a doplnení Jednotnej metodiky na posudzovanie vybraných vplyvov predkladá na rokovanie vlády Slovenskej republiky Ministerstvo hospodárstva Slovenskej republiky (ďalej len „MH SR“) v nadväznosti na Komponent č. </vt:lpwstr>
  </property>
  <property fmtid="{D5CDD505-2E9C-101B-9397-08002B2CF9AE}" pid="150" name="FSC#SKEDITIONSLOVLEX@103.510:vytvorenedna">
    <vt:lpwstr>10. 11. 2022</vt:lpwstr>
  </property>
  <property fmtid="{D5CDD505-2E9C-101B-9397-08002B2CF9AE}" pid="151" name="FSC#COOSYSTEM@1.1:Container">
    <vt:lpwstr>COO.2145.1000.3.5328104</vt:lpwstr>
  </property>
  <property fmtid="{D5CDD505-2E9C-101B-9397-08002B2CF9AE}" pid="152" name="FSC#FSCFOLIO@1.1001:docpropproject">
    <vt:lpwstr/>
  </property>
  <property fmtid="{D5CDD505-2E9C-101B-9397-08002B2CF9AE}" pid="153" name="ContentTypeId">
    <vt:lpwstr>0x0101006C0C8C3C1E3DCC44BECE3792677AD011</vt:lpwstr>
  </property>
  <property fmtid="{D5CDD505-2E9C-101B-9397-08002B2CF9AE}" pid="154" name="_dlc_DocIdItemGuid">
    <vt:lpwstr>ca03c428-3f52-4ca9-aeb6-87c87bfc6ccf</vt:lpwstr>
  </property>
</Properties>
</file>