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24F76" w14:textId="77777777" w:rsidR="00467EA2" w:rsidRPr="00467EA2" w:rsidRDefault="00467EA2" w:rsidP="00467EA2">
      <w:pPr>
        <w:spacing w:after="0"/>
        <w:jc w:val="center"/>
        <w:rPr>
          <w:rFonts w:ascii="Times New Roman" w:hAnsi="Times New Roman" w:cs="Times New Roman"/>
          <w:b/>
          <w:bCs/>
          <w:sz w:val="24"/>
          <w:szCs w:val="24"/>
        </w:rPr>
      </w:pPr>
      <w:r w:rsidRPr="00467EA2">
        <w:rPr>
          <w:rFonts w:ascii="Times New Roman" w:hAnsi="Times New Roman" w:cs="Times New Roman"/>
          <w:b/>
          <w:bCs/>
          <w:sz w:val="24"/>
          <w:szCs w:val="24"/>
        </w:rPr>
        <w:t>Vyhlásenie</w:t>
      </w:r>
    </w:p>
    <w:p w14:paraId="320EED8A" w14:textId="77777777" w:rsidR="00467EA2" w:rsidRDefault="00467EA2" w:rsidP="00467EA2">
      <w:pPr>
        <w:spacing w:after="0"/>
        <w:jc w:val="center"/>
        <w:rPr>
          <w:rFonts w:ascii="Times New Roman" w:hAnsi="Times New Roman" w:cs="Times New Roman"/>
          <w:b/>
          <w:bCs/>
          <w:sz w:val="24"/>
          <w:szCs w:val="24"/>
        </w:rPr>
      </w:pPr>
      <w:r w:rsidRPr="00467EA2">
        <w:rPr>
          <w:rFonts w:ascii="Times New Roman" w:hAnsi="Times New Roman" w:cs="Times New Roman"/>
          <w:b/>
          <w:bCs/>
          <w:sz w:val="24"/>
          <w:szCs w:val="24"/>
        </w:rPr>
        <w:t>Ministerstva zdravotníctva Slovenskej republiky</w:t>
      </w:r>
    </w:p>
    <w:p w14:paraId="672A6659" w14:textId="77777777" w:rsidR="00467EA2" w:rsidRPr="00467EA2" w:rsidRDefault="00467EA2" w:rsidP="00467EA2">
      <w:pPr>
        <w:spacing w:after="0"/>
        <w:jc w:val="center"/>
        <w:rPr>
          <w:rFonts w:ascii="Times New Roman" w:hAnsi="Times New Roman" w:cs="Times New Roman"/>
          <w:b/>
          <w:bCs/>
          <w:sz w:val="24"/>
          <w:szCs w:val="24"/>
        </w:rPr>
      </w:pPr>
    </w:p>
    <w:p w14:paraId="3AC45F23" w14:textId="77777777" w:rsidR="00467EA2" w:rsidRDefault="00467EA2" w:rsidP="00467EA2">
      <w:pPr>
        <w:jc w:val="center"/>
        <w:rPr>
          <w:rFonts w:ascii="Times New Roman" w:hAnsi="Times New Roman" w:cs="Times New Roman"/>
          <w:b/>
          <w:bCs/>
          <w:sz w:val="24"/>
          <w:szCs w:val="24"/>
        </w:rPr>
      </w:pPr>
      <w:r w:rsidRPr="00467EA2">
        <w:rPr>
          <w:rFonts w:ascii="Times New Roman" w:hAnsi="Times New Roman" w:cs="Times New Roman"/>
          <w:b/>
          <w:bCs/>
          <w:sz w:val="24"/>
          <w:szCs w:val="24"/>
        </w:rPr>
        <w:t>o rozporoch k návrhu zákona</w:t>
      </w:r>
    </w:p>
    <w:p w14:paraId="0A37501D" w14:textId="77777777" w:rsidR="00467EA2" w:rsidRPr="00467EA2" w:rsidRDefault="00467EA2" w:rsidP="00467EA2">
      <w:pPr>
        <w:jc w:val="center"/>
        <w:rPr>
          <w:rFonts w:ascii="Times New Roman" w:hAnsi="Times New Roman" w:cs="Times New Roman"/>
          <w:b/>
          <w:bCs/>
          <w:sz w:val="24"/>
          <w:szCs w:val="24"/>
        </w:rPr>
      </w:pPr>
    </w:p>
    <w:p w14:paraId="5DAB6C7B" w14:textId="40A7B4B9" w:rsidR="00BB0B23" w:rsidRDefault="00F579E6" w:rsidP="001B1651">
      <w:pPr>
        <w:jc w:val="both"/>
        <w:rPr>
          <w:rFonts w:ascii="Times New Roman" w:hAnsi="Times New Roman" w:cs="Times New Roman"/>
          <w:sz w:val="24"/>
          <w:szCs w:val="24"/>
        </w:rPr>
      </w:pPr>
      <w:r>
        <w:rPr>
          <w:rFonts w:ascii="Times New Roman" w:hAnsi="Times New Roman" w:cs="Times New Roman"/>
          <w:sz w:val="24"/>
          <w:szCs w:val="24"/>
        </w:rPr>
        <w:t xml:space="preserve">Návrh zákona, </w:t>
      </w:r>
      <w:r w:rsidRPr="00F579E6">
        <w:rPr>
          <w:rFonts w:ascii="Times New Roman" w:hAnsi="Times New Roman" w:cs="Times New Roman"/>
          <w:sz w:val="24"/>
          <w:szCs w:val="24"/>
        </w:rPr>
        <w:t>ktorým sa mení a dopĺňa zákon č. 576/2004 Z. z. o zdravotnej starostlivosti, službách súvisiacich s poskytovaním zdravotnej starostlivosti a o zmene a doplnení niektorých zákonov v znení neskorších predpisov a ktorým sa menia a dopĺňajú niektoré zákony</w:t>
      </w:r>
      <w:r w:rsidR="00DE4F10" w:rsidRPr="00F579E6">
        <w:rPr>
          <w:rFonts w:ascii="Times New Roman" w:hAnsi="Times New Roman" w:cs="Times New Roman"/>
          <w:sz w:val="24"/>
          <w:szCs w:val="24"/>
        </w:rPr>
        <w:t>,</w:t>
      </w:r>
      <w:r w:rsidR="00F4132A" w:rsidRPr="00F579E6">
        <w:rPr>
          <w:rFonts w:ascii="Times New Roman" w:hAnsi="Times New Roman" w:cs="Times New Roman"/>
          <w:sz w:val="24"/>
          <w:szCs w:val="24"/>
        </w:rPr>
        <w:t xml:space="preserve"> </w:t>
      </w:r>
      <w:r w:rsidR="00317018" w:rsidRPr="00F579E6">
        <w:rPr>
          <w:rFonts w:ascii="Times New Roman" w:hAnsi="Times New Roman" w:cs="Times New Roman"/>
          <w:sz w:val="24"/>
          <w:szCs w:val="24"/>
        </w:rPr>
        <w:t xml:space="preserve">sa </w:t>
      </w:r>
      <w:r w:rsidR="001B1651" w:rsidRPr="00F579E6">
        <w:rPr>
          <w:rFonts w:ascii="Times New Roman" w:hAnsi="Times New Roman" w:cs="Times New Roman"/>
          <w:sz w:val="24"/>
          <w:szCs w:val="24"/>
        </w:rPr>
        <w:t>predkladá s</w:t>
      </w:r>
      <w:r w:rsidR="00467EA2" w:rsidRPr="00F579E6">
        <w:rPr>
          <w:rFonts w:ascii="Times New Roman" w:hAnsi="Times New Roman" w:cs="Times New Roman"/>
          <w:sz w:val="24"/>
          <w:szCs w:val="24"/>
        </w:rPr>
        <w:t xml:space="preserve"> rozporo</w:t>
      </w:r>
      <w:r w:rsidR="001B1651" w:rsidRPr="00F579E6">
        <w:rPr>
          <w:rFonts w:ascii="Times New Roman" w:hAnsi="Times New Roman" w:cs="Times New Roman"/>
          <w:sz w:val="24"/>
          <w:szCs w:val="24"/>
        </w:rPr>
        <w:t>m</w:t>
      </w:r>
      <w:r w:rsidR="00467EA2" w:rsidRPr="00F579E6">
        <w:rPr>
          <w:rFonts w:ascii="Times New Roman" w:hAnsi="Times New Roman" w:cs="Times New Roman"/>
          <w:sz w:val="24"/>
          <w:szCs w:val="24"/>
        </w:rPr>
        <w:t xml:space="preserve"> </w:t>
      </w:r>
      <w:r w:rsidRPr="00F579E6">
        <w:rPr>
          <w:rFonts w:ascii="Times New Roman" w:hAnsi="Times New Roman" w:cs="Times New Roman"/>
          <w:sz w:val="24"/>
          <w:szCs w:val="24"/>
        </w:rPr>
        <w:t xml:space="preserve">s </w:t>
      </w:r>
      <w:r w:rsidR="008F4F7C" w:rsidRPr="00F579E6">
        <w:rPr>
          <w:rFonts w:ascii="Times New Roman" w:hAnsi="Times New Roman" w:cs="Times New Roman"/>
          <w:sz w:val="24"/>
          <w:szCs w:val="24"/>
        </w:rPr>
        <w:t>Republikovou úniou zamestnávateľov S</w:t>
      </w:r>
      <w:r w:rsidR="00100CFD">
        <w:rPr>
          <w:rFonts w:ascii="Times New Roman" w:hAnsi="Times New Roman" w:cs="Times New Roman"/>
          <w:sz w:val="24"/>
          <w:szCs w:val="24"/>
        </w:rPr>
        <w:t>lovenskej republiky</w:t>
      </w:r>
      <w:r w:rsidR="007D2533">
        <w:rPr>
          <w:rFonts w:ascii="Times New Roman" w:hAnsi="Times New Roman" w:cs="Times New Roman"/>
          <w:sz w:val="24"/>
          <w:szCs w:val="24"/>
        </w:rPr>
        <w:t xml:space="preserve"> (ďalej len „RÚZ“)</w:t>
      </w:r>
      <w:r w:rsidRPr="00F579E6">
        <w:rPr>
          <w:rFonts w:ascii="Times New Roman" w:hAnsi="Times New Roman" w:cs="Times New Roman"/>
          <w:sz w:val="24"/>
          <w:szCs w:val="24"/>
        </w:rPr>
        <w:t xml:space="preserve">, Asociáciou zamestnávateľských zväzov a združení </w:t>
      </w:r>
      <w:r w:rsidR="00100CFD" w:rsidRPr="00F579E6">
        <w:rPr>
          <w:rFonts w:ascii="Times New Roman" w:hAnsi="Times New Roman" w:cs="Times New Roman"/>
          <w:sz w:val="24"/>
          <w:szCs w:val="24"/>
        </w:rPr>
        <w:t>S</w:t>
      </w:r>
      <w:r w:rsidR="00100CFD">
        <w:rPr>
          <w:rFonts w:ascii="Times New Roman" w:hAnsi="Times New Roman" w:cs="Times New Roman"/>
          <w:sz w:val="24"/>
          <w:szCs w:val="24"/>
        </w:rPr>
        <w:t>lovenskej republiky</w:t>
      </w:r>
      <w:r w:rsidR="007D2533">
        <w:rPr>
          <w:rFonts w:ascii="Times New Roman" w:hAnsi="Times New Roman" w:cs="Times New Roman"/>
          <w:sz w:val="24"/>
          <w:szCs w:val="24"/>
        </w:rPr>
        <w:t xml:space="preserve"> (ďalej len „AZZZ“)</w:t>
      </w:r>
      <w:r w:rsidR="008F4F7C" w:rsidRPr="00F579E6">
        <w:rPr>
          <w:rFonts w:ascii="Times New Roman" w:hAnsi="Times New Roman" w:cs="Times New Roman"/>
          <w:sz w:val="24"/>
          <w:szCs w:val="24"/>
        </w:rPr>
        <w:t xml:space="preserve"> </w:t>
      </w:r>
      <w:r w:rsidR="007D2533">
        <w:rPr>
          <w:rFonts w:ascii="Times New Roman" w:hAnsi="Times New Roman" w:cs="Times New Roman"/>
          <w:sz w:val="24"/>
          <w:szCs w:val="24"/>
        </w:rPr>
        <w:t xml:space="preserve">a s Úradom pre normalizáciu, metrológiu a skúšobníctvo </w:t>
      </w:r>
      <w:r w:rsidR="00100CFD" w:rsidRPr="00F579E6">
        <w:rPr>
          <w:rFonts w:ascii="Times New Roman" w:hAnsi="Times New Roman" w:cs="Times New Roman"/>
          <w:sz w:val="24"/>
          <w:szCs w:val="24"/>
        </w:rPr>
        <w:t>S</w:t>
      </w:r>
      <w:r w:rsidR="00100CFD">
        <w:rPr>
          <w:rFonts w:ascii="Times New Roman" w:hAnsi="Times New Roman" w:cs="Times New Roman"/>
          <w:sz w:val="24"/>
          <w:szCs w:val="24"/>
        </w:rPr>
        <w:t>lovenskej republiky</w:t>
      </w:r>
      <w:r w:rsidR="00947A66">
        <w:rPr>
          <w:rFonts w:ascii="Times New Roman" w:hAnsi="Times New Roman" w:cs="Times New Roman"/>
          <w:sz w:val="24"/>
          <w:szCs w:val="24"/>
        </w:rPr>
        <w:t xml:space="preserve"> (ďalej len „</w:t>
      </w:r>
      <w:r w:rsidR="00947A66" w:rsidRPr="00947A66">
        <w:rPr>
          <w:rFonts w:ascii="Times New Roman" w:hAnsi="Times New Roman" w:cs="Times New Roman"/>
          <w:sz w:val="24"/>
          <w:szCs w:val="24"/>
        </w:rPr>
        <w:t>ÚNMS SR</w:t>
      </w:r>
      <w:r w:rsidR="00947A66">
        <w:rPr>
          <w:rFonts w:ascii="Times New Roman" w:hAnsi="Times New Roman" w:cs="Times New Roman"/>
          <w:sz w:val="24"/>
          <w:szCs w:val="24"/>
        </w:rPr>
        <w:t>“)</w:t>
      </w:r>
      <w:r w:rsidR="00467EA2" w:rsidRPr="00F579E6">
        <w:rPr>
          <w:rFonts w:ascii="Times New Roman" w:hAnsi="Times New Roman" w:cs="Times New Roman"/>
          <w:sz w:val="24"/>
          <w:szCs w:val="24"/>
        </w:rPr>
        <w:t>.</w:t>
      </w:r>
    </w:p>
    <w:p w14:paraId="6124CC73" w14:textId="7CCD014F" w:rsidR="004067FA" w:rsidRPr="004067FA" w:rsidRDefault="004067FA" w:rsidP="001B1651">
      <w:pPr>
        <w:jc w:val="both"/>
        <w:rPr>
          <w:rFonts w:ascii="Times New Roman" w:hAnsi="Times New Roman" w:cs="Times New Roman"/>
          <w:bCs/>
          <w:sz w:val="24"/>
          <w:szCs w:val="24"/>
        </w:rPr>
      </w:pPr>
      <w:r w:rsidRPr="004067FA">
        <w:rPr>
          <w:rFonts w:ascii="Times New Roman" w:hAnsi="Times New Roman" w:cs="Times New Roman"/>
          <w:bCs/>
          <w:sz w:val="24"/>
          <w:szCs w:val="24"/>
        </w:rPr>
        <w:t xml:space="preserve">Predmetom rozporu </w:t>
      </w:r>
      <w:r>
        <w:rPr>
          <w:rFonts w:ascii="Times New Roman" w:hAnsi="Times New Roman" w:cs="Times New Roman"/>
          <w:bCs/>
          <w:sz w:val="24"/>
          <w:szCs w:val="24"/>
        </w:rPr>
        <w:t>s</w:t>
      </w:r>
      <w:r w:rsidR="007D2533">
        <w:rPr>
          <w:rFonts w:ascii="Times New Roman" w:hAnsi="Times New Roman" w:cs="Times New Roman"/>
          <w:bCs/>
          <w:sz w:val="24"/>
          <w:szCs w:val="24"/>
        </w:rPr>
        <w:t> RÚZ a AZZZ</w:t>
      </w:r>
      <w:r>
        <w:rPr>
          <w:rFonts w:ascii="Times New Roman" w:hAnsi="Times New Roman" w:cs="Times New Roman"/>
          <w:bCs/>
          <w:sz w:val="24"/>
          <w:szCs w:val="24"/>
        </w:rPr>
        <w:t xml:space="preserve"> je pripomienka (požiadavka) na vypustenie činnosti „objednanie osoby na vyšetrenie vrátane objednania na konkrétny čas“ a činnosti „potvrdenie o návšteve“ z činností, ktoré sú súčasťou zdravotného výkonu. Pripomienky požadujú, aby obe tieto činnosti boli vypustené a neboli súčasťou zdravotného výkonu. </w:t>
      </w:r>
    </w:p>
    <w:p w14:paraId="3DB202D3" w14:textId="608ECB94" w:rsidR="00A16341" w:rsidRPr="00B44AB2" w:rsidRDefault="00A16341" w:rsidP="001B1651">
      <w:pPr>
        <w:jc w:val="both"/>
        <w:rPr>
          <w:rFonts w:ascii="Times New Roman" w:hAnsi="Times New Roman" w:cs="Times New Roman"/>
          <w:b/>
          <w:sz w:val="24"/>
          <w:szCs w:val="24"/>
          <w:u w:val="single"/>
        </w:rPr>
      </w:pPr>
      <w:r w:rsidRPr="00B44AB2">
        <w:rPr>
          <w:rFonts w:ascii="Times New Roman" w:hAnsi="Times New Roman" w:cs="Times New Roman"/>
          <w:b/>
          <w:sz w:val="24"/>
          <w:szCs w:val="24"/>
          <w:u w:val="single"/>
        </w:rPr>
        <w:t>RÚZSR</w:t>
      </w:r>
    </w:p>
    <w:p w14:paraId="4A1941E8" w14:textId="67A74AC9" w:rsidR="00F579E6" w:rsidRPr="00871485" w:rsidRDefault="00A16341" w:rsidP="00F579E6">
      <w:pPr>
        <w:jc w:val="both"/>
        <w:rPr>
          <w:rFonts w:ascii="Times New Roman" w:hAnsi="Times New Roman" w:cs="Times New Roman"/>
          <w:sz w:val="24"/>
          <w:szCs w:val="24"/>
        </w:rPr>
      </w:pPr>
      <w:r w:rsidRPr="00871485">
        <w:rPr>
          <w:rFonts w:ascii="Times New Roman" w:hAnsi="Times New Roman" w:cs="Times New Roman"/>
          <w:sz w:val="24"/>
          <w:szCs w:val="24"/>
        </w:rPr>
        <w:t xml:space="preserve">1. </w:t>
      </w:r>
      <w:r w:rsidR="00F579E6" w:rsidRPr="00871485">
        <w:rPr>
          <w:rFonts w:ascii="Times New Roman" w:hAnsi="Times New Roman" w:cs="Times New Roman"/>
          <w:sz w:val="24"/>
          <w:szCs w:val="24"/>
        </w:rPr>
        <w:t>čl. I., novelizačný bod 1</w:t>
      </w:r>
    </w:p>
    <w:p w14:paraId="460231AE" w14:textId="55BDA8D2" w:rsidR="00F579E6" w:rsidRPr="00871485" w:rsidRDefault="00F579E6" w:rsidP="00F579E6">
      <w:pPr>
        <w:jc w:val="both"/>
        <w:rPr>
          <w:rFonts w:ascii="Times New Roman" w:hAnsi="Times New Roman" w:cs="Times New Roman"/>
          <w:sz w:val="24"/>
          <w:szCs w:val="24"/>
        </w:rPr>
      </w:pPr>
      <w:r w:rsidRPr="00871485">
        <w:rPr>
          <w:rFonts w:ascii="Times New Roman" w:hAnsi="Times New Roman" w:cs="Times New Roman"/>
          <w:sz w:val="24"/>
          <w:szCs w:val="24"/>
        </w:rPr>
        <w:t>- Vypustiť z textu začiatok vety  „Súčasťou zdravotného výkonu je aj objednanie osoby na vyšetrenie vrátane objednania na konkrétny čas, ....</w:t>
      </w:r>
    </w:p>
    <w:p w14:paraId="2E6445B8" w14:textId="3CCFBB18" w:rsidR="00F579E6" w:rsidRPr="00871485" w:rsidRDefault="00F579E6" w:rsidP="00F579E6">
      <w:pPr>
        <w:jc w:val="both"/>
        <w:rPr>
          <w:rFonts w:ascii="Times New Roman" w:hAnsi="Times New Roman" w:cs="Times New Roman"/>
          <w:sz w:val="24"/>
          <w:szCs w:val="24"/>
        </w:rPr>
      </w:pPr>
      <w:r w:rsidRPr="00871485">
        <w:rPr>
          <w:rFonts w:ascii="Times New Roman" w:hAnsi="Times New Roman" w:cs="Times New Roman"/>
          <w:sz w:val="24"/>
          <w:szCs w:val="24"/>
        </w:rPr>
        <w:t>- V poslednej vete navrhujeme vypustiť slovo potvrdenie.</w:t>
      </w:r>
    </w:p>
    <w:p w14:paraId="63B3BCFD" w14:textId="77777777" w:rsidR="00F579E6" w:rsidRPr="00871485" w:rsidRDefault="00F579E6" w:rsidP="00F579E6">
      <w:pPr>
        <w:jc w:val="both"/>
        <w:rPr>
          <w:rFonts w:ascii="Times New Roman" w:hAnsi="Times New Roman" w:cs="Times New Roman"/>
          <w:sz w:val="24"/>
          <w:szCs w:val="24"/>
        </w:rPr>
      </w:pPr>
      <w:r w:rsidRPr="00871485">
        <w:rPr>
          <w:rFonts w:ascii="Times New Roman" w:hAnsi="Times New Roman" w:cs="Times New Roman"/>
          <w:sz w:val="24"/>
          <w:szCs w:val="24"/>
        </w:rPr>
        <w:t>Odôvodnenie:</w:t>
      </w:r>
    </w:p>
    <w:p w14:paraId="5CDC3E0A" w14:textId="6A2E88E5" w:rsidR="00A16341" w:rsidRPr="00871485" w:rsidRDefault="00F579E6" w:rsidP="00F579E6">
      <w:pPr>
        <w:jc w:val="both"/>
        <w:rPr>
          <w:rFonts w:ascii="Times New Roman" w:hAnsi="Times New Roman" w:cs="Times New Roman"/>
          <w:sz w:val="24"/>
          <w:szCs w:val="24"/>
        </w:rPr>
      </w:pPr>
      <w:r w:rsidRPr="00871485">
        <w:rPr>
          <w:rFonts w:ascii="Times New Roman" w:hAnsi="Times New Roman" w:cs="Times New Roman"/>
          <w:sz w:val="24"/>
          <w:szCs w:val="24"/>
        </w:rPr>
        <w:t xml:space="preserve">Objednávanie pacientov a hľadanie vhodného termínu na vyšetrenie , alebo potvrdzovanie návštev nie sú činnosti viazané na odbornú spôsobilosť zdravotníka. Ide o typickú administratívnu prácu, ktorú zvládne poskytovať aj </w:t>
      </w:r>
      <w:proofErr w:type="spellStart"/>
      <w:r w:rsidRPr="00871485">
        <w:rPr>
          <w:rFonts w:ascii="Times New Roman" w:hAnsi="Times New Roman" w:cs="Times New Roman"/>
          <w:sz w:val="24"/>
          <w:szCs w:val="24"/>
        </w:rPr>
        <w:t>nezdravotník</w:t>
      </w:r>
      <w:proofErr w:type="spellEnd"/>
      <w:r w:rsidRPr="00871485">
        <w:rPr>
          <w:rFonts w:ascii="Times New Roman" w:hAnsi="Times New Roman" w:cs="Times New Roman"/>
          <w:sz w:val="24"/>
          <w:szCs w:val="24"/>
        </w:rPr>
        <w:t xml:space="preserve">. Z toho dôvodu je nelogické viazať ju na odborný výkon lekára.  Ak takúto činnosť necháme vykonávať zdravotníka, tak znížime priepustnosť ambulancie, kedy sa zdravotník (lekár alebo sestra) bude venovať administratíve na úkor poskytovania zdravotnej starostlivosti. Zároveň je táto časť aj v rozpore s aktivitami </w:t>
      </w:r>
      <w:r w:rsidR="00100CFD">
        <w:rPr>
          <w:rFonts w:ascii="Times New Roman" w:hAnsi="Times New Roman" w:cs="Times New Roman"/>
          <w:sz w:val="24"/>
          <w:szCs w:val="24"/>
        </w:rPr>
        <w:t>Ministerstva zdravotníctva Slovenskej republiky (ďalej len „</w:t>
      </w:r>
      <w:r w:rsidRPr="00871485">
        <w:rPr>
          <w:rFonts w:ascii="Times New Roman" w:hAnsi="Times New Roman" w:cs="Times New Roman"/>
          <w:sz w:val="24"/>
          <w:szCs w:val="24"/>
        </w:rPr>
        <w:t>MZ</w:t>
      </w:r>
      <w:r w:rsidR="00100CFD">
        <w:rPr>
          <w:rFonts w:ascii="Times New Roman" w:hAnsi="Times New Roman" w:cs="Times New Roman"/>
          <w:sz w:val="24"/>
          <w:szCs w:val="24"/>
        </w:rPr>
        <w:t xml:space="preserve"> </w:t>
      </w:r>
      <w:r w:rsidRPr="00871485">
        <w:rPr>
          <w:rFonts w:ascii="Times New Roman" w:hAnsi="Times New Roman" w:cs="Times New Roman"/>
          <w:sz w:val="24"/>
          <w:szCs w:val="24"/>
        </w:rPr>
        <w:t>SR</w:t>
      </w:r>
      <w:r w:rsidR="00100CFD">
        <w:rPr>
          <w:rFonts w:ascii="Times New Roman" w:hAnsi="Times New Roman" w:cs="Times New Roman"/>
          <w:sz w:val="24"/>
          <w:szCs w:val="24"/>
        </w:rPr>
        <w:t>“)</w:t>
      </w:r>
      <w:r w:rsidRPr="00871485">
        <w:rPr>
          <w:rFonts w:ascii="Times New Roman" w:hAnsi="Times New Roman" w:cs="Times New Roman"/>
          <w:sz w:val="24"/>
          <w:szCs w:val="24"/>
        </w:rPr>
        <w:t>, kde podporuje rozvoj profesionálnych administratívnych pracovníkov práve s cieľom znižovať administratívnu záťaž u zdravotníkov.</w:t>
      </w:r>
    </w:p>
    <w:p w14:paraId="3C94867E" w14:textId="0D500ADC" w:rsidR="00F579E6" w:rsidRPr="00871485" w:rsidRDefault="004067FA" w:rsidP="00F579E6">
      <w:pPr>
        <w:jc w:val="both"/>
        <w:rPr>
          <w:rFonts w:ascii="Times New Roman" w:hAnsi="Times New Roman" w:cs="Times New Roman"/>
          <w:sz w:val="24"/>
          <w:szCs w:val="24"/>
        </w:rPr>
      </w:pPr>
      <w:r w:rsidRPr="00871485">
        <w:rPr>
          <w:rFonts w:ascii="Times New Roman" w:hAnsi="Times New Roman" w:cs="Times New Roman"/>
          <w:sz w:val="24"/>
          <w:szCs w:val="24"/>
        </w:rPr>
        <w:t>Potvrdenie - i</w:t>
      </w:r>
      <w:r w:rsidR="00F579E6" w:rsidRPr="00871485">
        <w:rPr>
          <w:rFonts w:ascii="Times New Roman" w:hAnsi="Times New Roman" w:cs="Times New Roman"/>
          <w:sz w:val="24"/>
          <w:szCs w:val="24"/>
        </w:rPr>
        <w:t xml:space="preserve">de o administratívny výkon týkajúci sa neprítomnosti v práci. Rovnako nejde o zdravotnícky výkon tak, ako ním nie je potvrdenie o </w:t>
      </w:r>
      <w:proofErr w:type="spellStart"/>
      <w:r w:rsidR="00F579E6" w:rsidRPr="00871485">
        <w:rPr>
          <w:rFonts w:ascii="Times New Roman" w:hAnsi="Times New Roman" w:cs="Times New Roman"/>
          <w:sz w:val="24"/>
          <w:szCs w:val="24"/>
        </w:rPr>
        <w:t>ePN</w:t>
      </w:r>
      <w:proofErr w:type="spellEnd"/>
      <w:r w:rsidR="00F579E6" w:rsidRPr="00871485">
        <w:rPr>
          <w:rFonts w:ascii="Times New Roman" w:hAnsi="Times New Roman" w:cs="Times New Roman"/>
          <w:sz w:val="24"/>
          <w:szCs w:val="24"/>
        </w:rPr>
        <w:t xml:space="preserve"> a alebo potvrdenie o OČR.</w:t>
      </w:r>
    </w:p>
    <w:p w14:paraId="13B160F6" w14:textId="265A0E5C" w:rsidR="00F55CA8" w:rsidRPr="004948D4" w:rsidRDefault="00EA7C17" w:rsidP="0014248C">
      <w:pPr>
        <w:jc w:val="both"/>
        <w:rPr>
          <w:rFonts w:ascii="Times New Roman" w:hAnsi="Times New Roman" w:cs="Times New Roman"/>
          <w:sz w:val="24"/>
          <w:szCs w:val="24"/>
        </w:rPr>
      </w:pPr>
      <w:r w:rsidRPr="00081DA1">
        <w:rPr>
          <w:rFonts w:ascii="Times New Roman" w:hAnsi="Times New Roman" w:cs="Times New Roman"/>
          <w:b/>
          <w:sz w:val="24"/>
          <w:szCs w:val="24"/>
        </w:rPr>
        <w:t>MZ</w:t>
      </w:r>
      <w:r w:rsidR="00100CFD">
        <w:rPr>
          <w:rFonts w:ascii="Times New Roman" w:hAnsi="Times New Roman" w:cs="Times New Roman"/>
          <w:b/>
          <w:sz w:val="24"/>
          <w:szCs w:val="24"/>
        </w:rPr>
        <w:t xml:space="preserve"> </w:t>
      </w:r>
      <w:r w:rsidRPr="00081DA1">
        <w:rPr>
          <w:rFonts w:ascii="Times New Roman" w:hAnsi="Times New Roman" w:cs="Times New Roman"/>
          <w:b/>
          <w:sz w:val="24"/>
          <w:szCs w:val="24"/>
        </w:rPr>
        <w:t>SR:</w:t>
      </w:r>
      <w:r>
        <w:rPr>
          <w:rFonts w:ascii="Times New Roman" w:hAnsi="Times New Roman" w:cs="Times New Roman"/>
          <w:sz w:val="24"/>
          <w:szCs w:val="24"/>
        </w:rPr>
        <w:t xml:space="preserve"> </w:t>
      </w:r>
    </w:p>
    <w:p w14:paraId="35303DDE" w14:textId="61C0F36B" w:rsidR="00A16341" w:rsidRDefault="00A16341" w:rsidP="00F55CA8">
      <w:pPr>
        <w:jc w:val="both"/>
        <w:rPr>
          <w:rFonts w:ascii="Times New Roman" w:hAnsi="Times New Roman" w:cs="Times New Roman"/>
          <w:sz w:val="24"/>
          <w:szCs w:val="24"/>
        </w:rPr>
      </w:pPr>
      <w:r w:rsidRPr="004948D4">
        <w:rPr>
          <w:rFonts w:ascii="Times New Roman" w:hAnsi="Times New Roman" w:cs="Times New Roman"/>
          <w:sz w:val="24"/>
          <w:szCs w:val="24"/>
        </w:rPr>
        <w:t>Uveden</w:t>
      </w:r>
      <w:r w:rsidR="00871485">
        <w:rPr>
          <w:rFonts w:ascii="Times New Roman" w:hAnsi="Times New Roman" w:cs="Times New Roman"/>
          <w:sz w:val="24"/>
          <w:szCs w:val="24"/>
        </w:rPr>
        <w:t>é</w:t>
      </w:r>
      <w:r w:rsidRPr="004948D4">
        <w:rPr>
          <w:rFonts w:ascii="Times New Roman" w:hAnsi="Times New Roman" w:cs="Times New Roman"/>
          <w:sz w:val="24"/>
          <w:szCs w:val="24"/>
        </w:rPr>
        <w:t xml:space="preserve"> pripomienk</w:t>
      </w:r>
      <w:r w:rsidR="00871485">
        <w:rPr>
          <w:rFonts w:ascii="Times New Roman" w:hAnsi="Times New Roman" w:cs="Times New Roman"/>
          <w:sz w:val="24"/>
          <w:szCs w:val="24"/>
        </w:rPr>
        <w:t>y</w:t>
      </w:r>
      <w:r w:rsidRPr="004948D4">
        <w:rPr>
          <w:rFonts w:ascii="Times New Roman" w:hAnsi="Times New Roman" w:cs="Times New Roman"/>
          <w:sz w:val="24"/>
          <w:szCs w:val="24"/>
        </w:rPr>
        <w:t xml:space="preserve"> bol</w:t>
      </w:r>
      <w:r w:rsidR="00871485">
        <w:rPr>
          <w:rFonts w:ascii="Times New Roman" w:hAnsi="Times New Roman" w:cs="Times New Roman"/>
          <w:sz w:val="24"/>
          <w:szCs w:val="24"/>
        </w:rPr>
        <w:t>i</w:t>
      </w:r>
      <w:r w:rsidRPr="004948D4">
        <w:rPr>
          <w:rFonts w:ascii="Times New Roman" w:hAnsi="Times New Roman" w:cs="Times New Roman"/>
          <w:sz w:val="24"/>
          <w:szCs w:val="24"/>
        </w:rPr>
        <w:t xml:space="preserve"> prerokovan</w:t>
      </w:r>
      <w:r w:rsidR="00871485">
        <w:rPr>
          <w:rFonts w:ascii="Times New Roman" w:hAnsi="Times New Roman" w:cs="Times New Roman"/>
          <w:sz w:val="24"/>
          <w:szCs w:val="24"/>
        </w:rPr>
        <w:t>é</w:t>
      </w:r>
      <w:r w:rsidRPr="004948D4">
        <w:rPr>
          <w:rFonts w:ascii="Times New Roman" w:hAnsi="Times New Roman" w:cs="Times New Roman"/>
          <w:sz w:val="24"/>
          <w:szCs w:val="24"/>
        </w:rPr>
        <w:t xml:space="preserve"> na </w:t>
      </w:r>
      <w:r w:rsidR="00F579E6">
        <w:rPr>
          <w:rFonts w:ascii="Times New Roman" w:hAnsi="Times New Roman" w:cs="Times New Roman"/>
          <w:sz w:val="24"/>
          <w:szCs w:val="24"/>
        </w:rPr>
        <w:t xml:space="preserve">viacerých spoločných </w:t>
      </w:r>
      <w:proofErr w:type="spellStart"/>
      <w:r w:rsidRPr="004948D4">
        <w:rPr>
          <w:rFonts w:ascii="Times New Roman" w:hAnsi="Times New Roman" w:cs="Times New Roman"/>
          <w:sz w:val="24"/>
          <w:szCs w:val="24"/>
        </w:rPr>
        <w:t>rozporov</w:t>
      </w:r>
      <w:r w:rsidR="00F579E6">
        <w:rPr>
          <w:rFonts w:ascii="Times New Roman" w:hAnsi="Times New Roman" w:cs="Times New Roman"/>
          <w:sz w:val="24"/>
          <w:szCs w:val="24"/>
        </w:rPr>
        <w:t>ých</w:t>
      </w:r>
      <w:proofErr w:type="spellEnd"/>
      <w:r w:rsidRPr="004948D4">
        <w:rPr>
          <w:rFonts w:ascii="Times New Roman" w:hAnsi="Times New Roman" w:cs="Times New Roman"/>
          <w:sz w:val="24"/>
          <w:szCs w:val="24"/>
        </w:rPr>
        <w:t xml:space="preserve"> konan</w:t>
      </w:r>
      <w:r w:rsidR="00F579E6">
        <w:rPr>
          <w:rFonts w:ascii="Times New Roman" w:hAnsi="Times New Roman" w:cs="Times New Roman"/>
          <w:sz w:val="24"/>
          <w:szCs w:val="24"/>
        </w:rPr>
        <w:t>iach</w:t>
      </w:r>
      <w:r w:rsidRPr="004948D4">
        <w:rPr>
          <w:rFonts w:ascii="Times New Roman" w:hAnsi="Times New Roman" w:cs="Times New Roman"/>
          <w:sz w:val="24"/>
          <w:szCs w:val="24"/>
        </w:rPr>
        <w:t xml:space="preserve"> MZ SR so zástupcami RÚZ, ktoré sa konal</w:t>
      </w:r>
      <w:r w:rsidR="00F579E6">
        <w:rPr>
          <w:rFonts w:ascii="Times New Roman" w:hAnsi="Times New Roman" w:cs="Times New Roman"/>
          <w:sz w:val="24"/>
          <w:szCs w:val="24"/>
        </w:rPr>
        <w:t>i</w:t>
      </w:r>
      <w:r w:rsidRPr="004948D4">
        <w:rPr>
          <w:rFonts w:ascii="Times New Roman" w:hAnsi="Times New Roman" w:cs="Times New Roman"/>
          <w:sz w:val="24"/>
          <w:szCs w:val="24"/>
        </w:rPr>
        <w:t xml:space="preserve"> </w:t>
      </w:r>
      <w:r w:rsidR="004067FA">
        <w:rPr>
          <w:rFonts w:ascii="Times New Roman" w:hAnsi="Times New Roman" w:cs="Times New Roman"/>
          <w:sz w:val="24"/>
          <w:szCs w:val="24"/>
        </w:rPr>
        <w:t xml:space="preserve">v </w:t>
      </w:r>
      <w:r w:rsidRPr="004948D4">
        <w:rPr>
          <w:rFonts w:ascii="Times New Roman" w:hAnsi="Times New Roman" w:cs="Times New Roman"/>
          <w:sz w:val="24"/>
          <w:szCs w:val="24"/>
        </w:rPr>
        <w:t>dň</w:t>
      </w:r>
      <w:r w:rsidR="004067FA">
        <w:rPr>
          <w:rFonts w:ascii="Times New Roman" w:hAnsi="Times New Roman" w:cs="Times New Roman"/>
          <w:sz w:val="24"/>
          <w:szCs w:val="24"/>
        </w:rPr>
        <w:t>och</w:t>
      </w:r>
      <w:r w:rsidRPr="004948D4">
        <w:rPr>
          <w:rFonts w:ascii="Times New Roman" w:hAnsi="Times New Roman" w:cs="Times New Roman"/>
          <w:sz w:val="24"/>
          <w:szCs w:val="24"/>
        </w:rPr>
        <w:t xml:space="preserve"> </w:t>
      </w:r>
      <w:r w:rsidR="004067FA">
        <w:rPr>
          <w:rFonts w:ascii="Times New Roman" w:hAnsi="Times New Roman" w:cs="Times New Roman"/>
          <w:sz w:val="24"/>
          <w:szCs w:val="24"/>
        </w:rPr>
        <w:t>11</w:t>
      </w:r>
      <w:r w:rsidRPr="004948D4">
        <w:rPr>
          <w:rFonts w:ascii="Times New Roman" w:hAnsi="Times New Roman" w:cs="Times New Roman"/>
          <w:sz w:val="24"/>
          <w:szCs w:val="24"/>
        </w:rPr>
        <w:t>.</w:t>
      </w:r>
      <w:r w:rsidR="004067FA">
        <w:rPr>
          <w:rFonts w:ascii="Times New Roman" w:hAnsi="Times New Roman" w:cs="Times New Roman"/>
          <w:sz w:val="24"/>
          <w:szCs w:val="24"/>
        </w:rPr>
        <w:t xml:space="preserve"> júna </w:t>
      </w:r>
      <w:r w:rsidRPr="004948D4">
        <w:rPr>
          <w:rFonts w:ascii="Times New Roman" w:hAnsi="Times New Roman" w:cs="Times New Roman"/>
          <w:sz w:val="24"/>
          <w:szCs w:val="24"/>
        </w:rPr>
        <w:t>202</w:t>
      </w:r>
      <w:r w:rsidR="004067FA">
        <w:rPr>
          <w:rFonts w:ascii="Times New Roman" w:hAnsi="Times New Roman" w:cs="Times New Roman"/>
          <w:sz w:val="24"/>
          <w:szCs w:val="24"/>
        </w:rPr>
        <w:t>6, 18. júna 2026, 19. júna 2026, 24. júna 2026 a 2. júla 2026</w:t>
      </w:r>
      <w:r w:rsidRPr="004948D4">
        <w:rPr>
          <w:rFonts w:ascii="Times New Roman" w:hAnsi="Times New Roman" w:cs="Times New Roman"/>
          <w:sz w:val="24"/>
          <w:szCs w:val="24"/>
        </w:rPr>
        <w:t>.</w:t>
      </w:r>
    </w:p>
    <w:p w14:paraId="3626F97B" w14:textId="2D10193D" w:rsidR="00F579E6" w:rsidRPr="00F579E6" w:rsidRDefault="00F579E6" w:rsidP="00F579E6">
      <w:pPr>
        <w:jc w:val="both"/>
        <w:rPr>
          <w:rFonts w:ascii="Times New Roman" w:hAnsi="Times New Roman" w:cs="Times New Roman"/>
          <w:sz w:val="24"/>
          <w:szCs w:val="24"/>
        </w:rPr>
      </w:pPr>
      <w:r w:rsidRPr="00F579E6">
        <w:rPr>
          <w:rFonts w:ascii="Times New Roman" w:hAnsi="Times New Roman" w:cs="Times New Roman"/>
          <w:sz w:val="24"/>
          <w:szCs w:val="24"/>
        </w:rPr>
        <w:t>Pripomienk</w:t>
      </w:r>
      <w:r w:rsidR="00871485">
        <w:rPr>
          <w:rFonts w:ascii="Times New Roman" w:hAnsi="Times New Roman" w:cs="Times New Roman"/>
          <w:sz w:val="24"/>
          <w:szCs w:val="24"/>
        </w:rPr>
        <w:t>y</w:t>
      </w:r>
      <w:r w:rsidRPr="00F579E6">
        <w:rPr>
          <w:rFonts w:ascii="Times New Roman" w:hAnsi="Times New Roman" w:cs="Times New Roman"/>
          <w:sz w:val="24"/>
          <w:szCs w:val="24"/>
        </w:rPr>
        <w:t xml:space="preserve"> nebol</w:t>
      </w:r>
      <w:r w:rsidR="00871485">
        <w:rPr>
          <w:rFonts w:ascii="Times New Roman" w:hAnsi="Times New Roman" w:cs="Times New Roman"/>
          <w:sz w:val="24"/>
          <w:szCs w:val="24"/>
        </w:rPr>
        <w:t>i</w:t>
      </w:r>
      <w:r w:rsidRPr="00F579E6">
        <w:rPr>
          <w:rFonts w:ascii="Times New Roman" w:hAnsi="Times New Roman" w:cs="Times New Roman"/>
          <w:sz w:val="24"/>
          <w:szCs w:val="24"/>
        </w:rPr>
        <w:t xml:space="preserve"> akceptovan</w:t>
      </w:r>
      <w:r w:rsidR="00871485">
        <w:rPr>
          <w:rFonts w:ascii="Times New Roman" w:hAnsi="Times New Roman" w:cs="Times New Roman"/>
          <w:sz w:val="24"/>
          <w:szCs w:val="24"/>
        </w:rPr>
        <w:t>é</w:t>
      </w:r>
      <w:r w:rsidRPr="00F579E6">
        <w:rPr>
          <w:rFonts w:ascii="Times New Roman" w:hAnsi="Times New Roman" w:cs="Times New Roman"/>
          <w:sz w:val="24"/>
          <w:szCs w:val="24"/>
        </w:rPr>
        <w:t xml:space="preserve">. Predkladateľ berie na vedomie argumentáciu pripomienkujúceho subjektu. K úprave tejto problematiky však ministerstvo plánuje pristúpiť komplexne a systémovo v rámci celkového riešenia témy poplatkov a doplatkov v </w:t>
      </w:r>
      <w:r w:rsidRPr="00F579E6">
        <w:rPr>
          <w:rFonts w:ascii="Times New Roman" w:hAnsi="Times New Roman" w:cs="Times New Roman"/>
          <w:sz w:val="24"/>
          <w:szCs w:val="24"/>
        </w:rPr>
        <w:lastRenderedPageBreak/>
        <w:t>zdravotníctve, ktorá úzko súvisí s objednávaním pacientov na konkrétny čas. Izolované vypustenie týchto ustanovení z definície súčasti zdravotného výkonu v tejto fáze legislatívneho procesu by mohlo vytvoriť nežiaduce problémy v aplikačnej praxi ambulantného sektora. Napríklad absencia maximálnej výšky poplatky za objednanie, poplatok za objednanie na výkony prevencie</w:t>
      </w:r>
      <w:r w:rsidR="008D6BF8">
        <w:rPr>
          <w:rFonts w:ascii="Times New Roman" w:hAnsi="Times New Roman" w:cs="Times New Roman"/>
          <w:sz w:val="24"/>
          <w:szCs w:val="24"/>
        </w:rPr>
        <w:t>,</w:t>
      </w:r>
      <w:r w:rsidRPr="00F579E6">
        <w:rPr>
          <w:rFonts w:ascii="Times New Roman" w:hAnsi="Times New Roman" w:cs="Times New Roman"/>
          <w:sz w:val="24"/>
          <w:szCs w:val="24"/>
        </w:rPr>
        <w:t xml:space="preserve"> čo je kontraproduktívne s podporou prevencie zo strany rezortu alebo absentujúca úprava ochranného limitu za sumu poplatkov pre sociálne slabšie skupiny obyvateľstva s riziko</w:t>
      </w:r>
      <w:r>
        <w:rPr>
          <w:rFonts w:ascii="Times New Roman" w:hAnsi="Times New Roman" w:cs="Times New Roman"/>
          <w:sz w:val="24"/>
          <w:szCs w:val="24"/>
        </w:rPr>
        <w:t>m</w:t>
      </w:r>
      <w:r w:rsidRPr="00F579E6">
        <w:rPr>
          <w:rFonts w:ascii="Times New Roman" w:hAnsi="Times New Roman" w:cs="Times New Roman"/>
          <w:sz w:val="24"/>
          <w:szCs w:val="24"/>
        </w:rPr>
        <w:t xml:space="preserve"> zhoršenia prístupu k zdravotnej starostlivosti. Otázka administratívnych činností a manažmentu termínov bude predmetom samostatnej, ucelenej legislatívnej úpravy, ktorú rezort aktuálne pripravuje. Ponecháva sa preto doterajší stav. </w:t>
      </w:r>
    </w:p>
    <w:p w14:paraId="2460A790" w14:textId="7A464BC7" w:rsidR="00F579E6" w:rsidRPr="004948D4" w:rsidRDefault="00F579E6" w:rsidP="00F55CA8">
      <w:pPr>
        <w:jc w:val="both"/>
        <w:rPr>
          <w:rFonts w:ascii="Times New Roman" w:hAnsi="Times New Roman" w:cs="Times New Roman"/>
          <w:sz w:val="24"/>
          <w:szCs w:val="24"/>
        </w:rPr>
      </w:pPr>
      <w:r w:rsidRPr="00F579E6">
        <w:rPr>
          <w:rFonts w:ascii="Times New Roman" w:hAnsi="Times New Roman" w:cs="Times New Roman"/>
          <w:sz w:val="24"/>
          <w:szCs w:val="24"/>
        </w:rPr>
        <w:t xml:space="preserve">Rozpor trvá, nepodarilo sa ho odstrániť na </w:t>
      </w:r>
      <w:r>
        <w:rPr>
          <w:rFonts w:ascii="Times New Roman" w:hAnsi="Times New Roman" w:cs="Times New Roman"/>
          <w:sz w:val="24"/>
          <w:szCs w:val="24"/>
        </w:rPr>
        <w:t xml:space="preserve">viacerých </w:t>
      </w:r>
      <w:proofErr w:type="spellStart"/>
      <w:r w:rsidRPr="00F579E6">
        <w:rPr>
          <w:rFonts w:ascii="Times New Roman" w:hAnsi="Times New Roman" w:cs="Times New Roman"/>
          <w:sz w:val="24"/>
          <w:szCs w:val="24"/>
        </w:rPr>
        <w:t>rozporových</w:t>
      </w:r>
      <w:proofErr w:type="spellEnd"/>
      <w:r w:rsidRPr="00F579E6">
        <w:rPr>
          <w:rFonts w:ascii="Times New Roman" w:hAnsi="Times New Roman" w:cs="Times New Roman"/>
          <w:sz w:val="24"/>
          <w:szCs w:val="24"/>
        </w:rPr>
        <w:t xml:space="preserve"> konaniach.</w:t>
      </w:r>
    </w:p>
    <w:p w14:paraId="7266BD86" w14:textId="77777777" w:rsidR="00871485" w:rsidRDefault="00871485" w:rsidP="00453AD9">
      <w:pPr>
        <w:jc w:val="both"/>
        <w:rPr>
          <w:rFonts w:ascii="Times New Roman" w:hAnsi="Times New Roman" w:cs="Times New Roman"/>
          <w:sz w:val="24"/>
          <w:szCs w:val="24"/>
        </w:rPr>
      </w:pPr>
    </w:p>
    <w:p w14:paraId="0D39260B" w14:textId="424749A1" w:rsidR="00871485" w:rsidRPr="00871485" w:rsidRDefault="00871485" w:rsidP="00453AD9">
      <w:pPr>
        <w:jc w:val="both"/>
        <w:rPr>
          <w:rFonts w:ascii="Times New Roman" w:hAnsi="Times New Roman" w:cs="Times New Roman"/>
          <w:b/>
          <w:bCs/>
          <w:sz w:val="24"/>
          <w:szCs w:val="24"/>
          <w:u w:val="single"/>
        </w:rPr>
      </w:pPr>
      <w:r w:rsidRPr="00871485">
        <w:rPr>
          <w:rFonts w:ascii="Times New Roman" w:hAnsi="Times New Roman" w:cs="Times New Roman"/>
          <w:b/>
          <w:bCs/>
          <w:sz w:val="24"/>
          <w:szCs w:val="24"/>
          <w:u w:val="single"/>
        </w:rPr>
        <w:t>AZZZ</w:t>
      </w:r>
    </w:p>
    <w:p w14:paraId="210773A2" w14:textId="3E7F7007" w:rsidR="00871485" w:rsidRDefault="00871485" w:rsidP="00871485">
      <w:pPr>
        <w:jc w:val="both"/>
        <w:rPr>
          <w:rFonts w:ascii="Times New Roman" w:hAnsi="Times New Roman" w:cs="Times New Roman"/>
          <w:sz w:val="24"/>
          <w:szCs w:val="24"/>
        </w:rPr>
      </w:pPr>
      <w:r>
        <w:rPr>
          <w:rFonts w:ascii="Times New Roman" w:hAnsi="Times New Roman" w:cs="Times New Roman"/>
          <w:sz w:val="24"/>
          <w:szCs w:val="24"/>
        </w:rPr>
        <w:t>1</w:t>
      </w:r>
      <w:r w:rsidR="00EA7C17">
        <w:rPr>
          <w:rFonts w:ascii="Times New Roman" w:hAnsi="Times New Roman" w:cs="Times New Roman"/>
          <w:sz w:val="24"/>
          <w:szCs w:val="24"/>
        </w:rPr>
        <w:t>.</w:t>
      </w:r>
      <w:r>
        <w:rPr>
          <w:rFonts w:ascii="Times New Roman" w:hAnsi="Times New Roman" w:cs="Times New Roman"/>
          <w:sz w:val="24"/>
          <w:szCs w:val="24"/>
        </w:rPr>
        <w:t xml:space="preserve"> Č</w:t>
      </w:r>
      <w:r w:rsidRPr="00871485">
        <w:rPr>
          <w:rFonts w:ascii="Times New Roman" w:hAnsi="Times New Roman" w:cs="Times New Roman"/>
          <w:sz w:val="24"/>
          <w:szCs w:val="24"/>
        </w:rPr>
        <w:t>l.</w:t>
      </w:r>
      <w:r>
        <w:rPr>
          <w:rFonts w:ascii="Times New Roman" w:hAnsi="Times New Roman" w:cs="Times New Roman"/>
          <w:sz w:val="24"/>
          <w:szCs w:val="24"/>
        </w:rPr>
        <w:t xml:space="preserve"> I</w:t>
      </w:r>
      <w:r w:rsidR="00100CFD">
        <w:rPr>
          <w:rFonts w:ascii="Times New Roman" w:hAnsi="Times New Roman" w:cs="Times New Roman"/>
          <w:sz w:val="24"/>
          <w:szCs w:val="24"/>
        </w:rPr>
        <w:t>,</w:t>
      </w:r>
      <w:r>
        <w:rPr>
          <w:rFonts w:ascii="Times New Roman" w:hAnsi="Times New Roman" w:cs="Times New Roman"/>
          <w:sz w:val="24"/>
          <w:szCs w:val="24"/>
        </w:rPr>
        <w:t xml:space="preserve"> </w:t>
      </w:r>
      <w:r w:rsidRPr="00871485">
        <w:rPr>
          <w:rFonts w:ascii="Times New Roman" w:hAnsi="Times New Roman" w:cs="Times New Roman"/>
          <w:sz w:val="24"/>
          <w:szCs w:val="24"/>
        </w:rPr>
        <w:t xml:space="preserve">§ 2 odsek 2 </w:t>
      </w:r>
    </w:p>
    <w:p w14:paraId="31C53FA1" w14:textId="43E085B2" w:rsidR="00871485" w:rsidRPr="00871485" w:rsidRDefault="00871485" w:rsidP="00871485">
      <w:pPr>
        <w:jc w:val="both"/>
        <w:rPr>
          <w:rFonts w:ascii="Times New Roman" w:hAnsi="Times New Roman" w:cs="Times New Roman"/>
          <w:sz w:val="24"/>
          <w:szCs w:val="24"/>
        </w:rPr>
      </w:pPr>
      <w:r w:rsidRPr="00871485">
        <w:rPr>
          <w:rFonts w:ascii="Times New Roman" w:hAnsi="Times New Roman" w:cs="Times New Roman"/>
          <w:sz w:val="24"/>
          <w:szCs w:val="24"/>
        </w:rPr>
        <w:t>Vypustiť z textu začiatok vety „Súčasťou zdravotného výkonu je aj objednanie osoby na vyšetrenie vrátane objednania na konkrétny čas, .... Rovnako vypustiť z odseku aj  nasledovný text „alebo potvrdenie o návšteve zdravotníckeho pracovníka.“.</w:t>
      </w:r>
    </w:p>
    <w:p w14:paraId="2570BA72" w14:textId="753CD3BF" w:rsidR="00871485" w:rsidRPr="00871485" w:rsidRDefault="00871485" w:rsidP="00871485">
      <w:pPr>
        <w:jc w:val="both"/>
        <w:rPr>
          <w:rFonts w:ascii="Times New Roman" w:hAnsi="Times New Roman" w:cs="Times New Roman"/>
          <w:sz w:val="24"/>
          <w:szCs w:val="24"/>
        </w:rPr>
      </w:pPr>
      <w:r>
        <w:rPr>
          <w:rFonts w:ascii="Times New Roman" w:hAnsi="Times New Roman" w:cs="Times New Roman"/>
          <w:sz w:val="24"/>
          <w:szCs w:val="24"/>
        </w:rPr>
        <w:t>O</w:t>
      </w:r>
      <w:r w:rsidRPr="00871485">
        <w:rPr>
          <w:rFonts w:ascii="Times New Roman" w:hAnsi="Times New Roman" w:cs="Times New Roman"/>
          <w:sz w:val="24"/>
          <w:szCs w:val="24"/>
        </w:rPr>
        <w:t>dôvodnenie:</w:t>
      </w:r>
    </w:p>
    <w:p w14:paraId="5E5CB209" w14:textId="079BF97B" w:rsidR="00A16341" w:rsidRDefault="00871485" w:rsidP="00871485">
      <w:pPr>
        <w:jc w:val="both"/>
        <w:rPr>
          <w:rFonts w:ascii="Times New Roman" w:hAnsi="Times New Roman" w:cs="Times New Roman"/>
          <w:sz w:val="24"/>
          <w:szCs w:val="24"/>
        </w:rPr>
      </w:pPr>
      <w:r w:rsidRPr="00871485">
        <w:rPr>
          <w:rFonts w:ascii="Times New Roman" w:hAnsi="Times New Roman" w:cs="Times New Roman"/>
          <w:sz w:val="24"/>
          <w:szCs w:val="24"/>
        </w:rPr>
        <w:t xml:space="preserve">Objednávanie pacientov a hľadanie vhodného termínu na vyšetrenie, alebo potvrdzovanie návštev nie sú činnosti viazané na odbornú spôsobilosť zdravotníka. Ide o typickú administratívnu prácu, ktorú zvládne poskytovať aj </w:t>
      </w:r>
      <w:proofErr w:type="spellStart"/>
      <w:r w:rsidRPr="00871485">
        <w:rPr>
          <w:rFonts w:ascii="Times New Roman" w:hAnsi="Times New Roman" w:cs="Times New Roman"/>
          <w:sz w:val="24"/>
          <w:szCs w:val="24"/>
        </w:rPr>
        <w:t>nezdravotník</w:t>
      </w:r>
      <w:proofErr w:type="spellEnd"/>
      <w:r w:rsidRPr="00871485">
        <w:rPr>
          <w:rFonts w:ascii="Times New Roman" w:hAnsi="Times New Roman" w:cs="Times New Roman"/>
          <w:sz w:val="24"/>
          <w:szCs w:val="24"/>
        </w:rPr>
        <w:t>. Z toho dôvodu je nelogické viazať ju na odborný výkon lekára. Ak takúto činnosť necháme vykonávať zdravotníka, tak znížime priepustnosť ambulancie, kedy sa zdravotník (lekár alebo sestra) bude venovať administratíve na úkor poskytovania zdravotnej starostlivosti. Zároveň je táto časť aj v rozpore s aktivitami MZ</w:t>
      </w:r>
      <w:r w:rsidR="00100CFD">
        <w:rPr>
          <w:rFonts w:ascii="Times New Roman" w:hAnsi="Times New Roman" w:cs="Times New Roman"/>
          <w:sz w:val="24"/>
          <w:szCs w:val="24"/>
        </w:rPr>
        <w:t xml:space="preserve"> </w:t>
      </w:r>
      <w:r w:rsidRPr="00871485">
        <w:rPr>
          <w:rFonts w:ascii="Times New Roman" w:hAnsi="Times New Roman" w:cs="Times New Roman"/>
          <w:sz w:val="24"/>
          <w:szCs w:val="24"/>
        </w:rPr>
        <w:t>SR, kde podporuje rozvoj profesionálnych administratívnych pracovníkov práve s cieľom znižovať administratívnu záťaž u zdravotníkov.</w:t>
      </w:r>
    </w:p>
    <w:p w14:paraId="4847B2AE" w14:textId="139B41BB" w:rsidR="00871485" w:rsidRPr="00871485" w:rsidRDefault="00871485" w:rsidP="00871485">
      <w:pPr>
        <w:jc w:val="both"/>
        <w:rPr>
          <w:rFonts w:ascii="Times New Roman" w:hAnsi="Times New Roman" w:cs="Times New Roman"/>
          <w:sz w:val="24"/>
          <w:szCs w:val="24"/>
        </w:rPr>
      </w:pPr>
      <w:r>
        <w:rPr>
          <w:rFonts w:ascii="Times New Roman" w:hAnsi="Times New Roman" w:cs="Times New Roman"/>
          <w:sz w:val="24"/>
          <w:szCs w:val="24"/>
        </w:rPr>
        <w:t>2. Č</w:t>
      </w:r>
      <w:r w:rsidRPr="00871485">
        <w:rPr>
          <w:rFonts w:ascii="Times New Roman" w:hAnsi="Times New Roman" w:cs="Times New Roman"/>
          <w:sz w:val="24"/>
          <w:szCs w:val="24"/>
        </w:rPr>
        <w:t>l. I</w:t>
      </w:r>
      <w:r>
        <w:rPr>
          <w:rFonts w:ascii="Times New Roman" w:hAnsi="Times New Roman" w:cs="Times New Roman"/>
          <w:sz w:val="24"/>
          <w:szCs w:val="24"/>
        </w:rPr>
        <w:t xml:space="preserve">, </w:t>
      </w:r>
      <w:r w:rsidRPr="00871485">
        <w:rPr>
          <w:rFonts w:ascii="Times New Roman" w:hAnsi="Times New Roman" w:cs="Times New Roman"/>
          <w:sz w:val="24"/>
          <w:szCs w:val="24"/>
        </w:rPr>
        <w:t>§ 2 odsek 2</w:t>
      </w:r>
    </w:p>
    <w:p w14:paraId="019EA06C" w14:textId="3A220CE0" w:rsidR="00871485" w:rsidRPr="00871485" w:rsidRDefault="00871485" w:rsidP="00871485">
      <w:pPr>
        <w:jc w:val="both"/>
        <w:rPr>
          <w:rFonts w:ascii="Times New Roman" w:hAnsi="Times New Roman" w:cs="Times New Roman"/>
          <w:sz w:val="24"/>
          <w:szCs w:val="24"/>
        </w:rPr>
      </w:pPr>
      <w:r w:rsidRPr="00871485">
        <w:rPr>
          <w:rFonts w:ascii="Times New Roman" w:hAnsi="Times New Roman" w:cs="Times New Roman"/>
          <w:sz w:val="24"/>
          <w:szCs w:val="24"/>
        </w:rPr>
        <w:t>Z poslednej vety žiadame vypustiť: „Súčasťou zdravotného výkonu je aj objednanie osoby na vyšetrenie vrátane objednania na konkrétny čas .... alebo potvrdenie o návšteve zdravotníckeho pracovníka.“</w:t>
      </w:r>
      <w:r w:rsidR="00100CFD">
        <w:rPr>
          <w:rFonts w:ascii="Times New Roman" w:hAnsi="Times New Roman" w:cs="Times New Roman"/>
          <w:sz w:val="24"/>
          <w:szCs w:val="24"/>
        </w:rPr>
        <w:t>.</w:t>
      </w:r>
    </w:p>
    <w:p w14:paraId="6A75D79B" w14:textId="7CF27369" w:rsidR="00871485" w:rsidRDefault="00871485" w:rsidP="00871485">
      <w:pPr>
        <w:jc w:val="both"/>
        <w:rPr>
          <w:rFonts w:ascii="Times New Roman" w:hAnsi="Times New Roman" w:cs="Times New Roman"/>
          <w:sz w:val="24"/>
          <w:szCs w:val="24"/>
        </w:rPr>
      </w:pPr>
      <w:r w:rsidRPr="00871485">
        <w:rPr>
          <w:rFonts w:ascii="Times New Roman" w:hAnsi="Times New Roman" w:cs="Times New Roman"/>
          <w:sz w:val="24"/>
          <w:szCs w:val="24"/>
        </w:rPr>
        <w:t>Odôvodnenie: Uvedené činnosti, najmä objednávanie pacientov a vystavovanie potvrdení o návšteve, majú administratívny charakter a nepredstavujú poskytovanie zdravotnej starostlivosti ani odborný medicínsky výkon. Na ich zabezpečenie sa nevyžaduje odborná zdravotnícka kvalifikácia, pričom ich v praxi často vykonáva administratívny pracovník zdravotníckeho zariadenia. Z uvedeného dôvodu tieto činnosti nemajú byť považované za súčasť zdravotného výkonu.</w:t>
      </w:r>
    </w:p>
    <w:p w14:paraId="1577A7AC" w14:textId="05BE90A5" w:rsidR="00871485" w:rsidRPr="00871485" w:rsidRDefault="00871485" w:rsidP="00871485">
      <w:pPr>
        <w:jc w:val="both"/>
        <w:rPr>
          <w:rFonts w:ascii="Times New Roman" w:hAnsi="Times New Roman" w:cs="Times New Roman"/>
          <w:sz w:val="24"/>
          <w:szCs w:val="24"/>
        </w:rPr>
      </w:pPr>
      <w:r>
        <w:rPr>
          <w:rFonts w:ascii="Times New Roman" w:hAnsi="Times New Roman" w:cs="Times New Roman"/>
          <w:sz w:val="24"/>
          <w:szCs w:val="24"/>
        </w:rPr>
        <w:t xml:space="preserve">3. </w:t>
      </w:r>
      <w:r w:rsidRPr="00871485">
        <w:rPr>
          <w:rFonts w:ascii="Times New Roman" w:hAnsi="Times New Roman" w:cs="Times New Roman"/>
          <w:sz w:val="24"/>
          <w:szCs w:val="24"/>
        </w:rPr>
        <w:t>Čl. II</w:t>
      </w:r>
      <w:r>
        <w:rPr>
          <w:rFonts w:ascii="Times New Roman" w:hAnsi="Times New Roman" w:cs="Times New Roman"/>
          <w:sz w:val="24"/>
          <w:szCs w:val="24"/>
        </w:rPr>
        <w:t>,</w:t>
      </w:r>
      <w:r w:rsidRPr="00871485">
        <w:rPr>
          <w:rFonts w:ascii="Times New Roman" w:hAnsi="Times New Roman" w:cs="Times New Roman"/>
          <w:sz w:val="24"/>
          <w:szCs w:val="24"/>
        </w:rPr>
        <w:t xml:space="preserve"> § 3 ods</w:t>
      </w:r>
      <w:r>
        <w:rPr>
          <w:rFonts w:ascii="Times New Roman" w:hAnsi="Times New Roman" w:cs="Times New Roman"/>
          <w:sz w:val="24"/>
          <w:szCs w:val="24"/>
        </w:rPr>
        <w:t>ek</w:t>
      </w:r>
      <w:r w:rsidRPr="00871485">
        <w:rPr>
          <w:rFonts w:ascii="Times New Roman" w:hAnsi="Times New Roman" w:cs="Times New Roman"/>
          <w:sz w:val="24"/>
          <w:szCs w:val="24"/>
        </w:rPr>
        <w:t xml:space="preserve"> 4</w:t>
      </w:r>
    </w:p>
    <w:p w14:paraId="05972458" w14:textId="00B6F72F" w:rsidR="00871485" w:rsidRDefault="00871485" w:rsidP="00871485">
      <w:pPr>
        <w:jc w:val="both"/>
        <w:rPr>
          <w:rFonts w:ascii="Times New Roman" w:hAnsi="Times New Roman" w:cs="Times New Roman"/>
          <w:sz w:val="24"/>
          <w:szCs w:val="24"/>
        </w:rPr>
      </w:pPr>
      <w:r w:rsidRPr="00871485">
        <w:rPr>
          <w:rFonts w:ascii="Times New Roman" w:hAnsi="Times New Roman" w:cs="Times New Roman"/>
          <w:sz w:val="24"/>
          <w:szCs w:val="24"/>
        </w:rPr>
        <w:t>Z ods. 4 vypustiť</w:t>
      </w:r>
      <w:r>
        <w:rPr>
          <w:rFonts w:ascii="Times New Roman" w:hAnsi="Times New Roman" w:cs="Times New Roman"/>
          <w:sz w:val="24"/>
          <w:szCs w:val="24"/>
        </w:rPr>
        <w:t xml:space="preserve"> </w:t>
      </w:r>
      <w:r w:rsidRPr="00871485">
        <w:rPr>
          <w:rFonts w:ascii="Times New Roman" w:hAnsi="Times New Roman" w:cs="Times New Roman"/>
          <w:sz w:val="24"/>
          <w:szCs w:val="24"/>
        </w:rPr>
        <w:t xml:space="preserve">„objednanie osoby na vyšetrenie vrátane objednania na konkrétny čas“ a  „potvrdenie o návšteve zdravotníckeho pracovníka“ zo súčastí zdravotného výkonu.   </w:t>
      </w:r>
    </w:p>
    <w:p w14:paraId="53691F54" w14:textId="07529126" w:rsidR="00871485" w:rsidRPr="00871485" w:rsidRDefault="00871485" w:rsidP="00871485">
      <w:pPr>
        <w:jc w:val="both"/>
        <w:rPr>
          <w:rFonts w:ascii="Times New Roman" w:hAnsi="Times New Roman" w:cs="Times New Roman"/>
          <w:sz w:val="24"/>
          <w:szCs w:val="24"/>
        </w:rPr>
      </w:pPr>
      <w:r w:rsidRPr="00871485">
        <w:rPr>
          <w:rFonts w:ascii="Times New Roman" w:hAnsi="Times New Roman" w:cs="Times New Roman"/>
          <w:sz w:val="24"/>
          <w:szCs w:val="24"/>
        </w:rPr>
        <w:t xml:space="preserve">Odôvodnenie: Uvedené činnosti, najmä objednávanie pacientov a vystavovanie potvrdení o návšteve, majú administratívny charakter a nepredstavujú poskytovanie zdravotnej </w:t>
      </w:r>
      <w:r w:rsidRPr="00871485">
        <w:rPr>
          <w:rFonts w:ascii="Times New Roman" w:hAnsi="Times New Roman" w:cs="Times New Roman"/>
          <w:sz w:val="24"/>
          <w:szCs w:val="24"/>
        </w:rPr>
        <w:lastRenderedPageBreak/>
        <w:t>starostlivosti ani odborný medicínsky výkon. Na ich zabezpečenie sa nevyžaduje odborná zdravotnícka kvalifikácia, pričom ich v praxi často vykonáva administratívny pracovník zdravotníckeho zariadenia. Z uvedeného dôvodu tieto činnosti nemajú byť považované za súčasť zdravotného výkonu.</w:t>
      </w:r>
    </w:p>
    <w:p w14:paraId="6652DE4F" w14:textId="3A11E009" w:rsidR="00871485" w:rsidRDefault="00EA7C17" w:rsidP="00871485">
      <w:pPr>
        <w:jc w:val="both"/>
        <w:rPr>
          <w:rFonts w:ascii="Times New Roman" w:hAnsi="Times New Roman" w:cs="Times New Roman"/>
          <w:sz w:val="24"/>
          <w:szCs w:val="24"/>
        </w:rPr>
      </w:pPr>
      <w:r w:rsidRPr="00081DA1">
        <w:rPr>
          <w:rFonts w:ascii="Times New Roman" w:hAnsi="Times New Roman" w:cs="Times New Roman"/>
          <w:b/>
          <w:sz w:val="24"/>
          <w:szCs w:val="24"/>
        </w:rPr>
        <w:t>MZ</w:t>
      </w:r>
      <w:r w:rsidR="00947A66">
        <w:rPr>
          <w:rFonts w:ascii="Times New Roman" w:hAnsi="Times New Roman" w:cs="Times New Roman"/>
          <w:b/>
          <w:sz w:val="24"/>
          <w:szCs w:val="24"/>
        </w:rPr>
        <w:t xml:space="preserve"> </w:t>
      </w:r>
      <w:r w:rsidRPr="00081DA1">
        <w:rPr>
          <w:rFonts w:ascii="Times New Roman" w:hAnsi="Times New Roman" w:cs="Times New Roman"/>
          <w:b/>
          <w:sz w:val="24"/>
          <w:szCs w:val="24"/>
        </w:rPr>
        <w:t>SR:</w:t>
      </w:r>
      <w:r>
        <w:rPr>
          <w:rFonts w:ascii="Times New Roman" w:hAnsi="Times New Roman" w:cs="Times New Roman"/>
          <w:sz w:val="24"/>
          <w:szCs w:val="24"/>
        </w:rPr>
        <w:t xml:space="preserve"> </w:t>
      </w:r>
    </w:p>
    <w:p w14:paraId="2C2F06AD" w14:textId="7ABFBCD1" w:rsidR="00871485" w:rsidRDefault="00871485" w:rsidP="00871485">
      <w:pPr>
        <w:jc w:val="both"/>
        <w:rPr>
          <w:rFonts w:ascii="Times New Roman" w:hAnsi="Times New Roman" w:cs="Times New Roman"/>
          <w:sz w:val="24"/>
          <w:szCs w:val="24"/>
        </w:rPr>
      </w:pPr>
      <w:r w:rsidRPr="004948D4">
        <w:rPr>
          <w:rFonts w:ascii="Times New Roman" w:hAnsi="Times New Roman" w:cs="Times New Roman"/>
          <w:sz w:val="24"/>
          <w:szCs w:val="24"/>
        </w:rPr>
        <w:t>Uveden</w:t>
      </w:r>
      <w:r>
        <w:rPr>
          <w:rFonts w:ascii="Times New Roman" w:hAnsi="Times New Roman" w:cs="Times New Roman"/>
          <w:sz w:val="24"/>
          <w:szCs w:val="24"/>
        </w:rPr>
        <w:t>é</w:t>
      </w:r>
      <w:r w:rsidRPr="004948D4">
        <w:rPr>
          <w:rFonts w:ascii="Times New Roman" w:hAnsi="Times New Roman" w:cs="Times New Roman"/>
          <w:sz w:val="24"/>
          <w:szCs w:val="24"/>
        </w:rPr>
        <w:t xml:space="preserve"> pripomienk</w:t>
      </w:r>
      <w:r>
        <w:rPr>
          <w:rFonts w:ascii="Times New Roman" w:hAnsi="Times New Roman" w:cs="Times New Roman"/>
          <w:sz w:val="24"/>
          <w:szCs w:val="24"/>
        </w:rPr>
        <w:t>y</w:t>
      </w:r>
      <w:r w:rsidRPr="004948D4">
        <w:rPr>
          <w:rFonts w:ascii="Times New Roman" w:hAnsi="Times New Roman" w:cs="Times New Roman"/>
          <w:sz w:val="24"/>
          <w:szCs w:val="24"/>
        </w:rPr>
        <w:t xml:space="preserve"> bol</w:t>
      </w:r>
      <w:r>
        <w:rPr>
          <w:rFonts w:ascii="Times New Roman" w:hAnsi="Times New Roman" w:cs="Times New Roman"/>
          <w:sz w:val="24"/>
          <w:szCs w:val="24"/>
        </w:rPr>
        <w:t>i</w:t>
      </w:r>
      <w:r w:rsidRPr="004948D4">
        <w:rPr>
          <w:rFonts w:ascii="Times New Roman" w:hAnsi="Times New Roman" w:cs="Times New Roman"/>
          <w:sz w:val="24"/>
          <w:szCs w:val="24"/>
        </w:rPr>
        <w:t xml:space="preserve"> prerokovan</w:t>
      </w:r>
      <w:r>
        <w:rPr>
          <w:rFonts w:ascii="Times New Roman" w:hAnsi="Times New Roman" w:cs="Times New Roman"/>
          <w:sz w:val="24"/>
          <w:szCs w:val="24"/>
        </w:rPr>
        <w:t>é</w:t>
      </w:r>
      <w:r w:rsidRPr="004948D4">
        <w:rPr>
          <w:rFonts w:ascii="Times New Roman" w:hAnsi="Times New Roman" w:cs="Times New Roman"/>
          <w:sz w:val="24"/>
          <w:szCs w:val="24"/>
        </w:rPr>
        <w:t xml:space="preserve"> na </w:t>
      </w:r>
      <w:r>
        <w:rPr>
          <w:rFonts w:ascii="Times New Roman" w:hAnsi="Times New Roman" w:cs="Times New Roman"/>
          <w:sz w:val="24"/>
          <w:szCs w:val="24"/>
        </w:rPr>
        <w:t xml:space="preserve">viacerých spoločných </w:t>
      </w:r>
      <w:proofErr w:type="spellStart"/>
      <w:r w:rsidRPr="004948D4">
        <w:rPr>
          <w:rFonts w:ascii="Times New Roman" w:hAnsi="Times New Roman" w:cs="Times New Roman"/>
          <w:sz w:val="24"/>
          <w:szCs w:val="24"/>
        </w:rPr>
        <w:t>rozporov</w:t>
      </w:r>
      <w:r>
        <w:rPr>
          <w:rFonts w:ascii="Times New Roman" w:hAnsi="Times New Roman" w:cs="Times New Roman"/>
          <w:sz w:val="24"/>
          <w:szCs w:val="24"/>
        </w:rPr>
        <w:t>ých</w:t>
      </w:r>
      <w:proofErr w:type="spellEnd"/>
      <w:r w:rsidRPr="004948D4">
        <w:rPr>
          <w:rFonts w:ascii="Times New Roman" w:hAnsi="Times New Roman" w:cs="Times New Roman"/>
          <w:sz w:val="24"/>
          <w:szCs w:val="24"/>
        </w:rPr>
        <w:t xml:space="preserve"> konan</w:t>
      </w:r>
      <w:r>
        <w:rPr>
          <w:rFonts w:ascii="Times New Roman" w:hAnsi="Times New Roman" w:cs="Times New Roman"/>
          <w:sz w:val="24"/>
          <w:szCs w:val="24"/>
        </w:rPr>
        <w:t>iach</w:t>
      </w:r>
      <w:r w:rsidRPr="004948D4">
        <w:rPr>
          <w:rFonts w:ascii="Times New Roman" w:hAnsi="Times New Roman" w:cs="Times New Roman"/>
          <w:sz w:val="24"/>
          <w:szCs w:val="24"/>
        </w:rPr>
        <w:t xml:space="preserve"> MZ SR so zástupcami RÚZ, ktoré sa konal</w:t>
      </w:r>
      <w:r>
        <w:rPr>
          <w:rFonts w:ascii="Times New Roman" w:hAnsi="Times New Roman" w:cs="Times New Roman"/>
          <w:sz w:val="24"/>
          <w:szCs w:val="24"/>
        </w:rPr>
        <w:t>i</w:t>
      </w:r>
      <w:r w:rsidRPr="004948D4">
        <w:rPr>
          <w:rFonts w:ascii="Times New Roman" w:hAnsi="Times New Roman" w:cs="Times New Roman"/>
          <w:sz w:val="24"/>
          <w:szCs w:val="24"/>
        </w:rPr>
        <w:t xml:space="preserve"> </w:t>
      </w:r>
      <w:r>
        <w:rPr>
          <w:rFonts w:ascii="Times New Roman" w:hAnsi="Times New Roman" w:cs="Times New Roman"/>
          <w:sz w:val="24"/>
          <w:szCs w:val="24"/>
        </w:rPr>
        <w:t xml:space="preserve">v </w:t>
      </w:r>
      <w:r w:rsidRPr="004948D4">
        <w:rPr>
          <w:rFonts w:ascii="Times New Roman" w:hAnsi="Times New Roman" w:cs="Times New Roman"/>
          <w:sz w:val="24"/>
          <w:szCs w:val="24"/>
        </w:rPr>
        <w:t>dň</w:t>
      </w:r>
      <w:r>
        <w:rPr>
          <w:rFonts w:ascii="Times New Roman" w:hAnsi="Times New Roman" w:cs="Times New Roman"/>
          <w:sz w:val="24"/>
          <w:szCs w:val="24"/>
        </w:rPr>
        <w:t>och</w:t>
      </w:r>
      <w:r w:rsidRPr="004948D4">
        <w:rPr>
          <w:rFonts w:ascii="Times New Roman" w:hAnsi="Times New Roman" w:cs="Times New Roman"/>
          <w:sz w:val="24"/>
          <w:szCs w:val="24"/>
        </w:rPr>
        <w:t xml:space="preserve"> </w:t>
      </w:r>
      <w:r>
        <w:rPr>
          <w:rFonts w:ascii="Times New Roman" w:hAnsi="Times New Roman" w:cs="Times New Roman"/>
          <w:sz w:val="24"/>
          <w:szCs w:val="24"/>
        </w:rPr>
        <w:t>11</w:t>
      </w:r>
      <w:r w:rsidRPr="004948D4">
        <w:rPr>
          <w:rFonts w:ascii="Times New Roman" w:hAnsi="Times New Roman" w:cs="Times New Roman"/>
          <w:sz w:val="24"/>
          <w:szCs w:val="24"/>
        </w:rPr>
        <w:t>.</w:t>
      </w:r>
      <w:r>
        <w:rPr>
          <w:rFonts w:ascii="Times New Roman" w:hAnsi="Times New Roman" w:cs="Times New Roman"/>
          <w:sz w:val="24"/>
          <w:szCs w:val="24"/>
        </w:rPr>
        <w:t xml:space="preserve"> júna </w:t>
      </w:r>
      <w:r w:rsidRPr="004948D4">
        <w:rPr>
          <w:rFonts w:ascii="Times New Roman" w:hAnsi="Times New Roman" w:cs="Times New Roman"/>
          <w:sz w:val="24"/>
          <w:szCs w:val="24"/>
        </w:rPr>
        <w:t>202</w:t>
      </w:r>
      <w:r>
        <w:rPr>
          <w:rFonts w:ascii="Times New Roman" w:hAnsi="Times New Roman" w:cs="Times New Roman"/>
          <w:sz w:val="24"/>
          <w:szCs w:val="24"/>
        </w:rPr>
        <w:t>6, 18. júna 2026, 19. júna 2026, 24. júna 2026 a 2. júla 2026</w:t>
      </w:r>
      <w:r w:rsidRPr="004948D4">
        <w:rPr>
          <w:rFonts w:ascii="Times New Roman" w:hAnsi="Times New Roman" w:cs="Times New Roman"/>
          <w:sz w:val="24"/>
          <w:szCs w:val="24"/>
        </w:rPr>
        <w:t>.</w:t>
      </w:r>
    </w:p>
    <w:p w14:paraId="231FEDB8" w14:textId="77777777" w:rsidR="00871485" w:rsidRPr="00F579E6" w:rsidRDefault="00871485" w:rsidP="00871485">
      <w:pPr>
        <w:jc w:val="both"/>
        <w:rPr>
          <w:rFonts w:ascii="Times New Roman" w:hAnsi="Times New Roman" w:cs="Times New Roman"/>
          <w:sz w:val="24"/>
          <w:szCs w:val="24"/>
        </w:rPr>
      </w:pPr>
      <w:r w:rsidRPr="00F579E6">
        <w:rPr>
          <w:rFonts w:ascii="Times New Roman" w:hAnsi="Times New Roman" w:cs="Times New Roman"/>
          <w:sz w:val="24"/>
          <w:szCs w:val="24"/>
        </w:rPr>
        <w:t>Pripomienk</w:t>
      </w:r>
      <w:r>
        <w:rPr>
          <w:rFonts w:ascii="Times New Roman" w:hAnsi="Times New Roman" w:cs="Times New Roman"/>
          <w:sz w:val="24"/>
          <w:szCs w:val="24"/>
        </w:rPr>
        <w:t>y</w:t>
      </w:r>
      <w:r w:rsidRPr="00F579E6">
        <w:rPr>
          <w:rFonts w:ascii="Times New Roman" w:hAnsi="Times New Roman" w:cs="Times New Roman"/>
          <w:sz w:val="24"/>
          <w:szCs w:val="24"/>
        </w:rPr>
        <w:t xml:space="preserve"> nebol</w:t>
      </w:r>
      <w:r>
        <w:rPr>
          <w:rFonts w:ascii="Times New Roman" w:hAnsi="Times New Roman" w:cs="Times New Roman"/>
          <w:sz w:val="24"/>
          <w:szCs w:val="24"/>
        </w:rPr>
        <w:t>i</w:t>
      </w:r>
      <w:r w:rsidRPr="00F579E6">
        <w:rPr>
          <w:rFonts w:ascii="Times New Roman" w:hAnsi="Times New Roman" w:cs="Times New Roman"/>
          <w:sz w:val="24"/>
          <w:szCs w:val="24"/>
        </w:rPr>
        <w:t xml:space="preserve"> akceptovan</w:t>
      </w:r>
      <w:r>
        <w:rPr>
          <w:rFonts w:ascii="Times New Roman" w:hAnsi="Times New Roman" w:cs="Times New Roman"/>
          <w:sz w:val="24"/>
          <w:szCs w:val="24"/>
        </w:rPr>
        <w:t>é</w:t>
      </w:r>
      <w:r w:rsidRPr="00F579E6">
        <w:rPr>
          <w:rFonts w:ascii="Times New Roman" w:hAnsi="Times New Roman" w:cs="Times New Roman"/>
          <w:sz w:val="24"/>
          <w:szCs w:val="24"/>
        </w:rPr>
        <w:t>. Predkladateľ berie na vedomie argumentáciu pripomienkujúceho subjektu. K úprave tejto problematiky však ministerstvo plánuje pristúpiť komplexne a systémovo v rámci celkového riešenia témy poplatkov a doplatkov v zdravotníctve, ktorá úzko súvisí s objednávaním pacientov na konkrétny čas. Izolované vypustenie týchto ustanovení z definície súčasti zdravotného výkonu v tejto fáze legislatívneho procesu by mohlo vytvoriť nežiaduce problémy v aplikačnej praxi ambulantného sektora. Napríklad absencia maximálnej výšky poplatky za objednanie, poplatok za objednanie na výkony prevencie čo je kontraproduktívne s podporou prevencie zo strany rezortu alebo absentujúca úprava ochranného limitu za sumu poplatkov pre sociálne slabšie skupiny obyvateľstva s riziko</w:t>
      </w:r>
      <w:r>
        <w:rPr>
          <w:rFonts w:ascii="Times New Roman" w:hAnsi="Times New Roman" w:cs="Times New Roman"/>
          <w:sz w:val="24"/>
          <w:szCs w:val="24"/>
        </w:rPr>
        <w:t>m</w:t>
      </w:r>
      <w:r w:rsidRPr="00F579E6">
        <w:rPr>
          <w:rFonts w:ascii="Times New Roman" w:hAnsi="Times New Roman" w:cs="Times New Roman"/>
          <w:sz w:val="24"/>
          <w:szCs w:val="24"/>
        </w:rPr>
        <w:t xml:space="preserve"> zhoršenia prístupu k zdravotnej starostlivosti. Otázka administratívnych činností a manažmentu termínov bude predmetom samostatnej, ucelenej legislatívnej úpravy, ktorú rezort aktuálne pripravuje. Ponecháva sa preto doterajší stav. </w:t>
      </w:r>
    </w:p>
    <w:p w14:paraId="1AEF81A4" w14:textId="77777777" w:rsidR="00871485" w:rsidRPr="004948D4" w:rsidRDefault="00871485" w:rsidP="00871485">
      <w:pPr>
        <w:jc w:val="both"/>
        <w:rPr>
          <w:rFonts w:ascii="Times New Roman" w:hAnsi="Times New Roman" w:cs="Times New Roman"/>
          <w:sz w:val="24"/>
          <w:szCs w:val="24"/>
        </w:rPr>
      </w:pPr>
      <w:r w:rsidRPr="00F579E6">
        <w:rPr>
          <w:rFonts w:ascii="Times New Roman" w:hAnsi="Times New Roman" w:cs="Times New Roman"/>
          <w:sz w:val="24"/>
          <w:szCs w:val="24"/>
        </w:rPr>
        <w:t xml:space="preserve">Rozpor trvá, nepodarilo sa ho odstrániť na </w:t>
      </w:r>
      <w:r>
        <w:rPr>
          <w:rFonts w:ascii="Times New Roman" w:hAnsi="Times New Roman" w:cs="Times New Roman"/>
          <w:sz w:val="24"/>
          <w:szCs w:val="24"/>
        </w:rPr>
        <w:t xml:space="preserve">viacerých </w:t>
      </w:r>
      <w:proofErr w:type="spellStart"/>
      <w:r w:rsidRPr="00F579E6">
        <w:rPr>
          <w:rFonts w:ascii="Times New Roman" w:hAnsi="Times New Roman" w:cs="Times New Roman"/>
          <w:sz w:val="24"/>
          <w:szCs w:val="24"/>
        </w:rPr>
        <w:t>rozporových</w:t>
      </w:r>
      <w:proofErr w:type="spellEnd"/>
      <w:r w:rsidRPr="00F579E6">
        <w:rPr>
          <w:rFonts w:ascii="Times New Roman" w:hAnsi="Times New Roman" w:cs="Times New Roman"/>
          <w:sz w:val="24"/>
          <w:szCs w:val="24"/>
        </w:rPr>
        <w:t xml:space="preserve"> konaniach.</w:t>
      </w:r>
    </w:p>
    <w:p w14:paraId="1BBB06C1" w14:textId="73C81A6D" w:rsidR="00453AD9" w:rsidRPr="007D2533" w:rsidRDefault="007D2533" w:rsidP="00871485">
      <w:pPr>
        <w:jc w:val="both"/>
        <w:rPr>
          <w:rFonts w:ascii="Times New Roman" w:hAnsi="Times New Roman" w:cs="Times New Roman"/>
          <w:b/>
          <w:bCs/>
          <w:sz w:val="24"/>
          <w:szCs w:val="24"/>
          <w:u w:val="single"/>
        </w:rPr>
      </w:pPr>
      <w:r w:rsidRPr="007D2533">
        <w:rPr>
          <w:rFonts w:ascii="Times New Roman" w:hAnsi="Times New Roman" w:cs="Times New Roman"/>
          <w:b/>
          <w:bCs/>
          <w:sz w:val="24"/>
          <w:szCs w:val="24"/>
          <w:u w:val="single"/>
        </w:rPr>
        <w:t>ÚNMS</w:t>
      </w:r>
      <w:r w:rsidR="00947A66">
        <w:rPr>
          <w:rFonts w:ascii="Times New Roman" w:hAnsi="Times New Roman" w:cs="Times New Roman"/>
          <w:b/>
          <w:bCs/>
          <w:sz w:val="24"/>
          <w:szCs w:val="24"/>
          <w:u w:val="single"/>
        </w:rPr>
        <w:t xml:space="preserve"> </w:t>
      </w:r>
      <w:r w:rsidRPr="007D2533">
        <w:rPr>
          <w:rFonts w:ascii="Times New Roman" w:hAnsi="Times New Roman" w:cs="Times New Roman"/>
          <w:b/>
          <w:bCs/>
          <w:sz w:val="24"/>
          <w:szCs w:val="24"/>
          <w:u w:val="single"/>
        </w:rPr>
        <w:t>SR</w:t>
      </w:r>
    </w:p>
    <w:p w14:paraId="4485B9D3" w14:textId="77777777"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K vlastnému materiálu</w:t>
      </w:r>
    </w:p>
    <w:p w14:paraId="5936AB51" w14:textId="3CD9F5E9"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 xml:space="preserve">V čl. I žiadame </w:t>
      </w:r>
      <w:r w:rsidRPr="00CF47ED">
        <w:rPr>
          <w:rFonts w:ascii="Times New Roman" w:hAnsi="Times New Roman" w:cs="Times New Roman"/>
          <w:sz w:val="24"/>
          <w:szCs w:val="24"/>
        </w:rPr>
        <w:t>doplniť nový bod</w:t>
      </w:r>
      <w:r w:rsidRPr="007D2533">
        <w:rPr>
          <w:rFonts w:ascii="Times New Roman" w:hAnsi="Times New Roman" w:cs="Times New Roman"/>
          <w:sz w:val="24"/>
          <w:szCs w:val="24"/>
        </w:rPr>
        <w:t xml:space="preserve">, ktorým sa v prílohe č. 1 zákona č. 576/2004 Z. z. o zdravotnej starostlivosti, službách súvisiacich s poskytovaním zdravotnej starostlivosti a o zmene a doplnení niektorých zákonov v znení neskorších predpisov (ďalej len </w:t>
      </w:r>
      <w:r w:rsidR="00947A66">
        <w:rPr>
          <w:rFonts w:ascii="Times New Roman" w:hAnsi="Times New Roman" w:cs="Times New Roman"/>
          <w:sz w:val="24"/>
          <w:szCs w:val="24"/>
        </w:rPr>
        <w:t>„</w:t>
      </w:r>
      <w:r w:rsidRPr="007D2533">
        <w:rPr>
          <w:rFonts w:ascii="Times New Roman" w:hAnsi="Times New Roman" w:cs="Times New Roman"/>
          <w:sz w:val="24"/>
          <w:szCs w:val="24"/>
        </w:rPr>
        <w:t xml:space="preserve">zákon č. 576/2004 Z. z.") zabezpečí uvádzanie názvov jednotlivých druhov určených meradiel v súlade s terminológiou uvedenou v zákone č. 157/2018 Z. z. o metrológii o zmene a doplnení niektorých zákonov v znení neskorších predpisov (ďalej len </w:t>
      </w:r>
      <w:r w:rsidR="00947A66">
        <w:rPr>
          <w:rFonts w:ascii="Times New Roman" w:hAnsi="Times New Roman" w:cs="Times New Roman"/>
          <w:sz w:val="24"/>
          <w:szCs w:val="24"/>
        </w:rPr>
        <w:t>„</w:t>
      </w:r>
      <w:r w:rsidRPr="007D2533">
        <w:rPr>
          <w:rFonts w:ascii="Times New Roman" w:hAnsi="Times New Roman" w:cs="Times New Roman"/>
          <w:sz w:val="24"/>
          <w:szCs w:val="24"/>
        </w:rPr>
        <w:t>zákon o metrológii"). Z tohto dôvodu žiadame doplniť do čl. I vlastného materiálu nový novelizačný bod v nasledovnom znení:</w:t>
      </w:r>
    </w:p>
    <w:p w14:paraId="21573033" w14:textId="77777777"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„V prílohe č. 1 sa menia body 1, 3, 6 a 24, ktoré znejú:</w:t>
      </w:r>
    </w:p>
    <w:p w14:paraId="28E0CBFA" w14:textId="77777777"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 xml:space="preserve">1. fonendoskop a neinvazívne meradlo tlaku </w:t>
      </w:r>
      <w:proofErr w:type="spellStart"/>
      <w:r w:rsidRPr="007D2533">
        <w:rPr>
          <w:rFonts w:ascii="Times New Roman" w:hAnsi="Times New Roman" w:cs="Times New Roman"/>
          <w:sz w:val="24"/>
          <w:szCs w:val="24"/>
        </w:rPr>
        <w:t>krviX</w:t>
      </w:r>
      <w:proofErr w:type="spellEnd"/>
      <w:r w:rsidRPr="007D2533">
        <w:rPr>
          <w:rFonts w:ascii="Times New Roman" w:hAnsi="Times New Roman" w:cs="Times New Roman"/>
          <w:sz w:val="24"/>
          <w:szCs w:val="24"/>
        </w:rPr>
        <w:t>) s manžetami pre všetky vekové a hmotnostné kategórie pacientov</w:t>
      </w:r>
    </w:p>
    <w:p w14:paraId="52FDF92E" w14:textId="77777777"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 xml:space="preserve">3. lekársky </w:t>
      </w:r>
      <w:proofErr w:type="spellStart"/>
      <w:r w:rsidRPr="007D2533">
        <w:rPr>
          <w:rFonts w:ascii="Times New Roman" w:hAnsi="Times New Roman" w:cs="Times New Roman"/>
          <w:sz w:val="24"/>
          <w:szCs w:val="24"/>
        </w:rPr>
        <w:t>teplomerX</w:t>
      </w:r>
      <w:proofErr w:type="spellEnd"/>
      <w:r w:rsidRPr="007D2533">
        <w:rPr>
          <w:rFonts w:ascii="Times New Roman" w:hAnsi="Times New Roman" w:cs="Times New Roman"/>
          <w:sz w:val="24"/>
          <w:szCs w:val="24"/>
        </w:rPr>
        <w:t>),</w:t>
      </w:r>
    </w:p>
    <w:p w14:paraId="744D3EDC" w14:textId="77777777"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 xml:space="preserve">6. materializovaná dĺžková miera – zvinovací meter alebo iná pomôcka na meranie dĺžky alebo obvodu časti </w:t>
      </w:r>
      <w:proofErr w:type="spellStart"/>
      <w:r w:rsidRPr="007D2533">
        <w:rPr>
          <w:rFonts w:ascii="Times New Roman" w:hAnsi="Times New Roman" w:cs="Times New Roman"/>
          <w:sz w:val="24"/>
          <w:szCs w:val="24"/>
        </w:rPr>
        <w:t>telaX</w:t>
      </w:r>
      <w:proofErr w:type="spellEnd"/>
      <w:r w:rsidRPr="007D2533">
        <w:rPr>
          <w:rFonts w:ascii="Times New Roman" w:hAnsi="Times New Roman" w:cs="Times New Roman"/>
          <w:sz w:val="24"/>
          <w:szCs w:val="24"/>
        </w:rPr>
        <w:t>),</w:t>
      </w:r>
    </w:p>
    <w:p w14:paraId="5271865E" w14:textId="721707DB"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 xml:space="preserve">24. chladnička na lieky s kalibrovaným </w:t>
      </w:r>
      <w:proofErr w:type="spellStart"/>
      <w:r w:rsidRPr="007D2533">
        <w:rPr>
          <w:rFonts w:ascii="Times New Roman" w:hAnsi="Times New Roman" w:cs="Times New Roman"/>
          <w:sz w:val="24"/>
          <w:szCs w:val="24"/>
        </w:rPr>
        <w:t>teplomeromX</w:t>
      </w:r>
      <w:proofErr w:type="spellEnd"/>
      <w:r w:rsidRPr="007D2533">
        <w:rPr>
          <w:rFonts w:ascii="Times New Roman" w:hAnsi="Times New Roman" w:cs="Times New Roman"/>
          <w:sz w:val="24"/>
          <w:szCs w:val="24"/>
        </w:rPr>
        <w:t>),“</w:t>
      </w:r>
    </w:p>
    <w:p w14:paraId="683C9525" w14:textId="77777777"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Poznámka pod čiarou k odkazu č. x) znie:</w:t>
      </w:r>
    </w:p>
    <w:p w14:paraId="773293D7" w14:textId="6FDEE4F8"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lastRenderedPageBreak/>
        <w:t>Zákon č. 157/2018 Z. z. o metrológii a o zmene a doplnení niektorých zákonov v znení neskorších predpisov</w:t>
      </w:r>
    </w:p>
    <w:p w14:paraId="6A5E926B" w14:textId="77777777" w:rsidR="007D2533" w:rsidRP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Odôvodnenie:</w:t>
      </w:r>
    </w:p>
    <w:p w14:paraId="5A39BBE3" w14:textId="2D4E0668" w:rsidR="00BB0B2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Zákon o metrológii stanovuje v § 11 ods. 1 písm. b) používanie určených meradiel pri ochrane zdravia. V prípade meradiel uvádzaných v zákone č. 576/2004 Z. z. ide o neinvazívne meradlo tlaku krvi, lekársky teplomer a materializovanú dĺžkovú mieru, ktoré sú uvedené v prílohe č. 1 zákona č. 576/2004. Zároveň podľa § 17 ods. 1 písm. a) zákona o metrológii je orgán verejnej moci, podnikateľ alebo iná osoba (poskytujúca ošetrovateľskú starostlivosť) povinný používať povinne kalibrované meradlo, ak sa meranie uskutočňuje podľa osobitného predpisu a nevykonáva sa určeným meradlom. V prípade meradiel uvádzaných v zákone č. 576/2004 ide o inú pomôcku na meranie dĺžky alebo obvodu časti tela a kalibrovaný teplomer v chladničke na lieky. Zároveň sa požadovanou úpravou zabezpečí zjednotenie písania názvov jednotlivých druhov určených meradiel, ktoré upravuje zákon o metrológii s meradlami požadovanými a používanými v zdravotníctve.</w:t>
      </w:r>
    </w:p>
    <w:p w14:paraId="21E93145" w14:textId="0B11581B" w:rsidR="007D2533" w:rsidRDefault="007D2533" w:rsidP="00CF47ED">
      <w:pPr>
        <w:spacing w:after="0"/>
        <w:jc w:val="both"/>
        <w:rPr>
          <w:rFonts w:ascii="Times New Roman" w:hAnsi="Times New Roman" w:cs="Times New Roman"/>
          <w:sz w:val="24"/>
          <w:szCs w:val="24"/>
        </w:rPr>
      </w:pPr>
      <w:r w:rsidRPr="00081DA1">
        <w:rPr>
          <w:rFonts w:ascii="Times New Roman" w:hAnsi="Times New Roman" w:cs="Times New Roman"/>
          <w:b/>
          <w:sz w:val="24"/>
          <w:szCs w:val="24"/>
        </w:rPr>
        <w:t>MZ</w:t>
      </w:r>
      <w:r w:rsidR="00947A66">
        <w:rPr>
          <w:rFonts w:ascii="Times New Roman" w:hAnsi="Times New Roman" w:cs="Times New Roman"/>
          <w:b/>
          <w:sz w:val="24"/>
          <w:szCs w:val="24"/>
        </w:rPr>
        <w:t xml:space="preserve"> </w:t>
      </w:r>
      <w:r w:rsidRPr="00081DA1">
        <w:rPr>
          <w:rFonts w:ascii="Times New Roman" w:hAnsi="Times New Roman" w:cs="Times New Roman"/>
          <w:b/>
          <w:sz w:val="24"/>
          <w:szCs w:val="24"/>
        </w:rPr>
        <w:t>SR:</w:t>
      </w:r>
      <w:r>
        <w:rPr>
          <w:rFonts w:ascii="Times New Roman" w:hAnsi="Times New Roman" w:cs="Times New Roman"/>
          <w:sz w:val="24"/>
          <w:szCs w:val="24"/>
        </w:rPr>
        <w:t xml:space="preserve"> </w:t>
      </w:r>
    </w:p>
    <w:p w14:paraId="178B357A" w14:textId="77777777" w:rsid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Pripomienka nebola akceptovaná, pretože je nad rámec predkladaného materiálu (zoznam zdravotných výkonov). Pripomienkou sa požaduje úprava meradiel v prílohe č. 1, bez vecného prieniku do predmetu náv</w:t>
      </w:r>
      <w:r>
        <w:rPr>
          <w:rFonts w:ascii="Times New Roman" w:hAnsi="Times New Roman" w:cs="Times New Roman"/>
          <w:sz w:val="24"/>
          <w:szCs w:val="24"/>
        </w:rPr>
        <w:t>r</w:t>
      </w:r>
      <w:r w:rsidRPr="007D2533">
        <w:rPr>
          <w:rFonts w:ascii="Times New Roman" w:hAnsi="Times New Roman" w:cs="Times New Roman"/>
          <w:sz w:val="24"/>
          <w:szCs w:val="24"/>
        </w:rPr>
        <w:t xml:space="preserve">hu, ktorým je nový zoznam zdravotných výkonov. </w:t>
      </w:r>
    </w:p>
    <w:p w14:paraId="5DAE9DAD" w14:textId="10BBC4D0" w:rsidR="007D2533"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MZ SR pristúpi k prehodnoteniu prílohy č.</w:t>
      </w:r>
      <w:r w:rsidR="00947A66">
        <w:rPr>
          <w:rFonts w:ascii="Times New Roman" w:hAnsi="Times New Roman" w:cs="Times New Roman"/>
          <w:sz w:val="24"/>
          <w:szCs w:val="24"/>
        </w:rPr>
        <w:t xml:space="preserve"> </w:t>
      </w:r>
      <w:r w:rsidRPr="007D2533">
        <w:rPr>
          <w:rFonts w:ascii="Times New Roman" w:hAnsi="Times New Roman" w:cs="Times New Roman"/>
          <w:sz w:val="24"/>
          <w:szCs w:val="24"/>
        </w:rPr>
        <w:t>1 zákona č. 576/2004 Z. z. (základné materiálno-technické vybavenie na poskytovanie ošetrovateľskej starostlivosti v zariadení sociálnej pomoci) komplexne spolu s prehodnotením povinného minimálneho materiálno-technického vybavenia ustanoveného vo vyhláške č. 2</w:t>
      </w:r>
      <w:r w:rsidR="00E4320A">
        <w:rPr>
          <w:rFonts w:ascii="Times New Roman" w:hAnsi="Times New Roman" w:cs="Times New Roman"/>
          <w:sz w:val="24"/>
          <w:szCs w:val="24"/>
        </w:rPr>
        <w:t>3</w:t>
      </w:r>
      <w:r w:rsidRPr="007D2533">
        <w:rPr>
          <w:rFonts w:ascii="Times New Roman" w:hAnsi="Times New Roman" w:cs="Times New Roman"/>
          <w:sz w:val="24"/>
          <w:szCs w:val="24"/>
        </w:rPr>
        <w:t xml:space="preserve">6/2025 Z. z. na základe návrhov a vstupov od iných subjektov a zástupcov poskytovateľov zdravotnej starostlivosti. </w:t>
      </w:r>
    </w:p>
    <w:p w14:paraId="69FD6CEF" w14:textId="27F867BB" w:rsidR="007D2533" w:rsidRPr="007D2533" w:rsidRDefault="007D2533" w:rsidP="007D2533">
      <w:pPr>
        <w:jc w:val="both"/>
        <w:rPr>
          <w:rFonts w:ascii="Times New Roman" w:hAnsi="Times New Roman" w:cs="Times New Roman"/>
          <w:sz w:val="24"/>
          <w:szCs w:val="24"/>
        </w:rPr>
      </w:pPr>
      <w:r>
        <w:rPr>
          <w:rFonts w:ascii="Times New Roman" w:hAnsi="Times New Roman" w:cs="Times New Roman"/>
          <w:sz w:val="24"/>
          <w:szCs w:val="24"/>
        </w:rPr>
        <w:t>Zároveň d</w:t>
      </w:r>
      <w:r w:rsidRPr="007D2533">
        <w:rPr>
          <w:rFonts w:ascii="Times New Roman" w:hAnsi="Times New Roman" w:cs="Times New Roman"/>
          <w:sz w:val="24"/>
          <w:szCs w:val="24"/>
        </w:rPr>
        <w:t xml:space="preserve">ňa 10.7.2026 bol do medzirezortného pripomienkového konania vložený legislatívny návrh LP/2026/385, ktorý v čl. III, bod 17 obsahuje upravené znenie podľa vznesenej pripomienky: </w:t>
      </w:r>
      <w:hyperlink r:id="rId9" w:history="1">
        <w:r w:rsidRPr="00311206">
          <w:rPr>
            <w:rStyle w:val="Hypertextovprepojenie"/>
            <w:rFonts w:ascii="Times New Roman" w:hAnsi="Times New Roman" w:cs="Times New Roman"/>
            <w:sz w:val="24"/>
            <w:szCs w:val="24"/>
          </w:rPr>
          <w:t>https://www.slov-lex.sk/elegislativa/legislativne-procesy/SK/LP/2026/385</w:t>
        </w:r>
      </w:hyperlink>
      <w:r>
        <w:rPr>
          <w:rFonts w:ascii="Times New Roman" w:hAnsi="Times New Roman" w:cs="Times New Roman"/>
          <w:sz w:val="24"/>
          <w:szCs w:val="24"/>
        </w:rPr>
        <w:t>.</w:t>
      </w:r>
      <w:r w:rsidRPr="007D2533">
        <w:rPr>
          <w:rFonts w:ascii="Times New Roman" w:hAnsi="Times New Roman" w:cs="Times New Roman"/>
          <w:sz w:val="24"/>
          <w:szCs w:val="24"/>
        </w:rPr>
        <w:t xml:space="preserve"> </w:t>
      </w:r>
    </w:p>
    <w:p w14:paraId="3F00EF4D" w14:textId="1EB6F9B6" w:rsidR="007D2533" w:rsidRPr="004948D4" w:rsidRDefault="007D2533" w:rsidP="007D2533">
      <w:pPr>
        <w:jc w:val="both"/>
        <w:rPr>
          <w:rFonts w:ascii="Times New Roman" w:hAnsi="Times New Roman" w:cs="Times New Roman"/>
          <w:sz w:val="24"/>
          <w:szCs w:val="24"/>
        </w:rPr>
      </w:pPr>
      <w:r w:rsidRPr="007D2533">
        <w:rPr>
          <w:rFonts w:ascii="Times New Roman" w:hAnsi="Times New Roman" w:cs="Times New Roman"/>
          <w:sz w:val="24"/>
          <w:szCs w:val="24"/>
        </w:rPr>
        <w:t>Rozpor trvá</w:t>
      </w:r>
      <w:r>
        <w:rPr>
          <w:rFonts w:ascii="Times New Roman" w:hAnsi="Times New Roman" w:cs="Times New Roman"/>
          <w:sz w:val="24"/>
          <w:szCs w:val="24"/>
        </w:rPr>
        <w:t>.</w:t>
      </w:r>
      <w:r w:rsidRPr="007D2533">
        <w:rPr>
          <w:rFonts w:ascii="Times New Roman" w:hAnsi="Times New Roman" w:cs="Times New Roman"/>
          <w:sz w:val="24"/>
          <w:szCs w:val="24"/>
        </w:rPr>
        <w:t xml:space="preserve"> </w:t>
      </w:r>
      <w:r>
        <w:rPr>
          <w:rFonts w:ascii="Times New Roman" w:hAnsi="Times New Roman" w:cs="Times New Roman"/>
          <w:sz w:val="24"/>
          <w:szCs w:val="24"/>
        </w:rPr>
        <w:t>N</w:t>
      </w:r>
      <w:r w:rsidRPr="007D2533">
        <w:rPr>
          <w:rFonts w:ascii="Times New Roman" w:hAnsi="Times New Roman" w:cs="Times New Roman"/>
          <w:sz w:val="24"/>
          <w:szCs w:val="24"/>
        </w:rPr>
        <w:t xml:space="preserve">apriek zapracovaniu pripomienky do legislatívneho návrhu </w:t>
      </w:r>
      <w:r>
        <w:rPr>
          <w:rFonts w:ascii="Times New Roman" w:hAnsi="Times New Roman" w:cs="Times New Roman"/>
          <w:sz w:val="24"/>
          <w:szCs w:val="24"/>
        </w:rPr>
        <w:t xml:space="preserve">vyššie </w:t>
      </w:r>
      <w:r w:rsidRPr="007D2533">
        <w:rPr>
          <w:rFonts w:ascii="Times New Roman" w:hAnsi="Times New Roman" w:cs="Times New Roman"/>
          <w:sz w:val="24"/>
          <w:szCs w:val="24"/>
        </w:rPr>
        <w:t>sa rozpor nepodarilo odstrániť (pripomienkujúci subjekt trvá na tom, že zapracovanie pripomienky nebolo úplné).</w:t>
      </w:r>
    </w:p>
    <w:sectPr w:rsidR="007D2533" w:rsidRPr="004948D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D374D" w14:textId="77777777" w:rsidR="0055794D" w:rsidRDefault="0055794D" w:rsidP="00D72966">
      <w:pPr>
        <w:spacing w:after="0" w:line="240" w:lineRule="auto"/>
      </w:pPr>
      <w:r>
        <w:separator/>
      </w:r>
    </w:p>
  </w:endnote>
  <w:endnote w:type="continuationSeparator" w:id="0">
    <w:p w14:paraId="10EE49A2" w14:textId="77777777" w:rsidR="0055794D" w:rsidRDefault="0055794D" w:rsidP="00D72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296894"/>
      <w:docPartObj>
        <w:docPartGallery w:val="Page Numbers (Bottom of Page)"/>
        <w:docPartUnique/>
      </w:docPartObj>
    </w:sdtPr>
    <w:sdtContent>
      <w:p w14:paraId="73507F4C" w14:textId="54E0B631" w:rsidR="00D72966" w:rsidRDefault="00D72966">
        <w:pPr>
          <w:pStyle w:val="Pta"/>
          <w:jc w:val="right"/>
        </w:pPr>
        <w:r>
          <w:fldChar w:fldCharType="begin"/>
        </w:r>
        <w:r>
          <w:instrText>PAGE   \* MERGEFORMAT</w:instrText>
        </w:r>
        <w:r>
          <w:fldChar w:fldCharType="separate"/>
        </w:r>
        <w:r w:rsidR="00081DA1">
          <w:rPr>
            <w:noProof/>
          </w:rPr>
          <w:t>5</w:t>
        </w:r>
        <w:r>
          <w:fldChar w:fldCharType="end"/>
        </w:r>
      </w:p>
    </w:sdtContent>
  </w:sdt>
  <w:p w14:paraId="41C8F396" w14:textId="77777777" w:rsidR="00D72966" w:rsidRDefault="00D7296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D3AB5" w14:textId="77777777" w:rsidR="0055794D" w:rsidRDefault="0055794D" w:rsidP="00D72966">
      <w:pPr>
        <w:spacing w:after="0" w:line="240" w:lineRule="auto"/>
      </w:pPr>
      <w:r>
        <w:separator/>
      </w:r>
    </w:p>
  </w:footnote>
  <w:footnote w:type="continuationSeparator" w:id="0">
    <w:p w14:paraId="053D198F" w14:textId="77777777" w:rsidR="0055794D" w:rsidRDefault="0055794D" w:rsidP="00D729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EA2"/>
    <w:rsid w:val="0008123C"/>
    <w:rsid w:val="00081DA1"/>
    <w:rsid w:val="000B4DD4"/>
    <w:rsid w:val="000C147A"/>
    <w:rsid w:val="00100CFD"/>
    <w:rsid w:val="0014248C"/>
    <w:rsid w:val="0014480C"/>
    <w:rsid w:val="001B1651"/>
    <w:rsid w:val="00235762"/>
    <w:rsid w:val="002514E4"/>
    <w:rsid w:val="00317018"/>
    <w:rsid w:val="00366D8E"/>
    <w:rsid w:val="003803EE"/>
    <w:rsid w:val="004067FA"/>
    <w:rsid w:val="004123A5"/>
    <w:rsid w:val="00453AD9"/>
    <w:rsid w:val="00467EA2"/>
    <w:rsid w:val="004948D4"/>
    <w:rsid w:val="004E4C4F"/>
    <w:rsid w:val="004F6773"/>
    <w:rsid w:val="0051119B"/>
    <w:rsid w:val="0055794D"/>
    <w:rsid w:val="006235E2"/>
    <w:rsid w:val="00642CA3"/>
    <w:rsid w:val="006648EA"/>
    <w:rsid w:val="00676AE4"/>
    <w:rsid w:val="006C5F40"/>
    <w:rsid w:val="007C0D4D"/>
    <w:rsid w:val="007D2533"/>
    <w:rsid w:val="00822104"/>
    <w:rsid w:val="00871485"/>
    <w:rsid w:val="0088019E"/>
    <w:rsid w:val="008D6BF8"/>
    <w:rsid w:val="008F4F7C"/>
    <w:rsid w:val="00947A66"/>
    <w:rsid w:val="00980584"/>
    <w:rsid w:val="00A16341"/>
    <w:rsid w:val="00A32EA6"/>
    <w:rsid w:val="00B32CC3"/>
    <w:rsid w:val="00B44AB2"/>
    <w:rsid w:val="00B82CE2"/>
    <w:rsid w:val="00BA7F47"/>
    <w:rsid w:val="00BB0B23"/>
    <w:rsid w:val="00BC3A8F"/>
    <w:rsid w:val="00BF426E"/>
    <w:rsid w:val="00C758CE"/>
    <w:rsid w:val="00C75A07"/>
    <w:rsid w:val="00CA4AB4"/>
    <w:rsid w:val="00CB24E3"/>
    <w:rsid w:val="00CF47ED"/>
    <w:rsid w:val="00D72966"/>
    <w:rsid w:val="00DE4F10"/>
    <w:rsid w:val="00E4320A"/>
    <w:rsid w:val="00E938CA"/>
    <w:rsid w:val="00EA7C17"/>
    <w:rsid w:val="00ED4615"/>
    <w:rsid w:val="00F4132A"/>
    <w:rsid w:val="00F55CA8"/>
    <w:rsid w:val="00F579E6"/>
    <w:rsid w:val="00FD5A7D"/>
    <w:rsid w:val="0661296A"/>
    <w:rsid w:val="0FE36C38"/>
    <w:rsid w:val="5EAB4635"/>
    <w:rsid w:val="66E35DFB"/>
    <w:rsid w:val="671F37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74F6C"/>
  <w15:chartTrackingRefBased/>
  <w15:docId w15:val="{D14D58EF-52CD-4138-BF6F-ED848600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F4132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4132A"/>
    <w:rPr>
      <w:rFonts w:ascii="Segoe UI" w:hAnsi="Segoe UI" w:cs="Segoe UI"/>
      <w:sz w:val="18"/>
      <w:szCs w:val="18"/>
    </w:rPr>
  </w:style>
  <w:style w:type="paragraph" w:styleId="Hlavika">
    <w:name w:val="header"/>
    <w:basedOn w:val="Normlny"/>
    <w:link w:val="HlavikaChar"/>
    <w:uiPriority w:val="99"/>
    <w:unhideWhenUsed/>
    <w:rsid w:val="00D7296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72966"/>
  </w:style>
  <w:style w:type="paragraph" w:styleId="Pta">
    <w:name w:val="footer"/>
    <w:basedOn w:val="Normlny"/>
    <w:link w:val="PtaChar"/>
    <w:uiPriority w:val="99"/>
    <w:unhideWhenUsed/>
    <w:rsid w:val="00D72966"/>
    <w:pPr>
      <w:tabs>
        <w:tab w:val="center" w:pos="4536"/>
        <w:tab w:val="right" w:pos="9072"/>
      </w:tabs>
      <w:spacing w:after="0" w:line="240" w:lineRule="auto"/>
    </w:pPr>
  </w:style>
  <w:style w:type="character" w:customStyle="1" w:styleId="PtaChar">
    <w:name w:val="Päta Char"/>
    <w:basedOn w:val="Predvolenpsmoodseku"/>
    <w:link w:val="Pta"/>
    <w:uiPriority w:val="99"/>
    <w:rsid w:val="00D72966"/>
  </w:style>
  <w:style w:type="character" w:styleId="Hypertextovprepojenie">
    <w:name w:val="Hyperlink"/>
    <w:basedOn w:val="Predvolenpsmoodseku"/>
    <w:uiPriority w:val="99"/>
    <w:unhideWhenUsed/>
    <w:rsid w:val="00F55CA8"/>
    <w:rPr>
      <w:color w:val="0563C1" w:themeColor="hyperlink"/>
      <w:u w:val="single"/>
    </w:rPr>
  </w:style>
  <w:style w:type="character" w:styleId="Nevyrieenzmienka">
    <w:name w:val="Unresolved Mention"/>
    <w:basedOn w:val="Predvolenpsmoodseku"/>
    <w:uiPriority w:val="99"/>
    <w:semiHidden/>
    <w:unhideWhenUsed/>
    <w:rsid w:val="007D2533"/>
    <w:rPr>
      <w:color w:val="605E5C"/>
      <w:shd w:val="clear" w:color="auto" w:fill="E1DFDD"/>
    </w:rPr>
  </w:style>
  <w:style w:type="paragraph" w:styleId="Revzia">
    <w:name w:val="Revision"/>
    <w:hidden/>
    <w:uiPriority w:val="99"/>
    <w:semiHidden/>
    <w:rsid w:val="00100CFD"/>
    <w:pPr>
      <w:spacing w:after="0" w:line="240" w:lineRule="auto"/>
    </w:pPr>
  </w:style>
  <w:style w:type="character" w:styleId="Odkaznakomentr">
    <w:name w:val="annotation reference"/>
    <w:basedOn w:val="Predvolenpsmoodseku"/>
    <w:uiPriority w:val="99"/>
    <w:semiHidden/>
    <w:unhideWhenUsed/>
    <w:rsid w:val="00947A66"/>
    <w:rPr>
      <w:sz w:val="16"/>
      <w:szCs w:val="16"/>
    </w:rPr>
  </w:style>
  <w:style w:type="paragraph" w:styleId="Textkomentra">
    <w:name w:val="annotation text"/>
    <w:basedOn w:val="Normlny"/>
    <w:link w:val="TextkomentraChar"/>
    <w:uiPriority w:val="99"/>
    <w:semiHidden/>
    <w:unhideWhenUsed/>
    <w:rsid w:val="00947A66"/>
    <w:pPr>
      <w:spacing w:line="240" w:lineRule="auto"/>
    </w:pPr>
    <w:rPr>
      <w:sz w:val="20"/>
      <w:szCs w:val="20"/>
    </w:rPr>
  </w:style>
  <w:style w:type="character" w:customStyle="1" w:styleId="TextkomentraChar">
    <w:name w:val="Text komentára Char"/>
    <w:basedOn w:val="Predvolenpsmoodseku"/>
    <w:link w:val="Textkomentra"/>
    <w:uiPriority w:val="99"/>
    <w:semiHidden/>
    <w:rsid w:val="00947A66"/>
    <w:rPr>
      <w:sz w:val="20"/>
      <w:szCs w:val="20"/>
    </w:rPr>
  </w:style>
  <w:style w:type="paragraph" w:styleId="Predmetkomentra">
    <w:name w:val="annotation subject"/>
    <w:basedOn w:val="Textkomentra"/>
    <w:next w:val="Textkomentra"/>
    <w:link w:val="PredmetkomentraChar"/>
    <w:uiPriority w:val="99"/>
    <w:semiHidden/>
    <w:unhideWhenUsed/>
    <w:rsid w:val="00947A66"/>
    <w:rPr>
      <w:b/>
      <w:bCs/>
    </w:rPr>
  </w:style>
  <w:style w:type="character" w:customStyle="1" w:styleId="PredmetkomentraChar">
    <w:name w:val="Predmet komentára Char"/>
    <w:basedOn w:val="TextkomentraChar"/>
    <w:link w:val="Predmetkomentra"/>
    <w:uiPriority w:val="99"/>
    <w:semiHidden/>
    <w:rsid w:val="00947A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99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slov-lex.sk/elegislativa/legislativne-procesy/SK/LP/2026/385"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8B2F721E73E849A2346974B4C8BC1A" ma:contentTypeVersion="4" ma:contentTypeDescription="Create a new document." ma:contentTypeScope="" ma:versionID="efbc2d57118382694060989fb8003832">
  <xsd:schema xmlns:xsd="http://www.w3.org/2001/XMLSchema" xmlns:xs="http://www.w3.org/2001/XMLSchema" xmlns:p="http://schemas.microsoft.com/office/2006/metadata/properties" xmlns:ns2="9a5e1bb0-976f-4cc1-9bad-92f1a590c95e" targetNamespace="http://schemas.microsoft.com/office/2006/metadata/properties" ma:root="true" ma:fieldsID="54ad973412159233526d3a202788a701" ns2:_="">
    <xsd:import namespace="9a5e1bb0-976f-4cc1-9bad-92f1a590c9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e1bb0-976f-4cc1-9bad-92f1a590c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5EDB3-12F3-4DA1-817D-6F870C38D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e1bb0-976f-4cc1-9bad-92f1a590c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039B07-C608-4373-B318-30F9F19719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61A08A-C92A-46A4-9F5B-4D875157E8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1551</Words>
  <Characters>8846</Characters>
  <Application>Microsoft Office Word</Application>
  <DocSecurity>0</DocSecurity>
  <Lines>73</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Vidašičová Natália</dc:creator>
  <cp:keywords/>
  <dc:description/>
  <cp:lastModifiedBy>Povalová Lucia</cp:lastModifiedBy>
  <cp:revision>2</cp:revision>
  <cp:lastPrinted>2024-09-12T05:18:00Z</cp:lastPrinted>
  <dcterms:created xsi:type="dcterms:W3CDTF">2026-08-03T11:29:00Z</dcterms:created>
  <dcterms:modified xsi:type="dcterms:W3CDTF">2026-08-03T11:29:00Z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0x010100B18B2F721E73E849A2346974B4C8BC1A</vt:lpwstr>
  </property>
</Properties>
</file>