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45733140" w:rsidR="000C2162" w:rsidRDefault="00EF3EA1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PÔDOHOSPODÁRSTVA A ROZVOJA VIDIEKA SLOVENSKEJ REPUBLIKY</w:t>
            </w:r>
          </w:p>
          <w:p w14:paraId="7DA5F24F" w14:textId="5750520A" w:rsidR="00946CED" w:rsidRPr="008E4F14" w:rsidRDefault="00946CED" w:rsidP="00946CED">
            <w:pPr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Pr="008E4F14">
              <w:rPr>
                <w:sz w:val="25"/>
                <w:szCs w:val="25"/>
              </w:rPr>
              <w:tab/>
            </w:r>
            <w:r w:rsidR="00A9649A">
              <w:rPr>
                <w:sz w:val="25"/>
                <w:szCs w:val="25"/>
              </w:rPr>
              <w:t>124</w:t>
            </w:r>
            <w:r w:rsidR="001922D5">
              <w:rPr>
                <w:sz w:val="25"/>
                <w:szCs w:val="25"/>
              </w:rPr>
              <w:t>/2017</w:t>
            </w:r>
            <w:r w:rsidR="00330B69" w:rsidRPr="00330B69">
              <w:rPr>
                <w:sz w:val="25"/>
                <w:szCs w:val="25"/>
              </w:rPr>
              <w:t>-100</w:t>
            </w:r>
            <w:r w:rsidRPr="008E4F14">
              <w:rPr>
                <w:sz w:val="25"/>
                <w:szCs w:val="25"/>
              </w:rPr>
              <w:fldChar w:fldCharType="begin"/>
            </w:r>
            <w:r w:rsidRPr="008E4F14">
              <w:rPr>
                <w:sz w:val="25"/>
                <w:szCs w:val="25"/>
              </w:rPr>
              <w:instrText xml:space="preserve"> DOCPROPERTY  FSC#SKEDITIONSLOVLEX@103.510:rezortcislopredpis  \* MERGEFORMAT </w:instrText>
            </w:r>
            <w:r w:rsidRPr="008E4F14">
              <w:rPr>
                <w:sz w:val="25"/>
                <w:szCs w:val="25"/>
              </w:rPr>
              <w:fldChar w:fldCharType="end"/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7474D658" w14:textId="3B818D15" w:rsidR="0062016A" w:rsidRPr="00846CE4" w:rsidRDefault="0062016A" w:rsidP="0062016A">
      <w:pPr>
        <w:pStyle w:val="Zkladntext2"/>
        <w:jc w:val="both"/>
        <w:rPr>
          <w:sz w:val="25"/>
          <w:szCs w:val="25"/>
        </w:rPr>
      </w:pPr>
      <w:r w:rsidRPr="00846CE4">
        <w:rPr>
          <w:sz w:val="25"/>
          <w:szCs w:val="25"/>
        </w:rPr>
        <w:t>Materiál na rokovanie vlády Slovenskej republiky</w:t>
      </w:r>
    </w:p>
    <w:p w14:paraId="57C33D04" w14:textId="77777777" w:rsidR="00D52766" w:rsidRPr="008E4F14" w:rsidRDefault="00D52766" w:rsidP="00D52766">
      <w:pPr>
        <w:pStyle w:val="Zkladntext2"/>
        <w:jc w:val="both"/>
        <w:rPr>
          <w:sz w:val="25"/>
          <w:szCs w:val="25"/>
        </w:rPr>
      </w:pPr>
    </w:p>
    <w:p w14:paraId="34B1F424" w14:textId="463AF24B" w:rsidR="003F0EB1" w:rsidRPr="003E62A5" w:rsidRDefault="003E62A5" w:rsidP="00D52766">
      <w:pPr>
        <w:pStyle w:val="Zkladntext2"/>
        <w:ind w:left="60"/>
        <w:rPr>
          <w:rFonts w:ascii="Times" w:hAnsi="Times" w:cs="Times"/>
          <w:bCs/>
          <w:sz w:val="25"/>
          <w:szCs w:val="25"/>
        </w:rPr>
      </w:pPr>
      <w:r w:rsidRPr="003E62A5">
        <w:rPr>
          <w:rFonts w:ascii="Times" w:hAnsi="Times" w:cs="Times"/>
          <w:bCs/>
          <w:sz w:val="25"/>
          <w:szCs w:val="25"/>
        </w:rPr>
        <w:t>Nové znenie</w:t>
      </w:r>
    </w:p>
    <w:p w14:paraId="1AE7502B" w14:textId="77777777" w:rsidR="003E62A5" w:rsidRDefault="003E62A5" w:rsidP="00D52766">
      <w:pPr>
        <w:pStyle w:val="Zkladntext2"/>
        <w:ind w:left="60"/>
        <w:rPr>
          <w:rFonts w:ascii="Times" w:hAnsi="Times" w:cs="Times"/>
          <w:b/>
          <w:bCs/>
          <w:sz w:val="25"/>
          <w:szCs w:val="25"/>
        </w:rPr>
      </w:pPr>
    </w:p>
    <w:p w14:paraId="2218476A" w14:textId="23DEAA2D" w:rsidR="0012409A" w:rsidRPr="001922D5" w:rsidRDefault="00EF3EA1" w:rsidP="00D52766">
      <w:pPr>
        <w:pStyle w:val="Zkladntext2"/>
        <w:ind w:left="60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 w:rsidR="001922D5">
        <w:rPr>
          <w:rFonts w:ascii="Times" w:hAnsi="Times" w:cs="Times"/>
          <w:b/>
          <w:bCs/>
          <w:sz w:val="25"/>
          <w:szCs w:val="25"/>
        </w:rPr>
        <w:br/>
      </w:r>
      <w:r w:rsidR="001922D5">
        <w:rPr>
          <w:rFonts w:ascii="Times" w:hAnsi="Times" w:cs="Times"/>
          <w:b/>
          <w:bCs/>
          <w:sz w:val="25"/>
          <w:szCs w:val="25"/>
        </w:rPr>
        <w:br/>
        <w:t>z ... 2017,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  <w:r w:rsidR="001922D5" w:rsidRPr="001922D5">
        <w:rPr>
          <w:rFonts w:ascii="Times" w:hAnsi="Times" w:cs="Times"/>
          <w:b/>
          <w:bCs/>
          <w:sz w:val="25"/>
          <w:szCs w:val="25"/>
        </w:rPr>
        <w:t>ktorým sa mení a dopĺňa zákon č. 140/2014 Z. z. o nadobúdaní vlastníctva po</w:t>
      </w:r>
      <w:r w:rsidR="001922D5" w:rsidRPr="001922D5">
        <w:rPr>
          <w:rFonts w:ascii="Times" w:hAnsi="Times" w:cs="Times" w:hint="eastAsia"/>
          <w:b/>
          <w:bCs/>
          <w:sz w:val="25"/>
          <w:szCs w:val="25"/>
        </w:rPr>
        <w:t>ľ</w:t>
      </w:r>
      <w:r w:rsidR="001922D5" w:rsidRPr="001922D5">
        <w:rPr>
          <w:rFonts w:ascii="Times" w:hAnsi="Times" w:cs="Times"/>
          <w:b/>
          <w:bCs/>
          <w:sz w:val="25"/>
          <w:szCs w:val="25"/>
        </w:rPr>
        <w:t>nohospodárskeho pozemku a o zmene a doplnení n</w:t>
      </w:r>
      <w:r w:rsidR="0028670D">
        <w:rPr>
          <w:rFonts w:ascii="Times" w:hAnsi="Times" w:cs="Times"/>
          <w:b/>
          <w:bCs/>
          <w:sz w:val="25"/>
          <w:szCs w:val="25"/>
        </w:rPr>
        <w:t>iektorých zákonov v znení</w:t>
      </w:r>
      <w:r w:rsidR="001922D5" w:rsidRPr="001922D5">
        <w:rPr>
          <w:rFonts w:ascii="Times" w:hAnsi="Times" w:cs="Times"/>
          <w:b/>
          <w:bCs/>
          <w:sz w:val="25"/>
          <w:szCs w:val="25"/>
        </w:rPr>
        <w:t xml:space="preserve"> neskorších predpisov</w:t>
      </w:r>
    </w:p>
    <w:p w14:paraId="142FD55E" w14:textId="77777777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D52766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6AA6AEAA" w:rsidR="00A56B40" w:rsidRPr="008E4F14" w:rsidRDefault="003F4FD8" w:rsidP="001922D5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Úloha č. </w:t>
            </w:r>
            <w:r w:rsidR="001922D5">
              <w:rPr>
                <w:rFonts w:ascii="Times" w:hAnsi="Times" w:cs="Times"/>
                <w:sz w:val="25"/>
                <w:szCs w:val="25"/>
              </w:rPr>
              <w:t>1</w:t>
            </w:r>
            <w:r>
              <w:rPr>
                <w:rFonts w:ascii="Times" w:hAnsi="Times" w:cs="Times"/>
                <w:sz w:val="25"/>
                <w:szCs w:val="25"/>
              </w:rPr>
              <w:t xml:space="preserve"> na mesiac </w:t>
            </w:r>
            <w:r w:rsidR="001922D5">
              <w:rPr>
                <w:rFonts w:ascii="Times" w:hAnsi="Times" w:cs="Times"/>
                <w:sz w:val="25"/>
                <w:szCs w:val="25"/>
              </w:rPr>
              <w:t>október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EF3EA1">
              <w:rPr>
                <w:rFonts w:ascii="Times" w:hAnsi="Times" w:cs="Times"/>
                <w:sz w:val="25"/>
                <w:szCs w:val="25"/>
              </w:rPr>
              <w:t>Plán</w:t>
            </w:r>
            <w:r>
              <w:rPr>
                <w:rFonts w:ascii="Times" w:hAnsi="Times" w:cs="Times"/>
                <w:sz w:val="25"/>
                <w:szCs w:val="25"/>
              </w:rPr>
              <w:t>u</w:t>
            </w:r>
            <w:r w:rsidR="00EF3EA1">
              <w:rPr>
                <w:rFonts w:ascii="Times" w:hAnsi="Times" w:cs="Times"/>
                <w:sz w:val="25"/>
                <w:szCs w:val="25"/>
              </w:rPr>
              <w:t xml:space="preserve"> legislatívnych úloh vlády SR</w:t>
            </w:r>
            <w:r>
              <w:rPr>
                <w:rFonts w:ascii="Times" w:hAnsi="Times" w:cs="Times"/>
                <w:sz w:val="25"/>
                <w:szCs w:val="25"/>
              </w:rPr>
              <w:t xml:space="preserve"> na rok 2016</w:t>
            </w:r>
            <w:r w:rsidR="001922D5">
              <w:rPr>
                <w:rFonts w:ascii="Times" w:hAnsi="Times" w:cs="Times"/>
                <w:sz w:val="25"/>
                <w:szCs w:val="25"/>
              </w:rPr>
              <w:t xml:space="preserve"> presunutá na február 2017</w:t>
            </w:r>
          </w:p>
        </w:tc>
        <w:tc>
          <w:tcPr>
            <w:tcW w:w="51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2"/>
            </w:tblGrid>
            <w:tr w:rsidR="00EF3EA1" w14:paraId="6847EA74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644F6E" w14:textId="35B0E061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1. </w:t>
                  </w:r>
                  <w:r w:rsidR="003F4FD8">
                    <w:rPr>
                      <w:sz w:val="25"/>
                      <w:szCs w:val="25"/>
                    </w:rPr>
                    <w:t xml:space="preserve">Návrh uznesenia vlády SR </w:t>
                  </w:r>
                </w:p>
              </w:tc>
            </w:tr>
            <w:tr w:rsidR="00EF3EA1" w14:paraId="0170491E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FA4686" w14:textId="623F6493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2. </w:t>
                  </w:r>
                  <w:r w:rsidR="003F4FD8">
                    <w:rPr>
                      <w:sz w:val="25"/>
                      <w:szCs w:val="25"/>
                    </w:rPr>
                    <w:t>Predkladacia správa</w:t>
                  </w:r>
                </w:p>
              </w:tc>
            </w:tr>
            <w:tr w:rsidR="00EF3EA1" w14:paraId="7A59409E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B1AD7C" w14:textId="18CD6EE5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3. </w:t>
                  </w:r>
                  <w:r w:rsidR="003F4FD8">
                    <w:rPr>
                      <w:sz w:val="25"/>
                      <w:szCs w:val="25"/>
                    </w:rPr>
                    <w:t>Návrh zákona</w:t>
                  </w:r>
                </w:p>
              </w:tc>
            </w:tr>
            <w:tr w:rsidR="00EF3EA1" w14:paraId="1A674213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0D925" w14:textId="587560C0" w:rsidR="00EF3EA1" w:rsidRDefault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</w:t>
                  </w:r>
                  <w:r w:rsidR="00EF3EA1">
                    <w:rPr>
                      <w:sz w:val="25"/>
                      <w:szCs w:val="25"/>
                    </w:rPr>
                    <w:t>ôvodová správa - všeobecná časť</w:t>
                  </w:r>
                </w:p>
              </w:tc>
            </w:tr>
            <w:tr w:rsidR="00EF3EA1" w14:paraId="773B7C08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5EA062" w14:textId="645484F9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5. </w:t>
                  </w:r>
                  <w:r w:rsidR="003F4FD8">
                    <w:rPr>
                      <w:sz w:val="25"/>
                      <w:szCs w:val="25"/>
                    </w:rPr>
                    <w:t>Doložka zlučiteľnosti</w:t>
                  </w:r>
                </w:p>
              </w:tc>
            </w:tr>
            <w:tr w:rsidR="00EF3EA1" w14:paraId="156559DC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23418" w14:textId="52977638" w:rsidR="00EF3EA1" w:rsidRDefault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</w:t>
                  </w:r>
                  <w:r w:rsidR="00EF3EA1">
                    <w:rPr>
                      <w:sz w:val="25"/>
                      <w:szCs w:val="25"/>
                    </w:rPr>
                    <w:t>oložka</w:t>
                  </w:r>
                  <w:r>
                    <w:rPr>
                      <w:sz w:val="25"/>
                      <w:szCs w:val="25"/>
                    </w:rPr>
                    <w:t xml:space="preserve"> vybraných</w:t>
                  </w:r>
                  <w:r w:rsidR="00EF3EA1">
                    <w:rPr>
                      <w:sz w:val="25"/>
                      <w:szCs w:val="25"/>
                    </w:rPr>
                    <w:t xml:space="preserve"> vplyvov</w:t>
                  </w:r>
                </w:p>
              </w:tc>
            </w:tr>
            <w:tr w:rsidR="00EF3EA1" w14:paraId="47184957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4F7EE" w14:textId="3E7AB701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7. </w:t>
                  </w:r>
                  <w:r w:rsidR="003F4FD8">
                    <w:rPr>
                      <w:sz w:val="25"/>
                      <w:szCs w:val="25"/>
                    </w:rPr>
                    <w:t>Analýzy vybraných vplyvov</w:t>
                  </w:r>
                </w:p>
              </w:tc>
            </w:tr>
            <w:tr w:rsidR="00EF3EA1" w14:paraId="02EB668E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26D65" w14:textId="0A9BEA16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8. </w:t>
                  </w:r>
                  <w:r w:rsidR="003F4FD8">
                    <w:rPr>
                      <w:sz w:val="25"/>
                      <w:szCs w:val="25"/>
                    </w:rPr>
                    <w:t xml:space="preserve">Dôvodová správa - osobitná časť </w:t>
                  </w:r>
                </w:p>
              </w:tc>
            </w:tr>
            <w:tr w:rsidR="00EF3EA1" w14:paraId="30350337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CA052B" w14:textId="2D3F4512" w:rsidR="00EF3EA1" w:rsidRDefault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9. S</w:t>
                  </w:r>
                  <w:r w:rsidR="00EF3EA1">
                    <w:rPr>
                      <w:sz w:val="25"/>
                      <w:szCs w:val="25"/>
                    </w:rPr>
                    <w:t>práva o účasti verejnosti</w:t>
                  </w:r>
                </w:p>
              </w:tc>
            </w:tr>
            <w:tr w:rsidR="00EF3EA1" w14:paraId="485616AA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C90F1F" w14:textId="71E5DD51" w:rsidR="00EF3EA1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10. </w:t>
                  </w:r>
                  <w:r w:rsidR="003F4FD8">
                    <w:rPr>
                      <w:sz w:val="25"/>
                      <w:szCs w:val="25"/>
                    </w:rPr>
                    <w:t xml:space="preserve">Vyhodnotenie pripomienkového konania </w:t>
                  </w:r>
                </w:p>
              </w:tc>
            </w:tr>
            <w:tr w:rsidR="00EF3EA1" w14:paraId="6EAF8FCD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1D36B" w14:textId="11D6FDEC" w:rsidR="009449A6" w:rsidRDefault="00EF3EA1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11. </w:t>
                  </w:r>
                  <w:r w:rsidR="009449A6">
                    <w:rPr>
                      <w:sz w:val="25"/>
                      <w:szCs w:val="25"/>
                    </w:rPr>
                    <w:t>Konsolidované znenie zákona</w:t>
                  </w:r>
                </w:p>
                <w:p w14:paraId="29B06215" w14:textId="06D40DD5" w:rsidR="00EF3EA1" w:rsidRDefault="009449A6" w:rsidP="003F4FD8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12. </w:t>
                  </w:r>
                  <w:r w:rsidR="003F4FD8">
                    <w:rPr>
                      <w:sz w:val="25"/>
                      <w:szCs w:val="25"/>
                    </w:rPr>
                    <w:t>Návrh komuniké</w:t>
                  </w:r>
                </w:p>
              </w:tc>
            </w:tr>
            <w:tr w:rsidR="00EF3EA1" w14:paraId="290E4846" w14:textId="77777777">
              <w:trPr>
                <w:divId w:val="20741154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2C92F2" w14:textId="5437DB1B" w:rsidR="00EF3EA1" w:rsidRDefault="00EF3EA1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CC1771C" w14:textId="19F5C25F" w:rsidR="00A56B40" w:rsidRPr="008073E3" w:rsidRDefault="00A56B40" w:rsidP="00EF3EA1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587D3055" w14:textId="77777777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42582808" w14:textId="77777777" w:rsidR="003F4FD8" w:rsidRDefault="003F4FD8" w:rsidP="003F4FD8">
      <w:pPr>
        <w:rPr>
          <w:sz w:val="25"/>
          <w:szCs w:val="25"/>
        </w:rPr>
      </w:pPr>
      <w:r>
        <w:rPr>
          <w:sz w:val="25"/>
          <w:szCs w:val="25"/>
        </w:rPr>
        <w:t>Gabriela Matečná</w:t>
      </w: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FSC#SKEDITIONSLOVLEX@103.510:predkladateliaObalSD\* MERGEFORMAT </w:instrText>
      </w:r>
      <w:r w:rsidRPr="008E4F14">
        <w:rPr>
          <w:sz w:val="25"/>
          <w:szCs w:val="25"/>
        </w:rPr>
        <w:fldChar w:fldCharType="end"/>
      </w:r>
    </w:p>
    <w:p w14:paraId="094CBAC1" w14:textId="77777777" w:rsidR="003F4FD8" w:rsidRDefault="003F4FD8" w:rsidP="003F4FD8">
      <w:pPr>
        <w:rPr>
          <w:sz w:val="25"/>
          <w:szCs w:val="25"/>
        </w:rPr>
      </w:pPr>
      <w:r>
        <w:rPr>
          <w:sz w:val="25"/>
          <w:szCs w:val="25"/>
        </w:rPr>
        <w:t xml:space="preserve">ministerka pôdohospodárstva </w:t>
      </w:r>
    </w:p>
    <w:p w14:paraId="4B049173" w14:textId="5FA526A6" w:rsidR="003F4FD8" w:rsidRPr="008E4F14" w:rsidRDefault="003F4FD8" w:rsidP="003F4FD8">
      <w:pPr>
        <w:rPr>
          <w:sz w:val="25"/>
          <w:szCs w:val="25"/>
        </w:rPr>
      </w:pPr>
      <w:r>
        <w:rPr>
          <w:sz w:val="25"/>
          <w:szCs w:val="25"/>
        </w:rPr>
        <w:t>a rozvoja vidieka Slovenskej republiky</w:t>
      </w:r>
    </w:p>
    <w:bookmarkStart w:id="0" w:name="_GoBack"/>
    <w:bookmarkEnd w:id="0"/>
    <w:p w14:paraId="284604DA" w14:textId="4CF6DBA3" w:rsidR="009D7004" w:rsidRPr="008E4F14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end"/>
      </w:r>
    </w:p>
    <w:sectPr w:rsidR="009D7004" w:rsidRPr="008E4F14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B58D" w14:textId="77777777" w:rsidR="006B4602" w:rsidRDefault="006B4602" w:rsidP="00AF1D48">
      <w:r>
        <w:separator/>
      </w:r>
    </w:p>
  </w:endnote>
  <w:endnote w:type="continuationSeparator" w:id="0">
    <w:p w14:paraId="6DD8BA6E" w14:textId="77777777" w:rsidR="006B4602" w:rsidRDefault="006B4602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586" w14:textId="56A3661E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211158">
      <w:t>27</w:t>
    </w:r>
    <w:r w:rsidR="003F4FD8">
      <w:t xml:space="preserve">. </w:t>
    </w:r>
    <w:r w:rsidR="001922D5">
      <w:t>februára 2017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8D0AB" w14:textId="77777777" w:rsidR="006B4602" w:rsidRDefault="006B4602" w:rsidP="00AF1D48">
      <w:r>
        <w:separator/>
      </w:r>
    </w:p>
  </w:footnote>
  <w:footnote w:type="continuationSeparator" w:id="0">
    <w:p w14:paraId="5BF70AB0" w14:textId="77777777" w:rsidR="006B4602" w:rsidRDefault="006B4602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22D5"/>
    <w:rsid w:val="00194157"/>
    <w:rsid w:val="001A58AA"/>
    <w:rsid w:val="001B7FE0"/>
    <w:rsid w:val="001C66E6"/>
    <w:rsid w:val="001D79DA"/>
    <w:rsid w:val="001E0CFD"/>
    <w:rsid w:val="001F674F"/>
    <w:rsid w:val="00211158"/>
    <w:rsid w:val="00220306"/>
    <w:rsid w:val="00236E26"/>
    <w:rsid w:val="00242294"/>
    <w:rsid w:val="0028670D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0B69"/>
    <w:rsid w:val="0033171B"/>
    <w:rsid w:val="00372637"/>
    <w:rsid w:val="003B2E79"/>
    <w:rsid w:val="003D115D"/>
    <w:rsid w:val="003E62A5"/>
    <w:rsid w:val="003F0EB1"/>
    <w:rsid w:val="003F4FD8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F70D0"/>
    <w:rsid w:val="0055330D"/>
    <w:rsid w:val="0056032D"/>
    <w:rsid w:val="0057706E"/>
    <w:rsid w:val="005A2E35"/>
    <w:rsid w:val="005A45F1"/>
    <w:rsid w:val="005B1217"/>
    <w:rsid w:val="005B7FF4"/>
    <w:rsid w:val="005D335A"/>
    <w:rsid w:val="00601389"/>
    <w:rsid w:val="0062016A"/>
    <w:rsid w:val="00623BAD"/>
    <w:rsid w:val="00627C51"/>
    <w:rsid w:val="00671F01"/>
    <w:rsid w:val="00676DCD"/>
    <w:rsid w:val="00685081"/>
    <w:rsid w:val="0069637B"/>
    <w:rsid w:val="006B36F8"/>
    <w:rsid w:val="006B4602"/>
    <w:rsid w:val="006B4F2E"/>
    <w:rsid w:val="006B6372"/>
    <w:rsid w:val="006C4BE9"/>
    <w:rsid w:val="006D4EE2"/>
    <w:rsid w:val="006E7967"/>
    <w:rsid w:val="00714FA1"/>
    <w:rsid w:val="00747349"/>
    <w:rsid w:val="00747BC1"/>
    <w:rsid w:val="0075754B"/>
    <w:rsid w:val="0078171E"/>
    <w:rsid w:val="008073E3"/>
    <w:rsid w:val="00821793"/>
    <w:rsid w:val="00855D5A"/>
    <w:rsid w:val="00861CC6"/>
    <w:rsid w:val="008E4F14"/>
    <w:rsid w:val="008F4028"/>
    <w:rsid w:val="008F57D0"/>
    <w:rsid w:val="00907265"/>
    <w:rsid w:val="00922E66"/>
    <w:rsid w:val="009449A6"/>
    <w:rsid w:val="00946CED"/>
    <w:rsid w:val="00955BDD"/>
    <w:rsid w:val="009C6528"/>
    <w:rsid w:val="009D7004"/>
    <w:rsid w:val="009E7AFC"/>
    <w:rsid w:val="009E7FEF"/>
    <w:rsid w:val="00A216CD"/>
    <w:rsid w:val="00A27B5F"/>
    <w:rsid w:val="00A307A9"/>
    <w:rsid w:val="00A56B40"/>
    <w:rsid w:val="00A71802"/>
    <w:rsid w:val="00A9649A"/>
    <w:rsid w:val="00AA0C58"/>
    <w:rsid w:val="00AF1D48"/>
    <w:rsid w:val="00B17B60"/>
    <w:rsid w:val="00B42E84"/>
    <w:rsid w:val="00B61867"/>
    <w:rsid w:val="00BC2EE5"/>
    <w:rsid w:val="00BE174E"/>
    <w:rsid w:val="00BE43B4"/>
    <w:rsid w:val="00C1127B"/>
    <w:rsid w:val="00C632CF"/>
    <w:rsid w:val="00C656C8"/>
    <w:rsid w:val="00CC25B0"/>
    <w:rsid w:val="00CD3236"/>
    <w:rsid w:val="00D02444"/>
    <w:rsid w:val="00D43A10"/>
    <w:rsid w:val="00D52766"/>
    <w:rsid w:val="00D54C03"/>
    <w:rsid w:val="00DA1D25"/>
    <w:rsid w:val="00DA48B3"/>
    <w:rsid w:val="00DA4C98"/>
    <w:rsid w:val="00E047F9"/>
    <w:rsid w:val="00E11820"/>
    <w:rsid w:val="00E335AA"/>
    <w:rsid w:val="00E37D9C"/>
    <w:rsid w:val="00E74698"/>
    <w:rsid w:val="00EA53FB"/>
    <w:rsid w:val="00EA7A62"/>
    <w:rsid w:val="00EC6B42"/>
    <w:rsid w:val="00ED1F69"/>
    <w:rsid w:val="00EE4DDD"/>
    <w:rsid w:val="00EF3EA1"/>
    <w:rsid w:val="00F23D08"/>
    <w:rsid w:val="00F552C7"/>
    <w:rsid w:val="00F60102"/>
    <w:rsid w:val="00F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Obal materiálu na rokovanie LRV SR"/>
    <f:field ref="objsubject" par="" edit="true" text="Obal materiálu na rokovanie LRV SR"/>
    <f:field ref="objcreatedby" par="" text="Administrator, System"/>
    <f:field ref="objcreatedat" par="" text="16.11.2016 8:08:30"/>
    <f:field ref="objchangedby" par="" text="Administrator, System"/>
    <f:field ref="objmodifiedat" par="" text="16.11.2016 8:08:35"/>
    <f:field ref="doc_FSCFOLIO_1_1001_FieldDocumentNumber" par="" text=""/>
    <f:field ref="doc_FSCFOLIO_1_1001_FieldSubject" par="" edit="true" text="Obal materiálu na rokovanie LRV SR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https://ovdmasv601/sites/DMS/_layouts/15/DocIdRedir.aspx?ID=WKX3UHSAJ2R6-2-767799</Url>
      <Description>WKX3UHSAJ2R6-2-767799</Description>
    </_dlc_DocIdUrl>
    <_dlc_DocId xmlns="e60a29af-d413-48d4-bd90-fe9d2a897e4b">WKX3UHSAJ2R6-2-767799</_dlc_DocId>
  </documentManagement>
</p:properties>
</file>

<file path=customXml/itemProps1.xml><?xml version="1.0" encoding="utf-8"?>
<ds:datastoreItem xmlns:ds="http://schemas.openxmlformats.org/officeDocument/2006/customXml" ds:itemID="{84F0204D-D938-454F-94E6-D27AD3926926}"/>
</file>

<file path=customXml/itemProps2.xml><?xml version="1.0" encoding="utf-8"?>
<ds:datastoreItem xmlns:ds="http://schemas.openxmlformats.org/officeDocument/2006/customXml" ds:itemID="{670EE0BF-6B6D-4A7C-A30B-D0E948E9DB40}"/>
</file>

<file path=customXml/itemProps3.xml><?xml version="1.0" encoding="utf-8"?>
<ds:datastoreItem xmlns:ds="http://schemas.openxmlformats.org/officeDocument/2006/customXml" ds:itemID="{9912D8A5-3CB9-4655-8A13-2C2863C853AA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7DA24796-9E7D-4414-BB56-A9FD946C3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Gilanová Zuzana</cp:lastModifiedBy>
  <cp:revision>13</cp:revision>
  <cp:lastPrinted>2017-02-27T11:17:00Z</cp:lastPrinted>
  <dcterms:created xsi:type="dcterms:W3CDTF">2016-11-16T07:08:00Z</dcterms:created>
  <dcterms:modified xsi:type="dcterms:W3CDTF">2017-02-27T11:23:00Z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COO.2145.1000.3.1681187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Veterinárna starostlivosť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Margaréta Gulášová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 o veterinárnych prípravkoch a veterinárnych technických pomôckach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</vt:lpwstr>
  </property>
  <property fmtid="{D5CDD505-2E9C-101B-9397-08002B2CF9AE}" pid="18" name="FSC#SKEDITIONSLOVLEX@103.510:plnynazovpredpis">
    <vt:lpwstr> Zákon o veterinárnych prípravkoch a veterinárnych technických pomôckach</vt:lpwstr>
  </property>
  <property fmtid="{D5CDD505-2E9C-101B-9397-08002B2CF9AE}" pid="19" name="FSC#SKEDITIONSLOVLEX@103.510:rezortcislopredpis">
    <vt:lpwstr>3375/2016-410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LP/2016/785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25. 8. 2016</vt:lpwstr>
  </property>
  <property fmtid="{D5CDD505-2E9C-101B-9397-08002B2CF9AE}" pid="51" name="FSC#SKEDITIONSLOVLEX@103.510:AttrDateDocPropUkonceniePKK">
    <vt:lpwstr>8. 9. 2016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Návrh zákona o veterinárnych prípravkoch a veterinárnych technických pomôckach bol zverejnený na stránke MPRV SR ako podklad pre konzultácie podľa bodu 5.7. Jednotnej metodiky na posudzovanie vybraných vplyvov v dňoch od 24. augusta 2016 do 21. septembra </vt:lpwstr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 o veterinárnych prípravkoch a veterinárnych technických pomôckach.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pôdohospodárstva a&amp;nbsp;rozvoja vidieka Slovenskej republiky predkladá návrh zákona o&amp;nbsp;veterinárnych prípravkoch a&amp;nbsp;veterinárnych technických pomôckach v&amp;nbsp;zmysle plánu legislatívnych úloh vlády SR.&lt;/p&gt;&lt;p&gt;Návrh zákona o&amp;nbsp;vet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ministerka pôdohospodárstva a rozvoja vidieka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Gabriela Matečná_x000d_
ministerka pôdohospodárstva a rozvoja vidieka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ministerka pôdohospodárstva a rozvoja vidieka Slovenskej republiky</vt:lpwstr>
  </property>
  <property fmtid="{D5CDD505-2E9C-101B-9397-08002B2CF9AE}" pid="140" name="FSC#SKEDITIONSLOVLEX@103.510:funkciaZodpPredDativ">
    <vt:lpwstr>ministerka pôdohospodárstva a rozvoja vidieka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&lt;p&gt;&amp;nbsp;&lt;/p&gt;&lt;table align="left" border="0" cellpadding="0" cellspacing="0" style="width: 100%;" width="100%"&gt;	&lt;tbody&gt;		&lt;tr&gt;			&lt;td colspan="5" style="width: 100%; height: 27px;"&gt;			&lt;h2&gt;Správa o účasti verejnosti na tvorbe právneho predpisu&lt;/h2&gt;			&lt;p align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37e23f93-25a6-41d5-8f0b-8dc388e833e0</vt:lpwstr>
  </property>
</Properties>
</file>