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F83F06" w14:paraId="1FFFBB64" w14:textId="77777777" w:rsidTr="00946CED">
        <w:trPr>
          <w:trHeight w:val="1417"/>
        </w:trPr>
        <w:tc>
          <w:tcPr>
            <w:tcW w:w="4928" w:type="dxa"/>
          </w:tcPr>
          <w:p w14:paraId="71388083" w14:textId="33B99EFA" w:rsidR="000C2162" w:rsidRDefault="00F675EF" w:rsidP="00946CED">
            <w:pPr>
              <w:rPr>
                <w:rFonts w:ascii="Consolas" w:hAnsi="Consolas" w:cs="Consolas"/>
                <w:lang w:eastAsia="sk-SK"/>
              </w:rPr>
            </w:pPr>
            <w:bookmarkStart w:id="0" w:name="_GoBack"/>
            <w:bookmarkEnd w:id="0"/>
            <w:r>
              <w:rPr>
                <w:rFonts w:ascii="Times" w:hAnsi="Times" w:cs="Times"/>
                <w:b/>
                <w:bCs/>
                <w:sz w:val="25"/>
                <w:szCs w:val="25"/>
                <w:u w:val="single"/>
              </w:rPr>
              <w:t>MINISTERSTVO PÔDOHOSPODÁRSTVA A ROZVOJA VIDIEKA SLOVENSKEJ REPUBLIKY</w:t>
            </w:r>
          </w:p>
          <w:p w14:paraId="5EB86CE3" w14:textId="77777777" w:rsidR="007756BC" w:rsidRDefault="007756BC" w:rsidP="00946CED">
            <w:pPr>
              <w:rPr>
                <w:sz w:val="25"/>
                <w:szCs w:val="25"/>
              </w:rPr>
            </w:pPr>
          </w:p>
          <w:p w14:paraId="264E2C21" w14:textId="5A8BFC5C" w:rsidR="00F83F06" w:rsidRPr="00234691" w:rsidRDefault="00946CED" w:rsidP="00115BB0">
            <w:pPr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</w:rPr>
              <w:t xml:space="preserve">Číslo: </w:t>
            </w:r>
            <w:r w:rsidRPr="008E4F14">
              <w:rPr>
                <w:sz w:val="25"/>
                <w:szCs w:val="25"/>
              </w:rPr>
              <w:tab/>
            </w:r>
            <w:r w:rsidR="00B83C02">
              <w:rPr>
                <w:sz w:val="25"/>
                <w:szCs w:val="25"/>
              </w:rPr>
              <w:t>205</w:t>
            </w:r>
            <w:r w:rsidR="0045724E" w:rsidRPr="0045724E">
              <w:rPr>
                <w:sz w:val="25"/>
                <w:szCs w:val="25"/>
              </w:rPr>
              <w:t>/201</w:t>
            </w:r>
            <w:r w:rsidR="00B744A7">
              <w:rPr>
                <w:sz w:val="25"/>
                <w:szCs w:val="25"/>
              </w:rPr>
              <w:t>7</w:t>
            </w:r>
            <w:r w:rsidR="0045724E" w:rsidRPr="0045724E">
              <w:rPr>
                <w:sz w:val="25"/>
                <w:szCs w:val="25"/>
              </w:rPr>
              <w:t>-100</w:t>
            </w:r>
            <w:r w:rsidRPr="008E4F14">
              <w:rPr>
                <w:sz w:val="25"/>
                <w:szCs w:val="25"/>
              </w:rPr>
              <w:fldChar w:fldCharType="begin"/>
            </w:r>
            <w:r w:rsidRPr="008E4F14">
              <w:rPr>
                <w:sz w:val="25"/>
                <w:szCs w:val="25"/>
              </w:rPr>
              <w:instrText xml:space="preserve"> DOCPROPERTY  FSC#SKEDITIONSLOVLEX@103.510:rezortcislopredpis  \* MERGEFORMAT </w:instrText>
            </w:r>
            <w:r w:rsidRPr="008E4F14">
              <w:rPr>
                <w:sz w:val="25"/>
                <w:szCs w:val="25"/>
              </w:rPr>
              <w:fldChar w:fldCharType="end"/>
            </w:r>
          </w:p>
        </w:tc>
      </w:tr>
    </w:tbl>
    <w:p w14:paraId="7474D658" w14:textId="001BFF59" w:rsidR="0062016A" w:rsidRPr="00846CE4" w:rsidRDefault="0062016A" w:rsidP="0062016A">
      <w:pPr>
        <w:pStyle w:val="Zkladntext2"/>
        <w:jc w:val="both"/>
        <w:rPr>
          <w:sz w:val="25"/>
          <w:szCs w:val="25"/>
        </w:rPr>
      </w:pPr>
      <w:r w:rsidRPr="00846CE4">
        <w:rPr>
          <w:sz w:val="25"/>
          <w:szCs w:val="25"/>
        </w:rPr>
        <w:t>Materiál na rokovanie vlády Slovenskej republiky</w:t>
      </w:r>
    </w:p>
    <w:p w14:paraId="57C33D04" w14:textId="77777777" w:rsidR="00D52766" w:rsidRPr="008E4F14" w:rsidRDefault="00D52766" w:rsidP="00D52766">
      <w:pPr>
        <w:pStyle w:val="Zkladntext2"/>
        <w:jc w:val="both"/>
        <w:rPr>
          <w:sz w:val="25"/>
          <w:szCs w:val="25"/>
        </w:rPr>
      </w:pPr>
    </w:p>
    <w:p w14:paraId="422D15D7" w14:textId="77777777" w:rsidR="00EB1F6D" w:rsidRDefault="00EB1F6D" w:rsidP="00D52766">
      <w:pPr>
        <w:pStyle w:val="Zkladntext2"/>
        <w:ind w:left="60"/>
        <w:rPr>
          <w:rFonts w:ascii="Times" w:hAnsi="Times" w:cs="Times"/>
          <w:bCs/>
          <w:sz w:val="25"/>
          <w:szCs w:val="25"/>
        </w:rPr>
      </w:pPr>
    </w:p>
    <w:p w14:paraId="2BA5363C" w14:textId="03F887A1" w:rsidR="00234691" w:rsidRPr="00EB1F6D" w:rsidRDefault="00EB1F6D" w:rsidP="00D52766">
      <w:pPr>
        <w:pStyle w:val="Zkladntext2"/>
        <w:ind w:left="60"/>
        <w:rPr>
          <w:rFonts w:ascii="Times" w:hAnsi="Times" w:cs="Times"/>
          <w:bCs/>
          <w:sz w:val="25"/>
          <w:szCs w:val="25"/>
        </w:rPr>
      </w:pPr>
      <w:r w:rsidRPr="00EB1F6D">
        <w:rPr>
          <w:rFonts w:ascii="Times" w:hAnsi="Times" w:cs="Times"/>
          <w:bCs/>
          <w:sz w:val="25"/>
          <w:szCs w:val="25"/>
        </w:rPr>
        <w:t>Nové znenie</w:t>
      </w:r>
    </w:p>
    <w:p w14:paraId="7077E22F" w14:textId="77777777" w:rsidR="00EB1F6D" w:rsidRDefault="00EB1F6D" w:rsidP="00D52766">
      <w:pPr>
        <w:pStyle w:val="Zkladntext2"/>
        <w:ind w:left="60"/>
        <w:rPr>
          <w:rFonts w:ascii="Times" w:hAnsi="Times" w:cs="Times"/>
          <w:b/>
          <w:bCs/>
          <w:sz w:val="25"/>
          <w:szCs w:val="25"/>
        </w:rPr>
      </w:pPr>
    </w:p>
    <w:p w14:paraId="2218476A" w14:textId="12C5B7A3" w:rsidR="0012409A" w:rsidRPr="007571FF" w:rsidRDefault="00F675EF" w:rsidP="00D52766">
      <w:pPr>
        <w:pStyle w:val="Zkladntext2"/>
        <w:ind w:left="60"/>
        <w:rPr>
          <w:rFonts w:ascii="Times" w:hAnsi="Times" w:cs="Times"/>
          <w:b/>
          <w:bCs/>
          <w:sz w:val="25"/>
          <w:szCs w:val="25"/>
        </w:rPr>
      </w:pPr>
      <w:r>
        <w:rPr>
          <w:rFonts w:ascii="Times" w:hAnsi="Times" w:cs="Times"/>
          <w:b/>
          <w:bCs/>
          <w:sz w:val="25"/>
          <w:szCs w:val="25"/>
        </w:rPr>
        <w:t>Návrh</w:t>
      </w: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</w:r>
      <w:r w:rsidR="00B744A7">
        <w:rPr>
          <w:rFonts w:ascii="Times" w:hAnsi="Times" w:cs="Times"/>
          <w:b/>
          <w:bCs/>
          <w:sz w:val="25"/>
          <w:szCs w:val="25"/>
        </w:rPr>
        <w:t>Nariadeni</w:t>
      </w:r>
      <w:r w:rsidR="00CC7FE4">
        <w:rPr>
          <w:rFonts w:ascii="Times" w:hAnsi="Times" w:cs="Times"/>
          <w:b/>
          <w:bCs/>
          <w:sz w:val="25"/>
          <w:szCs w:val="25"/>
        </w:rPr>
        <w:t>e</w:t>
      </w:r>
      <w:r w:rsidR="00B744A7">
        <w:rPr>
          <w:rFonts w:ascii="Times" w:hAnsi="Times" w:cs="Times"/>
          <w:b/>
          <w:bCs/>
          <w:sz w:val="25"/>
          <w:szCs w:val="25"/>
        </w:rPr>
        <w:t xml:space="preserve"> vlády Slovenskej republiky</w:t>
      </w: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  <w:t>z ... 201</w:t>
      </w:r>
      <w:r w:rsidR="00B744A7">
        <w:rPr>
          <w:rFonts w:ascii="Times" w:hAnsi="Times" w:cs="Times"/>
          <w:b/>
          <w:bCs/>
          <w:sz w:val="25"/>
          <w:szCs w:val="25"/>
        </w:rPr>
        <w:t>7</w:t>
      </w:r>
      <w:r w:rsidR="007571FF">
        <w:rPr>
          <w:rFonts w:ascii="Times" w:hAnsi="Times" w:cs="Times"/>
          <w:b/>
          <w:bCs/>
          <w:sz w:val="25"/>
          <w:szCs w:val="25"/>
        </w:rPr>
        <w:t>,</w:t>
      </w: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</w:r>
      <w:r w:rsidR="00115BB0">
        <w:rPr>
          <w:rFonts w:ascii="Times" w:hAnsi="Times" w:cs="Times"/>
          <w:b/>
          <w:bCs/>
          <w:sz w:val="25"/>
          <w:szCs w:val="25"/>
        </w:rPr>
        <w:t>o podmienkach poskytovania podpory v rámci spoločnej organizácie trhu s vínom</w:t>
      </w:r>
    </w:p>
    <w:p w14:paraId="142FD55E" w14:textId="77777777" w:rsidR="001E0CFD" w:rsidRPr="008E4F14" w:rsidRDefault="001E0CFD">
      <w:pPr>
        <w:pStyle w:val="Zkladntext2"/>
        <w:ind w:left="60"/>
        <w:rPr>
          <w:b/>
          <w:bCs/>
          <w:sz w:val="25"/>
          <w:szCs w:val="25"/>
        </w:rPr>
      </w:pPr>
      <w:r w:rsidRPr="008E4F14">
        <w:rPr>
          <w:b/>
          <w:bCs/>
          <w:sz w:val="25"/>
          <w:szCs w:val="25"/>
        </w:rPr>
        <w:t>___________________________________________________________</w:t>
      </w:r>
    </w:p>
    <w:p w14:paraId="4BA88F2D" w14:textId="77777777" w:rsidR="001E0CFD" w:rsidRPr="008E4F14" w:rsidRDefault="001E0CFD" w:rsidP="00D52766">
      <w:pPr>
        <w:pStyle w:val="Zkladntext2"/>
        <w:rPr>
          <w:sz w:val="25"/>
          <w:szCs w:val="25"/>
        </w:rPr>
      </w:pPr>
    </w:p>
    <w:tbl>
      <w:tblPr>
        <w:tblStyle w:val="Mriekatabuky"/>
        <w:tblW w:w="10159" w:type="dxa"/>
        <w:tblInd w:w="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0"/>
        <w:gridCol w:w="5149"/>
      </w:tblGrid>
      <w:tr w:rsidR="00A56B40" w:rsidRPr="008E4F14" w14:paraId="4F71F17C" w14:textId="77777777" w:rsidTr="001D79DA">
        <w:trPr>
          <w:trHeight w:val="307"/>
        </w:trPr>
        <w:tc>
          <w:tcPr>
            <w:tcW w:w="5010" w:type="dxa"/>
          </w:tcPr>
          <w:p w14:paraId="16353520" w14:textId="3BFE1C2B" w:rsidR="00A56B40" w:rsidRPr="008E4F14" w:rsidRDefault="00A56B40" w:rsidP="00A56B40">
            <w:pPr>
              <w:pStyle w:val="Zkladntext2"/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Podnet:</w:t>
            </w:r>
          </w:p>
        </w:tc>
        <w:tc>
          <w:tcPr>
            <w:tcW w:w="5149" w:type="dxa"/>
          </w:tcPr>
          <w:p w14:paraId="1243D5E8" w14:textId="732D93AE" w:rsidR="00A56B40" w:rsidRPr="008E4F14" w:rsidRDefault="00A56B40" w:rsidP="00A56B40">
            <w:pPr>
              <w:pStyle w:val="Zkladntext2"/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Obsah materiálu:</w:t>
            </w:r>
          </w:p>
        </w:tc>
      </w:tr>
      <w:tr w:rsidR="00A56B40" w:rsidRPr="008E4F14" w14:paraId="55036A4D" w14:textId="77777777" w:rsidTr="001D79DA">
        <w:trPr>
          <w:trHeight w:val="4549"/>
        </w:trPr>
        <w:tc>
          <w:tcPr>
            <w:tcW w:w="5010" w:type="dxa"/>
          </w:tcPr>
          <w:p w14:paraId="6149F178" w14:textId="124440D8" w:rsidR="00A56B40" w:rsidRPr="008E4F14" w:rsidRDefault="00115BB0" w:rsidP="0055295C">
            <w:pPr>
              <w:pStyle w:val="Zkladntext2"/>
              <w:ind w:right="885"/>
              <w:jc w:val="left"/>
              <w:rPr>
                <w:sz w:val="25"/>
                <w:szCs w:val="25"/>
              </w:rPr>
            </w:pPr>
            <w:r>
              <w:rPr>
                <w:shd w:val="clear" w:color="auto" w:fill="FFFFFF"/>
              </w:rPr>
              <w:t>Iniciatívny návrh</w:t>
            </w:r>
          </w:p>
        </w:tc>
        <w:tc>
          <w:tcPr>
            <w:tcW w:w="5149" w:type="dxa"/>
          </w:tcPr>
          <w:p w14:paraId="73F5FBF6" w14:textId="39867DF5" w:rsidR="00F675EF" w:rsidRDefault="00F675EF" w:rsidP="00F675EF">
            <w:pPr>
              <w:pStyle w:val="Zkladntext2"/>
              <w:jc w:val="both"/>
              <w:rPr>
                <w:sz w:val="25"/>
                <w:szCs w:val="25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62"/>
            </w:tblGrid>
            <w:tr w:rsidR="00F675EF" w14:paraId="59EA31A4" w14:textId="77777777">
              <w:trPr>
                <w:divId w:val="1740981594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EA1A2AA" w14:textId="0B7FD886" w:rsidR="00F675EF" w:rsidRDefault="00F675EF" w:rsidP="007756B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 xml:space="preserve">1. </w:t>
                  </w:r>
                  <w:r w:rsidR="007756BC">
                    <w:rPr>
                      <w:sz w:val="25"/>
                      <w:szCs w:val="25"/>
                    </w:rPr>
                    <w:t xml:space="preserve">Návrh uznesenia vlády SR </w:t>
                  </w:r>
                </w:p>
              </w:tc>
            </w:tr>
            <w:tr w:rsidR="00F675EF" w14:paraId="175DA51A" w14:textId="77777777">
              <w:trPr>
                <w:divId w:val="1740981594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87F5146" w14:textId="682D518D" w:rsidR="00F675EF" w:rsidRDefault="00F675EF" w:rsidP="007756B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 xml:space="preserve">2. </w:t>
                  </w:r>
                  <w:r w:rsidR="007756BC">
                    <w:rPr>
                      <w:sz w:val="25"/>
                      <w:szCs w:val="25"/>
                    </w:rPr>
                    <w:t>Predkladacia správa</w:t>
                  </w:r>
                </w:p>
              </w:tc>
            </w:tr>
            <w:tr w:rsidR="00F675EF" w14:paraId="7E698588" w14:textId="77777777">
              <w:trPr>
                <w:divId w:val="1740981594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E939289" w14:textId="52AC1D78" w:rsidR="00F675EF" w:rsidRDefault="00F675EF" w:rsidP="00B744A7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 xml:space="preserve">3. </w:t>
                  </w:r>
                  <w:r w:rsidR="007756BC">
                    <w:rPr>
                      <w:sz w:val="25"/>
                      <w:szCs w:val="25"/>
                    </w:rPr>
                    <w:t xml:space="preserve">Návrh </w:t>
                  </w:r>
                  <w:r w:rsidR="00B744A7">
                    <w:rPr>
                      <w:sz w:val="25"/>
                      <w:szCs w:val="25"/>
                    </w:rPr>
                    <w:t>nariadenia vlády</w:t>
                  </w:r>
                </w:p>
              </w:tc>
            </w:tr>
            <w:tr w:rsidR="00F675EF" w14:paraId="4B9E3479" w14:textId="77777777">
              <w:trPr>
                <w:divId w:val="1740981594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134A4AC" w14:textId="34730998" w:rsidR="00F675EF" w:rsidRDefault="007756BC" w:rsidP="007756B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4. D</w:t>
                  </w:r>
                  <w:r w:rsidR="00F675EF">
                    <w:rPr>
                      <w:sz w:val="25"/>
                      <w:szCs w:val="25"/>
                    </w:rPr>
                    <w:t>ôvodová správa - všeobecná časť</w:t>
                  </w:r>
                </w:p>
              </w:tc>
            </w:tr>
            <w:tr w:rsidR="00F675EF" w14:paraId="0726BCD4" w14:textId="77777777">
              <w:trPr>
                <w:divId w:val="1740981594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F4FE592" w14:textId="0F939087" w:rsidR="00F675EF" w:rsidRDefault="00F675EF" w:rsidP="007756B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 xml:space="preserve">5. </w:t>
                  </w:r>
                  <w:r w:rsidR="007756BC">
                    <w:rPr>
                      <w:sz w:val="25"/>
                      <w:szCs w:val="25"/>
                    </w:rPr>
                    <w:t xml:space="preserve">Doložka zlučiteľnosti </w:t>
                  </w:r>
                </w:p>
              </w:tc>
            </w:tr>
            <w:tr w:rsidR="00F675EF" w14:paraId="0CAC1A33" w14:textId="77777777">
              <w:trPr>
                <w:divId w:val="1740981594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426B9A0" w14:textId="3337C2C9" w:rsidR="00F675EF" w:rsidRDefault="007756B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6. D</w:t>
                  </w:r>
                  <w:r w:rsidR="00F675EF">
                    <w:rPr>
                      <w:sz w:val="25"/>
                      <w:szCs w:val="25"/>
                    </w:rPr>
                    <w:t xml:space="preserve">oložka </w:t>
                  </w:r>
                  <w:r>
                    <w:rPr>
                      <w:sz w:val="25"/>
                      <w:szCs w:val="25"/>
                    </w:rPr>
                    <w:t xml:space="preserve">vybraných </w:t>
                  </w:r>
                  <w:r w:rsidR="00F675EF">
                    <w:rPr>
                      <w:sz w:val="25"/>
                      <w:szCs w:val="25"/>
                    </w:rPr>
                    <w:t>vplyvov</w:t>
                  </w:r>
                </w:p>
              </w:tc>
            </w:tr>
            <w:tr w:rsidR="00F675EF" w14:paraId="6214F487" w14:textId="77777777">
              <w:trPr>
                <w:divId w:val="1740981594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D386AC4" w14:textId="397CAFE8" w:rsidR="007756BC" w:rsidRDefault="00F675EF" w:rsidP="007756B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 xml:space="preserve">7. </w:t>
                  </w:r>
                  <w:r w:rsidR="007571FF">
                    <w:rPr>
                      <w:sz w:val="25"/>
                      <w:szCs w:val="25"/>
                    </w:rPr>
                    <w:t>Analýzy</w:t>
                  </w:r>
                  <w:r w:rsidR="007756BC">
                    <w:rPr>
                      <w:sz w:val="25"/>
                      <w:szCs w:val="25"/>
                    </w:rPr>
                    <w:t xml:space="preserve"> vybraných vplyvov</w:t>
                  </w:r>
                </w:p>
                <w:p w14:paraId="4175DFBC" w14:textId="4DEA5986" w:rsidR="00F675EF" w:rsidRDefault="007756BC" w:rsidP="0055295C">
                  <w:pPr>
                    <w:spacing w:before="60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8. Dôvodová správa - osobitná časť</w:t>
                  </w:r>
                </w:p>
              </w:tc>
            </w:tr>
            <w:tr w:rsidR="00F675EF" w14:paraId="6A90D06B" w14:textId="77777777">
              <w:trPr>
                <w:divId w:val="1740981594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8F5D8F3" w14:textId="156676EF" w:rsidR="00F675EF" w:rsidRDefault="007756BC" w:rsidP="007756B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9</w:t>
                  </w:r>
                  <w:r w:rsidR="00F675EF">
                    <w:rPr>
                      <w:sz w:val="25"/>
                      <w:szCs w:val="25"/>
                    </w:rPr>
                    <w:t xml:space="preserve">. </w:t>
                  </w:r>
                  <w:r>
                    <w:rPr>
                      <w:sz w:val="25"/>
                      <w:szCs w:val="25"/>
                    </w:rPr>
                    <w:t>Správa o účasti verejnosti</w:t>
                  </w:r>
                </w:p>
              </w:tc>
            </w:tr>
            <w:tr w:rsidR="00F675EF" w14:paraId="09467ECD" w14:textId="77777777">
              <w:trPr>
                <w:divId w:val="1740981594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0989986" w14:textId="1F13F151" w:rsidR="00F675EF" w:rsidRDefault="007756BC" w:rsidP="007756BC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10</w:t>
                  </w:r>
                  <w:r w:rsidR="00F675EF">
                    <w:rPr>
                      <w:sz w:val="25"/>
                      <w:szCs w:val="25"/>
                    </w:rPr>
                    <w:t xml:space="preserve">. </w:t>
                  </w:r>
                  <w:r>
                    <w:rPr>
                      <w:sz w:val="25"/>
                      <w:szCs w:val="25"/>
                    </w:rPr>
                    <w:t xml:space="preserve">Vyhodnotenie pripomienkového konania </w:t>
                  </w:r>
                </w:p>
              </w:tc>
            </w:tr>
            <w:tr w:rsidR="00F675EF" w14:paraId="4331F230" w14:textId="77777777">
              <w:trPr>
                <w:divId w:val="1740981594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A5263DF" w14:textId="77777777" w:rsidR="00F675EF" w:rsidRDefault="007756BC" w:rsidP="00B744A7">
                  <w:pPr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11. N</w:t>
                  </w:r>
                  <w:r w:rsidR="00F675EF">
                    <w:rPr>
                      <w:sz w:val="25"/>
                      <w:szCs w:val="25"/>
                    </w:rPr>
                    <w:t>ávrh komuniké</w:t>
                  </w:r>
                </w:p>
                <w:p w14:paraId="707B3F22" w14:textId="5F786C05" w:rsidR="00F25F96" w:rsidRDefault="00F25F96" w:rsidP="00B744A7">
                  <w:pPr>
                    <w:rPr>
                      <w:sz w:val="25"/>
                      <w:szCs w:val="25"/>
                    </w:rPr>
                  </w:pPr>
                </w:p>
              </w:tc>
            </w:tr>
          </w:tbl>
          <w:p w14:paraId="6CC1771C" w14:textId="779AEC6D" w:rsidR="00A56B40" w:rsidRPr="008073E3" w:rsidRDefault="00A56B40" w:rsidP="00F675EF">
            <w:pPr>
              <w:pStyle w:val="Zkladntext2"/>
              <w:jc w:val="both"/>
              <w:rPr>
                <w:sz w:val="25"/>
                <w:szCs w:val="25"/>
              </w:rPr>
            </w:pPr>
          </w:p>
        </w:tc>
      </w:tr>
    </w:tbl>
    <w:p w14:paraId="587D3055" w14:textId="77777777" w:rsidR="001E0CFD" w:rsidRPr="008E4F14" w:rsidRDefault="001E0CFD" w:rsidP="004A0CFC">
      <w:pPr>
        <w:pStyle w:val="Zkladntext2"/>
        <w:jc w:val="both"/>
        <w:rPr>
          <w:b/>
          <w:bCs/>
          <w:sz w:val="25"/>
          <w:szCs w:val="25"/>
          <w:u w:val="single"/>
        </w:rPr>
      </w:pPr>
      <w:r w:rsidRPr="008E4F14">
        <w:rPr>
          <w:b/>
          <w:bCs/>
          <w:sz w:val="25"/>
          <w:szCs w:val="25"/>
          <w:u w:val="single"/>
        </w:rPr>
        <w:t>Predkladá:</w:t>
      </w:r>
    </w:p>
    <w:p w14:paraId="10BF8CD5" w14:textId="77777777" w:rsidR="007756BC" w:rsidRDefault="007756BC" w:rsidP="006C4BE9">
      <w:pPr>
        <w:rPr>
          <w:sz w:val="25"/>
          <w:szCs w:val="25"/>
        </w:rPr>
      </w:pPr>
      <w:r>
        <w:rPr>
          <w:sz w:val="25"/>
          <w:szCs w:val="25"/>
        </w:rPr>
        <w:t>Ministerka pôdohospodárstva</w:t>
      </w:r>
    </w:p>
    <w:p w14:paraId="2A2E9FAB" w14:textId="77777777" w:rsidR="007756BC" w:rsidRDefault="007756BC" w:rsidP="006C4BE9">
      <w:pPr>
        <w:rPr>
          <w:sz w:val="25"/>
          <w:szCs w:val="25"/>
        </w:rPr>
      </w:pPr>
      <w:r>
        <w:rPr>
          <w:sz w:val="25"/>
          <w:szCs w:val="25"/>
        </w:rPr>
        <w:t>a rozvoja vidieka SR</w:t>
      </w:r>
    </w:p>
    <w:p w14:paraId="284604DA" w14:textId="3202BECA" w:rsidR="009D7004" w:rsidRPr="008E4F14" w:rsidRDefault="007756BC" w:rsidP="006C4BE9">
      <w:pPr>
        <w:rPr>
          <w:sz w:val="25"/>
          <w:szCs w:val="25"/>
        </w:rPr>
      </w:pPr>
      <w:r>
        <w:rPr>
          <w:sz w:val="25"/>
          <w:szCs w:val="25"/>
        </w:rPr>
        <w:t>Gabriela Matečná</w:t>
      </w:r>
      <w:r w:rsidR="009D7004" w:rsidRPr="008E4F14">
        <w:rPr>
          <w:sz w:val="25"/>
          <w:szCs w:val="25"/>
        </w:rPr>
        <w:fldChar w:fldCharType="begin"/>
      </w:r>
      <w:r w:rsidR="009D7004" w:rsidRPr="008E4F14">
        <w:rPr>
          <w:sz w:val="25"/>
          <w:szCs w:val="25"/>
        </w:rPr>
        <w:instrText xml:space="preserve"> DOCPROPERTY  FSC#SKEDITIONSLOVLEX@103.510:</w:instrText>
      </w:r>
      <w:r w:rsidR="0057706E" w:rsidRPr="008E4F14">
        <w:rPr>
          <w:sz w:val="25"/>
          <w:szCs w:val="25"/>
        </w:rPr>
        <w:instrText>predkladateliaObalSD</w:instrText>
      </w:r>
      <w:r w:rsidR="009D7004" w:rsidRPr="008E4F14">
        <w:rPr>
          <w:sz w:val="25"/>
          <w:szCs w:val="25"/>
        </w:rPr>
        <w:instrText xml:space="preserve">\* MERGEFORMAT </w:instrText>
      </w:r>
      <w:r w:rsidR="009D7004" w:rsidRPr="008E4F14">
        <w:rPr>
          <w:sz w:val="25"/>
          <w:szCs w:val="25"/>
        </w:rPr>
        <w:fldChar w:fldCharType="end"/>
      </w:r>
    </w:p>
    <w:sectPr w:rsidR="009D7004" w:rsidRPr="008E4F14">
      <w:footerReference w:type="default" r:id="rId8"/>
      <w:pgSz w:w="11906" w:h="16838"/>
      <w:pgMar w:top="1417" w:right="1417" w:bottom="1417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770411" w14:textId="77777777" w:rsidR="00BA5151" w:rsidRDefault="00BA5151" w:rsidP="00AF1D48">
      <w:r>
        <w:separator/>
      </w:r>
    </w:p>
  </w:endnote>
  <w:endnote w:type="continuationSeparator" w:id="0">
    <w:p w14:paraId="6B01F140" w14:textId="77777777" w:rsidR="00BA5151" w:rsidRDefault="00BA5151" w:rsidP="00AF1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imes">
    <w:panose1 w:val="0202060306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ADA586" w14:textId="53969EFA" w:rsidR="00AF1D48" w:rsidRDefault="00AF1D48" w:rsidP="00AF1D48">
    <w:pPr>
      <w:pStyle w:val="Zkladntext2"/>
      <w:ind w:left="60"/>
      <w:jc w:val="both"/>
    </w:pPr>
    <w:r>
      <w:ptab w:relativeTo="margin" w:alignment="center" w:leader="none"/>
    </w:r>
    <w:r>
      <w:t>Bratislava</w:t>
    </w:r>
    <w:r w:rsidR="0069637B">
      <w:t xml:space="preserve"> </w:t>
    </w:r>
    <w:r w:rsidR="001C07DF">
      <w:t>30</w:t>
    </w:r>
    <w:r w:rsidR="00B744A7">
      <w:t xml:space="preserve">. </w:t>
    </w:r>
    <w:r w:rsidR="0023712D">
      <w:t>marca</w:t>
    </w:r>
    <w:r w:rsidR="00B744A7">
      <w:t xml:space="preserve"> 2017</w:t>
    </w:r>
  </w:p>
  <w:p w14:paraId="3706BA5D" w14:textId="77777777" w:rsidR="00AF1D48" w:rsidRDefault="00AF1D4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2741A7" w14:textId="77777777" w:rsidR="00BA5151" w:rsidRDefault="00BA5151" w:rsidP="00AF1D48">
      <w:r>
        <w:separator/>
      </w:r>
    </w:p>
  </w:footnote>
  <w:footnote w:type="continuationSeparator" w:id="0">
    <w:p w14:paraId="01DFF426" w14:textId="77777777" w:rsidR="00BA5151" w:rsidRDefault="00BA5151" w:rsidP="00AF1D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265"/>
    <w:rsid w:val="00011521"/>
    <w:rsid w:val="00036E2E"/>
    <w:rsid w:val="00061CCF"/>
    <w:rsid w:val="00092758"/>
    <w:rsid w:val="000C2162"/>
    <w:rsid w:val="000C6688"/>
    <w:rsid w:val="000D1334"/>
    <w:rsid w:val="000E6767"/>
    <w:rsid w:val="000F344B"/>
    <w:rsid w:val="001125AC"/>
    <w:rsid w:val="00115BB0"/>
    <w:rsid w:val="00115D12"/>
    <w:rsid w:val="00122CD3"/>
    <w:rsid w:val="0012409A"/>
    <w:rsid w:val="00160088"/>
    <w:rsid w:val="001630FB"/>
    <w:rsid w:val="00170FAA"/>
    <w:rsid w:val="001725A4"/>
    <w:rsid w:val="00194157"/>
    <w:rsid w:val="001A58AA"/>
    <w:rsid w:val="001B7FE0"/>
    <w:rsid w:val="001C07DF"/>
    <w:rsid w:val="001C66E6"/>
    <w:rsid w:val="001D79DA"/>
    <w:rsid w:val="001E0CFD"/>
    <w:rsid w:val="001F674F"/>
    <w:rsid w:val="00220306"/>
    <w:rsid w:val="00234691"/>
    <w:rsid w:val="00236E26"/>
    <w:rsid w:val="0023712D"/>
    <w:rsid w:val="00242294"/>
    <w:rsid w:val="002924C3"/>
    <w:rsid w:val="0029466C"/>
    <w:rsid w:val="002B0B5D"/>
    <w:rsid w:val="002B45DC"/>
    <w:rsid w:val="002B6B6C"/>
    <w:rsid w:val="002D4123"/>
    <w:rsid w:val="002E6307"/>
    <w:rsid w:val="002F185A"/>
    <w:rsid w:val="00307FC9"/>
    <w:rsid w:val="0033171B"/>
    <w:rsid w:val="00372637"/>
    <w:rsid w:val="003B2E79"/>
    <w:rsid w:val="003D115D"/>
    <w:rsid w:val="00414C1D"/>
    <w:rsid w:val="00424324"/>
    <w:rsid w:val="00427B3B"/>
    <w:rsid w:val="00432107"/>
    <w:rsid w:val="0044273A"/>
    <w:rsid w:val="004511EC"/>
    <w:rsid w:val="0045724E"/>
    <w:rsid w:val="00466CAB"/>
    <w:rsid w:val="004A0CFC"/>
    <w:rsid w:val="004A1369"/>
    <w:rsid w:val="004D3726"/>
    <w:rsid w:val="004F70D0"/>
    <w:rsid w:val="005420CA"/>
    <w:rsid w:val="0055295C"/>
    <w:rsid w:val="0055330D"/>
    <w:rsid w:val="0056032D"/>
    <w:rsid w:val="0057706E"/>
    <w:rsid w:val="005A2E35"/>
    <w:rsid w:val="005A45F1"/>
    <w:rsid w:val="005B1217"/>
    <w:rsid w:val="005B7FF4"/>
    <w:rsid w:val="005D335A"/>
    <w:rsid w:val="00601389"/>
    <w:rsid w:val="0062016A"/>
    <w:rsid w:val="00623BAD"/>
    <w:rsid w:val="00627C51"/>
    <w:rsid w:val="00671F01"/>
    <w:rsid w:val="00676DCD"/>
    <w:rsid w:val="00685081"/>
    <w:rsid w:val="0069637B"/>
    <w:rsid w:val="006B36F8"/>
    <w:rsid w:val="006B4602"/>
    <w:rsid w:val="006B4F2E"/>
    <w:rsid w:val="006B6372"/>
    <w:rsid w:val="006C4BE9"/>
    <w:rsid w:val="006C7C15"/>
    <w:rsid w:val="006D4EE2"/>
    <w:rsid w:val="006E7967"/>
    <w:rsid w:val="00714FA1"/>
    <w:rsid w:val="00747349"/>
    <w:rsid w:val="00747BC1"/>
    <w:rsid w:val="007571FF"/>
    <w:rsid w:val="0075754B"/>
    <w:rsid w:val="007756BC"/>
    <w:rsid w:val="0078171E"/>
    <w:rsid w:val="008073E3"/>
    <w:rsid w:val="00821793"/>
    <w:rsid w:val="00855D5A"/>
    <w:rsid w:val="00861CC6"/>
    <w:rsid w:val="00877A25"/>
    <w:rsid w:val="008E4F14"/>
    <w:rsid w:val="008F4028"/>
    <w:rsid w:val="008F57D0"/>
    <w:rsid w:val="00907265"/>
    <w:rsid w:val="00922E66"/>
    <w:rsid w:val="00946CED"/>
    <w:rsid w:val="009973F1"/>
    <w:rsid w:val="009C6528"/>
    <w:rsid w:val="009D7004"/>
    <w:rsid w:val="009E7AFC"/>
    <w:rsid w:val="009E7FEF"/>
    <w:rsid w:val="00A216CD"/>
    <w:rsid w:val="00A27B5F"/>
    <w:rsid w:val="00A307A9"/>
    <w:rsid w:val="00A56B40"/>
    <w:rsid w:val="00A63FE6"/>
    <w:rsid w:val="00A71802"/>
    <w:rsid w:val="00AA0C58"/>
    <w:rsid w:val="00AF1D48"/>
    <w:rsid w:val="00B17B60"/>
    <w:rsid w:val="00B42E84"/>
    <w:rsid w:val="00B61867"/>
    <w:rsid w:val="00B744A7"/>
    <w:rsid w:val="00B83C02"/>
    <w:rsid w:val="00BA5151"/>
    <w:rsid w:val="00BC2EE5"/>
    <w:rsid w:val="00BE174E"/>
    <w:rsid w:val="00BE43B4"/>
    <w:rsid w:val="00C1127B"/>
    <w:rsid w:val="00C632CF"/>
    <w:rsid w:val="00C656C8"/>
    <w:rsid w:val="00CC25B0"/>
    <w:rsid w:val="00CC7FE4"/>
    <w:rsid w:val="00CD3236"/>
    <w:rsid w:val="00D02444"/>
    <w:rsid w:val="00D43A10"/>
    <w:rsid w:val="00D52766"/>
    <w:rsid w:val="00D54C03"/>
    <w:rsid w:val="00DA1D25"/>
    <w:rsid w:val="00DA48B3"/>
    <w:rsid w:val="00DA4C98"/>
    <w:rsid w:val="00E047F9"/>
    <w:rsid w:val="00E11820"/>
    <w:rsid w:val="00E335AA"/>
    <w:rsid w:val="00E37D9C"/>
    <w:rsid w:val="00E74698"/>
    <w:rsid w:val="00EA53FB"/>
    <w:rsid w:val="00EA7A62"/>
    <w:rsid w:val="00EB1F6D"/>
    <w:rsid w:val="00EC6B42"/>
    <w:rsid w:val="00EE4DDD"/>
    <w:rsid w:val="00F23D08"/>
    <w:rsid w:val="00F25F96"/>
    <w:rsid w:val="00F552C7"/>
    <w:rsid w:val="00F60102"/>
    <w:rsid w:val="00F63EF1"/>
    <w:rsid w:val="00F67194"/>
    <w:rsid w:val="00F675EF"/>
    <w:rsid w:val="00F8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81B8BCD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8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8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f:fields xmlns:f="http://schemas.fabasoft.com/folio/2007/fields">
  <f:record ref="">
    <f:field ref="objname" par="" edit="true" text="Obal materiálu na rokovanie LRV SR"/>
    <f:field ref="objsubject" par="" edit="true" text="Obal materiálu na rokovanie LRV SR"/>
    <f:field ref="objcreatedby" par="" text="Administrator, System"/>
    <f:field ref="objcreatedat" par="" text="26.7.2016 11:34:34"/>
    <f:field ref="objchangedby" par="" text="Administrator, System"/>
    <f:field ref="objmodifiedat" par="" text="26.7.2016 11:34:36"/>
    <f:field ref="doc_FSCFOLIO_1_1001_FieldDocumentNumber" par="" text=""/>
    <f:field ref="doc_FSCFOLIO_1_1001_FieldSubject" par="" edit="true" text="Obal materiálu na rokovanie LRV SR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https://ovdmasv601/sites/DMS/_layouts/15/DocIdRedir.aspx?ID=WKX3UHSAJ2R6-2-772069</Url>
      <Description>WKX3UHSAJ2R6-2-772069</Description>
    </_dlc_DocIdUrl>
    <_dlc_DocId xmlns="e60a29af-d413-48d4-bd90-fe9d2a897e4b">WKX3UHSAJ2R6-2-772069</_dlc_DocId>
  </documentManagement>
</p:properties>
</file>

<file path=customXml/itemProps1.xml><?xml version="1.0" encoding="utf-8"?>
<ds:datastoreItem xmlns:ds="http://schemas.openxmlformats.org/officeDocument/2006/customXml" ds:itemID="{7CA0EDF1-2946-45EE-8589-4CDCF8E65913}"/>
</file>

<file path=customXml/itemProps2.xml><?xml version="1.0" encoding="utf-8"?>
<ds:datastoreItem xmlns:ds="http://schemas.openxmlformats.org/officeDocument/2006/customXml" ds:itemID="{ECF50948-E94D-477D-BDB5-BC1CF44F0C50}"/>
</file>

<file path=customXml/itemProps3.xml><?xml version="1.0" encoding="utf-8"?>
<ds:datastoreItem xmlns:ds="http://schemas.openxmlformats.org/officeDocument/2006/customXml" ds:itemID="{A1E4137C-BE14-4174-9B1C-BD666A370220}"/>
</file>

<file path=customXml/itemProps4.xml><?xml version="1.0" encoding="utf-8"?>
<ds:datastoreItem xmlns:ds="http://schemas.openxmlformats.org/officeDocument/2006/customXml" ds:itemID="{4E8A9591-F074-446B-902F-511FF79C122F}"/>
</file>

<file path=customXml/itemProps5.xml><?xml version="1.0" encoding="utf-8"?>
<ds:datastoreItem xmlns:ds="http://schemas.openxmlformats.org/officeDocument/2006/customXml" ds:itemID="{4B4BC5E9-0609-4B9F-867E-4AD7FC4861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98</Words>
  <Characters>875</Characters>
  <Application>Microsoft Office Word</Application>
  <DocSecurity>0</DocSecurity>
  <Lines>7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Urad</Company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</dc:creator>
  <cp:lastModifiedBy>Gilanová Zuzana</cp:lastModifiedBy>
  <cp:revision>21</cp:revision>
  <cp:lastPrinted>2016-08-10T11:24:00Z</cp:lastPrinted>
  <dcterms:created xsi:type="dcterms:W3CDTF">2016-07-26T09:34:00Z</dcterms:created>
  <dcterms:modified xsi:type="dcterms:W3CDTF">2017-03-30T06:53:00Z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COO.2145.1000.3.1535002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Nariadenie vlády Slovenskej republiky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Poľnohospodárstvo a potravinárstvo_x000d_
Potravinárstvo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Margaréta Gulášová</vt:lpwstr>
  </property>
  <property fmtid="{D5CDD505-2E9C-101B-9397-08002B2CF9AE}" pid="11" name="FSC#SKEDITIONSLOVLEX@103.510:zodppredkladatel">
    <vt:lpwstr>Gabriela Matečná</vt:lpwstr>
  </property>
  <property fmtid="{D5CDD505-2E9C-101B-9397-08002B2CF9AE}" pid="12" name="FSC#SKEDITIONSLOVLEX@103.510:nazovpredpis">
    <vt:lpwstr> z ........ 2016, ktorým sa mení nariadenie vlády Slovenskej republiky č. 339/2008 Z. z. o poskytovaní pomoci na podporu spotreby mlieka a mliečnych výrobkov pre deti v materských školách, pre žiakov na základných školách a pre žiakov na stredných školách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pôdohospodárstva a rozvoja vidieka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Na základe plánu legislatívnych úloh vlády Slovenskej republiky na rok 2016</vt:lpwstr>
  </property>
  <property fmtid="{D5CDD505-2E9C-101B-9397-08002B2CF9AE}" pid="18" name="FSC#SKEDITIONSLOVLEX@103.510:plnynazovpredpis">
    <vt:lpwstr> Nariadenie vlády  Slovenskej republiky z ........ 2016, ktorým sa mení nariadenie vlády Slovenskej republiky č. 339/2008 Z. z. o poskytovaní pomoci na podporu spotreby mlieka a mliečnych výrobkov pre deti v materských školách, pre žiakov na základných šk</vt:lpwstr>
  </property>
  <property fmtid="{D5CDD505-2E9C-101B-9397-08002B2CF9AE}" pid="19" name="FSC#SKEDITIONSLOVLEX@103.510:rezortcislopredpis">
    <vt:lpwstr>2632/2016-410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LP/2016/407</vt:lpwstr>
  </property>
  <property fmtid="{D5CDD505-2E9C-101B-9397-08002B2CF9AE}" pid="29" name="FSC#SKEDITIONSLOVLEX@103.510:typsprievdok">
    <vt:lpwstr>Obal materiálu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>je upravená v práve Európskej únie</vt:lpwstr>
  </property>
  <property fmtid="{D5CDD505-2E9C-101B-9397-08002B2CF9AE}" pid="38" name="FSC#SKEDITIONSLOVLEX@103.510:AttrStrListDocPropPrimarnePravoEU">
    <vt:lpwstr>čl. 39 čl. 41, čl. 42 ods. 2 a 3, čl. 43 ods. 3  Zmluvy o fungovaní Európskej únie</vt:lpwstr>
  </property>
  <property fmtid="{D5CDD505-2E9C-101B-9397-08002B2CF9AE}" pid="39" name="FSC#SKEDITIONSLOVLEX@103.510:AttrStrListDocPropSekundarneLegPravoPO">
    <vt:lpwstr>Nariadenie Európskeho parlamentu a Rady (EÚ) č. 1308/2013 zo 17. decembra 2013, ktorým sa vytvára spoločná organizácia trhov s poľnohospodárskymi výrobkami, a ktorým sa zrušujú nariadenia Rady (EHS) č. 922/72, (EHS) č. 234/79, (ES) č. 1037/2001 a (ES) č. </vt:lpwstr>
  </property>
  <property fmtid="{D5CDD505-2E9C-101B-9397-08002B2CF9AE}" pid="40" name="FSC#SKEDITIONSLOVLEX@103.510:AttrStrListDocPropSekundarneNelegPravoPO">
    <vt:lpwstr>Nariadenie Rady (EÚ) č. 1370/2013 zo 16. decembra 2013, ktorým sa určujú opatrenia týkajúce sa stanovovania niektorých druhov pomoci a náhrad súvisiacich so spoločnou organizáciou trhov s poľnohospodárskymi výrobkami (Ú. v. ES L 346 20.12.2013) v platnom </vt:lpwstr>
  </property>
  <property fmtid="{D5CDD505-2E9C-101B-9397-08002B2CF9AE}" pid="41" name="FSC#SKEDITIONSLOVLEX@103.510:AttrStrListDocPropSekundarneLegPravoDO">
    <vt:lpwstr>Nariadenie Komisie (ES) č. 657/2008 z 10. júla 2008, ktorým sa ustanovujú podrobné pravidlá uplatňovania nariadenia Rady (ES) č. 1234/2007, pokiaľ ide o pomoc Spoločenstva pri poskytovaní mlieka a určitých mliečnych výrobkov žiakom vo vzdelávacích inštitú</vt:lpwstr>
  </property>
  <property fmtid="{D5CDD505-2E9C-101B-9397-08002B2CF9AE}" pid="42" name="FSC#SKEDITIONSLOVLEX@103.510:AttrStrListDocPropProblematikaPPb">
    <vt:lpwstr>nie je obsiahnutá v judikatúre Súdneho dvora Európskej únie</vt:lpwstr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>bezpredmetné</vt:lpwstr>
  </property>
  <property fmtid="{D5CDD505-2E9C-101B-9397-08002B2CF9AE}" pid="45" name="FSC#SKEDITIONSLOVLEX@103.510:AttrStrListDocPropLehotaNaPredlozenie">
    <vt:lpwstr>bezpredmetné</vt:lpwstr>
  </property>
  <property fmtid="{D5CDD505-2E9C-101B-9397-08002B2CF9AE}" pid="46" name="FSC#SKEDITIONSLOVLEX@103.510:AttrStrListDocPropInfoZaciatokKonania">
    <vt:lpwstr>v oblasti, ktorú upravuje tento návrh nariadenia vlády, nebolo proti Slovenskej republike začaté konanie o porušení podľa čl. 258 až 260 Zmluvy o fungovaní Európskej únie </vt:lpwstr>
  </property>
  <property fmtid="{D5CDD505-2E9C-101B-9397-08002B2CF9AE}" pid="47" name="FSC#SKEDITIONSLOVLEX@103.510:AttrStrListDocPropInfoUzPreberanePP">
    <vt:lpwstr>bezpredmetné</vt:lpwstr>
  </property>
  <property fmtid="{D5CDD505-2E9C-101B-9397-08002B2CF9AE}" pid="48" name="FSC#SKEDITIONSLOVLEX@103.510:AttrStrListDocPropStupenZlucitelnostiPP">
    <vt:lpwstr>úplný</vt:lpwstr>
  </property>
  <property fmtid="{D5CDD505-2E9C-101B-9397-08002B2CF9AE}" pid="49" name="FSC#SKEDITIONSLOVLEX@103.510:AttrStrListDocPropGestorSpolupRezorty">
    <vt:lpwstr>Ministerstvo pôdohospodárstva a rozvoja vidieka Slovenskej republiky</vt:lpwstr>
  </property>
  <property fmtid="{D5CDD505-2E9C-101B-9397-08002B2CF9AE}" pid="50" name="FSC#SKEDITIONSLOVLEX@103.510:AttrDateDocPropZaciatokPKK">
    <vt:lpwstr>20. 6. 2016</vt:lpwstr>
  </property>
  <property fmtid="{D5CDD505-2E9C-101B-9397-08002B2CF9AE}" pid="51" name="FSC#SKEDITIONSLOVLEX@103.510:AttrDateDocPropUkonceniePKK">
    <vt:lpwstr>30. 6. 2016</vt:lpwstr>
  </property>
  <property fmtid="{D5CDD505-2E9C-101B-9397-08002B2CF9AE}" pid="52" name="FSC#SKEDITIONSLOVLEX@103.510:AttrStrDocPropVplyvRozpocetVS">
    <vt:lpwstr>Negatívne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>Návrh nariadenia vlády,  ktorým sa mení a dopĺňa nariadenie vlády Slovenskej republiky č. 339/2008 Z. z. o poskytovaní pomoci na podporu spotreby mlieka a mliečnych výrobkov pre deti v materských školách, pre žiakov na základných školách a pre žiakov na s</vt:lpwstr>
  </property>
  <property fmtid="{D5CDD505-2E9C-101B-9397-08002B2CF9AE}" pid="58" name="FSC#SKEDITIONSLOVLEX@103.510:AttrStrListDocPropAltRiesenia">
    <vt:lpwstr>Žiadne</vt:lpwstr>
  </property>
  <property fmtid="{D5CDD505-2E9C-101B-9397-08002B2CF9AE}" pid="59" name="FSC#SKEDITIONSLOVLEX@103.510:AttrStrListDocPropStanoviskoGest">
    <vt:lpwstr>K doložke vybraných vplyvov Komisia odporúča predkladateľovi, aby použil aktuálnu doložku vybraných vplyvov účinnú od 1. 4. 2016 a zároveň v nej vyznačil, že materiál nemá žiadne vplyvy na služby verejnej správy pre občana. Nový formulár je dostupný na na</vt:lpwstr>
  </property>
  <property fmtid="{D5CDD505-2E9C-101B-9397-08002B2CF9AE}" pid="60" name="FSC#SKEDITIONSLOVLEX@103.510:AttrStrListDocPropTextKomunike">
    <vt:lpwstr>Vláda Slovenskej republiky na svojom rokovaní dňa ....................... prerokovala a schválila návrh nariadenia vlády Slovenskej republiky, ktorým sa mení a dopĺňa nariadenie vlády Slovenskej republiky č. 339/2008 Z. z. o poskytovaní pomoci na podporu 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</vt:lpwstr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&lt;p&gt;Návrh nariadenia vlády Slovenskej republiky, ktorým sa mení a&amp;nbsp;dopĺňa nariadenie vlády Slovenskej republiky č. 339/2008 Z. z. o&amp;nbsp;poskytovaní pomoci na podporu spotreby mlieka a&amp;nbsp;mliečnych výrobkov pre deti v materských školách, pre žiakov n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ZodpPred">
    <vt:lpwstr>ministerka pôdohospodárstva a rozvoja vidieka Slovenskej republiky</vt:lpwstr>
  </property>
  <property fmtid="{D5CDD505-2E9C-101B-9397-08002B2CF9AE}" pid="135" name="FSC#SKEDITIONSLOVLEX@103.510:funkciaDalsiPred">
    <vt:lpwstr/>
  </property>
  <property fmtid="{D5CDD505-2E9C-101B-9397-08002B2CF9AE}" pid="136" name="FSC#SKEDITIONSLOVLEX@103.510:predkladateliaObalSD">
    <vt:lpwstr>Gabriela Matečná_x000d_
ministerka pôdohospodárstva a rozvoja vidieka Slovenskej republiky</vt:lpwstr>
  </property>
  <property fmtid="{D5CDD505-2E9C-101B-9397-08002B2CF9AE}" pid="137" name="FSC#SKEDITIONSLOVLEX@103.510:funkciaPredAkuzativ">
    <vt:lpwstr/>
  </property>
  <property fmtid="{D5CDD505-2E9C-101B-9397-08002B2CF9AE}" pid="138" name="FSC#SKEDITIONSLOVLEX@103.510:funkciaPredDativ">
    <vt:lpwstr/>
  </property>
  <property fmtid="{D5CDD505-2E9C-101B-9397-08002B2CF9AE}" pid="139" name="FSC#SKEDITIONSLOVLEX@103.510:funkciaZodpPredAkuzativ">
    <vt:lpwstr>ministerka pôdohospodárstva a rozvoja vidieka Slovenskej republiky</vt:lpwstr>
  </property>
  <property fmtid="{D5CDD505-2E9C-101B-9397-08002B2CF9AE}" pid="140" name="FSC#SKEDITIONSLOVLEX@103.510:funkciaZodpPredDativ">
    <vt:lpwstr>ministerka pôdohospodárstva a rozvoja vidieka Slovenskej republiky</vt:lpwstr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spravaucastverej">
    <vt:lpwstr>&lt;table align="left" border="0" cellpadding="0" cellspacing="0" style="width: 100%;" width="100%"&gt;	&lt;tbody&gt;		&lt;tr&gt;			&lt;td colspan="5" style="width: 100%; height: 36px;"&gt;			&lt;h2&gt;Správa o účasti verejnosti na tvorbe právneho predpisu&lt;/h2&gt;			&lt;h2&gt;Scenár 2: Verejno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> v znení neskorších predpisov</vt:lpwstr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>olách a pre žiakov na stredných školách v znení neskorších predpisov</vt:lpwstr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f7fcb9a5-9ac9-4c1e-b598-38e02523cca4</vt:lpwstr>
  </property>
</Properties>
</file>