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D80" w:rsidRDefault="00676D80" w:rsidP="0023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312FE" w:rsidRDefault="00130E79" w:rsidP="0023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5F6237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Vlastný materiál</w:t>
      </w:r>
    </w:p>
    <w:p w:rsidR="00D30AFC" w:rsidRDefault="00D30AFC" w:rsidP="0023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</w:p>
    <w:p w:rsidR="000D7DF5" w:rsidRPr="00D30AFC" w:rsidRDefault="00D30AFC" w:rsidP="00D30A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AFC">
        <w:rPr>
          <w:rFonts w:ascii="Times New Roman" w:hAnsi="Times New Roman" w:cs="Times New Roman"/>
          <w:b/>
          <w:sz w:val="24"/>
          <w:szCs w:val="24"/>
        </w:rPr>
        <w:t xml:space="preserve">Návrh účasti delegácie Slovenskej republiky na </w:t>
      </w:r>
      <w:r w:rsidR="00B835BD">
        <w:rPr>
          <w:rFonts w:ascii="Times New Roman" w:hAnsi="Times New Roman" w:cs="Times New Roman"/>
          <w:b/>
          <w:sz w:val="24"/>
          <w:szCs w:val="24"/>
        </w:rPr>
        <w:t>5. zasadnutí K</w:t>
      </w:r>
      <w:r w:rsidRPr="00D30AFC">
        <w:rPr>
          <w:rFonts w:ascii="Times New Roman" w:hAnsi="Times New Roman" w:cs="Times New Roman"/>
          <w:b/>
          <w:sz w:val="24"/>
          <w:szCs w:val="24"/>
        </w:rPr>
        <w:t>onferencie zmluvných strán Rámcového dohovoru o ochrane a trvalo udržateľnom rozvoji Karpát (COP5), 10. – 12. októbra 2017 v Lillafüred, Maďarsko</w:t>
      </w:r>
    </w:p>
    <w:p w:rsidR="00A13B05" w:rsidRDefault="00A13B05" w:rsidP="00D73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322" w:rsidRDefault="00861322" w:rsidP="00D736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A13F9" w:rsidRPr="00754A29" w:rsidRDefault="00AF7BB0" w:rsidP="00AF7B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A29">
        <w:rPr>
          <w:rFonts w:ascii="Times New Roman" w:hAnsi="Times New Roman" w:cs="Times New Roman"/>
          <w:sz w:val="24"/>
          <w:szCs w:val="24"/>
        </w:rPr>
        <w:t xml:space="preserve">Rámcový dohovor o ochrane a trvalo udržateľnom rozvoji Karpát (Karpatský dohovor) bol prijatý na 5. ministerskej konferencii EHK OSN </w:t>
      </w:r>
      <w:r w:rsidR="00467E87">
        <w:rPr>
          <w:rFonts w:ascii="Times New Roman" w:hAnsi="Times New Roman" w:cs="Times New Roman"/>
          <w:sz w:val="24"/>
          <w:szCs w:val="24"/>
        </w:rPr>
        <w:t>„</w:t>
      </w:r>
      <w:r w:rsidRPr="00754A29">
        <w:rPr>
          <w:rFonts w:ascii="Times New Roman" w:hAnsi="Times New Roman" w:cs="Times New Roman"/>
          <w:sz w:val="24"/>
          <w:szCs w:val="24"/>
        </w:rPr>
        <w:t>Životné prostredie pre Európu</w:t>
      </w:r>
      <w:r w:rsidR="00467E87">
        <w:rPr>
          <w:rFonts w:ascii="Times New Roman" w:hAnsi="Times New Roman" w:cs="Times New Roman"/>
          <w:sz w:val="24"/>
          <w:szCs w:val="24"/>
        </w:rPr>
        <w:t>“</w:t>
      </w:r>
      <w:r w:rsidRPr="00754A29">
        <w:rPr>
          <w:rFonts w:ascii="Times New Roman" w:hAnsi="Times New Roman" w:cs="Times New Roman"/>
          <w:sz w:val="24"/>
          <w:szCs w:val="24"/>
        </w:rPr>
        <w:t xml:space="preserve"> v Kyjeve v máji 2003. Karpatský dohovor podpísalo všetkých sedem štátov karpatského regiónu, ktoré sú </w:t>
      </w:r>
      <w:r w:rsidR="00D30AFC">
        <w:rPr>
          <w:rFonts w:ascii="Times New Roman" w:hAnsi="Times New Roman" w:cs="Times New Roman"/>
          <w:sz w:val="24"/>
          <w:szCs w:val="24"/>
        </w:rPr>
        <w:t xml:space="preserve">aj </w:t>
      </w:r>
      <w:r w:rsidRPr="00754A29">
        <w:rPr>
          <w:rFonts w:ascii="Times New Roman" w:hAnsi="Times New Roman" w:cs="Times New Roman"/>
          <w:sz w:val="24"/>
          <w:szCs w:val="24"/>
        </w:rPr>
        <w:t xml:space="preserve">jeho zmluvnými stranami - Česká republika, Maďarsko, Poľsko, Rumunsko, Slovenská republika, Srbsko a Čierna Hora a Ukrajina. </w:t>
      </w:r>
      <w:r w:rsidR="00DB03D6">
        <w:rPr>
          <w:rFonts w:ascii="Times New Roman" w:hAnsi="Times New Roman" w:cs="Times New Roman"/>
          <w:sz w:val="24"/>
          <w:szCs w:val="24"/>
        </w:rPr>
        <w:t>Dohovor je založen</w:t>
      </w:r>
      <w:r w:rsidR="00467E87">
        <w:rPr>
          <w:rFonts w:ascii="Times New Roman" w:hAnsi="Times New Roman" w:cs="Times New Roman"/>
          <w:sz w:val="24"/>
          <w:szCs w:val="24"/>
        </w:rPr>
        <w:t>ý</w:t>
      </w:r>
      <w:r w:rsidR="00DB03D6">
        <w:rPr>
          <w:rFonts w:ascii="Times New Roman" w:hAnsi="Times New Roman" w:cs="Times New Roman"/>
          <w:sz w:val="24"/>
          <w:szCs w:val="24"/>
        </w:rPr>
        <w:t xml:space="preserve"> na spolupráci </w:t>
      </w:r>
      <w:r w:rsidR="001D12D8" w:rsidRPr="00754A29">
        <w:rPr>
          <w:rFonts w:ascii="Times New Roman" w:hAnsi="Times New Roman" w:cs="Times New Roman"/>
          <w:sz w:val="24"/>
          <w:szCs w:val="24"/>
        </w:rPr>
        <w:t xml:space="preserve">jednotlivých zmluvných strán </w:t>
      </w:r>
      <w:r w:rsidR="00467E87">
        <w:rPr>
          <w:rFonts w:ascii="Times New Roman" w:hAnsi="Times New Roman" w:cs="Times New Roman"/>
          <w:sz w:val="24"/>
          <w:szCs w:val="24"/>
        </w:rPr>
        <w:t>pri</w:t>
      </w:r>
      <w:r w:rsidR="001D12D8" w:rsidRPr="00754A29">
        <w:rPr>
          <w:rFonts w:ascii="Times New Roman" w:hAnsi="Times New Roman" w:cs="Times New Roman"/>
          <w:sz w:val="24"/>
          <w:szCs w:val="24"/>
        </w:rPr>
        <w:t xml:space="preserve"> ochrane a udržateľnom rozvoji Karpát s cieľom zlepšiť kvalitu života, posilniť miestne ekonomiky a komunity a chrániť prírodné hodnoty a kultúrne dedičstvo. </w:t>
      </w:r>
    </w:p>
    <w:p w:rsidR="00AC6488" w:rsidRPr="00754A29" w:rsidRDefault="00AF7BB0" w:rsidP="00AF7B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A29">
        <w:rPr>
          <w:rFonts w:ascii="Times New Roman" w:hAnsi="Times New Roman" w:cs="Times New Roman"/>
          <w:sz w:val="24"/>
          <w:szCs w:val="24"/>
        </w:rPr>
        <w:t xml:space="preserve">V súčasnosti má Karpatský dohovor </w:t>
      </w:r>
      <w:r w:rsidR="00C95D8F" w:rsidRPr="00754A29">
        <w:rPr>
          <w:rFonts w:ascii="Times New Roman" w:hAnsi="Times New Roman" w:cs="Times New Roman"/>
          <w:sz w:val="24"/>
          <w:szCs w:val="24"/>
        </w:rPr>
        <w:t xml:space="preserve">zmluvnými stranami </w:t>
      </w:r>
      <w:r w:rsidR="00156CFC" w:rsidRPr="00754A29">
        <w:rPr>
          <w:rFonts w:ascii="Times New Roman" w:hAnsi="Times New Roman" w:cs="Times New Roman"/>
          <w:sz w:val="24"/>
          <w:szCs w:val="24"/>
        </w:rPr>
        <w:t>podpísané</w:t>
      </w:r>
      <w:r w:rsidR="001D12D8" w:rsidRPr="00754A29">
        <w:rPr>
          <w:rFonts w:ascii="Times New Roman" w:hAnsi="Times New Roman" w:cs="Times New Roman"/>
          <w:sz w:val="24"/>
          <w:szCs w:val="24"/>
        </w:rPr>
        <w:t xml:space="preserve"> </w:t>
      </w:r>
      <w:r w:rsidR="00C95D8F" w:rsidRPr="00754A29">
        <w:rPr>
          <w:rFonts w:ascii="Times New Roman" w:hAnsi="Times New Roman" w:cs="Times New Roman"/>
          <w:sz w:val="24"/>
          <w:szCs w:val="24"/>
        </w:rPr>
        <w:t>4</w:t>
      </w:r>
      <w:r w:rsidRPr="00754A29">
        <w:rPr>
          <w:rFonts w:ascii="Times New Roman" w:hAnsi="Times New Roman" w:cs="Times New Roman"/>
          <w:sz w:val="24"/>
          <w:szCs w:val="24"/>
        </w:rPr>
        <w:t xml:space="preserve"> protokol</w:t>
      </w:r>
      <w:r w:rsidR="00C95D8F" w:rsidRPr="00754A29">
        <w:rPr>
          <w:rFonts w:ascii="Times New Roman" w:hAnsi="Times New Roman" w:cs="Times New Roman"/>
          <w:sz w:val="24"/>
          <w:szCs w:val="24"/>
        </w:rPr>
        <w:t>y a to:</w:t>
      </w:r>
    </w:p>
    <w:p w:rsidR="00C95D8F" w:rsidRPr="00754A29" w:rsidRDefault="00C95D8F" w:rsidP="000D7DF5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4A29">
        <w:rPr>
          <w:rFonts w:ascii="Times New Roman" w:hAnsi="Times New Roman" w:cs="Times New Roman"/>
          <w:sz w:val="24"/>
          <w:szCs w:val="24"/>
        </w:rPr>
        <w:t xml:space="preserve">1. </w:t>
      </w:r>
      <w:r w:rsidR="000D7DF5" w:rsidRPr="00754A29">
        <w:rPr>
          <w:rFonts w:ascii="Times New Roman" w:hAnsi="Times New Roman" w:cs="Times New Roman"/>
          <w:sz w:val="24"/>
          <w:szCs w:val="24"/>
        </w:rPr>
        <w:tab/>
      </w:r>
      <w:r w:rsidR="00827901" w:rsidRPr="00754A29">
        <w:rPr>
          <w:rFonts w:ascii="Times New Roman" w:hAnsi="Times New Roman" w:cs="Times New Roman"/>
          <w:sz w:val="24"/>
          <w:szCs w:val="24"/>
        </w:rPr>
        <w:t>Protokol o zachovaní a trvalo udržateľnom využívaní biologickej a krajinnej diverzity k Rámcovému dohovoru o ochrane a trvalo udržateľnom rozvoji Karpát</w:t>
      </w:r>
      <w:r w:rsidR="006259B2" w:rsidRPr="00754A29">
        <w:rPr>
          <w:rFonts w:ascii="Times New Roman" w:hAnsi="Times New Roman" w:cs="Times New Roman"/>
          <w:sz w:val="24"/>
          <w:szCs w:val="24"/>
        </w:rPr>
        <w:t xml:space="preserve"> (</w:t>
      </w:r>
      <w:r w:rsidR="00990E86" w:rsidRPr="00990E86">
        <w:rPr>
          <w:rFonts w:ascii="Times New Roman" w:hAnsi="Times New Roman" w:cs="Times New Roman"/>
          <w:sz w:val="24"/>
          <w:szCs w:val="24"/>
        </w:rPr>
        <w:t>ďalej len „protokol o biodiverzite“</w:t>
      </w:r>
      <w:r w:rsidR="006259B2" w:rsidRPr="00754A29">
        <w:rPr>
          <w:rFonts w:ascii="Times New Roman" w:hAnsi="Times New Roman" w:cs="Times New Roman"/>
          <w:sz w:val="24"/>
          <w:szCs w:val="24"/>
        </w:rPr>
        <w:t>)</w:t>
      </w:r>
      <w:r w:rsidR="000D7DF5" w:rsidRPr="00754A29">
        <w:rPr>
          <w:rFonts w:ascii="Times New Roman" w:hAnsi="Times New Roman" w:cs="Times New Roman"/>
          <w:sz w:val="24"/>
          <w:szCs w:val="24"/>
        </w:rPr>
        <w:t>;</w:t>
      </w:r>
    </w:p>
    <w:p w:rsidR="00232CD5" w:rsidRPr="00754A29" w:rsidRDefault="00C95D8F" w:rsidP="000D7DF5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4A29">
        <w:rPr>
          <w:rFonts w:ascii="Times New Roman" w:hAnsi="Times New Roman" w:cs="Times New Roman"/>
          <w:sz w:val="24"/>
          <w:szCs w:val="24"/>
        </w:rPr>
        <w:t xml:space="preserve">2. </w:t>
      </w:r>
      <w:r w:rsidR="000D7DF5" w:rsidRPr="00754A29">
        <w:rPr>
          <w:rFonts w:ascii="Times New Roman" w:hAnsi="Times New Roman" w:cs="Times New Roman"/>
          <w:sz w:val="24"/>
          <w:szCs w:val="24"/>
        </w:rPr>
        <w:tab/>
      </w:r>
      <w:r w:rsidR="00232CD5" w:rsidRPr="00754A29">
        <w:rPr>
          <w:rFonts w:ascii="Times New Roman" w:hAnsi="Times New Roman" w:cs="Times New Roman"/>
          <w:sz w:val="24"/>
          <w:szCs w:val="24"/>
        </w:rPr>
        <w:t>Protokol o trvalo udržateľnom obhospodarovaní lesov k Rámcovému dohovoru o ochrane a trvalo udržateľnom rozvoji Karpát</w:t>
      </w:r>
      <w:r w:rsidR="006259B2" w:rsidRPr="00754A29">
        <w:rPr>
          <w:rFonts w:ascii="Times New Roman" w:hAnsi="Times New Roman" w:cs="Times New Roman"/>
          <w:sz w:val="24"/>
          <w:szCs w:val="24"/>
        </w:rPr>
        <w:t xml:space="preserve"> (</w:t>
      </w:r>
      <w:r w:rsidR="00990E86" w:rsidRPr="00990E86">
        <w:rPr>
          <w:rFonts w:ascii="Times New Roman" w:hAnsi="Times New Roman" w:cs="Times New Roman"/>
          <w:sz w:val="24"/>
          <w:szCs w:val="24"/>
        </w:rPr>
        <w:t xml:space="preserve">ďalej len </w:t>
      </w:r>
      <w:r w:rsidR="00990E86">
        <w:rPr>
          <w:rFonts w:ascii="Times New Roman" w:hAnsi="Times New Roman" w:cs="Times New Roman"/>
          <w:sz w:val="24"/>
          <w:szCs w:val="24"/>
        </w:rPr>
        <w:t>„p</w:t>
      </w:r>
      <w:r w:rsidR="006259B2" w:rsidRPr="00754A29">
        <w:rPr>
          <w:rFonts w:ascii="Times New Roman" w:hAnsi="Times New Roman" w:cs="Times New Roman"/>
          <w:sz w:val="24"/>
          <w:szCs w:val="24"/>
        </w:rPr>
        <w:t>rotokol o</w:t>
      </w:r>
      <w:r w:rsidR="00990E86">
        <w:rPr>
          <w:rFonts w:ascii="Times New Roman" w:hAnsi="Times New Roman" w:cs="Times New Roman"/>
          <w:sz w:val="24"/>
          <w:szCs w:val="24"/>
        </w:rPr>
        <w:t> </w:t>
      </w:r>
      <w:r w:rsidR="006259B2" w:rsidRPr="00754A29">
        <w:rPr>
          <w:rFonts w:ascii="Times New Roman" w:hAnsi="Times New Roman" w:cs="Times New Roman"/>
          <w:sz w:val="24"/>
          <w:szCs w:val="24"/>
        </w:rPr>
        <w:t>lesoch</w:t>
      </w:r>
      <w:r w:rsidR="00990E86">
        <w:rPr>
          <w:rFonts w:ascii="Times New Roman" w:hAnsi="Times New Roman" w:cs="Times New Roman"/>
          <w:sz w:val="24"/>
          <w:szCs w:val="24"/>
        </w:rPr>
        <w:t>“</w:t>
      </w:r>
      <w:r w:rsidR="006259B2" w:rsidRPr="00754A29">
        <w:rPr>
          <w:rFonts w:ascii="Times New Roman" w:hAnsi="Times New Roman" w:cs="Times New Roman"/>
          <w:sz w:val="24"/>
          <w:szCs w:val="24"/>
        </w:rPr>
        <w:t>)</w:t>
      </w:r>
      <w:r w:rsidR="000D7DF5" w:rsidRPr="00754A29">
        <w:rPr>
          <w:rFonts w:ascii="Times New Roman" w:hAnsi="Times New Roman" w:cs="Times New Roman"/>
          <w:sz w:val="24"/>
          <w:szCs w:val="24"/>
        </w:rPr>
        <w:t>;</w:t>
      </w:r>
    </w:p>
    <w:p w:rsidR="00F139A6" w:rsidRPr="00754A29" w:rsidRDefault="00B00640" w:rsidP="000D7DF5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54A29">
        <w:rPr>
          <w:rFonts w:ascii="Times New Roman" w:hAnsi="Times New Roman" w:cs="Times New Roman"/>
          <w:sz w:val="24"/>
          <w:szCs w:val="24"/>
        </w:rPr>
        <w:t xml:space="preserve">3. </w:t>
      </w:r>
      <w:r w:rsidR="000D7DF5" w:rsidRPr="00754A29">
        <w:rPr>
          <w:rFonts w:ascii="Times New Roman" w:hAnsi="Times New Roman" w:cs="Times New Roman"/>
          <w:sz w:val="24"/>
          <w:szCs w:val="24"/>
        </w:rPr>
        <w:tab/>
      </w:r>
      <w:r w:rsidR="00232CD5" w:rsidRPr="00754A29">
        <w:rPr>
          <w:rFonts w:ascii="Times New Roman" w:hAnsi="Times New Roman" w:cs="Times New Roman"/>
          <w:sz w:val="24"/>
          <w:szCs w:val="24"/>
        </w:rPr>
        <w:t xml:space="preserve">Protokol </w:t>
      </w:r>
      <w:r w:rsidRPr="00754A29">
        <w:rPr>
          <w:rFonts w:ascii="Times New Roman" w:hAnsi="Times New Roman" w:cs="Times New Roman"/>
          <w:sz w:val="24"/>
          <w:szCs w:val="24"/>
        </w:rPr>
        <w:t>o trvalo udržateľnom cestovnom ruchu k Rámcovému dohovoru o ochrane a trvalo udržateľnom rozvoji Karpát</w:t>
      </w:r>
      <w:r w:rsidR="006259B2" w:rsidRPr="00754A29">
        <w:rPr>
          <w:rFonts w:ascii="Times New Roman" w:hAnsi="Times New Roman" w:cs="Times New Roman"/>
          <w:sz w:val="24"/>
          <w:szCs w:val="24"/>
        </w:rPr>
        <w:t xml:space="preserve"> (</w:t>
      </w:r>
      <w:r w:rsidR="00990E86" w:rsidRPr="00990E86">
        <w:rPr>
          <w:rFonts w:ascii="Times New Roman" w:hAnsi="Times New Roman" w:cs="Times New Roman"/>
          <w:sz w:val="24"/>
          <w:szCs w:val="24"/>
        </w:rPr>
        <w:t xml:space="preserve">ďalej len </w:t>
      </w:r>
      <w:r w:rsidR="00990E86">
        <w:rPr>
          <w:rFonts w:ascii="Times New Roman" w:hAnsi="Times New Roman" w:cs="Times New Roman"/>
          <w:sz w:val="24"/>
          <w:szCs w:val="24"/>
        </w:rPr>
        <w:t>„p</w:t>
      </w:r>
      <w:r w:rsidR="006259B2" w:rsidRPr="00754A29">
        <w:rPr>
          <w:rFonts w:ascii="Times New Roman" w:hAnsi="Times New Roman" w:cs="Times New Roman"/>
          <w:sz w:val="24"/>
          <w:szCs w:val="24"/>
        </w:rPr>
        <w:t>rotokol o cestovnom ruchu</w:t>
      </w:r>
      <w:r w:rsidR="00990E86">
        <w:rPr>
          <w:rFonts w:ascii="Times New Roman" w:hAnsi="Times New Roman" w:cs="Times New Roman"/>
          <w:sz w:val="24"/>
          <w:szCs w:val="24"/>
        </w:rPr>
        <w:t>“</w:t>
      </w:r>
      <w:r w:rsidR="006259B2" w:rsidRPr="00754A29">
        <w:rPr>
          <w:rFonts w:ascii="Times New Roman" w:hAnsi="Times New Roman" w:cs="Times New Roman"/>
          <w:sz w:val="24"/>
          <w:szCs w:val="24"/>
        </w:rPr>
        <w:t>)</w:t>
      </w:r>
      <w:r w:rsidR="000D7DF5" w:rsidRPr="00754A29">
        <w:rPr>
          <w:rFonts w:ascii="Times New Roman" w:hAnsi="Times New Roman" w:cs="Times New Roman"/>
          <w:sz w:val="24"/>
          <w:szCs w:val="24"/>
        </w:rPr>
        <w:t>;</w:t>
      </w:r>
    </w:p>
    <w:p w:rsidR="00232CD5" w:rsidRPr="00754A29" w:rsidRDefault="00232CD5" w:rsidP="000D7DF5">
      <w:pPr>
        <w:spacing w:after="0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hAnsi="Times New Roman" w:cs="Times New Roman"/>
          <w:sz w:val="24"/>
          <w:szCs w:val="24"/>
        </w:rPr>
        <w:t xml:space="preserve">4. </w:t>
      </w:r>
      <w:r w:rsidR="000D7DF5" w:rsidRPr="00754A29">
        <w:rPr>
          <w:rFonts w:ascii="Times New Roman" w:hAnsi="Times New Roman" w:cs="Times New Roman"/>
          <w:sz w:val="24"/>
          <w:szCs w:val="24"/>
        </w:rPr>
        <w:tab/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Protokol o trvalo udržateľnej doprave</w:t>
      </w:r>
      <w:r w:rsidRPr="00754A29">
        <w:rPr>
          <w:rFonts w:ascii="Times New Roman" w:hAnsi="Times New Roman" w:cs="Times New Roman"/>
          <w:sz w:val="24"/>
          <w:szCs w:val="24"/>
        </w:rPr>
        <w:t xml:space="preserve">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k Rámcovému dohovoru o ochrane a trvalo udržateľnom rozvoji Karpát</w:t>
      </w:r>
      <w:r w:rsidR="006259B2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r w:rsidR="00990E86" w:rsidRPr="00990E86">
        <w:rPr>
          <w:rFonts w:ascii="Times New Roman" w:hAnsi="Times New Roman" w:cs="Times New Roman"/>
          <w:sz w:val="24"/>
          <w:szCs w:val="24"/>
        </w:rPr>
        <w:t xml:space="preserve">ďalej len </w:t>
      </w:r>
      <w:r w:rsidR="00990E86">
        <w:rPr>
          <w:rFonts w:ascii="Times New Roman" w:hAnsi="Times New Roman" w:cs="Times New Roman"/>
          <w:sz w:val="24"/>
          <w:szCs w:val="24"/>
        </w:rPr>
        <w:t>„</w:t>
      </w:r>
      <w:r w:rsidR="00990E86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6259B2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rotokol o</w:t>
      </w:r>
      <w:r w:rsidR="00990E8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6259B2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doprave</w:t>
      </w:r>
      <w:r w:rsidR="00990E86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6259B2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0D663C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D736AE" w:rsidRPr="00754A29" w:rsidRDefault="00D736AE" w:rsidP="008E1D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0256" w:rsidRDefault="00D736AE" w:rsidP="008E1D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</w:t>
      </w:r>
      <w:r w:rsidR="00422635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lovenskú republiku </w:t>
      </w:r>
      <w:r w:rsidR="00422635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(SR)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je gestorom Karpatského dohovoru</w:t>
      </w:r>
      <w:r w:rsidR="007B3A67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Ministerstvo životného prostredia Slovenskej republiky (MŽP SR). MŽP SR </w:t>
      </w:r>
      <w:r w:rsidR="00A534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zastáva v Karpatskom dohovore funkciu „national focal point“ a </w:t>
      </w:r>
      <w:r w:rsidR="007B3A67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koordinuje všetky aktivity týkajúce sa agendy </w:t>
      </w:r>
      <w:r w:rsidR="007B3A67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Karpatského dohovoru</w:t>
      </w:r>
      <w:r w:rsidR="00B86CD5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zabezpečuje spoluprácu medzi jednotlivými dotknutými rezortmi</w:t>
      </w:r>
      <w:r w:rsidR="0059141B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CB5EEB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59141B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organizáciami</w:t>
      </w:r>
      <w:r w:rsidR="00CB5EEB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rámci vytvorenej medzirezortnej </w:t>
      </w:r>
      <w:r w:rsidR="00CA6DBE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</w:t>
      </w:r>
      <w:r w:rsidR="00B86CD5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D30AFC" w:rsidRPr="00754A29" w:rsidRDefault="00D30AFC" w:rsidP="008E1D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D7DF5" w:rsidRPr="00754A29" w:rsidRDefault="000D7DF5" w:rsidP="000D7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dňoch 10. - 12. októbra 2017 sa v Lillafüred v Maďarsku uskutoční 5.  zasadnutie Konferencie zmluvných strán Karpatského dohovoru (COP5) pozostávajúce  z </w:t>
      </w:r>
      <w:r w:rsidR="002E08DC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odborného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ministerského segmentu. Program COP5 je v </w:t>
      </w:r>
      <w:r w:rsidR="006F724B">
        <w:rPr>
          <w:rFonts w:ascii="Times New Roman" w:eastAsia="Times New Roman" w:hAnsi="Times New Roman" w:cs="Times New Roman"/>
          <w:sz w:val="24"/>
          <w:szCs w:val="24"/>
          <w:lang w:eastAsia="sk-SK"/>
        </w:rPr>
        <w:t>závere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predkladaného </w:t>
      </w:r>
      <w:r w:rsidR="002E08DC">
        <w:rPr>
          <w:rFonts w:ascii="Times New Roman" w:eastAsia="Times New Roman" w:hAnsi="Times New Roman" w:cs="Times New Roman"/>
          <w:sz w:val="24"/>
          <w:szCs w:val="24"/>
          <w:lang w:eastAsia="sk-SK"/>
        </w:rPr>
        <w:t>materiálu.</w:t>
      </w:r>
    </w:p>
    <w:p w:rsidR="000D7DF5" w:rsidRPr="00754A29" w:rsidRDefault="000D7DF5" w:rsidP="000D7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D7DF5" w:rsidRPr="00754A29" w:rsidRDefault="000D7DF5" w:rsidP="000D7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Predložený materiál je usmernením pre zloženie delegácie Slovenskej republiky a pre jej postup na rokovaní. </w:t>
      </w:r>
    </w:p>
    <w:p w:rsidR="000D7DF5" w:rsidRPr="00754A29" w:rsidRDefault="000D7DF5" w:rsidP="000D7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D7DF5" w:rsidRPr="00983C18" w:rsidRDefault="000D7DF5" w:rsidP="000D7D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C18">
        <w:rPr>
          <w:rFonts w:ascii="Times New Roman" w:eastAsia="Times New Roman" w:hAnsi="Times New Roman" w:cs="Times New Roman"/>
          <w:sz w:val="24"/>
          <w:szCs w:val="24"/>
          <w:lang w:eastAsia="sk-SK"/>
        </w:rPr>
        <w:t>V delegácii SR budú zastúpení experti z dotknutých rezortov a organizácií (MŽP SR, Ministerstvo dopravy a výstavby SR, Ministerstvo pôdohospodárstva a rozvoja vidieka SR,</w:t>
      </w:r>
      <w:r w:rsidR="002E08DC" w:rsidRPr="00983C18">
        <w:t xml:space="preserve"> </w:t>
      </w:r>
      <w:r w:rsidR="002E08DC" w:rsidRPr="00983C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Štátna ochrany prírody SR, </w:t>
      </w:r>
      <w:r w:rsidRPr="00983C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Slovenský vodohospodársky podnik, š.p.). Členovia delegácie sa budú zúčast</w:t>
      </w:r>
      <w:r w:rsidR="00BB6396" w:rsidRPr="00983C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ňovať plenárnych zasadaní, v </w:t>
      </w:r>
      <w:r w:rsidRPr="00983C18">
        <w:rPr>
          <w:rFonts w:ascii="Times New Roman" w:eastAsia="Times New Roman" w:hAnsi="Times New Roman" w:cs="Times New Roman"/>
          <w:sz w:val="24"/>
          <w:szCs w:val="24"/>
          <w:lang w:eastAsia="sk-SK"/>
        </w:rPr>
        <w:t>rámci ktorých sa  budú  vyjadrovať k navrhovaným záverom COP5.</w:t>
      </w:r>
      <w:r w:rsidR="00A53460" w:rsidRPr="00983C1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Návrhy závery COP5 boli zaslané na pripomienkovanie na MŽP SR a následne boli spripomienkované všetkými dotknutými rezortami a organizáciami. </w:t>
      </w:r>
      <w:r w:rsidR="000D7BD7" w:rsidRPr="00983C18">
        <w:rPr>
          <w:rFonts w:ascii="Times New Roman" w:eastAsia="Times New Roman" w:hAnsi="Times New Roman" w:cs="Times New Roman"/>
          <w:sz w:val="24"/>
          <w:szCs w:val="24"/>
          <w:lang w:eastAsia="sk-SK"/>
        </w:rPr>
        <w:t>K návrhom záverov COP5 neboli dotknutými rezortami a organizáciami pripomienky.</w:t>
      </w:r>
    </w:p>
    <w:p w:rsidR="00777E6B" w:rsidRDefault="00777E6B" w:rsidP="000D7B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7E6B" w:rsidRPr="00CD758C" w:rsidRDefault="000D7BD7" w:rsidP="00777E6B">
      <w:pPr>
        <w:ind w:firstLine="708"/>
        <w:jc w:val="both"/>
        <w:outlineLvl w:val="0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Na COP5 n</w:t>
      </w:r>
      <w:r w:rsidR="00777E6B" w:rsidRPr="00CD758C">
        <w:rPr>
          <w:rFonts w:ascii="Times New Roman" w:hAnsi="Times New Roman" w:cs="Times New Roman"/>
          <w:sz w:val="24"/>
        </w:rPr>
        <w:t xml:space="preserve">avrhujeme nasledovné </w:t>
      </w:r>
      <w:r w:rsidR="00777E6B" w:rsidRPr="0096722C">
        <w:rPr>
          <w:rFonts w:ascii="Times New Roman" w:hAnsi="Times New Roman" w:cs="Times New Roman"/>
          <w:sz w:val="24"/>
        </w:rPr>
        <w:t>zloženie delegácie:</w:t>
      </w:r>
      <w:r w:rsidR="00777E6B" w:rsidRPr="00CD758C"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:rsidR="00777E6B" w:rsidRDefault="00777E6B" w:rsidP="004E3634">
      <w:pPr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bookmarkStart w:id="0" w:name="_Hlk492830934"/>
      <w:r w:rsidRPr="00CD758C">
        <w:rPr>
          <w:rFonts w:ascii="Times New Roman" w:hAnsi="Times New Roman" w:cs="Times New Roman"/>
          <w:sz w:val="24"/>
        </w:rPr>
        <w:t xml:space="preserve">Za rezort životného prostredia: 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3977"/>
        <w:gridCol w:w="2439"/>
        <w:gridCol w:w="2437"/>
      </w:tblGrid>
      <w:tr w:rsidR="00777E6B" w:rsidRPr="00A81B2F" w:rsidTr="00A53460">
        <w:trPr>
          <w:trHeight w:val="600"/>
        </w:trPr>
        <w:tc>
          <w:tcPr>
            <w:tcW w:w="234" w:type="pct"/>
            <w:shd w:val="clear" w:color="auto" w:fill="D0CECE"/>
            <w:vAlign w:val="center"/>
            <w:hideMark/>
          </w:tcPr>
          <w:p w:rsidR="00777E6B" w:rsidRPr="00A81B2F" w:rsidRDefault="00777E6B" w:rsidP="00A534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1" w:type="pct"/>
            <w:shd w:val="clear" w:color="auto" w:fill="D0CECE"/>
            <w:vAlign w:val="center"/>
            <w:hideMark/>
          </w:tcPr>
          <w:p w:rsidR="00777E6B" w:rsidRPr="0096722C" w:rsidRDefault="00777E6B" w:rsidP="00A53460">
            <w:pPr>
              <w:rPr>
                <w:rFonts w:ascii="Times New Roman" w:hAnsi="Times New Roman" w:cs="Times New Roman"/>
              </w:rPr>
            </w:pPr>
            <w:r w:rsidRPr="0096722C">
              <w:rPr>
                <w:rFonts w:ascii="Times New Roman" w:hAnsi="Times New Roman" w:cs="Times New Roman"/>
              </w:rPr>
              <w:t>Meno a priezvisko</w:t>
            </w:r>
          </w:p>
        </w:tc>
        <w:tc>
          <w:tcPr>
            <w:tcW w:w="1313" w:type="pct"/>
            <w:shd w:val="clear" w:color="auto" w:fill="D0CECE"/>
            <w:vAlign w:val="center"/>
          </w:tcPr>
          <w:p w:rsidR="00777E6B" w:rsidRPr="0096722C" w:rsidRDefault="00777E6B" w:rsidP="00A53460">
            <w:pPr>
              <w:rPr>
                <w:rFonts w:ascii="Times New Roman" w:hAnsi="Times New Roman" w:cs="Times New Roman"/>
              </w:rPr>
            </w:pPr>
            <w:r w:rsidRPr="0096722C">
              <w:rPr>
                <w:rFonts w:ascii="Times New Roman" w:hAnsi="Times New Roman" w:cs="Times New Roman"/>
              </w:rPr>
              <w:t>delegát</w:t>
            </w:r>
          </w:p>
        </w:tc>
        <w:tc>
          <w:tcPr>
            <w:tcW w:w="1312" w:type="pct"/>
            <w:shd w:val="clear" w:color="auto" w:fill="D0CECE"/>
            <w:vAlign w:val="center"/>
            <w:hideMark/>
          </w:tcPr>
          <w:p w:rsidR="00777E6B" w:rsidRPr="0096722C" w:rsidRDefault="00777E6B" w:rsidP="00A53460">
            <w:pPr>
              <w:rPr>
                <w:rFonts w:ascii="Times New Roman" w:hAnsi="Times New Roman" w:cs="Times New Roman"/>
              </w:rPr>
            </w:pPr>
            <w:r w:rsidRPr="0096722C">
              <w:rPr>
                <w:rFonts w:ascii="Times New Roman" w:hAnsi="Times New Roman" w:cs="Times New Roman"/>
              </w:rPr>
              <w:t>dátum</w:t>
            </w:r>
          </w:p>
        </w:tc>
      </w:tr>
      <w:tr w:rsidR="00777E6B" w:rsidRPr="00A81B2F" w:rsidTr="00A53460">
        <w:trPr>
          <w:trHeight w:val="300"/>
        </w:trPr>
        <w:tc>
          <w:tcPr>
            <w:tcW w:w="234" w:type="pct"/>
            <w:shd w:val="clear" w:color="auto" w:fill="auto"/>
            <w:hideMark/>
          </w:tcPr>
          <w:p w:rsidR="00777E6B" w:rsidRPr="00A81B2F" w:rsidRDefault="00777E6B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1" w:type="pct"/>
            <w:shd w:val="clear" w:color="auto" w:fill="auto"/>
            <w:hideMark/>
          </w:tcPr>
          <w:p w:rsidR="00777E6B" w:rsidRPr="00A81B2F" w:rsidRDefault="00050EEF" w:rsidP="00A53460">
            <w:pPr>
              <w:rPr>
                <w:rFonts w:ascii="Times New Roman" w:hAnsi="Times New Roman" w:cs="Times New Roman"/>
              </w:rPr>
            </w:pPr>
            <w:r w:rsidRPr="00050EEF">
              <w:rPr>
                <w:rFonts w:ascii="Times New Roman" w:hAnsi="Times New Roman" w:cs="Times New Roman"/>
              </w:rPr>
              <w:t>Norbert Kurilla, štátny tajomník MŽP SR</w:t>
            </w:r>
          </w:p>
        </w:tc>
        <w:tc>
          <w:tcPr>
            <w:tcW w:w="1313" w:type="pct"/>
            <w:shd w:val="clear" w:color="auto" w:fill="auto"/>
          </w:tcPr>
          <w:p w:rsidR="00777E6B" w:rsidRPr="00A81B2F" w:rsidRDefault="00777E6B" w:rsidP="00A53460">
            <w:pPr>
              <w:jc w:val="both"/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vedúci delegácie</w:t>
            </w:r>
          </w:p>
        </w:tc>
        <w:tc>
          <w:tcPr>
            <w:tcW w:w="1312" w:type="pct"/>
            <w:shd w:val="clear" w:color="auto" w:fill="auto"/>
            <w:hideMark/>
          </w:tcPr>
          <w:p w:rsidR="00777E6B" w:rsidRPr="00A81B2F" w:rsidRDefault="00777E6B" w:rsidP="005D30C4">
            <w:pPr>
              <w:spacing w:before="60" w:line="271" w:lineRule="auto"/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 xml:space="preserve">11.-12.10.2017 </w:t>
            </w:r>
          </w:p>
        </w:tc>
      </w:tr>
      <w:tr w:rsidR="00777E6B" w:rsidRPr="00A81B2F" w:rsidTr="00A53460">
        <w:trPr>
          <w:trHeight w:val="578"/>
        </w:trPr>
        <w:tc>
          <w:tcPr>
            <w:tcW w:w="234" w:type="pct"/>
            <w:shd w:val="clear" w:color="auto" w:fill="auto"/>
            <w:hideMark/>
          </w:tcPr>
          <w:p w:rsidR="00777E6B" w:rsidRPr="00A81B2F" w:rsidRDefault="00777E6B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1" w:type="pct"/>
            <w:shd w:val="clear" w:color="auto" w:fill="auto"/>
            <w:hideMark/>
          </w:tcPr>
          <w:p w:rsidR="00777E6B" w:rsidRPr="00A81B2F" w:rsidRDefault="00050EEF" w:rsidP="00873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Katarína Butkovská, MŽP SR</w:t>
            </w:r>
          </w:p>
        </w:tc>
        <w:tc>
          <w:tcPr>
            <w:tcW w:w="1313" w:type="pct"/>
            <w:shd w:val="clear" w:color="auto" w:fill="auto"/>
          </w:tcPr>
          <w:p w:rsidR="00777E6B" w:rsidRPr="00A81B2F" w:rsidRDefault="00777E6B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alternujúci vedúceho delegácie</w:t>
            </w:r>
          </w:p>
        </w:tc>
        <w:tc>
          <w:tcPr>
            <w:tcW w:w="1312" w:type="pct"/>
            <w:shd w:val="clear" w:color="auto" w:fill="auto"/>
            <w:hideMark/>
          </w:tcPr>
          <w:p w:rsidR="00777E6B" w:rsidRPr="00A81B2F" w:rsidRDefault="00777E6B" w:rsidP="005D30C4">
            <w:pPr>
              <w:spacing w:before="60" w:line="271" w:lineRule="auto"/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 xml:space="preserve">11.-12.10.2017 </w:t>
            </w:r>
          </w:p>
        </w:tc>
      </w:tr>
      <w:tr w:rsidR="00777E6B" w:rsidRPr="00A81B2F" w:rsidTr="00A53460">
        <w:trPr>
          <w:trHeight w:val="480"/>
        </w:trPr>
        <w:tc>
          <w:tcPr>
            <w:tcW w:w="234" w:type="pct"/>
            <w:shd w:val="clear" w:color="auto" w:fill="auto"/>
            <w:hideMark/>
          </w:tcPr>
          <w:p w:rsidR="00777E6B" w:rsidRPr="00A81B2F" w:rsidRDefault="00D86F63" w:rsidP="00A5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1" w:type="pct"/>
            <w:shd w:val="clear" w:color="auto" w:fill="auto"/>
          </w:tcPr>
          <w:p w:rsidR="00990E86" w:rsidRPr="00A81B2F" w:rsidRDefault="00777E6B" w:rsidP="000E6C9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Zlatica Csontos Šimoňáková, MŽP SR</w:t>
            </w:r>
            <w:r w:rsidR="002837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3" w:type="pct"/>
            <w:shd w:val="clear" w:color="auto" w:fill="auto"/>
          </w:tcPr>
          <w:p w:rsidR="00777E6B" w:rsidRPr="00A81B2F" w:rsidRDefault="00777E6B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člen delegácie</w:t>
            </w:r>
          </w:p>
        </w:tc>
        <w:tc>
          <w:tcPr>
            <w:tcW w:w="1312" w:type="pct"/>
            <w:shd w:val="clear" w:color="auto" w:fill="auto"/>
          </w:tcPr>
          <w:p w:rsidR="00777E6B" w:rsidRPr="00A81B2F" w:rsidRDefault="00777E6B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9.-12.10.2017</w:t>
            </w:r>
          </w:p>
        </w:tc>
      </w:tr>
      <w:tr w:rsidR="00777E6B" w:rsidRPr="00A81B2F" w:rsidTr="005D30C4">
        <w:trPr>
          <w:trHeight w:val="532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E6B" w:rsidRPr="00A81B2F" w:rsidRDefault="00D86F63" w:rsidP="00A5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E6B" w:rsidRPr="00A81B2F" w:rsidRDefault="00777E6B" w:rsidP="000E6C9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Katarína Šmálová, MŽP SR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E6B" w:rsidRPr="00A81B2F" w:rsidRDefault="00777E6B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člen delegácie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E6B" w:rsidRPr="00A81B2F" w:rsidRDefault="00777E6B" w:rsidP="005D30C4">
            <w:pPr>
              <w:spacing w:before="60" w:after="0" w:line="271" w:lineRule="auto"/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 xml:space="preserve">11.-12.10.2017 </w:t>
            </w:r>
          </w:p>
        </w:tc>
      </w:tr>
      <w:tr w:rsidR="00777E6B" w:rsidRPr="00A81B2F" w:rsidTr="00A53460">
        <w:trPr>
          <w:trHeight w:val="48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E6B" w:rsidRPr="00A81B2F" w:rsidRDefault="00D86F63" w:rsidP="00A5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E6B" w:rsidRPr="00A81B2F" w:rsidRDefault="00777E6B" w:rsidP="000E6C9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Ján Kadlečík, ŠOP SR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E6B" w:rsidRPr="00A81B2F" w:rsidRDefault="00777E6B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člen delegácie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E6B" w:rsidRPr="00A81B2F" w:rsidRDefault="00777E6B" w:rsidP="005D30C4">
            <w:pPr>
              <w:spacing w:before="60" w:line="271" w:lineRule="auto"/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 xml:space="preserve">9.-12.10.2017 </w:t>
            </w:r>
          </w:p>
        </w:tc>
      </w:tr>
      <w:tr w:rsidR="00777E6B" w:rsidRPr="00A81B2F" w:rsidTr="00A53460">
        <w:trPr>
          <w:trHeight w:val="48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E6B" w:rsidRPr="00A81B2F" w:rsidRDefault="00D86F63" w:rsidP="00A5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E6B" w:rsidRPr="00A81B2F" w:rsidRDefault="00777E6B" w:rsidP="000E6C9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Tereza Thompson</w:t>
            </w:r>
            <w:r w:rsidR="00B94D55">
              <w:rPr>
                <w:rFonts w:ascii="Times New Roman" w:hAnsi="Times New Roman" w:cs="Times New Roman"/>
              </w:rPr>
              <w:t xml:space="preserve">, </w:t>
            </w:r>
            <w:r w:rsidRPr="00A81B2F">
              <w:rPr>
                <w:rFonts w:ascii="Times New Roman" w:hAnsi="Times New Roman" w:cs="Times New Roman"/>
              </w:rPr>
              <w:t>ŠOP SR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E6B" w:rsidRPr="00A81B2F" w:rsidRDefault="00777E6B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člen delegácie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E6B" w:rsidRPr="00A81B2F" w:rsidRDefault="00777E6B" w:rsidP="005D30C4">
            <w:pPr>
              <w:spacing w:before="60" w:line="271" w:lineRule="auto"/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 xml:space="preserve">9.-12.10.2017 </w:t>
            </w:r>
          </w:p>
        </w:tc>
      </w:tr>
      <w:tr w:rsidR="00B94D55" w:rsidRPr="00A81B2F" w:rsidTr="00A53460">
        <w:trPr>
          <w:trHeight w:val="48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55" w:rsidRPr="00A81B2F" w:rsidRDefault="00D86F63" w:rsidP="00A5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55" w:rsidRPr="00A81B2F" w:rsidRDefault="00B94D55" w:rsidP="000E6C90">
            <w:pPr>
              <w:rPr>
                <w:rFonts w:ascii="Times New Roman" w:hAnsi="Times New Roman" w:cs="Times New Roman"/>
              </w:rPr>
            </w:pPr>
            <w:r w:rsidRPr="00B94D55">
              <w:rPr>
                <w:rFonts w:ascii="Times New Roman" w:hAnsi="Times New Roman" w:cs="Times New Roman"/>
              </w:rPr>
              <w:t>Daniel Kindernay, Slovenský vodohospodársky podnik š.p.,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55" w:rsidRPr="00A81B2F" w:rsidRDefault="00B94D55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člen delegácie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55" w:rsidRPr="00A81B2F" w:rsidRDefault="00B94D55" w:rsidP="005D30C4">
            <w:pPr>
              <w:spacing w:before="60" w:line="271" w:lineRule="auto"/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A81B2F">
              <w:rPr>
                <w:rFonts w:ascii="Times New Roman" w:hAnsi="Times New Roman" w:cs="Times New Roman"/>
              </w:rPr>
              <w:t>.-1</w:t>
            </w:r>
            <w:r>
              <w:rPr>
                <w:rFonts w:ascii="Times New Roman" w:hAnsi="Times New Roman" w:cs="Times New Roman"/>
              </w:rPr>
              <w:t>1</w:t>
            </w:r>
            <w:r w:rsidRPr="00A81B2F">
              <w:rPr>
                <w:rFonts w:ascii="Times New Roman" w:hAnsi="Times New Roman" w:cs="Times New Roman"/>
              </w:rPr>
              <w:t>.10.2017</w:t>
            </w:r>
          </w:p>
        </w:tc>
      </w:tr>
    </w:tbl>
    <w:p w:rsidR="00777E6B" w:rsidRPr="00A81B2F" w:rsidRDefault="00777E6B" w:rsidP="004E3634">
      <w:pPr>
        <w:rPr>
          <w:rFonts w:ascii="Times New Roman" w:hAnsi="Times New Roman" w:cs="Times New Roman"/>
          <w:sz w:val="36"/>
          <w:szCs w:val="24"/>
        </w:rPr>
      </w:pPr>
    </w:p>
    <w:p w:rsidR="00E56F62" w:rsidRPr="00A81B2F" w:rsidRDefault="00E56F62" w:rsidP="00E56F62">
      <w:pPr>
        <w:ind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A81B2F">
        <w:rPr>
          <w:rFonts w:ascii="Times New Roman" w:hAnsi="Times New Roman" w:cs="Times New Roman"/>
          <w:sz w:val="24"/>
        </w:rPr>
        <w:t>Za ostatné rezorty: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3977"/>
        <w:gridCol w:w="2439"/>
        <w:gridCol w:w="2437"/>
      </w:tblGrid>
      <w:tr w:rsidR="00E56F62" w:rsidRPr="00A81B2F" w:rsidTr="00A53460">
        <w:trPr>
          <w:trHeight w:val="600"/>
        </w:trPr>
        <w:tc>
          <w:tcPr>
            <w:tcW w:w="234" w:type="pct"/>
            <w:shd w:val="clear" w:color="auto" w:fill="D0CECE"/>
            <w:vAlign w:val="center"/>
            <w:hideMark/>
          </w:tcPr>
          <w:p w:rsidR="00E56F62" w:rsidRPr="00A81B2F" w:rsidRDefault="00E56F62" w:rsidP="00A534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1" w:type="pct"/>
            <w:shd w:val="clear" w:color="auto" w:fill="D0CECE"/>
            <w:vAlign w:val="center"/>
            <w:hideMark/>
          </w:tcPr>
          <w:p w:rsidR="00E56F62" w:rsidRPr="0096722C" w:rsidRDefault="00E56F62" w:rsidP="00A53460">
            <w:pPr>
              <w:rPr>
                <w:rFonts w:ascii="Times New Roman" w:hAnsi="Times New Roman" w:cs="Times New Roman"/>
              </w:rPr>
            </w:pPr>
            <w:r w:rsidRPr="0096722C">
              <w:rPr>
                <w:rFonts w:ascii="Times New Roman" w:hAnsi="Times New Roman" w:cs="Times New Roman"/>
              </w:rPr>
              <w:t>Meno a priezvisko</w:t>
            </w:r>
          </w:p>
        </w:tc>
        <w:tc>
          <w:tcPr>
            <w:tcW w:w="1313" w:type="pct"/>
            <w:shd w:val="clear" w:color="auto" w:fill="D0CECE"/>
            <w:vAlign w:val="center"/>
          </w:tcPr>
          <w:p w:rsidR="00E56F62" w:rsidRPr="0096722C" w:rsidRDefault="00E56F62" w:rsidP="00A53460">
            <w:pPr>
              <w:rPr>
                <w:rFonts w:ascii="Times New Roman" w:hAnsi="Times New Roman" w:cs="Times New Roman"/>
              </w:rPr>
            </w:pPr>
            <w:r w:rsidRPr="0096722C">
              <w:rPr>
                <w:rFonts w:ascii="Times New Roman" w:hAnsi="Times New Roman" w:cs="Times New Roman"/>
              </w:rPr>
              <w:t>delegát</w:t>
            </w:r>
          </w:p>
        </w:tc>
        <w:tc>
          <w:tcPr>
            <w:tcW w:w="1312" w:type="pct"/>
            <w:shd w:val="clear" w:color="auto" w:fill="D0CECE"/>
            <w:vAlign w:val="center"/>
            <w:hideMark/>
          </w:tcPr>
          <w:p w:rsidR="00E56F62" w:rsidRPr="0096722C" w:rsidRDefault="00E56F62" w:rsidP="00A53460">
            <w:pPr>
              <w:rPr>
                <w:rFonts w:ascii="Times New Roman" w:hAnsi="Times New Roman" w:cs="Times New Roman"/>
              </w:rPr>
            </w:pPr>
            <w:r w:rsidRPr="0096722C">
              <w:rPr>
                <w:rFonts w:ascii="Times New Roman" w:hAnsi="Times New Roman" w:cs="Times New Roman"/>
              </w:rPr>
              <w:t>dátum</w:t>
            </w:r>
          </w:p>
        </w:tc>
      </w:tr>
      <w:tr w:rsidR="00E56F62" w:rsidRPr="00A81B2F" w:rsidTr="00E56F62">
        <w:trPr>
          <w:trHeight w:val="300"/>
        </w:trPr>
        <w:tc>
          <w:tcPr>
            <w:tcW w:w="234" w:type="pct"/>
            <w:shd w:val="clear" w:color="auto" w:fill="auto"/>
            <w:hideMark/>
          </w:tcPr>
          <w:p w:rsidR="00E56F62" w:rsidRPr="00A81B2F" w:rsidRDefault="00E56F62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1" w:type="pct"/>
            <w:shd w:val="clear" w:color="auto" w:fill="auto"/>
          </w:tcPr>
          <w:p w:rsidR="00E56F62" w:rsidRPr="00A81B2F" w:rsidRDefault="00E56F62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Gabriel Csicsai, štátny tajomník Ministerstva pôdohospodárstva a rozvoja vidieka SR</w:t>
            </w:r>
          </w:p>
        </w:tc>
        <w:tc>
          <w:tcPr>
            <w:tcW w:w="1313" w:type="pct"/>
            <w:shd w:val="clear" w:color="auto" w:fill="auto"/>
          </w:tcPr>
          <w:p w:rsidR="00E56F62" w:rsidRPr="00A81B2F" w:rsidRDefault="00614935" w:rsidP="00A53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 delegácie</w:t>
            </w:r>
          </w:p>
        </w:tc>
        <w:tc>
          <w:tcPr>
            <w:tcW w:w="1312" w:type="pct"/>
            <w:shd w:val="clear" w:color="auto" w:fill="auto"/>
            <w:hideMark/>
          </w:tcPr>
          <w:p w:rsidR="00E56F62" w:rsidRPr="00A81B2F" w:rsidRDefault="00E56F62" w:rsidP="00A53460">
            <w:pPr>
              <w:spacing w:before="60" w:line="271" w:lineRule="auto"/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 xml:space="preserve">12.10.2017 </w:t>
            </w:r>
          </w:p>
          <w:p w:rsidR="00E56F62" w:rsidRPr="00A81B2F" w:rsidRDefault="00E56F62" w:rsidP="00A53460">
            <w:pPr>
              <w:rPr>
                <w:rFonts w:ascii="Times New Roman" w:hAnsi="Times New Roman" w:cs="Times New Roman"/>
              </w:rPr>
            </w:pPr>
          </w:p>
        </w:tc>
      </w:tr>
      <w:tr w:rsidR="00E56F62" w:rsidRPr="00A81B2F" w:rsidTr="00A53460">
        <w:trPr>
          <w:trHeight w:val="578"/>
        </w:trPr>
        <w:tc>
          <w:tcPr>
            <w:tcW w:w="234" w:type="pct"/>
            <w:shd w:val="clear" w:color="auto" w:fill="auto"/>
            <w:hideMark/>
          </w:tcPr>
          <w:p w:rsidR="00E56F62" w:rsidRPr="00A81B2F" w:rsidRDefault="00E56F62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1" w:type="pct"/>
            <w:shd w:val="clear" w:color="auto" w:fill="auto"/>
            <w:hideMark/>
          </w:tcPr>
          <w:p w:rsidR="00E56F62" w:rsidRPr="00A81B2F" w:rsidRDefault="00E56F62" w:rsidP="00873677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 xml:space="preserve">Martin Bencko, Ministerstvo pôdohospodárstva a rozvoja vidieka </w:t>
            </w:r>
            <w:r w:rsidR="00873677">
              <w:rPr>
                <w:rFonts w:ascii="Times New Roman" w:hAnsi="Times New Roman" w:cs="Times New Roman"/>
              </w:rPr>
              <w:t>SR</w:t>
            </w:r>
          </w:p>
        </w:tc>
        <w:tc>
          <w:tcPr>
            <w:tcW w:w="1313" w:type="pct"/>
            <w:shd w:val="clear" w:color="auto" w:fill="auto"/>
          </w:tcPr>
          <w:p w:rsidR="00E56F62" w:rsidRPr="00A81B2F" w:rsidRDefault="00614935" w:rsidP="00A5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</w:t>
            </w:r>
            <w:r w:rsidR="00E56F62" w:rsidRPr="00A81B2F">
              <w:rPr>
                <w:rFonts w:ascii="Times New Roman" w:hAnsi="Times New Roman" w:cs="Times New Roman"/>
              </w:rPr>
              <w:t xml:space="preserve"> delegácie</w:t>
            </w:r>
          </w:p>
        </w:tc>
        <w:tc>
          <w:tcPr>
            <w:tcW w:w="1312" w:type="pct"/>
            <w:shd w:val="clear" w:color="auto" w:fill="auto"/>
            <w:hideMark/>
          </w:tcPr>
          <w:p w:rsidR="00E56F62" w:rsidRPr="00A81B2F" w:rsidRDefault="00E56F62" w:rsidP="005D30C4">
            <w:pPr>
              <w:spacing w:before="60" w:line="271" w:lineRule="auto"/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 xml:space="preserve">12.10.2017 </w:t>
            </w:r>
          </w:p>
        </w:tc>
      </w:tr>
      <w:tr w:rsidR="00E56F62" w:rsidRPr="00A81B2F" w:rsidTr="00A53460">
        <w:trPr>
          <w:trHeight w:val="300"/>
        </w:trPr>
        <w:tc>
          <w:tcPr>
            <w:tcW w:w="234" w:type="pct"/>
            <w:shd w:val="clear" w:color="auto" w:fill="auto"/>
            <w:hideMark/>
          </w:tcPr>
          <w:p w:rsidR="00E56F62" w:rsidRPr="00A81B2F" w:rsidRDefault="00E56F62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1" w:type="pct"/>
            <w:shd w:val="clear" w:color="auto" w:fill="auto"/>
            <w:hideMark/>
          </w:tcPr>
          <w:p w:rsidR="00E56F62" w:rsidRPr="00A81B2F" w:rsidRDefault="00E56F62" w:rsidP="00873677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Ondrej Sö</w:t>
            </w:r>
            <w:r w:rsidR="00990E86" w:rsidRPr="00A81B2F">
              <w:rPr>
                <w:rFonts w:ascii="Times New Roman" w:hAnsi="Times New Roman" w:cs="Times New Roman"/>
              </w:rPr>
              <w:t xml:space="preserve">ke, Ministerstvo pôdohospodárstva a rozvoja vidieka </w:t>
            </w:r>
            <w:r w:rsidR="00873677">
              <w:rPr>
                <w:rFonts w:ascii="Times New Roman" w:hAnsi="Times New Roman" w:cs="Times New Roman"/>
              </w:rPr>
              <w:t>SR</w:t>
            </w:r>
          </w:p>
        </w:tc>
        <w:tc>
          <w:tcPr>
            <w:tcW w:w="1313" w:type="pct"/>
            <w:shd w:val="clear" w:color="auto" w:fill="auto"/>
          </w:tcPr>
          <w:p w:rsidR="00E56F62" w:rsidRPr="00A81B2F" w:rsidRDefault="00E56F62" w:rsidP="00A53460">
            <w:pPr>
              <w:jc w:val="both"/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člen delegácie</w:t>
            </w:r>
          </w:p>
        </w:tc>
        <w:tc>
          <w:tcPr>
            <w:tcW w:w="1312" w:type="pct"/>
            <w:shd w:val="clear" w:color="auto" w:fill="auto"/>
            <w:hideMark/>
          </w:tcPr>
          <w:p w:rsidR="00E56F62" w:rsidRPr="00A81B2F" w:rsidRDefault="00E56F62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12.10.2017.</w:t>
            </w:r>
          </w:p>
        </w:tc>
      </w:tr>
      <w:tr w:rsidR="00E56F62" w:rsidRPr="00A81B2F" w:rsidTr="00A53460">
        <w:trPr>
          <w:trHeight w:val="300"/>
        </w:trPr>
        <w:tc>
          <w:tcPr>
            <w:tcW w:w="234" w:type="pct"/>
            <w:shd w:val="clear" w:color="auto" w:fill="auto"/>
            <w:hideMark/>
          </w:tcPr>
          <w:p w:rsidR="00E56F62" w:rsidRPr="00A81B2F" w:rsidRDefault="00E56F62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41" w:type="pct"/>
            <w:shd w:val="clear" w:color="auto" w:fill="auto"/>
            <w:hideMark/>
          </w:tcPr>
          <w:p w:rsidR="00E56F62" w:rsidRPr="00A81B2F" w:rsidRDefault="0005087F" w:rsidP="00873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Stanislav </w:t>
            </w:r>
            <w:r w:rsidR="00990E86" w:rsidRPr="00A81B2F">
              <w:rPr>
                <w:rFonts w:ascii="Times New Roman" w:hAnsi="Times New Roman" w:cs="Times New Roman"/>
              </w:rPr>
              <w:t xml:space="preserve">Trčík, Ministerstvo dopravy a výstavby </w:t>
            </w:r>
            <w:r w:rsidR="00873677">
              <w:rPr>
                <w:rFonts w:ascii="Times New Roman" w:hAnsi="Times New Roman" w:cs="Times New Roman"/>
              </w:rPr>
              <w:t>SR</w:t>
            </w:r>
          </w:p>
        </w:tc>
        <w:tc>
          <w:tcPr>
            <w:tcW w:w="1313" w:type="pct"/>
            <w:shd w:val="clear" w:color="auto" w:fill="auto"/>
          </w:tcPr>
          <w:p w:rsidR="00E56F62" w:rsidRPr="00A81B2F" w:rsidRDefault="00E56F62" w:rsidP="00A53460">
            <w:pPr>
              <w:jc w:val="both"/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člen delegácie</w:t>
            </w:r>
          </w:p>
        </w:tc>
        <w:tc>
          <w:tcPr>
            <w:tcW w:w="1312" w:type="pct"/>
            <w:shd w:val="clear" w:color="auto" w:fill="auto"/>
            <w:hideMark/>
          </w:tcPr>
          <w:p w:rsidR="00E56F62" w:rsidRPr="00A81B2F" w:rsidRDefault="00766D40" w:rsidP="00A5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56F62" w:rsidRPr="00A81B2F">
              <w:rPr>
                <w:rFonts w:ascii="Times New Roman" w:hAnsi="Times New Roman" w:cs="Times New Roman"/>
              </w:rPr>
              <w:t>.-12.10.2017</w:t>
            </w:r>
          </w:p>
        </w:tc>
      </w:tr>
      <w:tr w:rsidR="00E56F62" w:rsidRPr="00A81B2F" w:rsidTr="00A53460">
        <w:trPr>
          <w:trHeight w:val="480"/>
        </w:trPr>
        <w:tc>
          <w:tcPr>
            <w:tcW w:w="234" w:type="pct"/>
            <w:shd w:val="clear" w:color="auto" w:fill="auto"/>
            <w:hideMark/>
          </w:tcPr>
          <w:p w:rsidR="00E56F62" w:rsidRPr="00A81B2F" w:rsidRDefault="00E56F62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1" w:type="pct"/>
            <w:shd w:val="clear" w:color="auto" w:fill="auto"/>
          </w:tcPr>
          <w:p w:rsidR="00E56F62" w:rsidRPr="00A81B2F" w:rsidRDefault="00990E86" w:rsidP="00873677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 xml:space="preserve">Dušan Marušák, Ministerstvo dopravy a výstavby </w:t>
            </w:r>
            <w:r w:rsidR="00873677">
              <w:rPr>
                <w:rFonts w:ascii="Times New Roman" w:hAnsi="Times New Roman" w:cs="Times New Roman"/>
              </w:rPr>
              <w:t>SR</w:t>
            </w:r>
          </w:p>
        </w:tc>
        <w:tc>
          <w:tcPr>
            <w:tcW w:w="1313" w:type="pct"/>
            <w:shd w:val="clear" w:color="auto" w:fill="auto"/>
          </w:tcPr>
          <w:p w:rsidR="00E56F62" w:rsidRPr="00A81B2F" w:rsidRDefault="00E56F62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člen delegácie</w:t>
            </w:r>
          </w:p>
        </w:tc>
        <w:tc>
          <w:tcPr>
            <w:tcW w:w="1312" w:type="pct"/>
            <w:shd w:val="clear" w:color="auto" w:fill="auto"/>
          </w:tcPr>
          <w:p w:rsidR="00E56F62" w:rsidRPr="00A81B2F" w:rsidRDefault="0005087F" w:rsidP="00A5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56F62" w:rsidRPr="00A81B2F">
              <w:rPr>
                <w:rFonts w:ascii="Times New Roman" w:hAnsi="Times New Roman" w:cs="Times New Roman"/>
              </w:rPr>
              <w:t>.-12.10.2017</w:t>
            </w:r>
          </w:p>
        </w:tc>
      </w:tr>
      <w:tr w:rsidR="00766D40" w:rsidRPr="00A81B2F" w:rsidTr="00766D40">
        <w:trPr>
          <w:trHeight w:val="70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D40" w:rsidRPr="00A81B2F" w:rsidRDefault="0005087F" w:rsidP="00A53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D40" w:rsidRPr="00A81B2F" w:rsidRDefault="0005087F" w:rsidP="00873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Lenka Haragová, </w:t>
            </w:r>
            <w:r w:rsidRPr="00A81B2F">
              <w:rPr>
                <w:rFonts w:ascii="Times New Roman" w:hAnsi="Times New Roman" w:cs="Times New Roman"/>
              </w:rPr>
              <w:t xml:space="preserve">Ministerstvo dopravy a výstavby </w:t>
            </w:r>
            <w:r w:rsidR="00873677">
              <w:rPr>
                <w:rFonts w:ascii="Times New Roman" w:hAnsi="Times New Roman" w:cs="Times New Roman"/>
              </w:rPr>
              <w:t>SR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D40" w:rsidRPr="00A81B2F" w:rsidRDefault="00283759" w:rsidP="00A53460">
            <w:pPr>
              <w:rPr>
                <w:rFonts w:ascii="Times New Roman" w:hAnsi="Times New Roman" w:cs="Times New Roman"/>
              </w:rPr>
            </w:pPr>
            <w:r w:rsidRPr="00A81B2F">
              <w:rPr>
                <w:rFonts w:ascii="Times New Roman" w:hAnsi="Times New Roman" w:cs="Times New Roman"/>
              </w:rPr>
              <w:t>člen delegácie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D40" w:rsidRPr="00A81B2F" w:rsidRDefault="00283759" w:rsidP="00A53460">
            <w:pPr>
              <w:spacing w:before="60" w:line="27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81B2F">
              <w:rPr>
                <w:rFonts w:ascii="Times New Roman" w:hAnsi="Times New Roman" w:cs="Times New Roman"/>
              </w:rPr>
              <w:t>.-12.10.2017</w:t>
            </w:r>
          </w:p>
        </w:tc>
      </w:tr>
    </w:tbl>
    <w:p w:rsidR="00E56F62" w:rsidRPr="00A81B2F" w:rsidRDefault="00E56F62" w:rsidP="00777E6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90E86" w:rsidRPr="0051568D" w:rsidRDefault="000E6C90" w:rsidP="00A81B2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68D">
        <w:rPr>
          <w:rFonts w:ascii="Times New Roman" w:hAnsi="Times New Roman" w:cs="Times New Roman"/>
          <w:sz w:val="24"/>
          <w:szCs w:val="24"/>
        </w:rPr>
        <w:t>D</w:t>
      </w:r>
      <w:r w:rsidR="00A81B2F" w:rsidRPr="0051568D">
        <w:rPr>
          <w:rFonts w:ascii="Times New Roman" w:hAnsi="Times New Roman" w:cs="Times New Roman"/>
          <w:sz w:val="24"/>
          <w:szCs w:val="24"/>
        </w:rPr>
        <w:t xml:space="preserve">ňa 10.10.2017 pred oficiálnym otvorením odborného segmentu COP5 je plánované stretnutie Sekretariátu Karpatského dohovoru so všetkými </w:t>
      </w:r>
      <w:r w:rsidRPr="0051568D">
        <w:rPr>
          <w:rFonts w:ascii="Times New Roman" w:hAnsi="Times New Roman" w:cs="Times New Roman"/>
          <w:sz w:val="24"/>
          <w:szCs w:val="24"/>
        </w:rPr>
        <w:t>„</w:t>
      </w:r>
      <w:r w:rsidR="00A81B2F" w:rsidRPr="0051568D">
        <w:rPr>
          <w:rFonts w:ascii="Times New Roman" w:hAnsi="Times New Roman" w:cs="Times New Roman"/>
          <w:sz w:val="24"/>
          <w:szCs w:val="24"/>
        </w:rPr>
        <w:t>national focal points</w:t>
      </w:r>
      <w:r w:rsidRPr="0051568D">
        <w:rPr>
          <w:rFonts w:ascii="Times New Roman" w:hAnsi="Times New Roman" w:cs="Times New Roman"/>
          <w:sz w:val="24"/>
          <w:szCs w:val="24"/>
        </w:rPr>
        <w:t>“</w:t>
      </w:r>
      <w:r w:rsidR="00A81B2F" w:rsidRPr="0051568D">
        <w:rPr>
          <w:rFonts w:ascii="Times New Roman" w:hAnsi="Times New Roman" w:cs="Times New Roman"/>
          <w:sz w:val="24"/>
          <w:szCs w:val="24"/>
        </w:rPr>
        <w:t xml:space="preserve"> zo </w:t>
      </w:r>
      <w:bookmarkStart w:id="1" w:name="_GoBack"/>
      <w:bookmarkEnd w:id="1"/>
      <w:r w:rsidR="00A81B2F" w:rsidRPr="0051568D">
        <w:rPr>
          <w:rFonts w:ascii="Times New Roman" w:hAnsi="Times New Roman" w:cs="Times New Roman"/>
          <w:sz w:val="24"/>
          <w:szCs w:val="24"/>
        </w:rPr>
        <w:t>zmluvných štátov dohovoru. Účelom stretnutia bude prebrať aktuálne otázky k dokumentom COP5 a organizačným pokynom týkajúci sa priebehu COP5.</w:t>
      </w:r>
    </w:p>
    <w:p w:rsidR="002D0256" w:rsidRPr="00754A29" w:rsidRDefault="00513784" w:rsidP="00B90BC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hAnsi="Times New Roman" w:cs="Times New Roman"/>
          <w:sz w:val="24"/>
          <w:szCs w:val="24"/>
        </w:rPr>
        <w:t>Počas ministerského segmentu</w:t>
      </w:r>
      <w:r w:rsidR="008B334F" w:rsidRPr="00754A29">
        <w:rPr>
          <w:rFonts w:ascii="Times New Roman" w:hAnsi="Times New Roman" w:cs="Times New Roman"/>
          <w:sz w:val="24"/>
          <w:szCs w:val="24"/>
        </w:rPr>
        <w:t xml:space="preserve"> sa očakáva, že minist</w:t>
      </w:r>
      <w:r w:rsidR="00BB6396">
        <w:rPr>
          <w:rFonts w:ascii="Times New Roman" w:hAnsi="Times New Roman" w:cs="Times New Roman"/>
          <w:sz w:val="24"/>
          <w:szCs w:val="24"/>
        </w:rPr>
        <w:t>er</w:t>
      </w:r>
      <w:r w:rsidR="008B334F" w:rsidRPr="00754A29">
        <w:rPr>
          <w:rFonts w:ascii="Times New Roman" w:hAnsi="Times New Roman" w:cs="Times New Roman"/>
          <w:sz w:val="24"/>
          <w:szCs w:val="24"/>
        </w:rPr>
        <w:t xml:space="preserve"> životného prostredia</w:t>
      </w:r>
      <w:r w:rsidR="00010024" w:rsidRPr="00754A29">
        <w:rPr>
          <w:rFonts w:ascii="Times New Roman" w:hAnsi="Times New Roman" w:cs="Times New Roman"/>
          <w:sz w:val="24"/>
          <w:szCs w:val="24"/>
        </w:rPr>
        <w:t xml:space="preserve"> </w:t>
      </w:r>
      <w:r w:rsidR="008B334F" w:rsidRPr="00754A29">
        <w:rPr>
          <w:rFonts w:ascii="Times New Roman" w:hAnsi="Times New Roman" w:cs="Times New Roman"/>
          <w:sz w:val="24"/>
          <w:szCs w:val="24"/>
        </w:rPr>
        <w:t>p</w:t>
      </w:r>
      <w:r w:rsidR="002D0256" w:rsidRPr="00754A29">
        <w:rPr>
          <w:rFonts w:ascii="Times New Roman" w:hAnsi="Times New Roman" w:cs="Times New Roman"/>
          <w:sz w:val="24"/>
          <w:szCs w:val="24"/>
        </w:rPr>
        <w:t>rij</w:t>
      </w:r>
      <w:r w:rsidR="00BB6396">
        <w:rPr>
          <w:rFonts w:ascii="Times New Roman" w:hAnsi="Times New Roman" w:cs="Times New Roman"/>
          <w:sz w:val="24"/>
          <w:szCs w:val="24"/>
        </w:rPr>
        <w:t>me</w:t>
      </w:r>
      <w:r w:rsidRPr="00754A29">
        <w:rPr>
          <w:rFonts w:ascii="Times New Roman" w:hAnsi="Times New Roman" w:cs="Times New Roman"/>
          <w:sz w:val="24"/>
          <w:szCs w:val="24"/>
        </w:rPr>
        <w:t xml:space="preserve"> záver</w:t>
      </w:r>
      <w:r w:rsidR="00BB6396">
        <w:rPr>
          <w:rFonts w:ascii="Times New Roman" w:hAnsi="Times New Roman" w:cs="Times New Roman"/>
          <w:sz w:val="24"/>
          <w:szCs w:val="24"/>
        </w:rPr>
        <w:t>y</w:t>
      </w:r>
      <w:r w:rsidRPr="00754A29">
        <w:rPr>
          <w:rFonts w:ascii="Times New Roman" w:hAnsi="Times New Roman" w:cs="Times New Roman"/>
          <w:sz w:val="24"/>
          <w:szCs w:val="24"/>
        </w:rPr>
        <w:t xml:space="preserve"> COP5 a</w:t>
      </w:r>
      <w:r w:rsidR="00AF0ABA">
        <w:rPr>
          <w:rFonts w:ascii="Times New Roman" w:hAnsi="Times New Roman" w:cs="Times New Roman"/>
          <w:sz w:val="24"/>
          <w:szCs w:val="24"/>
        </w:rPr>
        <w:t> nový</w:t>
      </w:r>
      <w:r w:rsidRPr="00754A29">
        <w:rPr>
          <w:rFonts w:ascii="Times New Roman" w:hAnsi="Times New Roman" w:cs="Times New Roman"/>
          <w:sz w:val="24"/>
          <w:szCs w:val="24"/>
        </w:rPr>
        <w:t xml:space="preserve"> </w:t>
      </w:r>
      <w:r w:rsidR="007B74BC">
        <w:rPr>
          <w:rFonts w:ascii="Times New Roman" w:hAnsi="Times New Roman" w:cs="Times New Roman"/>
          <w:sz w:val="24"/>
          <w:szCs w:val="24"/>
        </w:rPr>
        <w:t>č</w:t>
      </w:r>
      <w:r w:rsidR="002D0256" w:rsidRPr="00754A29">
        <w:rPr>
          <w:rFonts w:ascii="Times New Roman" w:hAnsi="Times New Roman" w:cs="Times New Roman"/>
          <w:sz w:val="24"/>
          <w:szCs w:val="24"/>
        </w:rPr>
        <w:t>lán</w:t>
      </w:r>
      <w:r w:rsidR="00BB6396">
        <w:rPr>
          <w:rFonts w:ascii="Times New Roman" w:hAnsi="Times New Roman" w:cs="Times New Roman"/>
          <w:sz w:val="24"/>
          <w:szCs w:val="24"/>
        </w:rPr>
        <w:t>o</w:t>
      </w:r>
      <w:r w:rsidR="002D0256" w:rsidRPr="00754A29">
        <w:rPr>
          <w:rFonts w:ascii="Times New Roman" w:hAnsi="Times New Roman" w:cs="Times New Roman"/>
          <w:sz w:val="24"/>
          <w:szCs w:val="24"/>
        </w:rPr>
        <w:t>k o zmene klímy</w:t>
      </w:r>
      <w:r w:rsidR="00AF0ABA">
        <w:rPr>
          <w:rFonts w:ascii="Times New Roman" w:hAnsi="Times New Roman" w:cs="Times New Roman"/>
          <w:sz w:val="24"/>
          <w:szCs w:val="24"/>
        </w:rPr>
        <w:t>,</w:t>
      </w:r>
      <w:r w:rsidR="002D0256" w:rsidRPr="00754A29">
        <w:rPr>
          <w:rFonts w:ascii="Times New Roman" w:hAnsi="Times New Roman" w:cs="Times New Roman"/>
          <w:sz w:val="24"/>
          <w:szCs w:val="24"/>
        </w:rPr>
        <w:t xml:space="preserve"> </w:t>
      </w:r>
      <w:r w:rsidR="00010024" w:rsidRPr="00754A29">
        <w:rPr>
          <w:rFonts w:ascii="Times New Roman" w:hAnsi="Times New Roman" w:cs="Times New Roman"/>
          <w:sz w:val="24"/>
          <w:szCs w:val="24"/>
        </w:rPr>
        <w:t>ktorý má byť doplnený do Karpatského dohovoru a</w:t>
      </w:r>
      <w:r w:rsidR="00D63B7B" w:rsidRPr="00754A29">
        <w:rPr>
          <w:rFonts w:ascii="Times New Roman" w:hAnsi="Times New Roman" w:cs="Times New Roman"/>
          <w:sz w:val="24"/>
          <w:szCs w:val="24"/>
        </w:rPr>
        <w:t xml:space="preserve"> ktorý má byť </w:t>
      </w:r>
      <w:r w:rsidR="00010024" w:rsidRPr="00754A29">
        <w:rPr>
          <w:rFonts w:ascii="Times New Roman" w:hAnsi="Times New Roman" w:cs="Times New Roman"/>
          <w:sz w:val="24"/>
          <w:szCs w:val="24"/>
        </w:rPr>
        <w:t>následne ratifikovaný na národnej úrovni.</w:t>
      </w:r>
      <w:r w:rsidR="002D025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90BCF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Prijatím </w:t>
      </w:r>
      <w:r w:rsidR="000D7DF5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uvedeného </w:t>
      </w:r>
      <w:r w:rsidR="00B90BCF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článku </w:t>
      </w:r>
      <w:r w:rsidR="000D7DF5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 </w:t>
      </w:r>
      <w:r w:rsidR="007B74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o. i. </w:t>
      </w:r>
      <w:r w:rsidR="000D7DF5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umožnené </w:t>
      </w:r>
      <w:r w:rsidR="00B90BCF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vytvoreni</w:t>
      </w:r>
      <w:r w:rsidR="000D7DF5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B90BCF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platformy, na základe ktorej </w:t>
      </w:r>
      <w:r w:rsidR="00BB6396"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="00B90BCF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y sa mohli</w:t>
      </w:r>
      <w:r w:rsidR="004E363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najmä</w:t>
      </w:r>
      <w:r w:rsidR="00B90BCF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realizovať projekty a</w:t>
      </w:r>
      <w:r w:rsidR="00E94002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B90BCF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aktivity</w:t>
      </w:r>
      <w:r w:rsidR="00E94002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naplňujúce medzinárodné dohovory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B90BCF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A51C0" w:rsidRPr="00754A29" w:rsidRDefault="00FA51C0" w:rsidP="006F72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74BC" w:rsidRDefault="00013028" w:rsidP="00D759D1">
      <w:pPr>
        <w:pStyle w:val="Zkladntext"/>
        <w:tabs>
          <w:tab w:val="left" w:pos="472"/>
        </w:tabs>
        <w:spacing w:before="0"/>
        <w:ind w:left="0" w:right="107" w:firstLine="111"/>
        <w:jc w:val="both"/>
        <w:rPr>
          <w:rFonts w:ascii="Times New Roman" w:hAnsi="Times New Roman" w:cs="Times New Roman"/>
        </w:rPr>
      </w:pPr>
      <w:r w:rsidRPr="00754A29">
        <w:rPr>
          <w:rFonts w:ascii="Times New Roman" w:eastAsia="Times New Roman" w:hAnsi="Times New Roman" w:cs="Times New Roman"/>
        </w:rPr>
        <w:tab/>
      </w:r>
      <w:r w:rsidRPr="00754A29">
        <w:rPr>
          <w:rFonts w:ascii="Times New Roman" w:eastAsia="Times New Roman" w:hAnsi="Times New Roman" w:cs="Times New Roman"/>
        </w:rPr>
        <w:tab/>
      </w:r>
      <w:r w:rsidR="00513784" w:rsidRPr="00754A29">
        <w:rPr>
          <w:rFonts w:ascii="Times New Roman" w:eastAsia="Times New Roman" w:hAnsi="Times New Roman" w:cs="Times New Roman"/>
        </w:rPr>
        <w:t xml:space="preserve">Počas ministerského segmentu </w:t>
      </w:r>
      <w:r w:rsidR="000D7DF5" w:rsidRPr="00754A29">
        <w:rPr>
          <w:rFonts w:ascii="Times New Roman" w:eastAsia="Times New Roman" w:hAnsi="Times New Roman" w:cs="Times New Roman"/>
        </w:rPr>
        <w:t xml:space="preserve">by mal </w:t>
      </w:r>
      <w:r w:rsidR="00A11B73" w:rsidRPr="00754A29">
        <w:rPr>
          <w:rFonts w:ascii="Times New Roman" w:eastAsia="Times New Roman" w:hAnsi="Times New Roman" w:cs="Times New Roman"/>
        </w:rPr>
        <w:t>tiež</w:t>
      </w:r>
      <w:r w:rsidR="00386D5C" w:rsidRPr="00754A29">
        <w:rPr>
          <w:rFonts w:ascii="Times New Roman" w:eastAsia="Times New Roman" w:hAnsi="Times New Roman" w:cs="Times New Roman"/>
        </w:rPr>
        <w:t xml:space="preserve"> </w:t>
      </w:r>
      <w:r w:rsidR="000D7DF5" w:rsidRPr="00754A29">
        <w:rPr>
          <w:rFonts w:ascii="Times New Roman" w:eastAsia="Times New Roman" w:hAnsi="Times New Roman" w:cs="Times New Roman"/>
        </w:rPr>
        <w:t xml:space="preserve">byť </w:t>
      </w:r>
      <w:r w:rsidR="00AE3E57" w:rsidRPr="00AE3E57">
        <w:rPr>
          <w:rFonts w:ascii="Times New Roman" w:eastAsia="Times New Roman" w:hAnsi="Times New Roman" w:cs="Times New Roman"/>
        </w:rPr>
        <w:t>prijatý a následne</w:t>
      </w:r>
      <w:r w:rsidR="000D7DF5" w:rsidRPr="00754A29">
        <w:rPr>
          <w:rFonts w:ascii="Times New Roman" w:eastAsia="Times New Roman" w:hAnsi="Times New Roman" w:cs="Times New Roman"/>
        </w:rPr>
        <w:t xml:space="preserve"> </w:t>
      </w:r>
      <w:r w:rsidR="00B762EC">
        <w:rPr>
          <w:rFonts w:ascii="Times New Roman" w:eastAsia="Times New Roman" w:hAnsi="Times New Roman" w:cs="Times New Roman"/>
        </w:rPr>
        <w:t xml:space="preserve">podpísaný </w:t>
      </w:r>
      <w:r w:rsidR="00386D5C" w:rsidRPr="00754A29">
        <w:rPr>
          <w:rFonts w:ascii="Times New Roman" w:eastAsia="Times New Roman" w:hAnsi="Times New Roman" w:cs="Times New Roman"/>
        </w:rPr>
        <w:t>Pro</w:t>
      </w:r>
      <w:r w:rsidR="00386D5C" w:rsidRPr="00754A29">
        <w:rPr>
          <w:rFonts w:ascii="Times New Roman" w:eastAsia="Times New Roman" w:hAnsi="Times New Roman" w:cs="Times New Roman"/>
        </w:rPr>
        <w:lastRenderedPageBreak/>
        <w:t xml:space="preserve">tokol </w:t>
      </w:r>
      <w:r w:rsidR="00AB652E" w:rsidRPr="00754A29">
        <w:rPr>
          <w:rFonts w:ascii="Times New Roman" w:eastAsia="Times New Roman" w:hAnsi="Times New Roman" w:cs="Times New Roman"/>
        </w:rPr>
        <w:t>o trvalo udržateľnom poľnohospodárstve a rozvoji vidieka k Rámcovému dohovoru o ochrane a trvalo udržateľnom rozvoji Karpát.</w:t>
      </w:r>
      <w:r w:rsidR="0096406F" w:rsidRPr="00754A29">
        <w:rPr>
          <w:rFonts w:ascii="Times New Roman" w:eastAsia="Times New Roman" w:hAnsi="Times New Roman" w:cs="Times New Roman"/>
        </w:rPr>
        <w:t xml:space="preserve"> </w:t>
      </w:r>
      <w:r w:rsidR="00A5769A" w:rsidRPr="00754A29">
        <w:rPr>
          <w:rFonts w:ascii="Times New Roman" w:eastAsia="Times New Roman" w:hAnsi="Times New Roman" w:cs="Times New Roman"/>
        </w:rPr>
        <w:t xml:space="preserve">Cieľom tohto protokolu  je podpora </w:t>
      </w:r>
      <w:r w:rsidR="0096406F" w:rsidRPr="00754A29">
        <w:rPr>
          <w:rFonts w:ascii="Times New Roman" w:eastAsia="Times New Roman" w:hAnsi="Times New Roman" w:cs="Times New Roman"/>
        </w:rPr>
        <w:t>opatrení a programov, ktoré využívajú potenciál poľnohospodárstva a vidieckych oblastí na zmiernenie chudoby na vidieku, poskyt</w:t>
      </w:r>
      <w:r w:rsidR="00567FFC" w:rsidRPr="00754A29">
        <w:rPr>
          <w:rFonts w:ascii="Times New Roman" w:eastAsia="Times New Roman" w:hAnsi="Times New Roman" w:cs="Times New Roman"/>
        </w:rPr>
        <w:t>nú</w:t>
      </w:r>
      <w:r w:rsidR="0096406F" w:rsidRPr="00754A29">
        <w:rPr>
          <w:rFonts w:ascii="Times New Roman" w:eastAsia="Times New Roman" w:hAnsi="Times New Roman" w:cs="Times New Roman"/>
        </w:rPr>
        <w:t xml:space="preserve"> a spestria príjmy miestneho obyvateľstva, udržia životaschopnosť vidieckych regiónov a zlepš</w:t>
      </w:r>
      <w:r w:rsidR="00567FFC" w:rsidRPr="00754A29">
        <w:rPr>
          <w:rFonts w:ascii="Times New Roman" w:eastAsia="Times New Roman" w:hAnsi="Times New Roman" w:cs="Times New Roman"/>
        </w:rPr>
        <w:t>ia</w:t>
      </w:r>
      <w:r w:rsidR="0096406F" w:rsidRPr="00754A29">
        <w:rPr>
          <w:rFonts w:ascii="Times New Roman" w:eastAsia="Times New Roman" w:hAnsi="Times New Roman" w:cs="Times New Roman"/>
        </w:rPr>
        <w:t xml:space="preserve"> kvalitu života s cieľom prilákať ľudí, aby žili a vyrábali pomocou miestnych obnoviteľných zdrojov v horskej oblasti</w:t>
      </w:r>
      <w:r w:rsidR="00E83040" w:rsidRPr="00754A29">
        <w:rPr>
          <w:rFonts w:ascii="Times New Roman" w:eastAsia="Times New Roman" w:hAnsi="Times New Roman" w:cs="Times New Roman"/>
        </w:rPr>
        <w:t xml:space="preserve">. Cieľom tohto protokolu je </w:t>
      </w:r>
      <w:r w:rsidR="00A5769A" w:rsidRPr="00754A29">
        <w:rPr>
          <w:rFonts w:ascii="Times New Roman" w:eastAsia="Times New Roman" w:hAnsi="Times New Roman" w:cs="Times New Roman"/>
        </w:rPr>
        <w:t xml:space="preserve">tiež </w:t>
      </w:r>
      <w:r w:rsidR="00E83040" w:rsidRPr="00754A29">
        <w:rPr>
          <w:rFonts w:ascii="Times New Roman" w:hAnsi="Times New Roman" w:cs="Times New Roman"/>
        </w:rPr>
        <w:t>zachovať hospodárenie s pôdou, tradične obrábanou udržateľným spôsobom, čo prin</w:t>
      </w:r>
      <w:r w:rsidR="00567FFC" w:rsidRPr="00754A29">
        <w:rPr>
          <w:rFonts w:ascii="Times New Roman" w:hAnsi="Times New Roman" w:cs="Times New Roman"/>
        </w:rPr>
        <w:t>esie</w:t>
      </w:r>
      <w:r w:rsidR="00E83040" w:rsidRPr="00754A29">
        <w:rPr>
          <w:rFonts w:ascii="Times New Roman" w:hAnsi="Times New Roman" w:cs="Times New Roman"/>
        </w:rPr>
        <w:t xml:space="preserve"> výhody pre súčasnú a budúce generácie.</w:t>
      </w:r>
      <w:r w:rsidRPr="00754A29">
        <w:rPr>
          <w:rFonts w:ascii="Times New Roman" w:hAnsi="Times New Roman" w:cs="Times New Roman"/>
        </w:rPr>
        <w:t xml:space="preserve"> </w:t>
      </w:r>
      <w:r w:rsidR="00306267">
        <w:rPr>
          <w:rFonts w:ascii="Times New Roman" w:eastAsia="Times New Roman" w:hAnsi="Times New Roman" w:cs="Times New Roman"/>
        </w:rPr>
        <w:t>Tento p</w:t>
      </w:r>
      <w:r w:rsidR="004A45CA" w:rsidRPr="00754A29">
        <w:rPr>
          <w:rFonts w:ascii="Times New Roman" w:eastAsia="Times New Roman" w:hAnsi="Times New Roman" w:cs="Times New Roman"/>
        </w:rPr>
        <w:t xml:space="preserve">rotokol budú podpisovať ministri poľnohospodárstva zmluvných štátov. </w:t>
      </w:r>
      <w:r w:rsidR="00B96A32" w:rsidRPr="00480705">
        <w:rPr>
          <w:rFonts w:ascii="Times New Roman" w:eastAsia="Times New Roman" w:hAnsi="Times New Roman" w:cs="Times New Roman"/>
        </w:rPr>
        <w:t>Zo strany Slovenskej republiky nedôjde k podpisu protokolu v rámci COP5</w:t>
      </w:r>
      <w:r w:rsidR="00FB65DD" w:rsidRPr="00480705">
        <w:rPr>
          <w:rFonts w:ascii="Times New Roman" w:eastAsia="Times New Roman" w:hAnsi="Times New Roman" w:cs="Times New Roman"/>
        </w:rPr>
        <w:t>.</w:t>
      </w:r>
      <w:r w:rsidR="004A45CA" w:rsidRPr="00480705">
        <w:rPr>
          <w:rFonts w:ascii="Times New Roman" w:hAnsi="Times New Roman" w:cs="Times New Roman"/>
        </w:rPr>
        <w:t xml:space="preserve"> </w:t>
      </w:r>
      <w:r w:rsidR="00B762EC" w:rsidRPr="00480705">
        <w:rPr>
          <w:rFonts w:ascii="Times New Roman" w:hAnsi="Times New Roman" w:cs="Times New Roman"/>
        </w:rPr>
        <w:t>P</w:t>
      </w:r>
      <w:r w:rsidR="00FB65DD" w:rsidRPr="00480705">
        <w:rPr>
          <w:rFonts w:ascii="Times New Roman" w:hAnsi="Times New Roman" w:cs="Times New Roman"/>
        </w:rPr>
        <w:t>o ukončení a prijatí záverov COP5 bude p</w:t>
      </w:r>
      <w:r w:rsidR="00F550CB" w:rsidRPr="00480705">
        <w:rPr>
          <w:rFonts w:ascii="Times New Roman" w:hAnsi="Times New Roman" w:cs="Times New Roman"/>
        </w:rPr>
        <w:t xml:space="preserve">rotokol bude </w:t>
      </w:r>
      <w:r w:rsidR="005A6D1E" w:rsidRPr="00480705">
        <w:rPr>
          <w:rFonts w:ascii="Times New Roman" w:hAnsi="Times New Roman" w:cs="Times New Roman"/>
        </w:rPr>
        <w:t>protokol predložený na schválenie vládou SR</w:t>
      </w:r>
      <w:r w:rsidR="00F550CB" w:rsidRPr="00480705">
        <w:rPr>
          <w:rFonts w:ascii="Times New Roman" w:hAnsi="Times New Roman" w:cs="Times New Roman"/>
        </w:rPr>
        <w:t xml:space="preserve"> a</w:t>
      </w:r>
      <w:r w:rsidR="00B762EC" w:rsidRPr="00480705">
        <w:rPr>
          <w:rFonts w:ascii="Times New Roman" w:hAnsi="Times New Roman" w:cs="Times New Roman"/>
        </w:rPr>
        <w:t xml:space="preserve"> až </w:t>
      </w:r>
      <w:r w:rsidR="00F550CB" w:rsidRPr="00480705">
        <w:rPr>
          <w:rFonts w:ascii="Times New Roman" w:hAnsi="Times New Roman" w:cs="Times New Roman"/>
        </w:rPr>
        <w:t>po schválení bude podpísaný u depozitára</w:t>
      </w:r>
      <w:r w:rsidR="00B762EC" w:rsidRPr="00480705">
        <w:t xml:space="preserve"> </w:t>
      </w:r>
      <w:r w:rsidR="00B762EC" w:rsidRPr="00480705">
        <w:rPr>
          <w:rFonts w:ascii="Times New Roman" w:hAnsi="Times New Roman" w:cs="Times New Roman"/>
        </w:rPr>
        <w:t>v súlade s Pravidlami pre uzatváranie medzinárodných zmlúv a zmluvnú prax</w:t>
      </w:r>
      <w:r w:rsidR="00F550CB" w:rsidRPr="00480705">
        <w:rPr>
          <w:rFonts w:ascii="Times New Roman" w:hAnsi="Times New Roman" w:cs="Times New Roman"/>
        </w:rPr>
        <w:t>.</w:t>
      </w:r>
    </w:p>
    <w:p w:rsidR="00306267" w:rsidRPr="00983C18" w:rsidRDefault="00306267" w:rsidP="00D759D1">
      <w:pPr>
        <w:pStyle w:val="Zkladntext"/>
        <w:tabs>
          <w:tab w:val="left" w:pos="472"/>
        </w:tabs>
        <w:spacing w:before="0"/>
        <w:ind w:left="0" w:right="107" w:firstLine="111"/>
        <w:jc w:val="both"/>
        <w:rPr>
          <w:rFonts w:ascii="Times New Roman" w:hAnsi="Times New Roman" w:cs="Times New Roman"/>
        </w:rPr>
      </w:pPr>
    </w:p>
    <w:p w:rsidR="000E6C90" w:rsidRPr="00983C18" w:rsidRDefault="000E6C90" w:rsidP="0051568D">
      <w:pPr>
        <w:pStyle w:val="Zkladntext"/>
        <w:tabs>
          <w:tab w:val="left" w:pos="472"/>
        </w:tabs>
        <w:spacing w:before="0"/>
        <w:ind w:left="0" w:right="107"/>
        <w:jc w:val="both"/>
        <w:rPr>
          <w:rFonts w:ascii="Times New Roman" w:hAnsi="Times New Roman" w:cs="Times New Roman"/>
        </w:rPr>
      </w:pPr>
      <w:r w:rsidRPr="00983C18">
        <w:rPr>
          <w:rFonts w:ascii="Times New Roman" w:hAnsi="Times New Roman" w:cs="Times New Roman"/>
        </w:rPr>
        <w:tab/>
      </w:r>
      <w:r w:rsidR="00983C18" w:rsidRPr="00983C18">
        <w:rPr>
          <w:rFonts w:ascii="Times New Roman" w:hAnsi="Times New Roman" w:cs="Times New Roman"/>
        </w:rPr>
        <w:tab/>
      </w:r>
      <w:r w:rsidRPr="00983C18">
        <w:rPr>
          <w:rFonts w:ascii="Times New Roman" w:hAnsi="Times New Roman" w:cs="Times New Roman"/>
        </w:rPr>
        <w:t>V rámci ministerského segmentu je plánovaná „high level“ diskusia. Minister každého zmluvného štátu dostane priestor 7 minút na otvorenie témy, ktorá je pre danú krajinu prioritou. Na záver ministerského segmentu po prijatí nového článku o zmene klímy a prijatí a podpise protokolu o trvalo udržateľnom poľnohospodárstve a rozvoji vidieka sa očakáva, že zmluvné štáty prijmú navrhované závery COP5 a podporia navrhovaný rozpočet Sekretariátu Karpatského dohovoru.</w:t>
      </w:r>
    </w:p>
    <w:p w:rsidR="0051568D" w:rsidRPr="00983C18" w:rsidRDefault="0051568D" w:rsidP="0051568D">
      <w:pPr>
        <w:pStyle w:val="Zkladntext"/>
        <w:tabs>
          <w:tab w:val="left" w:pos="472"/>
        </w:tabs>
        <w:spacing w:before="0"/>
        <w:ind w:left="0" w:right="107"/>
        <w:jc w:val="both"/>
        <w:rPr>
          <w:rFonts w:ascii="Times New Roman" w:eastAsia="Times New Roman" w:hAnsi="Times New Roman" w:cs="Times New Roman"/>
          <w:lang w:bidi="ar-SA"/>
        </w:rPr>
      </w:pPr>
    </w:p>
    <w:p w:rsidR="00AF0ABA" w:rsidRPr="00983C18" w:rsidRDefault="00AF0ABA" w:rsidP="0051568D">
      <w:pPr>
        <w:pStyle w:val="Zkladntext"/>
        <w:tabs>
          <w:tab w:val="left" w:pos="472"/>
        </w:tabs>
        <w:spacing w:before="0"/>
        <w:ind w:left="0" w:right="107"/>
        <w:jc w:val="both"/>
        <w:rPr>
          <w:rFonts w:ascii="Times New Roman" w:hAnsi="Times New Roman" w:cs="Times New Roman"/>
        </w:rPr>
      </w:pPr>
      <w:r w:rsidRPr="00983C18">
        <w:rPr>
          <w:rFonts w:ascii="Times New Roman" w:hAnsi="Times New Roman" w:cs="Times New Roman"/>
        </w:rPr>
        <w:tab/>
      </w:r>
      <w:r w:rsidRPr="00983C18">
        <w:rPr>
          <w:rFonts w:ascii="Times New Roman" w:hAnsi="Times New Roman" w:cs="Times New Roman"/>
        </w:rPr>
        <w:tab/>
        <w:t xml:space="preserve">V rámci COP5 sa </w:t>
      </w:r>
      <w:r w:rsidR="000E6C90" w:rsidRPr="00983C18">
        <w:rPr>
          <w:rFonts w:ascii="Times New Roman" w:hAnsi="Times New Roman" w:cs="Times New Roman"/>
        </w:rPr>
        <w:t xml:space="preserve">tiež </w:t>
      </w:r>
      <w:r w:rsidRPr="00983C18">
        <w:rPr>
          <w:rFonts w:ascii="Times New Roman" w:hAnsi="Times New Roman" w:cs="Times New Roman"/>
        </w:rPr>
        <w:t>očakáva, že zmluvné strany dohovoru odsúhlasia</w:t>
      </w:r>
      <w:r w:rsidR="004A45CA" w:rsidRPr="00983C18">
        <w:rPr>
          <w:rFonts w:ascii="Times New Roman" w:hAnsi="Times New Roman" w:cs="Times New Roman"/>
        </w:rPr>
        <w:t xml:space="preserve"> navýšenie ročného členského príspevku.</w:t>
      </w:r>
      <w:r w:rsidRPr="00983C18">
        <w:rPr>
          <w:rFonts w:ascii="Times New Roman" w:hAnsi="Times New Roman" w:cs="Times New Roman"/>
        </w:rPr>
        <w:t xml:space="preserve">  </w:t>
      </w:r>
      <w:r w:rsidR="004A45CA" w:rsidRPr="00983C18">
        <w:rPr>
          <w:rFonts w:ascii="Times New Roman" w:hAnsi="Times New Roman" w:cs="Times New Roman"/>
        </w:rPr>
        <w:t xml:space="preserve">Ročný členský príspevok za </w:t>
      </w:r>
      <w:r w:rsidR="006E7A7F" w:rsidRPr="00983C18">
        <w:rPr>
          <w:rFonts w:ascii="Times New Roman" w:hAnsi="Times New Roman" w:cs="Times New Roman"/>
        </w:rPr>
        <w:t>SR</w:t>
      </w:r>
      <w:r w:rsidR="004A45CA" w:rsidRPr="00983C18">
        <w:rPr>
          <w:rFonts w:ascii="Times New Roman" w:hAnsi="Times New Roman" w:cs="Times New Roman"/>
        </w:rPr>
        <w:t xml:space="preserve"> (30 000,- eur) je vyplácaný z rozpočtu MŽP SR. </w:t>
      </w:r>
      <w:r w:rsidR="000E6C90" w:rsidRPr="00983C18">
        <w:rPr>
          <w:rFonts w:ascii="Times New Roman" w:hAnsi="Times New Roman" w:cs="Times New Roman"/>
        </w:rPr>
        <w:t>Z dôvodu, že t</w:t>
      </w:r>
      <w:r w:rsidR="004A45CA" w:rsidRPr="00983C18">
        <w:rPr>
          <w:rFonts w:ascii="Times New Roman" w:hAnsi="Times New Roman" w:cs="Times New Roman"/>
        </w:rPr>
        <w:t>ento poplatok dohovoru nie je dostatočný na pokrytie nákladov sekretariátu</w:t>
      </w:r>
      <w:r w:rsidR="00596A84">
        <w:rPr>
          <w:rFonts w:ascii="Times New Roman" w:hAnsi="Times New Roman" w:cs="Times New Roman"/>
        </w:rPr>
        <w:t>,</w:t>
      </w:r>
      <w:r w:rsidR="004A45CA" w:rsidRPr="00983C18">
        <w:rPr>
          <w:rFonts w:ascii="Times New Roman" w:hAnsi="Times New Roman" w:cs="Times New Roman"/>
        </w:rPr>
        <w:t xml:space="preserve"> Sekretariát Karpatského dohovoru navrhol </w:t>
      </w:r>
      <w:r w:rsidR="000E6C90" w:rsidRPr="00983C18">
        <w:rPr>
          <w:rFonts w:ascii="Times New Roman" w:hAnsi="Times New Roman" w:cs="Times New Roman"/>
        </w:rPr>
        <w:t xml:space="preserve">jeho </w:t>
      </w:r>
      <w:r w:rsidR="004A45CA" w:rsidRPr="00983C18">
        <w:rPr>
          <w:rFonts w:ascii="Times New Roman" w:hAnsi="Times New Roman" w:cs="Times New Roman"/>
        </w:rPr>
        <w:t>navýš</w:t>
      </w:r>
      <w:r w:rsidR="000E6C90" w:rsidRPr="00983C18">
        <w:rPr>
          <w:rFonts w:ascii="Times New Roman" w:hAnsi="Times New Roman" w:cs="Times New Roman"/>
        </w:rPr>
        <w:t>enie</w:t>
      </w:r>
      <w:r w:rsidR="004A45CA" w:rsidRPr="00983C18">
        <w:rPr>
          <w:rFonts w:ascii="Times New Roman" w:hAnsi="Times New Roman" w:cs="Times New Roman"/>
        </w:rPr>
        <w:t xml:space="preserve"> od roku 2018 na sumu 33 000,- eur.</w:t>
      </w:r>
      <w:r w:rsidR="008F7594" w:rsidRPr="008F7594">
        <w:t xml:space="preserve"> </w:t>
      </w:r>
      <w:r w:rsidR="008F7594" w:rsidRPr="00480705">
        <w:rPr>
          <w:rFonts w:ascii="Times New Roman" w:hAnsi="Times New Roman" w:cs="Times New Roman"/>
        </w:rPr>
        <w:t>Zvýšený ročný členský príspevok SR bude hradený v rámci schválených limitov kapitoly MŽP SR na rok 2018 a nasledujúce roky, bez zvýšených požiadaviek na rozpočet verejnej správy.</w:t>
      </w:r>
    </w:p>
    <w:p w:rsidR="004A45CA" w:rsidRPr="00564B84" w:rsidRDefault="004A45CA" w:rsidP="00A5769A">
      <w:pPr>
        <w:pStyle w:val="Zkladntext"/>
        <w:tabs>
          <w:tab w:val="left" w:pos="472"/>
        </w:tabs>
        <w:spacing w:before="0"/>
        <w:ind w:right="107"/>
        <w:jc w:val="both"/>
        <w:rPr>
          <w:rFonts w:ascii="Times New Roman" w:hAnsi="Times New Roman" w:cs="Times New Roman"/>
          <w:color w:val="538135" w:themeColor="accent6" w:themeShade="BF"/>
        </w:rPr>
      </w:pPr>
    </w:p>
    <w:p w:rsidR="00C16D35" w:rsidRPr="006E7A7F" w:rsidRDefault="004A45CA" w:rsidP="006E7A7F">
      <w:pPr>
        <w:pStyle w:val="Zkladntext"/>
        <w:tabs>
          <w:tab w:val="left" w:pos="472"/>
        </w:tabs>
        <w:spacing w:before="0"/>
        <w:ind w:right="107"/>
        <w:jc w:val="both"/>
        <w:rPr>
          <w:rFonts w:ascii="Times New Roman" w:hAnsi="Times New Roman" w:cs="Times New Roman"/>
          <w:color w:val="538135" w:themeColor="accent6" w:themeShade="BF"/>
        </w:rPr>
      </w:pPr>
      <w:r w:rsidRPr="00564B84">
        <w:rPr>
          <w:rFonts w:ascii="Times New Roman" w:hAnsi="Times New Roman" w:cs="Times New Roman"/>
          <w:color w:val="538135" w:themeColor="accent6" w:themeShade="BF"/>
        </w:rPr>
        <w:tab/>
      </w:r>
      <w:r w:rsidRPr="00564B84">
        <w:rPr>
          <w:rFonts w:ascii="Times New Roman" w:hAnsi="Times New Roman" w:cs="Times New Roman"/>
          <w:color w:val="538135" w:themeColor="accent6" w:themeShade="BF"/>
        </w:rPr>
        <w:tab/>
      </w:r>
    </w:p>
    <w:p w:rsidR="00D73409" w:rsidRPr="00754A29" w:rsidRDefault="00FB7A65" w:rsidP="00D7340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Smernica </w:t>
      </w:r>
    </w:p>
    <w:p w:rsidR="00FB7A65" w:rsidRPr="00754A29" w:rsidRDefault="00FB7A65" w:rsidP="00D734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</w:t>
      </w:r>
      <w:r w:rsidR="00A51BA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postup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delegácie </w:t>
      </w:r>
      <w:r w:rsidR="006E7A7F">
        <w:rPr>
          <w:rFonts w:ascii="Times New Roman" w:eastAsia="Times New Roman" w:hAnsi="Times New Roman" w:cs="Times New Roman"/>
          <w:sz w:val="24"/>
          <w:szCs w:val="24"/>
          <w:lang w:eastAsia="sk-SK"/>
        </w:rPr>
        <w:t>SR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51BA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5. </w:t>
      </w:r>
      <w:r w:rsidR="00A51BA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zasadnutí 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="00A51BA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onferencie zmluvných strán Rámcového dohovoru o ochrane a trvalo udržateľnom rozvoji Karpát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(Karpatský dohovor)</w:t>
      </w:r>
    </w:p>
    <w:p w:rsidR="00B32764" w:rsidRPr="00754A29" w:rsidRDefault="00B32764" w:rsidP="00960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71D99" w:rsidRPr="00754A29" w:rsidRDefault="00271D99" w:rsidP="00960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7A65" w:rsidRPr="00754A29" w:rsidRDefault="00FB7A65" w:rsidP="00271D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Delegácia </w:t>
      </w:r>
      <w:r w:rsidR="006E7A7F">
        <w:rPr>
          <w:rFonts w:ascii="Times New Roman" w:eastAsia="Times New Roman" w:hAnsi="Times New Roman" w:cs="Times New Roman"/>
          <w:sz w:val="24"/>
          <w:szCs w:val="24"/>
          <w:lang w:eastAsia="sk-SK"/>
        </w:rPr>
        <w:t>SR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2144B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 </w:t>
      </w:r>
      <w:r w:rsidR="00271D99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sledovať tieto ciele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271D99" w:rsidRPr="00754A29" w:rsidRDefault="00271D99" w:rsidP="00271D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5964" w:rsidRPr="00754A29" w:rsidRDefault="006E00BD" w:rsidP="0098138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="00075964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ude </w:t>
      </w:r>
      <w:r w:rsidR="0098138B" w:rsidRPr="00981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="00075964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zúčastňovať </w:t>
      </w:r>
      <w:r w:rsidR="00466E41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plenárnych 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zasadnutí COP5</w:t>
      </w:r>
      <w:r w:rsidR="00466E41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51BA6" w:rsidRPr="00754A29" w:rsidRDefault="00A51BA6" w:rsidP="001674D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Podporí prijatie pracovného programu a rozpočet Karpatského dohovoru.</w:t>
      </w:r>
    </w:p>
    <w:p w:rsidR="00A51BA6" w:rsidRPr="00754A29" w:rsidRDefault="00D2144B" w:rsidP="001674D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A51BA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odpor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í </w:t>
      </w:r>
      <w:r w:rsidR="00A51BA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prijatie návrhov textov rozhodnutí a odporúčaní k jednotlivým dokumentom tak, aby pri implementácii Karpatského dohovoru zabezpečovali maximálnu efektívnosť, vyváženú participáciu a transparentnosť fungovania mechanizmov dohovoru a zabezpečili rovnaké práva pre všetky zmluvné strany bez ohľadu na rozlohu karpatského regiónu na území jednotlivých zmluvných strán.</w:t>
      </w:r>
    </w:p>
    <w:p w:rsidR="00A51BA6" w:rsidRPr="00754A29" w:rsidRDefault="00A51BA6" w:rsidP="001674D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Podporí  rozvíjanie spolupráce s Európskou úniou.</w:t>
      </w:r>
    </w:p>
    <w:p w:rsidR="00FE70C5" w:rsidRPr="00754A29" w:rsidRDefault="006E00BD" w:rsidP="001674D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Prijme </w:t>
      </w:r>
      <w:r w:rsidR="007B74BC">
        <w:rPr>
          <w:rFonts w:ascii="Times New Roman" w:eastAsia="Times New Roman" w:hAnsi="Times New Roman" w:cs="Times New Roman"/>
          <w:sz w:val="24"/>
          <w:szCs w:val="24"/>
          <w:lang w:eastAsia="sk-SK"/>
        </w:rPr>
        <w:t>č</w:t>
      </w:r>
      <w:r w:rsidR="00FE70C5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lánok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zmene klímy</w:t>
      </w:r>
      <w:r w:rsidR="00FE70C5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textu </w:t>
      </w:r>
      <w:r w:rsidR="00FE70C5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Karpatského dohovoru.</w:t>
      </w:r>
    </w:p>
    <w:p w:rsidR="00A51BA6" w:rsidRPr="00754A29" w:rsidRDefault="004E29DA" w:rsidP="001674D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Prijme a p</w:t>
      </w:r>
      <w:r w:rsidR="00A51BA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odpíše </w:t>
      </w:r>
      <w:r w:rsidR="00596A84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A51BA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rotokol o udržateľn</w:t>
      </w:r>
      <w:r w:rsidR="0071173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om poľnohospodárstve a rozvoji vidieka</w:t>
      </w:r>
      <w:r w:rsidR="00A51BA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312FE" w:rsidRPr="00754A29" w:rsidRDefault="002312FE" w:rsidP="001674D3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Podporí prijatie </w:t>
      </w:r>
      <w:r w:rsidR="00CD100E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záverov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COP</w:t>
      </w:r>
      <w:r w:rsidR="00D00630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067508" w:rsidRPr="00754A29" w:rsidRDefault="00067508" w:rsidP="000675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A5769A" w:rsidP="00AB3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Program 5.  zasadnutia Konferencie zmluvných strán Karpatského dohovoru (COP5)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Exkurzia</w:t>
      </w:r>
      <w:r w:rsidRPr="00754A2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10. októbra 2017 v čase od 9,00 do 12,00 hod.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F5D07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Odborný</w:t>
      </w:r>
      <w:r w:rsidR="00067508" w:rsidRPr="00754A2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segment, 10. a 11. októbra 2017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Rokovanie na úrovni expertov za účasti národných koordinátorov, členov delegácií zmluvných strán 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Karpatského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dohovoru, pozvaných medzinárodných inštitúcií a mimovládnych organizácií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10. októbra 2017 (od 13,00 do 19,00 hod.)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Otvorenie zasadnutia </w:t>
      </w:r>
    </w:p>
    <w:p w:rsidR="00067508" w:rsidRPr="00754A29" w:rsidRDefault="00FB499B" w:rsidP="00FB499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</w:t>
      </w:r>
      <w:r w:rsidR="00067508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krátka prezentácia </w:t>
      </w:r>
      <w:r w:rsidR="00AB4B18">
        <w:rPr>
          <w:rFonts w:ascii="Times New Roman" w:eastAsia="Times New Roman" w:hAnsi="Times New Roman" w:cs="Times New Roman"/>
          <w:sz w:val="24"/>
          <w:szCs w:val="24"/>
          <w:lang w:eastAsia="sk-SK"/>
        </w:rPr>
        <w:t>č</w:t>
      </w:r>
      <w:r w:rsidR="00067508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eského predsedníctva a slávnostné odovzdanie predsedníctva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Maďarskej republike 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Plenárn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e zasadnutie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I.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2. Organizačné záležitosti</w:t>
      </w:r>
    </w:p>
    <w:p w:rsidR="00067508" w:rsidRPr="00754A29" w:rsidRDefault="00067508" w:rsidP="0006750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2.1. Voľba pracovného predsedníctva 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COP5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2.2. </w:t>
      </w:r>
      <w:r w:rsidR="000F5D07">
        <w:rPr>
          <w:rFonts w:ascii="Times New Roman" w:eastAsia="Times New Roman" w:hAnsi="Times New Roman" w:cs="Times New Roman"/>
          <w:sz w:val="24"/>
          <w:szCs w:val="24"/>
          <w:lang w:eastAsia="sk-SK"/>
        </w:rPr>
        <w:t>Posúdenie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poverovacích listín a plných mocí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2.3. Prijatie programu rokovania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COP5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3. Stav príspevkov, stav ratifikácie </w:t>
      </w:r>
      <w:r w:rsidR="00E2438D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rotokolu o biodiverzite, </w:t>
      </w:r>
      <w:r w:rsidR="00E2438D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rotokolu o lesoch, </w:t>
      </w:r>
      <w:r w:rsidR="00E2438D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rotokolu o</w:t>
      </w:r>
      <w:r w:rsidR="006259B2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 cestovnom ruchu</w:t>
      </w:r>
      <w:r w:rsidR="00981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E2438D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98138B">
        <w:rPr>
          <w:rFonts w:ascii="Times New Roman" w:eastAsia="Times New Roman" w:hAnsi="Times New Roman" w:cs="Times New Roman"/>
          <w:sz w:val="24"/>
          <w:szCs w:val="24"/>
          <w:lang w:eastAsia="sk-SK"/>
        </w:rPr>
        <w:t>rotokolu o doprave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4. Implementácia Karpatského dohovoru – prezentácia aktivít, vedeckých vstupov, návrhy uznesení COP</w:t>
      </w:r>
      <w:r w:rsidR="0098138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4.1. Adaptácia</w:t>
      </w:r>
      <w:r w:rsidR="00AC31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</w:t>
      </w:r>
      <w:r w:rsidR="00AC310B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klímy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        vstupy S4C – Science for the Carpathians (Veda pre Karpaty)</w:t>
      </w:r>
    </w:p>
    <w:p w:rsidR="00067508" w:rsidRPr="00754A29" w:rsidRDefault="00067508" w:rsidP="0006750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pre</w:t>
      </w:r>
      <w:r w:rsidR="00AC310B">
        <w:rPr>
          <w:rFonts w:ascii="Times New Roman" w:eastAsia="Times New Roman" w:hAnsi="Times New Roman" w:cs="Times New Roman"/>
          <w:sz w:val="24"/>
          <w:szCs w:val="24"/>
          <w:lang w:eastAsia="sk-SK"/>
        </w:rPr>
        <w:t>dstavenie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nového článku </w:t>
      </w:r>
      <w:r w:rsidR="00AC310B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zmene klímy, ktorý má byť doplnený do Karpatského  dohovoru a prioritné </w:t>
      </w:r>
      <w:r w:rsidR="00AC310B"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činnosti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jeho implementáciu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        pre</w:t>
      </w:r>
      <w:r w:rsidR="00AC310B">
        <w:rPr>
          <w:rFonts w:ascii="Times New Roman" w:eastAsia="Times New Roman" w:hAnsi="Times New Roman" w:cs="Times New Roman"/>
          <w:sz w:val="24"/>
          <w:szCs w:val="24"/>
          <w:lang w:eastAsia="sk-SK"/>
        </w:rPr>
        <w:t>dstavenie P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latformy </w:t>
      </w:r>
      <w:r w:rsidR="00ED1A0E">
        <w:rPr>
          <w:rFonts w:ascii="Times New Roman" w:eastAsia="Times New Roman" w:hAnsi="Times New Roman" w:cs="Times New Roman"/>
          <w:sz w:val="24"/>
          <w:szCs w:val="24"/>
          <w:lang w:eastAsia="sk-SK"/>
        </w:rPr>
        <w:t>Climate Adapt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   oficiálne čítanie </w:t>
      </w:r>
      <w:r w:rsidR="00ED1A0E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rozhodnutí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COP5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        diskusia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4.2. </w:t>
      </w:r>
      <w:r w:rsidR="0098138B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jednotky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        pre</w:t>
      </w:r>
      <w:r w:rsidR="00ED1A0E">
        <w:rPr>
          <w:rFonts w:ascii="Times New Roman" w:eastAsia="Times New Roman" w:hAnsi="Times New Roman" w:cs="Times New Roman"/>
          <w:sz w:val="24"/>
          <w:szCs w:val="24"/>
          <w:lang w:eastAsia="sk-SK"/>
        </w:rPr>
        <w:t>dstavenie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informácií zhromaždených od zmluvných strán</w:t>
      </w:r>
    </w:p>
    <w:p w:rsidR="00067508" w:rsidRPr="00754A29" w:rsidRDefault="00067508" w:rsidP="0006750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   oficiálne čítanie </w:t>
      </w:r>
      <w:r w:rsidR="00ED1A0E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rozhodnutí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COP5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Plenárn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e zasadnutie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II.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4.3. Biodiverzita,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        vstupy S4C – Science for the Carpathians (Veda pre Karpaty)</w:t>
      </w:r>
    </w:p>
    <w:p w:rsidR="00067508" w:rsidRPr="00754A29" w:rsidRDefault="00067508" w:rsidP="0006750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</w:t>
      </w:r>
      <w:r w:rsidR="00AF0AB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o </w:t>
      </w:r>
      <w:r w:rsidR="00ED1A0E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eľkých šelmách v Karpatoch a predstavenie myšlienky Medzinárodného akčného plánu pre zachovanie a udržateľný manažment pre </w:t>
      </w:r>
      <w:r w:rsidR="00ED1A0E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arpatsk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é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populáci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veľkých šeliem</w:t>
      </w:r>
    </w:p>
    <w:p w:rsidR="00067508" w:rsidRPr="00754A29" w:rsidRDefault="00067508" w:rsidP="0006750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</w:t>
      </w:r>
      <w:r w:rsidR="00D21D96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spolupráca s Medzinárodnou radou pre poľovníctvo 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</w:t>
      </w:r>
      <w:r w:rsidR="006C3A2C">
        <w:rPr>
          <w:rFonts w:ascii="Times New Roman" w:eastAsia="Times New Roman" w:hAnsi="Times New Roman" w:cs="Times New Roman"/>
          <w:sz w:val="24"/>
          <w:szCs w:val="24"/>
          <w:lang w:eastAsia="sk-SK"/>
        </w:rPr>
        <w:t>ochranu zv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er</w:t>
      </w:r>
      <w:r w:rsidR="00AF0ABA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•        zhrnutie národných správ k implementácii </w:t>
      </w:r>
      <w:r w:rsidR="00E2438D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rotokolu o biodiverzite,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   </w:t>
      </w:r>
      <w:r w:rsidRPr="00754A29">
        <w:rPr>
          <w:rFonts w:ascii="Times New Roman" w:hAnsi="Times New Roman" w:cs="Times New Roman"/>
          <w:sz w:val="24"/>
          <w:szCs w:val="24"/>
        </w:rPr>
        <w:t>CNPA a aktivity do budúcnosti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   oficiálne čítanie </w:t>
      </w:r>
      <w:r w:rsidR="00D21D96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rozhodnutí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COP5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        prezentácia projektov</w:t>
      </w:r>
      <w:r w:rsidR="00790322">
        <w:rPr>
          <w:rFonts w:ascii="Times New Roman" w:eastAsia="Times New Roman" w:hAnsi="Times New Roman" w:cs="Times New Roman"/>
          <w:sz w:val="24"/>
          <w:szCs w:val="24"/>
          <w:lang w:eastAsia="sk-SK"/>
        </w:rPr>
        <w:t>ých zámerov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Connect GREEN a Wild for DC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   prezentácie </w:t>
      </w:r>
      <w:r w:rsidR="00790322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arpatského projektu Green-Go!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   prezentácia online platformy pre Horskú </w:t>
      </w:r>
      <w:r w:rsidR="006F724B"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iodiverzitu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        diskusia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11. októbra 2017</w:t>
      </w:r>
    </w:p>
    <w:p w:rsidR="00067508" w:rsidRPr="00754A29" w:rsidRDefault="00067508" w:rsidP="00326ED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Plenárn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zasadnutie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III.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4.4. </w:t>
      </w:r>
      <w:r w:rsidR="00E20610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Trvalo u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držateľné poľ</w:t>
      </w:r>
      <w:r w:rsidR="0098138B">
        <w:rPr>
          <w:rFonts w:ascii="Times New Roman" w:eastAsia="Times New Roman" w:hAnsi="Times New Roman" w:cs="Times New Roman"/>
          <w:sz w:val="24"/>
          <w:szCs w:val="24"/>
          <w:lang w:eastAsia="sk-SK"/>
        </w:rPr>
        <w:t>nohospodárstvo a rozvoj vidieka</w:t>
      </w:r>
    </w:p>
    <w:p w:rsidR="00067508" w:rsidRPr="00754A29" w:rsidRDefault="00067508" w:rsidP="00326ED8">
      <w:pPr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</w:t>
      </w:r>
      <w:r w:rsidR="00326E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26E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pre</w:t>
      </w:r>
      <w:r w:rsidR="00790322">
        <w:rPr>
          <w:rFonts w:ascii="Times New Roman" w:eastAsia="Times New Roman" w:hAnsi="Times New Roman" w:cs="Times New Roman"/>
          <w:sz w:val="24"/>
          <w:szCs w:val="24"/>
          <w:lang w:eastAsia="sk-SK"/>
        </w:rPr>
        <w:t>dstavenie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</w:t>
      </w:r>
      <w:r w:rsidR="00AC64EF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áv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AC64EF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h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u n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ového </w:t>
      </w:r>
      <w:r w:rsidR="00E2438D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rotokolu o</w:t>
      </w:r>
      <w:r w:rsidR="00E20610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trvalo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udržateľ</w:t>
      </w:r>
      <w:r w:rsidR="00326E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nom poľnohospodárstve a rozvoji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vidieka a diskusia o budúcich aktivitách</w:t>
      </w:r>
    </w:p>
    <w:p w:rsidR="00067508" w:rsidRPr="00754A29" w:rsidRDefault="00067508" w:rsidP="0006750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 </w:t>
      </w:r>
      <w:r w:rsidR="00326ED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správa od 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inistrov poľnohospodárstva V4</w:t>
      </w:r>
    </w:p>
    <w:p w:rsidR="00067508" w:rsidRPr="00754A29" w:rsidRDefault="00067508" w:rsidP="006C3A2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</w:t>
      </w:r>
      <w:r w:rsidR="00326E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oficiálne čítanie </w:t>
      </w:r>
      <w:r w:rsidR="00790322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rozhodnutí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COP5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4.5. Trvalo udržateľné lesné hospodárstvo  </w:t>
      </w:r>
    </w:p>
    <w:p w:rsidR="00067508" w:rsidRPr="00754A29" w:rsidRDefault="00067508" w:rsidP="0006750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        vstupy S4C – Science for the Carpathians (Veda pre Karpaty)</w:t>
      </w:r>
    </w:p>
    <w:p w:rsidR="00067508" w:rsidRPr="00754A29" w:rsidRDefault="00067508" w:rsidP="0006750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</w:t>
      </w:r>
      <w:r w:rsidR="00A33D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A33DE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A50E3">
        <w:rPr>
          <w:rFonts w:ascii="Times New Roman" w:eastAsia="Times New Roman" w:hAnsi="Times New Roman" w:cs="Times New Roman"/>
          <w:sz w:val="24"/>
          <w:szCs w:val="24"/>
          <w:lang w:eastAsia="sk-SK"/>
        </w:rPr>
        <w:t>prezentácia i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nventarizácie </w:t>
      </w:r>
      <w:r w:rsidR="00E57F5B">
        <w:rPr>
          <w:rFonts w:ascii="Times New Roman" w:eastAsia="Times New Roman" w:hAnsi="Times New Roman" w:cs="Times New Roman"/>
          <w:sz w:val="24"/>
          <w:szCs w:val="24"/>
          <w:lang w:eastAsia="sk-SK"/>
        </w:rPr>
        <w:t>pralesov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identifikácia prírodných lesov v K</w:t>
      </w:r>
      <w:r w:rsidR="005A50E3">
        <w:rPr>
          <w:rFonts w:ascii="Times New Roman" w:eastAsia="Times New Roman" w:hAnsi="Times New Roman" w:cs="Times New Roman"/>
          <w:sz w:val="24"/>
          <w:szCs w:val="24"/>
          <w:lang w:eastAsia="sk-SK"/>
        </w:rPr>
        <w:t>arpatoch, diskusia o možných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budúcich a</w:t>
      </w:r>
      <w:r w:rsidR="005A50E3">
        <w:rPr>
          <w:rFonts w:ascii="Times New Roman" w:eastAsia="Times New Roman" w:hAnsi="Times New Roman" w:cs="Times New Roman"/>
          <w:sz w:val="24"/>
          <w:szCs w:val="24"/>
          <w:lang w:eastAsia="sk-SK"/>
        </w:rPr>
        <w:t>ktivi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="005A50E3">
        <w:rPr>
          <w:rFonts w:ascii="Times New Roman" w:eastAsia="Times New Roman" w:hAnsi="Times New Roman" w:cs="Times New Roman"/>
          <w:sz w:val="24"/>
          <w:szCs w:val="24"/>
          <w:lang w:eastAsia="sk-SK"/>
        </w:rPr>
        <w:t>ách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  </w:t>
      </w:r>
      <w:r w:rsidR="00326E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oficiálne čítanie </w:t>
      </w:r>
      <w:r w:rsidR="005A50E3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rozhodnutí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COP5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Plenárn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e zasadnutie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IV.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4.6. </w:t>
      </w:r>
      <w:r w:rsidR="0098138B">
        <w:rPr>
          <w:rFonts w:ascii="Times New Roman" w:eastAsia="Times New Roman" w:hAnsi="Times New Roman" w:cs="Times New Roman"/>
          <w:sz w:val="24"/>
          <w:szCs w:val="24"/>
          <w:lang w:eastAsia="sk-SK"/>
        </w:rPr>
        <w:t>Trvalo udržateľný cestovný ruch</w:t>
      </w:r>
    </w:p>
    <w:p w:rsidR="00067508" w:rsidRPr="00754A29" w:rsidRDefault="00067508" w:rsidP="0006750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        vstupy S4C – Science fot the Carpathians (Veda pre Karpaty)</w:t>
      </w:r>
    </w:p>
    <w:p w:rsidR="00067508" w:rsidRPr="00754A29" w:rsidRDefault="00067508" w:rsidP="00067508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</w:t>
      </w:r>
      <w:r w:rsidR="00AF0AB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prezentácia aktivít súvisiacich s implementáciou protokolu o trvalo udržateľnom cestovnom  ruchu a diskusia o budúcich prioritách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        prezentácia  projektu fondu V4 – Cestovný ruch v Karpatoch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        ostatné projekt</w:t>
      </w:r>
      <w:r w:rsidR="005A50E3">
        <w:rPr>
          <w:rFonts w:ascii="Times New Roman" w:eastAsia="Times New Roman" w:hAnsi="Times New Roman" w:cs="Times New Roman"/>
          <w:sz w:val="24"/>
          <w:szCs w:val="24"/>
          <w:lang w:eastAsia="sk-SK"/>
        </w:rPr>
        <w:t>ové zámery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   oficiálne čítanie </w:t>
      </w:r>
      <w:r w:rsidR="005A50E3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rozhodnutí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COP5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Plenárn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zasadnutie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V.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4.7. Kultúrn</w:t>
      </w:r>
      <w:r w:rsidR="0098138B">
        <w:rPr>
          <w:rFonts w:ascii="Times New Roman" w:eastAsia="Times New Roman" w:hAnsi="Times New Roman" w:cs="Times New Roman"/>
          <w:sz w:val="24"/>
          <w:szCs w:val="24"/>
          <w:lang w:eastAsia="sk-SK"/>
        </w:rPr>
        <w:t>e dedičstvo a tradičné znalosti</w:t>
      </w:r>
    </w:p>
    <w:p w:rsidR="00067508" w:rsidRPr="00754A29" w:rsidRDefault="00067508" w:rsidP="00067508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     prezentácia dokumentu Svetové dedičstvo a udržateľný cestovný ruch v Karpatoch – diskusia o budúcich prioritách</w:t>
      </w:r>
    </w:p>
    <w:p w:rsidR="00067508" w:rsidRPr="00754A29" w:rsidRDefault="00067508" w:rsidP="0006750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    </w:t>
      </w:r>
      <w:r w:rsidRPr="00754A29">
        <w:rPr>
          <w:rFonts w:ascii="Times New Roman" w:hAnsi="Times New Roman" w:cs="Times New Roman"/>
          <w:sz w:val="24"/>
          <w:szCs w:val="24"/>
        </w:rPr>
        <w:t xml:space="preserve">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oficiálne čítanie </w:t>
      </w:r>
      <w:r w:rsidR="005A50E3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rozhodnutí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COP5</w:t>
      </w:r>
    </w:p>
    <w:p w:rsidR="006C3A2C" w:rsidRPr="00754A29" w:rsidRDefault="006C3A2C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4.8. </w:t>
      </w:r>
      <w:r w:rsidR="0098138B">
        <w:rPr>
          <w:rFonts w:ascii="Times New Roman" w:eastAsia="Times New Roman" w:hAnsi="Times New Roman" w:cs="Times New Roman"/>
          <w:sz w:val="24"/>
          <w:szCs w:val="24"/>
          <w:lang w:eastAsia="sk-SK"/>
        </w:rPr>
        <w:t>Trvalo udržateľná doprava</w:t>
      </w:r>
    </w:p>
    <w:p w:rsidR="00067508" w:rsidRPr="00754A29" w:rsidRDefault="00067508" w:rsidP="00067508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  </w:t>
      </w:r>
      <w:r w:rsidR="005A50E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C3A2C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rotokol o trvalo udržateľnej do</w:t>
      </w:r>
      <w:r w:rsidR="0009505A">
        <w:rPr>
          <w:rFonts w:ascii="Times New Roman" w:eastAsia="Times New Roman" w:hAnsi="Times New Roman" w:cs="Times New Roman"/>
          <w:sz w:val="24"/>
          <w:szCs w:val="24"/>
          <w:lang w:eastAsia="sk-SK"/>
        </w:rPr>
        <w:t>prave a s ňou súvisiac</w:t>
      </w:r>
      <w:r w:rsidR="00847080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0950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aktivi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="0084708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, prezentácia projektu   TRANSGREEN a diskusia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</w:t>
      </w:r>
      <w:r w:rsidRPr="00754A29">
        <w:rPr>
          <w:rFonts w:ascii="Times New Roman" w:hAnsi="Times New Roman" w:cs="Times New Roman"/>
          <w:sz w:val="24"/>
          <w:szCs w:val="24"/>
        </w:rPr>
        <w:t xml:space="preserve">       </w:t>
      </w:r>
      <w:r w:rsidR="00AF0ABA">
        <w:rPr>
          <w:rFonts w:ascii="Times New Roman" w:hAnsi="Times New Roman" w:cs="Times New Roman"/>
          <w:sz w:val="24"/>
          <w:szCs w:val="24"/>
        </w:rPr>
        <w:t xml:space="preserve">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oficiálne čítanie </w:t>
      </w:r>
      <w:r w:rsidR="00847080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rozhodnutí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COP5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4.9. Vzd</w:t>
      </w:r>
      <w:r w:rsidR="00F86963">
        <w:rPr>
          <w:rFonts w:ascii="Times New Roman" w:eastAsia="Times New Roman" w:hAnsi="Times New Roman" w:cs="Times New Roman"/>
          <w:sz w:val="24"/>
          <w:szCs w:val="24"/>
          <w:lang w:eastAsia="sk-SK"/>
        </w:rPr>
        <w:t>elávanie a zvyšovanie povedomia</w:t>
      </w:r>
    </w:p>
    <w:p w:rsidR="00067508" w:rsidRPr="00754A29" w:rsidRDefault="00067508" w:rsidP="0006750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</w:t>
      </w:r>
      <w:r w:rsidRPr="00754A29">
        <w:rPr>
          <w:rFonts w:ascii="Times New Roman" w:hAnsi="Times New Roman" w:cs="Times New Roman"/>
          <w:sz w:val="24"/>
          <w:szCs w:val="24"/>
        </w:rPr>
        <w:t xml:space="preserve"> </w:t>
      </w:r>
      <w:r w:rsidRPr="00754A29">
        <w:rPr>
          <w:rFonts w:ascii="Times New Roman" w:hAnsi="Times New Roman" w:cs="Times New Roman"/>
          <w:sz w:val="24"/>
          <w:szCs w:val="24"/>
        </w:rPr>
        <w:tab/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prezentácia </w:t>
      </w:r>
      <w:r w:rsidR="0084708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seminár</w:t>
      </w:r>
      <w:r w:rsidR="00847080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výchove a zvyšovaní informovanosti o životnom prostredí a trvalo udržateľnom rozvoji v materských školách a školách v spolupráci s riadiacim výborom UNECE pre vzdelávanie pre trvalo udržateľný rozvoj</w:t>
      </w:r>
    </w:p>
    <w:p w:rsidR="00067508" w:rsidRPr="00754A29" w:rsidRDefault="00067508" w:rsidP="00067508">
      <w:pPr>
        <w:pStyle w:val="Odsekzoznamu"/>
        <w:numPr>
          <w:ilvl w:val="0"/>
          <w:numId w:val="9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hAnsi="Times New Roman" w:cs="Times New Roman"/>
          <w:sz w:val="24"/>
          <w:szCs w:val="24"/>
        </w:rPr>
        <w:t xml:space="preserve">    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oficiálne čítanie </w:t>
      </w:r>
      <w:r w:rsidR="00847080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rozhodnutí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COP5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Plenárn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 zasadnutie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VI.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4.10. Spolupráca s ďalšími inštitúciami a </w:t>
      </w:r>
      <w:r w:rsidR="00A5769A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urópskymi programami</w:t>
      </w:r>
    </w:p>
    <w:p w:rsidR="00067508" w:rsidRPr="00754A29" w:rsidRDefault="00067508" w:rsidP="00067508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•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F0A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9418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49418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k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možn</w:t>
      </w:r>
      <w:r w:rsidR="0049418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ým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finančný</w:t>
      </w:r>
      <w:r w:rsidR="00F86963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mechanizmo</w:t>
      </w:r>
      <w:r w:rsidR="00F86963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podporujúci</w:t>
      </w:r>
      <w:r w:rsidR="0009505A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implementáciu Karpatského </w:t>
      </w:r>
      <w:r w:rsidR="00AF0A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dohovoru (Dunajsk</w:t>
      </w:r>
      <w:r w:rsidR="0049418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program, Stredn</w:t>
      </w:r>
      <w:r w:rsidR="0049418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Európ</w:t>
      </w:r>
      <w:r w:rsidR="0049418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, Fond V4 atď.)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</w:t>
      </w:r>
      <w:r w:rsidRPr="00754A2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spolupráca s EUSDR -</w:t>
      </w:r>
      <w:r w:rsidRPr="00754A29">
        <w:rPr>
          <w:rFonts w:ascii="Times New Roman" w:hAnsi="Times New Roman" w:cs="Times New Roman"/>
          <w:sz w:val="24"/>
          <w:szCs w:val="24"/>
        </w:rPr>
        <w:t xml:space="preserve">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prezentácia o pokroku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</w:t>
      </w:r>
      <w:r w:rsidRPr="00754A2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spolupráca s Alpským dohovorom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</w:t>
      </w:r>
      <w:r w:rsidRPr="00754A2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spolupráca s ICPDR a prezentácia projektu Jointisza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•</w:t>
      </w:r>
      <w:r w:rsidRPr="00754A2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diskusia o možných projektoch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4.11. Oficiálne čítanie zostávajúcich </w:t>
      </w:r>
      <w:r w:rsidR="00B52975">
        <w:rPr>
          <w:rFonts w:ascii="Times New Roman" w:eastAsia="Times New Roman" w:hAnsi="Times New Roman" w:cs="Times New Roman"/>
          <w:sz w:val="24"/>
          <w:szCs w:val="24"/>
          <w:lang w:eastAsia="sk-SK"/>
        </w:rPr>
        <w:t>rozhodnutí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COP5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AC662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5. Dátum a miesto konania </w:t>
      </w:r>
      <w:r w:rsidR="00AC662B">
        <w:rPr>
          <w:rFonts w:ascii="Times New Roman" w:eastAsia="Times New Roman" w:hAnsi="Times New Roman" w:cs="Times New Roman"/>
          <w:sz w:val="24"/>
          <w:szCs w:val="24"/>
          <w:lang w:eastAsia="sk-SK"/>
        </w:rPr>
        <w:t>6. z</w:t>
      </w:r>
      <w:r w:rsidR="0049418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asadnutia K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onferencie zmluvných k</w:t>
      </w:r>
      <w:r w:rsidR="00B529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rajín Karpatského </w:t>
      </w:r>
      <w:r w:rsidR="00AC66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2975">
        <w:rPr>
          <w:rFonts w:ascii="Times New Roman" w:eastAsia="Times New Roman" w:hAnsi="Times New Roman" w:cs="Times New Roman"/>
          <w:sz w:val="24"/>
          <w:szCs w:val="24"/>
          <w:lang w:eastAsia="sk-SK"/>
        </w:rPr>
        <w:t>dohovoru (COP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6. U</w:t>
      </w:r>
      <w:r w:rsidR="00B52975">
        <w:rPr>
          <w:rFonts w:ascii="Times New Roman" w:eastAsia="Times New Roman" w:hAnsi="Times New Roman" w:cs="Times New Roman"/>
          <w:sz w:val="24"/>
          <w:szCs w:val="24"/>
          <w:lang w:eastAsia="sk-SK"/>
        </w:rPr>
        <w:t>končenie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52975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odborného segmentu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Ministerský segment, 12. októbra 2017 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Rokovanie na úrovni ministrov životného prostredia a vedúcich delegácií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B52975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1. Pri</w:t>
      </w:r>
      <w:r w:rsidR="00067508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vítanie a otvárací prejav Sekretariátu</w:t>
      </w:r>
      <w:r w:rsidR="0049418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Karpatského dohovoru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1.1. </w:t>
      </w:r>
      <w:r w:rsidR="00B52975">
        <w:rPr>
          <w:rFonts w:ascii="Times New Roman" w:eastAsia="Times New Roman" w:hAnsi="Times New Roman" w:cs="Times New Roman"/>
          <w:sz w:val="24"/>
          <w:szCs w:val="24"/>
          <w:lang w:eastAsia="sk-SK"/>
        </w:rPr>
        <w:t>Pri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vítanie </w:t>
      </w:r>
      <w:r w:rsidR="00AC662B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aďarsk</w:t>
      </w:r>
      <w:r w:rsidR="00403F7B">
        <w:rPr>
          <w:rFonts w:ascii="Times New Roman" w:eastAsia="Times New Roman" w:hAnsi="Times New Roman" w:cs="Times New Roman"/>
          <w:sz w:val="24"/>
          <w:szCs w:val="24"/>
          <w:lang w:eastAsia="sk-SK"/>
        </w:rPr>
        <w:t>ým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predsedníctv</w:t>
      </w:r>
      <w:r w:rsidR="00403F7B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</w:p>
    <w:p w:rsidR="00067508" w:rsidRPr="00754A29" w:rsidRDefault="00F1084F" w:rsidP="00F1084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1.2. </w:t>
      </w:r>
      <w:r w:rsidR="00403F7B">
        <w:rPr>
          <w:rFonts w:ascii="Times New Roman" w:eastAsia="Times New Roman" w:hAnsi="Times New Roman" w:cs="Times New Roman"/>
          <w:sz w:val="24"/>
          <w:szCs w:val="24"/>
          <w:lang w:eastAsia="sk-SK"/>
        </w:rPr>
        <w:t>Pri</w:t>
      </w:r>
      <w:r w:rsidR="00067508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vítanie </w:t>
      </w:r>
      <w:r w:rsidR="00403F7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strany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zástupcov Programu Spojených národov pre životné   prostredie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Pokrok pri implementácii </w:t>
      </w:r>
      <w:r w:rsidR="0049418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arpatského dohovoru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3. Budúcnosť Karpát 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4. Moderovaná ,,high level</w:t>
      </w:r>
      <w:r w:rsidR="0049418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diskusia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5. Prezentácia Pan – Karpatskej expedície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Prijatie nových dokumentov Karpatského dohovoru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6. </w:t>
      </w:r>
      <w:r w:rsidRPr="00754A29">
        <w:rPr>
          <w:rFonts w:ascii="Times New Roman" w:hAnsi="Times New Roman" w:cs="Times New Roman"/>
          <w:sz w:val="24"/>
          <w:szCs w:val="24"/>
        </w:rPr>
        <w:t xml:space="preserve">Stručná správa o </w:t>
      </w:r>
      <w:r w:rsidR="00403F7B">
        <w:rPr>
          <w:rFonts w:ascii="Times New Roman" w:hAnsi="Times New Roman" w:cs="Times New Roman"/>
          <w:sz w:val="24"/>
          <w:szCs w:val="24"/>
        </w:rPr>
        <w:t>odbornom</w:t>
      </w:r>
      <w:r w:rsidRPr="00754A29">
        <w:rPr>
          <w:rFonts w:ascii="Times New Roman" w:hAnsi="Times New Roman" w:cs="Times New Roman"/>
          <w:sz w:val="24"/>
          <w:szCs w:val="24"/>
        </w:rPr>
        <w:t xml:space="preserve"> segmente COP5 zo strany spravodajcu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7. </w:t>
      </w:r>
      <w:r w:rsidRPr="00754A29">
        <w:rPr>
          <w:rFonts w:ascii="Times New Roman" w:hAnsi="Times New Roman" w:cs="Times New Roman"/>
          <w:sz w:val="24"/>
          <w:szCs w:val="24"/>
        </w:rPr>
        <w:t>Prijatie článku o zmene klímy do</w:t>
      </w:r>
      <w:r w:rsidR="00403F7B">
        <w:rPr>
          <w:rFonts w:ascii="Times New Roman" w:hAnsi="Times New Roman" w:cs="Times New Roman"/>
          <w:sz w:val="24"/>
          <w:szCs w:val="24"/>
        </w:rPr>
        <w:t xml:space="preserve"> textu</w:t>
      </w:r>
      <w:r w:rsidRPr="00754A29">
        <w:rPr>
          <w:rFonts w:ascii="Times New Roman" w:hAnsi="Times New Roman" w:cs="Times New Roman"/>
          <w:sz w:val="24"/>
          <w:szCs w:val="24"/>
        </w:rPr>
        <w:t xml:space="preserve"> Karpatského dohovoru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F86963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067508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Prijatie a podpísanie </w:t>
      </w:r>
      <w:r w:rsidR="005B68EA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067508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rotokolu o</w:t>
      </w:r>
      <w:r w:rsidR="002D0256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trvalo </w:t>
      </w:r>
      <w:r w:rsidR="00067508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udržateľnom poľnohospodárstve a rozvoji vidieka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F86963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067508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Prijatie rozhodnutí COP5 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Default="00F86963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="00067508" w:rsidRPr="00754A29">
        <w:rPr>
          <w:rFonts w:ascii="Times New Roman" w:eastAsia="Times New Roman" w:hAnsi="Times New Roman" w:cs="Times New Roman"/>
          <w:sz w:val="24"/>
          <w:szCs w:val="24"/>
          <w:lang w:eastAsia="sk-SK"/>
        </w:rPr>
        <w:t>. Ukončenie zasadnutia COP5</w:t>
      </w:r>
    </w:p>
    <w:p w:rsidR="00403F7B" w:rsidRDefault="00403F7B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03F7B" w:rsidRDefault="00403F7B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03F7B" w:rsidRPr="00403F7B" w:rsidRDefault="00403F7B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403F7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Tlačová konferencia</w:t>
      </w:r>
    </w:p>
    <w:p w:rsidR="00067508" w:rsidRPr="00754A29" w:rsidRDefault="00067508" w:rsidP="00067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7508" w:rsidRPr="00754A29" w:rsidRDefault="00067508" w:rsidP="000675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067508" w:rsidRPr="00754A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CFA" w:rsidRDefault="00792CFA" w:rsidP="002710C9">
      <w:pPr>
        <w:spacing w:after="0" w:line="240" w:lineRule="auto"/>
      </w:pPr>
      <w:r>
        <w:separator/>
      </w:r>
    </w:p>
  </w:endnote>
  <w:endnote w:type="continuationSeparator" w:id="0">
    <w:p w:rsidR="00792CFA" w:rsidRDefault="00792CFA" w:rsidP="00271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636523"/>
      <w:docPartObj>
        <w:docPartGallery w:val="Page Numbers (Bottom of Page)"/>
        <w:docPartUnique/>
      </w:docPartObj>
    </w:sdtPr>
    <w:sdtEndPr/>
    <w:sdtContent>
      <w:p w:rsidR="00A53460" w:rsidRDefault="00A5346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22C">
          <w:rPr>
            <w:noProof/>
          </w:rPr>
          <w:t>2</w:t>
        </w:r>
        <w:r>
          <w:fldChar w:fldCharType="end"/>
        </w:r>
      </w:p>
    </w:sdtContent>
  </w:sdt>
  <w:p w:rsidR="00A53460" w:rsidRDefault="00A5346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CFA" w:rsidRDefault="00792CFA" w:rsidP="002710C9">
      <w:pPr>
        <w:spacing w:after="0" w:line="240" w:lineRule="auto"/>
      </w:pPr>
      <w:r>
        <w:separator/>
      </w:r>
    </w:p>
  </w:footnote>
  <w:footnote w:type="continuationSeparator" w:id="0">
    <w:p w:rsidR="00792CFA" w:rsidRDefault="00792CFA" w:rsidP="00271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7F8A"/>
    <w:multiLevelType w:val="hybridMultilevel"/>
    <w:tmpl w:val="BEDCB4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C4032"/>
    <w:multiLevelType w:val="hybridMultilevel"/>
    <w:tmpl w:val="BEDCB4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D2C68"/>
    <w:multiLevelType w:val="hybridMultilevel"/>
    <w:tmpl w:val="0A06DD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C35BF"/>
    <w:multiLevelType w:val="hybridMultilevel"/>
    <w:tmpl w:val="21947730"/>
    <w:lvl w:ilvl="0" w:tplc="D7E041F0">
      <w:start w:val="1"/>
      <w:numFmt w:val="decimal"/>
      <w:lvlText w:val="%1."/>
      <w:lvlJc w:val="left"/>
      <w:pPr>
        <w:ind w:left="471" w:hanging="360"/>
        <w:jc w:val="left"/>
      </w:pPr>
      <w:rPr>
        <w:rFonts w:ascii="Arial" w:eastAsia="Arial" w:hAnsi="Arial" w:hint="default"/>
        <w:sz w:val="24"/>
        <w:szCs w:val="24"/>
      </w:rPr>
    </w:lvl>
    <w:lvl w:ilvl="1" w:tplc="018EE8BA">
      <w:start w:val="1"/>
      <w:numFmt w:val="lowerLetter"/>
      <w:lvlText w:val="%2)"/>
      <w:lvlJc w:val="left"/>
      <w:pPr>
        <w:ind w:left="884" w:hanging="425"/>
        <w:jc w:val="left"/>
      </w:pPr>
      <w:rPr>
        <w:rFonts w:ascii="Arial" w:eastAsia="Arial" w:hAnsi="Arial" w:hint="default"/>
        <w:sz w:val="24"/>
        <w:szCs w:val="24"/>
      </w:rPr>
    </w:lvl>
    <w:lvl w:ilvl="2" w:tplc="EC0E8B64">
      <w:start w:val="1"/>
      <w:numFmt w:val="lowerRoman"/>
      <w:lvlText w:val="%3)"/>
      <w:lvlJc w:val="left"/>
      <w:pPr>
        <w:ind w:left="1244" w:hanging="425"/>
        <w:jc w:val="left"/>
      </w:pPr>
      <w:rPr>
        <w:rFonts w:ascii="Arial" w:eastAsia="Arial" w:hAnsi="Arial" w:hint="default"/>
        <w:sz w:val="24"/>
        <w:szCs w:val="24"/>
      </w:rPr>
    </w:lvl>
    <w:lvl w:ilvl="3" w:tplc="253CD8AA">
      <w:start w:val="1"/>
      <w:numFmt w:val="bullet"/>
      <w:lvlText w:val="•"/>
      <w:lvlJc w:val="left"/>
      <w:pPr>
        <w:ind w:left="2251" w:hanging="425"/>
      </w:pPr>
      <w:rPr>
        <w:rFonts w:hint="default"/>
      </w:rPr>
    </w:lvl>
    <w:lvl w:ilvl="4" w:tplc="AF9EE8B8">
      <w:start w:val="1"/>
      <w:numFmt w:val="bullet"/>
      <w:lvlText w:val="•"/>
      <w:lvlJc w:val="left"/>
      <w:pPr>
        <w:ind w:left="3258" w:hanging="425"/>
      </w:pPr>
      <w:rPr>
        <w:rFonts w:hint="default"/>
      </w:rPr>
    </w:lvl>
    <w:lvl w:ilvl="5" w:tplc="57C22DDC">
      <w:start w:val="1"/>
      <w:numFmt w:val="bullet"/>
      <w:lvlText w:val="•"/>
      <w:lvlJc w:val="left"/>
      <w:pPr>
        <w:ind w:left="4264" w:hanging="425"/>
      </w:pPr>
      <w:rPr>
        <w:rFonts w:hint="default"/>
      </w:rPr>
    </w:lvl>
    <w:lvl w:ilvl="6" w:tplc="DEECA316">
      <w:start w:val="1"/>
      <w:numFmt w:val="bullet"/>
      <w:lvlText w:val="•"/>
      <w:lvlJc w:val="left"/>
      <w:pPr>
        <w:ind w:left="5271" w:hanging="425"/>
      </w:pPr>
      <w:rPr>
        <w:rFonts w:hint="default"/>
      </w:rPr>
    </w:lvl>
    <w:lvl w:ilvl="7" w:tplc="14EA9994">
      <w:start w:val="1"/>
      <w:numFmt w:val="bullet"/>
      <w:lvlText w:val="•"/>
      <w:lvlJc w:val="left"/>
      <w:pPr>
        <w:ind w:left="6278" w:hanging="425"/>
      </w:pPr>
      <w:rPr>
        <w:rFonts w:hint="default"/>
      </w:rPr>
    </w:lvl>
    <w:lvl w:ilvl="8" w:tplc="655E4A40">
      <w:start w:val="1"/>
      <w:numFmt w:val="bullet"/>
      <w:lvlText w:val="•"/>
      <w:lvlJc w:val="left"/>
      <w:pPr>
        <w:ind w:left="7285" w:hanging="425"/>
      </w:pPr>
      <w:rPr>
        <w:rFonts w:hint="default"/>
      </w:rPr>
    </w:lvl>
  </w:abstractNum>
  <w:abstractNum w:abstractNumId="4" w15:restartNumberingAfterBreak="0">
    <w:nsid w:val="39662F00"/>
    <w:multiLevelType w:val="hybridMultilevel"/>
    <w:tmpl w:val="417C85AC"/>
    <w:lvl w:ilvl="0" w:tplc="FB601A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79EA"/>
    <w:multiLevelType w:val="hybridMultilevel"/>
    <w:tmpl w:val="D1A0A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A61D5"/>
    <w:multiLevelType w:val="hybridMultilevel"/>
    <w:tmpl w:val="D1A0A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36F66"/>
    <w:multiLevelType w:val="hybridMultilevel"/>
    <w:tmpl w:val="A7306A02"/>
    <w:lvl w:ilvl="0" w:tplc="D10EA1B8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D0141"/>
    <w:multiLevelType w:val="hybridMultilevel"/>
    <w:tmpl w:val="3C7609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5A1BCC"/>
    <w:multiLevelType w:val="hybridMultilevel"/>
    <w:tmpl w:val="3C7609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2FE"/>
    <w:rsid w:val="00010024"/>
    <w:rsid w:val="00011DC3"/>
    <w:rsid w:val="00013028"/>
    <w:rsid w:val="00025303"/>
    <w:rsid w:val="0005087F"/>
    <w:rsid w:val="00050EEF"/>
    <w:rsid w:val="000608FB"/>
    <w:rsid w:val="00067508"/>
    <w:rsid w:val="00070576"/>
    <w:rsid w:val="00075964"/>
    <w:rsid w:val="0009505A"/>
    <w:rsid w:val="000C435F"/>
    <w:rsid w:val="000D663C"/>
    <w:rsid w:val="000D7BD7"/>
    <w:rsid w:val="000D7DF5"/>
    <w:rsid w:val="000E07FA"/>
    <w:rsid w:val="000E6C90"/>
    <w:rsid w:val="000E73A5"/>
    <w:rsid w:val="000F33ED"/>
    <w:rsid w:val="000F54BA"/>
    <w:rsid w:val="000F5D07"/>
    <w:rsid w:val="001040CF"/>
    <w:rsid w:val="00106A83"/>
    <w:rsid w:val="00112838"/>
    <w:rsid w:val="001243E4"/>
    <w:rsid w:val="00125973"/>
    <w:rsid w:val="00130E79"/>
    <w:rsid w:val="0013695D"/>
    <w:rsid w:val="001427DA"/>
    <w:rsid w:val="001443BF"/>
    <w:rsid w:val="00156CFC"/>
    <w:rsid w:val="00165116"/>
    <w:rsid w:val="001674D3"/>
    <w:rsid w:val="0017573C"/>
    <w:rsid w:val="00187CCA"/>
    <w:rsid w:val="00187D8B"/>
    <w:rsid w:val="001902C5"/>
    <w:rsid w:val="0019036A"/>
    <w:rsid w:val="00195F07"/>
    <w:rsid w:val="001A20D3"/>
    <w:rsid w:val="001B19D7"/>
    <w:rsid w:val="001B54DB"/>
    <w:rsid w:val="001B6240"/>
    <w:rsid w:val="001C3B9D"/>
    <w:rsid w:val="001C5EF9"/>
    <w:rsid w:val="001D12D8"/>
    <w:rsid w:val="001F506B"/>
    <w:rsid w:val="002312FE"/>
    <w:rsid w:val="00232CD5"/>
    <w:rsid w:val="00233D90"/>
    <w:rsid w:val="002512A6"/>
    <w:rsid w:val="0025389F"/>
    <w:rsid w:val="002710C9"/>
    <w:rsid w:val="00271D99"/>
    <w:rsid w:val="00283759"/>
    <w:rsid w:val="002874CE"/>
    <w:rsid w:val="002C5BA8"/>
    <w:rsid w:val="002D0256"/>
    <w:rsid w:val="002E08DC"/>
    <w:rsid w:val="002E1F78"/>
    <w:rsid w:val="002E7006"/>
    <w:rsid w:val="00306267"/>
    <w:rsid w:val="00311DE6"/>
    <w:rsid w:val="00311E4F"/>
    <w:rsid w:val="00326ED8"/>
    <w:rsid w:val="00333533"/>
    <w:rsid w:val="003560FB"/>
    <w:rsid w:val="00356638"/>
    <w:rsid w:val="00386D5C"/>
    <w:rsid w:val="003C4DD9"/>
    <w:rsid w:val="003D4882"/>
    <w:rsid w:val="003E21D5"/>
    <w:rsid w:val="003E610B"/>
    <w:rsid w:val="003E63A5"/>
    <w:rsid w:val="00403F7B"/>
    <w:rsid w:val="00416735"/>
    <w:rsid w:val="00422635"/>
    <w:rsid w:val="0044604D"/>
    <w:rsid w:val="00451AC9"/>
    <w:rsid w:val="00453A98"/>
    <w:rsid w:val="00466E41"/>
    <w:rsid w:val="00467E87"/>
    <w:rsid w:val="0047016F"/>
    <w:rsid w:val="00471DA9"/>
    <w:rsid w:val="004731A1"/>
    <w:rsid w:val="00480705"/>
    <w:rsid w:val="00494186"/>
    <w:rsid w:val="004A16AA"/>
    <w:rsid w:val="004A45CA"/>
    <w:rsid w:val="004A50BB"/>
    <w:rsid w:val="004B7BC4"/>
    <w:rsid w:val="004C793C"/>
    <w:rsid w:val="004D2EB0"/>
    <w:rsid w:val="004E29DA"/>
    <w:rsid w:val="004E3634"/>
    <w:rsid w:val="004F683A"/>
    <w:rsid w:val="00513784"/>
    <w:rsid w:val="005146A8"/>
    <w:rsid w:val="0051568D"/>
    <w:rsid w:val="0053225D"/>
    <w:rsid w:val="00540EC4"/>
    <w:rsid w:val="0054336F"/>
    <w:rsid w:val="005445E7"/>
    <w:rsid w:val="00556A80"/>
    <w:rsid w:val="005605DA"/>
    <w:rsid w:val="00562225"/>
    <w:rsid w:val="00563A09"/>
    <w:rsid w:val="00564B84"/>
    <w:rsid w:val="00567FFC"/>
    <w:rsid w:val="0059048D"/>
    <w:rsid w:val="0059141B"/>
    <w:rsid w:val="00596A84"/>
    <w:rsid w:val="005A50E3"/>
    <w:rsid w:val="005A528C"/>
    <w:rsid w:val="005A6D1E"/>
    <w:rsid w:val="005B0AA0"/>
    <w:rsid w:val="005B1D45"/>
    <w:rsid w:val="005B68EA"/>
    <w:rsid w:val="005D30C4"/>
    <w:rsid w:val="005E2EAA"/>
    <w:rsid w:val="005F5974"/>
    <w:rsid w:val="005F5F9F"/>
    <w:rsid w:val="005F6237"/>
    <w:rsid w:val="00610219"/>
    <w:rsid w:val="00614935"/>
    <w:rsid w:val="00622A80"/>
    <w:rsid w:val="006259B2"/>
    <w:rsid w:val="006618EE"/>
    <w:rsid w:val="006629DB"/>
    <w:rsid w:val="00676D80"/>
    <w:rsid w:val="006807B7"/>
    <w:rsid w:val="00692510"/>
    <w:rsid w:val="0069520E"/>
    <w:rsid w:val="006B0D5F"/>
    <w:rsid w:val="006C3A2C"/>
    <w:rsid w:val="006D0FE1"/>
    <w:rsid w:val="006E00BD"/>
    <w:rsid w:val="006E7A7F"/>
    <w:rsid w:val="006F314B"/>
    <w:rsid w:val="006F6768"/>
    <w:rsid w:val="006F724B"/>
    <w:rsid w:val="0071173A"/>
    <w:rsid w:val="00741DFD"/>
    <w:rsid w:val="00741F47"/>
    <w:rsid w:val="007475CD"/>
    <w:rsid w:val="00754A29"/>
    <w:rsid w:val="0076281C"/>
    <w:rsid w:val="00766D40"/>
    <w:rsid w:val="007714F8"/>
    <w:rsid w:val="00771A5F"/>
    <w:rsid w:val="00774684"/>
    <w:rsid w:val="00777E6B"/>
    <w:rsid w:val="00790322"/>
    <w:rsid w:val="00792970"/>
    <w:rsid w:val="00792CFA"/>
    <w:rsid w:val="007B3A67"/>
    <w:rsid w:val="007B74BC"/>
    <w:rsid w:val="007C0F0A"/>
    <w:rsid w:val="007C368A"/>
    <w:rsid w:val="007E101E"/>
    <w:rsid w:val="00824B4E"/>
    <w:rsid w:val="00827901"/>
    <w:rsid w:val="00833770"/>
    <w:rsid w:val="00840124"/>
    <w:rsid w:val="00844B84"/>
    <w:rsid w:val="00847080"/>
    <w:rsid w:val="008472D8"/>
    <w:rsid w:val="00851259"/>
    <w:rsid w:val="008557CD"/>
    <w:rsid w:val="00861322"/>
    <w:rsid w:val="008715AF"/>
    <w:rsid w:val="00872227"/>
    <w:rsid w:val="00873677"/>
    <w:rsid w:val="008753B1"/>
    <w:rsid w:val="00882FA0"/>
    <w:rsid w:val="008B334F"/>
    <w:rsid w:val="008C0461"/>
    <w:rsid w:val="008C1C21"/>
    <w:rsid w:val="008C6493"/>
    <w:rsid w:val="008C73CF"/>
    <w:rsid w:val="008D2686"/>
    <w:rsid w:val="008D6440"/>
    <w:rsid w:val="008E1D89"/>
    <w:rsid w:val="008F7594"/>
    <w:rsid w:val="00924F88"/>
    <w:rsid w:val="00946600"/>
    <w:rsid w:val="00947C1A"/>
    <w:rsid w:val="009609E9"/>
    <w:rsid w:val="0096406F"/>
    <w:rsid w:val="0096722C"/>
    <w:rsid w:val="0097518A"/>
    <w:rsid w:val="0098138B"/>
    <w:rsid w:val="00983C18"/>
    <w:rsid w:val="00990E86"/>
    <w:rsid w:val="009A25A5"/>
    <w:rsid w:val="009A7E1D"/>
    <w:rsid w:val="009C1ECB"/>
    <w:rsid w:val="009C7608"/>
    <w:rsid w:val="009C7CE6"/>
    <w:rsid w:val="009D3F80"/>
    <w:rsid w:val="009D4CA7"/>
    <w:rsid w:val="00A11B73"/>
    <w:rsid w:val="00A13B05"/>
    <w:rsid w:val="00A33DEC"/>
    <w:rsid w:val="00A34482"/>
    <w:rsid w:val="00A46A08"/>
    <w:rsid w:val="00A47B58"/>
    <w:rsid w:val="00A51BA6"/>
    <w:rsid w:val="00A53460"/>
    <w:rsid w:val="00A5769A"/>
    <w:rsid w:val="00A65380"/>
    <w:rsid w:val="00A81B2F"/>
    <w:rsid w:val="00A82C9C"/>
    <w:rsid w:val="00A91988"/>
    <w:rsid w:val="00AA2747"/>
    <w:rsid w:val="00AA337A"/>
    <w:rsid w:val="00AB3305"/>
    <w:rsid w:val="00AB4B18"/>
    <w:rsid w:val="00AB652E"/>
    <w:rsid w:val="00AC2397"/>
    <w:rsid w:val="00AC310B"/>
    <w:rsid w:val="00AC6488"/>
    <w:rsid w:val="00AC64EF"/>
    <w:rsid w:val="00AC662B"/>
    <w:rsid w:val="00AD562F"/>
    <w:rsid w:val="00AE3E57"/>
    <w:rsid w:val="00AE7A63"/>
    <w:rsid w:val="00AF0ABA"/>
    <w:rsid w:val="00AF58F8"/>
    <w:rsid w:val="00AF7BB0"/>
    <w:rsid w:val="00B00640"/>
    <w:rsid w:val="00B06FF7"/>
    <w:rsid w:val="00B11FB4"/>
    <w:rsid w:val="00B13195"/>
    <w:rsid w:val="00B32764"/>
    <w:rsid w:val="00B40502"/>
    <w:rsid w:val="00B463CC"/>
    <w:rsid w:val="00B51A21"/>
    <w:rsid w:val="00B52975"/>
    <w:rsid w:val="00B61380"/>
    <w:rsid w:val="00B6625A"/>
    <w:rsid w:val="00B73E3E"/>
    <w:rsid w:val="00B762EC"/>
    <w:rsid w:val="00B8108B"/>
    <w:rsid w:val="00B835BD"/>
    <w:rsid w:val="00B86CD5"/>
    <w:rsid w:val="00B90BCF"/>
    <w:rsid w:val="00B94D55"/>
    <w:rsid w:val="00B96A32"/>
    <w:rsid w:val="00B96F8B"/>
    <w:rsid w:val="00BB6396"/>
    <w:rsid w:val="00BD1FA3"/>
    <w:rsid w:val="00BE3DFB"/>
    <w:rsid w:val="00BE601C"/>
    <w:rsid w:val="00BF5067"/>
    <w:rsid w:val="00C12117"/>
    <w:rsid w:val="00C16D35"/>
    <w:rsid w:val="00C44271"/>
    <w:rsid w:val="00C45F09"/>
    <w:rsid w:val="00C47BF2"/>
    <w:rsid w:val="00C64213"/>
    <w:rsid w:val="00C649D1"/>
    <w:rsid w:val="00C64A66"/>
    <w:rsid w:val="00C9436D"/>
    <w:rsid w:val="00C95D8F"/>
    <w:rsid w:val="00CA378B"/>
    <w:rsid w:val="00CA6DBE"/>
    <w:rsid w:val="00CB5EEB"/>
    <w:rsid w:val="00CC67AB"/>
    <w:rsid w:val="00CD100E"/>
    <w:rsid w:val="00CD7D3A"/>
    <w:rsid w:val="00CF1796"/>
    <w:rsid w:val="00D00630"/>
    <w:rsid w:val="00D02A0F"/>
    <w:rsid w:val="00D065DF"/>
    <w:rsid w:val="00D11EE3"/>
    <w:rsid w:val="00D15D24"/>
    <w:rsid w:val="00D2144B"/>
    <w:rsid w:val="00D21D96"/>
    <w:rsid w:val="00D24B94"/>
    <w:rsid w:val="00D30AFC"/>
    <w:rsid w:val="00D52C0C"/>
    <w:rsid w:val="00D57A4B"/>
    <w:rsid w:val="00D57B1E"/>
    <w:rsid w:val="00D63B7B"/>
    <w:rsid w:val="00D73409"/>
    <w:rsid w:val="00D736AE"/>
    <w:rsid w:val="00D759D1"/>
    <w:rsid w:val="00D76CF7"/>
    <w:rsid w:val="00D86F63"/>
    <w:rsid w:val="00D96B7A"/>
    <w:rsid w:val="00DA13F9"/>
    <w:rsid w:val="00DB03D6"/>
    <w:rsid w:val="00DB33E3"/>
    <w:rsid w:val="00DB4303"/>
    <w:rsid w:val="00DC31AA"/>
    <w:rsid w:val="00DD1498"/>
    <w:rsid w:val="00DD33A7"/>
    <w:rsid w:val="00DD517A"/>
    <w:rsid w:val="00E14259"/>
    <w:rsid w:val="00E20610"/>
    <w:rsid w:val="00E2438D"/>
    <w:rsid w:val="00E3269C"/>
    <w:rsid w:val="00E376F4"/>
    <w:rsid w:val="00E44FEA"/>
    <w:rsid w:val="00E56F62"/>
    <w:rsid w:val="00E57F5B"/>
    <w:rsid w:val="00E83040"/>
    <w:rsid w:val="00E84AED"/>
    <w:rsid w:val="00E84C20"/>
    <w:rsid w:val="00E94002"/>
    <w:rsid w:val="00EB0EA4"/>
    <w:rsid w:val="00EB5B11"/>
    <w:rsid w:val="00ED11D7"/>
    <w:rsid w:val="00ED1A0E"/>
    <w:rsid w:val="00ED66F0"/>
    <w:rsid w:val="00ED7ED2"/>
    <w:rsid w:val="00EF2685"/>
    <w:rsid w:val="00F01787"/>
    <w:rsid w:val="00F1084F"/>
    <w:rsid w:val="00F139A6"/>
    <w:rsid w:val="00F338A5"/>
    <w:rsid w:val="00F3762F"/>
    <w:rsid w:val="00F408F9"/>
    <w:rsid w:val="00F450C0"/>
    <w:rsid w:val="00F550CB"/>
    <w:rsid w:val="00F55210"/>
    <w:rsid w:val="00F6327E"/>
    <w:rsid w:val="00F63C0F"/>
    <w:rsid w:val="00F72D21"/>
    <w:rsid w:val="00F86963"/>
    <w:rsid w:val="00FA51C0"/>
    <w:rsid w:val="00FB499B"/>
    <w:rsid w:val="00FB65DD"/>
    <w:rsid w:val="00FB7A65"/>
    <w:rsid w:val="00FC11D5"/>
    <w:rsid w:val="00FC5B62"/>
    <w:rsid w:val="00FE09FB"/>
    <w:rsid w:val="00FE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55C03-60EB-43C8-8A59-BD052807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4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4AE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F506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71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10C9"/>
  </w:style>
  <w:style w:type="paragraph" w:styleId="Pta">
    <w:name w:val="footer"/>
    <w:basedOn w:val="Normlny"/>
    <w:link w:val="PtaChar"/>
    <w:uiPriority w:val="99"/>
    <w:unhideWhenUsed/>
    <w:rsid w:val="00271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10C9"/>
  </w:style>
  <w:style w:type="paragraph" w:styleId="Nzov">
    <w:name w:val="Title"/>
    <w:basedOn w:val="Normlny"/>
    <w:link w:val="NzovChar"/>
    <w:uiPriority w:val="99"/>
    <w:qFormat/>
    <w:rsid w:val="00ED7E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ED7ED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F7B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F7BB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F7BB0"/>
    <w:rPr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E83040"/>
    <w:pPr>
      <w:widowControl w:val="0"/>
      <w:spacing w:before="120" w:after="0" w:line="240" w:lineRule="auto"/>
      <w:ind w:left="111"/>
    </w:pPr>
    <w:rPr>
      <w:rFonts w:ascii="Arial" w:eastAsia="Arial" w:hAnsi="Arial"/>
      <w:sz w:val="24"/>
      <w:szCs w:val="24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E83040"/>
    <w:rPr>
      <w:rFonts w:ascii="Arial" w:eastAsia="Arial" w:hAnsi="Arial"/>
      <w:sz w:val="24"/>
      <w:szCs w:val="24"/>
      <w:lang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76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769A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512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WKX3UHSAJ2R6-2-803344</_dlc_DocId>
    <_dlc_DocIdUrl xmlns="e60a29af-d413-48d4-bd90-fe9d2a897e4b">
      <Url>https://ovdmasv601/sites/DMS/_layouts/15/DocIdRedir.aspx?ID=WKX3UHSAJ2R6-2-803344</Url>
      <Description>WKX3UHSAJ2R6-2-803344</Description>
    </_dlc_DocIdUrl>
  </documentManagement>
</p:properties>
</file>

<file path=customXml/itemProps1.xml><?xml version="1.0" encoding="utf-8"?>
<ds:datastoreItem xmlns:ds="http://schemas.openxmlformats.org/officeDocument/2006/customXml" ds:itemID="{90CE797B-EDBA-4A95-98BB-697BBD62D352}"/>
</file>

<file path=customXml/itemProps2.xml><?xml version="1.0" encoding="utf-8"?>
<ds:datastoreItem xmlns:ds="http://schemas.openxmlformats.org/officeDocument/2006/customXml" ds:itemID="{FBF225E8-AE1E-496C-BDA5-018D953FB9D1}"/>
</file>

<file path=customXml/itemProps3.xml><?xml version="1.0" encoding="utf-8"?>
<ds:datastoreItem xmlns:ds="http://schemas.openxmlformats.org/officeDocument/2006/customXml" ds:itemID="{9835296E-9439-42FB-8EE6-8E6C4D418A2B}"/>
</file>

<file path=customXml/itemProps4.xml><?xml version="1.0" encoding="utf-8"?>
<ds:datastoreItem xmlns:ds="http://schemas.openxmlformats.org/officeDocument/2006/customXml" ds:itemID="{4262DF02-DFAA-4734-9E01-5CE759BBD402}"/>
</file>

<file path=customXml/itemProps5.xml><?xml version="1.0" encoding="utf-8"?>
<ds:datastoreItem xmlns:ds="http://schemas.openxmlformats.org/officeDocument/2006/customXml" ds:itemID="{8D47E7CD-0F64-474A-9012-F5660E9005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1971</Words>
  <Characters>11238</Characters>
  <Application>Microsoft Office Word</Application>
  <DocSecurity>4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Mišíková Pavlína</dc:creator>
  <cp:lastModifiedBy>Šimoňáková Zlatica</cp:lastModifiedBy>
  <cp:revision>2</cp:revision>
  <cp:lastPrinted>2017-10-05T13:18:00Z</cp:lastPrinted>
  <dcterms:created xsi:type="dcterms:W3CDTF">2017-10-05T13:18:00Z</dcterms:created>
  <dcterms:modified xsi:type="dcterms:W3CDTF">2017-10-05T13:18:00Z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fd125bff-52c7-4d73-893e-1336a0f57bc2</vt:lpwstr>
  </property>
</Properties>
</file>