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98" w:rsidRPr="008035AA" w:rsidRDefault="00A420A2" w:rsidP="00527398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09600" cy="77724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  <w:r w:rsidRPr="008035AA">
        <w:rPr>
          <w:rFonts w:ascii="Times New Roman" w:hAnsi="Times New Roman"/>
          <w:caps/>
          <w:sz w:val="28"/>
          <w:szCs w:val="24"/>
        </w:rPr>
        <w:t>Návrh</w:t>
      </w: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  <w:r w:rsidRPr="008035AA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527398" w:rsidRPr="008035AA" w:rsidRDefault="00527398" w:rsidP="00527398">
      <w:pPr>
        <w:jc w:val="center"/>
        <w:rPr>
          <w:rFonts w:ascii="Times New Roman" w:hAnsi="Times New Roman"/>
          <w:b/>
          <w:sz w:val="32"/>
          <w:szCs w:val="24"/>
        </w:rPr>
      </w:pPr>
      <w:r w:rsidRPr="008035AA">
        <w:rPr>
          <w:rFonts w:ascii="Times New Roman" w:hAnsi="Times New Roman"/>
          <w:b/>
          <w:sz w:val="32"/>
          <w:szCs w:val="24"/>
        </w:rPr>
        <w:t>č. ...</w:t>
      </w:r>
    </w:p>
    <w:p w:rsidR="00527398" w:rsidRPr="008035AA" w:rsidRDefault="00527398" w:rsidP="00527398">
      <w:pPr>
        <w:jc w:val="center"/>
        <w:rPr>
          <w:rFonts w:ascii="Times New Roman" w:hAnsi="Times New Roman"/>
          <w:sz w:val="28"/>
          <w:szCs w:val="24"/>
        </w:rPr>
      </w:pPr>
      <w:r w:rsidRPr="008035AA">
        <w:rPr>
          <w:rFonts w:ascii="Times New Roman" w:hAnsi="Times New Roman"/>
          <w:sz w:val="28"/>
          <w:szCs w:val="24"/>
        </w:rPr>
        <w:t>z ...</w:t>
      </w:r>
    </w:p>
    <w:p w:rsidR="00527398" w:rsidRPr="008035AA" w:rsidRDefault="00527398" w:rsidP="00527398">
      <w:pPr>
        <w:jc w:val="center"/>
        <w:rPr>
          <w:rFonts w:ascii="Times New Roman" w:hAnsi="Times New Roman"/>
          <w:sz w:val="24"/>
          <w:szCs w:val="24"/>
        </w:rPr>
      </w:pPr>
    </w:p>
    <w:p w:rsidR="00002850" w:rsidRPr="008035AA" w:rsidRDefault="00527398" w:rsidP="009B07B7">
      <w:pPr>
        <w:jc w:val="center"/>
        <w:rPr>
          <w:rFonts w:ascii="Times New Roman" w:hAnsi="Times New Roman"/>
          <w:sz w:val="24"/>
          <w:szCs w:val="24"/>
        </w:rPr>
      </w:pPr>
      <w:r w:rsidRPr="00DB326F">
        <w:rPr>
          <w:rFonts w:ascii="Times New Roman" w:hAnsi="Times New Roman"/>
          <w:b/>
          <w:sz w:val="28"/>
          <w:szCs w:val="28"/>
        </w:rPr>
        <w:t>k</w:t>
      </w:r>
      <w:r w:rsidR="007D6614">
        <w:rPr>
          <w:rFonts w:ascii="Times New Roman" w:hAnsi="Times New Roman"/>
          <w:b/>
          <w:sz w:val="28"/>
          <w:szCs w:val="28"/>
        </w:rPr>
        <w:t xml:space="preserve"> návrhu</w:t>
      </w:r>
      <w:r w:rsidRPr="00DB326F">
        <w:rPr>
          <w:rFonts w:ascii="Times New Roman" w:hAnsi="Times New Roman"/>
          <w:b/>
          <w:sz w:val="28"/>
          <w:szCs w:val="28"/>
        </w:rPr>
        <w:t> </w:t>
      </w:r>
      <w:r w:rsidR="009B07B7" w:rsidRPr="009B07B7">
        <w:rPr>
          <w:rFonts w:ascii="Times New Roman" w:hAnsi="Times New Roman"/>
          <w:b/>
          <w:sz w:val="28"/>
          <w:szCs w:val="28"/>
        </w:rPr>
        <w:t>Národnej stratégi</w:t>
      </w:r>
      <w:r w:rsidR="007D6614">
        <w:rPr>
          <w:rFonts w:ascii="Times New Roman" w:hAnsi="Times New Roman"/>
          <w:b/>
          <w:sz w:val="28"/>
          <w:szCs w:val="28"/>
        </w:rPr>
        <w:t>e</w:t>
      </w:r>
      <w:r w:rsidR="009B07B7" w:rsidRPr="009B07B7">
        <w:t xml:space="preserve"> </w:t>
      </w:r>
      <w:r w:rsidR="009B07B7" w:rsidRPr="009B07B7">
        <w:rPr>
          <w:rFonts w:ascii="Times New Roman" w:hAnsi="Times New Roman"/>
          <w:b/>
          <w:sz w:val="28"/>
          <w:szCs w:val="28"/>
        </w:rPr>
        <w:t>na ochranu detí pred násilím Detstvo bez nási</w:t>
      </w:r>
      <w:r w:rsidR="009B07B7">
        <w:rPr>
          <w:rFonts w:ascii="Times New Roman" w:hAnsi="Times New Roman"/>
          <w:b/>
          <w:sz w:val="28"/>
          <w:szCs w:val="28"/>
        </w:rPr>
        <w:t>lia pre všetky deti</w:t>
      </w:r>
      <w:r w:rsidR="007D6614">
        <w:rPr>
          <w:rFonts w:ascii="Times New Roman" w:hAnsi="Times New Roman"/>
          <w:b/>
          <w:sz w:val="28"/>
          <w:szCs w:val="28"/>
        </w:rPr>
        <w:t xml:space="preserve"> (2023-2029)</w:t>
      </w:r>
      <w:r w:rsidR="009B07B7">
        <w:rPr>
          <w:rFonts w:ascii="Times New Roman" w:hAnsi="Times New Roman"/>
          <w:b/>
          <w:sz w:val="28"/>
          <w:szCs w:val="28"/>
        </w:rPr>
        <w:t xml:space="preserve"> a</w:t>
      </w:r>
      <w:r w:rsidR="00CE3B27">
        <w:rPr>
          <w:rFonts w:ascii="Times New Roman" w:hAnsi="Times New Roman"/>
          <w:b/>
          <w:sz w:val="28"/>
          <w:szCs w:val="28"/>
        </w:rPr>
        <w:t xml:space="preserve"> k </w:t>
      </w:r>
      <w:r w:rsidR="009B07B7">
        <w:rPr>
          <w:rFonts w:ascii="Times New Roman" w:hAnsi="Times New Roman"/>
          <w:b/>
          <w:sz w:val="28"/>
          <w:szCs w:val="28"/>
        </w:rPr>
        <w:t>Akčnému</w:t>
      </w:r>
      <w:r w:rsidR="009B07B7" w:rsidRPr="009B07B7">
        <w:rPr>
          <w:rFonts w:ascii="Times New Roman" w:hAnsi="Times New Roman"/>
          <w:b/>
          <w:sz w:val="28"/>
          <w:szCs w:val="28"/>
        </w:rPr>
        <w:t xml:space="preserve"> plán</w:t>
      </w:r>
      <w:r w:rsidR="00CE3B27">
        <w:rPr>
          <w:rFonts w:ascii="Times New Roman" w:hAnsi="Times New Roman"/>
          <w:b/>
          <w:sz w:val="28"/>
          <w:szCs w:val="28"/>
        </w:rPr>
        <w:t>u vychádzajúcemu z</w:t>
      </w:r>
      <w:r w:rsidR="009B07B7" w:rsidRPr="009B07B7">
        <w:rPr>
          <w:rFonts w:ascii="Times New Roman" w:hAnsi="Times New Roman"/>
          <w:b/>
          <w:sz w:val="28"/>
          <w:szCs w:val="28"/>
        </w:rPr>
        <w:t xml:space="preserve"> Národnej stratégie na ochranu</w:t>
      </w:r>
      <w:r w:rsidR="009B07B7">
        <w:rPr>
          <w:rFonts w:ascii="Times New Roman" w:hAnsi="Times New Roman"/>
          <w:b/>
          <w:sz w:val="28"/>
          <w:szCs w:val="28"/>
        </w:rPr>
        <w:t xml:space="preserve"> detí pred násilím</w:t>
      </w:r>
      <w:r w:rsidR="00F7260E">
        <w:rPr>
          <w:rFonts w:ascii="Times New Roman" w:hAnsi="Times New Roman"/>
          <w:b/>
          <w:sz w:val="28"/>
          <w:szCs w:val="28"/>
        </w:rPr>
        <w:t xml:space="preserve"> </w:t>
      </w:r>
      <w:r w:rsidR="00F7260E" w:rsidRPr="00F7260E">
        <w:rPr>
          <w:rFonts w:ascii="Times New Roman" w:hAnsi="Times New Roman"/>
          <w:b/>
          <w:sz w:val="28"/>
          <w:szCs w:val="28"/>
        </w:rPr>
        <w:t>Detstvo bez násilia pre všetky deti</w:t>
      </w:r>
      <w:r w:rsidR="00F7260E">
        <w:t xml:space="preserve"> </w:t>
      </w:r>
      <w:r w:rsidR="007D6614">
        <w:rPr>
          <w:rFonts w:ascii="Times New Roman" w:hAnsi="Times New Roman"/>
          <w:b/>
          <w:sz w:val="28"/>
          <w:szCs w:val="28"/>
        </w:rPr>
        <w:t>(2023-2026)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27398" w:rsidRPr="008035AA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348E7" w:rsidRDefault="000348E7" w:rsidP="002E25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398" w:rsidRPr="008035AA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8035AA" w:rsidRDefault="00527398" w:rsidP="00292506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 xml:space="preserve">minister práce, sociálnych vecí a rodiny </w:t>
            </w:r>
            <w:r w:rsidRPr="008035AA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527398" w:rsidRPr="008035AA" w:rsidRDefault="00527398" w:rsidP="00527398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8035AA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9"/>
      </w:tblGrid>
      <w:tr w:rsidR="00527398" w:rsidRPr="008035AA" w:rsidTr="00AB17A0">
        <w:trPr>
          <w:trHeight w:val="1073"/>
        </w:trPr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081858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</w:t>
            </w:r>
          </w:p>
          <w:p w:rsidR="00527398" w:rsidRPr="00804DD1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sz w:val="22"/>
                <w:szCs w:val="24"/>
              </w:rPr>
            </w:pPr>
            <w:r w:rsidRPr="00ED3E0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9B07B7" w:rsidRDefault="007D0D88" w:rsidP="00EC4E26">
            <w:pPr>
              <w:tabs>
                <w:tab w:val="left" w:pos="1022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3A0D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="009B07B7" w:rsidRPr="009B07B7">
              <w:rPr>
                <w:rFonts w:ascii="Times New Roman" w:hAnsi="Times New Roman"/>
                <w:sz w:val="24"/>
                <w:szCs w:val="24"/>
              </w:rPr>
              <w:t>Národn</w:t>
            </w:r>
            <w:r w:rsidR="009B07B7">
              <w:rPr>
                <w:rFonts w:ascii="Times New Roman" w:hAnsi="Times New Roman"/>
                <w:sz w:val="24"/>
                <w:szCs w:val="24"/>
              </w:rPr>
              <w:t>ú stratégiu</w:t>
            </w:r>
            <w:r w:rsidR="009B07B7" w:rsidRPr="009B07B7">
              <w:rPr>
                <w:rFonts w:ascii="Times New Roman" w:hAnsi="Times New Roman"/>
                <w:sz w:val="24"/>
                <w:szCs w:val="24"/>
              </w:rPr>
              <w:t xml:space="preserve"> na ochranu detí pred násilím Detstvo bez násilia pre všetky deti</w:t>
            </w:r>
            <w:r w:rsidR="00894FAB">
              <w:rPr>
                <w:rFonts w:ascii="Times New Roman" w:hAnsi="Times New Roman"/>
                <w:sz w:val="24"/>
                <w:szCs w:val="24"/>
              </w:rPr>
              <w:t xml:space="preserve"> (2023-2029)</w:t>
            </w:r>
          </w:p>
          <w:p w:rsidR="0071633E" w:rsidRDefault="0071633E" w:rsidP="00EC4E26">
            <w:pPr>
              <w:tabs>
                <w:tab w:val="left" w:pos="1022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0B1" w:rsidRDefault="009B07B7" w:rsidP="009B07B7">
            <w:pPr>
              <w:tabs>
                <w:tab w:val="left" w:pos="1022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A.2.    </w:t>
            </w:r>
            <w:r w:rsidR="00595DA5" w:rsidRPr="00595DA5">
              <w:rPr>
                <w:rFonts w:ascii="Times New Roman" w:hAnsi="Times New Roman"/>
                <w:sz w:val="24"/>
                <w:szCs w:val="24"/>
              </w:rPr>
              <w:t>Akčný plán vychádzajúci z Národnej stratégie na ochranu detí pred násilím</w:t>
            </w:r>
            <w:r w:rsidR="00F72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60E" w:rsidRPr="009B07B7">
              <w:rPr>
                <w:rFonts w:ascii="Times New Roman" w:hAnsi="Times New Roman"/>
                <w:sz w:val="24"/>
                <w:szCs w:val="24"/>
              </w:rPr>
              <w:t>Detstvo bez násilia pre všetky deti</w:t>
            </w:r>
            <w:r w:rsidR="00595DA5" w:rsidRPr="00595DA5">
              <w:rPr>
                <w:rFonts w:ascii="Times New Roman" w:hAnsi="Times New Roman"/>
                <w:sz w:val="24"/>
                <w:szCs w:val="24"/>
              </w:rPr>
              <w:t xml:space="preserve"> (2023 – 2026)</w:t>
            </w:r>
          </w:p>
          <w:p w:rsidR="00AB17A0" w:rsidRPr="00804DD1" w:rsidRDefault="00AB17A0" w:rsidP="00AB17A0">
            <w:pPr>
              <w:rPr>
                <w:rFonts w:ascii="Times New Roman" w:hAnsi="Times New Roman"/>
                <w:szCs w:val="24"/>
              </w:rPr>
            </w:pPr>
          </w:p>
          <w:p w:rsidR="00527398" w:rsidRPr="00804DD1" w:rsidRDefault="00527398" w:rsidP="00AB17A0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27398" w:rsidRPr="008035AA" w:rsidTr="00804DD1">
        <w:trPr>
          <w:trHeight w:val="1427"/>
        </w:trPr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D3E08" w:rsidRPr="00081858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AB17A0" w:rsidRPr="00804DD1" w:rsidRDefault="00AB17A0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18"/>
                <w:szCs w:val="24"/>
              </w:rPr>
            </w:pPr>
          </w:p>
          <w:p w:rsidR="00EB21FB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3A0DC3"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vnútra </w:t>
            </w:r>
          </w:p>
          <w:p w:rsidR="00EB21FB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EB21FB">
              <w:rPr>
                <w:rFonts w:ascii="Times New Roman" w:hAnsi="Times New Roman"/>
                <w:b/>
                <w:sz w:val="24"/>
                <w:szCs w:val="24"/>
              </w:rPr>
              <w:t>ministerke kultúry</w:t>
            </w:r>
          </w:p>
          <w:p w:rsidR="00EB21FB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="00EB21FB" w:rsidRPr="00EB21FB">
              <w:rPr>
                <w:rFonts w:ascii="Times New Roman" w:hAnsi="Times New Roman"/>
                <w:b/>
                <w:sz w:val="24"/>
                <w:szCs w:val="24"/>
              </w:rPr>
              <w:t xml:space="preserve"> šk</w:t>
            </w:r>
            <w:r w:rsidR="00EB21FB">
              <w:rPr>
                <w:rFonts w:ascii="Times New Roman" w:hAnsi="Times New Roman"/>
                <w:b/>
                <w:sz w:val="24"/>
                <w:szCs w:val="24"/>
              </w:rPr>
              <w:t xml:space="preserve">olstva, vedy, výskumu a športu </w:t>
            </w:r>
          </w:p>
          <w:p w:rsidR="007D02B9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EB21FB">
              <w:rPr>
                <w:rFonts w:ascii="Times New Roman" w:hAnsi="Times New Roman"/>
                <w:b/>
                <w:sz w:val="24"/>
                <w:szCs w:val="24"/>
              </w:rPr>
              <w:t>minist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erke</w:t>
            </w:r>
            <w:r w:rsidR="00EB21FB">
              <w:rPr>
                <w:rFonts w:ascii="Times New Roman" w:hAnsi="Times New Roman"/>
                <w:b/>
                <w:sz w:val="24"/>
                <w:szCs w:val="24"/>
              </w:rPr>
              <w:t xml:space="preserve"> zdravotníctva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práce, sociálnych vecí a</w:t>
            </w:r>
            <w:r w:rsidR="007D02B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>rodiny</w:t>
            </w:r>
          </w:p>
          <w:p w:rsidR="00527398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="007D02B9"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spravodlivosti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0C82" w:rsidRPr="00ED3E08" w:rsidRDefault="0062235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5943D7" w:rsidRPr="00804DD1" w:rsidRDefault="005943D7" w:rsidP="00312CE2">
            <w:pPr>
              <w:pStyle w:val="Nadpis2"/>
              <w:ind w:left="1410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0936B1" w:rsidRPr="000936B1" w:rsidRDefault="00595DA5" w:rsidP="000936B1">
            <w:pPr>
              <w:pStyle w:val="Nadpis2"/>
              <w:tabs>
                <w:tab w:val="left" w:pos="1408"/>
              </w:tabs>
              <w:ind w:left="1266" w:hanging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B.1.  </w:t>
            </w:r>
            <w:r w:rsidR="00CE3B27" w:rsidRPr="00CE3B27">
              <w:rPr>
                <w:rFonts w:ascii="Times New Roman" w:hAnsi="Times New Roman"/>
                <w:sz w:val="24"/>
                <w:szCs w:val="24"/>
              </w:rPr>
              <w:t xml:space="preserve">nominovať kontaktnú osobu za rezort na účely zabezpečenia spolupráce rezortu s Národným koordinačným strediskom pre riešenie problematiky násilia na deťoch a s mandátom koordinovať plnenie strategických zámerov a úloh koordinačného rámca Národnej stratégie na ochranu detí pred násilím </w:t>
            </w:r>
            <w:r w:rsidR="000348E7">
              <w:rPr>
                <w:rFonts w:ascii="Times New Roman" w:hAnsi="Times New Roman"/>
                <w:sz w:val="24"/>
                <w:szCs w:val="24"/>
              </w:rPr>
              <w:t xml:space="preserve">Detstvo bez násilia pre všetky deti </w:t>
            </w:r>
            <w:r w:rsidR="00CE3B27" w:rsidRPr="00CE3B27">
              <w:rPr>
                <w:rFonts w:ascii="Times New Roman" w:hAnsi="Times New Roman"/>
                <w:sz w:val="24"/>
                <w:szCs w:val="24"/>
              </w:rPr>
              <w:t>v rezorte</w:t>
            </w:r>
          </w:p>
          <w:p w:rsidR="00595DA5" w:rsidRPr="000936B1" w:rsidRDefault="00595DA5" w:rsidP="00595DA5">
            <w:pPr>
              <w:pStyle w:val="Nadpis2"/>
              <w:tabs>
                <w:tab w:val="left" w:pos="14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6B1" w:rsidRDefault="000936B1" w:rsidP="000936B1">
            <w:pPr>
              <w:pStyle w:val="Nadpis2"/>
              <w:tabs>
                <w:tab w:val="left" w:pos="1408"/>
              </w:tabs>
              <w:ind w:left="1266" w:hanging="7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962ECF">
              <w:rPr>
                <w:rFonts w:ascii="Times New Roman" w:hAnsi="Times New Roman"/>
                <w:i/>
                <w:sz w:val="24"/>
                <w:szCs w:val="24"/>
              </w:rPr>
              <w:t xml:space="preserve"> do 29. februára 2024</w:t>
            </w:r>
          </w:p>
          <w:p w:rsidR="00374F29" w:rsidRDefault="00374F29" w:rsidP="000936B1">
            <w:pPr>
              <w:pStyle w:val="Nadpis2"/>
              <w:tabs>
                <w:tab w:val="left" w:pos="1408"/>
              </w:tabs>
              <w:ind w:left="1266" w:hanging="7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4F29" w:rsidRPr="00374F29" w:rsidRDefault="00374F29" w:rsidP="00374F29">
            <w:pPr>
              <w:ind w:left="1124" w:hanging="991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4F29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374F29">
              <w:rPr>
                <w:rFonts w:ascii="Times New Roman" w:hAnsi="Times New Roman"/>
                <w:sz w:val="24"/>
                <w:szCs w:val="24"/>
              </w:rPr>
              <w:t>B.2.   spolupracovať na tvorbe Národného koordinačného rámca pre riešenie násilia páchaného na deťoch</w:t>
            </w:r>
          </w:p>
          <w:p w:rsidR="00374F29" w:rsidRPr="00374F29" w:rsidRDefault="00374F29" w:rsidP="00374F29">
            <w:pPr>
              <w:ind w:left="1124" w:hanging="991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4F2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374F29" w:rsidRPr="00595DA5" w:rsidRDefault="00374F29" w:rsidP="00374F29">
            <w:pPr>
              <w:ind w:left="1252" w:hanging="991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374F2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trvale</w:t>
            </w:r>
          </w:p>
          <w:p w:rsidR="005262E5" w:rsidRDefault="005262E5" w:rsidP="00595DA5">
            <w:pPr>
              <w:pStyle w:val="Nadpis2"/>
              <w:tabs>
                <w:tab w:val="left" w:pos="1408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1C25" w:rsidRDefault="005262E5" w:rsidP="005262E5">
            <w:pPr>
              <w:pStyle w:val="Nadpis2"/>
              <w:ind w:left="1124" w:hanging="991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="006223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374F29">
              <w:rPr>
                <w:rFonts w:ascii="Times New Roman" w:hAnsi="Times New Roman"/>
                <w:sz w:val="24"/>
                <w:szCs w:val="24"/>
              </w:rPr>
              <w:t>3</w:t>
            </w:r>
            <w:r w:rsidR="003A0DC3">
              <w:rPr>
                <w:rFonts w:ascii="Times New Roman" w:hAnsi="Times New Roman"/>
                <w:sz w:val="24"/>
                <w:szCs w:val="24"/>
              </w:rPr>
              <w:t>.</w:t>
            </w:r>
            <w:r w:rsidR="007D1C25">
              <w:rPr>
                <w:rFonts w:ascii="Times New Roman" w:hAnsi="Times New Roman"/>
                <w:sz w:val="24"/>
                <w:szCs w:val="24"/>
              </w:rPr>
              <w:t xml:space="preserve">   zabezpečiť plnenie úloh</w:t>
            </w:r>
            <w:r w:rsidR="007D1C25" w:rsidRPr="00381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DA5" w:rsidRPr="00595DA5">
              <w:rPr>
                <w:rFonts w:ascii="Times New Roman" w:hAnsi="Times New Roman"/>
                <w:sz w:val="24"/>
                <w:szCs w:val="24"/>
              </w:rPr>
              <w:t>Národnej stratégie na ochranu detí pred násilím Detstvo bez násilia pre všetky deti</w:t>
            </w:r>
            <w:r w:rsidR="00F7260E">
              <w:rPr>
                <w:rFonts w:ascii="Times New Roman" w:hAnsi="Times New Roman"/>
                <w:sz w:val="24"/>
                <w:szCs w:val="24"/>
              </w:rPr>
              <w:t xml:space="preserve"> (2023-2029)</w:t>
            </w:r>
            <w:r w:rsidR="00595DA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60630F">
              <w:rPr>
                <w:rFonts w:ascii="Times New Roman" w:hAnsi="Times New Roman"/>
                <w:sz w:val="24"/>
                <w:szCs w:val="24"/>
              </w:rPr>
              <w:t xml:space="preserve"> akčných plánov vychádzajúcich z Národnej stratégie na ochranu detí pred násilím</w:t>
            </w:r>
            <w:r w:rsidR="0060630F" w:rsidRPr="00595DA5">
              <w:rPr>
                <w:rFonts w:ascii="Times New Roman" w:hAnsi="Times New Roman"/>
                <w:sz w:val="24"/>
                <w:szCs w:val="24"/>
              </w:rPr>
              <w:t xml:space="preserve"> Detstvo bez násilia pre všetky deti</w:t>
            </w:r>
            <w:r w:rsidR="0060630F">
              <w:rPr>
                <w:rFonts w:ascii="Times New Roman" w:hAnsi="Times New Roman"/>
                <w:sz w:val="24"/>
                <w:szCs w:val="24"/>
              </w:rPr>
              <w:t xml:space="preserve"> (2023-2029)</w:t>
            </w:r>
          </w:p>
          <w:p w:rsidR="006E7C2D" w:rsidRDefault="007D1C25" w:rsidP="005262E5">
            <w:pPr>
              <w:pStyle w:val="Nadpis2"/>
              <w:ind w:left="1124" w:hanging="9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7D1C25" w:rsidRPr="007D1C25" w:rsidRDefault="006E7C2D" w:rsidP="006E7C2D">
            <w:pPr>
              <w:pStyle w:val="Nadpis2"/>
              <w:ind w:left="1252" w:hanging="99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60630F">
              <w:rPr>
                <w:rFonts w:ascii="Times New Roman" w:hAnsi="Times New Roman"/>
                <w:sz w:val="24"/>
                <w:szCs w:val="24"/>
              </w:rPr>
              <w:t>d</w:t>
            </w:r>
            <w:r w:rsidR="0060630F">
              <w:rPr>
                <w:rFonts w:ascii="Times New Roman" w:hAnsi="Times New Roman"/>
                <w:i/>
                <w:sz w:val="24"/>
                <w:szCs w:val="24"/>
              </w:rPr>
              <w:t>o 31.decembra 2029</w:t>
            </w:r>
          </w:p>
          <w:p w:rsidR="007D1C25" w:rsidRDefault="007D1C25" w:rsidP="005262E5">
            <w:pPr>
              <w:pStyle w:val="Nadpis2"/>
              <w:ind w:left="1124" w:hanging="991"/>
              <w:rPr>
                <w:rFonts w:ascii="Times New Roman" w:hAnsi="Times New Roman"/>
                <w:sz w:val="24"/>
                <w:szCs w:val="24"/>
              </w:rPr>
            </w:pPr>
          </w:p>
          <w:p w:rsidR="0060630F" w:rsidRDefault="00374F29" w:rsidP="006E7C2D">
            <w:pPr>
              <w:pStyle w:val="Nadpis2"/>
              <w:ind w:left="1124" w:hanging="9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B.4</w:t>
            </w:r>
            <w:r w:rsidR="007D1C25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7D1C25" w:rsidRPr="007D1C25">
              <w:rPr>
                <w:rFonts w:ascii="Times New Roman" w:hAnsi="Times New Roman"/>
                <w:sz w:val="24"/>
                <w:szCs w:val="24"/>
              </w:rPr>
              <w:t>spolu</w:t>
            </w:r>
            <w:r w:rsidR="007D1C25">
              <w:rPr>
                <w:rFonts w:ascii="Times New Roman" w:hAnsi="Times New Roman"/>
                <w:sz w:val="24"/>
                <w:szCs w:val="24"/>
              </w:rPr>
              <w:t>pracovať na tvorbe nadväzujúceho Akčného plánu</w:t>
            </w:r>
            <w:r w:rsidR="00595DA5">
              <w:rPr>
                <w:rFonts w:ascii="Times New Roman" w:hAnsi="Times New Roman"/>
                <w:sz w:val="24"/>
                <w:szCs w:val="24"/>
              </w:rPr>
              <w:t xml:space="preserve"> vychádzajúceho z Národnej stratégie</w:t>
            </w:r>
            <w:r w:rsidR="007D1C25" w:rsidRPr="007D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33E">
              <w:rPr>
                <w:rFonts w:ascii="Times New Roman" w:hAnsi="Times New Roman"/>
                <w:sz w:val="24"/>
                <w:szCs w:val="24"/>
              </w:rPr>
              <w:t xml:space="preserve">na ochranu detí pred násilím </w:t>
            </w:r>
            <w:r w:rsidR="007D1C25" w:rsidRPr="007D1C25">
              <w:rPr>
                <w:rFonts w:ascii="Times New Roman" w:hAnsi="Times New Roman"/>
                <w:sz w:val="24"/>
                <w:szCs w:val="24"/>
              </w:rPr>
              <w:t>Detstvo bez násilia pre všetky deti</w:t>
            </w:r>
            <w:r w:rsidR="00595DA5">
              <w:rPr>
                <w:rFonts w:ascii="Times New Roman" w:hAnsi="Times New Roman"/>
                <w:sz w:val="24"/>
                <w:szCs w:val="24"/>
              </w:rPr>
              <w:t xml:space="preserve"> na roky </w:t>
            </w:r>
            <w:r w:rsidR="0060630F">
              <w:rPr>
                <w:rFonts w:ascii="Times New Roman" w:hAnsi="Times New Roman"/>
                <w:sz w:val="24"/>
                <w:szCs w:val="24"/>
              </w:rPr>
              <w:t xml:space="preserve"> 2026 až 2029</w:t>
            </w:r>
          </w:p>
          <w:p w:rsidR="0060630F" w:rsidRDefault="0060630F" w:rsidP="005262E5">
            <w:pPr>
              <w:pStyle w:val="Nadpis2"/>
              <w:ind w:left="1124" w:hanging="991"/>
              <w:rPr>
                <w:rFonts w:ascii="Times New Roman" w:hAnsi="Times New Roman"/>
                <w:sz w:val="24"/>
                <w:szCs w:val="24"/>
              </w:rPr>
            </w:pPr>
          </w:p>
          <w:p w:rsidR="0060630F" w:rsidRPr="00BB7E35" w:rsidRDefault="0060630F" w:rsidP="006E7C2D">
            <w:pPr>
              <w:pStyle w:val="Nadpis2"/>
              <w:tabs>
                <w:tab w:val="left" w:pos="1408"/>
              </w:tabs>
              <w:ind w:left="1394" w:hanging="7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do 30.júna 2026</w:t>
            </w:r>
            <w:r w:rsidRPr="00BB7E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262E5" w:rsidRDefault="005262E5" w:rsidP="005262E5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Default="005262E5" w:rsidP="006E7C2D">
            <w:pPr>
              <w:pStyle w:val="Nadpis2"/>
              <w:tabs>
                <w:tab w:val="left" w:pos="1408"/>
              </w:tabs>
              <w:ind w:left="1252" w:hanging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374F29">
              <w:rPr>
                <w:rFonts w:ascii="Times New Roman" w:hAnsi="Times New Roman"/>
                <w:sz w:val="24"/>
                <w:szCs w:val="24"/>
              </w:rPr>
              <w:t>5</w:t>
            </w:r>
            <w:r w:rsidR="00BB7E3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7D1C25" w:rsidRPr="007D1C25">
              <w:rPr>
                <w:rFonts w:ascii="Times New Roman" w:hAnsi="Times New Roman"/>
                <w:sz w:val="24"/>
                <w:szCs w:val="24"/>
              </w:rPr>
              <w:t>predložiť Národnému koordinačnému stredisku pr</w:t>
            </w:r>
            <w:r w:rsidR="00595DA5">
              <w:rPr>
                <w:rFonts w:ascii="Times New Roman" w:hAnsi="Times New Roman"/>
                <w:sz w:val="24"/>
                <w:szCs w:val="24"/>
              </w:rPr>
              <w:t xml:space="preserve">e riešenie problematiky násilia </w:t>
            </w:r>
            <w:r w:rsidR="007D1C25" w:rsidRPr="007D1C25">
              <w:rPr>
                <w:rFonts w:ascii="Times New Roman" w:hAnsi="Times New Roman"/>
                <w:sz w:val="24"/>
                <w:szCs w:val="24"/>
              </w:rPr>
              <w:t xml:space="preserve">na deťoch informáciu </w:t>
            </w:r>
            <w:r w:rsidR="006E7C2D">
              <w:rPr>
                <w:rFonts w:ascii="Times New Roman" w:hAnsi="Times New Roman"/>
                <w:sz w:val="24"/>
                <w:szCs w:val="24"/>
              </w:rPr>
              <w:t>o napĺňaní strategických cieľov</w:t>
            </w:r>
            <w:r w:rsidR="0060630F" w:rsidRPr="0060630F">
              <w:rPr>
                <w:rFonts w:ascii="Times New Roman" w:hAnsi="Times New Roman"/>
                <w:sz w:val="24"/>
                <w:szCs w:val="24"/>
              </w:rPr>
              <w:t xml:space="preserve"> akčných plánov vychádzajúcich z Národnej stratégie na ochranu detí pred násilím Detstvo bez násilia pre všetky deti (2023 – 2029)</w:t>
            </w:r>
          </w:p>
          <w:p w:rsidR="00595DA5" w:rsidRDefault="00595DA5" w:rsidP="00EB21FB">
            <w:pPr>
              <w:pStyle w:val="Nadpis2"/>
              <w:tabs>
                <w:tab w:val="left" w:pos="1408"/>
              </w:tabs>
              <w:ind w:left="1266" w:hanging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Pr="00BB7E35" w:rsidRDefault="00622358" w:rsidP="00EB21FB">
            <w:pPr>
              <w:pStyle w:val="Nadpis2"/>
              <w:tabs>
                <w:tab w:val="left" w:pos="1408"/>
              </w:tabs>
              <w:ind w:left="1266" w:hanging="7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>do 31. marca 202</w:t>
            </w:r>
            <w:r w:rsidR="00962EC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71633E" w:rsidRPr="0071633E">
              <w:rPr>
                <w:rFonts w:ascii="Times New Roman" w:hAnsi="Times New Roman"/>
                <w:i/>
                <w:sz w:val="24"/>
                <w:szCs w:val="24"/>
              </w:rPr>
              <w:t xml:space="preserve"> a následne každoročne do 31. marca</w:t>
            </w:r>
            <w:r w:rsidR="0060630F">
              <w:rPr>
                <w:rFonts w:ascii="Times New Roman" w:hAnsi="Times New Roman"/>
                <w:i/>
                <w:sz w:val="24"/>
                <w:szCs w:val="24"/>
              </w:rPr>
              <w:t xml:space="preserve"> 2030</w:t>
            </w:r>
          </w:p>
          <w:p w:rsidR="00090FC4" w:rsidRDefault="00090FC4" w:rsidP="00AB17A0">
            <w:pPr>
              <w:pStyle w:val="Nadpis2"/>
              <w:ind w:left="1266"/>
              <w:jc w:val="both"/>
              <w:rPr>
                <w:rFonts w:ascii="Times New Roman" w:hAnsi="Times New Roman"/>
                <w:szCs w:val="24"/>
              </w:rPr>
            </w:pPr>
          </w:p>
          <w:p w:rsidR="006E7C2D" w:rsidRPr="00804DD1" w:rsidRDefault="006E7C2D" w:rsidP="00AB17A0">
            <w:pPr>
              <w:pStyle w:val="Nadpis2"/>
              <w:ind w:left="1266"/>
              <w:jc w:val="both"/>
              <w:rPr>
                <w:rFonts w:ascii="Times New Roman" w:hAnsi="Times New Roman"/>
                <w:szCs w:val="24"/>
              </w:rPr>
            </w:pPr>
          </w:p>
          <w:p w:rsidR="00973662" w:rsidRDefault="00622358" w:rsidP="00280F0D">
            <w:pPr>
              <w:pStyle w:val="Nadpis2"/>
              <w:tabs>
                <w:tab w:val="left" w:pos="126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="00BB7E35">
              <w:rPr>
                <w:rFonts w:ascii="Times New Roman" w:hAnsi="Times New Roman"/>
                <w:b/>
                <w:sz w:val="24"/>
                <w:szCs w:val="24"/>
              </w:rPr>
              <w:t xml:space="preserve"> práce, sociálnych vecí a rodiny</w:t>
            </w:r>
          </w:p>
          <w:p w:rsidR="00BB7E35" w:rsidRDefault="00BB7E35" w:rsidP="00280F0D">
            <w:pPr>
              <w:pStyle w:val="Nadpis2"/>
              <w:tabs>
                <w:tab w:val="left" w:pos="126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71633E" w:rsidRDefault="00BB7E35" w:rsidP="006E7C2D">
            <w:pPr>
              <w:pStyle w:val="Nadpis2"/>
              <w:tabs>
                <w:tab w:val="left" w:pos="1124"/>
              </w:tabs>
              <w:ind w:left="1124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E35">
              <w:rPr>
                <w:rFonts w:ascii="Times New Roman" w:hAnsi="Times New Roman"/>
                <w:sz w:val="24"/>
                <w:szCs w:val="24"/>
              </w:rPr>
              <w:t>B.</w:t>
            </w:r>
            <w:r w:rsidR="00962ECF">
              <w:rPr>
                <w:rFonts w:ascii="Times New Roman" w:hAnsi="Times New Roman"/>
                <w:sz w:val="24"/>
                <w:szCs w:val="24"/>
              </w:rPr>
              <w:t>6</w:t>
            </w:r>
            <w:r w:rsidRPr="00BB7E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1633E" w:rsidRPr="0071633E">
              <w:rPr>
                <w:rFonts w:ascii="Times New Roman" w:hAnsi="Times New Roman"/>
                <w:sz w:val="24"/>
                <w:szCs w:val="24"/>
              </w:rPr>
              <w:t xml:space="preserve">predložiť na rokovanie vlády informáciu o činnosti Národného koordinačného strediska pre riešenie problematiky násilia na deťoch, o napĺňaní strategických cieľov </w:t>
            </w:r>
            <w:r w:rsidR="0060630F" w:rsidRPr="0060630F">
              <w:rPr>
                <w:rFonts w:ascii="Times New Roman" w:hAnsi="Times New Roman"/>
                <w:sz w:val="24"/>
                <w:szCs w:val="24"/>
              </w:rPr>
              <w:t>akčných plánov vychádzajúcich z Národnej stratégie na ochranu detí pred násilím Detstvo bez násilia pre všetky deti (2023 – 2029)</w:t>
            </w:r>
          </w:p>
          <w:p w:rsidR="003A0DC3" w:rsidRDefault="003A0DC3" w:rsidP="00BB7E35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DC3" w:rsidRPr="003A0DC3" w:rsidRDefault="00622358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>do 3</w:t>
            </w:r>
            <w:r w:rsidR="00FF59F1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981B3B">
              <w:rPr>
                <w:rFonts w:ascii="Times New Roman" w:hAnsi="Times New Roman"/>
                <w:i/>
                <w:sz w:val="24"/>
                <w:szCs w:val="24"/>
              </w:rPr>
              <w:t>. septembra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962EC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FF59F1">
              <w:rPr>
                <w:rFonts w:ascii="Times New Roman" w:hAnsi="Times New Roman"/>
                <w:i/>
                <w:sz w:val="24"/>
                <w:szCs w:val="24"/>
              </w:rPr>
              <w:t xml:space="preserve"> a následne každý rok </w:t>
            </w:r>
            <w:r w:rsidR="00D25CD5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FF59F1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981B3B">
              <w:rPr>
                <w:rFonts w:ascii="Times New Roman" w:hAnsi="Times New Roman"/>
                <w:i/>
                <w:sz w:val="24"/>
                <w:szCs w:val="24"/>
              </w:rPr>
              <w:t>. septembr</w:t>
            </w:r>
            <w:r w:rsidR="0060630F">
              <w:rPr>
                <w:rFonts w:ascii="Times New Roman" w:hAnsi="Times New Roman"/>
                <w:i/>
                <w:sz w:val="24"/>
                <w:szCs w:val="24"/>
              </w:rPr>
              <w:t>a 2030</w:t>
            </w:r>
          </w:p>
          <w:p w:rsidR="0032307B" w:rsidRDefault="0032307B" w:rsidP="00BB7E35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0B1" w:rsidRDefault="0032307B" w:rsidP="00EC4E26">
            <w:pPr>
              <w:pStyle w:val="Nadpis2"/>
              <w:tabs>
                <w:tab w:val="left" w:pos="1266"/>
              </w:tabs>
              <w:ind w:left="1124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962EC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>predložiť na rokovanie vlády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návrh </w:t>
            </w:r>
            <w:r w:rsidR="00595DA5">
              <w:rPr>
                <w:rFonts w:ascii="Times New Roman" w:hAnsi="Times New Roman"/>
                <w:sz w:val="24"/>
                <w:szCs w:val="24"/>
              </w:rPr>
              <w:t>Akčného plánu vychádzajúceho z</w:t>
            </w:r>
            <w:r w:rsidR="0071633E" w:rsidRPr="0071633E">
              <w:rPr>
                <w:rFonts w:ascii="Times New Roman" w:hAnsi="Times New Roman"/>
                <w:sz w:val="24"/>
                <w:szCs w:val="24"/>
              </w:rPr>
              <w:t xml:space="preserve"> Národnej stratégi</w:t>
            </w:r>
            <w:r w:rsidR="00595DA5">
              <w:rPr>
                <w:rFonts w:ascii="Times New Roman" w:hAnsi="Times New Roman"/>
                <w:sz w:val="24"/>
                <w:szCs w:val="24"/>
              </w:rPr>
              <w:t>e</w:t>
            </w:r>
            <w:r w:rsidR="0071633E" w:rsidRPr="0071633E">
              <w:rPr>
                <w:rFonts w:ascii="Times New Roman" w:hAnsi="Times New Roman"/>
                <w:sz w:val="24"/>
                <w:szCs w:val="24"/>
              </w:rPr>
              <w:t xml:space="preserve"> na ochranu detí pred násilím Detstvo bez násilia pre všetky deti 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 xml:space="preserve">na roky </w:t>
            </w:r>
            <w:r w:rsidR="0060630F">
              <w:rPr>
                <w:rFonts w:ascii="Times New Roman" w:hAnsi="Times New Roman"/>
                <w:sz w:val="24"/>
                <w:szCs w:val="24"/>
              </w:rPr>
              <w:t>2026</w:t>
            </w:r>
            <w:r w:rsidR="006E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30F">
              <w:rPr>
                <w:rFonts w:ascii="Times New Roman" w:hAnsi="Times New Roman"/>
                <w:sz w:val="24"/>
                <w:szCs w:val="24"/>
              </w:rPr>
              <w:t>-</w:t>
            </w:r>
            <w:r w:rsidR="006E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30F"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BB7E35" w:rsidRDefault="00BB7E35" w:rsidP="00BB7E35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Default="00622358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>júna</w:t>
            </w:r>
            <w:r w:rsidR="003230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71633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936B1" w:rsidRDefault="000936B1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BAC" w:rsidRDefault="007B4BAC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BAC" w:rsidRDefault="007B4BAC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BAC" w:rsidRDefault="007B4BAC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BAC" w:rsidRDefault="007B4BAC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BAC" w:rsidRDefault="007B4BAC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36B1" w:rsidRDefault="001F6DB0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podpredsedníčke vlády a </w:t>
            </w:r>
            <w:r w:rsidR="00962ECF">
              <w:rPr>
                <w:rFonts w:ascii="Times New Roman" w:hAnsi="Times New Roman"/>
                <w:b/>
                <w:sz w:val="24"/>
                <w:szCs w:val="24"/>
              </w:rPr>
              <w:t>ministerke</w:t>
            </w:r>
            <w:r w:rsidR="000936B1">
              <w:rPr>
                <w:rFonts w:ascii="Times New Roman" w:hAnsi="Times New Roman"/>
                <w:b/>
                <w:sz w:val="24"/>
                <w:szCs w:val="24"/>
              </w:rPr>
              <w:t xml:space="preserve"> hospodárstva</w:t>
            </w:r>
          </w:p>
          <w:p w:rsidR="000936B1" w:rsidRDefault="000936B1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ministrovi i</w:t>
            </w:r>
            <w:r w:rsidRPr="000936B1">
              <w:rPr>
                <w:rFonts w:ascii="Times New Roman" w:hAnsi="Times New Roman"/>
                <w:b/>
                <w:sz w:val="24"/>
                <w:szCs w:val="24"/>
              </w:rPr>
              <w:t>nvestícií, regionálneho rozvoja a informatizácie</w:t>
            </w:r>
          </w:p>
          <w:p w:rsidR="000936B1" w:rsidRDefault="000936B1" w:rsidP="0018699C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ministrovi </w:t>
            </w:r>
            <w:r w:rsidRPr="000936B1">
              <w:rPr>
                <w:rFonts w:ascii="Times New Roman" w:hAnsi="Times New Roman"/>
                <w:b/>
                <w:sz w:val="24"/>
                <w:szCs w:val="24"/>
              </w:rPr>
              <w:t>dopravy</w:t>
            </w:r>
          </w:p>
          <w:p w:rsidR="000936B1" w:rsidRDefault="000936B1" w:rsidP="00622358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36B1" w:rsidRDefault="000936B1" w:rsidP="00595DA5">
            <w:pPr>
              <w:tabs>
                <w:tab w:val="left" w:pos="1266"/>
              </w:tabs>
              <w:ind w:left="1124" w:hanging="5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36B1">
              <w:rPr>
                <w:rFonts w:ascii="Times New Roman" w:hAnsi="Times New Roman"/>
                <w:sz w:val="24"/>
                <w:szCs w:val="24"/>
              </w:rPr>
              <w:t>B.</w:t>
            </w:r>
            <w:r w:rsidR="00962ECF">
              <w:rPr>
                <w:rFonts w:ascii="Times New Roman" w:hAnsi="Times New Roman"/>
                <w:sz w:val="24"/>
                <w:szCs w:val="24"/>
              </w:rPr>
              <w:t>8</w:t>
            </w:r>
            <w:r w:rsidRPr="000936B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595DA5" w:rsidRPr="007A065E">
              <w:rPr>
                <w:rFonts w:ascii="Times New Roman" w:hAnsi="Times New Roman" w:cs="Times New Roman"/>
                <w:sz w:val="24"/>
                <w:szCs w:val="24"/>
              </w:rPr>
              <w:t>spolupracovať s Národným koordinačným strediskom pre riešenie problematiky násilia na deťoch</w:t>
            </w:r>
            <w:r w:rsidR="00CE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BAC">
              <w:rPr>
                <w:rFonts w:ascii="Times New Roman" w:hAnsi="Times New Roman" w:cs="Times New Roman"/>
                <w:sz w:val="24"/>
                <w:szCs w:val="24"/>
              </w:rPr>
              <w:t xml:space="preserve">a spolupracovať na úlohách súvisiacich s ochranou detí pred násilím </w:t>
            </w:r>
          </w:p>
          <w:p w:rsidR="00CE3B27" w:rsidRDefault="00CE3B27" w:rsidP="00595DA5">
            <w:pPr>
              <w:tabs>
                <w:tab w:val="left" w:pos="1266"/>
              </w:tabs>
              <w:ind w:left="1124" w:hanging="567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CE3B27" w:rsidRPr="00CE3B27" w:rsidRDefault="00CE3B27" w:rsidP="00CE3B27">
            <w:pPr>
              <w:tabs>
                <w:tab w:val="left" w:pos="1266"/>
              </w:tabs>
              <w:ind w:left="118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E3B27">
              <w:rPr>
                <w:rFonts w:ascii="Times New Roman" w:hAnsi="Times New Roman"/>
                <w:i/>
                <w:sz w:val="24"/>
                <w:szCs w:val="24"/>
              </w:rPr>
              <w:t xml:space="preserve"> trvale</w:t>
            </w:r>
          </w:p>
          <w:p w:rsidR="000936B1" w:rsidRPr="000936B1" w:rsidRDefault="000936B1" w:rsidP="007B4BAC">
            <w:pPr>
              <w:pStyle w:val="Nadpis2"/>
              <w:tabs>
                <w:tab w:val="left" w:pos="12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Pr="00BB7E35" w:rsidRDefault="00BB7E35" w:rsidP="00BB7E35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398" w:rsidRPr="006E681F" w:rsidTr="00CC4D2F">
        <w:trPr>
          <w:trHeight w:val="1414"/>
        </w:trPr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6E681F" w:rsidRDefault="00527398" w:rsidP="002E259B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6E681F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C. </w:t>
            </w:r>
            <w:r w:rsidRPr="006E681F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odporúča </w:t>
            </w:r>
          </w:p>
          <w:p w:rsidR="00527398" w:rsidRPr="00804DD1" w:rsidRDefault="00527398" w:rsidP="002E259B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Cs w:val="24"/>
              </w:rPr>
            </w:pPr>
          </w:p>
          <w:p w:rsidR="0071633E" w:rsidRDefault="00853763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verejnému ochrancovi</w:t>
            </w:r>
            <w:r w:rsidR="0071633E" w:rsidRPr="0071633E">
              <w:rPr>
                <w:rFonts w:ascii="Times New Roman" w:hAnsi="Times New Roman"/>
                <w:b/>
                <w:sz w:val="24"/>
                <w:szCs w:val="24"/>
              </w:rPr>
              <w:t xml:space="preserve"> práv</w:t>
            </w:r>
          </w:p>
          <w:p w:rsidR="00853763" w:rsidRPr="00853763" w:rsidRDefault="00853763" w:rsidP="00853763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komisárovi</w:t>
            </w:r>
            <w:r w:rsidRPr="00853763">
              <w:rPr>
                <w:rFonts w:ascii="Times New Roman" w:hAnsi="Times New Roman"/>
                <w:b/>
                <w:sz w:val="24"/>
                <w:szCs w:val="24"/>
              </w:rPr>
              <w:t xml:space="preserve"> pre deti</w:t>
            </w:r>
          </w:p>
          <w:p w:rsidR="00853763" w:rsidRDefault="00853763" w:rsidP="00853763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53763">
              <w:rPr>
                <w:rFonts w:ascii="Times New Roman" w:hAnsi="Times New Roman"/>
                <w:b/>
                <w:sz w:val="24"/>
                <w:szCs w:val="24"/>
              </w:rPr>
              <w:t>komisárke pre osoby so zdravotným postihnutím</w:t>
            </w:r>
          </w:p>
          <w:p w:rsidR="00360972" w:rsidRDefault="00360972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splnomocnencovi vlády SR pre rómske komunity</w:t>
            </w:r>
          </w:p>
          <w:p w:rsidR="00360972" w:rsidRDefault="00360972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splnomoc</w:t>
            </w:r>
            <w:r w:rsidR="00081858">
              <w:rPr>
                <w:rFonts w:ascii="Times New Roman" w:hAnsi="Times New Roman"/>
                <w:b/>
                <w:sz w:val="24"/>
                <w:szCs w:val="24"/>
              </w:rPr>
              <w:t>nencovi vlády SR pre národnostné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menšiny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splnomocnencovi vlády SR pre rozvoj občianskej spoločnosti </w:t>
            </w:r>
          </w:p>
          <w:p w:rsidR="00595DA5" w:rsidRDefault="0071633E" w:rsidP="0071633E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predsedovi Úradu na ochranu osobných údajov SR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27398"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generálnemu prokurátorovi </w:t>
            </w:r>
          </w:p>
          <w:p w:rsidR="00527398" w:rsidRDefault="00595DA5" w:rsidP="00595DA5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16EA">
              <w:rPr>
                <w:rFonts w:ascii="Times New Roman" w:hAnsi="Times New Roman"/>
                <w:b/>
                <w:sz w:val="24"/>
                <w:szCs w:val="24"/>
              </w:rPr>
              <w:t xml:space="preserve">predsedníčke Rady pre mediálne služby </w:t>
            </w:r>
            <w:r w:rsidR="00853763">
              <w:rPr>
                <w:rFonts w:ascii="Times New Roman" w:hAnsi="Times New Roman"/>
                <w:b/>
                <w:sz w:val="24"/>
                <w:szCs w:val="24"/>
              </w:rPr>
              <w:br/>
              <w:t>predsedovi</w:t>
            </w:r>
            <w:r w:rsidR="0071633E">
              <w:rPr>
                <w:rFonts w:ascii="Times New Roman" w:hAnsi="Times New Roman"/>
                <w:b/>
                <w:sz w:val="24"/>
                <w:szCs w:val="24"/>
              </w:rPr>
              <w:t xml:space="preserve"> Štatistického úradu SR</w:t>
            </w:r>
          </w:p>
          <w:p w:rsidR="0071633E" w:rsidRPr="006716EA" w:rsidRDefault="0071633E" w:rsidP="0071633E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16EA">
              <w:rPr>
                <w:rFonts w:ascii="Times New Roman" w:hAnsi="Times New Roman"/>
                <w:b/>
                <w:sz w:val="24"/>
                <w:szCs w:val="24"/>
              </w:rPr>
              <w:t>výkonnej riaditeľke Slovenského národného strediska pre ľudské práva</w:t>
            </w:r>
          </w:p>
          <w:p w:rsidR="0071633E" w:rsidRPr="006716EA" w:rsidRDefault="0071633E" w:rsidP="0071633E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16EA">
              <w:rPr>
                <w:rFonts w:ascii="Times New Roman" w:hAnsi="Times New Roman"/>
                <w:b/>
                <w:sz w:val="24"/>
                <w:szCs w:val="24"/>
              </w:rPr>
              <w:t>prezidentovi Únie miest Slovenska</w:t>
            </w:r>
            <w:r w:rsidRPr="006716EA">
              <w:rPr>
                <w:rFonts w:ascii="Times New Roman" w:hAnsi="Times New Roman"/>
                <w:b/>
                <w:sz w:val="24"/>
                <w:szCs w:val="24"/>
              </w:rPr>
              <w:br/>
              <w:t>predsedom samosprávnych krajov</w:t>
            </w:r>
          </w:p>
          <w:p w:rsidR="00853763" w:rsidRPr="006716EA" w:rsidRDefault="00853763" w:rsidP="0071633E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16EA">
              <w:rPr>
                <w:rFonts w:ascii="Times New Roman" w:hAnsi="Times New Roman"/>
                <w:b/>
                <w:sz w:val="24"/>
                <w:szCs w:val="24"/>
              </w:rPr>
              <w:t xml:space="preserve">predsedovi Združenia miest a obcí Slovenska </w:t>
            </w:r>
          </w:p>
          <w:p w:rsidR="00973662" w:rsidRDefault="00527398" w:rsidP="00002850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16EA">
              <w:rPr>
                <w:rFonts w:ascii="Times New Roman" w:hAnsi="Times New Roman"/>
                <w:b/>
                <w:sz w:val="24"/>
                <w:szCs w:val="24"/>
              </w:rPr>
              <w:t>generálnemu riaditeľovi Rozhlasu a televízie Slovenska</w:t>
            </w:r>
          </w:p>
          <w:p w:rsidR="00595DA5" w:rsidRPr="006716EA" w:rsidRDefault="00595DA5" w:rsidP="00002850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7398" w:rsidRPr="00804DD1" w:rsidRDefault="00527398" w:rsidP="002E259B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527398" w:rsidRDefault="00527398" w:rsidP="00CE3B27">
            <w:pPr>
              <w:pStyle w:val="Nadpis2"/>
              <w:ind w:left="1110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1F">
              <w:rPr>
                <w:rFonts w:ascii="Times New Roman" w:hAnsi="Times New Roman"/>
                <w:sz w:val="24"/>
                <w:szCs w:val="24"/>
              </w:rPr>
              <w:t>C. 1. </w:t>
            </w:r>
            <w:r w:rsidRPr="006E681F">
              <w:rPr>
                <w:rFonts w:ascii="Times New Roman" w:hAnsi="Times New Roman"/>
                <w:sz w:val="24"/>
                <w:szCs w:val="24"/>
              </w:rPr>
              <w:tab/>
            </w:r>
            <w:r w:rsidR="007A065E" w:rsidRPr="007A065E">
              <w:rPr>
                <w:rFonts w:ascii="Times New Roman" w:hAnsi="Times New Roman" w:cs="Times New Roman"/>
                <w:sz w:val="24"/>
                <w:szCs w:val="24"/>
              </w:rPr>
              <w:t>spolupracovať s Národným koordinačným strediskom pre riešenie problematiky násilia na deťoch pri plnení cieľov a úloh Národnej stratégie na ochranu detí pred násilím Detstvo bez násilia pre všetky deti</w:t>
            </w:r>
            <w:r w:rsidR="00F7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60E">
              <w:rPr>
                <w:rFonts w:ascii="Times New Roman" w:hAnsi="Times New Roman"/>
                <w:sz w:val="24"/>
                <w:szCs w:val="24"/>
              </w:rPr>
              <w:t>(2023-2029)</w:t>
            </w:r>
            <w:r w:rsidR="007A065E" w:rsidRPr="007A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0F" w:rsidRPr="0060630F">
              <w:rPr>
                <w:rFonts w:ascii="Times New Roman" w:hAnsi="Times New Roman" w:cs="Times New Roman"/>
                <w:sz w:val="24"/>
                <w:szCs w:val="24"/>
              </w:rPr>
              <w:t>a akčných plánov vychádzajúcich z Národnej stratégie na ochranu detí pred násilím Detstvo bez násilia pre všetky deti (2023 – 2029).</w:t>
            </w:r>
          </w:p>
          <w:p w:rsidR="005A5810" w:rsidRDefault="00853763" w:rsidP="00853763">
            <w:pPr>
              <w:pStyle w:val="Nadpis2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</w:p>
          <w:p w:rsidR="0039301B" w:rsidRDefault="0039301B" w:rsidP="00853763">
            <w:pPr>
              <w:pStyle w:val="Nadpis2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6E7C2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rvale</w:t>
            </w:r>
          </w:p>
          <w:p w:rsidR="006E7C2D" w:rsidRDefault="006E7C2D" w:rsidP="00853763">
            <w:pPr>
              <w:pStyle w:val="Nadpis2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7C2D" w:rsidRPr="006E7C2D" w:rsidRDefault="006E7C2D" w:rsidP="006E7C2D">
            <w:pPr>
              <w:ind w:left="567" w:hanging="567"/>
              <w:outlineLvl w:val="0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D.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zrušuje</w:t>
            </w:r>
          </w:p>
          <w:p w:rsidR="006E7C2D" w:rsidRPr="006E7C2D" w:rsidRDefault="006E7C2D" w:rsidP="006E7C2D">
            <w:pPr>
              <w:ind w:left="567" w:hanging="567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6E7C2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374F29" w:rsidRDefault="00863913" w:rsidP="006E7C2D">
            <w:pPr>
              <w:tabs>
                <w:tab w:val="left" w:pos="1022"/>
              </w:tabs>
              <w:ind w:left="125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D.1.  </w:t>
            </w:r>
            <w:r w:rsidR="00B50350">
              <w:rPr>
                <w:rFonts w:ascii="Times New Roman" w:hAnsi="Times New Roman"/>
                <w:sz w:val="24"/>
                <w:szCs w:val="24"/>
              </w:rPr>
              <w:t>uznesenie</w:t>
            </w:r>
            <w:r w:rsidR="00374F29" w:rsidRPr="00374F29">
              <w:rPr>
                <w:rFonts w:ascii="Times New Roman" w:hAnsi="Times New Roman"/>
                <w:sz w:val="24"/>
                <w:szCs w:val="24"/>
              </w:rPr>
              <w:t xml:space="preserve"> vlády SR č. 24 z 15. januára 2014 k Národnej stratégii na ochranu detí pred násilím.</w:t>
            </w:r>
          </w:p>
          <w:p w:rsidR="00374F29" w:rsidRDefault="00374F29" w:rsidP="006E7C2D">
            <w:pPr>
              <w:tabs>
                <w:tab w:val="left" w:pos="1022"/>
              </w:tabs>
              <w:ind w:left="125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C2D" w:rsidRDefault="006E7C2D" w:rsidP="006E7C2D">
            <w:pPr>
              <w:tabs>
                <w:tab w:val="left" w:pos="1022"/>
              </w:tabs>
              <w:ind w:left="125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74F29">
              <w:rPr>
                <w:rFonts w:ascii="Times New Roman" w:hAnsi="Times New Roman"/>
                <w:sz w:val="24"/>
                <w:szCs w:val="24"/>
              </w:rPr>
              <w:t>.2</w:t>
            </w:r>
            <w:r w:rsidR="00863913">
              <w:rPr>
                <w:rFonts w:ascii="Times New Roman" w:hAnsi="Times New Roman"/>
                <w:sz w:val="24"/>
                <w:szCs w:val="24"/>
              </w:rPr>
              <w:t>. uznesenie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 xml:space="preserve"> vlád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SR č. </w:t>
            </w:r>
            <w:r w:rsidR="00863913">
              <w:rPr>
                <w:rFonts w:ascii="Times New Roman" w:hAnsi="Times New Roman"/>
                <w:sz w:val="24"/>
                <w:szCs w:val="24"/>
              </w:rPr>
              <w:t xml:space="preserve">474 </w:t>
            </w:r>
            <w:r w:rsidR="00863913" w:rsidRPr="00863913">
              <w:rPr>
                <w:rFonts w:ascii="Times New Roman" w:hAnsi="Times New Roman"/>
                <w:sz w:val="24"/>
                <w:szCs w:val="24"/>
              </w:rPr>
              <w:t>z 11. októbra 2017 k Informácii o napĺňaní strategických cieľov Národnej stratégie na ochranu detí pred násilím a o činnosti Národného koordinačného strediska pre riešenie problematiky násilia na deťoch a návrhu aktualizácie Národnej stratégie na ochranu detí pred násilím</w:t>
            </w:r>
          </w:p>
          <w:p w:rsidR="00863913" w:rsidRDefault="00863913" w:rsidP="00863913">
            <w:pPr>
              <w:tabs>
                <w:tab w:val="left" w:pos="1022"/>
              </w:tabs>
              <w:ind w:left="125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D.3. uznesenie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 xml:space="preserve"> vlád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SR č. 632 z 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>18. decembra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 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>Informácii o napĺňaní strategických cieľov Náro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dnej stratégie na ochranu detí 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>pred násilím a o činnosti Národného koordi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načného strediska pre riešenie 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>problematiky násilia na deťoch a návrhu 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alizácie Národnej stratégie na </w:t>
            </w:r>
            <w:r w:rsidRPr="006E7C2D">
              <w:rPr>
                <w:rFonts w:ascii="Times New Roman" w:hAnsi="Times New Roman"/>
                <w:sz w:val="24"/>
                <w:szCs w:val="24"/>
              </w:rPr>
              <w:t>ochranu detí pred násilím.</w:t>
            </w:r>
          </w:p>
          <w:p w:rsidR="00863913" w:rsidRPr="006E7C2D" w:rsidRDefault="00863913" w:rsidP="006E7C2D">
            <w:pPr>
              <w:tabs>
                <w:tab w:val="left" w:pos="1022"/>
              </w:tabs>
              <w:ind w:left="125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358" w:rsidRDefault="00622358" w:rsidP="00863913">
            <w:pPr>
              <w:pStyle w:val="Nadpis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7C2D" w:rsidRPr="006E681F" w:rsidRDefault="006E7C2D" w:rsidP="005A581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A065E" w:rsidRPr="007A065E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Vykonajú: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minister</w:t>
      </w:r>
      <w:r w:rsidRPr="007A065E">
        <w:rPr>
          <w:rFonts w:ascii="Times New Roman" w:hAnsi="Times New Roman"/>
          <w:sz w:val="24"/>
          <w:szCs w:val="24"/>
        </w:rPr>
        <w:t xml:space="preserve"> vnútra </w:t>
      </w:r>
    </w:p>
    <w:p w:rsidR="007A065E" w:rsidRPr="007A065E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ministerka</w:t>
      </w:r>
      <w:r w:rsidRPr="007A065E">
        <w:rPr>
          <w:rFonts w:ascii="Times New Roman" w:hAnsi="Times New Roman"/>
          <w:sz w:val="24"/>
          <w:szCs w:val="24"/>
        </w:rPr>
        <w:t xml:space="preserve"> kultúry</w:t>
      </w:r>
    </w:p>
    <w:p w:rsidR="007A065E" w:rsidRPr="007A065E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 w:rsidRPr="007A065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minister</w:t>
      </w:r>
      <w:r w:rsidRPr="007A065E">
        <w:rPr>
          <w:rFonts w:ascii="Times New Roman" w:hAnsi="Times New Roman"/>
          <w:sz w:val="24"/>
          <w:szCs w:val="24"/>
        </w:rPr>
        <w:t xml:space="preserve"> školstva, vedy, výskumu a športu </w:t>
      </w:r>
    </w:p>
    <w:p w:rsidR="007A065E" w:rsidRPr="007A065E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 w:rsidRPr="007A065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minister</w:t>
      </w:r>
      <w:r w:rsidR="00962ECF">
        <w:rPr>
          <w:rFonts w:ascii="Times New Roman" w:hAnsi="Times New Roman"/>
          <w:sz w:val="24"/>
          <w:szCs w:val="24"/>
        </w:rPr>
        <w:t>ka</w:t>
      </w:r>
      <w:r w:rsidRPr="007A065E">
        <w:rPr>
          <w:rFonts w:ascii="Times New Roman" w:hAnsi="Times New Roman"/>
          <w:sz w:val="24"/>
          <w:szCs w:val="24"/>
        </w:rPr>
        <w:t xml:space="preserve"> zdravotníctva</w:t>
      </w:r>
    </w:p>
    <w:p w:rsidR="007A065E" w:rsidRPr="007A065E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 w:rsidRPr="007A065E">
        <w:rPr>
          <w:rFonts w:ascii="Times New Roman" w:hAnsi="Times New Roman"/>
          <w:sz w:val="24"/>
          <w:szCs w:val="24"/>
        </w:rPr>
        <w:t xml:space="preserve">         </w:t>
      </w:r>
      <w:r w:rsidR="00962ECF">
        <w:rPr>
          <w:rFonts w:ascii="Times New Roman" w:hAnsi="Times New Roman"/>
          <w:sz w:val="24"/>
          <w:szCs w:val="24"/>
        </w:rPr>
        <w:tab/>
      </w:r>
      <w:r w:rsidR="00962ECF">
        <w:rPr>
          <w:rFonts w:ascii="Times New Roman" w:hAnsi="Times New Roman"/>
          <w:sz w:val="24"/>
          <w:szCs w:val="24"/>
        </w:rPr>
        <w:tab/>
        <w:t>minister</w:t>
      </w:r>
      <w:r w:rsidRPr="007A065E">
        <w:rPr>
          <w:rFonts w:ascii="Times New Roman" w:hAnsi="Times New Roman"/>
          <w:sz w:val="24"/>
          <w:szCs w:val="24"/>
        </w:rPr>
        <w:t xml:space="preserve"> práce, sociálnych vecí a rodiny</w:t>
      </w:r>
    </w:p>
    <w:p w:rsidR="007D02B9" w:rsidRDefault="007A065E" w:rsidP="007A065E">
      <w:pPr>
        <w:pStyle w:val="Nadpis2"/>
        <w:rPr>
          <w:rFonts w:ascii="Times New Roman" w:hAnsi="Times New Roman"/>
          <w:sz w:val="24"/>
          <w:szCs w:val="24"/>
        </w:rPr>
      </w:pPr>
      <w:r w:rsidRPr="007A065E">
        <w:rPr>
          <w:rFonts w:ascii="Times New Roman" w:hAnsi="Times New Roman"/>
          <w:sz w:val="24"/>
          <w:szCs w:val="24"/>
        </w:rPr>
        <w:t xml:space="preserve">         </w:t>
      </w:r>
      <w:r w:rsidR="00962ECF">
        <w:rPr>
          <w:rFonts w:ascii="Times New Roman" w:hAnsi="Times New Roman"/>
          <w:sz w:val="24"/>
          <w:szCs w:val="24"/>
        </w:rPr>
        <w:tab/>
      </w:r>
      <w:r w:rsidR="00962ECF">
        <w:rPr>
          <w:rFonts w:ascii="Times New Roman" w:hAnsi="Times New Roman"/>
          <w:sz w:val="24"/>
          <w:szCs w:val="24"/>
        </w:rPr>
        <w:tab/>
        <w:t>minister</w:t>
      </w:r>
      <w:r w:rsidRPr="007A065E">
        <w:rPr>
          <w:rFonts w:ascii="Times New Roman" w:hAnsi="Times New Roman"/>
          <w:sz w:val="24"/>
          <w:szCs w:val="24"/>
        </w:rPr>
        <w:t xml:space="preserve"> spravodlivosti</w:t>
      </w:r>
    </w:p>
    <w:p w:rsidR="007A065E" w:rsidRPr="007A065E" w:rsidRDefault="007A065E" w:rsidP="007A065E">
      <w:pPr>
        <w:pStyle w:val="Nadpis2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</w:t>
      </w:r>
      <w:r w:rsidRPr="007A065E">
        <w:rPr>
          <w:rFonts w:ascii="Times New Roman" w:hAnsi="Times New Roman"/>
          <w:sz w:val="24"/>
          <w:szCs w:val="24"/>
        </w:rPr>
        <w:t xml:space="preserve"> zahraničných vecí a európskych záležitostí</w:t>
      </w:r>
    </w:p>
    <w:p w:rsidR="007A065E" w:rsidRPr="007A065E" w:rsidRDefault="001F6DB0" w:rsidP="007A065E">
      <w:pPr>
        <w:pStyle w:val="Nadpis2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podpredsedníčka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vlády a </w:t>
      </w:r>
      <w:r w:rsidR="007A065E">
        <w:rPr>
          <w:rFonts w:ascii="Times New Roman" w:hAnsi="Times New Roman"/>
          <w:sz w:val="24"/>
          <w:szCs w:val="24"/>
        </w:rPr>
        <w:t>minister</w:t>
      </w:r>
      <w:r w:rsidR="00962ECF">
        <w:rPr>
          <w:rFonts w:ascii="Times New Roman" w:hAnsi="Times New Roman"/>
          <w:sz w:val="24"/>
          <w:szCs w:val="24"/>
        </w:rPr>
        <w:t>ka</w:t>
      </w:r>
      <w:r w:rsidR="007A065E" w:rsidRPr="007A065E">
        <w:rPr>
          <w:rFonts w:ascii="Times New Roman" w:hAnsi="Times New Roman"/>
          <w:sz w:val="24"/>
          <w:szCs w:val="24"/>
        </w:rPr>
        <w:t xml:space="preserve"> hospodárstva</w:t>
      </w:r>
    </w:p>
    <w:p w:rsidR="007A065E" w:rsidRPr="007A065E" w:rsidRDefault="007A065E" w:rsidP="007A065E">
      <w:pPr>
        <w:pStyle w:val="Nadpis2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</w:t>
      </w:r>
      <w:r w:rsidRPr="007A065E">
        <w:rPr>
          <w:rFonts w:ascii="Times New Roman" w:hAnsi="Times New Roman"/>
          <w:sz w:val="24"/>
          <w:szCs w:val="24"/>
        </w:rPr>
        <w:t xml:space="preserve"> investícií, regionálneho rozvoja a informatizácie</w:t>
      </w:r>
    </w:p>
    <w:p w:rsidR="007A065E" w:rsidRDefault="007A065E" w:rsidP="0018699C">
      <w:pPr>
        <w:pStyle w:val="Nadpis2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</w:t>
      </w:r>
      <w:r w:rsidRPr="007A065E">
        <w:rPr>
          <w:rFonts w:ascii="Times New Roman" w:hAnsi="Times New Roman"/>
          <w:sz w:val="24"/>
          <w:szCs w:val="24"/>
        </w:rPr>
        <w:t xml:space="preserve"> dopravy</w:t>
      </w:r>
    </w:p>
    <w:p w:rsidR="000800B1" w:rsidRDefault="000800B1" w:rsidP="00EC4E26">
      <w:pPr>
        <w:pStyle w:val="Nadpis2"/>
        <w:rPr>
          <w:rFonts w:ascii="Times New Roman" w:hAnsi="Times New Roman"/>
          <w:sz w:val="24"/>
          <w:szCs w:val="24"/>
        </w:rPr>
      </w:pPr>
    </w:p>
    <w:p w:rsidR="005A5810" w:rsidRDefault="005A5810" w:rsidP="005A5810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</w:p>
    <w:p w:rsidR="00527398" w:rsidRDefault="0039301B" w:rsidP="003930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vedomie:</w:t>
      </w:r>
      <w:r>
        <w:rPr>
          <w:rFonts w:ascii="Times New Roman" w:hAnsi="Times New Roman"/>
          <w:b/>
          <w:sz w:val="24"/>
          <w:szCs w:val="24"/>
        </w:rPr>
        <w:tab/>
      </w:r>
      <w:r w:rsidR="00527398" w:rsidRPr="00EC002F">
        <w:rPr>
          <w:rFonts w:ascii="Times New Roman" w:hAnsi="Times New Roman"/>
          <w:sz w:val="24"/>
          <w:szCs w:val="24"/>
        </w:rPr>
        <w:t>prezident</w:t>
      </w:r>
      <w:r w:rsidR="007D02B9">
        <w:rPr>
          <w:rFonts w:ascii="Times New Roman" w:hAnsi="Times New Roman"/>
          <w:sz w:val="24"/>
          <w:szCs w:val="24"/>
        </w:rPr>
        <w:t>ka</w:t>
      </w:r>
      <w:r w:rsidR="00527398" w:rsidRPr="00EC002F">
        <w:rPr>
          <w:rFonts w:ascii="Times New Roman" w:hAnsi="Times New Roman"/>
          <w:sz w:val="24"/>
          <w:szCs w:val="24"/>
        </w:rPr>
        <w:t xml:space="preserve"> SR</w:t>
      </w:r>
    </w:p>
    <w:p w:rsidR="00527398" w:rsidRDefault="00527398" w:rsidP="00527398">
      <w:pPr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SR</w:t>
      </w:r>
    </w:p>
    <w:p w:rsidR="00527398" w:rsidRPr="00CE752F" w:rsidRDefault="00AC646A" w:rsidP="00527398">
      <w:pPr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="00527398" w:rsidRPr="00CE752F">
        <w:rPr>
          <w:rFonts w:ascii="Times New Roman" w:hAnsi="Times New Roman"/>
          <w:sz w:val="24"/>
          <w:szCs w:val="24"/>
        </w:rPr>
        <w:t xml:space="preserve"> Výboru Národnej rady SR pre ľudské práva a národnostné menšiny</w:t>
      </w:r>
    </w:p>
    <w:p w:rsidR="00527398" w:rsidRPr="00CE752F" w:rsidRDefault="00AC646A" w:rsidP="00527398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="00527398" w:rsidRPr="00CE752F">
        <w:rPr>
          <w:rFonts w:ascii="Times New Roman" w:hAnsi="Times New Roman"/>
          <w:sz w:val="24"/>
          <w:szCs w:val="24"/>
        </w:rPr>
        <w:t xml:space="preserve"> Výboru Národnej rady SR pre vzdelávanie, vedu, mládež a šport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predseda Výboru Národnej rady SR pre sociálne veci</w:t>
      </w:r>
    </w:p>
    <w:p w:rsidR="00527398" w:rsidRPr="00CE752F" w:rsidRDefault="0039301B" w:rsidP="00527398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</w:t>
      </w:r>
      <w:r w:rsidR="00527398" w:rsidRPr="00CE752F">
        <w:rPr>
          <w:rFonts w:ascii="Times New Roman" w:hAnsi="Times New Roman"/>
          <w:sz w:val="24"/>
          <w:szCs w:val="24"/>
        </w:rPr>
        <w:t xml:space="preserve"> Výboru Národnej rady SR pre zdravotníctvo 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predseda Výboru Národnej rady SR pre kultúru a médiá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generálny prokurátor</w:t>
      </w:r>
    </w:p>
    <w:p w:rsidR="00527398" w:rsidRPr="008035AA" w:rsidRDefault="0039301B" w:rsidP="00527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komisár</w:t>
      </w:r>
      <w:r w:rsidR="00527398" w:rsidRPr="008035AA">
        <w:rPr>
          <w:rFonts w:ascii="Times New Roman" w:hAnsi="Times New Roman"/>
          <w:sz w:val="24"/>
          <w:szCs w:val="24"/>
        </w:rPr>
        <w:t xml:space="preserve"> pre deti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komisárka pre osoby so zdravotným postihnutím</w:t>
      </w:r>
    </w:p>
    <w:p w:rsidR="00527398" w:rsidRDefault="0039301B" w:rsidP="00527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verejný ochranca</w:t>
      </w:r>
      <w:r w:rsidR="00527398" w:rsidRPr="008035AA">
        <w:rPr>
          <w:rFonts w:ascii="Times New Roman" w:hAnsi="Times New Roman"/>
          <w:sz w:val="24"/>
          <w:szCs w:val="24"/>
        </w:rPr>
        <w:t xml:space="preserve"> práv</w:t>
      </w:r>
    </w:p>
    <w:p w:rsidR="0039301B" w:rsidRPr="0035160B" w:rsidRDefault="0039301B" w:rsidP="0039301B">
      <w:pPr>
        <w:ind w:left="708" w:firstLine="708"/>
        <w:rPr>
          <w:rFonts w:ascii="Times New Roman" w:hAnsi="Times New Roman"/>
          <w:sz w:val="24"/>
          <w:szCs w:val="24"/>
        </w:rPr>
      </w:pPr>
      <w:r w:rsidRPr="0035160B">
        <w:rPr>
          <w:rFonts w:ascii="Times New Roman" w:hAnsi="Times New Roman"/>
          <w:sz w:val="24"/>
          <w:szCs w:val="24"/>
        </w:rPr>
        <w:t>splnomocnenec SR vlády pre rómske komunity</w:t>
      </w:r>
    </w:p>
    <w:p w:rsidR="0039301B" w:rsidRPr="0035160B" w:rsidRDefault="0039301B" w:rsidP="0039301B">
      <w:pPr>
        <w:rPr>
          <w:rFonts w:ascii="Times New Roman" w:hAnsi="Times New Roman"/>
          <w:sz w:val="24"/>
          <w:szCs w:val="24"/>
        </w:rPr>
      </w:pPr>
      <w:r w:rsidRPr="0035160B">
        <w:rPr>
          <w:rFonts w:ascii="Times New Roman" w:hAnsi="Times New Roman"/>
          <w:sz w:val="24"/>
          <w:szCs w:val="24"/>
        </w:rPr>
        <w:tab/>
      </w:r>
      <w:r w:rsidRPr="0035160B">
        <w:rPr>
          <w:rFonts w:ascii="Times New Roman" w:hAnsi="Times New Roman"/>
          <w:sz w:val="24"/>
          <w:szCs w:val="24"/>
        </w:rPr>
        <w:tab/>
        <w:t>splnomocnenec vlády SR pre národnostné menšiny</w:t>
      </w:r>
    </w:p>
    <w:p w:rsidR="0039301B" w:rsidRPr="008035AA" w:rsidRDefault="0039301B" w:rsidP="003930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splnomocnenec vlády SR pre rozvoj občianskej spoločnosti</w:t>
      </w:r>
    </w:p>
    <w:p w:rsidR="00527398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</w:r>
      <w:r w:rsidR="00A97FBB">
        <w:rPr>
          <w:rFonts w:ascii="Times New Roman" w:hAnsi="Times New Roman"/>
          <w:sz w:val="24"/>
          <w:szCs w:val="24"/>
        </w:rPr>
        <w:t xml:space="preserve">výkonná </w:t>
      </w:r>
      <w:r w:rsidRPr="008035AA">
        <w:rPr>
          <w:rFonts w:ascii="Times New Roman" w:hAnsi="Times New Roman"/>
          <w:sz w:val="24"/>
          <w:szCs w:val="24"/>
        </w:rPr>
        <w:t>riaditeľka Slovenského národného strediska pre ľudské prá</w:t>
      </w:r>
      <w:r w:rsidR="00F34C3E">
        <w:rPr>
          <w:rFonts w:ascii="Times New Roman" w:hAnsi="Times New Roman"/>
          <w:sz w:val="24"/>
          <w:szCs w:val="24"/>
        </w:rPr>
        <w:t>v</w:t>
      </w:r>
      <w:r w:rsidRPr="008035AA">
        <w:rPr>
          <w:rFonts w:ascii="Times New Roman" w:hAnsi="Times New Roman"/>
          <w:sz w:val="24"/>
          <w:szCs w:val="24"/>
        </w:rPr>
        <w:t>a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</w:t>
      </w:r>
      <w:r w:rsidRPr="008B36DA">
        <w:rPr>
          <w:rFonts w:ascii="Times New Roman" w:hAnsi="Times New Roman"/>
          <w:sz w:val="24"/>
          <w:szCs w:val="24"/>
        </w:rPr>
        <w:t xml:space="preserve"> </w:t>
      </w:r>
      <w:r w:rsidR="008770F2">
        <w:rPr>
          <w:rFonts w:ascii="Times New Roman" w:hAnsi="Times New Roman"/>
          <w:sz w:val="24"/>
          <w:szCs w:val="24"/>
        </w:rPr>
        <w:t>Š</w:t>
      </w:r>
      <w:r w:rsidRPr="008B36DA">
        <w:rPr>
          <w:rFonts w:ascii="Times New Roman" w:hAnsi="Times New Roman"/>
          <w:sz w:val="24"/>
          <w:szCs w:val="24"/>
        </w:rPr>
        <w:t xml:space="preserve">tatistického úradu </w:t>
      </w:r>
      <w:r w:rsidR="008770F2">
        <w:rPr>
          <w:rFonts w:ascii="Times New Roman" w:hAnsi="Times New Roman"/>
          <w:sz w:val="24"/>
          <w:szCs w:val="24"/>
        </w:rPr>
        <w:t>SR</w:t>
      </w:r>
    </w:p>
    <w:p w:rsidR="008B36DA" w:rsidRPr="008035AA" w:rsidRDefault="003A0DC3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</w:t>
      </w:r>
      <w:r w:rsidR="008B36DA" w:rsidRPr="008B36DA">
        <w:rPr>
          <w:rFonts w:ascii="Times New Roman" w:hAnsi="Times New Roman"/>
          <w:sz w:val="24"/>
          <w:szCs w:val="24"/>
        </w:rPr>
        <w:t xml:space="preserve"> </w:t>
      </w:r>
      <w:r w:rsidR="008770F2">
        <w:rPr>
          <w:rFonts w:ascii="Times New Roman" w:hAnsi="Times New Roman"/>
          <w:sz w:val="24"/>
          <w:szCs w:val="24"/>
        </w:rPr>
        <w:t>Ú</w:t>
      </w:r>
      <w:r w:rsidR="008B36DA" w:rsidRPr="008B36DA">
        <w:rPr>
          <w:rFonts w:ascii="Times New Roman" w:hAnsi="Times New Roman"/>
          <w:sz w:val="24"/>
          <w:szCs w:val="24"/>
        </w:rPr>
        <w:t xml:space="preserve">radu </w:t>
      </w:r>
      <w:r w:rsidR="008770F2">
        <w:rPr>
          <w:rFonts w:ascii="Times New Roman" w:hAnsi="Times New Roman"/>
          <w:sz w:val="24"/>
          <w:szCs w:val="24"/>
        </w:rPr>
        <w:t xml:space="preserve">na </w:t>
      </w:r>
      <w:r w:rsidR="008B36DA" w:rsidRPr="008B36DA">
        <w:rPr>
          <w:rFonts w:ascii="Times New Roman" w:hAnsi="Times New Roman"/>
          <w:sz w:val="24"/>
          <w:szCs w:val="24"/>
        </w:rPr>
        <w:t xml:space="preserve">ochranu osobných údajov </w:t>
      </w:r>
      <w:r w:rsidR="008770F2">
        <w:rPr>
          <w:rFonts w:ascii="Times New Roman" w:hAnsi="Times New Roman"/>
          <w:sz w:val="24"/>
          <w:szCs w:val="24"/>
        </w:rPr>
        <w:t>SR</w:t>
      </w:r>
      <w:r w:rsidR="008B36DA" w:rsidRPr="008B36DA">
        <w:rPr>
          <w:rFonts w:ascii="Times New Roman" w:hAnsi="Times New Roman"/>
          <w:sz w:val="24"/>
          <w:szCs w:val="24"/>
        </w:rPr>
        <w:t xml:space="preserve"> 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Združenia miest a obcí Slovenska</w:t>
      </w:r>
    </w:p>
    <w:p w:rsidR="00527398" w:rsidRPr="008035AA" w:rsidRDefault="00DC55F7" w:rsidP="00527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prezident</w:t>
      </w:r>
      <w:r w:rsidR="00527398" w:rsidRPr="008035AA">
        <w:rPr>
          <w:rFonts w:ascii="Times New Roman" w:hAnsi="Times New Roman"/>
          <w:sz w:val="24"/>
          <w:szCs w:val="24"/>
        </w:rPr>
        <w:t xml:space="preserve"> Únie miest Slovenska</w:t>
      </w:r>
    </w:p>
    <w:p w:rsidR="00527398" w:rsidRDefault="0039301B" w:rsidP="003930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predsedovia samosprávnych krajov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="00726A09">
        <w:rPr>
          <w:rFonts w:ascii="Times New Roman" w:hAnsi="Times New Roman"/>
          <w:sz w:val="24"/>
          <w:szCs w:val="24"/>
        </w:rPr>
        <w:t xml:space="preserve"> </w:t>
      </w:r>
      <w:r w:rsidR="00CC4D2F">
        <w:rPr>
          <w:rFonts w:ascii="Times New Roman" w:hAnsi="Times New Roman"/>
          <w:sz w:val="24"/>
          <w:szCs w:val="24"/>
        </w:rPr>
        <w:t>R</w:t>
      </w:r>
      <w:r w:rsidRPr="008B36DA">
        <w:rPr>
          <w:rFonts w:ascii="Times New Roman" w:hAnsi="Times New Roman"/>
          <w:sz w:val="24"/>
          <w:szCs w:val="24"/>
        </w:rPr>
        <w:t xml:space="preserve">ady pre vysielanie a retransmisiu </w:t>
      </w:r>
    </w:p>
    <w:p w:rsidR="00527398" w:rsidRPr="008035AA" w:rsidRDefault="00527398" w:rsidP="008B36DA">
      <w:pPr>
        <w:ind w:left="708" w:firstLine="708"/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>generálny riaditeľ Rozhlasu a televízie Slovenska</w:t>
      </w:r>
    </w:p>
    <w:p w:rsidR="00527398" w:rsidRPr="008035AA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</w:p>
    <w:p w:rsidR="00527398" w:rsidRPr="008035AA" w:rsidRDefault="00527398" w:rsidP="00527398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7C7AF0" w:rsidRPr="00527398" w:rsidRDefault="007C7AF0" w:rsidP="00527398"/>
    <w:sectPr w:rsidR="007C7AF0" w:rsidRPr="00527398" w:rsidSect="00804DD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704"/>
    <w:multiLevelType w:val="multilevel"/>
    <w:tmpl w:val="AAA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C7C61"/>
    <w:multiLevelType w:val="multilevel"/>
    <w:tmpl w:val="DE5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88"/>
    <w:rsid w:val="00002850"/>
    <w:rsid w:val="00005390"/>
    <w:rsid w:val="00016AAC"/>
    <w:rsid w:val="00031F4D"/>
    <w:rsid w:val="00032BDC"/>
    <w:rsid w:val="000348E7"/>
    <w:rsid w:val="00065C67"/>
    <w:rsid w:val="000800B1"/>
    <w:rsid w:val="00081858"/>
    <w:rsid w:val="00090FC4"/>
    <w:rsid w:val="000936B1"/>
    <w:rsid w:val="00094AEF"/>
    <w:rsid w:val="000B3648"/>
    <w:rsid w:val="000C3BF9"/>
    <w:rsid w:val="000F20AE"/>
    <w:rsid w:val="000F2A72"/>
    <w:rsid w:val="00134DF1"/>
    <w:rsid w:val="0018699C"/>
    <w:rsid w:val="00196765"/>
    <w:rsid w:val="001C3BD4"/>
    <w:rsid w:val="001D0E60"/>
    <w:rsid w:val="001F6DB0"/>
    <w:rsid w:val="00221D98"/>
    <w:rsid w:val="00280F0D"/>
    <w:rsid w:val="00287A1A"/>
    <w:rsid w:val="00292506"/>
    <w:rsid w:val="00296B41"/>
    <w:rsid w:val="00296C1B"/>
    <w:rsid w:val="002E259B"/>
    <w:rsid w:val="00312CE2"/>
    <w:rsid w:val="003162F3"/>
    <w:rsid w:val="00317B88"/>
    <w:rsid w:val="0032307B"/>
    <w:rsid w:val="003233AA"/>
    <w:rsid w:val="0035160B"/>
    <w:rsid w:val="00360972"/>
    <w:rsid w:val="0037440C"/>
    <w:rsid w:val="00374F29"/>
    <w:rsid w:val="00381E20"/>
    <w:rsid w:val="0039301B"/>
    <w:rsid w:val="003A0DC3"/>
    <w:rsid w:val="003E5A18"/>
    <w:rsid w:val="0040206F"/>
    <w:rsid w:val="00405202"/>
    <w:rsid w:val="00436E2F"/>
    <w:rsid w:val="00467B8C"/>
    <w:rsid w:val="00484CBD"/>
    <w:rsid w:val="004A268C"/>
    <w:rsid w:val="004A401F"/>
    <w:rsid w:val="004D5622"/>
    <w:rsid w:val="005242D5"/>
    <w:rsid w:val="005262E5"/>
    <w:rsid w:val="00527398"/>
    <w:rsid w:val="005305D1"/>
    <w:rsid w:val="0055311F"/>
    <w:rsid w:val="0057586E"/>
    <w:rsid w:val="0058238A"/>
    <w:rsid w:val="005943D7"/>
    <w:rsid w:val="00595DA5"/>
    <w:rsid w:val="005A5810"/>
    <w:rsid w:val="0060630F"/>
    <w:rsid w:val="00612788"/>
    <w:rsid w:val="00622358"/>
    <w:rsid w:val="00630FF4"/>
    <w:rsid w:val="00660C6F"/>
    <w:rsid w:val="006716EA"/>
    <w:rsid w:val="006A4EB0"/>
    <w:rsid w:val="006E681F"/>
    <w:rsid w:val="006E7C2D"/>
    <w:rsid w:val="0070127E"/>
    <w:rsid w:val="007044A2"/>
    <w:rsid w:val="0071633E"/>
    <w:rsid w:val="00726A09"/>
    <w:rsid w:val="007445AA"/>
    <w:rsid w:val="007502B0"/>
    <w:rsid w:val="00770F98"/>
    <w:rsid w:val="00774E5C"/>
    <w:rsid w:val="007863E9"/>
    <w:rsid w:val="007907E9"/>
    <w:rsid w:val="007A065E"/>
    <w:rsid w:val="007A6494"/>
    <w:rsid w:val="007B4BAC"/>
    <w:rsid w:val="007C7AF0"/>
    <w:rsid w:val="007D02B9"/>
    <w:rsid w:val="007D0D88"/>
    <w:rsid w:val="007D1C25"/>
    <w:rsid w:val="007D6614"/>
    <w:rsid w:val="007E79C1"/>
    <w:rsid w:val="007F73B3"/>
    <w:rsid w:val="008035AA"/>
    <w:rsid w:val="00804DD1"/>
    <w:rsid w:val="00813055"/>
    <w:rsid w:val="00827614"/>
    <w:rsid w:val="0085349B"/>
    <w:rsid w:val="00853763"/>
    <w:rsid w:val="00863913"/>
    <w:rsid w:val="00864C98"/>
    <w:rsid w:val="008770F2"/>
    <w:rsid w:val="00877720"/>
    <w:rsid w:val="00894FAB"/>
    <w:rsid w:val="008B36DA"/>
    <w:rsid w:val="00900E96"/>
    <w:rsid w:val="00901FC5"/>
    <w:rsid w:val="00933FE0"/>
    <w:rsid w:val="00962ECF"/>
    <w:rsid w:val="00973662"/>
    <w:rsid w:val="00981B3B"/>
    <w:rsid w:val="009B07B7"/>
    <w:rsid w:val="009D0B70"/>
    <w:rsid w:val="009F544F"/>
    <w:rsid w:val="00A01ED3"/>
    <w:rsid w:val="00A130A2"/>
    <w:rsid w:val="00A408F6"/>
    <w:rsid w:val="00A420A2"/>
    <w:rsid w:val="00A563F0"/>
    <w:rsid w:val="00A74F31"/>
    <w:rsid w:val="00A97FBB"/>
    <w:rsid w:val="00AB17A0"/>
    <w:rsid w:val="00AC646A"/>
    <w:rsid w:val="00B23F59"/>
    <w:rsid w:val="00B3068C"/>
    <w:rsid w:val="00B50350"/>
    <w:rsid w:val="00B56DBC"/>
    <w:rsid w:val="00B651E4"/>
    <w:rsid w:val="00B663AA"/>
    <w:rsid w:val="00B71C71"/>
    <w:rsid w:val="00BB2006"/>
    <w:rsid w:val="00BB7E35"/>
    <w:rsid w:val="00C1270A"/>
    <w:rsid w:val="00C35124"/>
    <w:rsid w:val="00C73FA1"/>
    <w:rsid w:val="00CB20CF"/>
    <w:rsid w:val="00CC104B"/>
    <w:rsid w:val="00CC4D2F"/>
    <w:rsid w:val="00CC6A10"/>
    <w:rsid w:val="00CE3B27"/>
    <w:rsid w:val="00CE752F"/>
    <w:rsid w:val="00CF4CFF"/>
    <w:rsid w:val="00D14874"/>
    <w:rsid w:val="00D14F2B"/>
    <w:rsid w:val="00D25CD5"/>
    <w:rsid w:val="00D42E63"/>
    <w:rsid w:val="00D653B9"/>
    <w:rsid w:val="00DA329A"/>
    <w:rsid w:val="00DA55CF"/>
    <w:rsid w:val="00DB326F"/>
    <w:rsid w:val="00DB7A9E"/>
    <w:rsid w:val="00DC55F7"/>
    <w:rsid w:val="00DD7104"/>
    <w:rsid w:val="00DE7502"/>
    <w:rsid w:val="00E053C6"/>
    <w:rsid w:val="00E154DD"/>
    <w:rsid w:val="00E317FC"/>
    <w:rsid w:val="00E32FC9"/>
    <w:rsid w:val="00E33106"/>
    <w:rsid w:val="00E344DC"/>
    <w:rsid w:val="00E4376D"/>
    <w:rsid w:val="00EB21FB"/>
    <w:rsid w:val="00EB5758"/>
    <w:rsid w:val="00EC002F"/>
    <w:rsid w:val="00EC4E26"/>
    <w:rsid w:val="00ED00FA"/>
    <w:rsid w:val="00ED3E08"/>
    <w:rsid w:val="00EE4D9C"/>
    <w:rsid w:val="00F31843"/>
    <w:rsid w:val="00F34C3E"/>
    <w:rsid w:val="00F40C82"/>
    <w:rsid w:val="00F45CB5"/>
    <w:rsid w:val="00F7260E"/>
    <w:rsid w:val="00FB2DCE"/>
    <w:rsid w:val="00FB3064"/>
    <w:rsid w:val="00FB65F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67367"/>
  <w15:docId w15:val="{308DD8F5-8CF4-4244-9562-8B04D688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F2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DA55CF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DA55CF"/>
    <w:pPr>
      <w:outlineLvl w:val="1"/>
    </w:p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162F3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A55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A55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162F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7044A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44A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044A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44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44A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4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44A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C3BF9"/>
    <w:rPr>
      <w:rFonts w:cs="Times New Roman"/>
      <w:color w:val="0000FF"/>
      <w:u w:val="single"/>
    </w:rPr>
  </w:style>
  <w:style w:type="paragraph" w:customStyle="1" w:styleId="Nosite">
    <w:name w:val="Nositeľ"/>
    <w:basedOn w:val="Normlny"/>
    <w:next w:val="Nadpis2"/>
    <w:rsid w:val="00ED3E08"/>
    <w:pPr>
      <w:widowControl/>
      <w:autoSpaceDE/>
      <w:autoSpaceDN/>
      <w:adjustRightInd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uznesenia_Detstvo-bez-násilia"/>
    <f:field ref="objsubject" par="" edit="true" text=""/>
    <f:field ref="objcreatedby" par="" text="Grznárová, Petra, Mgr."/>
    <f:field ref="objcreatedat" par="" text="7.6.2023 9:16:41"/>
    <f:field ref="objchangedby" par="" text="Administrator, System"/>
    <f:field ref="objmodifiedat" par="" text="7.6.2023 9:16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https://ovdmasv601/sites/DMS/_layouts/15/DocIdRedir.aspx?ID=WKX3UHSAJ2R6-2-1257188</Url>
      <Description>WKX3UHSAJ2R6-2-1257188</Description>
    </_dlc_DocIdUrl>
    <_dlc_DocId xmlns="e60a29af-d413-48d4-bd90-fe9d2a897e4b">WKX3UHSAJ2R6-2-1257188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C89BB1-BE1D-4D85-BBEC-CA4E0570F663}"/>
</file>

<file path=customXml/itemProps3.xml><?xml version="1.0" encoding="utf-8"?>
<ds:datastoreItem xmlns:ds="http://schemas.openxmlformats.org/officeDocument/2006/customXml" ds:itemID="{34FE573B-86F6-4B70-85C9-D2AC838CBFCF}"/>
</file>

<file path=customXml/itemProps4.xml><?xml version="1.0" encoding="utf-8"?>
<ds:datastoreItem xmlns:ds="http://schemas.openxmlformats.org/officeDocument/2006/customXml" ds:itemID="{DAD2F6A5-B9CA-49F2-BF1E-B360006BA16C}"/>
</file>

<file path=customXml/itemProps5.xml><?xml version="1.0" encoding="utf-8"?>
<ds:datastoreItem xmlns:ds="http://schemas.openxmlformats.org/officeDocument/2006/customXml" ds:itemID="{E15316D2-42C5-4935-B695-33125B62F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NKSpreRPNnD</dc:creator>
  <cp:lastModifiedBy>Benková Zuzana</cp:lastModifiedBy>
  <cp:revision>4</cp:revision>
  <cp:lastPrinted>2023-06-15T09:04:00Z</cp:lastPrinted>
  <dcterms:created xsi:type="dcterms:W3CDTF">2023-11-06T11:41:00Z</dcterms:created>
  <dcterms:modified xsi:type="dcterms:W3CDTF">2023-11-06T12:21:00Z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Petra Grznárová</vt:lpwstr>
  </property>
  <property fmtid="{D5CDD505-2E9C-101B-9397-08002B2CF9AE}" pid="12" name="FSC#SKEDITIONSLOVLEX@103.510:zodppredkladatel">
    <vt:lpwstr>PhDr. Soňa Gaborčáková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Národná stratégia na ochranu detí pred násilím Detstvo bez násilia pre všetky deti (2023-2029) a Akčný plán vychádzajúci z Národnej stratégie na ochranu detí pred násilím Detstvo bez násilia pre všetky deti (2023 – 2026)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práce vlády Slovenskej republiky na rok 2022, úlohy PVV 2020 – 2024</vt:lpwstr>
  </property>
  <property fmtid="{D5CDD505-2E9C-101B-9397-08002B2CF9AE}" pid="23" name="FSC#SKEDITIONSLOVLEX@103.510:plnynazovpredpis">
    <vt:lpwstr> Návrh Národná stratégia na ochranu detí pred násilím Detstvo bez násilia pre všetky deti (2023-2029) a Akčný plán vychádzajúci z Národnej stratégie na ochranu detí pred násilím Detstvo bez násilia pre všetky deti (2023 – 2026)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21042/2023-M_OPVA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LP/2023/336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práce, sociálnych vecí a rodiny Slovenskej republiky</vt:lpwstr>
  </property>
  <property fmtid="{D5CDD505-2E9C-101B-9397-08002B2CF9AE}" pid="142" name="FSC#SKEDITIONSLOVLEX@103.510:funkciaZodpPredAkuzativ">
    <vt:lpwstr>Ministerku práce, sociálnych vecí a rodiny Slovenskej republiky</vt:lpwstr>
  </property>
  <property fmtid="{D5CDD505-2E9C-101B-9397-08002B2CF9AE}" pid="143" name="FSC#SKEDITIONSLOVLEX@103.510:funkciaZodpPredDativ">
    <vt:lpwstr>Ministerke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PhDr. Soňa Gaborčáková_x000d_
Ministerka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SR na základe Plánu práce vlády Slovenskej republiky na rok 2022 - z úlohy č. 5. Národná stratégia Detstvo bez násilia pre všetky deti, s odkladom do 30. júna 2023 a úloh PV</vt:lpwstr>
  </property>
  <property fmtid="{D5CDD505-2E9C-101B-9397-08002B2CF9AE}" pid="150" name="FSC#SKEDITIONSLOVLEX@103.510:vytvorenedna">
    <vt:lpwstr>7. 6. 2023</vt:lpwstr>
  </property>
  <property fmtid="{D5CDD505-2E9C-101B-9397-08002B2CF9AE}" pid="151" name="FSC#COOSYSTEM@1.1:Container">
    <vt:lpwstr>COO.2145.1000.3.5692188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1bdd197d-9b32-4690-bb98-9500c2771533</vt:lpwstr>
  </property>
</Properties>
</file>