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0860D96" w:rsidR="0081708C" w:rsidRPr="00CA6E29" w:rsidRDefault="00C0662A" w:rsidP="009132F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132F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1/2014 Z. z. o organizovaní verejných športových podujatí a o zmene a doplnení niektorých zákonov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24BDF3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1F6508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1F6508">
              <w:rPr>
                <w:rFonts w:ascii="Times New Roman" w:hAnsi="Times New Roman" w:cs="Times New Roman"/>
                <w:sz w:val="25"/>
                <w:szCs w:val="25"/>
              </w:rPr>
              <w:t xml:space="preserve">minister školstva, vedy, výskumu a športu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1F650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3BFF78E" w14:textId="1F064F64" w:rsidR="009132F3" w:rsidRDefault="009132F3" w:rsidP="0081708C">
      <w:bookmarkStart w:id="0" w:name="_GoBack"/>
      <w:bookmarkEnd w:id="0"/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132F3" w14:paraId="5C8C1DB3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8DB02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C6BEA2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9132F3" w14:paraId="3D8C27EC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C357F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CF7F8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ACBA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1/2014 Z. z. o organizovaní verejných športových podujatí a o zmene a doplnení niektorých zákonov v znení neskorších predpisov;</w:t>
            </w:r>
          </w:p>
        </w:tc>
      </w:tr>
      <w:tr w:rsidR="009132F3" w14:paraId="092D8D00" w14:textId="77777777">
        <w:trPr>
          <w:divId w:val="14374865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6618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132F3" w14:paraId="5DD9780D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6EA27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D1BA00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9132F3" w14:paraId="17785FDA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F73B2" w14:textId="77777777" w:rsidR="009132F3" w:rsidRDefault="009132F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665FDC" w14:textId="77777777" w:rsidR="009132F3" w:rsidRDefault="009132F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9132F3" w14:paraId="4A88875F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FB60" w14:textId="77777777" w:rsidR="009132F3" w:rsidRDefault="009132F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548CC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6996C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9132F3" w14:paraId="01A25BED" w14:textId="77777777">
        <w:trPr>
          <w:divId w:val="14374865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17C2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132F3" w14:paraId="2159EF31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D3CAF" w14:textId="77777777" w:rsidR="009132F3" w:rsidRDefault="009132F3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FDD826" w14:textId="77777777" w:rsidR="009132F3" w:rsidRDefault="009132F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školstva, vedy, výskumu a športu </w:t>
            </w:r>
          </w:p>
        </w:tc>
      </w:tr>
      <w:tr w:rsidR="009132F3" w14:paraId="3FE2FFAB" w14:textId="77777777">
        <w:trPr>
          <w:divId w:val="14374865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9E5EC" w14:textId="77777777" w:rsidR="009132F3" w:rsidRDefault="009132F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64E46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5AE79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9132F3" w14:paraId="302B8931" w14:textId="77777777">
        <w:trPr>
          <w:divId w:val="14374865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7274E" w14:textId="77777777" w:rsidR="009132F3" w:rsidRDefault="009132F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0207EC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59CCAF00" w14:textId="05F0B18D" w:rsidR="009132F3" w:rsidRDefault="009132F3">
            <w:pPr>
              <w:divId w:val="122729988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7DD818A1" w:rsidR="00557779" w:rsidRPr="00557779" w:rsidRDefault="009132F3" w:rsidP="009132F3"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B54C9C9" w:rsidR="00557779" w:rsidRPr="0010780A" w:rsidRDefault="009132F3" w:rsidP="009132F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C0B330C" w:rsidR="00557779" w:rsidRDefault="009132F3" w:rsidP="009132F3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61FED"/>
    <w:rsid w:val="00074658"/>
    <w:rsid w:val="0010780A"/>
    <w:rsid w:val="00175B8A"/>
    <w:rsid w:val="001D495F"/>
    <w:rsid w:val="001F6508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132F3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9E9C4F59-64CF-47C1-B57B-5EF3C65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3.9.2021 11:41:24"/>
    <f:field ref="objchangedby" par="" text="Administrator, System"/>
    <f:field ref="objmodifiedat" par="" text="13.9.2021 11:41:27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https://ovdmasv601/sites/DMS/_layouts/15/DocIdRedir.aspx?ID=WKX3UHSAJ2R6-2-1116083</Url>
      <Description>WKX3UHSAJ2R6-2-1116083</Description>
    </_dlc_DocIdUrl>
    <_dlc_DocId xmlns="e60a29af-d413-48d4-bd90-fe9d2a897e4b">WKX3UHSAJ2R6-2-1116083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6FB4AF-ECC7-4E9D-B821-E12D482EC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E05BF-DE86-4173-96C8-DB4DE1FFF2F3}"/>
</file>

<file path=customXml/itemProps4.xml><?xml version="1.0" encoding="utf-8"?>
<ds:datastoreItem xmlns:ds="http://schemas.openxmlformats.org/officeDocument/2006/customXml" ds:itemID="{9592D25F-E670-43C2-A192-2FBDC62C0D33}"/>
</file>

<file path=customXml/itemProps5.xml><?xml version="1.0" encoding="utf-8"?>
<ds:datastoreItem xmlns:ds="http://schemas.openxmlformats.org/officeDocument/2006/customXml" ds:itemID="{BD93133B-F13D-47E3-B4F4-9B154817553D}"/>
</file>

<file path=customXml/itemProps6.xml><?xml version="1.0" encoding="utf-8"?>
<ds:datastoreItem xmlns:ds="http://schemas.openxmlformats.org/officeDocument/2006/customXml" ds:itemID="{8A9DEC76-5D58-4F18-B831-512E9E6CC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Strmenská Andrea</cp:lastModifiedBy>
  <cp:revision>2</cp:revision>
  <dcterms:created xsi:type="dcterms:W3CDTF">2021-09-13T09:42:00Z</dcterms:created>
  <dcterms:modified xsi:type="dcterms:W3CDTF">2021-09-13T09:42:00Z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COO.2145.1000.3.4555322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vzdelávanie_x000d_
Priestupkové konanie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Andrea Strmenská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1/2014 Z. z. o organizovaní verejných športových podujatí a o zmene a doplnení niektorých zákonov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 13 v mesiaci september v Pláne legislatívnych úloh vlády na mesiace jún až december 2021.</vt:lpwstr>
  </property>
  <property fmtid="{D5CDD505-2E9C-101B-9397-08002B2CF9AE}" pid="18" name="FSC#SKEDITIONSLOVLEX@103.510:plnynazovpredpis">
    <vt:lpwstr> Zákon, ktorým sa mení a dopĺňa zákon č. 1/2014 Z. z. o organizovaní verejných športových podujatí a o zmene a doplnení niektorých zákonov v znení neskorších predpisov</vt:lpwstr>
  </property>
  <property fmtid="{D5CDD505-2E9C-101B-9397-08002B2CF9AE}" pid="19" name="FSC#SKEDITIONSLOVLEX@103.510:rezortcislopredpis">
    <vt:lpwstr>spis č. 2021/16585-A1810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LP/2021/356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Úprava informačného systému Ministerstva vnútra SR si vyžiada jednorazový výdavok v&amp;nbsp;sume do 120 tis. eur. Zároveň príjmy z&amp;nbsp;pokút vedené Národným športovým zväzom futbalu na samostatnom mimorozpočtovom účte&amp;nbsp; budú odvedené do štátneho rozpočt</vt:lpwstr>
  </property>
  <property fmtid="{D5CDD505-2E9C-101B-9397-08002B2CF9AE}" pid="58" name="FSC#SKEDITIONSLOVLEX@103.510:AttrStrListDocPropAltRiesenia">
    <vt:lpwstr>Alternatívnym riešením je nulový variant, t. j. neprijatie právneho predpisu, čo by znamenalo, že právne predpisy v oblasti organizácie verejných športových podujatí by nezohľadňovali požiadavky vyplývajúce z Dohovoru Rady Európy o integrovanom prístupe k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-ms-text-justify: inter-ideograph;"&gt;Ministerstvo školstva, vedy, výskumu a&amp;nbsp;športu Slovenskej republiky predkladá na medzirezortné pripomienkové konanie návrh zákona, ktorým sa mení a dopĺňa zákon č. 1/2014 Z. z. o organ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školstva, vedy, výskumu a športu SR</vt:lpwstr>
  </property>
  <property fmtid="{D5CDD505-2E9C-101B-9397-08002B2CF9AE}" pid="137" name="FSC#SKEDITIONSLOVLEX@103.510:funkciaZodpPredAkuzativ">
    <vt:lpwstr>ministra školstva, vedy, výskumu a športu SR</vt:lpwstr>
  </property>
  <property fmtid="{D5CDD505-2E9C-101B-9397-08002B2CF9AE}" pid="138" name="FSC#SKEDITIONSLOVLEX@103.510:funkciaZodpPredDativ">
    <vt:lpwstr>ministrovi školstva, vedy, výskumu a športu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Branislav Gröhling_x000d_
minister školstva, vedy, výskumu a športu SR</vt:lpwstr>
  </property>
  <property fmtid="{D5CDD505-2E9C-101B-9397-08002B2CF9AE}" pid="143" name="FSC#SKEDITIONSLOVLEX@103.510:spravaucastverej">
    <vt:lpwstr>&lt;p&gt;Verejnosť bola o príprave návrhu zákona, ktorým sa mení a dopĺňa zákon č. 1/2014 Z. z. o organizovaní verejných športových podujatí a o zmene a doplnení niektorých zákonov v znení&amp;nbsp;neskorších predpisov&amp;nbsp;informovaná prostredníctvom predbežnej in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13. 9. 2021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f094614d-0051-4c5a-965c-768458a5aac6</vt:lpwstr>
  </property>
</Properties>
</file>