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696"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482"/>
        <w:gridCol w:w="5387"/>
        <w:gridCol w:w="709"/>
        <w:gridCol w:w="850"/>
        <w:gridCol w:w="567"/>
        <w:gridCol w:w="5103"/>
        <w:gridCol w:w="425"/>
        <w:gridCol w:w="709"/>
        <w:gridCol w:w="709"/>
        <w:gridCol w:w="708"/>
        <w:gridCol w:w="37"/>
        <w:gridCol w:w="10"/>
      </w:tblGrid>
      <w:tr w:rsidR="00D86111" w:rsidRPr="00B34B8B" w14:paraId="7BFF3FF4" w14:textId="77777777" w:rsidTr="00D012C7">
        <w:tc>
          <w:tcPr>
            <w:tcW w:w="15696" w:type="dxa"/>
            <w:gridSpan w:val="12"/>
            <w:tcBorders>
              <w:top w:val="single" w:sz="12" w:space="0" w:color="auto"/>
              <w:left w:val="single" w:sz="12" w:space="0" w:color="auto"/>
              <w:bottom w:val="single" w:sz="4" w:space="0" w:color="auto"/>
              <w:right w:val="single" w:sz="12" w:space="0" w:color="auto"/>
            </w:tcBorders>
          </w:tcPr>
          <w:p w14:paraId="6CFE3F3C" w14:textId="77777777" w:rsidR="00D86111" w:rsidRPr="00B34B8B" w:rsidRDefault="00D86111" w:rsidP="00AB5D22">
            <w:pPr>
              <w:adjustRightInd w:val="0"/>
              <w:spacing w:line="360" w:lineRule="auto"/>
              <w:jc w:val="center"/>
              <w:rPr>
                <w:b/>
                <w:lang w:val="en-US" w:eastAsia="en-US"/>
              </w:rPr>
            </w:pPr>
            <w:r w:rsidRPr="00B34B8B">
              <w:rPr>
                <w:b/>
                <w:lang w:val="en-US" w:eastAsia="en-US"/>
              </w:rPr>
              <w:t>TABUĽKA ZHODY</w:t>
            </w:r>
          </w:p>
          <w:p w14:paraId="70CCCDC7" w14:textId="77777777" w:rsidR="00D86111" w:rsidRPr="00B34B8B" w:rsidRDefault="00D86111" w:rsidP="00AB5D22">
            <w:pPr>
              <w:adjustRightInd w:val="0"/>
              <w:spacing w:line="360" w:lineRule="auto"/>
              <w:jc w:val="center"/>
              <w:rPr>
                <w:b/>
                <w:lang w:val="en-US" w:eastAsia="en-US"/>
              </w:rPr>
            </w:pPr>
            <w:r w:rsidRPr="00B34B8B">
              <w:rPr>
                <w:b/>
                <w:sz w:val="22"/>
              </w:rPr>
              <w:t>návrhu právneho predpisu s právom Európskej únie</w:t>
            </w:r>
          </w:p>
        </w:tc>
      </w:tr>
      <w:tr w:rsidR="00D86111" w:rsidRPr="00B34B8B" w14:paraId="00BA8CBB" w14:textId="77777777" w:rsidTr="00D012C7">
        <w:trPr>
          <w:gridAfter w:val="1"/>
          <w:wAfter w:w="10" w:type="dxa"/>
          <w:trHeight w:val="567"/>
        </w:trPr>
        <w:tc>
          <w:tcPr>
            <w:tcW w:w="6578" w:type="dxa"/>
            <w:gridSpan w:val="3"/>
            <w:tcBorders>
              <w:top w:val="single" w:sz="4" w:space="0" w:color="auto"/>
              <w:left w:val="single" w:sz="12" w:space="0" w:color="auto"/>
              <w:bottom w:val="single" w:sz="4" w:space="0" w:color="auto"/>
              <w:right w:val="single" w:sz="12" w:space="0" w:color="auto"/>
            </w:tcBorders>
          </w:tcPr>
          <w:p w14:paraId="3AEEB0FB" w14:textId="506EC312" w:rsidR="001E34EF" w:rsidRPr="00B34B8B" w:rsidRDefault="001E34EF" w:rsidP="001E34EF">
            <w:pPr>
              <w:pStyle w:val="Zkladntext3"/>
              <w:spacing w:line="240" w:lineRule="exact"/>
              <w:jc w:val="center"/>
              <w:rPr>
                <w:b/>
                <w:bCs/>
                <w:sz w:val="20"/>
                <w:szCs w:val="20"/>
              </w:rPr>
            </w:pPr>
            <w:r w:rsidRPr="00B34B8B">
              <w:rPr>
                <w:b/>
                <w:bCs/>
                <w:sz w:val="20"/>
                <w:szCs w:val="20"/>
              </w:rPr>
              <w:t>Smernica</w:t>
            </w:r>
          </w:p>
          <w:p w14:paraId="0A456CCE" w14:textId="1C2462CA" w:rsidR="00D86111" w:rsidRPr="00B34B8B" w:rsidRDefault="005E673E" w:rsidP="00217BF4">
            <w:pPr>
              <w:pStyle w:val="Zkladntext3"/>
              <w:spacing w:line="240" w:lineRule="exact"/>
              <w:rPr>
                <w:rFonts w:ascii="Arial Narrow" w:hAnsi="Arial Narrow"/>
                <w:sz w:val="20"/>
                <w:szCs w:val="20"/>
              </w:rPr>
            </w:pPr>
            <w:r w:rsidRPr="00B34B8B">
              <w:rPr>
                <w:b/>
                <w:bCs/>
                <w:sz w:val="20"/>
                <w:szCs w:val="20"/>
              </w:rPr>
              <w:t xml:space="preserve">Smernica Európskeho parlamentu a Rady (EÚ) 2026/470 z 24. februára 2026, ktorou sa menia smernice 2006/43/ES, 2013/34/EÚ, (EÚ) 2022/2464 a (EÚ) 2024/1760, pokiaľ ide o určité požiadavky na vykazovanie informácií o udržateľnosti podnikov a určité požiadavky na náležitú starostlivosť podnikov v oblasti udržateľnosti </w:t>
            </w:r>
            <w:r w:rsidR="001D706F" w:rsidRPr="00B34B8B">
              <w:rPr>
                <w:b/>
                <w:bCs/>
                <w:sz w:val="20"/>
                <w:szCs w:val="20"/>
              </w:rPr>
              <w:t>(Ú. v. EÚ L, 202</w:t>
            </w:r>
            <w:r w:rsidRPr="00B34B8B">
              <w:rPr>
                <w:b/>
                <w:bCs/>
                <w:sz w:val="20"/>
                <w:szCs w:val="20"/>
              </w:rPr>
              <w:t>6</w:t>
            </w:r>
            <w:r w:rsidR="001D706F" w:rsidRPr="00B34B8B">
              <w:rPr>
                <w:b/>
                <w:bCs/>
                <w:sz w:val="20"/>
                <w:szCs w:val="20"/>
              </w:rPr>
              <w:t>/</w:t>
            </w:r>
            <w:r w:rsidRPr="00B34B8B">
              <w:rPr>
                <w:b/>
                <w:bCs/>
                <w:sz w:val="20"/>
                <w:szCs w:val="20"/>
              </w:rPr>
              <w:t>470</w:t>
            </w:r>
            <w:r w:rsidR="001D706F" w:rsidRPr="00B34B8B">
              <w:rPr>
                <w:b/>
                <w:bCs/>
                <w:sz w:val="20"/>
                <w:szCs w:val="20"/>
              </w:rPr>
              <w:t>, 2</w:t>
            </w:r>
            <w:r w:rsidRPr="00B34B8B">
              <w:rPr>
                <w:b/>
                <w:bCs/>
                <w:sz w:val="20"/>
                <w:szCs w:val="20"/>
              </w:rPr>
              <w:t>6</w:t>
            </w:r>
            <w:r w:rsidR="001D706F" w:rsidRPr="00B34B8B">
              <w:rPr>
                <w:b/>
                <w:bCs/>
                <w:sz w:val="20"/>
                <w:szCs w:val="20"/>
              </w:rPr>
              <w:t>.</w:t>
            </w:r>
            <w:r w:rsidRPr="00B34B8B">
              <w:rPr>
                <w:b/>
                <w:bCs/>
                <w:sz w:val="20"/>
                <w:szCs w:val="20"/>
              </w:rPr>
              <w:t>2</w:t>
            </w:r>
            <w:r w:rsidR="001D706F" w:rsidRPr="00B34B8B">
              <w:rPr>
                <w:b/>
                <w:bCs/>
                <w:sz w:val="20"/>
                <w:szCs w:val="20"/>
              </w:rPr>
              <w:t>.202</w:t>
            </w:r>
            <w:r w:rsidRPr="00B34B8B">
              <w:rPr>
                <w:b/>
                <w:bCs/>
                <w:sz w:val="20"/>
                <w:szCs w:val="20"/>
              </w:rPr>
              <w:t>6</w:t>
            </w:r>
            <w:r w:rsidR="001D706F" w:rsidRPr="00B34B8B">
              <w:rPr>
                <w:b/>
                <w:bCs/>
                <w:sz w:val="20"/>
                <w:szCs w:val="20"/>
              </w:rPr>
              <w:t>)</w:t>
            </w:r>
          </w:p>
        </w:tc>
        <w:tc>
          <w:tcPr>
            <w:tcW w:w="9108" w:type="dxa"/>
            <w:gridSpan w:val="8"/>
            <w:tcBorders>
              <w:top w:val="single" w:sz="4" w:space="0" w:color="auto"/>
              <w:left w:val="nil"/>
              <w:bottom w:val="single" w:sz="4" w:space="0" w:color="auto"/>
              <w:right w:val="single" w:sz="12" w:space="0" w:color="auto"/>
            </w:tcBorders>
          </w:tcPr>
          <w:p w14:paraId="246BC360" w14:textId="77777777" w:rsidR="00D86111" w:rsidRPr="00B34B8B" w:rsidRDefault="00D86111" w:rsidP="001E34EF">
            <w:pPr>
              <w:pStyle w:val="Nadpis4"/>
              <w:spacing w:before="120"/>
              <w:rPr>
                <w:sz w:val="20"/>
                <w:szCs w:val="20"/>
              </w:rPr>
            </w:pPr>
            <w:r w:rsidRPr="00B34B8B">
              <w:rPr>
                <w:sz w:val="20"/>
                <w:szCs w:val="20"/>
              </w:rPr>
              <w:t>Právne predpisy Slovenskej republiky</w:t>
            </w:r>
          </w:p>
          <w:p w14:paraId="5532F79D" w14:textId="38774BF1" w:rsidR="0060191B" w:rsidRPr="00B34B8B" w:rsidRDefault="0060191B" w:rsidP="0060191B">
            <w:pPr>
              <w:jc w:val="both"/>
              <w:rPr>
                <w:b/>
                <w:sz w:val="20"/>
                <w:szCs w:val="20"/>
              </w:rPr>
            </w:pPr>
            <w:r w:rsidRPr="00B34B8B">
              <w:rPr>
                <w:b/>
                <w:sz w:val="20"/>
                <w:szCs w:val="20"/>
              </w:rPr>
              <w:t>Návrh zákona, ktorým sa</w:t>
            </w:r>
            <w:r w:rsidR="00D96505" w:rsidRPr="00B34B8B">
              <w:rPr>
                <w:b/>
                <w:sz w:val="20"/>
                <w:szCs w:val="20"/>
              </w:rPr>
              <w:t xml:space="preserve"> mení a </w:t>
            </w:r>
            <w:r w:rsidRPr="00B34B8B">
              <w:rPr>
                <w:b/>
                <w:sz w:val="20"/>
                <w:szCs w:val="20"/>
              </w:rPr>
              <w:t xml:space="preserve"> dopĺňa zákon </w:t>
            </w:r>
            <w:r w:rsidR="005E673E" w:rsidRPr="00B34B8B">
              <w:rPr>
                <w:b/>
                <w:sz w:val="20"/>
                <w:szCs w:val="20"/>
              </w:rPr>
              <w:t>č. 431/2002 Z. z. o účtovníctve</w:t>
            </w:r>
            <w:r w:rsidRPr="00B34B8B">
              <w:rPr>
                <w:b/>
                <w:sz w:val="20"/>
                <w:szCs w:val="20"/>
              </w:rPr>
              <w:t xml:space="preserve"> v znení neskorších predpisov a ktorým sa men</w:t>
            </w:r>
            <w:r w:rsidR="006415DF" w:rsidRPr="00B34B8B">
              <w:rPr>
                <w:b/>
                <w:sz w:val="20"/>
                <w:szCs w:val="20"/>
              </w:rPr>
              <w:t xml:space="preserve">í </w:t>
            </w:r>
            <w:r w:rsidRPr="00B34B8B">
              <w:rPr>
                <w:b/>
                <w:sz w:val="20"/>
                <w:szCs w:val="20"/>
              </w:rPr>
              <w:t>a</w:t>
            </w:r>
            <w:r w:rsidR="006415DF" w:rsidRPr="00B34B8B">
              <w:rPr>
                <w:b/>
                <w:sz w:val="20"/>
                <w:szCs w:val="20"/>
              </w:rPr>
              <w:t> </w:t>
            </w:r>
            <w:r w:rsidRPr="00B34B8B">
              <w:rPr>
                <w:b/>
                <w:sz w:val="20"/>
                <w:szCs w:val="20"/>
              </w:rPr>
              <w:t>dopĺňa</w:t>
            </w:r>
            <w:r w:rsidR="006415DF" w:rsidRPr="00B34B8B">
              <w:rPr>
                <w:b/>
                <w:sz w:val="20"/>
                <w:szCs w:val="20"/>
              </w:rPr>
              <w:t xml:space="preserve"> zákon č. 423/2015 Z. z. o štatutárnom audite a o zmene a doplnení zákona č. 431/2002 Z. z. o účtovníctve v znení neskorších predpisov v znení neskorších predpisov</w:t>
            </w:r>
            <w:r w:rsidRPr="00B34B8B">
              <w:rPr>
                <w:b/>
                <w:sz w:val="20"/>
                <w:szCs w:val="20"/>
              </w:rPr>
              <w:t xml:space="preserve"> (ďalej len „návrh zákona“)</w:t>
            </w:r>
          </w:p>
          <w:p w14:paraId="78184C13" w14:textId="47CDD3CC" w:rsidR="007A2D2D" w:rsidRPr="00B34B8B" w:rsidRDefault="00407C3C" w:rsidP="0060191B">
            <w:pPr>
              <w:jc w:val="both"/>
              <w:rPr>
                <w:bCs/>
                <w:sz w:val="20"/>
                <w:szCs w:val="20"/>
              </w:rPr>
            </w:pPr>
            <w:r w:rsidRPr="00B34B8B">
              <w:rPr>
                <w:b/>
                <w:sz w:val="20"/>
                <w:szCs w:val="20"/>
              </w:rPr>
              <w:t>Zákon</w:t>
            </w:r>
            <w:r w:rsidR="00EB268D" w:rsidRPr="00B34B8B">
              <w:rPr>
                <w:b/>
                <w:sz w:val="20"/>
                <w:szCs w:val="20"/>
              </w:rPr>
              <w:t xml:space="preserve"> č. 85/2026 Z. z.</w:t>
            </w:r>
            <w:r w:rsidRPr="00B34B8B">
              <w:rPr>
                <w:b/>
                <w:sz w:val="20"/>
                <w:szCs w:val="20"/>
              </w:rPr>
              <w:t>, ktorým sa mení a dopĺňa zákon č. 203/2011 Z. z. o kolektívnom investovaní v znení neskorších predpisov a ktorým sa</w:t>
            </w:r>
            <w:r w:rsidR="007621E8" w:rsidRPr="00B34B8B">
              <w:rPr>
                <w:b/>
                <w:sz w:val="20"/>
                <w:szCs w:val="20"/>
              </w:rPr>
              <w:t xml:space="preserve"> dopĺňajú niektoré zákony</w:t>
            </w:r>
            <w:r w:rsidR="00D44861" w:rsidRPr="00B34B8B">
              <w:rPr>
                <w:b/>
                <w:sz w:val="20"/>
                <w:szCs w:val="20"/>
              </w:rPr>
              <w:t xml:space="preserve"> (ďalej len „</w:t>
            </w:r>
            <w:r w:rsidR="00EB268D" w:rsidRPr="00B34B8B">
              <w:rPr>
                <w:b/>
                <w:sz w:val="20"/>
                <w:szCs w:val="20"/>
              </w:rPr>
              <w:t>85/2026</w:t>
            </w:r>
            <w:r w:rsidR="00D44861" w:rsidRPr="00B34B8B">
              <w:rPr>
                <w:b/>
                <w:sz w:val="20"/>
                <w:szCs w:val="20"/>
              </w:rPr>
              <w:t>“)</w:t>
            </w:r>
          </w:p>
          <w:p w14:paraId="2FE1058F" w14:textId="526C6DF8" w:rsidR="00CB2F0A" w:rsidRPr="00B34B8B" w:rsidRDefault="00E21493" w:rsidP="0060191B">
            <w:pPr>
              <w:jc w:val="both"/>
              <w:rPr>
                <w:sz w:val="20"/>
                <w:szCs w:val="20"/>
              </w:rPr>
            </w:pPr>
            <w:r w:rsidRPr="00B34B8B">
              <w:rPr>
                <w:sz w:val="20"/>
                <w:szCs w:val="20"/>
              </w:rPr>
              <w:t xml:space="preserve">Zákon č. </w:t>
            </w:r>
            <w:r w:rsidR="005E673E" w:rsidRPr="00B34B8B">
              <w:rPr>
                <w:sz w:val="20"/>
                <w:szCs w:val="20"/>
              </w:rPr>
              <w:t>431/2002</w:t>
            </w:r>
            <w:r w:rsidRPr="00B34B8B">
              <w:rPr>
                <w:sz w:val="20"/>
                <w:szCs w:val="20"/>
              </w:rPr>
              <w:t xml:space="preserve"> Z. z. o</w:t>
            </w:r>
            <w:r w:rsidR="005E673E" w:rsidRPr="00B34B8B">
              <w:rPr>
                <w:sz w:val="20"/>
                <w:szCs w:val="20"/>
              </w:rPr>
              <w:t> účtovníctve v zne</w:t>
            </w:r>
            <w:r w:rsidR="001D706F" w:rsidRPr="00B34B8B">
              <w:rPr>
                <w:sz w:val="20"/>
                <w:szCs w:val="20"/>
              </w:rPr>
              <w:t>ní neskorších predpisov</w:t>
            </w:r>
            <w:r w:rsidRPr="00B34B8B">
              <w:rPr>
                <w:sz w:val="20"/>
                <w:szCs w:val="20"/>
              </w:rPr>
              <w:t xml:space="preserve"> (ďalej len „</w:t>
            </w:r>
            <w:r w:rsidR="005E673E" w:rsidRPr="00B34B8B">
              <w:rPr>
                <w:sz w:val="20"/>
                <w:szCs w:val="20"/>
              </w:rPr>
              <w:t>431</w:t>
            </w:r>
            <w:r w:rsidR="001D706F" w:rsidRPr="00B34B8B">
              <w:rPr>
                <w:sz w:val="20"/>
                <w:szCs w:val="20"/>
              </w:rPr>
              <w:t>/200</w:t>
            </w:r>
            <w:r w:rsidR="005E673E" w:rsidRPr="00B34B8B">
              <w:rPr>
                <w:sz w:val="20"/>
                <w:szCs w:val="20"/>
              </w:rPr>
              <w:t>2</w:t>
            </w:r>
            <w:r w:rsidRPr="00B34B8B">
              <w:rPr>
                <w:sz w:val="20"/>
                <w:szCs w:val="20"/>
              </w:rPr>
              <w:t>“)</w:t>
            </w:r>
          </w:p>
          <w:p w14:paraId="23F92CE5" w14:textId="24C3949E" w:rsidR="005E673E" w:rsidRPr="00B34B8B" w:rsidRDefault="005E673E" w:rsidP="0060191B">
            <w:pPr>
              <w:jc w:val="both"/>
              <w:rPr>
                <w:sz w:val="20"/>
                <w:szCs w:val="20"/>
              </w:rPr>
            </w:pPr>
            <w:r w:rsidRPr="00B34B8B">
              <w:rPr>
                <w:sz w:val="20"/>
                <w:szCs w:val="20"/>
              </w:rPr>
              <w:t>Zákon č. 423/2015 Z. z. o štatutárnom audite a o zmene a doplnení zákona č. 431/2002 Z. z. o účtovníctve v znení neskorších predpisov v znení neskorších predpisov (ďalej len „423/2015“)</w:t>
            </w:r>
          </w:p>
          <w:p w14:paraId="6D083E37" w14:textId="7E293CD9" w:rsidR="00AE5F22" w:rsidRPr="00B34B8B" w:rsidRDefault="00AE5F22" w:rsidP="0060191B">
            <w:pPr>
              <w:jc w:val="both"/>
              <w:rPr>
                <w:sz w:val="20"/>
                <w:szCs w:val="20"/>
              </w:rPr>
            </w:pPr>
            <w:r w:rsidRPr="00B34B8B">
              <w:rPr>
                <w:sz w:val="20"/>
                <w:szCs w:val="20"/>
              </w:rPr>
              <w:t>Zákon č. 513/1991 Zb. Obchodný zákonník v znení neskorších predpisov (ďalej len „513/1991“)</w:t>
            </w:r>
          </w:p>
          <w:p w14:paraId="4B8EB143" w14:textId="0F104DAA" w:rsidR="00AE5F22" w:rsidRPr="00B34B8B" w:rsidRDefault="00AE5F22" w:rsidP="00AE5F22">
            <w:pPr>
              <w:jc w:val="both"/>
              <w:rPr>
                <w:sz w:val="20"/>
                <w:szCs w:val="20"/>
              </w:rPr>
            </w:pPr>
            <w:r w:rsidRPr="00B34B8B">
              <w:rPr>
                <w:sz w:val="20"/>
                <w:szCs w:val="20"/>
              </w:rPr>
              <w:t>Zákon č. 29/2026 Z. z. o obchodnom registri a o zmene a doplnení niektorých zákonov (zákon o obchodnom registri) (ďalej len „29/2026“)</w:t>
            </w:r>
          </w:p>
          <w:p w14:paraId="669F1A23" w14:textId="7F803DE8" w:rsidR="00CB2F0A" w:rsidRPr="00B34B8B" w:rsidRDefault="002F0C31" w:rsidP="0060191B">
            <w:pPr>
              <w:jc w:val="both"/>
              <w:rPr>
                <w:sz w:val="20"/>
                <w:szCs w:val="20"/>
              </w:rPr>
            </w:pPr>
            <w:r w:rsidRPr="00B34B8B">
              <w:rPr>
                <w:sz w:val="20"/>
                <w:szCs w:val="20"/>
              </w:rPr>
              <w:t>Zákon č. 575/2001 Z. z. o organizácii činnosti vlády a organizácii ústrednej štátnej správy v znení neskorších predpisov (ďalej len „575/2001“)</w:t>
            </w:r>
          </w:p>
        </w:tc>
      </w:tr>
      <w:tr w:rsidR="00CE00BD" w:rsidRPr="00B34B8B" w14:paraId="0387DD6A"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0FB59783" w14:textId="77777777" w:rsidR="00D86111" w:rsidRPr="00B34B8B" w:rsidRDefault="00D86111">
            <w:pPr>
              <w:jc w:val="center"/>
              <w:rPr>
                <w:rFonts w:ascii="Arial Narrow" w:hAnsi="Arial Narrow"/>
                <w:sz w:val="20"/>
                <w:szCs w:val="20"/>
              </w:rPr>
            </w:pPr>
            <w:r w:rsidRPr="00B34B8B">
              <w:rPr>
                <w:rFonts w:ascii="Arial Narrow" w:hAnsi="Arial Narrow"/>
                <w:sz w:val="20"/>
                <w:szCs w:val="20"/>
              </w:rPr>
              <w:t>1</w:t>
            </w:r>
          </w:p>
        </w:tc>
        <w:tc>
          <w:tcPr>
            <w:tcW w:w="5387" w:type="dxa"/>
            <w:tcBorders>
              <w:top w:val="single" w:sz="4" w:space="0" w:color="auto"/>
              <w:left w:val="single" w:sz="4" w:space="0" w:color="auto"/>
              <w:bottom w:val="single" w:sz="4" w:space="0" w:color="auto"/>
              <w:right w:val="single" w:sz="4" w:space="0" w:color="auto"/>
            </w:tcBorders>
          </w:tcPr>
          <w:p w14:paraId="44822B32" w14:textId="77777777" w:rsidR="00D86111" w:rsidRPr="00B34B8B" w:rsidRDefault="00D86111">
            <w:pPr>
              <w:jc w:val="center"/>
              <w:rPr>
                <w:rFonts w:ascii="Arial Narrow" w:hAnsi="Arial Narrow"/>
                <w:sz w:val="20"/>
                <w:szCs w:val="20"/>
              </w:rPr>
            </w:pPr>
            <w:r w:rsidRPr="00B34B8B">
              <w:rPr>
                <w:rFonts w:ascii="Arial Narrow" w:hAnsi="Arial Narrow"/>
                <w:sz w:val="20"/>
                <w:szCs w:val="20"/>
              </w:rPr>
              <w:t>2</w:t>
            </w:r>
          </w:p>
        </w:tc>
        <w:tc>
          <w:tcPr>
            <w:tcW w:w="709" w:type="dxa"/>
            <w:tcBorders>
              <w:top w:val="single" w:sz="4" w:space="0" w:color="auto"/>
              <w:left w:val="single" w:sz="4" w:space="0" w:color="auto"/>
              <w:bottom w:val="single" w:sz="4" w:space="0" w:color="auto"/>
              <w:right w:val="single" w:sz="12" w:space="0" w:color="auto"/>
            </w:tcBorders>
          </w:tcPr>
          <w:p w14:paraId="50C001C1" w14:textId="77777777" w:rsidR="00D86111" w:rsidRPr="00B34B8B" w:rsidRDefault="00D86111">
            <w:pPr>
              <w:jc w:val="center"/>
              <w:rPr>
                <w:rFonts w:ascii="Arial Narrow" w:hAnsi="Arial Narrow"/>
                <w:sz w:val="20"/>
                <w:szCs w:val="20"/>
              </w:rPr>
            </w:pPr>
            <w:r w:rsidRPr="00B34B8B">
              <w:rPr>
                <w:rFonts w:ascii="Arial Narrow" w:hAnsi="Arial Narrow"/>
                <w:sz w:val="20"/>
                <w:szCs w:val="20"/>
              </w:rPr>
              <w:t>3</w:t>
            </w:r>
          </w:p>
        </w:tc>
        <w:tc>
          <w:tcPr>
            <w:tcW w:w="850" w:type="dxa"/>
            <w:tcBorders>
              <w:top w:val="single" w:sz="4" w:space="0" w:color="auto"/>
              <w:left w:val="nil"/>
              <w:bottom w:val="single" w:sz="4" w:space="0" w:color="auto"/>
              <w:right w:val="single" w:sz="4" w:space="0" w:color="auto"/>
            </w:tcBorders>
          </w:tcPr>
          <w:p w14:paraId="71103083" w14:textId="77777777" w:rsidR="00D86111" w:rsidRPr="00B34B8B" w:rsidRDefault="00D86111">
            <w:pPr>
              <w:jc w:val="center"/>
              <w:rPr>
                <w:rFonts w:ascii="Arial Narrow" w:hAnsi="Arial Narrow"/>
                <w:sz w:val="20"/>
                <w:szCs w:val="20"/>
              </w:rPr>
            </w:pPr>
            <w:r w:rsidRPr="00B34B8B">
              <w:rPr>
                <w:rFonts w:ascii="Arial Narrow" w:hAnsi="Arial Narrow"/>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152204E8" w14:textId="77777777" w:rsidR="00D86111" w:rsidRPr="00B34B8B" w:rsidRDefault="00D86111">
            <w:pPr>
              <w:pStyle w:val="Zkladntext2"/>
              <w:spacing w:line="240" w:lineRule="exact"/>
              <w:rPr>
                <w:rFonts w:ascii="Arial Narrow" w:hAnsi="Arial Narrow"/>
              </w:rPr>
            </w:pPr>
            <w:r w:rsidRPr="00B34B8B">
              <w:rPr>
                <w:rFonts w:ascii="Arial Narrow" w:hAnsi="Arial Narrow"/>
              </w:rPr>
              <w:t>5</w:t>
            </w:r>
          </w:p>
        </w:tc>
        <w:tc>
          <w:tcPr>
            <w:tcW w:w="5103" w:type="dxa"/>
            <w:tcBorders>
              <w:top w:val="single" w:sz="4" w:space="0" w:color="auto"/>
              <w:left w:val="single" w:sz="4" w:space="0" w:color="auto"/>
              <w:bottom w:val="single" w:sz="4" w:space="0" w:color="auto"/>
              <w:right w:val="single" w:sz="4" w:space="0" w:color="auto"/>
            </w:tcBorders>
          </w:tcPr>
          <w:p w14:paraId="552300BC" w14:textId="77777777" w:rsidR="00D86111" w:rsidRPr="00B34B8B" w:rsidRDefault="00D86111">
            <w:pPr>
              <w:pStyle w:val="Zkladntext2"/>
              <w:spacing w:line="240" w:lineRule="exact"/>
              <w:rPr>
                <w:rFonts w:ascii="Arial Narrow" w:hAnsi="Arial Narrow"/>
              </w:rPr>
            </w:pPr>
            <w:r w:rsidRPr="00B34B8B">
              <w:rPr>
                <w:rFonts w:ascii="Arial Narrow" w:hAnsi="Arial Narrow"/>
              </w:rPr>
              <w:t>6</w:t>
            </w:r>
          </w:p>
        </w:tc>
        <w:tc>
          <w:tcPr>
            <w:tcW w:w="425" w:type="dxa"/>
            <w:tcBorders>
              <w:top w:val="single" w:sz="4" w:space="0" w:color="auto"/>
              <w:left w:val="single" w:sz="4" w:space="0" w:color="auto"/>
              <w:bottom w:val="single" w:sz="4" w:space="0" w:color="auto"/>
              <w:right w:val="single" w:sz="4" w:space="0" w:color="auto"/>
            </w:tcBorders>
          </w:tcPr>
          <w:p w14:paraId="3AE01EF0" w14:textId="77777777" w:rsidR="00D86111" w:rsidRPr="00B34B8B" w:rsidRDefault="00D86111">
            <w:pPr>
              <w:jc w:val="center"/>
              <w:rPr>
                <w:rFonts w:ascii="Arial Narrow" w:hAnsi="Arial Narrow"/>
                <w:sz w:val="20"/>
                <w:szCs w:val="20"/>
              </w:rPr>
            </w:pPr>
            <w:r w:rsidRPr="00B34B8B">
              <w:rPr>
                <w:rFonts w:ascii="Arial Narrow" w:hAnsi="Arial Narrow"/>
                <w:sz w:val="20"/>
                <w:szCs w:val="20"/>
              </w:rPr>
              <w:t>7</w:t>
            </w:r>
          </w:p>
        </w:tc>
        <w:tc>
          <w:tcPr>
            <w:tcW w:w="709" w:type="dxa"/>
            <w:tcBorders>
              <w:top w:val="single" w:sz="4" w:space="0" w:color="auto"/>
              <w:left w:val="single" w:sz="4" w:space="0" w:color="auto"/>
              <w:bottom w:val="single" w:sz="4" w:space="0" w:color="auto"/>
              <w:right w:val="single" w:sz="4" w:space="0" w:color="auto"/>
            </w:tcBorders>
          </w:tcPr>
          <w:p w14:paraId="430FB394" w14:textId="77777777" w:rsidR="00D86111" w:rsidRPr="00B34B8B" w:rsidRDefault="00D86111">
            <w:pPr>
              <w:jc w:val="center"/>
              <w:rPr>
                <w:rFonts w:ascii="Arial Narrow" w:hAnsi="Arial Narrow"/>
                <w:sz w:val="20"/>
                <w:szCs w:val="20"/>
              </w:rPr>
            </w:pPr>
            <w:r w:rsidRPr="00B34B8B">
              <w:rPr>
                <w:rFonts w:ascii="Arial Narrow" w:hAnsi="Arial Narrow"/>
                <w:sz w:val="20"/>
                <w:szCs w:val="20"/>
              </w:rPr>
              <w:t>8</w:t>
            </w:r>
          </w:p>
        </w:tc>
        <w:tc>
          <w:tcPr>
            <w:tcW w:w="709" w:type="dxa"/>
            <w:tcBorders>
              <w:top w:val="single" w:sz="4" w:space="0" w:color="auto"/>
              <w:left w:val="single" w:sz="4" w:space="0" w:color="auto"/>
              <w:bottom w:val="single" w:sz="4" w:space="0" w:color="auto"/>
              <w:right w:val="single" w:sz="4" w:space="0" w:color="auto"/>
            </w:tcBorders>
          </w:tcPr>
          <w:p w14:paraId="4C691F2A" w14:textId="77777777" w:rsidR="00D86111" w:rsidRPr="00B34B8B" w:rsidRDefault="00D86111">
            <w:pPr>
              <w:jc w:val="center"/>
              <w:rPr>
                <w:rFonts w:ascii="Arial Narrow" w:hAnsi="Arial Narrow"/>
                <w:sz w:val="20"/>
                <w:szCs w:val="20"/>
              </w:rPr>
            </w:pPr>
            <w:r w:rsidRPr="00B34B8B">
              <w:rPr>
                <w:rFonts w:ascii="Arial Narrow" w:hAnsi="Arial Narrow"/>
                <w:sz w:val="20"/>
                <w:szCs w:val="20"/>
              </w:rPr>
              <w:t>9</w:t>
            </w:r>
          </w:p>
        </w:tc>
        <w:tc>
          <w:tcPr>
            <w:tcW w:w="708" w:type="dxa"/>
            <w:tcBorders>
              <w:top w:val="single" w:sz="4" w:space="0" w:color="auto"/>
              <w:left w:val="single" w:sz="4" w:space="0" w:color="auto"/>
              <w:bottom w:val="single" w:sz="4" w:space="0" w:color="auto"/>
              <w:right w:val="single" w:sz="12" w:space="0" w:color="auto"/>
            </w:tcBorders>
          </w:tcPr>
          <w:p w14:paraId="77DD6565" w14:textId="77777777" w:rsidR="00D86111" w:rsidRPr="00B34B8B" w:rsidRDefault="00D86111">
            <w:pPr>
              <w:jc w:val="center"/>
              <w:rPr>
                <w:rFonts w:ascii="Arial Narrow" w:hAnsi="Arial Narrow"/>
                <w:sz w:val="20"/>
                <w:szCs w:val="20"/>
              </w:rPr>
            </w:pPr>
            <w:r w:rsidRPr="00B34B8B">
              <w:rPr>
                <w:rFonts w:ascii="Arial Narrow" w:hAnsi="Arial Narrow"/>
                <w:sz w:val="20"/>
                <w:szCs w:val="20"/>
              </w:rPr>
              <w:t>10</w:t>
            </w:r>
          </w:p>
        </w:tc>
      </w:tr>
      <w:tr w:rsidR="00CE00BD" w:rsidRPr="00B34B8B" w14:paraId="3DCC8B22"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0E45D998" w14:textId="77777777" w:rsidR="00D86111" w:rsidRPr="00B34B8B" w:rsidRDefault="00D86111">
            <w:pPr>
              <w:pStyle w:val="Normlny0"/>
              <w:jc w:val="center"/>
            </w:pPr>
            <w:r w:rsidRPr="00B34B8B">
              <w:t>Článok</w:t>
            </w:r>
          </w:p>
          <w:p w14:paraId="28B94488" w14:textId="77777777" w:rsidR="00D86111" w:rsidRPr="00B34B8B" w:rsidRDefault="00D86111">
            <w:pPr>
              <w:pStyle w:val="Normlny0"/>
              <w:jc w:val="center"/>
            </w:pPr>
            <w:r w:rsidRPr="00B34B8B">
              <w:t>(Č, O,</w:t>
            </w:r>
          </w:p>
          <w:p w14:paraId="6686E49A" w14:textId="77777777" w:rsidR="00D86111" w:rsidRPr="00B34B8B" w:rsidRDefault="00D86111">
            <w:pPr>
              <w:pStyle w:val="Normlny0"/>
              <w:jc w:val="center"/>
            </w:pPr>
            <w:r w:rsidRPr="00B34B8B">
              <w:t>V, P)</w:t>
            </w:r>
          </w:p>
        </w:tc>
        <w:tc>
          <w:tcPr>
            <w:tcW w:w="5387" w:type="dxa"/>
            <w:tcBorders>
              <w:top w:val="single" w:sz="4" w:space="0" w:color="auto"/>
              <w:left w:val="single" w:sz="4" w:space="0" w:color="auto"/>
              <w:bottom w:val="single" w:sz="4" w:space="0" w:color="auto"/>
              <w:right w:val="single" w:sz="4" w:space="0" w:color="auto"/>
            </w:tcBorders>
          </w:tcPr>
          <w:p w14:paraId="5FFCE7EC" w14:textId="77777777" w:rsidR="00D86111" w:rsidRPr="00B34B8B" w:rsidRDefault="00D86111">
            <w:pPr>
              <w:pStyle w:val="Normlny0"/>
              <w:jc w:val="center"/>
            </w:pPr>
            <w:r w:rsidRPr="00B34B8B">
              <w:t>Text</w:t>
            </w:r>
          </w:p>
        </w:tc>
        <w:tc>
          <w:tcPr>
            <w:tcW w:w="709" w:type="dxa"/>
            <w:tcBorders>
              <w:top w:val="single" w:sz="4" w:space="0" w:color="auto"/>
              <w:left w:val="single" w:sz="4" w:space="0" w:color="auto"/>
              <w:bottom w:val="single" w:sz="4" w:space="0" w:color="auto"/>
              <w:right w:val="single" w:sz="12" w:space="0" w:color="auto"/>
            </w:tcBorders>
          </w:tcPr>
          <w:p w14:paraId="045A2BDE" w14:textId="77777777" w:rsidR="00D86111" w:rsidRPr="00B34B8B" w:rsidRDefault="00D86111">
            <w:pPr>
              <w:pStyle w:val="Normlny0"/>
              <w:jc w:val="center"/>
            </w:pPr>
            <w:r w:rsidRPr="00B34B8B">
              <w:t xml:space="preserve">Spôsob </w:t>
            </w:r>
            <w:proofErr w:type="spellStart"/>
            <w:r w:rsidRPr="00B34B8B">
              <w:t>transp</w:t>
            </w:r>
            <w:proofErr w:type="spellEnd"/>
            <w:r w:rsidRPr="00B34B8B">
              <w:t>.</w:t>
            </w:r>
          </w:p>
          <w:p w14:paraId="1251A30A" w14:textId="77777777" w:rsidR="00D86111" w:rsidRPr="00B34B8B" w:rsidRDefault="00D86111">
            <w:pPr>
              <w:pStyle w:val="Normlny0"/>
              <w:jc w:val="center"/>
            </w:pPr>
            <w:r w:rsidRPr="00B34B8B">
              <w:t>(N, O, D, n.a.)</w:t>
            </w:r>
          </w:p>
        </w:tc>
        <w:tc>
          <w:tcPr>
            <w:tcW w:w="850" w:type="dxa"/>
            <w:tcBorders>
              <w:top w:val="single" w:sz="4" w:space="0" w:color="auto"/>
              <w:left w:val="nil"/>
              <w:bottom w:val="single" w:sz="4" w:space="0" w:color="auto"/>
              <w:right w:val="single" w:sz="4" w:space="0" w:color="auto"/>
            </w:tcBorders>
          </w:tcPr>
          <w:p w14:paraId="60E883BB" w14:textId="77777777" w:rsidR="00D86111" w:rsidRPr="00B34B8B" w:rsidRDefault="00D86111">
            <w:pPr>
              <w:pStyle w:val="Normlny0"/>
              <w:jc w:val="center"/>
            </w:pPr>
            <w:r w:rsidRPr="00B34B8B">
              <w:t>Číslo</w:t>
            </w:r>
          </w:p>
          <w:p w14:paraId="5312999D" w14:textId="77777777" w:rsidR="00D86111" w:rsidRPr="00B34B8B" w:rsidRDefault="00D86111">
            <w:pPr>
              <w:pStyle w:val="Normlny0"/>
              <w:jc w:val="center"/>
            </w:pPr>
            <w:r w:rsidRPr="00B34B8B">
              <w:t>predpisu</w:t>
            </w:r>
          </w:p>
        </w:tc>
        <w:tc>
          <w:tcPr>
            <w:tcW w:w="567" w:type="dxa"/>
            <w:tcBorders>
              <w:top w:val="single" w:sz="4" w:space="0" w:color="auto"/>
              <w:left w:val="single" w:sz="4" w:space="0" w:color="auto"/>
              <w:bottom w:val="single" w:sz="4" w:space="0" w:color="auto"/>
              <w:right w:val="single" w:sz="4" w:space="0" w:color="auto"/>
            </w:tcBorders>
          </w:tcPr>
          <w:p w14:paraId="0B9BFF78" w14:textId="77777777" w:rsidR="00D86111" w:rsidRPr="00B34B8B" w:rsidRDefault="00D86111">
            <w:pPr>
              <w:pStyle w:val="Normlny0"/>
              <w:jc w:val="center"/>
            </w:pPr>
            <w:r w:rsidRPr="00B34B8B">
              <w:t>Článok (Č, §, O, V, P)</w:t>
            </w:r>
          </w:p>
        </w:tc>
        <w:tc>
          <w:tcPr>
            <w:tcW w:w="5103" w:type="dxa"/>
            <w:tcBorders>
              <w:top w:val="single" w:sz="4" w:space="0" w:color="auto"/>
              <w:left w:val="single" w:sz="4" w:space="0" w:color="auto"/>
              <w:bottom w:val="single" w:sz="4" w:space="0" w:color="auto"/>
              <w:right w:val="single" w:sz="4" w:space="0" w:color="auto"/>
            </w:tcBorders>
          </w:tcPr>
          <w:p w14:paraId="7AA4537D" w14:textId="77777777" w:rsidR="00D86111" w:rsidRPr="00B34B8B" w:rsidRDefault="00D86111">
            <w:pPr>
              <w:pStyle w:val="Normlny0"/>
              <w:jc w:val="center"/>
            </w:pPr>
            <w:r w:rsidRPr="00B34B8B">
              <w:t>Text</w:t>
            </w:r>
          </w:p>
        </w:tc>
        <w:tc>
          <w:tcPr>
            <w:tcW w:w="425" w:type="dxa"/>
            <w:tcBorders>
              <w:top w:val="single" w:sz="4" w:space="0" w:color="auto"/>
              <w:left w:val="single" w:sz="4" w:space="0" w:color="auto"/>
              <w:bottom w:val="single" w:sz="4" w:space="0" w:color="auto"/>
              <w:right w:val="single" w:sz="4" w:space="0" w:color="auto"/>
            </w:tcBorders>
          </w:tcPr>
          <w:p w14:paraId="0D23EBC2" w14:textId="77777777" w:rsidR="00D86111" w:rsidRPr="00B34B8B" w:rsidRDefault="00D86111">
            <w:pPr>
              <w:pStyle w:val="Normlny0"/>
              <w:jc w:val="center"/>
            </w:pPr>
            <w:r w:rsidRPr="00B34B8B">
              <w:t>Z</w:t>
            </w:r>
          </w:p>
          <w:p w14:paraId="36182301" w14:textId="77777777" w:rsidR="00D86111" w:rsidRPr="00B34B8B" w:rsidRDefault="00D86111">
            <w:pPr>
              <w:pStyle w:val="Normlny0"/>
              <w:jc w:val="center"/>
            </w:pPr>
            <w:r w:rsidRPr="00B34B8B">
              <w:t>h</w:t>
            </w:r>
          </w:p>
          <w:p w14:paraId="5703B9AD" w14:textId="77777777" w:rsidR="00D86111" w:rsidRPr="00B34B8B" w:rsidRDefault="00D86111">
            <w:pPr>
              <w:pStyle w:val="Normlny0"/>
              <w:jc w:val="center"/>
            </w:pPr>
            <w:r w:rsidRPr="00B34B8B">
              <w:t xml:space="preserve">o </w:t>
            </w:r>
          </w:p>
          <w:p w14:paraId="44F6F34B" w14:textId="77777777" w:rsidR="00D86111" w:rsidRPr="00B34B8B" w:rsidRDefault="00D86111">
            <w:pPr>
              <w:pStyle w:val="Normlny0"/>
              <w:jc w:val="center"/>
            </w:pPr>
            <w:r w:rsidRPr="00B34B8B">
              <w:t xml:space="preserve">d </w:t>
            </w:r>
          </w:p>
          <w:p w14:paraId="50E06F18" w14:textId="77777777" w:rsidR="00D86111" w:rsidRPr="00B34B8B" w:rsidRDefault="00D86111">
            <w:pPr>
              <w:pStyle w:val="Normlny0"/>
              <w:jc w:val="center"/>
            </w:pPr>
            <w:r w:rsidRPr="00B34B8B">
              <w:t xml:space="preserve">a </w:t>
            </w:r>
          </w:p>
          <w:p w14:paraId="4D12C64E" w14:textId="77777777" w:rsidR="00D86111" w:rsidRPr="00B34B8B" w:rsidRDefault="00D8611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644E8F53" w14:textId="77777777" w:rsidR="00D86111" w:rsidRPr="00B34B8B" w:rsidRDefault="00D86111">
            <w:pPr>
              <w:pStyle w:val="Normlny0"/>
              <w:jc w:val="center"/>
            </w:pPr>
            <w:r w:rsidRPr="00B34B8B">
              <w:t>Poznámky</w:t>
            </w:r>
          </w:p>
        </w:tc>
        <w:tc>
          <w:tcPr>
            <w:tcW w:w="709" w:type="dxa"/>
            <w:tcBorders>
              <w:top w:val="single" w:sz="4" w:space="0" w:color="auto"/>
              <w:left w:val="single" w:sz="4" w:space="0" w:color="auto"/>
              <w:bottom w:val="single" w:sz="4" w:space="0" w:color="auto"/>
              <w:right w:val="single" w:sz="4" w:space="0" w:color="auto"/>
            </w:tcBorders>
          </w:tcPr>
          <w:p w14:paraId="34DD600F" w14:textId="77777777" w:rsidR="00D86111" w:rsidRPr="00B34B8B" w:rsidRDefault="00451FC4">
            <w:pPr>
              <w:pStyle w:val="Normlny0"/>
              <w:jc w:val="center"/>
            </w:pPr>
            <w:r w:rsidRPr="00B34B8B">
              <w:t>Identifikácia goldplatingu</w:t>
            </w:r>
          </w:p>
        </w:tc>
        <w:tc>
          <w:tcPr>
            <w:tcW w:w="708" w:type="dxa"/>
            <w:tcBorders>
              <w:top w:val="single" w:sz="4" w:space="0" w:color="auto"/>
              <w:left w:val="single" w:sz="4" w:space="0" w:color="auto"/>
              <w:bottom w:val="single" w:sz="4" w:space="0" w:color="auto"/>
              <w:right w:val="single" w:sz="12" w:space="0" w:color="auto"/>
            </w:tcBorders>
          </w:tcPr>
          <w:p w14:paraId="2BBAF16C" w14:textId="567DC42E" w:rsidR="00003731" w:rsidRPr="00B34B8B" w:rsidRDefault="00451FC4" w:rsidP="00CF46CF">
            <w:pPr>
              <w:pStyle w:val="Normlny0"/>
              <w:jc w:val="center"/>
            </w:pPr>
            <w:r w:rsidRPr="00B34B8B">
              <w:t>Identifikácia oblasti goldplatingu a vyjadrenie k opodstatnenosti goldplatingu</w:t>
            </w:r>
          </w:p>
        </w:tc>
      </w:tr>
      <w:tr w:rsidR="00B9043B" w:rsidRPr="00B34B8B" w14:paraId="24A26747" w14:textId="77777777" w:rsidTr="00D012C7">
        <w:trPr>
          <w:gridAfter w:val="2"/>
          <w:wAfter w:w="47" w:type="dxa"/>
          <w:trHeight w:val="843"/>
        </w:trPr>
        <w:tc>
          <w:tcPr>
            <w:tcW w:w="482" w:type="dxa"/>
            <w:vMerge w:val="restart"/>
            <w:tcBorders>
              <w:top w:val="single" w:sz="4" w:space="0" w:color="auto"/>
              <w:left w:val="single" w:sz="12" w:space="0" w:color="auto"/>
              <w:right w:val="single" w:sz="4" w:space="0" w:color="auto"/>
            </w:tcBorders>
          </w:tcPr>
          <w:p w14:paraId="1FFE3CBB" w14:textId="77777777" w:rsidR="00B9043B" w:rsidRPr="00B34B8B" w:rsidRDefault="00B9043B" w:rsidP="001D706F">
            <w:pPr>
              <w:jc w:val="center"/>
              <w:rPr>
                <w:sz w:val="20"/>
                <w:szCs w:val="20"/>
              </w:rPr>
            </w:pPr>
            <w:r w:rsidRPr="00B34B8B">
              <w:rPr>
                <w:sz w:val="20"/>
                <w:szCs w:val="20"/>
              </w:rPr>
              <w:t>Č: 1</w:t>
            </w:r>
          </w:p>
          <w:p w14:paraId="276254D4" w14:textId="77777777" w:rsidR="00B9043B" w:rsidRPr="00B34B8B" w:rsidRDefault="00B9043B" w:rsidP="001D706F">
            <w:pPr>
              <w:jc w:val="center"/>
              <w:rPr>
                <w:sz w:val="20"/>
                <w:szCs w:val="20"/>
              </w:rPr>
            </w:pPr>
            <w:r w:rsidRPr="00B34B8B">
              <w:rPr>
                <w:sz w:val="20"/>
                <w:szCs w:val="20"/>
              </w:rPr>
              <w:t xml:space="preserve">O: 1 </w:t>
            </w:r>
          </w:p>
          <w:p w14:paraId="6B027B74" w14:textId="0BBB95F8" w:rsidR="00B9043B" w:rsidRPr="00B34B8B" w:rsidRDefault="00B9043B" w:rsidP="00003731">
            <w:pPr>
              <w:jc w:val="center"/>
              <w:rPr>
                <w:sz w:val="20"/>
                <w:szCs w:val="20"/>
              </w:rPr>
            </w:pPr>
          </w:p>
        </w:tc>
        <w:tc>
          <w:tcPr>
            <w:tcW w:w="5387" w:type="dxa"/>
            <w:vMerge w:val="restart"/>
            <w:tcBorders>
              <w:top w:val="single" w:sz="4" w:space="0" w:color="auto"/>
              <w:left w:val="single" w:sz="4" w:space="0" w:color="auto"/>
              <w:right w:val="single" w:sz="4" w:space="0" w:color="auto"/>
            </w:tcBorders>
          </w:tcPr>
          <w:p w14:paraId="594704C1" w14:textId="53E5C76A" w:rsidR="00B9043B" w:rsidRPr="00B34B8B" w:rsidRDefault="00B9043B" w:rsidP="001D706F">
            <w:pPr>
              <w:pStyle w:val="Default"/>
              <w:rPr>
                <w:rFonts w:ascii="Times New Roman" w:hAnsi="Times New Roman"/>
                <w:b/>
                <w:bCs/>
                <w:sz w:val="20"/>
                <w:szCs w:val="20"/>
              </w:rPr>
            </w:pPr>
            <w:r w:rsidRPr="00B34B8B">
              <w:rPr>
                <w:rFonts w:ascii="Times New Roman" w:hAnsi="Times New Roman"/>
                <w:b/>
                <w:bCs/>
                <w:sz w:val="20"/>
                <w:szCs w:val="20"/>
              </w:rPr>
              <w:t>Zmeny smernice 2006/43/ES</w:t>
            </w:r>
          </w:p>
          <w:p w14:paraId="64A1F69D" w14:textId="7CD4D596" w:rsidR="00BA2A0E" w:rsidRPr="00B34B8B" w:rsidRDefault="00BA2A0E" w:rsidP="001D706F">
            <w:pPr>
              <w:pStyle w:val="Default"/>
              <w:rPr>
                <w:rFonts w:ascii="Times New Roman" w:hAnsi="Times New Roman"/>
                <w:b/>
                <w:bCs/>
                <w:sz w:val="20"/>
                <w:szCs w:val="20"/>
              </w:rPr>
            </w:pPr>
            <w:r w:rsidRPr="00B34B8B">
              <w:rPr>
                <w:rFonts w:ascii="Times New Roman" w:hAnsi="Times New Roman"/>
                <w:b/>
                <w:bCs/>
                <w:sz w:val="20"/>
                <w:szCs w:val="20"/>
              </w:rPr>
              <w:t>Smernica 2006/43/ES sa mení takto:</w:t>
            </w:r>
          </w:p>
          <w:p w14:paraId="148E4472" w14:textId="77777777" w:rsidR="00B9043B" w:rsidRPr="00B34B8B" w:rsidRDefault="00B9043B" w:rsidP="001D706F">
            <w:pPr>
              <w:pStyle w:val="Default"/>
              <w:rPr>
                <w:rFonts w:ascii="Times New Roman" w:hAnsi="Times New Roman"/>
                <w:sz w:val="20"/>
                <w:szCs w:val="20"/>
              </w:rPr>
            </w:pPr>
          </w:p>
          <w:p w14:paraId="5A38928F" w14:textId="4480BDB0" w:rsidR="00B9043B" w:rsidRPr="00B34B8B" w:rsidRDefault="00B9043B" w:rsidP="001D706F">
            <w:pPr>
              <w:pStyle w:val="Default"/>
              <w:rPr>
                <w:rFonts w:ascii="Times New Roman" w:hAnsi="Times New Roman"/>
                <w:sz w:val="20"/>
                <w:szCs w:val="20"/>
              </w:rPr>
            </w:pPr>
            <w:r w:rsidRPr="00B34B8B">
              <w:rPr>
                <w:rFonts w:ascii="Times New Roman" w:hAnsi="Times New Roman"/>
                <w:sz w:val="20"/>
                <w:szCs w:val="20"/>
              </w:rPr>
              <w:t>1. V článku 3 sa odsek 4 nahrádza takto:</w:t>
            </w:r>
          </w:p>
          <w:p w14:paraId="475B62CC" w14:textId="4A6B6835" w:rsidR="00B9043B" w:rsidRPr="00B34B8B" w:rsidRDefault="00B9043B" w:rsidP="001D706F">
            <w:pPr>
              <w:pStyle w:val="Default"/>
              <w:rPr>
                <w:rFonts w:ascii="Times New Roman" w:hAnsi="Times New Roman"/>
                <w:sz w:val="20"/>
                <w:szCs w:val="20"/>
              </w:rPr>
            </w:pPr>
            <w:r w:rsidRPr="00B34B8B">
              <w:rPr>
                <w:rFonts w:ascii="Times New Roman" w:hAnsi="Times New Roman"/>
                <w:sz w:val="20"/>
                <w:szCs w:val="20"/>
              </w:rPr>
              <w:t>„4.   Príslušné orgány členských štátov môžu schváliť ako audítorské spoločnosti len tie subjekty, ktoré spĺňajú tieto podmienky:</w:t>
            </w:r>
          </w:p>
          <w:p w14:paraId="4EF38F6D" w14:textId="0D38400E" w:rsidR="00B9043B" w:rsidRPr="00B34B8B" w:rsidRDefault="00B9043B" w:rsidP="00967378">
            <w:pPr>
              <w:pStyle w:val="Default"/>
              <w:numPr>
                <w:ilvl w:val="0"/>
                <w:numId w:val="1"/>
              </w:numPr>
              <w:ind w:left="378" w:hanging="284"/>
              <w:jc w:val="both"/>
              <w:rPr>
                <w:rFonts w:ascii="Times New Roman" w:hAnsi="Times New Roman"/>
                <w:sz w:val="20"/>
                <w:szCs w:val="20"/>
              </w:rPr>
            </w:pPr>
            <w:r w:rsidRPr="00B34B8B">
              <w:rPr>
                <w:rFonts w:ascii="Times New Roman" w:hAnsi="Times New Roman"/>
                <w:sz w:val="20"/>
                <w:szCs w:val="20"/>
              </w:rPr>
              <w:t xml:space="preserve">fyzické osoby, ktoré vykonávajú štatutárne audity v mene audítorskej spoločnosti, musia spĺňať aspoň podmienky pre štatutárny audit stanovené v článku 4, článku 6 ods. 1, článku </w:t>
            </w:r>
            <w:r w:rsidRPr="00B34B8B">
              <w:rPr>
                <w:rFonts w:ascii="Times New Roman" w:hAnsi="Times New Roman"/>
                <w:sz w:val="20"/>
                <w:szCs w:val="20"/>
              </w:rPr>
              <w:lastRenderedPageBreak/>
              <w:t>7 ods. 1, článku 8 ods. 1 a 2, článku 9, článku 10 ods. 1 prvom pododseku, článku 11 a článku 12 tejto smernice a musia byť schválené ako štatutárni audítori v dotknutom členskom štáte;</w:t>
            </w:r>
          </w:p>
          <w:p w14:paraId="41FE1BEC" w14:textId="77777777" w:rsidR="00B9043B" w:rsidRPr="00B34B8B" w:rsidRDefault="00B9043B" w:rsidP="00B9043B">
            <w:pPr>
              <w:pStyle w:val="Default"/>
              <w:ind w:left="378"/>
              <w:jc w:val="both"/>
              <w:rPr>
                <w:rFonts w:ascii="Times New Roman" w:hAnsi="Times New Roman"/>
                <w:sz w:val="20"/>
                <w:szCs w:val="20"/>
              </w:rPr>
            </w:pPr>
          </w:p>
          <w:p w14:paraId="46C16CBF" w14:textId="0E0FB6C2" w:rsidR="0082250D" w:rsidRDefault="00B9043B" w:rsidP="003211F5">
            <w:pPr>
              <w:pStyle w:val="Default"/>
              <w:numPr>
                <w:ilvl w:val="0"/>
                <w:numId w:val="44"/>
              </w:numPr>
              <w:ind w:left="94" w:hanging="76"/>
              <w:jc w:val="both"/>
              <w:rPr>
                <w:rFonts w:ascii="Times New Roman" w:hAnsi="Times New Roman"/>
                <w:sz w:val="20"/>
                <w:szCs w:val="20"/>
              </w:rPr>
            </w:pPr>
            <w:r w:rsidRPr="0082250D">
              <w:rPr>
                <w:rFonts w:ascii="Times New Roman" w:hAnsi="Times New Roman"/>
                <w:sz w:val="20"/>
                <w:szCs w:val="20"/>
              </w:rPr>
              <w:t xml:space="preserve">väčšinu hlasovacích práv v subjekte musia mať audítorské spoločnosti schválené v ktoromkoľvek členskom štáte alebo fyzické osoby, ktoré spĺňajú aspoň podmienky pre štatutárny audit stanovené v článku 4, článku 6 ods. 1, článku 7 ods. 1, článku 8 ods. 1 a 2, článku 9, článku 10 ods. 1 prvom pododseku, článku 11 a článku 12 tejto smernice. </w:t>
            </w:r>
          </w:p>
          <w:p w14:paraId="0BE2DB7D" w14:textId="190B07EE" w:rsidR="0082250D" w:rsidRDefault="0082250D" w:rsidP="0082250D">
            <w:pPr>
              <w:pStyle w:val="Default"/>
              <w:jc w:val="both"/>
              <w:rPr>
                <w:rFonts w:ascii="Times New Roman" w:hAnsi="Times New Roman"/>
                <w:sz w:val="20"/>
                <w:szCs w:val="20"/>
              </w:rPr>
            </w:pPr>
          </w:p>
          <w:p w14:paraId="573BEDCE" w14:textId="311EE874" w:rsidR="0082250D" w:rsidRDefault="0082250D" w:rsidP="0082250D">
            <w:pPr>
              <w:pStyle w:val="Default"/>
              <w:jc w:val="both"/>
              <w:rPr>
                <w:rFonts w:ascii="Times New Roman" w:hAnsi="Times New Roman"/>
                <w:sz w:val="20"/>
                <w:szCs w:val="20"/>
              </w:rPr>
            </w:pPr>
          </w:p>
          <w:p w14:paraId="09C88435" w14:textId="77777777" w:rsidR="0082250D" w:rsidRDefault="0082250D" w:rsidP="0082250D">
            <w:pPr>
              <w:pStyle w:val="Default"/>
              <w:jc w:val="both"/>
              <w:rPr>
                <w:rFonts w:ascii="Times New Roman" w:hAnsi="Times New Roman"/>
                <w:sz w:val="20"/>
                <w:szCs w:val="20"/>
              </w:rPr>
            </w:pPr>
          </w:p>
          <w:p w14:paraId="46D7A34C" w14:textId="54511C8F" w:rsidR="0082250D" w:rsidRDefault="00B9043B" w:rsidP="0082250D">
            <w:pPr>
              <w:pStyle w:val="Default"/>
              <w:ind w:left="94"/>
              <w:jc w:val="both"/>
              <w:rPr>
                <w:rFonts w:ascii="Times New Roman" w:hAnsi="Times New Roman"/>
                <w:sz w:val="20"/>
                <w:szCs w:val="20"/>
              </w:rPr>
            </w:pPr>
            <w:r w:rsidRPr="0082250D">
              <w:rPr>
                <w:rFonts w:ascii="Times New Roman" w:hAnsi="Times New Roman"/>
                <w:sz w:val="20"/>
                <w:szCs w:val="20"/>
              </w:rPr>
              <w:t xml:space="preserve">Členské štáty môžu ustanoviť, že tieto fyzické osoby tiež musia byť schválené v ďalšom členskom štáte. </w:t>
            </w:r>
          </w:p>
          <w:p w14:paraId="70D23311" w14:textId="0CE1A084" w:rsidR="00B9043B" w:rsidRPr="0082250D" w:rsidRDefault="00B9043B" w:rsidP="0082250D">
            <w:pPr>
              <w:pStyle w:val="Default"/>
              <w:ind w:left="94"/>
              <w:jc w:val="both"/>
              <w:rPr>
                <w:rFonts w:ascii="Times New Roman" w:hAnsi="Times New Roman"/>
                <w:sz w:val="20"/>
                <w:szCs w:val="20"/>
              </w:rPr>
            </w:pPr>
            <w:r w:rsidRPr="0082250D">
              <w:rPr>
                <w:rFonts w:ascii="Times New Roman" w:hAnsi="Times New Roman"/>
                <w:sz w:val="20"/>
                <w:szCs w:val="20"/>
              </w:rPr>
              <w:t>Na účely štatutárneho auditu družstiev, sporiteľní a podobných subjektov uvedených v článku 45 smernice 86/635/EHS, dcérskej spoločnosti alebo právneho nástupcu družstva, sporiteľne alebo podobného subjektu uvedeného v článku 45 smernice 86/635/EHS môžu členské štáty prijať iné osobitné ustanovenia týkajúce sa hlasovacích práv;</w:t>
            </w:r>
          </w:p>
          <w:p w14:paraId="33ACF4CE" w14:textId="77777777" w:rsidR="00B9043B" w:rsidRPr="00B34B8B" w:rsidRDefault="00B9043B" w:rsidP="00B9043B">
            <w:pPr>
              <w:pStyle w:val="Default"/>
              <w:jc w:val="both"/>
              <w:rPr>
                <w:rFonts w:ascii="Times New Roman" w:hAnsi="Times New Roman"/>
                <w:sz w:val="20"/>
                <w:szCs w:val="20"/>
              </w:rPr>
            </w:pPr>
          </w:p>
          <w:p w14:paraId="7C7C2121" w14:textId="77777777" w:rsidR="0082250D" w:rsidRDefault="00B9043B" w:rsidP="00003731">
            <w:pPr>
              <w:pStyle w:val="Default"/>
              <w:numPr>
                <w:ilvl w:val="0"/>
                <w:numId w:val="44"/>
              </w:numPr>
              <w:ind w:left="0" w:firstLine="360"/>
              <w:jc w:val="both"/>
              <w:rPr>
                <w:rFonts w:ascii="Times New Roman" w:hAnsi="Times New Roman"/>
                <w:sz w:val="20"/>
                <w:szCs w:val="20"/>
              </w:rPr>
            </w:pPr>
            <w:r w:rsidRPr="00B34B8B">
              <w:rPr>
                <w:rFonts w:ascii="Times New Roman" w:hAnsi="Times New Roman"/>
                <w:sz w:val="20"/>
                <w:szCs w:val="20"/>
              </w:rPr>
              <w:t xml:space="preserve">väčšinu – maximálne 75 % – členov správneho alebo riadiaceho orgánu subjektu musia tvoriť audítorské spoločnosti schválené v ktoromkoľvek členskom štáte alebo fyzické osoby, ktoré spĺňajú aspoň podmienky pre štatutárny audit stanovené v článku 4, článku 6 ods. 1, článku 7 ods. 1, článku 8 ods. 1 a 2, článku 9, článku 10 ods. 1 prvom pododseku, článku 11 a článku 12 tejto smernice. </w:t>
            </w:r>
          </w:p>
          <w:p w14:paraId="4AFE17A6" w14:textId="7998F857" w:rsidR="00B9043B" w:rsidRPr="00B34B8B" w:rsidRDefault="00B9043B" w:rsidP="0082250D">
            <w:pPr>
              <w:pStyle w:val="Default"/>
              <w:jc w:val="both"/>
              <w:rPr>
                <w:rFonts w:ascii="Times New Roman" w:hAnsi="Times New Roman"/>
                <w:sz w:val="20"/>
                <w:szCs w:val="20"/>
              </w:rPr>
            </w:pPr>
            <w:r w:rsidRPr="00B34B8B">
              <w:rPr>
                <w:rFonts w:ascii="Times New Roman" w:hAnsi="Times New Roman"/>
                <w:sz w:val="20"/>
                <w:szCs w:val="20"/>
              </w:rPr>
              <w:t>Členské štáty môžu ustanoviť, že tieto fyzické osoby tiež musia byť schválené v ďalšom členskom štáte. Ak takýto orgán nemá viac než dvoch členov, jeden z týchto členov musí spĺňať aspoň podmienky uvedené v tomto písmene;</w:t>
            </w:r>
          </w:p>
          <w:p w14:paraId="0EA95361" w14:textId="7B8A9451" w:rsidR="00B9043B" w:rsidRPr="00B34B8B" w:rsidRDefault="00B9043B" w:rsidP="00003731">
            <w:pPr>
              <w:pStyle w:val="Default"/>
              <w:rPr>
                <w:rFonts w:ascii="Times New Roman" w:hAnsi="Times New Roman"/>
                <w:sz w:val="20"/>
                <w:szCs w:val="20"/>
              </w:rPr>
            </w:pPr>
          </w:p>
        </w:tc>
        <w:tc>
          <w:tcPr>
            <w:tcW w:w="709" w:type="dxa"/>
            <w:vMerge w:val="restart"/>
            <w:tcBorders>
              <w:top w:val="single" w:sz="4" w:space="0" w:color="auto"/>
              <w:left w:val="single" w:sz="4" w:space="0" w:color="auto"/>
              <w:right w:val="single" w:sz="12" w:space="0" w:color="auto"/>
            </w:tcBorders>
          </w:tcPr>
          <w:p w14:paraId="71AF6872" w14:textId="251E7ABC" w:rsidR="00B9043B" w:rsidRDefault="00B9043B" w:rsidP="00DC14F7">
            <w:pPr>
              <w:jc w:val="center"/>
              <w:rPr>
                <w:sz w:val="20"/>
                <w:szCs w:val="20"/>
              </w:rPr>
            </w:pPr>
            <w:r w:rsidRPr="00B34B8B">
              <w:rPr>
                <w:sz w:val="20"/>
                <w:szCs w:val="20"/>
              </w:rPr>
              <w:lastRenderedPageBreak/>
              <w:t>N</w:t>
            </w:r>
          </w:p>
          <w:p w14:paraId="1D574FE5" w14:textId="39A0D69D" w:rsidR="000F5FDE" w:rsidRDefault="000F5FDE" w:rsidP="00DC14F7">
            <w:pPr>
              <w:jc w:val="center"/>
              <w:rPr>
                <w:sz w:val="20"/>
                <w:szCs w:val="20"/>
              </w:rPr>
            </w:pPr>
          </w:p>
          <w:p w14:paraId="6A561761" w14:textId="03CBD5FC" w:rsidR="000F5FDE" w:rsidRDefault="000F5FDE" w:rsidP="00DC14F7">
            <w:pPr>
              <w:jc w:val="center"/>
              <w:rPr>
                <w:sz w:val="20"/>
                <w:szCs w:val="20"/>
              </w:rPr>
            </w:pPr>
          </w:p>
          <w:p w14:paraId="3DDCCDAF" w14:textId="5ACB81B2" w:rsidR="000F5FDE" w:rsidRDefault="000F5FDE" w:rsidP="00DC14F7">
            <w:pPr>
              <w:jc w:val="center"/>
              <w:rPr>
                <w:sz w:val="20"/>
                <w:szCs w:val="20"/>
              </w:rPr>
            </w:pPr>
          </w:p>
          <w:p w14:paraId="4C3B82AC" w14:textId="2210E7BD" w:rsidR="000F5FDE" w:rsidRDefault="000F5FDE" w:rsidP="00DC14F7">
            <w:pPr>
              <w:jc w:val="center"/>
              <w:rPr>
                <w:sz w:val="20"/>
                <w:szCs w:val="20"/>
              </w:rPr>
            </w:pPr>
          </w:p>
          <w:p w14:paraId="7D96FCAC" w14:textId="24684979" w:rsidR="000F5FDE" w:rsidRDefault="000F5FDE" w:rsidP="00DC14F7">
            <w:pPr>
              <w:jc w:val="center"/>
              <w:rPr>
                <w:sz w:val="20"/>
                <w:szCs w:val="20"/>
              </w:rPr>
            </w:pPr>
          </w:p>
          <w:p w14:paraId="4FD76B84" w14:textId="16448883" w:rsidR="000F5FDE" w:rsidRDefault="000F5FDE" w:rsidP="00DC14F7">
            <w:pPr>
              <w:jc w:val="center"/>
              <w:rPr>
                <w:sz w:val="20"/>
                <w:szCs w:val="20"/>
              </w:rPr>
            </w:pPr>
          </w:p>
          <w:p w14:paraId="5E35D019" w14:textId="517D2600" w:rsidR="000F5FDE" w:rsidRDefault="000F5FDE" w:rsidP="00DC14F7">
            <w:pPr>
              <w:jc w:val="center"/>
              <w:rPr>
                <w:sz w:val="20"/>
                <w:szCs w:val="20"/>
              </w:rPr>
            </w:pPr>
          </w:p>
          <w:p w14:paraId="49279C73" w14:textId="0FA9C870" w:rsidR="000F5FDE" w:rsidRDefault="000F5FDE" w:rsidP="00DC14F7">
            <w:pPr>
              <w:jc w:val="center"/>
              <w:rPr>
                <w:sz w:val="20"/>
                <w:szCs w:val="20"/>
              </w:rPr>
            </w:pPr>
          </w:p>
          <w:p w14:paraId="7F7B304C" w14:textId="33F8DBFB" w:rsidR="000F5FDE" w:rsidRDefault="000F5FDE" w:rsidP="00DC14F7">
            <w:pPr>
              <w:jc w:val="center"/>
              <w:rPr>
                <w:sz w:val="20"/>
                <w:szCs w:val="20"/>
              </w:rPr>
            </w:pPr>
          </w:p>
          <w:p w14:paraId="6D1BF623" w14:textId="64BE8144" w:rsidR="000F5FDE" w:rsidRDefault="000F5FDE" w:rsidP="00DC14F7">
            <w:pPr>
              <w:jc w:val="center"/>
              <w:rPr>
                <w:sz w:val="20"/>
                <w:szCs w:val="20"/>
              </w:rPr>
            </w:pPr>
          </w:p>
          <w:p w14:paraId="7B7204E9" w14:textId="60335E78" w:rsidR="000F5FDE" w:rsidRDefault="000F5FDE" w:rsidP="00DC14F7">
            <w:pPr>
              <w:jc w:val="center"/>
              <w:rPr>
                <w:sz w:val="20"/>
                <w:szCs w:val="20"/>
              </w:rPr>
            </w:pPr>
          </w:p>
          <w:p w14:paraId="2DBC1D4D" w14:textId="24BCE88B" w:rsidR="000F5FDE" w:rsidRDefault="000F5FDE" w:rsidP="00DC14F7">
            <w:pPr>
              <w:jc w:val="center"/>
              <w:rPr>
                <w:sz w:val="20"/>
                <w:szCs w:val="20"/>
              </w:rPr>
            </w:pPr>
          </w:p>
          <w:p w14:paraId="7E31E09A" w14:textId="5A82786B" w:rsidR="000F5FDE" w:rsidRDefault="000F5FDE" w:rsidP="00DC14F7">
            <w:pPr>
              <w:jc w:val="center"/>
              <w:rPr>
                <w:sz w:val="20"/>
                <w:szCs w:val="20"/>
              </w:rPr>
            </w:pPr>
          </w:p>
          <w:p w14:paraId="5A52801B" w14:textId="2A09607B" w:rsidR="000F5FDE" w:rsidRDefault="000F5FDE" w:rsidP="00DC14F7">
            <w:pPr>
              <w:jc w:val="center"/>
              <w:rPr>
                <w:sz w:val="20"/>
                <w:szCs w:val="20"/>
              </w:rPr>
            </w:pPr>
          </w:p>
          <w:p w14:paraId="44C70BE6" w14:textId="23205FC2" w:rsidR="000F5FDE" w:rsidRDefault="000F5FDE" w:rsidP="00DC14F7">
            <w:pPr>
              <w:jc w:val="center"/>
              <w:rPr>
                <w:sz w:val="20"/>
                <w:szCs w:val="20"/>
              </w:rPr>
            </w:pPr>
          </w:p>
          <w:p w14:paraId="2C0649DA" w14:textId="084C08C4" w:rsidR="000F5FDE" w:rsidRDefault="000F5FDE" w:rsidP="00DC14F7">
            <w:pPr>
              <w:jc w:val="center"/>
              <w:rPr>
                <w:sz w:val="20"/>
                <w:szCs w:val="20"/>
              </w:rPr>
            </w:pPr>
          </w:p>
          <w:p w14:paraId="67F8EF23" w14:textId="53FB0ACC" w:rsidR="000F5FDE" w:rsidRDefault="000F5FDE" w:rsidP="00DC14F7">
            <w:pPr>
              <w:jc w:val="center"/>
              <w:rPr>
                <w:sz w:val="20"/>
                <w:szCs w:val="20"/>
              </w:rPr>
            </w:pPr>
          </w:p>
          <w:p w14:paraId="60DA2254" w14:textId="6C84A577" w:rsidR="000F5FDE" w:rsidRDefault="000F5FDE" w:rsidP="00DC14F7">
            <w:pPr>
              <w:jc w:val="center"/>
              <w:rPr>
                <w:sz w:val="20"/>
                <w:szCs w:val="20"/>
              </w:rPr>
            </w:pPr>
          </w:p>
          <w:p w14:paraId="37CCB99F" w14:textId="43F9D81C" w:rsidR="0082250D" w:rsidRDefault="0082250D" w:rsidP="00DC14F7">
            <w:pPr>
              <w:jc w:val="center"/>
              <w:rPr>
                <w:sz w:val="20"/>
                <w:szCs w:val="20"/>
              </w:rPr>
            </w:pPr>
          </w:p>
          <w:p w14:paraId="62E491B9" w14:textId="75B74118" w:rsidR="0082250D" w:rsidRDefault="0082250D" w:rsidP="00DC14F7">
            <w:pPr>
              <w:jc w:val="center"/>
              <w:rPr>
                <w:sz w:val="20"/>
                <w:szCs w:val="20"/>
              </w:rPr>
            </w:pPr>
          </w:p>
          <w:p w14:paraId="12491C39" w14:textId="19CC7CC5" w:rsidR="0082250D" w:rsidRDefault="0082250D" w:rsidP="00DC14F7">
            <w:pPr>
              <w:jc w:val="center"/>
              <w:rPr>
                <w:sz w:val="20"/>
                <w:szCs w:val="20"/>
              </w:rPr>
            </w:pPr>
          </w:p>
          <w:p w14:paraId="2F7369EE" w14:textId="79B3907F" w:rsidR="000F5FDE" w:rsidRDefault="000F5FDE" w:rsidP="00DC14F7">
            <w:pPr>
              <w:jc w:val="center"/>
              <w:rPr>
                <w:sz w:val="20"/>
                <w:szCs w:val="20"/>
              </w:rPr>
            </w:pPr>
          </w:p>
          <w:p w14:paraId="6DB47580" w14:textId="0575AA37" w:rsidR="000F5FDE" w:rsidRDefault="0082250D" w:rsidP="00DC14F7">
            <w:pPr>
              <w:jc w:val="center"/>
              <w:rPr>
                <w:sz w:val="20"/>
                <w:szCs w:val="20"/>
              </w:rPr>
            </w:pPr>
            <w:r>
              <w:rPr>
                <w:sz w:val="20"/>
                <w:szCs w:val="20"/>
              </w:rPr>
              <w:t>D</w:t>
            </w:r>
          </w:p>
          <w:p w14:paraId="7AD13AC2" w14:textId="47C81A0A" w:rsidR="0082250D" w:rsidRDefault="0082250D" w:rsidP="00DC14F7">
            <w:pPr>
              <w:jc w:val="center"/>
              <w:rPr>
                <w:sz w:val="20"/>
                <w:szCs w:val="20"/>
              </w:rPr>
            </w:pPr>
          </w:p>
          <w:p w14:paraId="629BCB52" w14:textId="0DD3F2E4" w:rsidR="0082250D" w:rsidRDefault="0082250D" w:rsidP="00DC14F7">
            <w:pPr>
              <w:jc w:val="center"/>
              <w:rPr>
                <w:sz w:val="20"/>
                <w:szCs w:val="20"/>
              </w:rPr>
            </w:pPr>
          </w:p>
          <w:p w14:paraId="1719D019" w14:textId="77777777" w:rsidR="0082250D" w:rsidRDefault="0082250D" w:rsidP="00DC14F7">
            <w:pPr>
              <w:jc w:val="center"/>
              <w:rPr>
                <w:sz w:val="20"/>
                <w:szCs w:val="20"/>
              </w:rPr>
            </w:pPr>
          </w:p>
          <w:p w14:paraId="60BB2C61" w14:textId="476C08A6" w:rsidR="000F5FDE" w:rsidRDefault="000F5FDE" w:rsidP="00DC14F7">
            <w:pPr>
              <w:jc w:val="center"/>
              <w:rPr>
                <w:sz w:val="20"/>
                <w:szCs w:val="20"/>
              </w:rPr>
            </w:pPr>
            <w:r>
              <w:rPr>
                <w:sz w:val="20"/>
                <w:szCs w:val="20"/>
              </w:rPr>
              <w:t>D</w:t>
            </w:r>
          </w:p>
          <w:p w14:paraId="7F2E4582" w14:textId="2D2D7654" w:rsidR="000F5FDE" w:rsidRDefault="000F5FDE" w:rsidP="00DC14F7">
            <w:pPr>
              <w:jc w:val="center"/>
              <w:rPr>
                <w:sz w:val="20"/>
                <w:szCs w:val="20"/>
              </w:rPr>
            </w:pPr>
          </w:p>
          <w:p w14:paraId="44212FC9" w14:textId="4832FF7F" w:rsidR="000F5FDE" w:rsidRDefault="000F5FDE" w:rsidP="00DC14F7">
            <w:pPr>
              <w:jc w:val="center"/>
              <w:rPr>
                <w:sz w:val="20"/>
                <w:szCs w:val="20"/>
              </w:rPr>
            </w:pPr>
          </w:p>
          <w:p w14:paraId="67807DEE" w14:textId="77777777" w:rsidR="000F5FDE" w:rsidRPr="00B34B8B" w:rsidRDefault="000F5FDE" w:rsidP="00DC14F7">
            <w:pPr>
              <w:jc w:val="center"/>
              <w:rPr>
                <w:sz w:val="20"/>
                <w:szCs w:val="20"/>
              </w:rPr>
            </w:pPr>
          </w:p>
          <w:p w14:paraId="445DC2D7" w14:textId="77777777" w:rsidR="00B9043B" w:rsidRPr="00B34B8B" w:rsidRDefault="00B9043B" w:rsidP="00DC14F7">
            <w:pPr>
              <w:jc w:val="center"/>
              <w:rPr>
                <w:sz w:val="20"/>
                <w:szCs w:val="20"/>
              </w:rPr>
            </w:pPr>
          </w:p>
          <w:p w14:paraId="503B0595" w14:textId="77777777" w:rsidR="00B9043B" w:rsidRPr="00B34B8B" w:rsidRDefault="00B9043B" w:rsidP="00DC14F7">
            <w:pPr>
              <w:jc w:val="center"/>
              <w:rPr>
                <w:sz w:val="20"/>
                <w:szCs w:val="20"/>
              </w:rPr>
            </w:pPr>
          </w:p>
          <w:p w14:paraId="7EB75ED8" w14:textId="77777777" w:rsidR="00B9043B" w:rsidRPr="00B34B8B" w:rsidRDefault="00B9043B" w:rsidP="00DC14F7">
            <w:pPr>
              <w:jc w:val="center"/>
              <w:rPr>
                <w:sz w:val="20"/>
                <w:szCs w:val="20"/>
              </w:rPr>
            </w:pPr>
          </w:p>
          <w:p w14:paraId="36DDA432" w14:textId="77777777" w:rsidR="00B9043B" w:rsidRPr="00B34B8B" w:rsidRDefault="00B9043B" w:rsidP="00DC14F7">
            <w:pPr>
              <w:jc w:val="center"/>
              <w:rPr>
                <w:sz w:val="20"/>
                <w:szCs w:val="20"/>
              </w:rPr>
            </w:pPr>
          </w:p>
          <w:p w14:paraId="065EADC6" w14:textId="77777777" w:rsidR="00B9043B" w:rsidRPr="00B34B8B" w:rsidRDefault="00B9043B" w:rsidP="00DC14F7">
            <w:pPr>
              <w:jc w:val="center"/>
              <w:rPr>
                <w:sz w:val="20"/>
                <w:szCs w:val="20"/>
              </w:rPr>
            </w:pPr>
          </w:p>
          <w:p w14:paraId="1C3DF234" w14:textId="77777777" w:rsidR="00B9043B" w:rsidRDefault="00B9043B" w:rsidP="00003731">
            <w:pPr>
              <w:jc w:val="center"/>
              <w:rPr>
                <w:sz w:val="20"/>
                <w:szCs w:val="20"/>
              </w:rPr>
            </w:pPr>
          </w:p>
          <w:p w14:paraId="75DDA9AB" w14:textId="77777777" w:rsidR="0082250D" w:rsidRDefault="0082250D" w:rsidP="00003731">
            <w:pPr>
              <w:jc w:val="center"/>
              <w:rPr>
                <w:sz w:val="20"/>
                <w:szCs w:val="20"/>
              </w:rPr>
            </w:pPr>
          </w:p>
          <w:p w14:paraId="77A82140" w14:textId="77777777" w:rsidR="0082250D" w:rsidRDefault="0082250D" w:rsidP="00003731">
            <w:pPr>
              <w:jc w:val="center"/>
              <w:rPr>
                <w:sz w:val="20"/>
                <w:szCs w:val="20"/>
              </w:rPr>
            </w:pPr>
          </w:p>
          <w:p w14:paraId="10F058C7" w14:textId="0810834C" w:rsidR="0082250D" w:rsidRPr="00B34B8B" w:rsidRDefault="0082250D" w:rsidP="00003731">
            <w:pPr>
              <w:jc w:val="center"/>
              <w:rPr>
                <w:sz w:val="20"/>
                <w:szCs w:val="20"/>
              </w:rPr>
            </w:pPr>
            <w:r>
              <w:rPr>
                <w:sz w:val="20"/>
                <w:szCs w:val="20"/>
              </w:rPr>
              <w:t>D</w:t>
            </w:r>
          </w:p>
        </w:tc>
        <w:tc>
          <w:tcPr>
            <w:tcW w:w="850" w:type="dxa"/>
            <w:tcBorders>
              <w:top w:val="single" w:sz="4" w:space="0" w:color="auto"/>
              <w:left w:val="nil"/>
              <w:bottom w:val="single" w:sz="4" w:space="0" w:color="auto"/>
              <w:right w:val="single" w:sz="4" w:space="0" w:color="auto"/>
            </w:tcBorders>
          </w:tcPr>
          <w:p w14:paraId="35F1A27C" w14:textId="77777777" w:rsidR="00B9043B" w:rsidRPr="00B34B8B" w:rsidRDefault="00B9043B" w:rsidP="001F692C">
            <w:pPr>
              <w:jc w:val="center"/>
              <w:rPr>
                <w:sz w:val="20"/>
                <w:szCs w:val="20"/>
              </w:rPr>
            </w:pPr>
            <w:r w:rsidRPr="00B34B8B">
              <w:rPr>
                <w:sz w:val="20"/>
                <w:szCs w:val="20"/>
              </w:rPr>
              <w:lastRenderedPageBreak/>
              <w:t xml:space="preserve">423/2015 </w:t>
            </w:r>
          </w:p>
          <w:p w14:paraId="39F8A3E7" w14:textId="5169E05F" w:rsidR="00B9043B" w:rsidRPr="00B34B8B" w:rsidRDefault="00B9043B" w:rsidP="001F692C">
            <w:pPr>
              <w:jc w:val="center"/>
              <w:rPr>
                <w:sz w:val="20"/>
                <w:szCs w:val="20"/>
              </w:rPr>
            </w:pPr>
          </w:p>
          <w:p w14:paraId="65D185DC" w14:textId="32093199" w:rsidR="00B9043B" w:rsidRPr="00B34B8B" w:rsidRDefault="00B9043B" w:rsidP="001F692C">
            <w:pPr>
              <w:jc w:val="center"/>
              <w:rPr>
                <w:sz w:val="20"/>
                <w:szCs w:val="20"/>
              </w:rPr>
            </w:pPr>
          </w:p>
          <w:p w14:paraId="25C08AE8" w14:textId="669DB554" w:rsidR="00B9043B" w:rsidRPr="00B34B8B" w:rsidRDefault="00B9043B" w:rsidP="001F692C">
            <w:pPr>
              <w:jc w:val="center"/>
              <w:rPr>
                <w:sz w:val="20"/>
                <w:szCs w:val="20"/>
              </w:rPr>
            </w:pPr>
          </w:p>
          <w:p w14:paraId="4B42498E" w14:textId="490CB7F5" w:rsidR="00B9043B" w:rsidRPr="00B34B8B" w:rsidRDefault="00B9043B" w:rsidP="001F692C">
            <w:pPr>
              <w:jc w:val="center"/>
              <w:rPr>
                <w:sz w:val="20"/>
                <w:szCs w:val="20"/>
              </w:rPr>
            </w:pPr>
          </w:p>
          <w:p w14:paraId="07FA1703" w14:textId="20517BE0" w:rsidR="00B9043B" w:rsidRPr="00B34B8B" w:rsidRDefault="00B9043B" w:rsidP="001F692C">
            <w:pPr>
              <w:jc w:val="center"/>
              <w:rPr>
                <w:sz w:val="20"/>
                <w:szCs w:val="20"/>
              </w:rPr>
            </w:pPr>
          </w:p>
          <w:p w14:paraId="7109F32C" w14:textId="25C2E508" w:rsidR="00B9043B" w:rsidRPr="00B34B8B" w:rsidRDefault="00B9043B" w:rsidP="001F692C">
            <w:pPr>
              <w:jc w:val="center"/>
              <w:rPr>
                <w:sz w:val="20"/>
                <w:szCs w:val="20"/>
              </w:rPr>
            </w:pPr>
          </w:p>
          <w:p w14:paraId="40D93C19" w14:textId="68E35CE7" w:rsidR="00B9043B" w:rsidRPr="00B34B8B" w:rsidRDefault="00B9043B" w:rsidP="001F692C">
            <w:pPr>
              <w:jc w:val="center"/>
              <w:rPr>
                <w:sz w:val="20"/>
                <w:szCs w:val="20"/>
              </w:rPr>
            </w:pPr>
          </w:p>
          <w:p w14:paraId="756FF13E" w14:textId="6286C3DE" w:rsidR="00B9043B" w:rsidRPr="00B34B8B" w:rsidRDefault="00B9043B" w:rsidP="001F692C">
            <w:pPr>
              <w:jc w:val="center"/>
              <w:rPr>
                <w:sz w:val="20"/>
                <w:szCs w:val="20"/>
              </w:rPr>
            </w:pPr>
          </w:p>
          <w:p w14:paraId="67150EA9" w14:textId="77777777" w:rsidR="00B9043B" w:rsidRPr="00B34B8B" w:rsidRDefault="00B9043B" w:rsidP="001F692C">
            <w:pPr>
              <w:jc w:val="center"/>
              <w:rPr>
                <w:sz w:val="20"/>
                <w:szCs w:val="20"/>
              </w:rPr>
            </w:pPr>
          </w:p>
          <w:p w14:paraId="30918E86" w14:textId="11F33303" w:rsidR="00B9043B" w:rsidRPr="00B34B8B" w:rsidRDefault="00B9043B" w:rsidP="001F692C">
            <w:pPr>
              <w:jc w:val="center"/>
              <w:rPr>
                <w:sz w:val="20"/>
                <w:szCs w:val="20"/>
              </w:rPr>
            </w:pPr>
            <w:r w:rsidRPr="00B34B8B">
              <w:rPr>
                <w:sz w:val="20"/>
                <w:szCs w:val="20"/>
              </w:rPr>
              <w:lastRenderedPageBreak/>
              <w:t>a</w:t>
            </w:r>
          </w:p>
          <w:p w14:paraId="5B1568A5" w14:textId="612FBD34" w:rsidR="00B9043B" w:rsidRPr="00B34B8B" w:rsidRDefault="00B9043B" w:rsidP="001F692C">
            <w:pPr>
              <w:jc w:val="center"/>
              <w:rPr>
                <w:b/>
                <w:sz w:val="20"/>
                <w:szCs w:val="20"/>
              </w:rPr>
            </w:pPr>
            <w:r w:rsidRPr="00B34B8B">
              <w:rPr>
                <w:b/>
                <w:sz w:val="20"/>
                <w:szCs w:val="20"/>
              </w:rPr>
              <w:t>návrh zákona čl. II</w:t>
            </w:r>
          </w:p>
          <w:p w14:paraId="7F7A5119" w14:textId="1DE046DD" w:rsidR="00B9043B" w:rsidRPr="00B34B8B" w:rsidRDefault="00B9043B" w:rsidP="001F692C">
            <w:pPr>
              <w:jc w:val="center"/>
              <w:rPr>
                <w:b/>
                <w:sz w:val="20"/>
                <w:szCs w:val="20"/>
              </w:rPr>
            </w:pPr>
            <w:r w:rsidRPr="00B34B8B">
              <w:rPr>
                <w:b/>
                <w:sz w:val="20"/>
                <w:szCs w:val="20"/>
              </w:rPr>
              <w:t>B: 1</w:t>
            </w:r>
          </w:p>
          <w:p w14:paraId="1EC5A770" w14:textId="77777777" w:rsidR="006C6CF4" w:rsidRPr="00B34B8B" w:rsidRDefault="006C6CF4" w:rsidP="00E36BF2">
            <w:pPr>
              <w:jc w:val="center"/>
              <w:rPr>
                <w:sz w:val="20"/>
                <w:szCs w:val="20"/>
              </w:rPr>
            </w:pPr>
          </w:p>
          <w:p w14:paraId="33CE22AE" w14:textId="77777777" w:rsidR="006C6CF4" w:rsidRPr="00B34B8B" w:rsidRDefault="006C6CF4" w:rsidP="00E36BF2">
            <w:pPr>
              <w:jc w:val="center"/>
              <w:rPr>
                <w:sz w:val="20"/>
                <w:szCs w:val="20"/>
              </w:rPr>
            </w:pPr>
          </w:p>
          <w:p w14:paraId="43421704" w14:textId="77777777" w:rsidR="006C6CF4" w:rsidRPr="00B34B8B" w:rsidRDefault="006C6CF4" w:rsidP="00E36BF2">
            <w:pPr>
              <w:jc w:val="center"/>
              <w:rPr>
                <w:sz w:val="20"/>
                <w:szCs w:val="20"/>
              </w:rPr>
            </w:pPr>
          </w:p>
          <w:p w14:paraId="1070B0BC" w14:textId="77777777" w:rsidR="00B9043B" w:rsidRPr="00B34B8B" w:rsidRDefault="00B9043B" w:rsidP="00E36BF2">
            <w:pPr>
              <w:jc w:val="center"/>
              <w:rPr>
                <w:sz w:val="20"/>
                <w:szCs w:val="20"/>
              </w:rPr>
            </w:pPr>
          </w:p>
          <w:p w14:paraId="4B708DDD" w14:textId="77777777" w:rsidR="007855E6" w:rsidRPr="00B34B8B" w:rsidRDefault="007855E6" w:rsidP="00E36BF2">
            <w:pPr>
              <w:jc w:val="center"/>
              <w:rPr>
                <w:sz w:val="20"/>
                <w:szCs w:val="20"/>
              </w:rPr>
            </w:pPr>
          </w:p>
          <w:p w14:paraId="5EE80803" w14:textId="77777777" w:rsidR="007855E6" w:rsidRPr="00B34B8B" w:rsidRDefault="007855E6" w:rsidP="00E36BF2">
            <w:pPr>
              <w:jc w:val="center"/>
              <w:rPr>
                <w:sz w:val="20"/>
                <w:szCs w:val="20"/>
              </w:rPr>
            </w:pPr>
          </w:p>
          <w:p w14:paraId="39FE9D2E" w14:textId="77777777" w:rsidR="007855E6" w:rsidRPr="00B34B8B" w:rsidRDefault="007855E6" w:rsidP="00E36BF2">
            <w:pPr>
              <w:jc w:val="center"/>
              <w:rPr>
                <w:sz w:val="20"/>
                <w:szCs w:val="20"/>
              </w:rPr>
            </w:pPr>
          </w:p>
          <w:p w14:paraId="5F5C6419" w14:textId="26F28001" w:rsidR="000E017C" w:rsidRPr="00B34B8B" w:rsidRDefault="00B9043B" w:rsidP="000E017C">
            <w:pPr>
              <w:jc w:val="center"/>
              <w:rPr>
                <w:sz w:val="20"/>
                <w:szCs w:val="20"/>
              </w:rPr>
            </w:pPr>
            <w:r w:rsidRPr="00B34B8B">
              <w:rPr>
                <w:sz w:val="20"/>
                <w:szCs w:val="20"/>
              </w:rPr>
              <w:t>423/2015</w:t>
            </w:r>
          </w:p>
        </w:tc>
        <w:tc>
          <w:tcPr>
            <w:tcW w:w="567" w:type="dxa"/>
            <w:tcBorders>
              <w:top w:val="single" w:sz="4" w:space="0" w:color="auto"/>
              <w:left w:val="single" w:sz="4" w:space="0" w:color="auto"/>
              <w:bottom w:val="single" w:sz="4" w:space="0" w:color="auto"/>
              <w:right w:val="single" w:sz="4" w:space="0" w:color="auto"/>
            </w:tcBorders>
          </w:tcPr>
          <w:p w14:paraId="7507BB19" w14:textId="7CD6730A" w:rsidR="00B9043B" w:rsidRPr="00B34B8B" w:rsidRDefault="00B9043B" w:rsidP="001D706F">
            <w:pPr>
              <w:pStyle w:val="Normlny0"/>
              <w:jc w:val="center"/>
            </w:pPr>
            <w:r w:rsidRPr="00B34B8B">
              <w:lastRenderedPageBreak/>
              <w:t>§ 5</w:t>
            </w:r>
          </w:p>
          <w:p w14:paraId="4A084F4D" w14:textId="061B8006" w:rsidR="00B9043B" w:rsidRPr="00B34B8B" w:rsidRDefault="00B9043B" w:rsidP="001D706F">
            <w:pPr>
              <w:pStyle w:val="Normlny0"/>
              <w:jc w:val="center"/>
            </w:pPr>
            <w:r w:rsidRPr="00B34B8B">
              <w:t>O: 1</w:t>
            </w:r>
          </w:p>
          <w:p w14:paraId="680B16F5" w14:textId="0C7C985D" w:rsidR="00B9043B" w:rsidRPr="00B34B8B" w:rsidRDefault="00B9043B" w:rsidP="001D706F">
            <w:pPr>
              <w:pStyle w:val="Normlny0"/>
              <w:jc w:val="center"/>
            </w:pPr>
          </w:p>
          <w:p w14:paraId="22EDD5B8" w14:textId="192CB496" w:rsidR="00B9043B" w:rsidRPr="00B34B8B" w:rsidRDefault="00B9043B" w:rsidP="001D706F">
            <w:pPr>
              <w:pStyle w:val="Normlny0"/>
              <w:jc w:val="center"/>
            </w:pPr>
          </w:p>
          <w:p w14:paraId="7581C559" w14:textId="19DE742C" w:rsidR="00B9043B" w:rsidRPr="00B34B8B" w:rsidRDefault="00B9043B" w:rsidP="001D706F">
            <w:pPr>
              <w:pStyle w:val="Normlny0"/>
              <w:jc w:val="center"/>
            </w:pPr>
            <w:r w:rsidRPr="00B34B8B">
              <w:t>P: a</w:t>
            </w:r>
          </w:p>
          <w:p w14:paraId="407C10AC" w14:textId="77777777" w:rsidR="00B9043B" w:rsidRPr="00B34B8B" w:rsidRDefault="00B9043B" w:rsidP="001D706F">
            <w:pPr>
              <w:pStyle w:val="Normlny0"/>
              <w:jc w:val="center"/>
            </w:pPr>
          </w:p>
          <w:p w14:paraId="5B5C65DE" w14:textId="58C033FB" w:rsidR="00B9043B" w:rsidRPr="00B34B8B" w:rsidRDefault="00B9043B" w:rsidP="001D706F">
            <w:pPr>
              <w:pStyle w:val="Normlny0"/>
              <w:jc w:val="center"/>
            </w:pPr>
          </w:p>
          <w:p w14:paraId="6096F6E7" w14:textId="1A8AEA24" w:rsidR="00B9043B" w:rsidRPr="00B34B8B" w:rsidRDefault="00B9043B" w:rsidP="001D706F">
            <w:pPr>
              <w:pStyle w:val="Normlny0"/>
              <w:jc w:val="center"/>
            </w:pPr>
          </w:p>
          <w:p w14:paraId="5E4521F8" w14:textId="24C393FB" w:rsidR="00B9043B" w:rsidRPr="00B34B8B" w:rsidRDefault="00B9043B" w:rsidP="001D706F">
            <w:pPr>
              <w:pStyle w:val="Normlny0"/>
              <w:jc w:val="center"/>
            </w:pPr>
          </w:p>
          <w:p w14:paraId="7E10D208" w14:textId="77777777" w:rsidR="007A2D2D" w:rsidRPr="00B34B8B" w:rsidRDefault="007A2D2D" w:rsidP="001D706F">
            <w:pPr>
              <w:pStyle w:val="Normlny0"/>
              <w:jc w:val="center"/>
            </w:pPr>
          </w:p>
          <w:p w14:paraId="241F95AA" w14:textId="77777777" w:rsidR="00B9043B" w:rsidRPr="00B34B8B" w:rsidRDefault="00B9043B" w:rsidP="001D706F">
            <w:pPr>
              <w:pStyle w:val="Normlny0"/>
              <w:jc w:val="center"/>
            </w:pPr>
          </w:p>
          <w:p w14:paraId="49F0C5C4" w14:textId="02BCE811" w:rsidR="00B9043B" w:rsidRPr="00B34B8B" w:rsidRDefault="00B9043B" w:rsidP="001D706F">
            <w:pPr>
              <w:pStyle w:val="Normlny0"/>
              <w:jc w:val="center"/>
            </w:pPr>
            <w:r w:rsidRPr="00B34B8B">
              <w:t>§ 2</w:t>
            </w:r>
          </w:p>
          <w:p w14:paraId="42FFA0F1" w14:textId="12B49609" w:rsidR="00B9043B" w:rsidRPr="00B34B8B" w:rsidRDefault="00B9043B" w:rsidP="001D706F">
            <w:pPr>
              <w:pStyle w:val="Normlny0"/>
              <w:jc w:val="center"/>
            </w:pPr>
            <w:r w:rsidRPr="00B34B8B">
              <w:t>O: 2</w:t>
            </w:r>
          </w:p>
          <w:p w14:paraId="34EC84D4" w14:textId="70B07D46" w:rsidR="00B9043B" w:rsidRPr="00B34B8B" w:rsidRDefault="00B9043B" w:rsidP="001D706F">
            <w:pPr>
              <w:pStyle w:val="Normlny0"/>
              <w:jc w:val="center"/>
            </w:pPr>
          </w:p>
          <w:p w14:paraId="3DC2D27A" w14:textId="76116975" w:rsidR="00B9043B" w:rsidRPr="00B34B8B" w:rsidRDefault="00B9043B" w:rsidP="001D706F">
            <w:pPr>
              <w:pStyle w:val="Normlny0"/>
              <w:jc w:val="center"/>
            </w:pPr>
          </w:p>
          <w:p w14:paraId="1507B73A" w14:textId="640CDA26" w:rsidR="00B9043B" w:rsidRPr="00B34B8B" w:rsidRDefault="00B9043B" w:rsidP="001D706F">
            <w:pPr>
              <w:pStyle w:val="Normlny0"/>
              <w:jc w:val="center"/>
            </w:pPr>
          </w:p>
          <w:p w14:paraId="5C19D8D7" w14:textId="030946AF" w:rsidR="00B9043B" w:rsidRPr="00B34B8B" w:rsidRDefault="00B9043B" w:rsidP="001D706F">
            <w:pPr>
              <w:pStyle w:val="Normlny0"/>
              <w:jc w:val="center"/>
            </w:pPr>
          </w:p>
          <w:p w14:paraId="15E96432" w14:textId="77777777" w:rsidR="00663731" w:rsidRPr="00B34B8B" w:rsidRDefault="00663731" w:rsidP="001D706F">
            <w:pPr>
              <w:pStyle w:val="Normlny0"/>
              <w:jc w:val="center"/>
            </w:pPr>
          </w:p>
          <w:p w14:paraId="3C006ABC" w14:textId="770B916D" w:rsidR="00B9043B" w:rsidRPr="00B34B8B" w:rsidRDefault="00B9043B" w:rsidP="001D706F">
            <w:pPr>
              <w:pStyle w:val="Normlny0"/>
              <w:jc w:val="center"/>
            </w:pPr>
          </w:p>
          <w:p w14:paraId="11D6E85A" w14:textId="0DF379F5" w:rsidR="00B9043B" w:rsidRPr="00B34B8B" w:rsidRDefault="00B9043B" w:rsidP="001D706F">
            <w:pPr>
              <w:pStyle w:val="Normlny0"/>
              <w:jc w:val="center"/>
            </w:pPr>
            <w:r w:rsidRPr="00B34B8B">
              <w:t>§ 2</w:t>
            </w:r>
          </w:p>
          <w:p w14:paraId="3A933F46" w14:textId="21C4059B" w:rsidR="00663731" w:rsidRPr="00B34B8B" w:rsidRDefault="00663731" w:rsidP="001D706F">
            <w:pPr>
              <w:pStyle w:val="Normlny0"/>
              <w:jc w:val="center"/>
            </w:pPr>
            <w:r w:rsidRPr="00B34B8B">
              <w:t>O: 3</w:t>
            </w:r>
          </w:p>
          <w:p w14:paraId="1D02E198" w14:textId="28265F3A" w:rsidR="00663731" w:rsidRPr="00B34B8B" w:rsidRDefault="00663731" w:rsidP="001D706F">
            <w:pPr>
              <w:pStyle w:val="Normlny0"/>
              <w:jc w:val="center"/>
            </w:pPr>
          </w:p>
          <w:p w14:paraId="6320012B" w14:textId="77777777" w:rsidR="00663731" w:rsidRPr="00B34B8B" w:rsidRDefault="00663731" w:rsidP="001D706F">
            <w:pPr>
              <w:pStyle w:val="Normlny0"/>
              <w:jc w:val="center"/>
            </w:pPr>
          </w:p>
          <w:p w14:paraId="0571AC34" w14:textId="77777777" w:rsidR="00663731" w:rsidRPr="00B34B8B" w:rsidRDefault="00663731" w:rsidP="001D706F">
            <w:pPr>
              <w:pStyle w:val="Normlny0"/>
              <w:jc w:val="center"/>
            </w:pPr>
          </w:p>
          <w:p w14:paraId="509A5956" w14:textId="5217CDD4" w:rsidR="00B9043B" w:rsidRPr="00B34B8B" w:rsidRDefault="00B9043B" w:rsidP="001D706F">
            <w:pPr>
              <w:pStyle w:val="Normlny0"/>
              <w:jc w:val="center"/>
            </w:pPr>
            <w:r w:rsidRPr="00B34B8B">
              <w:t>O: 5</w:t>
            </w:r>
          </w:p>
          <w:p w14:paraId="764023B1" w14:textId="15A629CD" w:rsidR="0039663C" w:rsidRPr="00B34B8B" w:rsidRDefault="0039663C" w:rsidP="001D706F">
            <w:pPr>
              <w:pStyle w:val="Normlny0"/>
              <w:jc w:val="center"/>
            </w:pPr>
          </w:p>
          <w:p w14:paraId="229E518D" w14:textId="2EAB4AEA" w:rsidR="0039663C" w:rsidRPr="00B34B8B" w:rsidRDefault="0039663C" w:rsidP="001D706F">
            <w:pPr>
              <w:pStyle w:val="Normlny0"/>
              <w:jc w:val="center"/>
            </w:pPr>
          </w:p>
          <w:p w14:paraId="7C65D1CA" w14:textId="692E29F7" w:rsidR="0039663C" w:rsidRPr="00B34B8B" w:rsidRDefault="0039663C" w:rsidP="001D706F">
            <w:pPr>
              <w:pStyle w:val="Normlny0"/>
              <w:jc w:val="center"/>
            </w:pPr>
          </w:p>
          <w:p w14:paraId="2B0CE50A" w14:textId="28BB7139" w:rsidR="0039663C" w:rsidRPr="00B34B8B" w:rsidRDefault="0039663C" w:rsidP="001D706F">
            <w:pPr>
              <w:pStyle w:val="Normlny0"/>
              <w:jc w:val="center"/>
            </w:pPr>
          </w:p>
          <w:p w14:paraId="39F36136" w14:textId="48E535B9" w:rsidR="0039663C" w:rsidRPr="00B34B8B" w:rsidRDefault="0039663C" w:rsidP="001D706F">
            <w:pPr>
              <w:pStyle w:val="Normlny0"/>
              <w:jc w:val="center"/>
            </w:pPr>
          </w:p>
          <w:p w14:paraId="1C4AE3A2" w14:textId="000B8723" w:rsidR="0039663C" w:rsidRPr="00B34B8B" w:rsidRDefault="0039663C" w:rsidP="001D706F">
            <w:pPr>
              <w:pStyle w:val="Normlny0"/>
              <w:jc w:val="center"/>
            </w:pPr>
          </w:p>
          <w:p w14:paraId="554BEF8D" w14:textId="5D31EA03" w:rsidR="0039663C" w:rsidRPr="00B34B8B" w:rsidRDefault="0039663C" w:rsidP="001D706F">
            <w:pPr>
              <w:pStyle w:val="Normlny0"/>
              <w:jc w:val="center"/>
            </w:pPr>
          </w:p>
          <w:p w14:paraId="5EEB4AE2" w14:textId="0A80CB4E" w:rsidR="0039663C" w:rsidRPr="00B34B8B" w:rsidRDefault="0039663C" w:rsidP="001D706F">
            <w:pPr>
              <w:pStyle w:val="Normlny0"/>
              <w:jc w:val="center"/>
            </w:pPr>
            <w:r w:rsidRPr="00B34B8B">
              <w:t>O:6</w:t>
            </w:r>
          </w:p>
          <w:p w14:paraId="736174A3" w14:textId="77777777" w:rsidR="00B9043B" w:rsidRPr="00B34B8B" w:rsidRDefault="00B9043B" w:rsidP="001D706F">
            <w:pPr>
              <w:pStyle w:val="Normlny0"/>
              <w:jc w:val="center"/>
            </w:pPr>
          </w:p>
          <w:p w14:paraId="7678EAF8" w14:textId="30F5CC13" w:rsidR="00B9043B" w:rsidRPr="00B34B8B" w:rsidRDefault="00B9043B" w:rsidP="001D706F">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4D655B6C" w14:textId="77777777" w:rsidR="00B9043B" w:rsidRPr="00B34B8B" w:rsidRDefault="00B9043B" w:rsidP="00003731">
            <w:pPr>
              <w:jc w:val="both"/>
              <w:rPr>
                <w:bCs/>
                <w:sz w:val="20"/>
                <w:szCs w:val="20"/>
                <w:lang w:eastAsia="en-US"/>
              </w:rPr>
            </w:pPr>
            <w:r w:rsidRPr="00B34B8B">
              <w:rPr>
                <w:bCs/>
                <w:sz w:val="20"/>
                <w:szCs w:val="20"/>
                <w:lang w:eastAsia="en-US"/>
              </w:rPr>
              <w:lastRenderedPageBreak/>
              <w:t>Úrad zapíše do zoznamu audítorských spoločností do dvoch mesiacov odo dňa doručenia písomnej žiadosti, ktorej náležitosti sú určené vnútorným predpisom úradu, právnickú osobu,</w:t>
            </w:r>
          </w:p>
          <w:p w14:paraId="33658586" w14:textId="77777777" w:rsidR="00B9043B" w:rsidRPr="00B34B8B" w:rsidRDefault="00B9043B" w:rsidP="00B9043B">
            <w:pPr>
              <w:jc w:val="both"/>
              <w:rPr>
                <w:bCs/>
                <w:sz w:val="20"/>
                <w:szCs w:val="20"/>
              </w:rPr>
            </w:pPr>
            <w:r w:rsidRPr="00B34B8B">
              <w:rPr>
                <w:bCs/>
                <w:sz w:val="20"/>
                <w:szCs w:val="20"/>
                <w:lang w:eastAsia="en-US"/>
              </w:rPr>
              <w:t>a)</w:t>
            </w:r>
            <w:r w:rsidRPr="00B34B8B">
              <w:rPr>
                <w:bCs/>
                <w:sz w:val="20"/>
                <w:szCs w:val="20"/>
              </w:rPr>
              <w:t xml:space="preserve"> v ktorej väčšina hlasovacích práv patrí štatutárnym audítorom, audítorským spoločnostiam, európskym audítorom alebo audítorským spoločnostiam z iného členského štátu, ktorí sú zapísaní v príslušnom zozname, ktorý vedie úrad alebo príslušný orgán v inom členskom štáte,</w:t>
            </w:r>
          </w:p>
          <w:p w14:paraId="4986A499" w14:textId="77777777" w:rsidR="00B9043B" w:rsidRPr="00B34B8B" w:rsidRDefault="00B9043B" w:rsidP="006E6256">
            <w:pPr>
              <w:jc w:val="both"/>
              <w:rPr>
                <w:bCs/>
                <w:sz w:val="20"/>
                <w:szCs w:val="20"/>
                <w:lang w:eastAsia="en-US"/>
              </w:rPr>
            </w:pPr>
          </w:p>
          <w:p w14:paraId="1202BDBF" w14:textId="5DD9CB4D" w:rsidR="00B9043B" w:rsidRPr="00B34B8B" w:rsidRDefault="00B9043B" w:rsidP="006E6256">
            <w:pPr>
              <w:jc w:val="both"/>
              <w:rPr>
                <w:bCs/>
                <w:sz w:val="20"/>
                <w:szCs w:val="20"/>
                <w:lang w:eastAsia="en-US"/>
              </w:rPr>
            </w:pPr>
            <w:r w:rsidRPr="00B34B8B">
              <w:rPr>
                <w:bCs/>
                <w:sz w:val="20"/>
                <w:szCs w:val="20"/>
                <w:lang w:eastAsia="en-US"/>
              </w:rPr>
              <w:lastRenderedPageBreak/>
              <w:t xml:space="preserve">Štatutárny audítor je fyzická osoba, ktorá je zapísaná v zozname štatutárnych audítorov, ktorý vedie úrad, a má oprávnenie na vykonávanie štatutárneho auditu (ďalej len „licencia“) alebo aj oprávnenie na vykonávanie uistenia v oblasti vykazovania informácií o udržateľnosti (ďalej len „licencia pre oblasť udržateľnosti“) okrem audítora podľa § 7 </w:t>
            </w:r>
            <w:r w:rsidRPr="00B34B8B">
              <w:rPr>
                <w:b/>
                <w:sz w:val="20"/>
                <w:szCs w:val="20"/>
                <w:lang w:eastAsia="en-US"/>
              </w:rPr>
              <w:t>alebo § 7a</w:t>
            </w:r>
            <w:r w:rsidRPr="00B34B8B">
              <w:rPr>
                <w:bCs/>
                <w:sz w:val="20"/>
                <w:szCs w:val="20"/>
                <w:lang w:eastAsia="en-US"/>
              </w:rPr>
              <w:t>.</w:t>
            </w:r>
          </w:p>
          <w:p w14:paraId="07592C68" w14:textId="77777777" w:rsidR="00663731" w:rsidRPr="00B34B8B" w:rsidRDefault="00663731" w:rsidP="006E6256">
            <w:pPr>
              <w:jc w:val="both"/>
              <w:rPr>
                <w:bCs/>
                <w:sz w:val="20"/>
                <w:szCs w:val="20"/>
                <w:lang w:eastAsia="en-US"/>
              </w:rPr>
            </w:pPr>
          </w:p>
          <w:p w14:paraId="4B36BA7D" w14:textId="0597B5CE" w:rsidR="00B9043B" w:rsidRPr="00B34B8B" w:rsidRDefault="00663731" w:rsidP="006E6256">
            <w:pPr>
              <w:jc w:val="both"/>
              <w:rPr>
                <w:bCs/>
                <w:sz w:val="20"/>
                <w:szCs w:val="20"/>
                <w:lang w:eastAsia="en-US"/>
              </w:rPr>
            </w:pPr>
            <w:r w:rsidRPr="00B34B8B">
              <w:rPr>
                <w:bCs/>
                <w:sz w:val="20"/>
                <w:szCs w:val="20"/>
                <w:lang w:eastAsia="en-US"/>
              </w:rPr>
              <w:t xml:space="preserve">Audítorská spoločnosť je právnická osoba, ktorá je zapísaná v zozname audítorských spoločností, ktorý vedie úrad, a má licenciu alebo aj licenciu pre oblasť udržateľnosti okrem audítorskej spoločnosti podľa § 7 </w:t>
            </w:r>
            <w:r w:rsidRPr="00B34B8B">
              <w:rPr>
                <w:b/>
                <w:sz w:val="20"/>
                <w:szCs w:val="20"/>
                <w:lang w:eastAsia="en-US"/>
              </w:rPr>
              <w:t>alebo § 7a</w:t>
            </w:r>
            <w:r w:rsidRPr="00B34B8B">
              <w:rPr>
                <w:bCs/>
                <w:sz w:val="20"/>
                <w:szCs w:val="20"/>
                <w:lang w:eastAsia="en-US"/>
              </w:rPr>
              <w:t>.</w:t>
            </w:r>
          </w:p>
          <w:p w14:paraId="40512495" w14:textId="77777777" w:rsidR="00663731" w:rsidRPr="00B34B8B" w:rsidRDefault="00663731" w:rsidP="000334C8">
            <w:pPr>
              <w:jc w:val="both"/>
              <w:rPr>
                <w:bCs/>
                <w:sz w:val="20"/>
                <w:szCs w:val="20"/>
                <w:lang w:eastAsia="en-US"/>
              </w:rPr>
            </w:pPr>
          </w:p>
          <w:p w14:paraId="08048D1A" w14:textId="522A98E4" w:rsidR="00B9043B" w:rsidRPr="00B34B8B" w:rsidRDefault="00B9043B" w:rsidP="000334C8">
            <w:pPr>
              <w:jc w:val="both"/>
              <w:rPr>
                <w:bCs/>
                <w:sz w:val="20"/>
                <w:szCs w:val="20"/>
                <w:lang w:eastAsia="en-US"/>
              </w:rPr>
            </w:pPr>
            <w:r w:rsidRPr="00B34B8B">
              <w:rPr>
                <w:bCs/>
                <w:sz w:val="20"/>
                <w:szCs w:val="20"/>
                <w:lang w:eastAsia="en-US"/>
              </w:rPr>
              <w:t>Európsky audítor je fyzická osoba, ktorá je zapísaná v zozname štatutárnych audítorov v inom členskom štáte Európskej únie alebo v inom štáte, ktorý je zmluvnou stranou dohody o Európskom hospodárskom priestore (ďalej len „členský štát“) a ktorá v tomto inom členskom štáte je oprávnená na výkon štatutárneho auditu alebo aj uistenia v oblasti vykazovania informácií o udržateľnosti.</w:t>
            </w:r>
          </w:p>
          <w:p w14:paraId="47383360" w14:textId="77777777" w:rsidR="0039663C" w:rsidRPr="00B34B8B" w:rsidRDefault="0039663C" w:rsidP="000334C8">
            <w:pPr>
              <w:jc w:val="both"/>
              <w:rPr>
                <w:bCs/>
                <w:sz w:val="20"/>
                <w:szCs w:val="20"/>
                <w:lang w:eastAsia="en-US"/>
              </w:rPr>
            </w:pPr>
          </w:p>
          <w:p w14:paraId="3FF4CD9B" w14:textId="7F5DF26F" w:rsidR="0039663C" w:rsidRPr="00B34B8B" w:rsidRDefault="0039663C" w:rsidP="000334C8">
            <w:pPr>
              <w:jc w:val="both"/>
              <w:rPr>
                <w:bCs/>
                <w:sz w:val="20"/>
                <w:szCs w:val="20"/>
                <w:lang w:eastAsia="en-US"/>
              </w:rPr>
            </w:pPr>
            <w:r w:rsidRPr="00B34B8B">
              <w:rPr>
                <w:bCs/>
                <w:sz w:val="20"/>
                <w:szCs w:val="20"/>
                <w:lang w:eastAsia="en-US"/>
              </w:rPr>
              <w:t>Audítorská spoločnosť z iného členského štátu je právnická osoba alebo iná osoba bez ohľadu na jej právnu formu, ktorá je v inom členskom štáte zapísaná v zozname audítorských spoločností a oprávnená na výkon štatutárneho auditu alebo aj uistenia v oblasti vykazovania informácií o udržateľnosti.</w:t>
            </w:r>
          </w:p>
          <w:p w14:paraId="17DB2EC5" w14:textId="31A5C7F5" w:rsidR="0039663C" w:rsidRPr="00B34B8B" w:rsidRDefault="0039663C" w:rsidP="000334C8">
            <w:pPr>
              <w:jc w:val="both"/>
              <w:rPr>
                <w:bCs/>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19A4E79E" w14:textId="77777777" w:rsidR="00B9043B" w:rsidRPr="00B34B8B" w:rsidRDefault="00B9043B" w:rsidP="00A3627A">
            <w:pPr>
              <w:jc w:val="center"/>
              <w:rPr>
                <w:sz w:val="20"/>
                <w:szCs w:val="20"/>
              </w:rPr>
            </w:pPr>
            <w:r w:rsidRPr="00B34B8B">
              <w:rPr>
                <w:sz w:val="20"/>
                <w:szCs w:val="20"/>
              </w:rPr>
              <w:lastRenderedPageBreak/>
              <w:t>Ú</w:t>
            </w:r>
          </w:p>
          <w:p w14:paraId="171428C6" w14:textId="77777777" w:rsidR="00B9043B" w:rsidRPr="00B34B8B" w:rsidRDefault="00B9043B" w:rsidP="00A3627A">
            <w:pPr>
              <w:jc w:val="center"/>
              <w:rPr>
                <w:sz w:val="20"/>
                <w:szCs w:val="20"/>
              </w:rPr>
            </w:pPr>
          </w:p>
          <w:p w14:paraId="1F436C6F" w14:textId="77777777" w:rsidR="00B9043B" w:rsidRPr="00B34B8B" w:rsidRDefault="00B9043B" w:rsidP="00A3627A">
            <w:pPr>
              <w:jc w:val="center"/>
              <w:rPr>
                <w:sz w:val="20"/>
                <w:szCs w:val="20"/>
              </w:rPr>
            </w:pPr>
          </w:p>
          <w:p w14:paraId="124391AA" w14:textId="77777777" w:rsidR="00B9043B" w:rsidRPr="00B34B8B" w:rsidRDefault="00B9043B" w:rsidP="00A3627A">
            <w:pPr>
              <w:jc w:val="center"/>
              <w:rPr>
                <w:sz w:val="20"/>
                <w:szCs w:val="20"/>
              </w:rPr>
            </w:pPr>
          </w:p>
          <w:p w14:paraId="0BFB131E" w14:textId="77777777" w:rsidR="00B9043B" w:rsidRPr="00B34B8B" w:rsidRDefault="00B9043B" w:rsidP="00A3627A">
            <w:pPr>
              <w:jc w:val="center"/>
              <w:rPr>
                <w:sz w:val="20"/>
                <w:szCs w:val="20"/>
              </w:rPr>
            </w:pPr>
          </w:p>
          <w:p w14:paraId="704E2547" w14:textId="77777777" w:rsidR="00B9043B" w:rsidRPr="00B34B8B" w:rsidRDefault="00B9043B" w:rsidP="00A3627A">
            <w:pPr>
              <w:jc w:val="center"/>
              <w:rPr>
                <w:sz w:val="20"/>
                <w:szCs w:val="20"/>
              </w:rPr>
            </w:pPr>
          </w:p>
          <w:p w14:paraId="6B741150" w14:textId="77777777" w:rsidR="00B9043B" w:rsidRPr="00B34B8B" w:rsidRDefault="00B9043B" w:rsidP="00A3627A">
            <w:pPr>
              <w:jc w:val="center"/>
              <w:rPr>
                <w:sz w:val="20"/>
                <w:szCs w:val="20"/>
              </w:rPr>
            </w:pPr>
          </w:p>
          <w:p w14:paraId="6636721C" w14:textId="77777777" w:rsidR="00B9043B" w:rsidRPr="00B34B8B" w:rsidRDefault="00B9043B" w:rsidP="00A3627A">
            <w:pPr>
              <w:jc w:val="center"/>
              <w:rPr>
                <w:sz w:val="20"/>
                <w:szCs w:val="20"/>
              </w:rPr>
            </w:pPr>
          </w:p>
          <w:p w14:paraId="7D768EA4" w14:textId="77777777" w:rsidR="00B9043B" w:rsidRPr="00B34B8B" w:rsidRDefault="00B9043B" w:rsidP="00A3627A">
            <w:pPr>
              <w:jc w:val="center"/>
              <w:rPr>
                <w:sz w:val="20"/>
                <w:szCs w:val="20"/>
              </w:rPr>
            </w:pPr>
          </w:p>
          <w:p w14:paraId="04D12361" w14:textId="77777777" w:rsidR="00B9043B" w:rsidRPr="00B34B8B" w:rsidRDefault="00B9043B" w:rsidP="00A3627A">
            <w:pPr>
              <w:jc w:val="center"/>
              <w:rPr>
                <w:sz w:val="20"/>
                <w:szCs w:val="20"/>
              </w:rPr>
            </w:pPr>
          </w:p>
          <w:p w14:paraId="48ECBD14" w14:textId="77777777" w:rsidR="00B9043B" w:rsidRPr="00B34B8B" w:rsidRDefault="00B9043B" w:rsidP="00A3627A">
            <w:pPr>
              <w:jc w:val="center"/>
              <w:rPr>
                <w:sz w:val="20"/>
                <w:szCs w:val="20"/>
              </w:rPr>
            </w:pPr>
          </w:p>
          <w:p w14:paraId="55A600A9" w14:textId="77777777" w:rsidR="00B9043B" w:rsidRPr="00B34B8B" w:rsidRDefault="00B9043B" w:rsidP="00A3627A">
            <w:pPr>
              <w:jc w:val="center"/>
              <w:rPr>
                <w:sz w:val="20"/>
                <w:szCs w:val="20"/>
              </w:rPr>
            </w:pPr>
          </w:p>
          <w:p w14:paraId="74CAB8CD" w14:textId="77777777" w:rsidR="00B9043B" w:rsidRDefault="00B9043B" w:rsidP="00A3627A">
            <w:pPr>
              <w:jc w:val="center"/>
              <w:rPr>
                <w:sz w:val="20"/>
                <w:szCs w:val="20"/>
              </w:rPr>
            </w:pPr>
          </w:p>
          <w:p w14:paraId="1B979764" w14:textId="77777777" w:rsidR="0082250D" w:rsidRDefault="0082250D" w:rsidP="00A3627A">
            <w:pPr>
              <w:jc w:val="center"/>
              <w:rPr>
                <w:sz w:val="20"/>
                <w:szCs w:val="20"/>
              </w:rPr>
            </w:pPr>
          </w:p>
          <w:p w14:paraId="506F5315" w14:textId="77777777" w:rsidR="0082250D" w:rsidRDefault="0082250D" w:rsidP="00A3627A">
            <w:pPr>
              <w:jc w:val="center"/>
              <w:rPr>
                <w:sz w:val="20"/>
                <w:szCs w:val="20"/>
              </w:rPr>
            </w:pPr>
          </w:p>
          <w:p w14:paraId="13CE02E6" w14:textId="77777777" w:rsidR="0082250D" w:rsidRDefault="0082250D" w:rsidP="00A3627A">
            <w:pPr>
              <w:jc w:val="center"/>
              <w:rPr>
                <w:sz w:val="20"/>
                <w:szCs w:val="20"/>
              </w:rPr>
            </w:pPr>
          </w:p>
          <w:p w14:paraId="1FAC3FFC" w14:textId="77777777" w:rsidR="0082250D" w:rsidRDefault="0082250D" w:rsidP="00A3627A">
            <w:pPr>
              <w:jc w:val="center"/>
              <w:rPr>
                <w:sz w:val="20"/>
                <w:szCs w:val="20"/>
              </w:rPr>
            </w:pPr>
          </w:p>
          <w:p w14:paraId="0415469F" w14:textId="77777777" w:rsidR="0082250D" w:rsidRDefault="0082250D" w:rsidP="00A3627A">
            <w:pPr>
              <w:jc w:val="center"/>
              <w:rPr>
                <w:sz w:val="20"/>
                <w:szCs w:val="20"/>
              </w:rPr>
            </w:pPr>
          </w:p>
          <w:p w14:paraId="088482CA" w14:textId="77777777" w:rsidR="0082250D" w:rsidRDefault="0082250D" w:rsidP="00A3627A">
            <w:pPr>
              <w:jc w:val="center"/>
              <w:rPr>
                <w:sz w:val="20"/>
                <w:szCs w:val="20"/>
              </w:rPr>
            </w:pPr>
          </w:p>
          <w:p w14:paraId="5E8F3D38" w14:textId="77777777" w:rsidR="0082250D" w:rsidRDefault="0082250D" w:rsidP="00A3627A">
            <w:pPr>
              <w:jc w:val="center"/>
              <w:rPr>
                <w:sz w:val="20"/>
                <w:szCs w:val="20"/>
              </w:rPr>
            </w:pPr>
          </w:p>
          <w:p w14:paraId="1CD24CFA" w14:textId="0A19D17F" w:rsidR="0082250D" w:rsidRDefault="0082250D" w:rsidP="00A3627A">
            <w:pPr>
              <w:jc w:val="center"/>
              <w:rPr>
                <w:sz w:val="20"/>
                <w:szCs w:val="20"/>
              </w:rPr>
            </w:pPr>
          </w:p>
          <w:p w14:paraId="1B869A74" w14:textId="15E01927" w:rsidR="0082250D" w:rsidRDefault="0082250D" w:rsidP="00A3627A">
            <w:pPr>
              <w:jc w:val="center"/>
              <w:rPr>
                <w:sz w:val="20"/>
                <w:szCs w:val="20"/>
              </w:rPr>
            </w:pPr>
          </w:p>
          <w:p w14:paraId="5131ABCF" w14:textId="77777777" w:rsidR="0082250D" w:rsidRDefault="0082250D" w:rsidP="00A3627A">
            <w:pPr>
              <w:jc w:val="center"/>
              <w:rPr>
                <w:sz w:val="20"/>
                <w:szCs w:val="20"/>
              </w:rPr>
            </w:pPr>
          </w:p>
          <w:p w14:paraId="4E9E0D03" w14:textId="4ADFE325" w:rsidR="0082250D" w:rsidRPr="00B34B8B" w:rsidRDefault="0082250D" w:rsidP="00A3627A">
            <w:pPr>
              <w:jc w:val="center"/>
              <w:rPr>
                <w:sz w:val="20"/>
                <w:szCs w:val="20"/>
              </w:rPr>
            </w:pPr>
            <w:r>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2695E81A" w14:textId="269C5BDC" w:rsidR="00B9043B" w:rsidRPr="00B34B8B" w:rsidRDefault="00B9043B" w:rsidP="00EA088D">
            <w:pPr>
              <w:rPr>
                <w:sz w:val="20"/>
                <w:szCs w:val="20"/>
              </w:rPr>
            </w:pPr>
          </w:p>
          <w:p w14:paraId="7B6899DD" w14:textId="77777777" w:rsidR="00B9043B" w:rsidRPr="00B34B8B" w:rsidRDefault="00B9043B" w:rsidP="00EA088D"/>
          <w:p w14:paraId="15A0B43C" w14:textId="77777777" w:rsidR="00B9043B" w:rsidRPr="00B34B8B" w:rsidRDefault="00B9043B" w:rsidP="00EA088D"/>
          <w:p w14:paraId="206616F1" w14:textId="76E3A0E7" w:rsidR="00B9043B" w:rsidRPr="00B34B8B" w:rsidRDefault="00B9043B" w:rsidP="00EA088D"/>
        </w:tc>
        <w:tc>
          <w:tcPr>
            <w:tcW w:w="709" w:type="dxa"/>
            <w:tcBorders>
              <w:top w:val="single" w:sz="4" w:space="0" w:color="auto"/>
              <w:left w:val="single" w:sz="4" w:space="0" w:color="auto"/>
              <w:bottom w:val="single" w:sz="4" w:space="0" w:color="auto"/>
              <w:right w:val="single" w:sz="4" w:space="0" w:color="auto"/>
            </w:tcBorders>
          </w:tcPr>
          <w:p w14:paraId="078ACFC8" w14:textId="77777777" w:rsidR="00B9043B" w:rsidRPr="00B34B8B" w:rsidRDefault="00B9043B" w:rsidP="00A3627A">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351CFEB" w14:textId="77777777" w:rsidR="00B9043B" w:rsidRPr="00B34B8B" w:rsidRDefault="00B9043B" w:rsidP="00A3627A">
            <w:pPr>
              <w:pStyle w:val="Nadpis1"/>
              <w:rPr>
                <w:b w:val="0"/>
                <w:bCs w:val="0"/>
                <w:sz w:val="20"/>
                <w:szCs w:val="20"/>
              </w:rPr>
            </w:pPr>
          </w:p>
        </w:tc>
      </w:tr>
      <w:tr w:rsidR="00B9043B" w:rsidRPr="00B34B8B" w14:paraId="6B5AFE27" w14:textId="77777777" w:rsidTr="00D012C7">
        <w:trPr>
          <w:gridAfter w:val="2"/>
          <w:wAfter w:w="47" w:type="dxa"/>
        </w:trPr>
        <w:tc>
          <w:tcPr>
            <w:tcW w:w="482" w:type="dxa"/>
            <w:vMerge/>
            <w:tcBorders>
              <w:left w:val="single" w:sz="12" w:space="0" w:color="auto"/>
              <w:right w:val="single" w:sz="4" w:space="0" w:color="auto"/>
            </w:tcBorders>
          </w:tcPr>
          <w:p w14:paraId="2BC49128" w14:textId="66170E14" w:rsidR="00B9043B" w:rsidRPr="00B34B8B" w:rsidRDefault="00B9043B" w:rsidP="00003731">
            <w:pPr>
              <w:jc w:val="center"/>
              <w:rPr>
                <w:sz w:val="20"/>
                <w:szCs w:val="20"/>
              </w:rPr>
            </w:pPr>
          </w:p>
        </w:tc>
        <w:tc>
          <w:tcPr>
            <w:tcW w:w="5387" w:type="dxa"/>
            <w:vMerge/>
            <w:tcBorders>
              <w:left w:val="single" w:sz="4" w:space="0" w:color="auto"/>
              <w:right w:val="single" w:sz="4" w:space="0" w:color="auto"/>
            </w:tcBorders>
          </w:tcPr>
          <w:p w14:paraId="2F01677A" w14:textId="77777777" w:rsidR="00B9043B" w:rsidRPr="00B34B8B" w:rsidRDefault="00B9043B" w:rsidP="00003731">
            <w:pPr>
              <w:pStyle w:val="Default"/>
              <w:rPr>
                <w:rFonts w:ascii="Times New Roman" w:hAnsi="Times New Roman"/>
                <w:sz w:val="20"/>
                <w:szCs w:val="20"/>
              </w:rPr>
            </w:pPr>
          </w:p>
        </w:tc>
        <w:tc>
          <w:tcPr>
            <w:tcW w:w="709" w:type="dxa"/>
            <w:vMerge/>
            <w:tcBorders>
              <w:left w:val="single" w:sz="4" w:space="0" w:color="auto"/>
              <w:right w:val="single" w:sz="12" w:space="0" w:color="auto"/>
            </w:tcBorders>
          </w:tcPr>
          <w:p w14:paraId="63EB72C8" w14:textId="3A574A9F" w:rsidR="00B9043B" w:rsidRPr="00B34B8B" w:rsidRDefault="00B9043B" w:rsidP="00003731">
            <w:pPr>
              <w:jc w:val="center"/>
              <w:rPr>
                <w:sz w:val="20"/>
                <w:szCs w:val="20"/>
              </w:rPr>
            </w:pPr>
          </w:p>
        </w:tc>
        <w:tc>
          <w:tcPr>
            <w:tcW w:w="850" w:type="dxa"/>
            <w:tcBorders>
              <w:top w:val="single" w:sz="4" w:space="0" w:color="auto"/>
              <w:left w:val="nil"/>
              <w:bottom w:val="single" w:sz="4" w:space="0" w:color="auto"/>
              <w:right w:val="single" w:sz="4" w:space="0" w:color="auto"/>
            </w:tcBorders>
          </w:tcPr>
          <w:p w14:paraId="14DBE292" w14:textId="77777777" w:rsidR="00B9043B" w:rsidRPr="00B34B8B" w:rsidRDefault="00B9043B" w:rsidP="00003731">
            <w:pPr>
              <w:jc w:val="center"/>
              <w:rPr>
                <w:sz w:val="20"/>
                <w:szCs w:val="20"/>
              </w:rPr>
            </w:pPr>
            <w:r w:rsidRPr="00B34B8B">
              <w:rPr>
                <w:sz w:val="20"/>
                <w:szCs w:val="20"/>
              </w:rPr>
              <w:t xml:space="preserve">423/2015 </w:t>
            </w:r>
          </w:p>
          <w:p w14:paraId="6D774C00" w14:textId="77777777" w:rsidR="00B9043B" w:rsidRPr="00B34B8B" w:rsidRDefault="00B9043B" w:rsidP="00003731">
            <w:pPr>
              <w:jc w:val="center"/>
              <w:rPr>
                <w:sz w:val="20"/>
                <w:szCs w:val="20"/>
              </w:rPr>
            </w:pPr>
          </w:p>
          <w:p w14:paraId="167789EF" w14:textId="77777777" w:rsidR="00B9043B" w:rsidRPr="00B34B8B" w:rsidRDefault="00B9043B" w:rsidP="00003731">
            <w:pPr>
              <w:jc w:val="center"/>
              <w:rPr>
                <w:sz w:val="20"/>
                <w:szCs w:val="20"/>
              </w:rPr>
            </w:pPr>
          </w:p>
          <w:p w14:paraId="4BB7307A" w14:textId="77777777" w:rsidR="00B9043B" w:rsidRPr="00B34B8B" w:rsidRDefault="00B9043B" w:rsidP="00003731">
            <w:pPr>
              <w:jc w:val="center"/>
              <w:rPr>
                <w:sz w:val="20"/>
                <w:szCs w:val="20"/>
              </w:rPr>
            </w:pPr>
          </w:p>
          <w:p w14:paraId="18EC1275" w14:textId="77777777" w:rsidR="00B9043B" w:rsidRPr="00B34B8B" w:rsidRDefault="00B9043B" w:rsidP="00003731">
            <w:pPr>
              <w:jc w:val="center"/>
              <w:rPr>
                <w:sz w:val="20"/>
                <w:szCs w:val="20"/>
              </w:rPr>
            </w:pPr>
          </w:p>
          <w:p w14:paraId="3A210507" w14:textId="77777777" w:rsidR="00B9043B" w:rsidRPr="00B34B8B" w:rsidRDefault="00B9043B" w:rsidP="00003731">
            <w:pPr>
              <w:jc w:val="center"/>
              <w:rPr>
                <w:sz w:val="20"/>
                <w:szCs w:val="20"/>
              </w:rPr>
            </w:pPr>
          </w:p>
          <w:p w14:paraId="408DA964" w14:textId="756477EF" w:rsidR="00B9043B" w:rsidRPr="00B34B8B" w:rsidRDefault="00B9043B" w:rsidP="00003731">
            <w:pPr>
              <w:jc w:val="center"/>
              <w:rPr>
                <w:sz w:val="20"/>
                <w:szCs w:val="20"/>
              </w:rPr>
            </w:pPr>
          </w:p>
          <w:p w14:paraId="2A5A01D7" w14:textId="5A054BE0" w:rsidR="00B9043B" w:rsidRPr="00B34B8B" w:rsidRDefault="00B9043B" w:rsidP="00003731">
            <w:pPr>
              <w:jc w:val="center"/>
              <w:rPr>
                <w:sz w:val="20"/>
                <w:szCs w:val="20"/>
              </w:rPr>
            </w:pPr>
          </w:p>
          <w:p w14:paraId="183CC81D" w14:textId="77777777" w:rsidR="00B9043B" w:rsidRPr="00B34B8B" w:rsidRDefault="00B9043B" w:rsidP="00003731">
            <w:pPr>
              <w:jc w:val="center"/>
              <w:rPr>
                <w:sz w:val="20"/>
                <w:szCs w:val="20"/>
              </w:rPr>
            </w:pPr>
          </w:p>
          <w:p w14:paraId="73B31E1E" w14:textId="7785FADC" w:rsidR="00B9043B" w:rsidRPr="00B34B8B" w:rsidRDefault="00B9043B" w:rsidP="00003731">
            <w:pPr>
              <w:jc w:val="center"/>
              <w:rPr>
                <w:sz w:val="20"/>
                <w:szCs w:val="20"/>
              </w:rPr>
            </w:pPr>
            <w:r w:rsidRPr="00B34B8B">
              <w:rPr>
                <w:sz w:val="20"/>
                <w:szCs w:val="20"/>
              </w:rPr>
              <w:t>423/2015</w:t>
            </w:r>
          </w:p>
          <w:p w14:paraId="2BCDC3A6" w14:textId="15A846DC" w:rsidR="00B9043B" w:rsidRPr="00B34B8B" w:rsidRDefault="00B9043B" w:rsidP="00003731">
            <w:pPr>
              <w:jc w:val="center"/>
              <w:rPr>
                <w:sz w:val="20"/>
                <w:szCs w:val="20"/>
              </w:rPr>
            </w:pPr>
            <w:r w:rsidRPr="00B34B8B">
              <w:rPr>
                <w:sz w:val="20"/>
                <w:szCs w:val="20"/>
              </w:rPr>
              <w:t>a</w:t>
            </w:r>
          </w:p>
          <w:p w14:paraId="0FD791E5" w14:textId="77777777" w:rsidR="00B9043B" w:rsidRPr="00B34B8B" w:rsidRDefault="00B9043B" w:rsidP="00003731">
            <w:pPr>
              <w:jc w:val="center"/>
              <w:rPr>
                <w:b/>
                <w:sz w:val="20"/>
                <w:szCs w:val="20"/>
              </w:rPr>
            </w:pPr>
            <w:r w:rsidRPr="00B34B8B">
              <w:rPr>
                <w:b/>
                <w:sz w:val="20"/>
                <w:szCs w:val="20"/>
              </w:rPr>
              <w:t>návrh zákona čl. II</w:t>
            </w:r>
          </w:p>
          <w:p w14:paraId="5A9F5D16" w14:textId="62B849ED" w:rsidR="00B9043B" w:rsidRPr="00B34B8B" w:rsidRDefault="00B9043B" w:rsidP="00003731">
            <w:pPr>
              <w:jc w:val="center"/>
              <w:rPr>
                <w:sz w:val="20"/>
                <w:szCs w:val="20"/>
              </w:rPr>
            </w:pPr>
            <w:r w:rsidRPr="00B34B8B">
              <w:rPr>
                <w:b/>
                <w:sz w:val="20"/>
                <w:szCs w:val="20"/>
              </w:rPr>
              <w:t xml:space="preserve">B: </w:t>
            </w:r>
            <w:r w:rsidR="0062113A" w:rsidRPr="00B34B8B">
              <w:rPr>
                <w:b/>
                <w:sz w:val="20"/>
                <w:szCs w:val="20"/>
              </w:rPr>
              <w:t>1</w:t>
            </w:r>
            <w:r w:rsidR="00AF0238">
              <w:rPr>
                <w:b/>
                <w:sz w:val="20"/>
                <w:szCs w:val="20"/>
              </w:rPr>
              <w:t>0</w:t>
            </w:r>
          </w:p>
        </w:tc>
        <w:tc>
          <w:tcPr>
            <w:tcW w:w="567" w:type="dxa"/>
            <w:tcBorders>
              <w:top w:val="single" w:sz="4" w:space="0" w:color="auto"/>
              <w:left w:val="single" w:sz="4" w:space="0" w:color="auto"/>
              <w:bottom w:val="single" w:sz="4" w:space="0" w:color="auto"/>
              <w:right w:val="single" w:sz="4" w:space="0" w:color="auto"/>
            </w:tcBorders>
          </w:tcPr>
          <w:p w14:paraId="0F413359" w14:textId="77777777" w:rsidR="00B9043B" w:rsidRPr="00B34B8B" w:rsidRDefault="00B9043B" w:rsidP="00003731">
            <w:pPr>
              <w:pStyle w:val="Normlny0"/>
              <w:jc w:val="center"/>
            </w:pPr>
            <w:r w:rsidRPr="00B34B8B">
              <w:t>§ 5</w:t>
            </w:r>
          </w:p>
          <w:p w14:paraId="12386C9B" w14:textId="6701FC7C" w:rsidR="00B9043B" w:rsidRPr="00B34B8B" w:rsidRDefault="00B9043B" w:rsidP="00003731">
            <w:pPr>
              <w:pStyle w:val="Normlny0"/>
              <w:jc w:val="center"/>
            </w:pPr>
            <w:r w:rsidRPr="00B34B8B">
              <w:t>O: 1</w:t>
            </w:r>
          </w:p>
          <w:p w14:paraId="52401F73" w14:textId="01036908" w:rsidR="00B9043B" w:rsidRPr="00B34B8B" w:rsidRDefault="00B9043B" w:rsidP="00003731">
            <w:pPr>
              <w:pStyle w:val="Normlny0"/>
              <w:jc w:val="center"/>
            </w:pPr>
          </w:p>
          <w:p w14:paraId="7AE0FABF" w14:textId="77777777" w:rsidR="00B9043B" w:rsidRPr="00B34B8B" w:rsidRDefault="00B9043B" w:rsidP="00003731">
            <w:pPr>
              <w:pStyle w:val="Normlny0"/>
              <w:jc w:val="center"/>
            </w:pPr>
          </w:p>
          <w:p w14:paraId="1210A523" w14:textId="7D029458" w:rsidR="00B9043B" w:rsidRPr="00B34B8B" w:rsidRDefault="00B9043B" w:rsidP="00003731">
            <w:pPr>
              <w:pStyle w:val="Normlny0"/>
              <w:jc w:val="center"/>
            </w:pPr>
            <w:r w:rsidRPr="00B34B8B">
              <w:t>P: b</w:t>
            </w:r>
          </w:p>
          <w:p w14:paraId="317E1CE9" w14:textId="77777777" w:rsidR="00B9043B" w:rsidRPr="00B34B8B" w:rsidRDefault="00B9043B" w:rsidP="00003731">
            <w:pPr>
              <w:pStyle w:val="Normlny0"/>
              <w:jc w:val="center"/>
            </w:pPr>
          </w:p>
          <w:p w14:paraId="6A141B51" w14:textId="77777777" w:rsidR="00B9043B" w:rsidRPr="00B34B8B" w:rsidRDefault="00B9043B" w:rsidP="00003731">
            <w:pPr>
              <w:pStyle w:val="Normlny0"/>
              <w:jc w:val="center"/>
            </w:pPr>
          </w:p>
          <w:p w14:paraId="71AD24A3" w14:textId="77777777" w:rsidR="00B9043B" w:rsidRPr="00B34B8B" w:rsidRDefault="00B9043B" w:rsidP="00003731">
            <w:pPr>
              <w:pStyle w:val="Normlny0"/>
              <w:jc w:val="center"/>
            </w:pPr>
          </w:p>
          <w:p w14:paraId="48EE232B" w14:textId="77777777" w:rsidR="00B9043B" w:rsidRPr="00B34B8B" w:rsidRDefault="00B9043B" w:rsidP="00003731">
            <w:pPr>
              <w:pStyle w:val="Normlny0"/>
              <w:jc w:val="center"/>
            </w:pPr>
          </w:p>
          <w:p w14:paraId="7DB17EEF" w14:textId="77777777" w:rsidR="00B9043B" w:rsidRPr="00B34B8B" w:rsidRDefault="00B9043B" w:rsidP="00003731">
            <w:pPr>
              <w:pStyle w:val="Normlny0"/>
              <w:jc w:val="center"/>
            </w:pPr>
          </w:p>
          <w:p w14:paraId="5D39B076" w14:textId="77777777" w:rsidR="00B9043B" w:rsidRPr="00B34B8B" w:rsidRDefault="00B9043B" w:rsidP="00003731">
            <w:pPr>
              <w:pStyle w:val="Normlny0"/>
              <w:jc w:val="center"/>
            </w:pPr>
            <w:r w:rsidRPr="00B34B8B">
              <w:t>§ 5</w:t>
            </w:r>
          </w:p>
          <w:p w14:paraId="2EC30D8E" w14:textId="48B5502B" w:rsidR="00B9043B" w:rsidRPr="00B34B8B" w:rsidRDefault="00B9043B" w:rsidP="00003731">
            <w:pPr>
              <w:pStyle w:val="Normlny0"/>
              <w:jc w:val="center"/>
            </w:pPr>
            <w:r w:rsidRPr="00B34B8B">
              <w:t>O: 7</w:t>
            </w:r>
          </w:p>
        </w:tc>
        <w:tc>
          <w:tcPr>
            <w:tcW w:w="5103" w:type="dxa"/>
            <w:tcBorders>
              <w:top w:val="single" w:sz="4" w:space="0" w:color="auto"/>
              <w:left w:val="single" w:sz="4" w:space="0" w:color="auto"/>
              <w:bottom w:val="single" w:sz="4" w:space="0" w:color="auto"/>
              <w:right w:val="single" w:sz="4" w:space="0" w:color="auto"/>
            </w:tcBorders>
          </w:tcPr>
          <w:p w14:paraId="14426CC5" w14:textId="77777777" w:rsidR="00B9043B" w:rsidRPr="00B34B8B" w:rsidRDefault="00B9043B" w:rsidP="00003731">
            <w:pPr>
              <w:jc w:val="both"/>
              <w:rPr>
                <w:bCs/>
                <w:sz w:val="20"/>
                <w:szCs w:val="20"/>
                <w:lang w:eastAsia="en-US"/>
              </w:rPr>
            </w:pPr>
            <w:r w:rsidRPr="00B34B8B">
              <w:rPr>
                <w:bCs/>
                <w:sz w:val="20"/>
                <w:szCs w:val="20"/>
                <w:lang w:eastAsia="en-US"/>
              </w:rPr>
              <w:t>Úrad zapíše do zoznamu audítorských spoločností do dvoch mesiacov odo dňa doručenia písomnej žiadosti, ktorej náležitosti sú určené vnútorným predpisom úradu, právnickú osobu,</w:t>
            </w:r>
          </w:p>
          <w:p w14:paraId="76136C9C" w14:textId="7936201C" w:rsidR="00B9043B" w:rsidRPr="00B34B8B" w:rsidRDefault="00B9043B" w:rsidP="00003731">
            <w:pPr>
              <w:jc w:val="both"/>
              <w:rPr>
                <w:bCs/>
                <w:sz w:val="20"/>
                <w:szCs w:val="20"/>
                <w:lang w:eastAsia="en-US"/>
              </w:rPr>
            </w:pPr>
            <w:r w:rsidRPr="00B34B8B">
              <w:rPr>
                <w:bCs/>
                <w:sz w:val="20"/>
                <w:szCs w:val="20"/>
                <w:lang w:eastAsia="en-US"/>
              </w:rPr>
              <w:t>v ktorej väčšina členov štatutárneho orgánu audítorskej spoločnosti sú štatutárnymi audítormi alebo európskymi audítormi; ak má táto právnická osoba dvoch členov štatutárneho orgánu, musí byť štatutárnym audítorom alebo európskym audítorom najmenej jeden z nich,</w:t>
            </w:r>
          </w:p>
          <w:p w14:paraId="3CFC0EA2" w14:textId="77777777" w:rsidR="00B9043B" w:rsidRPr="00B34B8B" w:rsidRDefault="00B9043B" w:rsidP="00003731">
            <w:pPr>
              <w:jc w:val="both"/>
              <w:rPr>
                <w:bCs/>
                <w:sz w:val="20"/>
                <w:szCs w:val="20"/>
                <w:lang w:eastAsia="en-US"/>
              </w:rPr>
            </w:pPr>
          </w:p>
          <w:p w14:paraId="0BEBBE08" w14:textId="1DA84B04" w:rsidR="00B34B8B" w:rsidRPr="00B34B8B" w:rsidRDefault="00B9043B" w:rsidP="00003731">
            <w:pPr>
              <w:jc w:val="both"/>
              <w:rPr>
                <w:bCs/>
                <w:sz w:val="20"/>
                <w:szCs w:val="20"/>
                <w:lang w:eastAsia="en-US"/>
              </w:rPr>
            </w:pPr>
            <w:r w:rsidRPr="00B34B8B">
              <w:rPr>
                <w:bCs/>
                <w:sz w:val="20"/>
                <w:szCs w:val="20"/>
                <w:lang w:eastAsia="en-US"/>
              </w:rPr>
              <w:t xml:space="preserve">Úrad nezapíše do zoznamu audítorských spoločností </w:t>
            </w:r>
            <w:r w:rsidRPr="00B34B8B">
              <w:rPr>
                <w:b/>
                <w:sz w:val="20"/>
                <w:szCs w:val="20"/>
                <w:lang w:eastAsia="en-US"/>
              </w:rPr>
              <w:t>právnickú osobu</w:t>
            </w:r>
            <w:r w:rsidRPr="00B34B8B">
              <w:rPr>
                <w:bCs/>
                <w:sz w:val="20"/>
                <w:szCs w:val="20"/>
                <w:lang w:eastAsia="en-US"/>
              </w:rPr>
              <w:t xml:space="preserve">, v ktorej člen riadiaceho orgánu je štatutárny audítor, ktorý bol členom riadiaceho orgánu audítorskej spoločnosti vyčiarknutej zo zoznamu audítorských spoločností </w:t>
            </w:r>
            <w:r w:rsidRPr="00B34B8B">
              <w:rPr>
                <w:bCs/>
                <w:sz w:val="20"/>
                <w:szCs w:val="20"/>
                <w:lang w:eastAsia="en-US"/>
              </w:rPr>
              <w:lastRenderedPageBreak/>
              <w:t>z dôvodu podľa § 12 ods. 2 písm. i) alebo písm. k) alebo ktorý má uloženú sankciu podľa § 64 ods. 1 písm. f).</w:t>
            </w:r>
          </w:p>
        </w:tc>
        <w:tc>
          <w:tcPr>
            <w:tcW w:w="425" w:type="dxa"/>
            <w:tcBorders>
              <w:top w:val="single" w:sz="4" w:space="0" w:color="auto"/>
              <w:left w:val="single" w:sz="4" w:space="0" w:color="auto"/>
              <w:bottom w:val="single" w:sz="4" w:space="0" w:color="auto"/>
              <w:right w:val="single" w:sz="4" w:space="0" w:color="auto"/>
            </w:tcBorders>
          </w:tcPr>
          <w:p w14:paraId="6DE5EA48" w14:textId="7C89B593" w:rsidR="00B9043B" w:rsidRPr="00B34B8B" w:rsidRDefault="0082250D" w:rsidP="00003731">
            <w:pPr>
              <w:jc w:val="center"/>
              <w:rPr>
                <w:sz w:val="20"/>
                <w:szCs w:val="20"/>
              </w:rPr>
            </w:pPr>
            <w:r>
              <w:rPr>
                <w:sz w:val="20"/>
                <w:szCs w:val="20"/>
              </w:rPr>
              <w:lastRenderedPageBreak/>
              <w:t>Ú</w:t>
            </w:r>
          </w:p>
        </w:tc>
        <w:tc>
          <w:tcPr>
            <w:tcW w:w="709" w:type="dxa"/>
            <w:tcBorders>
              <w:top w:val="single" w:sz="4" w:space="0" w:color="auto"/>
              <w:left w:val="single" w:sz="4" w:space="0" w:color="auto"/>
              <w:bottom w:val="single" w:sz="4" w:space="0" w:color="auto"/>
              <w:right w:val="single" w:sz="4" w:space="0" w:color="auto"/>
            </w:tcBorders>
          </w:tcPr>
          <w:p w14:paraId="2859C0E5" w14:textId="77777777" w:rsidR="00B9043B" w:rsidRPr="00B34B8B" w:rsidRDefault="00B9043B" w:rsidP="00003731">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649EB09" w14:textId="6605CB02" w:rsidR="00B9043B" w:rsidRPr="00B34B8B" w:rsidRDefault="00B9043B" w:rsidP="00003731">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2CCA6394" w14:textId="77777777" w:rsidR="00B9043B" w:rsidRPr="00B34B8B" w:rsidRDefault="00B9043B" w:rsidP="00003731">
            <w:pPr>
              <w:pStyle w:val="Nadpis1"/>
              <w:rPr>
                <w:b w:val="0"/>
                <w:bCs w:val="0"/>
                <w:sz w:val="20"/>
                <w:szCs w:val="20"/>
              </w:rPr>
            </w:pPr>
          </w:p>
        </w:tc>
      </w:tr>
      <w:tr w:rsidR="00B9043B" w:rsidRPr="00B34B8B" w14:paraId="7B4BCF7F" w14:textId="77777777" w:rsidTr="00D012C7">
        <w:trPr>
          <w:gridAfter w:val="2"/>
          <w:wAfter w:w="47" w:type="dxa"/>
          <w:trHeight w:val="230"/>
        </w:trPr>
        <w:tc>
          <w:tcPr>
            <w:tcW w:w="482" w:type="dxa"/>
            <w:vMerge/>
            <w:tcBorders>
              <w:left w:val="single" w:sz="12" w:space="0" w:color="auto"/>
              <w:bottom w:val="single" w:sz="4" w:space="0" w:color="auto"/>
              <w:right w:val="single" w:sz="4" w:space="0" w:color="auto"/>
            </w:tcBorders>
          </w:tcPr>
          <w:p w14:paraId="5AEFCAF1" w14:textId="5783FDA3" w:rsidR="00B9043B" w:rsidRPr="00B34B8B" w:rsidRDefault="00B9043B" w:rsidP="00B9043B">
            <w:pPr>
              <w:jc w:val="center"/>
              <w:rPr>
                <w:sz w:val="20"/>
                <w:szCs w:val="20"/>
              </w:rPr>
            </w:pPr>
          </w:p>
        </w:tc>
        <w:tc>
          <w:tcPr>
            <w:tcW w:w="5387" w:type="dxa"/>
            <w:vMerge/>
            <w:tcBorders>
              <w:left w:val="single" w:sz="4" w:space="0" w:color="auto"/>
              <w:bottom w:val="single" w:sz="4" w:space="0" w:color="auto"/>
              <w:right w:val="single" w:sz="4" w:space="0" w:color="auto"/>
            </w:tcBorders>
          </w:tcPr>
          <w:p w14:paraId="3C495798" w14:textId="77777777" w:rsidR="00B9043B" w:rsidRPr="00B34B8B" w:rsidRDefault="00B9043B" w:rsidP="00B9043B">
            <w:pPr>
              <w:pStyle w:val="Default"/>
              <w:rPr>
                <w:rFonts w:ascii="Times New Roman" w:hAnsi="Times New Roman"/>
                <w:sz w:val="20"/>
                <w:szCs w:val="20"/>
              </w:rPr>
            </w:pPr>
          </w:p>
        </w:tc>
        <w:tc>
          <w:tcPr>
            <w:tcW w:w="709" w:type="dxa"/>
            <w:vMerge/>
            <w:tcBorders>
              <w:left w:val="single" w:sz="4" w:space="0" w:color="auto"/>
              <w:bottom w:val="single" w:sz="4" w:space="0" w:color="auto"/>
              <w:right w:val="single" w:sz="12" w:space="0" w:color="auto"/>
            </w:tcBorders>
          </w:tcPr>
          <w:p w14:paraId="64B2261A" w14:textId="18619222" w:rsidR="00B9043B" w:rsidRPr="00B34B8B" w:rsidRDefault="00B9043B" w:rsidP="00B9043B">
            <w:pPr>
              <w:jc w:val="center"/>
              <w:rPr>
                <w:sz w:val="20"/>
                <w:szCs w:val="20"/>
              </w:rPr>
            </w:pPr>
          </w:p>
        </w:tc>
        <w:tc>
          <w:tcPr>
            <w:tcW w:w="850" w:type="dxa"/>
            <w:vMerge w:val="restart"/>
            <w:tcBorders>
              <w:top w:val="single" w:sz="4" w:space="0" w:color="auto"/>
              <w:left w:val="nil"/>
              <w:right w:val="single" w:sz="4" w:space="0" w:color="auto"/>
            </w:tcBorders>
          </w:tcPr>
          <w:p w14:paraId="217013DF" w14:textId="108F744A" w:rsidR="00B9043B" w:rsidRPr="00B34B8B" w:rsidRDefault="00B9043B" w:rsidP="00B9043B">
            <w:pPr>
              <w:jc w:val="center"/>
              <w:rPr>
                <w:sz w:val="20"/>
                <w:szCs w:val="20"/>
              </w:rPr>
            </w:pPr>
            <w:r w:rsidRPr="00B34B8B">
              <w:rPr>
                <w:sz w:val="20"/>
                <w:szCs w:val="20"/>
              </w:rPr>
              <w:t xml:space="preserve">423/2015 </w:t>
            </w:r>
          </w:p>
          <w:p w14:paraId="216CA304" w14:textId="670089BC" w:rsidR="00B9043B" w:rsidRPr="00B34B8B" w:rsidRDefault="00B9043B" w:rsidP="00B9043B">
            <w:pPr>
              <w:jc w:val="center"/>
              <w:rPr>
                <w:sz w:val="20"/>
                <w:szCs w:val="20"/>
              </w:rPr>
            </w:pPr>
          </w:p>
        </w:tc>
        <w:tc>
          <w:tcPr>
            <w:tcW w:w="567" w:type="dxa"/>
            <w:vMerge w:val="restart"/>
            <w:tcBorders>
              <w:top w:val="single" w:sz="4" w:space="0" w:color="auto"/>
              <w:left w:val="single" w:sz="4" w:space="0" w:color="auto"/>
              <w:right w:val="single" w:sz="4" w:space="0" w:color="auto"/>
            </w:tcBorders>
          </w:tcPr>
          <w:p w14:paraId="3CA1470B" w14:textId="77777777" w:rsidR="00B9043B" w:rsidRPr="00B34B8B" w:rsidRDefault="00B9043B" w:rsidP="00B9043B">
            <w:pPr>
              <w:pStyle w:val="Normlny0"/>
              <w:jc w:val="center"/>
            </w:pPr>
            <w:r w:rsidRPr="00B34B8B">
              <w:t>§ 5</w:t>
            </w:r>
          </w:p>
          <w:p w14:paraId="122F5208" w14:textId="77777777" w:rsidR="00B9043B" w:rsidRPr="00B34B8B" w:rsidRDefault="00B9043B" w:rsidP="00B9043B">
            <w:pPr>
              <w:pStyle w:val="Normlny0"/>
              <w:jc w:val="center"/>
            </w:pPr>
            <w:r w:rsidRPr="00B34B8B">
              <w:t>O: 1</w:t>
            </w:r>
          </w:p>
          <w:p w14:paraId="3C6AB900" w14:textId="77777777" w:rsidR="00B9043B" w:rsidRPr="00B34B8B" w:rsidRDefault="00B9043B" w:rsidP="00B9043B">
            <w:pPr>
              <w:pStyle w:val="Normlny0"/>
              <w:jc w:val="center"/>
            </w:pPr>
          </w:p>
          <w:p w14:paraId="65480266" w14:textId="77777777" w:rsidR="00B9043B" w:rsidRPr="00B34B8B" w:rsidRDefault="00B9043B" w:rsidP="00B9043B">
            <w:pPr>
              <w:pStyle w:val="Normlny0"/>
              <w:jc w:val="center"/>
            </w:pPr>
          </w:p>
          <w:p w14:paraId="1690F540" w14:textId="47E67C24" w:rsidR="00B9043B" w:rsidRPr="00B34B8B" w:rsidRDefault="00B9043B" w:rsidP="00B9043B">
            <w:pPr>
              <w:pStyle w:val="Normlny0"/>
              <w:jc w:val="center"/>
            </w:pPr>
            <w:r w:rsidRPr="00B34B8B">
              <w:t>P: e</w:t>
            </w:r>
          </w:p>
          <w:p w14:paraId="5FB695AF" w14:textId="77777777" w:rsidR="00B9043B" w:rsidRPr="00B34B8B" w:rsidRDefault="00B9043B" w:rsidP="00B9043B">
            <w:pPr>
              <w:pStyle w:val="Normlny0"/>
              <w:jc w:val="center"/>
            </w:pPr>
          </w:p>
        </w:tc>
        <w:tc>
          <w:tcPr>
            <w:tcW w:w="5103" w:type="dxa"/>
            <w:vMerge w:val="restart"/>
            <w:tcBorders>
              <w:top w:val="single" w:sz="4" w:space="0" w:color="auto"/>
              <w:left w:val="single" w:sz="4" w:space="0" w:color="auto"/>
              <w:right w:val="single" w:sz="4" w:space="0" w:color="auto"/>
            </w:tcBorders>
          </w:tcPr>
          <w:p w14:paraId="239F63B1" w14:textId="77777777" w:rsidR="00B9043B" w:rsidRPr="00B34B8B" w:rsidRDefault="00B9043B" w:rsidP="00B9043B">
            <w:pPr>
              <w:jc w:val="both"/>
              <w:rPr>
                <w:bCs/>
                <w:sz w:val="20"/>
                <w:szCs w:val="20"/>
                <w:lang w:eastAsia="en-US"/>
              </w:rPr>
            </w:pPr>
            <w:r w:rsidRPr="00B34B8B">
              <w:rPr>
                <w:bCs/>
                <w:sz w:val="20"/>
                <w:szCs w:val="20"/>
                <w:lang w:eastAsia="en-US"/>
              </w:rPr>
              <w:t>Úrad zapíše do zoznamu audítorských spoločností do dvoch mesiacov odo dňa doručenia písomnej žiadosti, ktorej náležitosti sú určené vnútorným predpisom úradu, právnickú osobu,</w:t>
            </w:r>
          </w:p>
          <w:p w14:paraId="6849B8C8" w14:textId="77777777" w:rsidR="00B9043B" w:rsidRPr="00B34B8B" w:rsidRDefault="00B9043B" w:rsidP="00B9043B">
            <w:pPr>
              <w:jc w:val="both"/>
              <w:rPr>
                <w:bCs/>
                <w:sz w:val="20"/>
                <w:szCs w:val="20"/>
                <w:lang w:eastAsia="en-US"/>
              </w:rPr>
            </w:pPr>
            <w:r w:rsidRPr="00B34B8B">
              <w:rPr>
                <w:bCs/>
                <w:sz w:val="20"/>
                <w:szCs w:val="20"/>
                <w:lang w:eastAsia="en-US"/>
              </w:rPr>
              <w:t>ktorá má dobrú povesť.</w:t>
            </w:r>
          </w:p>
          <w:p w14:paraId="71113C91" w14:textId="77777777" w:rsidR="0039663C" w:rsidRPr="00B34B8B" w:rsidRDefault="0039663C" w:rsidP="00B9043B">
            <w:pPr>
              <w:jc w:val="both"/>
              <w:rPr>
                <w:bCs/>
                <w:sz w:val="20"/>
                <w:szCs w:val="20"/>
                <w:lang w:eastAsia="en-US"/>
              </w:rPr>
            </w:pPr>
          </w:p>
          <w:p w14:paraId="7A99547B" w14:textId="169A81ED" w:rsidR="0039663C" w:rsidRPr="00B34B8B" w:rsidRDefault="0039663C" w:rsidP="00B9043B">
            <w:pPr>
              <w:jc w:val="both"/>
              <w:rPr>
                <w:bCs/>
                <w:sz w:val="20"/>
                <w:szCs w:val="20"/>
                <w:lang w:eastAsia="en-US"/>
              </w:rPr>
            </w:pPr>
          </w:p>
        </w:tc>
        <w:tc>
          <w:tcPr>
            <w:tcW w:w="425" w:type="dxa"/>
            <w:vMerge w:val="restart"/>
            <w:tcBorders>
              <w:top w:val="single" w:sz="4" w:space="0" w:color="auto"/>
              <w:left w:val="single" w:sz="4" w:space="0" w:color="auto"/>
              <w:right w:val="single" w:sz="4" w:space="0" w:color="auto"/>
            </w:tcBorders>
          </w:tcPr>
          <w:p w14:paraId="33DE7741" w14:textId="77777777" w:rsidR="00B9043B" w:rsidRPr="00B34B8B" w:rsidRDefault="00B9043B" w:rsidP="00B9043B">
            <w:pPr>
              <w:jc w:val="center"/>
              <w:rPr>
                <w:sz w:val="20"/>
                <w:szCs w:val="20"/>
              </w:rPr>
            </w:pPr>
            <w:r w:rsidRPr="00B34B8B">
              <w:rPr>
                <w:sz w:val="20"/>
                <w:szCs w:val="20"/>
              </w:rPr>
              <w:t>Ú</w:t>
            </w:r>
          </w:p>
          <w:p w14:paraId="0E269399" w14:textId="77777777" w:rsidR="00407C3C" w:rsidRPr="00B34B8B" w:rsidRDefault="00407C3C" w:rsidP="00B9043B">
            <w:pPr>
              <w:jc w:val="center"/>
              <w:rPr>
                <w:sz w:val="20"/>
                <w:szCs w:val="20"/>
              </w:rPr>
            </w:pPr>
          </w:p>
          <w:p w14:paraId="079C97C2" w14:textId="77777777" w:rsidR="00407C3C" w:rsidRPr="00B34B8B" w:rsidRDefault="00407C3C" w:rsidP="00B9043B">
            <w:pPr>
              <w:jc w:val="center"/>
              <w:rPr>
                <w:sz w:val="20"/>
                <w:szCs w:val="20"/>
              </w:rPr>
            </w:pPr>
          </w:p>
          <w:p w14:paraId="6C9BF034" w14:textId="77777777" w:rsidR="00407C3C" w:rsidRPr="00B34B8B" w:rsidRDefault="00407C3C" w:rsidP="00B9043B">
            <w:pPr>
              <w:jc w:val="center"/>
              <w:rPr>
                <w:sz w:val="20"/>
                <w:szCs w:val="20"/>
              </w:rPr>
            </w:pPr>
          </w:p>
          <w:p w14:paraId="7E14DCD3" w14:textId="77777777" w:rsidR="00407C3C" w:rsidRPr="00B34B8B" w:rsidRDefault="00407C3C" w:rsidP="00B9043B">
            <w:pPr>
              <w:jc w:val="center"/>
              <w:rPr>
                <w:sz w:val="20"/>
                <w:szCs w:val="20"/>
              </w:rPr>
            </w:pPr>
          </w:p>
          <w:p w14:paraId="226D27B1" w14:textId="77777777" w:rsidR="00407C3C" w:rsidRPr="00B34B8B" w:rsidRDefault="00407C3C" w:rsidP="00B9043B">
            <w:pPr>
              <w:jc w:val="center"/>
              <w:rPr>
                <w:sz w:val="20"/>
                <w:szCs w:val="20"/>
              </w:rPr>
            </w:pPr>
          </w:p>
          <w:p w14:paraId="674AE0D3" w14:textId="509865E7" w:rsidR="00407C3C" w:rsidRPr="00B34B8B" w:rsidRDefault="00407C3C" w:rsidP="00B9043B">
            <w:pPr>
              <w:jc w:val="center"/>
              <w:rPr>
                <w:sz w:val="20"/>
                <w:szCs w:val="20"/>
              </w:rPr>
            </w:pPr>
            <w:r w:rsidRPr="00B34B8B">
              <w:rPr>
                <w:bCs/>
                <w:sz w:val="20"/>
                <w:szCs w:val="20"/>
                <w:lang w:eastAsia="en-US"/>
              </w:rPr>
              <w:t>n.a.</w:t>
            </w:r>
          </w:p>
        </w:tc>
        <w:tc>
          <w:tcPr>
            <w:tcW w:w="709" w:type="dxa"/>
            <w:vMerge w:val="restart"/>
            <w:tcBorders>
              <w:top w:val="single" w:sz="4" w:space="0" w:color="auto"/>
              <w:left w:val="single" w:sz="4" w:space="0" w:color="auto"/>
              <w:right w:val="single" w:sz="4" w:space="0" w:color="auto"/>
            </w:tcBorders>
          </w:tcPr>
          <w:p w14:paraId="3E9FFF74" w14:textId="77777777" w:rsidR="00B9043B" w:rsidRPr="00B34B8B" w:rsidRDefault="00B9043B" w:rsidP="00B9043B">
            <w:pPr>
              <w:pStyle w:val="Nadpis1"/>
              <w:rPr>
                <w:b w:val="0"/>
                <w:bCs w:val="0"/>
                <w:sz w:val="20"/>
                <w:szCs w:val="20"/>
              </w:rPr>
            </w:pPr>
          </w:p>
        </w:tc>
        <w:tc>
          <w:tcPr>
            <w:tcW w:w="709" w:type="dxa"/>
            <w:vMerge w:val="restart"/>
            <w:tcBorders>
              <w:top w:val="single" w:sz="4" w:space="0" w:color="auto"/>
              <w:left w:val="single" w:sz="4" w:space="0" w:color="auto"/>
              <w:right w:val="single" w:sz="4" w:space="0" w:color="auto"/>
            </w:tcBorders>
          </w:tcPr>
          <w:p w14:paraId="367C9C45" w14:textId="77777777" w:rsidR="00B9043B" w:rsidRPr="00B34B8B" w:rsidRDefault="00B9043B" w:rsidP="00B9043B">
            <w:pPr>
              <w:pStyle w:val="Nadpis1"/>
              <w:rPr>
                <w:b w:val="0"/>
                <w:bCs w:val="0"/>
                <w:sz w:val="20"/>
                <w:szCs w:val="20"/>
              </w:rPr>
            </w:pPr>
            <w:r w:rsidRPr="00B34B8B">
              <w:rPr>
                <w:b w:val="0"/>
                <w:bCs w:val="0"/>
                <w:sz w:val="20"/>
                <w:szCs w:val="20"/>
              </w:rPr>
              <w:t>GP-N</w:t>
            </w:r>
          </w:p>
          <w:p w14:paraId="0E0ADA14" w14:textId="77777777" w:rsidR="00407C3C" w:rsidRPr="00B34B8B" w:rsidRDefault="00407C3C" w:rsidP="00407C3C"/>
          <w:p w14:paraId="728F6C67" w14:textId="77777777" w:rsidR="00407C3C" w:rsidRPr="00B34B8B" w:rsidRDefault="00407C3C" w:rsidP="00407C3C"/>
          <w:p w14:paraId="12B2EDE5" w14:textId="77777777" w:rsidR="00407C3C" w:rsidRPr="00B34B8B" w:rsidRDefault="00407C3C" w:rsidP="00407C3C"/>
          <w:p w14:paraId="136A0DB8" w14:textId="77777777" w:rsidR="00407C3C" w:rsidRPr="00B34B8B" w:rsidRDefault="00407C3C" w:rsidP="00407C3C"/>
          <w:p w14:paraId="1B17E833" w14:textId="669CF6ED" w:rsidR="00407C3C" w:rsidRPr="00B34B8B" w:rsidRDefault="00407C3C" w:rsidP="00407C3C">
            <w:r w:rsidRPr="00B34B8B">
              <w:rPr>
                <w:sz w:val="20"/>
                <w:szCs w:val="20"/>
              </w:rPr>
              <w:t>GP-N</w:t>
            </w:r>
          </w:p>
        </w:tc>
        <w:tc>
          <w:tcPr>
            <w:tcW w:w="708" w:type="dxa"/>
            <w:vMerge w:val="restart"/>
            <w:tcBorders>
              <w:top w:val="single" w:sz="4" w:space="0" w:color="auto"/>
              <w:left w:val="single" w:sz="4" w:space="0" w:color="auto"/>
              <w:right w:val="single" w:sz="12" w:space="0" w:color="auto"/>
            </w:tcBorders>
          </w:tcPr>
          <w:p w14:paraId="7F33A4F2" w14:textId="77777777" w:rsidR="00B9043B" w:rsidRPr="00B34B8B" w:rsidRDefault="00B9043B" w:rsidP="00B9043B">
            <w:pPr>
              <w:pStyle w:val="Nadpis1"/>
              <w:rPr>
                <w:b w:val="0"/>
                <w:bCs w:val="0"/>
                <w:sz w:val="20"/>
                <w:szCs w:val="20"/>
              </w:rPr>
            </w:pPr>
          </w:p>
        </w:tc>
      </w:tr>
      <w:tr w:rsidR="00B9043B" w:rsidRPr="00B34B8B" w14:paraId="6EC6561C"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09717C9B" w14:textId="77777777" w:rsidR="00B9043B" w:rsidRPr="00B34B8B" w:rsidRDefault="00B9043B" w:rsidP="000334C8">
            <w:pPr>
              <w:jc w:val="center"/>
              <w:rPr>
                <w:sz w:val="20"/>
                <w:szCs w:val="20"/>
              </w:rPr>
            </w:pPr>
            <w:r w:rsidRPr="00B34B8B">
              <w:rPr>
                <w:sz w:val="20"/>
                <w:szCs w:val="20"/>
              </w:rPr>
              <w:t>Č: 1</w:t>
            </w:r>
          </w:p>
          <w:p w14:paraId="61C5F091" w14:textId="77777777" w:rsidR="00B9043B" w:rsidRPr="00B34B8B" w:rsidRDefault="00B9043B" w:rsidP="000334C8">
            <w:pPr>
              <w:jc w:val="center"/>
              <w:rPr>
                <w:sz w:val="20"/>
                <w:szCs w:val="20"/>
              </w:rPr>
            </w:pPr>
            <w:r w:rsidRPr="00B34B8B">
              <w:rPr>
                <w:sz w:val="20"/>
                <w:szCs w:val="20"/>
              </w:rPr>
              <w:t>O:1</w:t>
            </w:r>
          </w:p>
          <w:p w14:paraId="1C93E91B" w14:textId="21309B97" w:rsidR="00B9043B" w:rsidRPr="00B34B8B" w:rsidRDefault="00B9043B" w:rsidP="000334C8">
            <w:pPr>
              <w:jc w:val="center"/>
              <w:rPr>
                <w:sz w:val="20"/>
                <w:szCs w:val="20"/>
              </w:rPr>
            </w:pPr>
            <w:r w:rsidRPr="00B34B8B">
              <w:rPr>
                <w:sz w:val="20"/>
                <w:szCs w:val="20"/>
              </w:rPr>
              <w:t>P: d</w:t>
            </w:r>
          </w:p>
        </w:tc>
        <w:tc>
          <w:tcPr>
            <w:tcW w:w="5387" w:type="dxa"/>
            <w:tcBorders>
              <w:top w:val="single" w:sz="4" w:space="0" w:color="auto"/>
              <w:left w:val="single" w:sz="4" w:space="0" w:color="auto"/>
              <w:bottom w:val="single" w:sz="4" w:space="0" w:color="auto"/>
              <w:right w:val="single" w:sz="4" w:space="0" w:color="auto"/>
            </w:tcBorders>
          </w:tcPr>
          <w:p w14:paraId="6382A1B2" w14:textId="08404ED2" w:rsidR="00B9043B" w:rsidRPr="00B34B8B" w:rsidRDefault="00B9043B" w:rsidP="000334C8">
            <w:pPr>
              <w:pStyle w:val="Default"/>
              <w:numPr>
                <w:ilvl w:val="0"/>
                <w:numId w:val="44"/>
              </w:numPr>
              <w:ind w:left="0" w:firstLine="360"/>
              <w:jc w:val="both"/>
              <w:rPr>
                <w:rFonts w:ascii="Times New Roman" w:hAnsi="Times New Roman"/>
                <w:sz w:val="20"/>
                <w:szCs w:val="20"/>
              </w:rPr>
            </w:pPr>
            <w:r w:rsidRPr="00B34B8B">
              <w:rPr>
                <w:rFonts w:ascii="Times New Roman" w:hAnsi="Times New Roman"/>
                <w:sz w:val="20"/>
                <w:szCs w:val="20"/>
              </w:rPr>
              <w:t>spoločnosť musí spĺňať podmienku stanovenú v článku 4.</w:t>
            </w:r>
          </w:p>
          <w:p w14:paraId="258214D0" w14:textId="0A041315" w:rsidR="00B9043B" w:rsidRPr="00B34B8B" w:rsidRDefault="00B9043B" w:rsidP="000334C8">
            <w:pPr>
              <w:pStyle w:val="Default"/>
              <w:rPr>
                <w:rFonts w:ascii="Times New Roman" w:hAnsi="Times New Roman"/>
                <w:sz w:val="20"/>
                <w:szCs w:val="20"/>
              </w:rPr>
            </w:pPr>
          </w:p>
          <w:p w14:paraId="595CB264" w14:textId="54349525" w:rsidR="0039663C" w:rsidRPr="00B34B8B" w:rsidRDefault="0039663C" w:rsidP="000334C8">
            <w:pPr>
              <w:pStyle w:val="Default"/>
              <w:rPr>
                <w:rFonts w:ascii="Times New Roman" w:hAnsi="Times New Roman"/>
                <w:sz w:val="20"/>
                <w:szCs w:val="20"/>
              </w:rPr>
            </w:pPr>
          </w:p>
          <w:p w14:paraId="004A9F16" w14:textId="49C5BF05" w:rsidR="0039663C" w:rsidRPr="00B34B8B" w:rsidRDefault="0039663C" w:rsidP="000334C8">
            <w:pPr>
              <w:pStyle w:val="Default"/>
              <w:rPr>
                <w:rFonts w:ascii="Times New Roman" w:hAnsi="Times New Roman"/>
                <w:sz w:val="20"/>
                <w:szCs w:val="20"/>
              </w:rPr>
            </w:pPr>
          </w:p>
          <w:p w14:paraId="423E0D37" w14:textId="77777777" w:rsidR="0039663C" w:rsidRPr="00B34B8B" w:rsidRDefault="0039663C" w:rsidP="000334C8">
            <w:pPr>
              <w:pStyle w:val="Default"/>
              <w:rPr>
                <w:rFonts w:ascii="Times New Roman" w:hAnsi="Times New Roman"/>
                <w:sz w:val="20"/>
                <w:szCs w:val="20"/>
              </w:rPr>
            </w:pPr>
          </w:p>
          <w:p w14:paraId="71626328" w14:textId="3A92A228" w:rsidR="00EC6C29" w:rsidRPr="00B34B8B" w:rsidRDefault="00B9043B" w:rsidP="003055FD">
            <w:pPr>
              <w:pStyle w:val="Default"/>
              <w:jc w:val="both"/>
              <w:rPr>
                <w:rFonts w:ascii="Times New Roman" w:hAnsi="Times New Roman"/>
                <w:sz w:val="20"/>
                <w:szCs w:val="20"/>
              </w:rPr>
            </w:pPr>
            <w:r w:rsidRPr="00B34B8B">
              <w:rPr>
                <w:rFonts w:ascii="Times New Roman" w:hAnsi="Times New Roman"/>
                <w:sz w:val="20"/>
                <w:szCs w:val="20"/>
              </w:rPr>
              <w:t>Členské štáty môžu ustanoviť dodatočné podmienky len vo vzťahu k písmenu c). Takéto podmienky sú úmerné stanoveným cieľom a nezachádzajú ďalej, než je naozaj nevyhnutné.“</w:t>
            </w:r>
          </w:p>
        </w:tc>
        <w:tc>
          <w:tcPr>
            <w:tcW w:w="709" w:type="dxa"/>
            <w:tcBorders>
              <w:top w:val="single" w:sz="4" w:space="0" w:color="auto"/>
              <w:left w:val="single" w:sz="4" w:space="0" w:color="auto"/>
              <w:bottom w:val="single" w:sz="4" w:space="0" w:color="auto"/>
              <w:right w:val="single" w:sz="12" w:space="0" w:color="auto"/>
            </w:tcBorders>
          </w:tcPr>
          <w:p w14:paraId="5766A377" w14:textId="77777777" w:rsidR="00B9043B" w:rsidRPr="00B34B8B" w:rsidRDefault="00B9043B" w:rsidP="000334C8">
            <w:pPr>
              <w:jc w:val="center"/>
              <w:rPr>
                <w:sz w:val="20"/>
                <w:szCs w:val="20"/>
              </w:rPr>
            </w:pPr>
            <w:r w:rsidRPr="00B34B8B">
              <w:rPr>
                <w:sz w:val="20"/>
                <w:szCs w:val="20"/>
              </w:rPr>
              <w:t>N</w:t>
            </w:r>
          </w:p>
          <w:p w14:paraId="077DA24F" w14:textId="77777777" w:rsidR="00B9043B" w:rsidRPr="00B34B8B" w:rsidRDefault="00B9043B" w:rsidP="000334C8">
            <w:pPr>
              <w:jc w:val="center"/>
              <w:rPr>
                <w:sz w:val="20"/>
                <w:szCs w:val="20"/>
              </w:rPr>
            </w:pPr>
          </w:p>
          <w:p w14:paraId="1A5145CA" w14:textId="77777777" w:rsidR="0039663C" w:rsidRPr="00B34B8B" w:rsidRDefault="0039663C" w:rsidP="000334C8">
            <w:pPr>
              <w:jc w:val="center"/>
              <w:rPr>
                <w:sz w:val="20"/>
                <w:szCs w:val="20"/>
              </w:rPr>
            </w:pPr>
          </w:p>
          <w:p w14:paraId="00AD3F56" w14:textId="77777777" w:rsidR="0039663C" w:rsidRPr="00B34B8B" w:rsidRDefault="0039663C" w:rsidP="000334C8">
            <w:pPr>
              <w:jc w:val="center"/>
              <w:rPr>
                <w:sz w:val="20"/>
                <w:szCs w:val="20"/>
              </w:rPr>
            </w:pPr>
          </w:p>
          <w:p w14:paraId="320D44D3" w14:textId="77777777" w:rsidR="0039663C" w:rsidRPr="00B34B8B" w:rsidRDefault="0039663C" w:rsidP="000334C8">
            <w:pPr>
              <w:jc w:val="center"/>
              <w:rPr>
                <w:sz w:val="20"/>
                <w:szCs w:val="20"/>
              </w:rPr>
            </w:pPr>
          </w:p>
          <w:p w14:paraId="6682F821" w14:textId="116385B6" w:rsidR="00B9043B" w:rsidRPr="00B34B8B" w:rsidRDefault="00B9043B" w:rsidP="000334C8">
            <w:pPr>
              <w:jc w:val="center"/>
              <w:rPr>
                <w:sz w:val="20"/>
                <w:szCs w:val="20"/>
              </w:rPr>
            </w:pPr>
            <w:r w:rsidRPr="00B34B8B">
              <w:rPr>
                <w:sz w:val="20"/>
                <w:szCs w:val="20"/>
              </w:rPr>
              <w:t>D</w:t>
            </w:r>
          </w:p>
        </w:tc>
        <w:tc>
          <w:tcPr>
            <w:tcW w:w="850" w:type="dxa"/>
            <w:vMerge/>
            <w:tcBorders>
              <w:left w:val="nil"/>
              <w:bottom w:val="single" w:sz="4" w:space="0" w:color="auto"/>
              <w:right w:val="single" w:sz="4" w:space="0" w:color="auto"/>
            </w:tcBorders>
          </w:tcPr>
          <w:p w14:paraId="4975FAE8" w14:textId="655C9B4B" w:rsidR="00B9043B" w:rsidRPr="00B34B8B" w:rsidRDefault="00B9043B" w:rsidP="000334C8">
            <w:pPr>
              <w:jc w:val="center"/>
              <w:rPr>
                <w:sz w:val="20"/>
                <w:szCs w:val="20"/>
              </w:rPr>
            </w:pPr>
          </w:p>
        </w:tc>
        <w:tc>
          <w:tcPr>
            <w:tcW w:w="567" w:type="dxa"/>
            <w:vMerge/>
            <w:tcBorders>
              <w:left w:val="single" w:sz="4" w:space="0" w:color="auto"/>
              <w:bottom w:val="single" w:sz="4" w:space="0" w:color="auto"/>
              <w:right w:val="single" w:sz="4" w:space="0" w:color="auto"/>
            </w:tcBorders>
          </w:tcPr>
          <w:p w14:paraId="4E2765DB" w14:textId="77777777" w:rsidR="00B9043B" w:rsidRPr="00B34B8B" w:rsidRDefault="00B9043B" w:rsidP="000334C8">
            <w:pPr>
              <w:pStyle w:val="Normlny0"/>
              <w:jc w:val="center"/>
            </w:pPr>
          </w:p>
        </w:tc>
        <w:tc>
          <w:tcPr>
            <w:tcW w:w="5103" w:type="dxa"/>
            <w:vMerge/>
            <w:tcBorders>
              <w:left w:val="single" w:sz="4" w:space="0" w:color="auto"/>
              <w:bottom w:val="single" w:sz="4" w:space="0" w:color="auto"/>
              <w:right w:val="single" w:sz="4" w:space="0" w:color="auto"/>
            </w:tcBorders>
          </w:tcPr>
          <w:p w14:paraId="587B58A6" w14:textId="77777777" w:rsidR="00B9043B" w:rsidRPr="00B34B8B" w:rsidRDefault="00B9043B" w:rsidP="000334C8">
            <w:pPr>
              <w:jc w:val="both"/>
              <w:rPr>
                <w:b/>
                <w:sz w:val="20"/>
                <w:szCs w:val="20"/>
                <w:lang w:eastAsia="en-US"/>
              </w:rPr>
            </w:pPr>
          </w:p>
        </w:tc>
        <w:tc>
          <w:tcPr>
            <w:tcW w:w="425" w:type="dxa"/>
            <w:vMerge/>
            <w:tcBorders>
              <w:left w:val="single" w:sz="4" w:space="0" w:color="auto"/>
              <w:bottom w:val="single" w:sz="4" w:space="0" w:color="auto"/>
              <w:right w:val="single" w:sz="4" w:space="0" w:color="auto"/>
            </w:tcBorders>
          </w:tcPr>
          <w:p w14:paraId="0F04CD32" w14:textId="77777777" w:rsidR="00B9043B" w:rsidRPr="00B34B8B" w:rsidRDefault="00B9043B" w:rsidP="000334C8">
            <w:pPr>
              <w:jc w:val="center"/>
              <w:rPr>
                <w:sz w:val="20"/>
                <w:szCs w:val="20"/>
              </w:rPr>
            </w:pPr>
          </w:p>
        </w:tc>
        <w:tc>
          <w:tcPr>
            <w:tcW w:w="709" w:type="dxa"/>
            <w:vMerge/>
            <w:tcBorders>
              <w:left w:val="single" w:sz="4" w:space="0" w:color="auto"/>
              <w:bottom w:val="single" w:sz="4" w:space="0" w:color="auto"/>
              <w:right w:val="single" w:sz="4" w:space="0" w:color="auto"/>
            </w:tcBorders>
          </w:tcPr>
          <w:p w14:paraId="4640B86D" w14:textId="77777777" w:rsidR="00B9043B" w:rsidRPr="00B34B8B" w:rsidRDefault="00B9043B" w:rsidP="000334C8">
            <w:pPr>
              <w:pStyle w:val="Nadpis1"/>
              <w:rPr>
                <w:b w:val="0"/>
                <w:bCs w:val="0"/>
                <w:sz w:val="20"/>
                <w:szCs w:val="20"/>
              </w:rPr>
            </w:pPr>
          </w:p>
        </w:tc>
        <w:tc>
          <w:tcPr>
            <w:tcW w:w="709" w:type="dxa"/>
            <w:vMerge/>
            <w:tcBorders>
              <w:left w:val="single" w:sz="4" w:space="0" w:color="auto"/>
              <w:bottom w:val="single" w:sz="4" w:space="0" w:color="auto"/>
              <w:right w:val="single" w:sz="4" w:space="0" w:color="auto"/>
            </w:tcBorders>
          </w:tcPr>
          <w:p w14:paraId="3BF00F74" w14:textId="77777777" w:rsidR="00B9043B" w:rsidRPr="00B34B8B" w:rsidRDefault="00B9043B" w:rsidP="000334C8">
            <w:pPr>
              <w:pStyle w:val="Nadpis1"/>
              <w:rPr>
                <w:b w:val="0"/>
                <w:bCs w:val="0"/>
                <w:sz w:val="20"/>
                <w:szCs w:val="20"/>
              </w:rPr>
            </w:pPr>
          </w:p>
        </w:tc>
        <w:tc>
          <w:tcPr>
            <w:tcW w:w="708" w:type="dxa"/>
            <w:vMerge/>
            <w:tcBorders>
              <w:left w:val="single" w:sz="4" w:space="0" w:color="auto"/>
              <w:bottom w:val="single" w:sz="4" w:space="0" w:color="auto"/>
              <w:right w:val="single" w:sz="12" w:space="0" w:color="auto"/>
            </w:tcBorders>
          </w:tcPr>
          <w:p w14:paraId="038DB787" w14:textId="77777777" w:rsidR="00B9043B" w:rsidRPr="00B34B8B" w:rsidRDefault="00B9043B" w:rsidP="000334C8">
            <w:pPr>
              <w:pStyle w:val="Nadpis1"/>
              <w:rPr>
                <w:b w:val="0"/>
                <w:bCs w:val="0"/>
                <w:sz w:val="20"/>
                <w:szCs w:val="20"/>
              </w:rPr>
            </w:pPr>
          </w:p>
        </w:tc>
      </w:tr>
      <w:tr w:rsidR="00EC6C29" w:rsidRPr="00B34B8B" w14:paraId="0EE67868" w14:textId="77777777" w:rsidTr="00D012C7">
        <w:trPr>
          <w:gridAfter w:val="2"/>
          <w:wAfter w:w="47" w:type="dxa"/>
        </w:trPr>
        <w:tc>
          <w:tcPr>
            <w:tcW w:w="482" w:type="dxa"/>
            <w:vMerge w:val="restart"/>
            <w:tcBorders>
              <w:top w:val="single" w:sz="4" w:space="0" w:color="auto"/>
              <w:left w:val="single" w:sz="12" w:space="0" w:color="auto"/>
              <w:right w:val="single" w:sz="4" w:space="0" w:color="auto"/>
            </w:tcBorders>
          </w:tcPr>
          <w:p w14:paraId="0260DB7E" w14:textId="77777777" w:rsidR="00EC6C29" w:rsidRPr="00B34B8B" w:rsidRDefault="00EC6C29" w:rsidP="000334C8">
            <w:pPr>
              <w:jc w:val="center"/>
              <w:rPr>
                <w:sz w:val="20"/>
                <w:szCs w:val="20"/>
              </w:rPr>
            </w:pPr>
            <w:r w:rsidRPr="00B34B8B">
              <w:rPr>
                <w:sz w:val="20"/>
                <w:szCs w:val="20"/>
              </w:rPr>
              <w:t>Č: 1</w:t>
            </w:r>
          </w:p>
          <w:p w14:paraId="041342FD" w14:textId="7DCC4AC0" w:rsidR="00EC6C29" w:rsidRPr="00B34B8B" w:rsidRDefault="00EC6C29" w:rsidP="000334C8">
            <w:pPr>
              <w:jc w:val="center"/>
              <w:rPr>
                <w:sz w:val="20"/>
                <w:szCs w:val="20"/>
              </w:rPr>
            </w:pPr>
            <w:r w:rsidRPr="00B34B8B">
              <w:rPr>
                <w:sz w:val="20"/>
                <w:szCs w:val="20"/>
              </w:rPr>
              <w:t>O: 2</w:t>
            </w:r>
          </w:p>
        </w:tc>
        <w:tc>
          <w:tcPr>
            <w:tcW w:w="5387" w:type="dxa"/>
            <w:vMerge w:val="restart"/>
            <w:tcBorders>
              <w:top w:val="single" w:sz="4" w:space="0" w:color="auto"/>
              <w:left w:val="single" w:sz="4" w:space="0" w:color="auto"/>
              <w:right w:val="single" w:sz="4" w:space="0" w:color="auto"/>
            </w:tcBorders>
          </w:tcPr>
          <w:p w14:paraId="233BA754" w14:textId="77777777" w:rsidR="00EC6C29" w:rsidRPr="00B34B8B" w:rsidRDefault="00EC6C29" w:rsidP="000334C8">
            <w:pPr>
              <w:pStyle w:val="Default"/>
              <w:rPr>
                <w:rFonts w:ascii="Times New Roman" w:hAnsi="Times New Roman"/>
                <w:sz w:val="20"/>
                <w:szCs w:val="20"/>
              </w:rPr>
            </w:pPr>
            <w:r w:rsidRPr="00B34B8B">
              <w:rPr>
                <w:rFonts w:ascii="Times New Roman" w:hAnsi="Times New Roman"/>
                <w:sz w:val="20"/>
                <w:szCs w:val="20"/>
              </w:rPr>
              <w:t>V článku 24b ods. 1 sa druhý pododsek nahrádza takto:</w:t>
            </w:r>
          </w:p>
          <w:p w14:paraId="71FD8F84" w14:textId="4E1714CE" w:rsidR="00EC6C29" w:rsidRPr="00B34B8B" w:rsidRDefault="00EC6C29" w:rsidP="000334C8">
            <w:pPr>
              <w:pStyle w:val="Default"/>
              <w:jc w:val="both"/>
              <w:rPr>
                <w:rFonts w:ascii="Times New Roman" w:hAnsi="Times New Roman"/>
                <w:sz w:val="20"/>
                <w:szCs w:val="20"/>
              </w:rPr>
            </w:pPr>
            <w:r w:rsidRPr="00B34B8B">
              <w:rPr>
                <w:rFonts w:ascii="Times New Roman" w:hAnsi="Times New Roman"/>
                <w:sz w:val="20"/>
                <w:szCs w:val="20"/>
              </w:rPr>
              <w:t>„Členské štáty zabezpečia, aby v prípade, že uistenie v oblasti vykazovania informácií o udržateľnosti vykonáva audítorská spoločnosť, táto audítorská spoločnosť určila aspoň jedného kľúčového partnera pre udržateľnosť, ktorý musí spĺňať aspoň podmienky stanovené v článku 4 a článkoch 6 až 12 a musí byť schválený ako štatutárny audítor v dotknutom členskom štáte. Tento kľúčový partner pre udržateľnosť môže byť kľúčový audítorský partner alebo jeden z kľúčových audítorských partnerov. Audítorská spoločnosť poskytne kľúčovému partnerovi alebo partnerom pre udržateľnosť dostatočné zdroje a personál, ktorý má potrebnú odbornosť a schopnosti na to, aby mohol riadne vykonávať svoje povinnosti.“</w:t>
            </w:r>
          </w:p>
        </w:tc>
        <w:tc>
          <w:tcPr>
            <w:tcW w:w="709" w:type="dxa"/>
            <w:vMerge w:val="restart"/>
            <w:tcBorders>
              <w:top w:val="single" w:sz="4" w:space="0" w:color="auto"/>
              <w:left w:val="single" w:sz="4" w:space="0" w:color="auto"/>
              <w:right w:val="single" w:sz="12" w:space="0" w:color="auto"/>
            </w:tcBorders>
          </w:tcPr>
          <w:p w14:paraId="2777BBB7" w14:textId="3F9428B7" w:rsidR="00EC6C29" w:rsidRPr="00B34B8B" w:rsidRDefault="00EC6C29" w:rsidP="000334C8">
            <w:pPr>
              <w:jc w:val="center"/>
              <w:rPr>
                <w:sz w:val="20"/>
                <w:szCs w:val="20"/>
              </w:rPr>
            </w:pPr>
            <w:r w:rsidRPr="00B34B8B">
              <w:rPr>
                <w:sz w:val="20"/>
                <w:szCs w:val="20"/>
              </w:rPr>
              <w:t>N</w:t>
            </w:r>
          </w:p>
        </w:tc>
        <w:tc>
          <w:tcPr>
            <w:tcW w:w="850" w:type="dxa"/>
            <w:vMerge w:val="restart"/>
            <w:tcBorders>
              <w:top w:val="single" w:sz="4" w:space="0" w:color="auto"/>
              <w:left w:val="nil"/>
              <w:right w:val="single" w:sz="4" w:space="0" w:color="auto"/>
            </w:tcBorders>
          </w:tcPr>
          <w:p w14:paraId="6ECA9DD3" w14:textId="77777777" w:rsidR="00EC6C29" w:rsidRPr="00B34B8B" w:rsidRDefault="00EC6C29" w:rsidP="000334C8">
            <w:pPr>
              <w:jc w:val="center"/>
              <w:rPr>
                <w:sz w:val="20"/>
                <w:szCs w:val="20"/>
              </w:rPr>
            </w:pPr>
            <w:r w:rsidRPr="00B34B8B">
              <w:rPr>
                <w:sz w:val="20"/>
                <w:szCs w:val="20"/>
              </w:rPr>
              <w:t xml:space="preserve">423/2015 </w:t>
            </w:r>
          </w:p>
          <w:p w14:paraId="4B29841B" w14:textId="77777777" w:rsidR="00EC6C29" w:rsidRPr="00B34B8B" w:rsidRDefault="00EC6C29" w:rsidP="000334C8">
            <w:pPr>
              <w:jc w:val="center"/>
              <w:rPr>
                <w:sz w:val="20"/>
                <w:szCs w:val="20"/>
              </w:rPr>
            </w:pPr>
          </w:p>
          <w:p w14:paraId="1784904A" w14:textId="77777777" w:rsidR="00EC6C29" w:rsidRPr="00B34B8B" w:rsidRDefault="00EC6C29" w:rsidP="000334C8">
            <w:pPr>
              <w:jc w:val="center"/>
              <w:rPr>
                <w:sz w:val="20"/>
                <w:szCs w:val="20"/>
              </w:rPr>
            </w:pPr>
          </w:p>
          <w:p w14:paraId="44479D3E" w14:textId="77777777" w:rsidR="00EC6C29" w:rsidRPr="00B34B8B" w:rsidRDefault="00EC6C29" w:rsidP="000334C8">
            <w:pPr>
              <w:jc w:val="center"/>
              <w:rPr>
                <w:sz w:val="20"/>
                <w:szCs w:val="20"/>
              </w:rPr>
            </w:pPr>
          </w:p>
          <w:p w14:paraId="5B058A6B" w14:textId="77777777" w:rsidR="00EC6C29" w:rsidRPr="00B34B8B" w:rsidRDefault="00EC6C29" w:rsidP="000334C8">
            <w:pPr>
              <w:jc w:val="center"/>
              <w:rPr>
                <w:sz w:val="20"/>
                <w:szCs w:val="20"/>
              </w:rPr>
            </w:pPr>
          </w:p>
          <w:p w14:paraId="46449F8F" w14:textId="77777777" w:rsidR="00EC6C29" w:rsidRPr="00B34B8B" w:rsidRDefault="00EC6C29" w:rsidP="000334C8">
            <w:pPr>
              <w:jc w:val="center"/>
              <w:rPr>
                <w:sz w:val="20"/>
                <w:szCs w:val="20"/>
              </w:rPr>
            </w:pPr>
          </w:p>
          <w:p w14:paraId="04DCA881" w14:textId="77777777" w:rsidR="00EC6C29" w:rsidRPr="00B34B8B" w:rsidRDefault="00EC6C29" w:rsidP="000334C8">
            <w:pPr>
              <w:jc w:val="center"/>
              <w:rPr>
                <w:sz w:val="20"/>
                <w:szCs w:val="20"/>
              </w:rPr>
            </w:pPr>
          </w:p>
          <w:p w14:paraId="49935B80" w14:textId="77777777" w:rsidR="00EC6C29" w:rsidRPr="00B34B8B" w:rsidRDefault="00EC6C29" w:rsidP="000334C8">
            <w:pPr>
              <w:jc w:val="center"/>
              <w:rPr>
                <w:sz w:val="20"/>
                <w:szCs w:val="20"/>
              </w:rPr>
            </w:pPr>
          </w:p>
          <w:p w14:paraId="2A21BE0A" w14:textId="77777777" w:rsidR="00EC6C29" w:rsidRPr="00B34B8B" w:rsidRDefault="00EC6C29" w:rsidP="000334C8">
            <w:pPr>
              <w:jc w:val="center"/>
              <w:rPr>
                <w:sz w:val="20"/>
                <w:szCs w:val="20"/>
              </w:rPr>
            </w:pPr>
          </w:p>
          <w:p w14:paraId="4D0DDC22" w14:textId="77777777" w:rsidR="00EC6C29" w:rsidRPr="00B34B8B" w:rsidRDefault="00EC6C29" w:rsidP="000334C8">
            <w:pPr>
              <w:jc w:val="center"/>
              <w:rPr>
                <w:sz w:val="20"/>
                <w:szCs w:val="20"/>
              </w:rPr>
            </w:pPr>
          </w:p>
          <w:p w14:paraId="7AA1C628" w14:textId="77777777" w:rsidR="00EC6C29" w:rsidRPr="00B34B8B" w:rsidRDefault="00EC6C29" w:rsidP="000334C8">
            <w:pPr>
              <w:jc w:val="center"/>
              <w:rPr>
                <w:sz w:val="20"/>
                <w:szCs w:val="20"/>
              </w:rPr>
            </w:pPr>
          </w:p>
          <w:p w14:paraId="366B693B" w14:textId="77777777" w:rsidR="00EC6C29" w:rsidRPr="00B34B8B" w:rsidRDefault="00EC6C29" w:rsidP="000334C8">
            <w:pPr>
              <w:jc w:val="center"/>
              <w:rPr>
                <w:sz w:val="20"/>
                <w:szCs w:val="20"/>
              </w:rPr>
            </w:pPr>
          </w:p>
          <w:p w14:paraId="0946DF87" w14:textId="77777777" w:rsidR="00EC6C29" w:rsidRPr="00B34B8B" w:rsidRDefault="00EC6C29" w:rsidP="000334C8">
            <w:pPr>
              <w:jc w:val="center"/>
              <w:rPr>
                <w:sz w:val="20"/>
                <w:szCs w:val="20"/>
              </w:rPr>
            </w:pPr>
          </w:p>
          <w:p w14:paraId="76F60CDA" w14:textId="77777777" w:rsidR="00EC6C29" w:rsidRPr="00B34B8B" w:rsidRDefault="00EC6C29" w:rsidP="00FB611E">
            <w:pPr>
              <w:rPr>
                <w:sz w:val="20"/>
                <w:szCs w:val="20"/>
              </w:rPr>
            </w:pPr>
          </w:p>
          <w:p w14:paraId="25E91B4C" w14:textId="7AB3ADEF" w:rsidR="00EC6C29" w:rsidRPr="00B34B8B" w:rsidRDefault="00EC6C29" w:rsidP="000334C8">
            <w:pPr>
              <w:jc w:val="center"/>
              <w:rPr>
                <w:sz w:val="20"/>
                <w:szCs w:val="20"/>
              </w:rPr>
            </w:pPr>
            <w:r w:rsidRPr="00B34B8B">
              <w:rPr>
                <w:sz w:val="20"/>
                <w:szCs w:val="20"/>
              </w:rPr>
              <w:t>423/2015a</w:t>
            </w:r>
          </w:p>
          <w:p w14:paraId="69F8EF4C" w14:textId="77777777" w:rsidR="00EC6C29" w:rsidRPr="00B34B8B" w:rsidRDefault="00EC6C29" w:rsidP="000334C8">
            <w:pPr>
              <w:jc w:val="center"/>
              <w:rPr>
                <w:b/>
                <w:sz w:val="20"/>
                <w:szCs w:val="20"/>
              </w:rPr>
            </w:pPr>
            <w:r w:rsidRPr="00B34B8B">
              <w:rPr>
                <w:b/>
                <w:sz w:val="20"/>
                <w:szCs w:val="20"/>
              </w:rPr>
              <w:t>návrh zákona čl. II</w:t>
            </w:r>
          </w:p>
          <w:p w14:paraId="1B49997B" w14:textId="21FC3AA8" w:rsidR="00EC6C29" w:rsidRDefault="00EC6C29" w:rsidP="000334C8">
            <w:pPr>
              <w:jc w:val="center"/>
              <w:rPr>
                <w:b/>
                <w:sz w:val="20"/>
                <w:szCs w:val="20"/>
              </w:rPr>
            </w:pPr>
            <w:r w:rsidRPr="00B34B8B">
              <w:rPr>
                <w:b/>
                <w:sz w:val="20"/>
                <w:szCs w:val="20"/>
              </w:rPr>
              <w:t>B: 1</w:t>
            </w:r>
            <w:r w:rsidR="00164D62">
              <w:rPr>
                <w:b/>
                <w:sz w:val="20"/>
                <w:szCs w:val="20"/>
              </w:rPr>
              <w:t>7</w:t>
            </w:r>
          </w:p>
          <w:p w14:paraId="7FD8BE4B" w14:textId="77777777" w:rsidR="00EC6C29" w:rsidRDefault="00EC6C29" w:rsidP="000334C8">
            <w:pPr>
              <w:jc w:val="center"/>
              <w:rPr>
                <w:b/>
                <w:sz w:val="20"/>
                <w:szCs w:val="20"/>
              </w:rPr>
            </w:pPr>
          </w:p>
          <w:p w14:paraId="3356658F" w14:textId="77777777" w:rsidR="00EC6C29" w:rsidRDefault="00EC6C29" w:rsidP="000334C8">
            <w:pPr>
              <w:jc w:val="center"/>
              <w:rPr>
                <w:b/>
                <w:sz w:val="20"/>
                <w:szCs w:val="20"/>
              </w:rPr>
            </w:pPr>
          </w:p>
          <w:p w14:paraId="7FBA4D1C" w14:textId="77777777" w:rsidR="00EC6C29" w:rsidRDefault="00EC6C29" w:rsidP="000334C8">
            <w:pPr>
              <w:jc w:val="center"/>
              <w:rPr>
                <w:b/>
                <w:sz w:val="20"/>
                <w:szCs w:val="20"/>
              </w:rPr>
            </w:pPr>
          </w:p>
          <w:p w14:paraId="47109A96" w14:textId="77777777" w:rsidR="00EC6C29" w:rsidRDefault="00EC6C29" w:rsidP="000334C8">
            <w:pPr>
              <w:jc w:val="center"/>
              <w:rPr>
                <w:b/>
                <w:sz w:val="20"/>
                <w:szCs w:val="20"/>
              </w:rPr>
            </w:pPr>
          </w:p>
          <w:p w14:paraId="2A9A8B9C" w14:textId="77777777" w:rsidR="00EC6C29" w:rsidRDefault="00EC6C29" w:rsidP="000334C8">
            <w:pPr>
              <w:jc w:val="center"/>
              <w:rPr>
                <w:b/>
                <w:sz w:val="20"/>
                <w:szCs w:val="20"/>
              </w:rPr>
            </w:pPr>
          </w:p>
          <w:p w14:paraId="18600DD3" w14:textId="77777777" w:rsidR="00EC6C29" w:rsidRDefault="00EC6C29" w:rsidP="000334C8">
            <w:pPr>
              <w:jc w:val="center"/>
              <w:rPr>
                <w:b/>
                <w:sz w:val="20"/>
                <w:szCs w:val="20"/>
              </w:rPr>
            </w:pPr>
          </w:p>
          <w:p w14:paraId="51D8BA70" w14:textId="77777777" w:rsidR="00EC6C29" w:rsidRDefault="00EC6C29" w:rsidP="000334C8">
            <w:pPr>
              <w:jc w:val="center"/>
              <w:rPr>
                <w:b/>
                <w:sz w:val="20"/>
                <w:szCs w:val="20"/>
              </w:rPr>
            </w:pPr>
          </w:p>
          <w:p w14:paraId="68C2AA4E" w14:textId="77777777" w:rsidR="00EC6C29" w:rsidRDefault="00EC6C29" w:rsidP="000334C8">
            <w:pPr>
              <w:jc w:val="center"/>
              <w:rPr>
                <w:b/>
                <w:sz w:val="20"/>
                <w:szCs w:val="20"/>
              </w:rPr>
            </w:pPr>
          </w:p>
          <w:p w14:paraId="664EDD76" w14:textId="77777777" w:rsidR="00EC6C29" w:rsidRDefault="00EC6C29" w:rsidP="000334C8">
            <w:pPr>
              <w:jc w:val="center"/>
              <w:rPr>
                <w:b/>
                <w:sz w:val="20"/>
                <w:szCs w:val="20"/>
              </w:rPr>
            </w:pPr>
          </w:p>
          <w:p w14:paraId="6E4755A1" w14:textId="77777777" w:rsidR="00EC6C29" w:rsidRDefault="00EC6C29" w:rsidP="000334C8">
            <w:pPr>
              <w:jc w:val="center"/>
              <w:rPr>
                <w:b/>
                <w:sz w:val="20"/>
                <w:szCs w:val="20"/>
              </w:rPr>
            </w:pPr>
          </w:p>
          <w:p w14:paraId="235AC9BE" w14:textId="6A35CA13" w:rsidR="00EC6C29" w:rsidRDefault="00EC6C29" w:rsidP="000334C8">
            <w:pPr>
              <w:jc w:val="center"/>
              <w:rPr>
                <w:b/>
                <w:sz w:val="20"/>
                <w:szCs w:val="20"/>
              </w:rPr>
            </w:pPr>
          </w:p>
          <w:p w14:paraId="2C963D6E" w14:textId="77777777" w:rsidR="00EC6C29" w:rsidRDefault="00EC6C29" w:rsidP="000334C8">
            <w:pPr>
              <w:jc w:val="center"/>
              <w:rPr>
                <w:b/>
                <w:sz w:val="20"/>
                <w:szCs w:val="20"/>
              </w:rPr>
            </w:pPr>
          </w:p>
          <w:p w14:paraId="5757D581" w14:textId="77777777" w:rsidR="00EC6C29" w:rsidRDefault="00EC6C29" w:rsidP="000334C8">
            <w:pPr>
              <w:jc w:val="center"/>
              <w:rPr>
                <w:b/>
                <w:sz w:val="20"/>
                <w:szCs w:val="20"/>
              </w:rPr>
            </w:pPr>
          </w:p>
          <w:p w14:paraId="5FA69C70" w14:textId="77777777" w:rsidR="00EC6C29" w:rsidRPr="00B34B8B" w:rsidRDefault="00EC6C29" w:rsidP="00EC6C29">
            <w:pPr>
              <w:jc w:val="center"/>
              <w:rPr>
                <w:b/>
                <w:sz w:val="20"/>
                <w:szCs w:val="20"/>
              </w:rPr>
            </w:pPr>
            <w:r w:rsidRPr="00B34B8B">
              <w:rPr>
                <w:b/>
                <w:sz w:val="20"/>
                <w:szCs w:val="20"/>
              </w:rPr>
              <w:t>návrh zákona čl. II</w:t>
            </w:r>
          </w:p>
          <w:p w14:paraId="2C24EB15" w14:textId="77777777" w:rsidR="00EC6C29" w:rsidRDefault="00EC6C29" w:rsidP="00EC6C29">
            <w:pPr>
              <w:jc w:val="center"/>
              <w:rPr>
                <w:b/>
                <w:sz w:val="20"/>
                <w:szCs w:val="20"/>
              </w:rPr>
            </w:pPr>
            <w:r w:rsidRPr="00B34B8B">
              <w:rPr>
                <w:b/>
                <w:sz w:val="20"/>
                <w:szCs w:val="20"/>
              </w:rPr>
              <w:t xml:space="preserve">B: </w:t>
            </w:r>
            <w:r>
              <w:rPr>
                <w:b/>
                <w:sz w:val="20"/>
                <w:szCs w:val="20"/>
              </w:rPr>
              <w:t>2</w:t>
            </w:r>
          </w:p>
          <w:p w14:paraId="21EE530E" w14:textId="411F5612" w:rsidR="00EC6C29" w:rsidRDefault="00EC6C29" w:rsidP="00EC6C29">
            <w:pPr>
              <w:jc w:val="center"/>
              <w:rPr>
                <w:bCs/>
                <w:sz w:val="20"/>
                <w:szCs w:val="20"/>
              </w:rPr>
            </w:pPr>
            <w:r>
              <w:rPr>
                <w:bCs/>
                <w:sz w:val="20"/>
                <w:szCs w:val="20"/>
              </w:rPr>
              <w:t xml:space="preserve">a </w:t>
            </w:r>
          </w:p>
          <w:p w14:paraId="37692057" w14:textId="3F3C13E9" w:rsidR="00EC6C29" w:rsidRPr="00EC6C29" w:rsidRDefault="00EC6C29" w:rsidP="00EC6C29">
            <w:pPr>
              <w:jc w:val="center"/>
              <w:rPr>
                <w:bCs/>
                <w:sz w:val="20"/>
                <w:szCs w:val="20"/>
              </w:rPr>
            </w:pPr>
            <w:r>
              <w:rPr>
                <w:bCs/>
                <w:sz w:val="20"/>
                <w:szCs w:val="20"/>
              </w:rPr>
              <w:t>423/2015</w:t>
            </w:r>
          </w:p>
        </w:tc>
        <w:tc>
          <w:tcPr>
            <w:tcW w:w="567" w:type="dxa"/>
            <w:tcBorders>
              <w:top w:val="single" w:sz="4" w:space="0" w:color="auto"/>
              <w:left w:val="single" w:sz="4" w:space="0" w:color="auto"/>
              <w:bottom w:val="single" w:sz="4" w:space="0" w:color="auto"/>
              <w:right w:val="single" w:sz="4" w:space="0" w:color="auto"/>
            </w:tcBorders>
          </w:tcPr>
          <w:p w14:paraId="5EF98D12" w14:textId="77777777" w:rsidR="00EC6C29" w:rsidRPr="00B34B8B" w:rsidRDefault="00EC6C29" w:rsidP="000334C8">
            <w:pPr>
              <w:pStyle w:val="Normlny0"/>
              <w:jc w:val="center"/>
            </w:pPr>
            <w:r w:rsidRPr="00B34B8B">
              <w:lastRenderedPageBreak/>
              <w:t>§ 25</w:t>
            </w:r>
          </w:p>
          <w:p w14:paraId="444F20D8" w14:textId="77777777" w:rsidR="00EC6C29" w:rsidRPr="00B34B8B" w:rsidRDefault="00EC6C29" w:rsidP="000334C8">
            <w:pPr>
              <w:pStyle w:val="Normlny0"/>
              <w:jc w:val="center"/>
            </w:pPr>
          </w:p>
          <w:p w14:paraId="0A591CA1" w14:textId="77777777" w:rsidR="00EC6C29" w:rsidRPr="00B34B8B" w:rsidRDefault="00EC6C29" w:rsidP="000334C8">
            <w:pPr>
              <w:pStyle w:val="Normlny0"/>
              <w:jc w:val="center"/>
            </w:pPr>
            <w:r w:rsidRPr="00B34B8B">
              <w:t>O: 1</w:t>
            </w:r>
          </w:p>
          <w:p w14:paraId="3F61978E" w14:textId="77777777" w:rsidR="00EC6C29" w:rsidRPr="00B34B8B" w:rsidRDefault="00EC6C29" w:rsidP="000334C8">
            <w:pPr>
              <w:pStyle w:val="Normlny0"/>
              <w:jc w:val="center"/>
            </w:pPr>
          </w:p>
          <w:p w14:paraId="7ECEC6EC" w14:textId="77777777" w:rsidR="00EC6C29" w:rsidRPr="00B34B8B" w:rsidRDefault="00EC6C29" w:rsidP="000334C8">
            <w:pPr>
              <w:pStyle w:val="Normlny0"/>
              <w:jc w:val="center"/>
            </w:pPr>
          </w:p>
          <w:p w14:paraId="1DE9B2FC" w14:textId="77777777" w:rsidR="00EC6C29" w:rsidRPr="00B34B8B" w:rsidRDefault="00EC6C29" w:rsidP="000334C8">
            <w:pPr>
              <w:pStyle w:val="Normlny0"/>
              <w:jc w:val="center"/>
            </w:pPr>
          </w:p>
          <w:p w14:paraId="515D6207" w14:textId="77777777" w:rsidR="00EC6C29" w:rsidRPr="00B34B8B" w:rsidRDefault="00EC6C29" w:rsidP="000334C8">
            <w:pPr>
              <w:pStyle w:val="Normlny0"/>
              <w:jc w:val="center"/>
            </w:pPr>
          </w:p>
          <w:p w14:paraId="6FA7B067" w14:textId="77777777" w:rsidR="00EC6C29" w:rsidRPr="00B34B8B" w:rsidRDefault="00EC6C29" w:rsidP="000334C8">
            <w:pPr>
              <w:pStyle w:val="Normlny0"/>
              <w:jc w:val="center"/>
            </w:pPr>
          </w:p>
          <w:p w14:paraId="71FFA5CA" w14:textId="77777777" w:rsidR="00EC6C29" w:rsidRPr="00B34B8B" w:rsidRDefault="00EC6C29" w:rsidP="000334C8">
            <w:pPr>
              <w:pStyle w:val="Normlny0"/>
              <w:jc w:val="center"/>
            </w:pPr>
          </w:p>
          <w:p w14:paraId="3C0833D4" w14:textId="77777777" w:rsidR="00EC6C29" w:rsidRPr="00B34B8B" w:rsidRDefault="00EC6C29" w:rsidP="000334C8">
            <w:pPr>
              <w:pStyle w:val="Normlny0"/>
              <w:jc w:val="center"/>
            </w:pPr>
          </w:p>
          <w:p w14:paraId="55FC9F18" w14:textId="77777777" w:rsidR="00EC6C29" w:rsidRPr="00B34B8B" w:rsidRDefault="00EC6C29" w:rsidP="000334C8">
            <w:pPr>
              <w:pStyle w:val="Normlny0"/>
              <w:jc w:val="center"/>
            </w:pPr>
          </w:p>
          <w:p w14:paraId="06D4BFD9" w14:textId="77777777" w:rsidR="00EC6C29" w:rsidRPr="00B34B8B" w:rsidRDefault="00EC6C29" w:rsidP="000334C8">
            <w:pPr>
              <w:pStyle w:val="Normlny0"/>
              <w:jc w:val="center"/>
            </w:pPr>
          </w:p>
          <w:p w14:paraId="21DCE09D" w14:textId="77777777" w:rsidR="00EC6C29" w:rsidRPr="00B34B8B" w:rsidRDefault="00EC6C29" w:rsidP="000334C8">
            <w:pPr>
              <w:pStyle w:val="Normlny0"/>
              <w:jc w:val="center"/>
            </w:pPr>
          </w:p>
          <w:p w14:paraId="202A1FD5" w14:textId="77777777" w:rsidR="00EC6C29" w:rsidRPr="00B34B8B" w:rsidRDefault="00EC6C29" w:rsidP="000334C8">
            <w:pPr>
              <w:pStyle w:val="Normlny0"/>
              <w:jc w:val="center"/>
            </w:pPr>
          </w:p>
          <w:p w14:paraId="1789C0AD" w14:textId="12D42C53" w:rsidR="00EC6C29" w:rsidRPr="00B34B8B" w:rsidRDefault="00EC6C29" w:rsidP="000334C8">
            <w:pPr>
              <w:pStyle w:val="Normlny0"/>
              <w:jc w:val="center"/>
            </w:pPr>
            <w:r w:rsidRPr="00B34B8B">
              <w:t>O:3</w:t>
            </w:r>
          </w:p>
          <w:p w14:paraId="26412E5B" w14:textId="77777777" w:rsidR="00EC6C29" w:rsidRPr="00B34B8B" w:rsidRDefault="00EC6C29" w:rsidP="000334C8">
            <w:pPr>
              <w:pStyle w:val="Normlny0"/>
              <w:jc w:val="center"/>
            </w:pPr>
          </w:p>
          <w:p w14:paraId="570A80AC" w14:textId="1AB17E26" w:rsidR="00EC6C29" w:rsidRPr="00B34B8B" w:rsidRDefault="00EC6C29"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179177AC" w14:textId="09B77535" w:rsidR="00EC6C29" w:rsidRPr="00B34B8B" w:rsidRDefault="00EC6C29" w:rsidP="00FB611E">
            <w:pPr>
              <w:jc w:val="both"/>
              <w:rPr>
                <w:bCs/>
                <w:sz w:val="20"/>
                <w:szCs w:val="20"/>
                <w:lang w:eastAsia="en-US"/>
              </w:rPr>
            </w:pPr>
            <w:r w:rsidRPr="00B34B8B">
              <w:rPr>
                <w:bCs/>
                <w:sz w:val="20"/>
                <w:szCs w:val="20"/>
                <w:lang w:eastAsia="en-US"/>
              </w:rPr>
              <w:t>Organizácia práce štatutárnych audítorov a audítorských spoločností</w:t>
            </w:r>
          </w:p>
          <w:p w14:paraId="4931C962" w14:textId="77777777" w:rsidR="00EC6C29" w:rsidRPr="00B34B8B" w:rsidRDefault="00EC6C29" w:rsidP="00FB611E">
            <w:pPr>
              <w:jc w:val="both"/>
              <w:rPr>
                <w:bCs/>
                <w:sz w:val="20"/>
                <w:szCs w:val="20"/>
                <w:lang w:eastAsia="en-US"/>
              </w:rPr>
            </w:pPr>
            <w:r w:rsidRPr="00B34B8B">
              <w:rPr>
                <w:bCs/>
                <w:sz w:val="20"/>
                <w:szCs w:val="20"/>
                <w:lang w:eastAsia="en-US"/>
              </w:rPr>
              <w:t>(1) Štatutárny audítor, ktorý je zamestnávateľom štatutárnych audítorov, a audítorská spoločnosť pri výkone štatutárneho auditu určia najmenej jedného kľúčového audítorského partnera, pričom hlavným kritériom pri jeho výbere je zabezpečenie kvality štatutárneho auditu, nezávislosti a odbornosti. Kľúčový audítorský partner je aktívne zapojený do vykonávania štatutárneho auditu a primárne zodpovedá za jeho vykonanie. Štatutárny audítor, ktorý je zamestnávateľom štatutárnych audítorov, alebo audítorská spoločnosť mu poskytne dostatočné zdroje a personál, ktorý má potrebnú odbornosť a schopnosť na to, aby mohol riadne vykonávať svoje povinnosti.</w:t>
            </w:r>
          </w:p>
          <w:p w14:paraId="48F722DF" w14:textId="5997B04A" w:rsidR="00EC6C29" w:rsidRPr="00B34B8B" w:rsidRDefault="00EC6C29" w:rsidP="00FB611E">
            <w:pPr>
              <w:jc w:val="both"/>
              <w:rPr>
                <w:bCs/>
                <w:sz w:val="20"/>
                <w:szCs w:val="20"/>
                <w:lang w:eastAsia="en-US"/>
              </w:rPr>
            </w:pPr>
            <w:r w:rsidRPr="00B34B8B">
              <w:rPr>
                <w:bCs/>
                <w:sz w:val="20"/>
                <w:szCs w:val="20"/>
                <w:lang w:eastAsia="en-US"/>
              </w:rPr>
              <w:t xml:space="preserve">Štatutárny audítor, ktorý je zamestnávateľom štatutárnych audítorov, a audítorská spoločnosť pri výkone uistenia v oblasti vykazovania informácií o udržateľnosti, určia najmenej jedného kľúčového partnera v oblasti udržateľnosti, pričom hlavným kritériom pri jeho výbere je zabezpečenie kvality uistenia v oblasti vykazovania informácií o udržateľnosti, nezávislosti a odbornosti. </w:t>
            </w:r>
            <w:r w:rsidRPr="00B34B8B">
              <w:rPr>
                <w:b/>
                <w:sz w:val="20"/>
                <w:szCs w:val="20"/>
                <w:lang w:eastAsia="en-US"/>
              </w:rPr>
              <w:t xml:space="preserve">Kľúčovým partnerom v oblasti udržateľnosti môže byť aj štatutárny audítor, o ktorom je vykonaný doplňujúci zápis do zoznamu štatutárnych audítorov v časti pre </w:t>
            </w:r>
            <w:r w:rsidR="00C86D7A">
              <w:rPr>
                <w:b/>
                <w:sz w:val="20"/>
                <w:szCs w:val="20"/>
                <w:lang w:eastAsia="en-US"/>
              </w:rPr>
              <w:t>oblasť udržateľnosti</w:t>
            </w:r>
            <w:r w:rsidRPr="00B34B8B">
              <w:rPr>
                <w:b/>
                <w:sz w:val="20"/>
                <w:szCs w:val="20"/>
                <w:lang w:eastAsia="en-US"/>
              </w:rPr>
              <w:t xml:space="preserve"> a ktorý je kľúčovým audítorským partnerom alebo jedným z kľúčových audítorských partnerov, pričom § 2 ods. 17 tým nie je dotknutý.</w:t>
            </w:r>
            <w:r w:rsidRPr="00B34B8B">
              <w:rPr>
                <w:bCs/>
                <w:sz w:val="20"/>
                <w:szCs w:val="20"/>
                <w:lang w:eastAsia="en-US"/>
              </w:rPr>
              <w:t xml:space="preserve"> Kľúčový partner v oblasti udržateľnosti je aktívne zapojený do vykonávania uistenia v oblasti vykazovania informácií o udržateľnosti a primárne zodpovedá za jeho vykonanie. Štatutárny audítor, ktorý je zamestnávateľom štatutárnych audítorov, alebo audítorská </w:t>
            </w:r>
            <w:r w:rsidRPr="00B34B8B">
              <w:rPr>
                <w:bCs/>
                <w:sz w:val="20"/>
                <w:szCs w:val="20"/>
                <w:lang w:eastAsia="en-US"/>
              </w:rPr>
              <w:lastRenderedPageBreak/>
              <w:t>spoločnosť mu poskytne dostatočné zdroje a personál, ktorý má potrebnú odbornosť a schopnosť na to, aby mohol riadne vykonávať svoje povinnosti.</w:t>
            </w:r>
          </w:p>
        </w:tc>
        <w:tc>
          <w:tcPr>
            <w:tcW w:w="425" w:type="dxa"/>
            <w:vMerge w:val="restart"/>
            <w:tcBorders>
              <w:top w:val="single" w:sz="4" w:space="0" w:color="auto"/>
              <w:left w:val="single" w:sz="4" w:space="0" w:color="auto"/>
              <w:right w:val="single" w:sz="4" w:space="0" w:color="auto"/>
            </w:tcBorders>
          </w:tcPr>
          <w:p w14:paraId="4C019D6D" w14:textId="166D52E5" w:rsidR="00EC6C29" w:rsidRPr="00B34B8B" w:rsidRDefault="00EC6C29" w:rsidP="000334C8">
            <w:pPr>
              <w:jc w:val="center"/>
              <w:rPr>
                <w:sz w:val="20"/>
                <w:szCs w:val="20"/>
              </w:rPr>
            </w:pPr>
            <w:r w:rsidRPr="00B34B8B">
              <w:rPr>
                <w:sz w:val="20"/>
                <w:szCs w:val="20"/>
              </w:rPr>
              <w:lastRenderedPageBreak/>
              <w:t>Ú</w:t>
            </w:r>
          </w:p>
        </w:tc>
        <w:tc>
          <w:tcPr>
            <w:tcW w:w="709" w:type="dxa"/>
            <w:vMerge w:val="restart"/>
            <w:tcBorders>
              <w:top w:val="single" w:sz="4" w:space="0" w:color="auto"/>
              <w:left w:val="single" w:sz="4" w:space="0" w:color="auto"/>
              <w:right w:val="single" w:sz="4" w:space="0" w:color="auto"/>
            </w:tcBorders>
          </w:tcPr>
          <w:p w14:paraId="75014552" w14:textId="77777777" w:rsidR="00EC6C29" w:rsidRPr="00B34B8B" w:rsidRDefault="00EC6C29" w:rsidP="000334C8">
            <w:pPr>
              <w:pStyle w:val="Nadpis1"/>
              <w:rPr>
                <w:b w:val="0"/>
                <w:bCs w:val="0"/>
                <w:sz w:val="20"/>
                <w:szCs w:val="20"/>
              </w:rPr>
            </w:pPr>
          </w:p>
        </w:tc>
        <w:tc>
          <w:tcPr>
            <w:tcW w:w="709" w:type="dxa"/>
            <w:vMerge w:val="restart"/>
            <w:tcBorders>
              <w:top w:val="single" w:sz="4" w:space="0" w:color="auto"/>
              <w:left w:val="single" w:sz="4" w:space="0" w:color="auto"/>
              <w:right w:val="single" w:sz="4" w:space="0" w:color="auto"/>
            </w:tcBorders>
          </w:tcPr>
          <w:p w14:paraId="4CCD5C1D" w14:textId="3A7EBABC" w:rsidR="00EC6C29" w:rsidRPr="00B34B8B" w:rsidRDefault="00EC6C29" w:rsidP="000334C8">
            <w:pPr>
              <w:pStyle w:val="Nadpis1"/>
              <w:rPr>
                <w:b w:val="0"/>
                <w:bCs w:val="0"/>
                <w:sz w:val="20"/>
                <w:szCs w:val="20"/>
              </w:rPr>
            </w:pPr>
            <w:r w:rsidRPr="00B34B8B">
              <w:rPr>
                <w:b w:val="0"/>
                <w:bCs w:val="0"/>
                <w:sz w:val="20"/>
                <w:szCs w:val="20"/>
              </w:rPr>
              <w:t>GP-N</w:t>
            </w:r>
          </w:p>
        </w:tc>
        <w:tc>
          <w:tcPr>
            <w:tcW w:w="708" w:type="dxa"/>
            <w:vMerge w:val="restart"/>
            <w:tcBorders>
              <w:top w:val="single" w:sz="4" w:space="0" w:color="auto"/>
              <w:left w:val="single" w:sz="4" w:space="0" w:color="auto"/>
              <w:right w:val="single" w:sz="12" w:space="0" w:color="auto"/>
            </w:tcBorders>
          </w:tcPr>
          <w:p w14:paraId="7D53B227" w14:textId="77777777" w:rsidR="00EC6C29" w:rsidRPr="00B34B8B" w:rsidRDefault="00EC6C29" w:rsidP="000334C8">
            <w:pPr>
              <w:pStyle w:val="Nadpis1"/>
              <w:rPr>
                <w:b w:val="0"/>
                <w:bCs w:val="0"/>
                <w:sz w:val="20"/>
                <w:szCs w:val="20"/>
              </w:rPr>
            </w:pPr>
          </w:p>
        </w:tc>
      </w:tr>
      <w:tr w:rsidR="00EC6C29" w:rsidRPr="00B34B8B" w14:paraId="6E65BE28" w14:textId="77777777" w:rsidTr="00D012C7">
        <w:trPr>
          <w:gridAfter w:val="2"/>
          <w:wAfter w:w="47" w:type="dxa"/>
        </w:trPr>
        <w:tc>
          <w:tcPr>
            <w:tcW w:w="482" w:type="dxa"/>
            <w:vMerge/>
            <w:tcBorders>
              <w:left w:val="single" w:sz="12" w:space="0" w:color="auto"/>
              <w:bottom w:val="single" w:sz="4" w:space="0" w:color="auto"/>
              <w:right w:val="single" w:sz="4" w:space="0" w:color="auto"/>
            </w:tcBorders>
          </w:tcPr>
          <w:p w14:paraId="4B25D5BB" w14:textId="77777777" w:rsidR="00EC6C29" w:rsidRPr="00B34B8B" w:rsidRDefault="00EC6C29" w:rsidP="000334C8">
            <w:pPr>
              <w:jc w:val="center"/>
              <w:rPr>
                <w:sz w:val="20"/>
                <w:szCs w:val="20"/>
              </w:rPr>
            </w:pPr>
          </w:p>
        </w:tc>
        <w:tc>
          <w:tcPr>
            <w:tcW w:w="5387" w:type="dxa"/>
            <w:vMerge/>
            <w:tcBorders>
              <w:left w:val="single" w:sz="4" w:space="0" w:color="auto"/>
              <w:bottom w:val="single" w:sz="4" w:space="0" w:color="auto"/>
              <w:right w:val="single" w:sz="4" w:space="0" w:color="auto"/>
            </w:tcBorders>
          </w:tcPr>
          <w:p w14:paraId="058533AA" w14:textId="77777777" w:rsidR="00EC6C29" w:rsidRPr="00B34B8B" w:rsidRDefault="00EC6C29" w:rsidP="000334C8">
            <w:pPr>
              <w:pStyle w:val="Default"/>
              <w:rPr>
                <w:rFonts w:ascii="Times New Roman" w:hAnsi="Times New Roman"/>
                <w:sz w:val="20"/>
                <w:szCs w:val="20"/>
              </w:rPr>
            </w:pPr>
          </w:p>
        </w:tc>
        <w:tc>
          <w:tcPr>
            <w:tcW w:w="709" w:type="dxa"/>
            <w:vMerge/>
            <w:tcBorders>
              <w:left w:val="single" w:sz="4" w:space="0" w:color="auto"/>
              <w:bottom w:val="single" w:sz="4" w:space="0" w:color="auto"/>
              <w:right w:val="single" w:sz="12" w:space="0" w:color="auto"/>
            </w:tcBorders>
          </w:tcPr>
          <w:p w14:paraId="621BB43B" w14:textId="77777777" w:rsidR="00EC6C29" w:rsidRPr="00B34B8B" w:rsidRDefault="00EC6C29" w:rsidP="000334C8">
            <w:pPr>
              <w:jc w:val="center"/>
              <w:rPr>
                <w:sz w:val="20"/>
                <w:szCs w:val="20"/>
              </w:rPr>
            </w:pPr>
          </w:p>
        </w:tc>
        <w:tc>
          <w:tcPr>
            <w:tcW w:w="850" w:type="dxa"/>
            <w:vMerge/>
            <w:tcBorders>
              <w:left w:val="nil"/>
              <w:bottom w:val="single" w:sz="4" w:space="0" w:color="auto"/>
              <w:right w:val="single" w:sz="4" w:space="0" w:color="auto"/>
            </w:tcBorders>
          </w:tcPr>
          <w:p w14:paraId="5BDE3378" w14:textId="77777777" w:rsidR="00EC6C29" w:rsidRPr="00B34B8B" w:rsidRDefault="00EC6C29"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D0841A" w14:textId="77777777" w:rsidR="00EC6C29" w:rsidRDefault="00EC6C29" w:rsidP="000334C8">
            <w:pPr>
              <w:pStyle w:val="Normlny0"/>
              <w:jc w:val="center"/>
            </w:pPr>
            <w:r>
              <w:t>§ 2</w:t>
            </w:r>
          </w:p>
          <w:p w14:paraId="2FED5F71" w14:textId="77777777" w:rsidR="00EC6C29" w:rsidRDefault="00EC6C29" w:rsidP="000334C8">
            <w:pPr>
              <w:pStyle w:val="Normlny0"/>
              <w:jc w:val="center"/>
            </w:pPr>
            <w:r>
              <w:t>O: 17</w:t>
            </w:r>
          </w:p>
          <w:p w14:paraId="218F62E0" w14:textId="77777777" w:rsidR="00730569" w:rsidRDefault="00730569" w:rsidP="000334C8">
            <w:pPr>
              <w:pStyle w:val="Normlny0"/>
              <w:jc w:val="center"/>
            </w:pPr>
          </w:p>
          <w:p w14:paraId="2CA5FB7F" w14:textId="77777777" w:rsidR="00730569" w:rsidRDefault="00730569" w:rsidP="000334C8">
            <w:pPr>
              <w:pStyle w:val="Normlny0"/>
              <w:jc w:val="center"/>
            </w:pPr>
          </w:p>
          <w:p w14:paraId="14A18C30" w14:textId="77777777" w:rsidR="00730569" w:rsidRDefault="00730569" w:rsidP="000334C8">
            <w:pPr>
              <w:pStyle w:val="Normlny0"/>
              <w:jc w:val="center"/>
            </w:pPr>
            <w:r>
              <w:t>P: a</w:t>
            </w:r>
          </w:p>
          <w:p w14:paraId="4FE7C904" w14:textId="77777777" w:rsidR="00730569" w:rsidRDefault="00730569" w:rsidP="000334C8">
            <w:pPr>
              <w:pStyle w:val="Normlny0"/>
              <w:jc w:val="center"/>
            </w:pPr>
          </w:p>
          <w:p w14:paraId="42E1763C" w14:textId="77777777" w:rsidR="00730569" w:rsidRDefault="00730569" w:rsidP="000334C8">
            <w:pPr>
              <w:pStyle w:val="Normlny0"/>
              <w:jc w:val="center"/>
            </w:pPr>
          </w:p>
          <w:p w14:paraId="31E29739" w14:textId="77777777" w:rsidR="00730569" w:rsidRDefault="00730569" w:rsidP="000334C8">
            <w:pPr>
              <w:pStyle w:val="Normlny0"/>
              <w:jc w:val="center"/>
            </w:pPr>
          </w:p>
          <w:p w14:paraId="3AEF1D5F" w14:textId="77777777" w:rsidR="00730569" w:rsidRDefault="00730569" w:rsidP="000334C8">
            <w:pPr>
              <w:pStyle w:val="Normlny0"/>
              <w:jc w:val="center"/>
            </w:pPr>
          </w:p>
          <w:p w14:paraId="676253A3" w14:textId="77777777" w:rsidR="00730569" w:rsidRDefault="00730569" w:rsidP="000334C8">
            <w:pPr>
              <w:pStyle w:val="Normlny0"/>
              <w:jc w:val="center"/>
            </w:pPr>
          </w:p>
          <w:p w14:paraId="2B904B73" w14:textId="77777777" w:rsidR="00730569" w:rsidRDefault="00730569" w:rsidP="000334C8">
            <w:pPr>
              <w:pStyle w:val="Normlny0"/>
              <w:jc w:val="center"/>
            </w:pPr>
            <w:r>
              <w:t>P: b</w:t>
            </w:r>
          </w:p>
          <w:p w14:paraId="1AF1590F" w14:textId="77777777" w:rsidR="00730569" w:rsidRDefault="00730569" w:rsidP="000334C8">
            <w:pPr>
              <w:pStyle w:val="Normlny0"/>
              <w:jc w:val="center"/>
            </w:pPr>
          </w:p>
          <w:p w14:paraId="662E1037" w14:textId="77777777" w:rsidR="00730569" w:rsidRDefault="00730569" w:rsidP="000334C8">
            <w:pPr>
              <w:pStyle w:val="Normlny0"/>
              <w:jc w:val="center"/>
            </w:pPr>
          </w:p>
          <w:p w14:paraId="4098E52F" w14:textId="77777777" w:rsidR="00730569" w:rsidRDefault="00730569" w:rsidP="000334C8">
            <w:pPr>
              <w:pStyle w:val="Normlny0"/>
              <w:jc w:val="center"/>
            </w:pPr>
          </w:p>
          <w:p w14:paraId="58B20B70" w14:textId="77777777" w:rsidR="00730569" w:rsidRDefault="00730569" w:rsidP="000334C8">
            <w:pPr>
              <w:pStyle w:val="Normlny0"/>
              <w:jc w:val="center"/>
            </w:pPr>
          </w:p>
          <w:p w14:paraId="2858AD02" w14:textId="77777777" w:rsidR="00730569" w:rsidRDefault="00730569" w:rsidP="000334C8">
            <w:pPr>
              <w:pStyle w:val="Normlny0"/>
              <w:jc w:val="center"/>
            </w:pPr>
          </w:p>
          <w:p w14:paraId="15F56841" w14:textId="77777777" w:rsidR="00730569" w:rsidRDefault="00730569" w:rsidP="000334C8">
            <w:pPr>
              <w:pStyle w:val="Normlny0"/>
              <w:jc w:val="center"/>
            </w:pPr>
          </w:p>
          <w:p w14:paraId="4BEF67F5" w14:textId="77777777" w:rsidR="00730569" w:rsidRDefault="00730569" w:rsidP="000334C8">
            <w:pPr>
              <w:pStyle w:val="Normlny0"/>
              <w:jc w:val="center"/>
            </w:pPr>
          </w:p>
          <w:p w14:paraId="0D77C2D2" w14:textId="77777777" w:rsidR="00730569" w:rsidRDefault="00730569" w:rsidP="000334C8">
            <w:pPr>
              <w:pStyle w:val="Normlny0"/>
              <w:jc w:val="center"/>
            </w:pPr>
          </w:p>
          <w:p w14:paraId="45742F62" w14:textId="77777777" w:rsidR="00730569" w:rsidRDefault="00730569" w:rsidP="000334C8">
            <w:pPr>
              <w:pStyle w:val="Normlny0"/>
              <w:jc w:val="center"/>
            </w:pPr>
          </w:p>
          <w:p w14:paraId="76695BFB" w14:textId="520DBB14" w:rsidR="00730569" w:rsidRPr="00B34B8B" w:rsidRDefault="00730569" w:rsidP="000334C8">
            <w:pPr>
              <w:pStyle w:val="Normlny0"/>
              <w:jc w:val="center"/>
            </w:pPr>
            <w:r>
              <w:t>P: c</w:t>
            </w:r>
          </w:p>
        </w:tc>
        <w:tc>
          <w:tcPr>
            <w:tcW w:w="5103" w:type="dxa"/>
            <w:tcBorders>
              <w:top w:val="single" w:sz="4" w:space="0" w:color="auto"/>
              <w:left w:val="single" w:sz="4" w:space="0" w:color="auto"/>
              <w:bottom w:val="single" w:sz="4" w:space="0" w:color="auto"/>
              <w:right w:val="single" w:sz="4" w:space="0" w:color="auto"/>
            </w:tcBorders>
          </w:tcPr>
          <w:p w14:paraId="4094D382" w14:textId="4B9AB9B0" w:rsidR="00EC6C29" w:rsidRPr="00EC6C29" w:rsidRDefault="00EC6C29" w:rsidP="00EC6C29">
            <w:pPr>
              <w:jc w:val="both"/>
              <w:rPr>
                <w:b/>
                <w:sz w:val="20"/>
                <w:szCs w:val="20"/>
                <w:lang w:eastAsia="en-US"/>
              </w:rPr>
            </w:pPr>
            <w:r w:rsidRPr="00EC6C29">
              <w:rPr>
                <w:b/>
                <w:sz w:val="20"/>
                <w:szCs w:val="20"/>
                <w:lang w:eastAsia="en-US"/>
              </w:rPr>
              <w:t>Kľúčový</w:t>
            </w:r>
            <w:r>
              <w:rPr>
                <w:b/>
                <w:sz w:val="20"/>
                <w:szCs w:val="20"/>
                <w:lang w:eastAsia="en-US"/>
              </w:rPr>
              <w:t>m</w:t>
            </w:r>
            <w:r w:rsidRPr="00EC6C29">
              <w:rPr>
                <w:b/>
                <w:sz w:val="20"/>
                <w:szCs w:val="20"/>
                <w:lang w:eastAsia="en-US"/>
              </w:rPr>
              <w:t xml:space="preserve"> partner</w:t>
            </w:r>
            <w:r>
              <w:rPr>
                <w:b/>
                <w:sz w:val="20"/>
                <w:szCs w:val="20"/>
                <w:lang w:eastAsia="en-US"/>
              </w:rPr>
              <w:t>om</w:t>
            </w:r>
            <w:r w:rsidRPr="00EC6C29">
              <w:rPr>
                <w:b/>
                <w:sz w:val="20"/>
                <w:szCs w:val="20"/>
                <w:lang w:eastAsia="en-US"/>
              </w:rPr>
              <w:t xml:space="preserve"> v oblasti udržateľnosti </w:t>
            </w:r>
            <w:r>
              <w:rPr>
                <w:b/>
                <w:sz w:val="20"/>
                <w:szCs w:val="20"/>
                <w:lang w:eastAsia="en-US"/>
              </w:rPr>
              <w:t>môže byť len štatutárny audítor, o ktorom je vykonaný doplňujúci zápis</w:t>
            </w:r>
            <w:r w:rsidR="00730569">
              <w:rPr>
                <w:b/>
                <w:sz w:val="20"/>
                <w:szCs w:val="20"/>
                <w:lang w:eastAsia="en-US"/>
              </w:rPr>
              <w:t xml:space="preserve"> do zoznamu štatutárnych audítorov v časti pre </w:t>
            </w:r>
            <w:r w:rsidR="00B61E07">
              <w:rPr>
                <w:b/>
                <w:sz w:val="20"/>
                <w:szCs w:val="20"/>
                <w:lang w:eastAsia="en-US"/>
              </w:rPr>
              <w:t>oblasť udržateľnosti</w:t>
            </w:r>
            <w:r w:rsidR="00730569">
              <w:rPr>
                <w:b/>
                <w:sz w:val="20"/>
                <w:szCs w:val="20"/>
                <w:lang w:eastAsia="en-US"/>
              </w:rPr>
              <w:t>, a to</w:t>
            </w:r>
            <w:r>
              <w:rPr>
                <w:b/>
                <w:sz w:val="20"/>
                <w:szCs w:val="20"/>
                <w:lang w:eastAsia="en-US"/>
              </w:rPr>
              <w:t xml:space="preserve"> </w:t>
            </w:r>
          </w:p>
          <w:p w14:paraId="44D0610E" w14:textId="1EAAE5C1" w:rsidR="00EC6C29" w:rsidRPr="00EC6C29" w:rsidRDefault="00EC6C29" w:rsidP="00EC6C29">
            <w:pPr>
              <w:jc w:val="both"/>
              <w:rPr>
                <w:bCs/>
                <w:sz w:val="20"/>
                <w:szCs w:val="20"/>
                <w:lang w:eastAsia="en-US"/>
              </w:rPr>
            </w:pPr>
            <w:r w:rsidRPr="00EC6C29">
              <w:rPr>
                <w:bCs/>
                <w:sz w:val="20"/>
                <w:szCs w:val="20"/>
                <w:lang w:eastAsia="en-US"/>
              </w:rPr>
              <w:t xml:space="preserve">a) štatutárny audítor, ktorého audítorská spoločnosť určila pre konkrétnu zákazku na </w:t>
            </w:r>
            <w:proofErr w:type="spellStart"/>
            <w:r w:rsidRPr="00EC6C29">
              <w:rPr>
                <w:bCs/>
                <w:sz w:val="20"/>
                <w:szCs w:val="20"/>
                <w:lang w:eastAsia="en-US"/>
              </w:rPr>
              <w:t>uisťovaciu</w:t>
            </w:r>
            <w:proofErr w:type="spellEnd"/>
            <w:r w:rsidRPr="00EC6C29">
              <w:rPr>
                <w:bCs/>
                <w:sz w:val="20"/>
                <w:szCs w:val="20"/>
                <w:lang w:eastAsia="en-US"/>
              </w:rPr>
              <w:t xml:space="preserve"> službu v oblasti vykazovania informácií o udržateľnosti ako primárne zodpovedného za vykonávanie uistenia v oblasti</w:t>
            </w:r>
            <w:r w:rsidRPr="00EC6C29">
              <w:rPr>
                <w:b/>
                <w:sz w:val="20"/>
                <w:szCs w:val="20"/>
                <w:lang w:eastAsia="en-US"/>
              </w:rPr>
              <w:t xml:space="preserve"> </w:t>
            </w:r>
            <w:r w:rsidRPr="00EC6C29">
              <w:rPr>
                <w:bCs/>
                <w:sz w:val="20"/>
                <w:szCs w:val="20"/>
                <w:lang w:eastAsia="en-US"/>
              </w:rPr>
              <w:t>vykazovania informácií o udržateľnosti v mene audítorskej spoločnosti,</w:t>
            </w:r>
          </w:p>
          <w:p w14:paraId="63F1BDB8" w14:textId="4A2208A5" w:rsidR="00EC6C29" w:rsidRPr="00EC6C29" w:rsidRDefault="00EC6C29" w:rsidP="00EC6C29">
            <w:pPr>
              <w:jc w:val="both"/>
              <w:rPr>
                <w:bCs/>
                <w:sz w:val="20"/>
                <w:szCs w:val="20"/>
                <w:lang w:eastAsia="en-US"/>
              </w:rPr>
            </w:pPr>
            <w:r w:rsidRPr="00EC6C29">
              <w:rPr>
                <w:bCs/>
                <w:sz w:val="20"/>
                <w:szCs w:val="20"/>
                <w:lang w:eastAsia="en-US"/>
              </w:rPr>
              <w:t>b)</w:t>
            </w:r>
            <w:r>
              <w:rPr>
                <w:bCs/>
                <w:sz w:val="20"/>
                <w:szCs w:val="20"/>
                <w:lang w:eastAsia="en-US"/>
              </w:rPr>
              <w:t xml:space="preserve"> </w:t>
            </w:r>
            <w:r w:rsidRPr="00EC6C29">
              <w:rPr>
                <w:bCs/>
                <w:sz w:val="20"/>
                <w:szCs w:val="20"/>
                <w:lang w:eastAsia="en-US"/>
              </w:rPr>
              <w:t>pri uistení v oblasti konsolidovaného vykazovania informácií o udržateľnosti štatutárny audítor, ktorého audítorská spoločnosť určila ako primárne zodpovedného za vykonávanie uistenia v oblasti vykazovania informácií o udržateľnosti na úrovni konsolidovaného celku, a štatutárny audítor určený audítorskou spoločnosťou na vykonanie konkrétneho uistenia v oblasti vykazovania informácií o udržateľnosti, ktorý je primárne zodpovedný za vykonanie uistenia v oblasti vykazovania informácií o udržateľnosti na úrovni významných dcérskych spoločností, alebo</w:t>
            </w:r>
          </w:p>
          <w:p w14:paraId="42FAA0C6" w14:textId="5AE13B32" w:rsidR="00EC6C29" w:rsidRPr="00B34B8B" w:rsidRDefault="00EC6C29" w:rsidP="00EC6C29">
            <w:pPr>
              <w:jc w:val="both"/>
              <w:rPr>
                <w:b/>
                <w:sz w:val="20"/>
                <w:szCs w:val="20"/>
                <w:lang w:eastAsia="en-US"/>
              </w:rPr>
            </w:pPr>
            <w:r w:rsidRPr="00EC6C29">
              <w:rPr>
                <w:bCs/>
                <w:sz w:val="20"/>
                <w:szCs w:val="20"/>
                <w:lang w:eastAsia="en-US"/>
              </w:rPr>
              <w:t>c)</w:t>
            </w:r>
            <w:r>
              <w:rPr>
                <w:bCs/>
                <w:sz w:val="20"/>
                <w:szCs w:val="20"/>
                <w:lang w:eastAsia="en-US"/>
              </w:rPr>
              <w:t xml:space="preserve"> </w:t>
            </w:r>
            <w:r w:rsidRPr="00EC6C29">
              <w:rPr>
                <w:bCs/>
                <w:sz w:val="20"/>
                <w:szCs w:val="20"/>
                <w:lang w:eastAsia="en-US"/>
              </w:rPr>
              <w:t>štatutárny audítor, ktorý podpisuje správu o uistení v oblasti vykazovania informácií o udržateľnosti.</w:t>
            </w:r>
          </w:p>
        </w:tc>
        <w:tc>
          <w:tcPr>
            <w:tcW w:w="425" w:type="dxa"/>
            <w:vMerge/>
            <w:tcBorders>
              <w:left w:val="single" w:sz="4" w:space="0" w:color="auto"/>
              <w:bottom w:val="single" w:sz="4" w:space="0" w:color="auto"/>
              <w:right w:val="single" w:sz="4" w:space="0" w:color="auto"/>
            </w:tcBorders>
          </w:tcPr>
          <w:p w14:paraId="23F697AF" w14:textId="77777777" w:rsidR="00EC6C29" w:rsidRPr="00B34B8B" w:rsidRDefault="00EC6C29" w:rsidP="000334C8">
            <w:pPr>
              <w:jc w:val="center"/>
              <w:rPr>
                <w:sz w:val="20"/>
                <w:szCs w:val="20"/>
              </w:rPr>
            </w:pPr>
          </w:p>
        </w:tc>
        <w:tc>
          <w:tcPr>
            <w:tcW w:w="709" w:type="dxa"/>
            <w:vMerge/>
            <w:tcBorders>
              <w:left w:val="single" w:sz="4" w:space="0" w:color="auto"/>
              <w:bottom w:val="single" w:sz="4" w:space="0" w:color="auto"/>
              <w:right w:val="single" w:sz="4" w:space="0" w:color="auto"/>
            </w:tcBorders>
          </w:tcPr>
          <w:p w14:paraId="4625E08D" w14:textId="77777777" w:rsidR="00EC6C29" w:rsidRPr="00B34B8B" w:rsidRDefault="00EC6C29" w:rsidP="000334C8">
            <w:pPr>
              <w:pStyle w:val="Nadpis1"/>
              <w:rPr>
                <w:b w:val="0"/>
                <w:bCs w:val="0"/>
                <w:sz w:val="20"/>
                <w:szCs w:val="20"/>
              </w:rPr>
            </w:pPr>
          </w:p>
        </w:tc>
        <w:tc>
          <w:tcPr>
            <w:tcW w:w="709" w:type="dxa"/>
            <w:vMerge/>
            <w:tcBorders>
              <w:left w:val="single" w:sz="4" w:space="0" w:color="auto"/>
              <w:bottom w:val="single" w:sz="4" w:space="0" w:color="auto"/>
              <w:right w:val="single" w:sz="4" w:space="0" w:color="auto"/>
            </w:tcBorders>
          </w:tcPr>
          <w:p w14:paraId="3624621B" w14:textId="77777777" w:rsidR="00EC6C29" w:rsidRPr="00B34B8B" w:rsidRDefault="00EC6C29" w:rsidP="000334C8">
            <w:pPr>
              <w:pStyle w:val="Nadpis1"/>
              <w:rPr>
                <w:b w:val="0"/>
                <w:bCs w:val="0"/>
                <w:sz w:val="20"/>
                <w:szCs w:val="20"/>
              </w:rPr>
            </w:pPr>
          </w:p>
        </w:tc>
        <w:tc>
          <w:tcPr>
            <w:tcW w:w="708" w:type="dxa"/>
            <w:vMerge/>
            <w:tcBorders>
              <w:left w:val="single" w:sz="4" w:space="0" w:color="auto"/>
              <w:bottom w:val="single" w:sz="4" w:space="0" w:color="auto"/>
              <w:right w:val="single" w:sz="12" w:space="0" w:color="auto"/>
            </w:tcBorders>
          </w:tcPr>
          <w:p w14:paraId="2CD47A54" w14:textId="77777777" w:rsidR="00EC6C29" w:rsidRPr="00B34B8B" w:rsidRDefault="00EC6C29" w:rsidP="000334C8">
            <w:pPr>
              <w:pStyle w:val="Nadpis1"/>
              <w:rPr>
                <w:b w:val="0"/>
                <w:bCs w:val="0"/>
                <w:sz w:val="20"/>
                <w:szCs w:val="20"/>
              </w:rPr>
            </w:pPr>
          </w:p>
        </w:tc>
      </w:tr>
      <w:tr w:rsidR="000334C8" w:rsidRPr="00B34B8B" w14:paraId="1543195B"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67F2F93F" w14:textId="77777777" w:rsidR="000334C8" w:rsidRPr="00B34B8B" w:rsidRDefault="000334C8" w:rsidP="000334C8">
            <w:pPr>
              <w:jc w:val="center"/>
              <w:rPr>
                <w:sz w:val="20"/>
                <w:szCs w:val="20"/>
              </w:rPr>
            </w:pPr>
            <w:r w:rsidRPr="00B34B8B">
              <w:rPr>
                <w:sz w:val="20"/>
                <w:szCs w:val="20"/>
              </w:rPr>
              <w:t>Č: 1</w:t>
            </w:r>
          </w:p>
          <w:p w14:paraId="280E9658" w14:textId="0CACB613" w:rsidR="000334C8" w:rsidRPr="00B34B8B" w:rsidRDefault="000334C8" w:rsidP="000334C8">
            <w:pPr>
              <w:jc w:val="center"/>
              <w:rPr>
                <w:sz w:val="20"/>
                <w:szCs w:val="20"/>
              </w:rPr>
            </w:pPr>
            <w:r w:rsidRPr="00B34B8B">
              <w:rPr>
                <w:sz w:val="20"/>
                <w:szCs w:val="20"/>
              </w:rPr>
              <w:t>O: 3</w:t>
            </w:r>
          </w:p>
        </w:tc>
        <w:tc>
          <w:tcPr>
            <w:tcW w:w="5387" w:type="dxa"/>
            <w:tcBorders>
              <w:top w:val="single" w:sz="4" w:space="0" w:color="auto"/>
              <w:left w:val="single" w:sz="4" w:space="0" w:color="auto"/>
              <w:bottom w:val="single" w:sz="4" w:space="0" w:color="auto"/>
              <w:right w:val="single" w:sz="4" w:space="0" w:color="auto"/>
            </w:tcBorders>
          </w:tcPr>
          <w:p w14:paraId="4499EEE1"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článku 26a sa odsek 3 nahrádza takto:</w:t>
            </w:r>
          </w:p>
          <w:p w14:paraId="42FA51B8"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„3.   Komisia najneskôr do 1. júla 2027 prijme delegované akty v súlade s článkom 48a, ktorými sa doplní táto smernica s cieľom stanoviť štandardy pre limitované uistenie, v ktorých sa stanovia postupy, ktoré audítor alebo audítori a audítorská spoločnosť alebo spoločnosti vykonávajú v záujme vyvodenia ich záverov o uistení v oblasti vykazovania informácií o udržateľnosti, vrátane plánovania zákaziek, zohľadnenia rizík a reakcie na riziká a druhov záverov, ktoré sa majú zahrnúť do správy o uistení v oblasti vykazovania informácií o udržateľnosti alebo v relevantných prípadoch do audítorskej správy.</w:t>
            </w:r>
          </w:p>
          <w:p w14:paraId="500B9ED7"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Komisia prijme štandardy pre limitované uistenie uvedené v prvom pododseku, pričom zabezpečí, aby tieto štandardy:</w:t>
            </w:r>
          </w:p>
          <w:p w14:paraId="5C911283" w14:textId="77777777" w:rsidR="000334C8" w:rsidRPr="00B34B8B" w:rsidRDefault="000334C8" w:rsidP="000334C8">
            <w:pPr>
              <w:pStyle w:val="Default"/>
              <w:numPr>
                <w:ilvl w:val="0"/>
                <w:numId w:val="2"/>
              </w:numPr>
              <w:ind w:left="378" w:hanging="284"/>
              <w:jc w:val="both"/>
              <w:rPr>
                <w:rFonts w:ascii="Times New Roman" w:hAnsi="Times New Roman"/>
                <w:sz w:val="20"/>
                <w:szCs w:val="20"/>
              </w:rPr>
            </w:pPr>
            <w:r w:rsidRPr="00B34B8B">
              <w:rPr>
                <w:rFonts w:ascii="Times New Roman" w:hAnsi="Times New Roman"/>
                <w:sz w:val="20"/>
                <w:szCs w:val="20"/>
              </w:rPr>
              <w:t>boli vypracované náležitým postupom, pod verejným dohľadom a transparentne;</w:t>
            </w:r>
          </w:p>
          <w:p w14:paraId="468B8023" w14:textId="77777777" w:rsidR="000334C8" w:rsidRPr="00B34B8B" w:rsidRDefault="000334C8" w:rsidP="000334C8">
            <w:pPr>
              <w:pStyle w:val="Default"/>
              <w:numPr>
                <w:ilvl w:val="0"/>
                <w:numId w:val="2"/>
              </w:numPr>
              <w:ind w:left="378" w:hanging="284"/>
              <w:jc w:val="both"/>
              <w:rPr>
                <w:rFonts w:ascii="Times New Roman" w:hAnsi="Times New Roman"/>
                <w:sz w:val="20"/>
                <w:szCs w:val="20"/>
              </w:rPr>
            </w:pPr>
            <w:r w:rsidRPr="00B34B8B">
              <w:rPr>
                <w:rFonts w:ascii="Times New Roman" w:hAnsi="Times New Roman"/>
                <w:sz w:val="20"/>
                <w:szCs w:val="20"/>
              </w:rPr>
              <w:t>prispievali k vysokej miere dôveryhodnosti a ku kvalite ročného alebo konsolidovaného vykazovania informácií o udržateľnosti a</w:t>
            </w:r>
          </w:p>
          <w:p w14:paraId="52AA73E0" w14:textId="31E34F7D" w:rsidR="000334C8" w:rsidRPr="00B34B8B" w:rsidRDefault="000334C8" w:rsidP="000334C8">
            <w:pPr>
              <w:pStyle w:val="Default"/>
              <w:numPr>
                <w:ilvl w:val="0"/>
                <w:numId w:val="2"/>
              </w:numPr>
              <w:ind w:left="378" w:hanging="284"/>
              <w:jc w:val="both"/>
              <w:rPr>
                <w:rFonts w:ascii="Times New Roman" w:hAnsi="Times New Roman"/>
                <w:sz w:val="20"/>
                <w:szCs w:val="20"/>
              </w:rPr>
            </w:pPr>
            <w:r w:rsidRPr="00B34B8B">
              <w:rPr>
                <w:rFonts w:ascii="Times New Roman" w:hAnsi="Times New Roman"/>
                <w:sz w:val="20"/>
                <w:szCs w:val="20"/>
              </w:rPr>
              <w:lastRenderedPageBreak/>
              <w:t xml:space="preserve"> prispievali k verejnému blahu v Únii.“</w:t>
            </w:r>
          </w:p>
        </w:tc>
        <w:tc>
          <w:tcPr>
            <w:tcW w:w="709" w:type="dxa"/>
            <w:tcBorders>
              <w:top w:val="single" w:sz="4" w:space="0" w:color="auto"/>
              <w:left w:val="single" w:sz="4" w:space="0" w:color="auto"/>
              <w:bottom w:val="single" w:sz="4" w:space="0" w:color="auto"/>
              <w:right w:val="single" w:sz="12" w:space="0" w:color="auto"/>
            </w:tcBorders>
          </w:tcPr>
          <w:p w14:paraId="702C4445" w14:textId="3422D707" w:rsidR="000334C8" w:rsidRPr="00B34B8B" w:rsidRDefault="000334C8" w:rsidP="000334C8">
            <w:pPr>
              <w:jc w:val="center"/>
              <w:rPr>
                <w:sz w:val="20"/>
                <w:szCs w:val="20"/>
              </w:rPr>
            </w:pPr>
            <w:r w:rsidRPr="00B34B8B">
              <w:rPr>
                <w:sz w:val="20"/>
                <w:szCs w:val="20"/>
              </w:rPr>
              <w:lastRenderedPageBreak/>
              <w:t>n.a.</w:t>
            </w:r>
          </w:p>
        </w:tc>
        <w:tc>
          <w:tcPr>
            <w:tcW w:w="850" w:type="dxa"/>
            <w:tcBorders>
              <w:top w:val="single" w:sz="4" w:space="0" w:color="auto"/>
              <w:left w:val="nil"/>
              <w:bottom w:val="single" w:sz="4" w:space="0" w:color="auto"/>
              <w:right w:val="single" w:sz="4" w:space="0" w:color="auto"/>
            </w:tcBorders>
          </w:tcPr>
          <w:p w14:paraId="6D43FA7B" w14:textId="77777777"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ED44C8"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20748F7D"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32B1784A" w14:textId="7A551469"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5D608C77"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BF9AC69" w14:textId="2ACEA061"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45829AA" w14:textId="77777777" w:rsidR="000334C8" w:rsidRPr="00B34B8B" w:rsidRDefault="000334C8" w:rsidP="000334C8">
            <w:pPr>
              <w:pStyle w:val="Nadpis1"/>
              <w:rPr>
                <w:b w:val="0"/>
                <w:bCs w:val="0"/>
                <w:sz w:val="20"/>
                <w:szCs w:val="20"/>
              </w:rPr>
            </w:pPr>
          </w:p>
        </w:tc>
      </w:tr>
      <w:tr w:rsidR="000334C8" w:rsidRPr="00B34B8B" w14:paraId="4D534464"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087ECCBF" w14:textId="77777777" w:rsidR="000334C8" w:rsidRPr="00B34B8B" w:rsidRDefault="000334C8" w:rsidP="000334C8">
            <w:pPr>
              <w:jc w:val="center"/>
              <w:rPr>
                <w:sz w:val="20"/>
                <w:szCs w:val="20"/>
              </w:rPr>
            </w:pPr>
            <w:r w:rsidRPr="00B34B8B">
              <w:rPr>
                <w:sz w:val="20"/>
                <w:szCs w:val="20"/>
              </w:rPr>
              <w:t>Č: 1</w:t>
            </w:r>
          </w:p>
          <w:p w14:paraId="21C0744D" w14:textId="77777777" w:rsidR="000334C8" w:rsidRPr="00B34B8B" w:rsidRDefault="000334C8" w:rsidP="000334C8">
            <w:pPr>
              <w:jc w:val="center"/>
              <w:rPr>
                <w:sz w:val="20"/>
                <w:szCs w:val="20"/>
              </w:rPr>
            </w:pPr>
            <w:r w:rsidRPr="00B34B8B">
              <w:rPr>
                <w:sz w:val="20"/>
                <w:szCs w:val="20"/>
              </w:rPr>
              <w:t>O: 4</w:t>
            </w:r>
          </w:p>
          <w:p w14:paraId="2FC019D0" w14:textId="076A1CF4" w:rsidR="000334C8" w:rsidRPr="00B34B8B" w:rsidRDefault="000334C8" w:rsidP="000334C8">
            <w:pPr>
              <w:jc w:val="center"/>
              <w:rPr>
                <w:sz w:val="20"/>
                <w:szCs w:val="20"/>
              </w:rPr>
            </w:pPr>
            <w:r w:rsidRPr="00B34B8B">
              <w:rPr>
                <w:sz w:val="20"/>
                <w:szCs w:val="20"/>
              </w:rPr>
              <w:t>P: a</w:t>
            </w:r>
          </w:p>
        </w:tc>
        <w:tc>
          <w:tcPr>
            <w:tcW w:w="5387" w:type="dxa"/>
            <w:tcBorders>
              <w:top w:val="single" w:sz="4" w:space="0" w:color="auto"/>
              <w:left w:val="single" w:sz="4" w:space="0" w:color="auto"/>
              <w:bottom w:val="single" w:sz="4" w:space="0" w:color="auto"/>
              <w:right w:val="single" w:sz="4" w:space="0" w:color="auto"/>
            </w:tcBorders>
          </w:tcPr>
          <w:p w14:paraId="00F36031"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45 sa mení takto:</w:t>
            </w:r>
          </w:p>
          <w:p w14:paraId="23DCBD34" w14:textId="0CE564E1"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odseku 5, druhý pododsek, sa písmeno a) nahrádza takto:</w:t>
            </w:r>
          </w:p>
          <w:p w14:paraId="77AB0A10" w14:textId="005E3E8E"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„a)  väčšina členov správneho alebo riadiaceho orgánu audítorského subjektu z tretej krajiny spĺňa požiadavky, ktoré sú rovnocenné požiadavkám stanoveným v článkoch 4 až 10, s výnimkou článku 7 ods. 2, článku 8 ods. 3 a článku 10 ods. 1 druhého pododseku;“</w:t>
            </w:r>
          </w:p>
        </w:tc>
        <w:tc>
          <w:tcPr>
            <w:tcW w:w="709" w:type="dxa"/>
            <w:tcBorders>
              <w:top w:val="single" w:sz="4" w:space="0" w:color="auto"/>
              <w:left w:val="single" w:sz="4" w:space="0" w:color="auto"/>
              <w:bottom w:val="single" w:sz="4" w:space="0" w:color="auto"/>
              <w:right w:val="single" w:sz="12" w:space="0" w:color="auto"/>
            </w:tcBorders>
          </w:tcPr>
          <w:p w14:paraId="77AE0F48" w14:textId="54EDBDB8" w:rsidR="000334C8" w:rsidRPr="00B34B8B" w:rsidRDefault="000334C8" w:rsidP="000334C8">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6B8D2694" w14:textId="03892103" w:rsidR="000334C8" w:rsidRPr="00B34B8B" w:rsidRDefault="000334C8" w:rsidP="0071343C">
            <w:pPr>
              <w:jc w:val="center"/>
              <w:rPr>
                <w:sz w:val="20"/>
                <w:szCs w:val="20"/>
              </w:rPr>
            </w:pPr>
            <w:r w:rsidRPr="00B34B8B">
              <w:rPr>
                <w:sz w:val="20"/>
                <w:szCs w:val="20"/>
              </w:rPr>
              <w:t xml:space="preserve">423/2015 </w:t>
            </w:r>
            <w:r w:rsidRPr="00B34B8B">
              <w:rPr>
                <w:b/>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7C068783" w14:textId="77777777" w:rsidR="000334C8" w:rsidRPr="00B34B8B" w:rsidRDefault="0071343C" w:rsidP="000334C8">
            <w:pPr>
              <w:pStyle w:val="Normlny0"/>
              <w:jc w:val="center"/>
            </w:pPr>
            <w:r w:rsidRPr="00B34B8B">
              <w:t>§ 7</w:t>
            </w:r>
          </w:p>
          <w:p w14:paraId="68670940" w14:textId="77777777" w:rsidR="0071343C" w:rsidRPr="00B34B8B" w:rsidRDefault="0071343C" w:rsidP="000334C8">
            <w:pPr>
              <w:pStyle w:val="Normlny0"/>
              <w:jc w:val="center"/>
            </w:pPr>
            <w:r w:rsidRPr="00B34B8B">
              <w:t>O: 1</w:t>
            </w:r>
          </w:p>
          <w:p w14:paraId="6F87E09A" w14:textId="77777777" w:rsidR="0071343C" w:rsidRPr="00B34B8B" w:rsidRDefault="0071343C" w:rsidP="000334C8">
            <w:pPr>
              <w:pStyle w:val="Normlny0"/>
              <w:jc w:val="center"/>
            </w:pPr>
          </w:p>
          <w:p w14:paraId="210DEB7C" w14:textId="4F1B909E" w:rsidR="0071343C" w:rsidRPr="00B34B8B" w:rsidRDefault="0071343C" w:rsidP="000334C8">
            <w:pPr>
              <w:pStyle w:val="Normlny0"/>
              <w:jc w:val="center"/>
            </w:pPr>
            <w:r w:rsidRPr="00B34B8B">
              <w:t>P: c</w:t>
            </w:r>
          </w:p>
        </w:tc>
        <w:tc>
          <w:tcPr>
            <w:tcW w:w="5103" w:type="dxa"/>
            <w:tcBorders>
              <w:top w:val="single" w:sz="4" w:space="0" w:color="auto"/>
              <w:left w:val="single" w:sz="4" w:space="0" w:color="auto"/>
              <w:bottom w:val="single" w:sz="4" w:space="0" w:color="auto"/>
              <w:right w:val="single" w:sz="4" w:space="0" w:color="auto"/>
            </w:tcBorders>
          </w:tcPr>
          <w:p w14:paraId="4F669241" w14:textId="77777777" w:rsidR="000334C8" w:rsidRPr="00B34B8B" w:rsidRDefault="0071343C" w:rsidP="000334C8">
            <w:pPr>
              <w:jc w:val="both"/>
              <w:rPr>
                <w:bCs/>
                <w:sz w:val="20"/>
                <w:szCs w:val="20"/>
                <w:lang w:eastAsia="en-US"/>
              </w:rPr>
            </w:pPr>
            <w:r w:rsidRPr="00B34B8B">
              <w:rPr>
                <w:bCs/>
                <w:sz w:val="20"/>
                <w:szCs w:val="20"/>
                <w:lang w:eastAsia="en-US"/>
              </w:rPr>
              <w:t>Úrad na účely auditu účtovnej závierky právnickej osoby so sídlom mimo územia členského štátu (ďalej len „spoločnosť z tretieho štátu“) zaregistruje do príslušného zoznamu aj audítora z tretieho štátu a audítorskú spoločnosť z tretieho štátu, ak</w:t>
            </w:r>
          </w:p>
          <w:p w14:paraId="2E0FC74B" w14:textId="541BF1E4" w:rsidR="0071343C" w:rsidRPr="00B34B8B" w:rsidRDefault="0071343C" w:rsidP="000334C8">
            <w:pPr>
              <w:jc w:val="both"/>
              <w:rPr>
                <w:bCs/>
                <w:sz w:val="20"/>
                <w:szCs w:val="20"/>
                <w:lang w:eastAsia="en-US"/>
              </w:rPr>
            </w:pPr>
            <w:r w:rsidRPr="00B34B8B">
              <w:rPr>
                <w:bCs/>
                <w:sz w:val="20"/>
                <w:szCs w:val="20"/>
                <w:lang w:eastAsia="en-US"/>
              </w:rPr>
              <w:t>väčšina členov štatutárneho orgánu audítorskej spoločnosti z tretieho štátu spĺňa podmienky, ktoré sú rovnocenné s podmienkami podľa § 3 ods. 1 a 2,</w:t>
            </w:r>
          </w:p>
        </w:tc>
        <w:tc>
          <w:tcPr>
            <w:tcW w:w="425" w:type="dxa"/>
            <w:tcBorders>
              <w:top w:val="single" w:sz="4" w:space="0" w:color="auto"/>
              <w:left w:val="single" w:sz="4" w:space="0" w:color="auto"/>
              <w:bottom w:val="single" w:sz="4" w:space="0" w:color="auto"/>
              <w:right w:val="single" w:sz="4" w:space="0" w:color="auto"/>
            </w:tcBorders>
          </w:tcPr>
          <w:p w14:paraId="2E5D5A85" w14:textId="3BE0832B" w:rsidR="000334C8" w:rsidRPr="00B34B8B" w:rsidRDefault="00464D1E" w:rsidP="000334C8">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4E6664BA"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9330731" w14:textId="53EB7A29"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45A7B18D" w14:textId="77777777" w:rsidR="000334C8" w:rsidRPr="00B34B8B" w:rsidRDefault="000334C8" w:rsidP="000334C8">
            <w:pPr>
              <w:pStyle w:val="Nadpis1"/>
              <w:rPr>
                <w:b w:val="0"/>
                <w:bCs w:val="0"/>
                <w:sz w:val="20"/>
                <w:szCs w:val="20"/>
              </w:rPr>
            </w:pPr>
          </w:p>
        </w:tc>
      </w:tr>
      <w:tr w:rsidR="000334C8" w:rsidRPr="00B34B8B" w14:paraId="2525A6B8"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1C62941E" w14:textId="77777777" w:rsidR="000334C8" w:rsidRPr="00B34B8B" w:rsidRDefault="000334C8" w:rsidP="000334C8">
            <w:pPr>
              <w:jc w:val="center"/>
              <w:rPr>
                <w:sz w:val="20"/>
                <w:szCs w:val="20"/>
              </w:rPr>
            </w:pPr>
            <w:r w:rsidRPr="00B34B8B">
              <w:rPr>
                <w:sz w:val="20"/>
                <w:szCs w:val="20"/>
              </w:rPr>
              <w:t>Č: 1</w:t>
            </w:r>
          </w:p>
          <w:p w14:paraId="0CD9036A" w14:textId="77777777" w:rsidR="000334C8" w:rsidRPr="00B34B8B" w:rsidRDefault="000334C8" w:rsidP="000334C8">
            <w:pPr>
              <w:jc w:val="center"/>
              <w:rPr>
                <w:sz w:val="20"/>
                <w:szCs w:val="20"/>
              </w:rPr>
            </w:pPr>
            <w:r w:rsidRPr="00B34B8B">
              <w:rPr>
                <w:sz w:val="20"/>
                <w:szCs w:val="20"/>
              </w:rPr>
              <w:t>O: 4</w:t>
            </w:r>
          </w:p>
          <w:p w14:paraId="5C9647A3" w14:textId="65E38ED4" w:rsidR="000334C8" w:rsidRPr="00B34B8B" w:rsidRDefault="000334C8" w:rsidP="000334C8">
            <w:pPr>
              <w:jc w:val="center"/>
              <w:rPr>
                <w:sz w:val="20"/>
                <w:szCs w:val="20"/>
              </w:rPr>
            </w:pPr>
            <w:r w:rsidRPr="00B34B8B">
              <w:rPr>
                <w:sz w:val="20"/>
                <w:szCs w:val="20"/>
              </w:rPr>
              <w:t>P: b</w:t>
            </w:r>
          </w:p>
        </w:tc>
        <w:tc>
          <w:tcPr>
            <w:tcW w:w="5387" w:type="dxa"/>
            <w:tcBorders>
              <w:top w:val="single" w:sz="4" w:space="0" w:color="auto"/>
              <w:left w:val="single" w:sz="4" w:space="0" w:color="auto"/>
              <w:bottom w:val="single" w:sz="4" w:space="0" w:color="auto"/>
              <w:right w:val="single" w:sz="4" w:space="0" w:color="auto"/>
            </w:tcBorders>
          </w:tcPr>
          <w:p w14:paraId="5F6CFDC4"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vkladá sa tento odsek:</w:t>
            </w:r>
          </w:p>
          <w:p w14:paraId="6D2266B5"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„5b.   Členské štáty neuplatňujú odseky 1 až 5a v súvislosti so správami o uistení týkajúcimi sa ročného alebo konsolidovaného vykazovania informácií o udržateľnosti vydávanými za účtovné roky začínajúce sa v období od 1. januára 2025 do 31. decembra 2030 v prípadoch, keď dotknutý audítor alebo audítorský subjekt z tretej krajiny poskytne príslušným orgánom členského štátu:</w:t>
            </w:r>
          </w:p>
          <w:p w14:paraId="0C04BEC2" w14:textId="77777777" w:rsidR="000334C8" w:rsidRPr="00B34B8B" w:rsidRDefault="000334C8" w:rsidP="000334C8">
            <w:pPr>
              <w:pStyle w:val="Default"/>
              <w:numPr>
                <w:ilvl w:val="0"/>
                <w:numId w:val="3"/>
              </w:numPr>
              <w:ind w:left="378" w:hanging="284"/>
              <w:jc w:val="both"/>
              <w:rPr>
                <w:rFonts w:ascii="Times New Roman" w:hAnsi="Times New Roman"/>
                <w:sz w:val="20"/>
                <w:szCs w:val="20"/>
              </w:rPr>
            </w:pPr>
            <w:r w:rsidRPr="00B34B8B">
              <w:rPr>
                <w:rFonts w:ascii="Times New Roman" w:hAnsi="Times New Roman"/>
                <w:sz w:val="20"/>
                <w:szCs w:val="20"/>
              </w:rPr>
              <w:t xml:space="preserve"> meno a adresu príslušného audítora alebo audítorského subjektu z tretej krajiny a informácie o jeho právnej štruktúre;</w:t>
            </w:r>
          </w:p>
          <w:p w14:paraId="026C22CD" w14:textId="77777777" w:rsidR="000334C8" w:rsidRPr="00B34B8B" w:rsidRDefault="000334C8" w:rsidP="000334C8">
            <w:pPr>
              <w:pStyle w:val="Default"/>
              <w:numPr>
                <w:ilvl w:val="0"/>
                <w:numId w:val="3"/>
              </w:numPr>
              <w:ind w:left="378" w:hanging="284"/>
              <w:jc w:val="both"/>
              <w:rPr>
                <w:rFonts w:ascii="Times New Roman" w:hAnsi="Times New Roman"/>
                <w:sz w:val="20"/>
                <w:szCs w:val="20"/>
              </w:rPr>
            </w:pPr>
            <w:r w:rsidRPr="00B34B8B">
              <w:rPr>
                <w:rFonts w:ascii="Times New Roman" w:hAnsi="Times New Roman"/>
                <w:sz w:val="20"/>
                <w:szCs w:val="20"/>
              </w:rPr>
              <w:t>vyhlásenie, že audítor z tretej krajiny, ktorý podpisuje správu o uistení, získal znalosti v oblasti vykazovania informácií o udržateľnosti a jeho uistenia a informácie o úrovni týchto znalostí;</w:t>
            </w:r>
          </w:p>
          <w:p w14:paraId="68F7EC7F" w14:textId="77777777" w:rsidR="000334C8" w:rsidRPr="00B34B8B" w:rsidRDefault="000334C8" w:rsidP="000334C8">
            <w:pPr>
              <w:pStyle w:val="Default"/>
              <w:numPr>
                <w:ilvl w:val="0"/>
                <w:numId w:val="3"/>
              </w:numPr>
              <w:ind w:left="378" w:hanging="284"/>
              <w:jc w:val="both"/>
              <w:rPr>
                <w:rFonts w:ascii="Times New Roman" w:hAnsi="Times New Roman"/>
                <w:sz w:val="20"/>
                <w:szCs w:val="20"/>
              </w:rPr>
            </w:pPr>
            <w:r w:rsidRPr="00B34B8B">
              <w:rPr>
                <w:rFonts w:ascii="Times New Roman" w:hAnsi="Times New Roman"/>
                <w:sz w:val="20"/>
                <w:szCs w:val="20"/>
              </w:rPr>
              <w:t>v prípade, že audítor alebo audítorský subjekt z tretej krajiny patrí do nejakej siete, opis tejto siete;</w:t>
            </w:r>
          </w:p>
          <w:p w14:paraId="0B01C442" w14:textId="77777777" w:rsidR="000334C8" w:rsidRPr="00B34B8B" w:rsidRDefault="000334C8" w:rsidP="000334C8">
            <w:pPr>
              <w:pStyle w:val="Default"/>
              <w:numPr>
                <w:ilvl w:val="0"/>
                <w:numId w:val="3"/>
              </w:numPr>
              <w:ind w:left="378" w:hanging="284"/>
              <w:jc w:val="both"/>
              <w:rPr>
                <w:rFonts w:ascii="Times New Roman" w:hAnsi="Times New Roman"/>
                <w:sz w:val="20"/>
                <w:szCs w:val="20"/>
              </w:rPr>
            </w:pPr>
            <w:r w:rsidRPr="00B34B8B">
              <w:rPr>
                <w:rFonts w:ascii="Times New Roman" w:hAnsi="Times New Roman"/>
                <w:sz w:val="20"/>
                <w:szCs w:val="20"/>
              </w:rPr>
              <w:t>štandardy pre uistenie a požiadavky týkajúce sa nezávislosti, ktoré sa uplatnili na príslušné uistenie v oblasti vykazovania informácií o udržateľnosti;</w:t>
            </w:r>
          </w:p>
          <w:p w14:paraId="1B1236F0" w14:textId="77777777" w:rsidR="000334C8" w:rsidRPr="00B34B8B" w:rsidRDefault="000334C8" w:rsidP="000334C8">
            <w:pPr>
              <w:pStyle w:val="Default"/>
              <w:numPr>
                <w:ilvl w:val="0"/>
                <w:numId w:val="3"/>
              </w:numPr>
              <w:ind w:left="378" w:hanging="284"/>
              <w:jc w:val="both"/>
              <w:rPr>
                <w:rFonts w:ascii="Times New Roman" w:hAnsi="Times New Roman"/>
                <w:sz w:val="20"/>
                <w:szCs w:val="20"/>
              </w:rPr>
            </w:pPr>
            <w:r w:rsidRPr="00B34B8B">
              <w:rPr>
                <w:rFonts w:ascii="Times New Roman" w:hAnsi="Times New Roman"/>
                <w:sz w:val="20"/>
                <w:szCs w:val="20"/>
              </w:rPr>
              <w:t>opis systému vnútornej kontroly kvality audítorského subjektu z tretej krajiny, ktorý pokrýva uistenie v oblasti vykazovania informácií o udržateľnosti a</w:t>
            </w:r>
          </w:p>
          <w:p w14:paraId="3303AA61" w14:textId="77777777" w:rsidR="000334C8" w:rsidRPr="00B34B8B" w:rsidRDefault="000334C8" w:rsidP="000334C8">
            <w:pPr>
              <w:pStyle w:val="Default"/>
              <w:numPr>
                <w:ilvl w:val="0"/>
                <w:numId w:val="3"/>
              </w:numPr>
              <w:ind w:left="378" w:hanging="284"/>
              <w:jc w:val="both"/>
              <w:rPr>
                <w:rFonts w:ascii="Times New Roman" w:hAnsi="Times New Roman"/>
                <w:sz w:val="20"/>
                <w:szCs w:val="20"/>
              </w:rPr>
            </w:pPr>
            <w:r w:rsidRPr="00B34B8B">
              <w:rPr>
                <w:rFonts w:ascii="Times New Roman" w:hAnsi="Times New Roman"/>
                <w:sz w:val="20"/>
                <w:szCs w:val="20"/>
              </w:rPr>
              <w:t>údaj o tom, či a kedy sa vykonala posledná previerka zabezpečenia kvality audítora alebo audítorského subjektu z tretej krajiny v súvislosti so zákazkami na uistenie v oblasti vykazovania informácií o udržateľnosti, a potrebné informácie o výsledku uvedenej previerky zabezpečenia kvality.</w:t>
            </w:r>
          </w:p>
          <w:p w14:paraId="1A09651E" w14:textId="77777777" w:rsidR="000334C8" w:rsidRPr="00B34B8B" w:rsidRDefault="000334C8" w:rsidP="000334C8">
            <w:pPr>
              <w:pStyle w:val="Default"/>
              <w:ind w:left="378"/>
              <w:jc w:val="both"/>
              <w:rPr>
                <w:rFonts w:ascii="Times New Roman" w:hAnsi="Times New Roman"/>
                <w:sz w:val="20"/>
                <w:szCs w:val="20"/>
              </w:rPr>
            </w:pPr>
          </w:p>
          <w:p w14:paraId="0C471714" w14:textId="10374132"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 xml:space="preserve">Po prijatí informácií uvedených v prvom pododseku, príslušné orgány členského štátu zaregistrujú dotknutého audítora alebo audítorský subjekt z tretej krajiny na účely uistenia v oblasti vykazovania informácií o udržateľnosti a jasne uvedú, že registrácia bola vykonaná v rámci režimu prechodnej registrácie stanovenej v prvom pododseku. Ak dotknutý audítor alebo </w:t>
            </w:r>
            <w:r w:rsidRPr="00B34B8B">
              <w:rPr>
                <w:rFonts w:ascii="Times New Roman" w:hAnsi="Times New Roman"/>
                <w:sz w:val="20"/>
                <w:szCs w:val="20"/>
              </w:rPr>
              <w:lastRenderedPageBreak/>
              <w:t>audítorský subjekt z tretej krajiny neposkytne ktorúkoľvek z informácií uvedených v prvom pododseku, príslušné orgány členského štátu tohto audítora alebo audítorský subjekt z tretej krajiny nezaregistrujú.“</w:t>
            </w:r>
          </w:p>
        </w:tc>
        <w:tc>
          <w:tcPr>
            <w:tcW w:w="709" w:type="dxa"/>
            <w:tcBorders>
              <w:top w:val="single" w:sz="4" w:space="0" w:color="auto"/>
              <w:left w:val="single" w:sz="4" w:space="0" w:color="auto"/>
              <w:bottom w:val="single" w:sz="4" w:space="0" w:color="auto"/>
              <w:right w:val="single" w:sz="12" w:space="0" w:color="auto"/>
            </w:tcBorders>
          </w:tcPr>
          <w:p w14:paraId="1E4D0C18" w14:textId="7E030542" w:rsidR="000334C8" w:rsidRPr="00B34B8B" w:rsidRDefault="000334C8" w:rsidP="000334C8">
            <w:pPr>
              <w:jc w:val="center"/>
              <w:rPr>
                <w:sz w:val="20"/>
                <w:szCs w:val="20"/>
              </w:rPr>
            </w:pPr>
            <w:r w:rsidRPr="00B34B8B">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263C5276" w14:textId="77777777" w:rsidR="000334C8" w:rsidRPr="00B34B8B" w:rsidRDefault="000334C8" w:rsidP="000334C8">
            <w:pPr>
              <w:jc w:val="center"/>
              <w:rPr>
                <w:b/>
                <w:sz w:val="20"/>
                <w:szCs w:val="20"/>
              </w:rPr>
            </w:pPr>
            <w:r w:rsidRPr="00B34B8B">
              <w:rPr>
                <w:b/>
                <w:sz w:val="20"/>
                <w:szCs w:val="20"/>
              </w:rPr>
              <w:t>návrh zákona čl. II</w:t>
            </w:r>
          </w:p>
          <w:p w14:paraId="0CD5C68B" w14:textId="03103902" w:rsidR="006C6CF4" w:rsidRPr="00B34B8B" w:rsidRDefault="000334C8" w:rsidP="006C6CF4">
            <w:pPr>
              <w:jc w:val="center"/>
              <w:rPr>
                <w:sz w:val="20"/>
                <w:szCs w:val="20"/>
              </w:rPr>
            </w:pPr>
            <w:r w:rsidRPr="00B34B8B">
              <w:rPr>
                <w:b/>
                <w:sz w:val="20"/>
                <w:szCs w:val="20"/>
              </w:rPr>
              <w:t>B:</w:t>
            </w:r>
            <w:r w:rsidR="00712630" w:rsidRPr="00B34B8B">
              <w:rPr>
                <w:b/>
                <w:sz w:val="20"/>
                <w:szCs w:val="20"/>
              </w:rPr>
              <w:t>1</w:t>
            </w:r>
            <w:r w:rsidR="0073713D">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1E9B8D4D" w14:textId="77777777" w:rsidR="000334C8" w:rsidRPr="00B34B8B" w:rsidRDefault="0071343C" w:rsidP="000334C8">
            <w:pPr>
              <w:pStyle w:val="Normlny0"/>
              <w:jc w:val="center"/>
            </w:pPr>
            <w:r w:rsidRPr="00B34B8B">
              <w:t>§ 7a</w:t>
            </w:r>
          </w:p>
          <w:p w14:paraId="23119374" w14:textId="77777777" w:rsidR="0071343C" w:rsidRPr="00B34B8B" w:rsidRDefault="0071343C" w:rsidP="000334C8">
            <w:pPr>
              <w:pStyle w:val="Normlny0"/>
              <w:jc w:val="center"/>
            </w:pPr>
          </w:p>
          <w:p w14:paraId="1E3E0BA6" w14:textId="77777777" w:rsidR="0071343C" w:rsidRPr="00B34B8B" w:rsidRDefault="0071343C" w:rsidP="000334C8">
            <w:pPr>
              <w:pStyle w:val="Normlny0"/>
              <w:jc w:val="center"/>
            </w:pPr>
          </w:p>
          <w:p w14:paraId="4CD21BD4" w14:textId="77777777" w:rsidR="0071343C" w:rsidRPr="00B34B8B" w:rsidRDefault="0071343C" w:rsidP="000334C8">
            <w:pPr>
              <w:pStyle w:val="Normlny0"/>
              <w:jc w:val="center"/>
            </w:pPr>
          </w:p>
          <w:p w14:paraId="2EFF2DBF" w14:textId="77777777" w:rsidR="0071343C" w:rsidRPr="00B34B8B" w:rsidRDefault="0071343C" w:rsidP="000334C8">
            <w:pPr>
              <w:pStyle w:val="Normlny0"/>
              <w:jc w:val="center"/>
            </w:pPr>
          </w:p>
          <w:p w14:paraId="7E708F95" w14:textId="77777777" w:rsidR="0071343C" w:rsidRPr="00B34B8B" w:rsidRDefault="0071343C" w:rsidP="000334C8">
            <w:pPr>
              <w:pStyle w:val="Normlny0"/>
              <w:jc w:val="center"/>
            </w:pPr>
          </w:p>
          <w:p w14:paraId="5C7B4D39" w14:textId="77777777" w:rsidR="0071343C" w:rsidRPr="00B34B8B" w:rsidRDefault="0071343C" w:rsidP="000334C8">
            <w:pPr>
              <w:pStyle w:val="Normlny0"/>
              <w:jc w:val="center"/>
            </w:pPr>
            <w:r w:rsidRPr="00B34B8B">
              <w:t>O: 1</w:t>
            </w:r>
          </w:p>
          <w:p w14:paraId="38E898B1" w14:textId="77777777" w:rsidR="0071343C" w:rsidRPr="00B34B8B" w:rsidRDefault="0071343C" w:rsidP="000334C8">
            <w:pPr>
              <w:pStyle w:val="Normlny0"/>
              <w:jc w:val="center"/>
            </w:pPr>
          </w:p>
          <w:p w14:paraId="1FA85805" w14:textId="77777777" w:rsidR="0071343C" w:rsidRPr="00B34B8B" w:rsidRDefault="0071343C" w:rsidP="000334C8">
            <w:pPr>
              <w:pStyle w:val="Normlny0"/>
              <w:jc w:val="center"/>
            </w:pPr>
          </w:p>
          <w:p w14:paraId="39ECF106" w14:textId="77777777" w:rsidR="0071343C" w:rsidRPr="00B34B8B" w:rsidRDefault="0071343C" w:rsidP="000334C8">
            <w:pPr>
              <w:pStyle w:val="Normlny0"/>
              <w:jc w:val="center"/>
            </w:pPr>
          </w:p>
          <w:p w14:paraId="2F046733" w14:textId="77777777" w:rsidR="0071343C" w:rsidRPr="00B34B8B" w:rsidRDefault="0071343C" w:rsidP="000334C8">
            <w:pPr>
              <w:pStyle w:val="Normlny0"/>
              <w:jc w:val="center"/>
            </w:pPr>
          </w:p>
          <w:p w14:paraId="7ECF17AE" w14:textId="77777777" w:rsidR="0071343C" w:rsidRPr="00B34B8B" w:rsidRDefault="0071343C" w:rsidP="000334C8">
            <w:pPr>
              <w:pStyle w:val="Normlny0"/>
              <w:jc w:val="center"/>
            </w:pPr>
          </w:p>
          <w:p w14:paraId="62C5E97A" w14:textId="77777777" w:rsidR="0071343C" w:rsidRPr="00B34B8B" w:rsidRDefault="0071343C" w:rsidP="000334C8">
            <w:pPr>
              <w:pStyle w:val="Normlny0"/>
              <w:jc w:val="center"/>
            </w:pPr>
          </w:p>
          <w:p w14:paraId="18DC7EC8" w14:textId="77777777" w:rsidR="0071343C" w:rsidRPr="00B34B8B" w:rsidRDefault="0071343C" w:rsidP="000334C8">
            <w:pPr>
              <w:pStyle w:val="Normlny0"/>
              <w:jc w:val="center"/>
            </w:pPr>
          </w:p>
          <w:p w14:paraId="1FC66DF3" w14:textId="77777777" w:rsidR="0071343C" w:rsidRPr="00B34B8B" w:rsidRDefault="0071343C" w:rsidP="000334C8">
            <w:pPr>
              <w:pStyle w:val="Normlny0"/>
              <w:jc w:val="center"/>
            </w:pPr>
          </w:p>
          <w:p w14:paraId="0A3ABFCC" w14:textId="77777777" w:rsidR="0071343C" w:rsidRPr="00B34B8B" w:rsidRDefault="0071343C" w:rsidP="000334C8">
            <w:pPr>
              <w:pStyle w:val="Normlny0"/>
              <w:jc w:val="center"/>
            </w:pPr>
          </w:p>
          <w:p w14:paraId="5010DF15" w14:textId="77777777" w:rsidR="0071343C" w:rsidRPr="00B34B8B" w:rsidRDefault="0071343C" w:rsidP="000334C8">
            <w:pPr>
              <w:pStyle w:val="Normlny0"/>
              <w:jc w:val="center"/>
            </w:pPr>
          </w:p>
          <w:p w14:paraId="056AC796" w14:textId="77777777" w:rsidR="0071343C" w:rsidRPr="00B34B8B" w:rsidRDefault="0071343C" w:rsidP="000334C8">
            <w:pPr>
              <w:pStyle w:val="Normlny0"/>
              <w:jc w:val="center"/>
            </w:pPr>
          </w:p>
          <w:p w14:paraId="3C82C99F" w14:textId="77777777" w:rsidR="0071343C" w:rsidRPr="00B34B8B" w:rsidRDefault="0071343C" w:rsidP="000334C8">
            <w:pPr>
              <w:pStyle w:val="Normlny0"/>
              <w:jc w:val="center"/>
            </w:pPr>
          </w:p>
          <w:p w14:paraId="720E460B" w14:textId="77777777" w:rsidR="0071343C" w:rsidRPr="00B34B8B" w:rsidRDefault="0071343C" w:rsidP="000334C8">
            <w:pPr>
              <w:pStyle w:val="Normlny0"/>
              <w:jc w:val="center"/>
            </w:pPr>
          </w:p>
          <w:p w14:paraId="6D274339" w14:textId="77777777" w:rsidR="0071343C" w:rsidRPr="00B34B8B" w:rsidRDefault="0071343C" w:rsidP="000334C8">
            <w:pPr>
              <w:pStyle w:val="Normlny0"/>
              <w:jc w:val="center"/>
            </w:pPr>
          </w:p>
          <w:p w14:paraId="51C0D9B4" w14:textId="77777777" w:rsidR="0071343C" w:rsidRPr="00B34B8B" w:rsidRDefault="0071343C" w:rsidP="000334C8">
            <w:pPr>
              <w:pStyle w:val="Normlny0"/>
              <w:jc w:val="center"/>
            </w:pPr>
          </w:p>
          <w:p w14:paraId="5B47BC8B" w14:textId="77777777" w:rsidR="0071343C" w:rsidRPr="00B34B8B" w:rsidRDefault="0071343C" w:rsidP="000334C8">
            <w:pPr>
              <w:pStyle w:val="Normlny0"/>
              <w:jc w:val="center"/>
            </w:pPr>
          </w:p>
          <w:p w14:paraId="5AC44CDD" w14:textId="77777777" w:rsidR="0071343C" w:rsidRPr="00B34B8B" w:rsidRDefault="0071343C" w:rsidP="000334C8">
            <w:pPr>
              <w:pStyle w:val="Normlny0"/>
              <w:jc w:val="center"/>
            </w:pPr>
          </w:p>
          <w:p w14:paraId="3168E5F4" w14:textId="77777777" w:rsidR="0071343C" w:rsidRPr="00B34B8B" w:rsidRDefault="0071343C" w:rsidP="000334C8">
            <w:pPr>
              <w:pStyle w:val="Normlny0"/>
              <w:jc w:val="center"/>
            </w:pPr>
          </w:p>
          <w:p w14:paraId="6866D8EC" w14:textId="77777777" w:rsidR="0071343C" w:rsidRPr="00B34B8B" w:rsidRDefault="0071343C" w:rsidP="000334C8">
            <w:pPr>
              <w:pStyle w:val="Normlny0"/>
              <w:jc w:val="center"/>
            </w:pPr>
          </w:p>
          <w:p w14:paraId="376C2E00" w14:textId="77777777" w:rsidR="0071343C" w:rsidRPr="00B34B8B" w:rsidRDefault="0071343C" w:rsidP="000334C8">
            <w:pPr>
              <w:pStyle w:val="Normlny0"/>
              <w:jc w:val="center"/>
            </w:pPr>
          </w:p>
          <w:p w14:paraId="07A6E2CE" w14:textId="77777777" w:rsidR="0071343C" w:rsidRPr="00B34B8B" w:rsidRDefault="0071343C" w:rsidP="000334C8">
            <w:pPr>
              <w:pStyle w:val="Normlny0"/>
              <w:jc w:val="center"/>
            </w:pPr>
          </w:p>
          <w:p w14:paraId="4401E730" w14:textId="77777777" w:rsidR="0071343C" w:rsidRPr="00B34B8B" w:rsidRDefault="0071343C" w:rsidP="000334C8">
            <w:pPr>
              <w:pStyle w:val="Normlny0"/>
              <w:jc w:val="center"/>
            </w:pPr>
          </w:p>
          <w:p w14:paraId="0EDD2C8F" w14:textId="77777777" w:rsidR="0071343C" w:rsidRPr="00B34B8B" w:rsidRDefault="0071343C" w:rsidP="000334C8">
            <w:pPr>
              <w:pStyle w:val="Normlny0"/>
              <w:jc w:val="center"/>
            </w:pPr>
          </w:p>
          <w:p w14:paraId="4F8FBBA6" w14:textId="77777777" w:rsidR="0071343C" w:rsidRPr="00B34B8B" w:rsidRDefault="0071343C" w:rsidP="000334C8">
            <w:pPr>
              <w:pStyle w:val="Normlny0"/>
              <w:jc w:val="center"/>
            </w:pPr>
          </w:p>
          <w:p w14:paraId="2DD564E3" w14:textId="77777777" w:rsidR="0071343C" w:rsidRPr="00B34B8B" w:rsidRDefault="0071343C" w:rsidP="000334C8">
            <w:pPr>
              <w:pStyle w:val="Normlny0"/>
              <w:jc w:val="center"/>
            </w:pPr>
          </w:p>
          <w:p w14:paraId="11C93F27" w14:textId="77777777" w:rsidR="0071343C" w:rsidRPr="00B34B8B" w:rsidRDefault="0071343C" w:rsidP="000334C8">
            <w:pPr>
              <w:pStyle w:val="Normlny0"/>
              <w:jc w:val="center"/>
            </w:pPr>
          </w:p>
          <w:p w14:paraId="3C6888DB" w14:textId="77777777" w:rsidR="0071343C" w:rsidRPr="00B34B8B" w:rsidRDefault="0071343C" w:rsidP="000334C8">
            <w:pPr>
              <w:pStyle w:val="Normlny0"/>
              <w:jc w:val="center"/>
            </w:pPr>
          </w:p>
          <w:p w14:paraId="549B8135" w14:textId="77777777" w:rsidR="0071343C" w:rsidRPr="00B34B8B" w:rsidRDefault="0071343C" w:rsidP="000334C8">
            <w:pPr>
              <w:pStyle w:val="Normlny0"/>
              <w:jc w:val="center"/>
            </w:pPr>
          </w:p>
          <w:p w14:paraId="064B8D68" w14:textId="77777777" w:rsidR="0071343C" w:rsidRPr="00B34B8B" w:rsidRDefault="0071343C" w:rsidP="000334C8">
            <w:pPr>
              <w:pStyle w:val="Normlny0"/>
              <w:jc w:val="center"/>
            </w:pPr>
          </w:p>
          <w:p w14:paraId="1424DE10" w14:textId="77777777" w:rsidR="0071343C" w:rsidRPr="00B34B8B" w:rsidRDefault="0071343C" w:rsidP="000334C8">
            <w:pPr>
              <w:pStyle w:val="Normlny0"/>
              <w:jc w:val="center"/>
            </w:pPr>
          </w:p>
          <w:p w14:paraId="5A4FF277" w14:textId="77777777" w:rsidR="0071343C" w:rsidRPr="00B34B8B" w:rsidRDefault="0071343C" w:rsidP="000334C8">
            <w:pPr>
              <w:pStyle w:val="Normlny0"/>
              <w:jc w:val="center"/>
            </w:pPr>
          </w:p>
          <w:p w14:paraId="00788F63" w14:textId="77777777" w:rsidR="0071343C" w:rsidRPr="00B34B8B" w:rsidRDefault="0071343C" w:rsidP="000334C8">
            <w:pPr>
              <w:pStyle w:val="Normlny0"/>
              <w:jc w:val="center"/>
            </w:pPr>
          </w:p>
          <w:p w14:paraId="1AAD185E" w14:textId="77777777" w:rsidR="0071343C" w:rsidRPr="00B34B8B" w:rsidRDefault="0071343C" w:rsidP="000334C8">
            <w:pPr>
              <w:pStyle w:val="Normlny0"/>
              <w:jc w:val="center"/>
            </w:pPr>
          </w:p>
          <w:p w14:paraId="1214FBB6" w14:textId="77777777" w:rsidR="0071343C" w:rsidRPr="00B34B8B" w:rsidRDefault="0071343C" w:rsidP="000334C8">
            <w:pPr>
              <w:pStyle w:val="Normlny0"/>
              <w:jc w:val="center"/>
            </w:pPr>
          </w:p>
          <w:p w14:paraId="5BDD2719" w14:textId="77777777" w:rsidR="0071343C" w:rsidRPr="00B34B8B" w:rsidRDefault="0071343C" w:rsidP="000334C8">
            <w:pPr>
              <w:pStyle w:val="Normlny0"/>
              <w:jc w:val="center"/>
            </w:pPr>
          </w:p>
          <w:p w14:paraId="670ABCD6" w14:textId="77777777" w:rsidR="0071343C" w:rsidRPr="00B34B8B" w:rsidRDefault="0071343C" w:rsidP="000334C8">
            <w:pPr>
              <w:pStyle w:val="Normlny0"/>
              <w:jc w:val="center"/>
            </w:pPr>
          </w:p>
          <w:p w14:paraId="3DC99E37" w14:textId="77777777" w:rsidR="0071343C" w:rsidRPr="00B34B8B" w:rsidRDefault="0071343C" w:rsidP="000334C8">
            <w:pPr>
              <w:pStyle w:val="Normlny0"/>
              <w:jc w:val="center"/>
            </w:pPr>
          </w:p>
          <w:p w14:paraId="5146FD91" w14:textId="2E6C3A18" w:rsidR="0071343C" w:rsidRPr="00B34B8B" w:rsidRDefault="0071343C" w:rsidP="000334C8">
            <w:pPr>
              <w:pStyle w:val="Normlny0"/>
              <w:jc w:val="center"/>
            </w:pPr>
            <w:r w:rsidRPr="00B34B8B">
              <w:t>O: 2</w:t>
            </w:r>
          </w:p>
          <w:p w14:paraId="002E8377" w14:textId="7AC777AC" w:rsidR="0071343C" w:rsidRPr="00B34B8B" w:rsidRDefault="0071343C"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1228877D" w14:textId="0CBD856A" w:rsidR="0071343C" w:rsidRPr="00B34B8B" w:rsidRDefault="0071343C" w:rsidP="0071343C">
            <w:pPr>
              <w:jc w:val="both"/>
              <w:rPr>
                <w:b/>
                <w:sz w:val="20"/>
                <w:szCs w:val="20"/>
                <w:lang w:eastAsia="en-US"/>
              </w:rPr>
            </w:pPr>
            <w:r w:rsidRPr="00B34B8B">
              <w:rPr>
                <w:b/>
                <w:sz w:val="20"/>
                <w:szCs w:val="20"/>
                <w:lang w:eastAsia="en-US"/>
              </w:rPr>
              <w:lastRenderedPageBreak/>
              <w:t>§ 7a</w:t>
            </w:r>
          </w:p>
          <w:p w14:paraId="37E273D1" w14:textId="77777777" w:rsidR="0071343C" w:rsidRPr="00B34B8B" w:rsidRDefault="0071343C" w:rsidP="0071343C">
            <w:pPr>
              <w:jc w:val="both"/>
              <w:rPr>
                <w:b/>
                <w:sz w:val="20"/>
                <w:szCs w:val="20"/>
                <w:lang w:eastAsia="en-US"/>
              </w:rPr>
            </w:pPr>
            <w:r w:rsidRPr="00B34B8B">
              <w:rPr>
                <w:b/>
                <w:sz w:val="20"/>
                <w:szCs w:val="20"/>
                <w:lang w:eastAsia="en-US"/>
              </w:rPr>
              <w:t xml:space="preserve">Osobitné podmienky na prechodnú registráciu audítorov z tretieho štátu a audítorských spoločností z tretieho štátu na účely uistenia v oblasti vykazovania informácií </w:t>
            </w:r>
          </w:p>
          <w:p w14:paraId="0581F59E" w14:textId="77777777" w:rsidR="0071343C" w:rsidRPr="00B34B8B" w:rsidRDefault="0071343C" w:rsidP="0071343C">
            <w:pPr>
              <w:jc w:val="both"/>
              <w:rPr>
                <w:b/>
                <w:sz w:val="20"/>
                <w:szCs w:val="20"/>
                <w:lang w:eastAsia="en-US"/>
              </w:rPr>
            </w:pPr>
            <w:r w:rsidRPr="00B34B8B">
              <w:rPr>
                <w:b/>
                <w:sz w:val="20"/>
                <w:szCs w:val="20"/>
                <w:lang w:eastAsia="en-US"/>
              </w:rPr>
              <w:t>o udržateľnosti</w:t>
            </w:r>
          </w:p>
          <w:p w14:paraId="65B855F5" w14:textId="77777777" w:rsidR="0071343C" w:rsidRPr="00B34B8B" w:rsidRDefault="0071343C" w:rsidP="0071343C">
            <w:pPr>
              <w:jc w:val="both"/>
              <w:rPr>
                <w:b/>
                <w:sz w:val="20"/>
                <w:szCs w:val="20"/>
                <w:lang w:eastAsia="en-US"/>
              </w:rPr>
            </w:pPr>
          </w:p>
          <w:p w14:paraId="3C400122" w14:textId="1A41201C" w:rsidR="0071343C" w:rsidRPr="00B34B8B" w:rsidRDefault="0071343C" w:rsidP="0071343C">
            <w:pPr>
              <w:jc w:val="both"/>
              <w:rPr>
                <w:b/>
                <w:sz w:val="20"/>
                <w:szCs w:val="20"/>
                <w:lang w:eastAsia="en-US"/>
              </w:rPr>
            </w:pPr>
            <w:r w:rsidRPr="00B34B8B">
              <w:rPr>
                <w:b/>
                <w:sz w:val="20"/>
                <w:szCs w:val="20"/>
                <w:lang w:eastAsia="en-US"/>
              </w:rPr>
              <w:t>(1) Úrad na účely uistenia v oblasti vykazovania informácií o udržateľnosti spoločnosti</w:t>
            </w:r>
            <w:r w:rsidR="00491282" w:rsidRPr="00B34B8B">
              <w:rPr>
                <w:b/>
                <w:sz w:val="20"/>
                <w:szCs w:val="20"/>
                <w:lang w:eastAsia="en-US"/>
              </w:rPr>
              <w:t xml:space="preserve"> </w:t>
            </w:r>
            <w:r w:rsidRPr="00B34B8B">
              <w:rPr>
                <w:b/>
                <w:sz w:val="20"/>
                <w:szCs w:val="20"/>
                <w:lang w:eastAsia="en-US"/>
              </w:rPr>
              <w:t>z tretieho štátu prechodne zaregistruje do príslušného zoznamu aj audítora z tretieho štátu a audítorskú spoločnosť z tretieho štátu, ktorí vydali správu o uistení týkajúcu sa vykazovania informácií o udržateľnosti spoločnos</w:t>
            </w:r>
            <w:r w:rsidR="00B96F61" w:rsidRPr="00B34B8B">
              <w:rPr>
                <w:b/>
                <w:sz w:val="20"/>
                <w:szCs w:val="20"/>
                <w:lang w:eastAsia="en-US"/>
              </w:rPr>
              <w:t xml:space="preserve">ti </w:t>
            </w:r>
            <w:r w:rsidRPr="00B34B8B">
              <w:rPr>
                <w:b/>
                <w:sz w:val="20"/>
                <w:szCs w:val="20"/>
                <w:lang w:eastAsia="en-US"/>
              </w:rPr>
              <w:t>z tretieho štátu za účtovné obdobie, ktoré sa začína v období od 1. januára 2025 do 31. decembra 2030, ak tento audítor z tretieho štátu alebo táto audítorská spoločnosť z tretieho štátu zaplatili úradu poplatok za registráciu do príslušného zoznamu a poskytli tieto informácie:</w:t>
            </w:r>
          </w:p>
          <w:p w14:paraId="7E7854E2" w14:textId="77777777" w:rsidR="0071343C" w:rsidRPr="00B34B8B" w:rsidRDefault="0071343C" w:rsidP="0071343C">
            <w:pPr>
              <w:jc w:val="both"/>
              <w:rPr>
                <w:b/>
                <w:sz w:val="20"/>
                <w:szCs w:val="20"/>
                <w:lang w:eastAsia="en-US"/>
              </w:rPr>
            </w:pPr>
            <w:r w:rsidRPr="00B34B8B">
              <w:rPr>
                <w:b/>
                <w:sz w:val="20"/>
                <w:szCs w:val="20"/>
                <w:lang w:eastAsia="en-US"/>
              </w:rPr>
              <w:t>a)</w:t>
            </w:r>
            <w:r w:rsidRPr="00B34B8B">
              <w:rPr>
                <w:b/>
                <w:sz w:val="20"/>
                <w:szCs w:val="20"/>
                <w:lang w:eastAsia="en-US"/>
              </w:rPr>
              <w:tab/>
              <w:t>meno, priezvisko a trvalý pobyt audítora z tretieho štátu alebo názov, sídlo a popis právnej formy audítorskej spoločnosti z tretieho štátu,</w:t>
            </w:r>
          </w:p>
          <w:p w14:paraId="695D52A4" w14:textId="77777777" w:rsidR="0071343C" w:rsidRPr="00B34B8B" w:rsidRDefault="0071343C" w:rsidP="0071343C">
            <w:pPr>
              <w:jc w:val="both"/>
              <w:rPr>
                <w:b/>
                <w:sz w:val="20"/>
                <w:szCs w:val="20"/>
                <w:lang w:eastAsia="en-US"/>
              </w:rPr>
            </w:pPr>
            <w:r w:rsidRPr="00B34B8B">
              <w:rPr>
                <w:b/>
                <w:sz w:val="20"/>
                <w:szCs w:val="20"/>
                <w:lang w:eastAsia="en-US"/>
              </w:rPr>
              <w:t>b)</w:t>
            </w:r>
            <w:r w:rsidRPr="00B34B8B">
              <w:rPr>
                <w:b/>
                <w:sz w:val="20"/>
                <w:szCs w:val="20"/>
                <w:lang w:eastAsia="en-US"/>
              </w:rPr>
              <w:tab/>
              <w:t>vyhlásenie, že audítor z tretieho štátu, ktorý podpisuje správu o uistení týkajúcu sa vykazovania informácií o udržateľnosti, získal znalosti v oblasti vykazovania informácií o udržateľnosti a uistenia v oblasti vykazovania informácií o udržateľnosti a informácie o úrovni týchto znalostí,</w:t>
            </w:r>
          </w:p>
          <w:p w14:paraId="3C385730" w14:textId="77777777" w:rsidR="0071343C" w:rsidRPr="00B34B8B" w:rsidRDefault="0071343C" w:rsidP="0071343C">
            <w:pPr>
              <w:jc w:val="both"/>
              <w:rPr>
                <w:b/>
                <w:sz w:val="20"/>
                <w:szCs w:val="20"/>
                <w:lang w:eastAsia="en-US"/>
              </w:rPr>
            </w:pPr>
            <w:r w:rsidRPr="00B34B8B">
              <w:rPr>
                <w:b/>
                <w:sz w:val="20"/>
                <w:szCs w:val="20"/>
                <w:lang w:eastAsia="en-US"/>
              </w:rPr>
              <w:t>c)</w:t>
            </w:r>
            <w:r w:rsidRPr="00B34B8B">
              <w:rPr>
                <w:b/>
                <w:sz w:val="20"/>
                <w:szCs w:val="20"/>
                <w:lang w:eastAsia="en-US"/>
              </w:rPr>
              <w:tab/>
              <w:t>popis siete, do ktorej audítor z tretieho štátu alebo audítorská spoločnosť z tretieho štátu patrí,</w:t>
            </w:r>
          </w:p>
          <w:p w14:paraId="58759EB5" w14:textId="7496EBF6" w:rsidR="0071343C" w:rsidRPr="00B34B8B" w:rsidRDefault="0071343C" w:rsidP="0071343C">
            <w:pPr>
              <w:jc w:val="both"/>
              <w:rPr>
                <w:b/>
                <w:sz w:val="20"/>
                <w:szCs w:val="20"/>
                <w:lang w:eastAsia="en-US"/>
              </w:rPr>
            </w:pPr>
            <w:r w:rsidRPr="00B34B8B">
              <w:rPr>
                <w:b/>
                <w:sz w:val="20"/>
                <w:szCs w:val="20"/>
                <w:lang w:eastAsia="en-US"/>
              </w:rPr>
              <w:t>d)</w:t>
            </w:r>
            <w:r w:rsidRPr="00B34B8B">
              <w:rPr>
                <w:b/>
                <w:sz w:val="20"/>
                <w:szCs w:val="20"/>
                <w:lang w:eastAsia="en-US"/>
              </w:rPr>
              <w:tab/>
              <w:t>informácie o štandardoch pre uistenie v oblasti vykazovania informácií o udržateľnosti a požiadavkách týkajúcich sa nezávislosti, ktoré sa uplatn</w:t>
            </w:r>
            <w:r w:rsidR="00C72D27">
              <w:rPr>
                <w:b/>
                <w:sz w:val="20"/>
                <w:szCs w:val="20"/>
                <w:lang w:eastAsia="en-US"/>
              </w:rPr>
              <w:t>ili</w:t>
            </w:r>
            <w:r w:rsidRPr="00B34B8B">
              <w:rPr>
                <w:b/>
                <w:sz w:val="20"/>
                <w:szCs w:val="20"/>
                <w:lang w:eastAsia="en-US"/>
              </w:rPr>
              <w:t xml:space="preserve"> na príslušné uistenie v oblasti vykazovani</w:t>
            </w:r>
            <w:r w:rsidR="00B96F61" w:rsidRPr="00B34B8B">
              <w:rPr>
                <w:b/>
                <w:sz w:val="20"/>
                <w:szCs w:val="20"/>
                <w:lang w:eastAsia="en-US"/>
              </w:rPr>
              <w:t>a</w:t>
            </w:r>
            <w:r w:rsidRPr="00B34B8B">
              <w:rPr>
                <w:b/>
                <w:sz w:val="20"/>
                <w:szCs w:val="20"/>
                <w:lang w:eastAsia="en-US"/>
              </w:rPr>
              <w:t xml:space="preserve"> informácií o udržateľnosti,</w:t>
            </w:r>
          </w:p>
          <w:p w14:paraId="33567087" w14:textId="7CDA02D0" w:rsidR="0071343C" w:rsidRPr="00B34B8B" w:rsidRDefault="0071343C" w:rsidP="0071343C">
            <w:pPr>
              <w:jc w:val="both"/>
              <w:rPr>
                <w:b/>
                <w:sz w:val="20"/>
                <w:szCs w:val="20"/>
                <w:lang w:eastAsia="en-US"/>
              </w:rPr>
            </w:pPr>
            <w:r w:rsidRPr="00B34B8B">
              <w:rPr>
                <w:b/>
                <w:sz w:val="20"/>
                <w:szCs w:val="20"/>
                <w:lang w:eastAsia="en-US"/>
              </w:rPr>
              <w:t>e)</w:t>
            </w:r>
            <w:r w:rsidRPr="00B34B8B">
              <w:rPr>
                <w:b/>
                <w:sz w:val="20"/>
                <w:szCs w:val="20"/>
                <w:lang w:eastAsia="en-US"/>
              </w:rPr>
              <w:tab/>
              <w:t>opis systému vnútornej kontroly kvality audítorskej spoločnosti z</w:t>
            </w:r>
            <w:r w:rsidR="00630262">
              <w:rPr>
                <w:b/>
                <w:sz w:val="20"/>
                <w:szCs w:val="20"/>
                <w:lang w:eastAsia="en-US"/>
              </w:rPr>
              <w:t> </w:t>
            </w:r>
            <w:r w:rsidRPr="00B34B8B">
              <w:rPr>
                <w:b/>
                <w:sz w:val="20"/>
                <w:szCs w:val="20"/>
                <w:lang w:eastAsia="en-US"/>
              </w:rPr>
              <w:t>tret</w:t>
            </w:r>
            <w:r w:rsidR="00630262">
              <w:rPr>
                <w:b/>
                <w:sz w:val="20"/>
                <w:szCs w:val="20"/>
                <w:lang w:eastAsia="en-US"/>
              </w:rPr>
              <w:t>ieho štátu</w:t>
            </w:r>
            <w:r w:rsidRPr="00B34B8B">
              <w:rPr>
                <w:b/>
                <w:sz w:val="20"/>
                <w:szCs w:val="20"/>
                <w:lang w:eastAsia="en-US"/>
              </w:rPr>
              <w:t xml:space="preserve">, ktorý sa vzťahuje </w:t>
            </w:r>
            <w:r w:rsidRPr="00B34B8B">
              <w:rPr>
                <w:b/>
                <w:sz w:val="20"/>
                <w:szCs w:val="20"/>
                <w:lang w:eastAsia="en-US"/>
              </w:rPr>
              <w:lastRenderedPageBreak/>
              <w:t>na uistenie v oblasti vykazovania informácií o udržateľnosti,</w:t>
            </w:r>
          </w:p>
          <w:p w14:paraId="1627BEAA" w14:textId="0BE89B19" w:rsidR="0071343C" w:rsidRPr="00B34B8B" w:rsidRDefault="0071343C" w:rsidP="0071343C">
            <w:pPr>
              <w:jc w:val="both"/>
              <w:rPr>
                <w:b/>
                <w:sz w:val="20"/>
                <w:szCs w:val="20"/>
                <w:lang w:eastAsia="en-US"/>
              </w:rPr>
            </w:pPr>
            <w:r w:rsidRPr="00B34B8B">
              <w:rPr>
                <w:b/>
                <w:sz w:val="20"/>
                <w:szCs w:val="20"/>
                <w:lang w:eastAsia="en-US"/>
              </w:rPr>
              <w:t>f)</w:t>
            </w:r>
            <w:r w:rsidRPr="00B34B8B">
              <w:rPr>
                <w:b/>
                <w:sz w:val="20"/>
                <w:szCs w:val="20"/>
                <w:lang w:eastAsia="en-US"/>
              </w:rPr>
              <w:tab/>
              <w:t>informáciu, či bola previerka zabezpečenia kvality audítora z tretieho štátu alebo audítorskej spoločnosti z tretieho štátu týkajúca sa zákazky na uistenie v oblasti vykazovania informácií o udržateľností uskutočnená, dátum posledného uskutočnenia tejto previerky a  informácie týkajúce sa výsledku tejto previerky.</w:t>
            </w:r>
          </w:p>
          <w:p w14:paraId="0DCA4E83" w14:textId="77777777" w:rsidR="0071343C" w:rsidRPr="00B34B8B" w:rsidRDefault="0071343C" w:rsidP="0071343C">
            <w:pPr>
              <w:jc w:val="both"/>
              <w:rPr>
                <w:b/>
                <w:sz w:val="20"/>
                <w:szCs w:val="20"/>
                <w:lang w:eastAsia="en-US"/>
              </w:rPr>
            </w:pPr>
          </w:p>
          <w:p w14:paraId="13760BDA" w14:textId="03B5A6BB" w:rsidR="000334C8" w:rsidRPr="00B34B8B" w:rsidRDefault="0071343C" w:rsidP="0071343C">
            <w:pPr>
              <w:jc w:val="both"/>
              <w:rPr>
                <w:b/>
                <w:sz w:val="20"/>
                <w:szCs w:val="20"/>
                <w:lang w:eastAsia="en-US"/>
              </w:rPr>
            </w:pPr>
            <w:r w:rsidRPr="00B34B8B">
              <w:rPr>
                <w:b/>
                <w:sz w:val="20"/>
                <w:szCs w:val="20"/>
                <w:lang w:eastAsia="en-US"/>
              </w:rPr>
              <w:t>(2) Úrad vykoná prechodnú registráciu podľa odseku 1 na základe žiadosti audítora z tretieho štátu alebo audítorskej spoločnosti z tretieho štátu do jedného mesiaca od poskytnutia úplných informácií podľa odseku 1, pričom ustanovenia § 7 ods. 4 až 8 sa na prechodnú registráciu podľa odseku 1 vzťahujú rovnako.</w:t>
            </w:r>
          </w:p>
        </w:tc>
        <w:tc>
          <w:tcPr>
            <w:tcW w:w="425" w:type="dxa"/>
            <w:tcBorders>
              <w:top w:val="single" w:sz="4" w:space="0" w:color="auto"/>
              <w:left w:val="single" w:sz="4" w:space="0" w:color="auto"/>
              <w:bottom w:val="single" w:sz="4" w:space="0" w:color="auto"/>
              <w:right w:val="single" w:sz="4" w:space="0" w:color="auto"/>
            </w:tcBorders>
          </w:tcPr>
          <w:p w14:paraId="32B176B3" w14:textId="5FC9F3D8" w:rsidR="000334C8" w:rsidRPr="00B34B8B" w:rsidRDefault="00464D1E" w:rsidP="000334C8">
            <w:pPr>
              <w:jc w:val="center"/>
              <w:rPr>
                <w:sz w:val="20"/>
                <w:szCs w:val="20"/>
              </w:rPr>
            </w:pPr>
            <w:r w:rsidRPr="00B34B8B">
              <w:rPr>
                <w:sz w:val="20"/>
                <w:szCs w:val="20"/>
              </w:rPr>
              <w:lastRenderedPageBreak/>
              <w:t>Ú</w:t>
            </w:r>
          </w:p>
        </w:tc>
        <w:tc>
          <w:tcPr>
            <w:tcW w:w="709" w:type="dxa"/>
            <w:tcBorders>
              <w:top w:val="single" w:sz="4" w:space="0" w:color="auto"/>
              <w:left w:val="single" w:sz="4" w:space="0" w:color="auto"/>
              <w:bottom w:val="single" w:sz="4" w:space="0" w:color="auto"/>
              <w:right w:val="single" w:sz="4" w:space="0" w:color="auto"/>
            </w:tcBorders>
          </w:tcPr>
          <w:p w14:paraId="5D238454"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986BA0" w14:textId="0BBA5755"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0659C30" w14:textId="77777777" w:rsidR="000334C8" w:rsidRPr="00B34B8B" w:rsidRDefault="000334C8" w:rsidP="000334C8">
            <w:pPr>
              <w:pStyle w:val="Nadpis1"/>
              <w:rPr>
                <w:b w:val="0"/>
                <w:bCs w:val="0"/>
                <w:sz w:val="20"/>
                <w:szCs w:val="20"/>
              </w:rPr>
            </w:pPr>
          </w:p>
        </w:tc>
      </w:tr>
      <w:tr w:rsidR="000334C8" w:rsidRPr="00B34B8B" w14:paraId="0264F170"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162275FF" w14:textId="77777777" w:rsidR="000334C8" w:rsidRPr="00B34B8B" w:rsidRDefault="000334C8" w:rsidP="000334C8">
            <w:pPr>
              <w:jc w:val="center"/>
              <w:rPr>
                <w:sz w:val="20"/>
                <w:szCs w:val="20"/>
              </w:rPr>
            </w:pPr>
            <w:r w:rsidRPr="00B34B8B">
              <w:rPr>
                <w:sz w:val="20"/>
                <w:szCs w:val="20"/>
              </w:rPr>
              <w:t>Č: 1</w:t>
            </w:r>
          </w:p>
          <w:p w14:paraId="658F34E7" w14:textId="2DD40D07" w:rsidR="000334C8" w:rsidRPr="00B34B8B" w:rsidRDefault="000334C8" w:rsidP="000334C8">
            <w:pPr>
              <w:jc w:val="center"/>
              <w:rPr>
                <w:sz w:val="20"/>
                <w:szCs w:val="20"/>
              </w:rPr>
            </w:pPr>
            <w:r w:rsidRPr="00B34B8B">
              <w:rPr>
                <w:sz w:val="20"/>
                <w:szCs w:val="20"/>
              </w:rPr>
              <w:t>O: 5</w:t>
            </w:r>
          </w:p>
        </w:tc>
        <w:tc>
          <w:tcPr>
            <w:tcW w:w="5387" w:type="dxa"/>
            <w:tcBorders>
              <w:top w:val="single" w:sz="4" w:space="0" w:color="auto"/>
              <w:left w:val="single" w:sz="4" w:space="0" w:color="auto"/>
              <w:bottom w:val="single" w:sz="4" w:space="0" w:color="auto"/>
              <w:right w:val="single" w:sz="4" w:space="0" w:color="auto"/>
            </w:tcBorders>
          </w:tcPr>
          <w:p w14:paraId="442EFD28"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článku 48a ods. 2 sa druhý pododsek nahrádza takto:</w:t>
            </w:r>
          </w:p>
          <w:p w14:paraId="35163BC7" w14:textId="77777777" w:rsidR="000334C8" w:rsidRDefault="000334C8" w:rsidP="000334C8">
            <w:pPr>
              <w:pStyle w:val="Default"/>
              <w:rPr>
                <w:rFonts w:ascii="Times New Roman" w:hAnsi="Times New Roman"/>
                <w:sz w:val="20"/>
                <w:szCs w:val="20"/>
              </w:rPr>
            </w:pPr>
            <w:r w:rsidRPr="00B34B8B">
              <w:rPr>
                <w:rFonts w:ascii="Times New Roman" w:hAnsi="Times New Roman"/>
                <w:sz w:val="20"/>
                <w:szCs w:val="20"/>
              </w:rPr>
              <w:t>„Právomoc prijímať delegované akty uvedené v článku 26a ods. 3 sa Komisii udeľuje na dobu neurčitú.“.</w:t>
            </w:r>
          </w:p>
          <w:p w14:paraId="69DED2E3" w14:textId="77777777" w:rsidR="00EC6C29" w:rsidRDefault="00EC6C29" w:rsidP="000334C8">
            <w:pPr>
              <w:pStyle w:val="Default"/>
              <w:rPr>
                <w:rFonts w:ascii="Times New Roman" w:hAnsi="Times New Roman"/>
                <w:sz w:val="20"/>
                <w:szCs w:val="20"/>
              </w:rPr>
            </w:pPr>
          </w:p>
          <w:p w14:paraId="41ED6652" w14:textId="31000C26" w:rsidR="00EC6C29" w:rsidRPr="00B34B8B" w:rsidRDefault="00EC6C29" w:rsidP="000334C8">
            <w:pPr>
              <w:pStyle w:val="Default"/>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4B7B40EA" w14:textId="2E26DD13" w:rsidR="000334C8" w:rsidRPr="00B34B8B" w:rsidRDefault="000334C8" w:rsidP="000334C8">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527624C7" w14:textId="77777777"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6DC2FB"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22DDE51C"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35AB396A" w14:textId="0888AA89"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04C673F9"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C5BD07A" w14:textId="1CAC7A9F"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959BAEC" w14:textId="77777777" w:rsidR="000334C8" w:rsidRPr="00B34B8B" w:rsidRDefault="000334C8" w:rsidP="000334C8">
            <w:pPr>
              <w:pStyle w:val="Nadpis1"/>
              <w:rPr>
                <w:b w:val="0"/>
                <w:bCs w:val="0"/>
                <w:sz w:val="20"/>
                <w:szCs w:val="20"/>
              </w:rPr>
            </w:pPr>
          </w:p>
        </w:tc>
      </w:tr>
      <w:tr w:rsidR="00EC6C29" w:rsidRPr="00B34B8B" w14:paraId="71E2185A" w14:textId="77777777" w:rsidTr="00D012C7">
        <w:trPr>
          <w:gridAfter w:val="2"/>
          <w:wAfter w:w="47" w:type="dxa"/>
        </w:trPr>
        <w:tc>
          <w:tcPr>
            <w:tcW w:w="482" w:type="dxa"/>
            <w:vMerge w:val="restart"/>
            <w:tcBorders>
              <w:top w:val="single" w:sz="4" w:space="0" w:color="auto"/>
              <w:left w:val="single" w:sz="12" w:space="0" w:color="auto"/>
              <w:right w:val="single" w:sz="4" w:space="0" w:color="auto"/>
            </w:tcBorders>
          </w:tcPr>
          <w:p w14:paraId="3B048FA6" w14:textId="5AF51DEF" w:rsidR="00EC6C29" w:rsidRPr="00B34B8B" w:rsidRDefault="00EC6C29" w:rsidP="000334C8">
            <w:pPr>
              <w:jc w:val="center"/>
              <w:rPr>
                <w:sz w:val="20"/>
                <w:szCs w:val="20"/>
              </w:rPr>
            </w:pPr>
            <w:r w:rsidRPr="00B34B8B">
              <w:rPr>
                <w:sz w:val="20"/>
                <w:szCs w:val="20"/>
              </w:rPr>
              <w:t>Č: 2</w:t>
            </w:r>
          </w:p>
          <w:p w14:paraId="3EC744B2" w14:textId="77777777" w:rsidR="00EC6C29" w:rsidRPr="00B34B8B" w:rsidRDefault="00EC6C29" w:rsidP="000334C8">
            <w:pPr>
              <w:jc w:val="center"/>
              <w:rPr>
                <w:sz w:val="20"/>
                <w:szCs w:val="20"/>
              </w:rPr>
            </w:pPr>
            <w:r w:rsidRPr="00B34B8B">
              <w:rPr>
                <w:sz w:val="20"/>
                <w:szCs w:val="20"/>
              </w:rPr>
              <w:t>O: 1</w:t>
            </w:r>
          </w:p>
          <w:p w14:paraId="34087E46" w14:textId="05F37792" w:rsidR="00EC6C29" w:rsidRPr="00B34B8B" w:rsidRDefault="00EC6C29" w:rsidP="000334C8">
            <w:pPr>
              <w:jc w:val="center"/>
              <w:rPr>
                <w:sz w:val="20"/>
                <w:szCs w:val="20"/>
              </w:rPr>
            </w:pPr>
            <w:r w:rsidRPr="00B34B8B">
              <w:rPr>
                <w:sz w:val="20"/>
                <w:szCs w:val="20"/>
              </w:rPr>
              <w:t>P: a</w:t>
            </w:r>
          </w:p>
        </w:tc>
        <w:tc>
          <w:tcPr>
            <w:tcW w:w="5387" w:type="dxa"/>
            <w:vMerge w:val="restart"/>
            <w:tcBorders>
              <w:top w:val="single" w:sz="4" w:space="0" w:color="auto"/>
              <w:left w:val="single" w:sz="4" w:space="0" w:color="auto"/>
              <w:right w:val="single" w:sz="4" w:space="0" w:color="auto"/>
            </w:tcBorders>
          </w:tcPr>
          <w:p w14:paraId="0C0E6A78" w14:textId="77777777" w:rsidR="00EC6C29" w:rsidRPr="00B34B8B" w:rsidRDefault="00EC6C29" w:rsidP="000334C8">
            <w:pPr>
              <w:pStyle w:val="Default"/>
              <w:rPr>
                <w:rFonts w:ascii="Times New Roman" w:hAnsi="Times New Roman"/>
                <w:b/>
                <w:bCs/>
                <w:sz w:val="20"/>
                <w:szCs w:val="20"/>
              </w:rPr>
            </w:pPr>
            <w:r w:rsidRPr="00B34B8B">
              <w:rPr>
                <w:rFonts w:ascii="Times New Roman" w:hAnsi="Times New Roman"/>
                <w:b/>
                <w:bCs/>
                <w:sz w:val="20"/>
                <w:szCs w:val="20"/>
              </w:rPr>
              <w:t>Zmeny smernice 2013/34/EÚ</w:t>
            </w:r>
          </w:p>
          <w:p w14:paraId="0237D524" w14:textId="77777777" w:rsidR="00EC6C29" w:rsidRPr="00B34B8B" w:rsidRDefault="00EC6C29" w:rsidP="000334C8">
            <w:pPr>
              <w:pStyle w:val="Default"/>
              <w:rPr>
                <w:rFonts w:ascii="Times New Roman" w:hAnsi="Times New Roman"/>
                <w:sz w:val="20"/>
                <w:szCs w:val="20"/>
              </w:rPr>
            </w:pPr>
            <w:r w:rsidRPr="00B34B8B">
              <w:rPr>
                <w:rFonts w:ascii="Times New Roman" w:hAnsi="Times New Roman"/>
                <w:sz w:val="20"/>
                <w:szCs w:val="20"/>
              </w:rPr>
              <w:t>Smernica 2013/34/EÚ sa mení takto:</w:t>
            </w:r>
          </w:p>
          <w:p w14:paraId="6657D6EE" w14:textId="77777777" w:rsidR="00EC6C29" w:rsidRPr="00B34B8B" w:rsidRDefault="00EC6C29" w:rsidP="000334C8">
            <w:pPr>
              <w:pStyle w:val="Default"/>
              <w:rPr>
                <w:rFonts w:ascii="Times New Roman" w:hAnsi="Times New Roman"/>
                <w:sz w:val="20"/>
                <w:szCs w:val="20"/>
              </w:rPr>
            </w:pPr>
            <w:r w:rsidRPr="00B34B8B">
              <w:rPr>
                <w:rFonts w:ascii="Times New Roman" w:hAnsi="Times New Roman"/>
                <w:sz w:val="20"/>
                <w:szCs w:val="20"/>
              </w:rPr>
              <w:t>Článok 1 sa mení takto:</w:t>
            </w:r>
          </w:p>
          <w:p w14:paraId="76AD457A" w14:textId="77777777" w:rsidR="00EC6C29" w:rsidRPr="00B34B8B" w:rsidRDefault="00EC6C29" w:rsidP="000334C8">
            <w:pPr>
              <w:pStyle w:val="Default"/>
              <w:numPr>
                <w:ilvl w:val="0"/>
                <w:numId w:val="4"/>
              </w:numPr>
              <w:ind w:left="378" w:hanging="284"/>
              <w:rPr>
                <w:rFonts w:ascii="Times New Roman" w:hAnsi="Times New Roman"/>
                <w:sz w:val="20"/>
                <w:szCs w:val="20"/>
              </w:rPr>
            </w:pPr>
            <w:r w:rsidRPr="00B34B8B">
              <w:rPr>
                <w:rFonts w:ascii="Times New Roman" w:hAnsi="Times New Roman"/>
                <w:sz w:val="20"/>
                <w:szCs w:val="20"/>
              </w:rPr>
              <w:t xml:space="preserve"> v odseku 3 sa úvodné znenie nahrádza takto:</w:t>
            </w:r>
          </w:p>
          <w:p w14:paraId="44E1031E" w14:textId="51B2107C" w:rsidR="00EC6C29" w:rsidRPr="00B34B8B" w:rsidRDefault="00EC6C29" w:rsidP="007101B4">
            <w:pPr>
              <w:pStyle w:val="Default"/>
              <w:ind w:left="378"/>
              <w:jc w:val="both"/>
              <w:rPr>
                <w:rFonts w:ascii="Times New Roman" w:hAnsi="Times New Roman"/>
                <w:sz w:val="20"/>
                <w:szCs w:val="20"/>
              </w:rPr>
            </w:pPr>
            <w:r w:rsidRPr="00B34B8B">
              <w:rPr>
                <w:rFonts w:ascii="Times New Roman" w:hAnsi="Times New Roman"/>
                <w:sz w:val="20"/>
                <w:szCs w:val="20"/>
              </w:rPr>
              <w:t xml:space="preserve">„Koordinačné opatrenia stanovené v článkoch 19a, 29a, 29d, 30 a 33, článku 34 ods. 1 druhom pododseku písm. </w:t>
            </w:r>
            <w:proofErr w:type="spellStart"/>
            <w:r w:rsidRPr="00B34B8B">
              <w:rPr>
                <w:rFonts w:ascii="Times New Roman" w:hAnsi="Times New Roman"/>
                <w:sz w:val="20"/>
                <w:szCs w:val="20"/>
              </w:rPr>
              <w:t>aa</w:t>
            </w:r>
            <w:proofErr w:type="spellEnd"/>
            <w:r w:rsidRPr="00B34B8B">
              <w:rPr>
                <w:rFonts w:ascii="Times New Roman" w:hAnsi="Times New Roman"/>
                <w:sz w:val="20"/>
                <w:szCs w:val="20"/>
              </w:rPr>
              <w:t>), článku 34 ods. 2 a 3 a článku 51 tejto smernice sa vzťahujú aj na zákony, iné právne predpisy a správne opatrenia členských štátov týkajúce sa nasledujúcich podnikov bez ohľadu na ich právnu formu, a to za predpokladu, že uvedené podniky sú podnikmi, ktoré ku dňu, ku ktorému sa ich účtovná závierka zostavuje, prekročia čistý obrat 450 000 000 EUR a priemerný počet 1 000 zamestnancov počas účtovného roka:“</w:t>
            </w:r>
          </w:p>
        </w:tc>
        <w:tc>
          <w:tcPr>
            <w:tcW w:w="709" w:type="dxa"/>
            <w:vMerge w:val="restart"/>
            <w:tcBorders>
              <w:top w:val="single" w:sz="4" w:space="0" w:color="auto"/>
              <w:left w:val="single" w:sz="4" w:space="0" w:color="auto"/>
              <w:right w:val="single" w:sz="12" w:space="0" w:color="auto"/>
            </w:tcBorders>
          </w:tcPr>
          <w:p w14:paraId="07417EE0" w14:textId="723CF546" w:rsidR="00EC6C29" w:rsidRPr="00B34B8B" w:rsidRDefault="00EC6C29" w:rsidP="000334C8">
            <w:pPr>
              <w:jc w:val="center"/>
              <w:rPr>
                <w:sz w:val="20"/>
                <w:szCs w:val="20"/>
              </w:rPr>
            </w:pPr>
            <w:r w:rsidRPr="00B34B8B">
              <w:rPr>
                <w:sz w:val="20"/>
                <w:szCs w:val="20"/>
              </w:rPr>
              <w:t>N</w:t>
            </w:r>
          </w:p>
        </w:tc>
        <w:tc>
          <w:tcPr>
            <w:tcW w:w="850" w:type="dxa"/>
            <w:vMerge w:val="restart"/>
            <w:tcBorders>
              <w:top w:val="single" w:sz="4" w:space="0" w:color="auto"/>
              <w:left w:val="nil"/>
              <w:right w:val="single" w:sz="4" w:space="0" w:color="auto"/>
            </w:tcBorders>
          </w:tcPr>
          <w:p w14:paraId="7393CA6D" w14:textId="77777777" w:rsidR="00EC6C29" w:rsidRPr="00B34B8B" w:rsidRDefault="00EC6C29" w:rsidP="000334C8">
            <w:pPr>
              <w:jc w:val="center"/>
              <w:rPr>
                <w:sz w:val="20"/>
                <w:szCs w:val="20"/>
              </w:rPr>
            </w:pPr>
            <w:r w:rsidRPr="00B34B8B">
              <w:rPr>
                <w:sz w:val="20"/>
                <w:szCs w:val="20"/>
              </w:rPr>
              <w:t xml:space="preserve">431/2002 </w:t>
            </w:r>
          </w:p>
          <w:p w14:paraId="5E809D88" w14:textId="77777777" w:rsidR="00EC6C29" w:rsidRPr="00B34B8B" w:rsidRDefault="00EC6C29" w:rsidP="000334C8">
            <w:pPr>
              <w:jc w:val="center"/>
              <w:rPr>
                <w:sz w:val="20"/>
                <w:szCs w:val="20"/>
              </w:rPr>
            </w:pPr>
          </w:p>
          <w:p w14:paraId="30E87E60" w14:textId="43B1B494" w:rsidR="00EC6C29" w:rsidRPr="00B34B8B" w:rsidRDefault="00EC6C29" w:rsidP="000334C8">
            <w:pPr>
              <w:jc w:val="center"/>
              <w:rPr>
                <w:sz w:val="20"/>
                <w:szCs w:val="20"/>
              </w:rPr>
            </w:pPr>
            <w:r>
              <w:rPr>
                <w:sz w:val="20"/>
                <w:szCs w:val="20"/>
              </w:rPr>
              <w:t>a</w:t>
            </w:r>
          </w:p>
          <w:p w14:paraId="0BF35EC0" w14:textId="13697CFE" w:rsidR="00EC6C29" w:rsidRDefault="00EC6C29" w:rsidP="000334C8">
            <w:pPr>
              <w:jc w:val="center"/>
              <w:rPr>
                <w:sz w:val="20"/>
                <w:szCs w:val="20"/>
              </w:rPr>
            </w:pPr>
          </w:p>
          <w:p w14:paraId="50ECCCFA" w14:textId="27806F35" w:rsidR="00EC6C29" w:rsidRDefault="00EC6C29" w:rsidP="000334C8">
            <w:pPr>
              <w:jc w:val="center"/>
              <w:rPr>
                <w:sz w:val="20"/>
                <w:szCs w:val="20"/>
              </w:rPr>
            </w:pPr>
          </w:p>
          <w:p w14:paraId="05371CAC" w14:textId="2E53B2D9" w:rsidR="00EC6C29" w:rsidRDefault="00EC6C29" w:rsidP="000334C8">
            <w:pPr>
              <w:jc w:val="center"/>
              <w:rPr>
                <w:sz w:val="20"/>
                <w:szCs w:val="20"/>
              </w:rPr>
            </w:pPr>
          </w:p>
          <w:p w14:paraId="5C0109CB" w14:textId="2EE19E38" w:rsidR="00EC6C29" w:rsidRDefault="00EC6C29" w:rsidP="000334C8">
            <w:pPr>
              <w:jc w:val="center"/>
              <w:rPr>
                <w:sz w:val="20"/>
                <w:szCs w:val="20"/>
              </w:rPr>
            </w:pPr>
          </w:p>
          <w:p w14:paraId="207F8C48" w14:textId="58357A00" w:rsidR="00EC6C29" w:rsidRDefault="00EC6C29" w:rsidP="000334C8">
            <w:pPr>
              <w:jc w:val="center"/>
              <w:rPr>
                <w:sz w:val="20"/>
                <w:szCs w:val="20"/>
              </w:rPr>
            </w:pPr>
          </w:p>
          <w:p w14:paraId="169635A8" w14:textId="1B9537D7" w:rsidR="00EC6C29" w:rsidRDefault="00EC6C29" w:rsidP="000334C8">
            <w:pPr>
              <w:jc w:val="center"/>
              <w:rPr>
                <w:sz w:val="20"/>
                <w:szCs w:val="20"/>
              </w:rPr>
            </w:pPr>
          </w:p>
          <w:p w14:paraId="468BE35C" w14:textId="079B8689" w:rsidR="00EC6C29" w:rsidRDefault="00EC6C29" w:rsidP="000334C8">
            <w:pPr>
              <w:jc w:val="center"/>
              <w:rPr>
                <w:sz w:val="20"/>
                <w:szCs w:val="20"/>
              </w:rPr>
            </w:pPr>
          </w:p>
          <w:p w14:paraId="7484F707" w14:textId="2C05CFC4" w:rsidR="00EC6C29" w:rsidRDefault="00EC6C29" w:rsidP="000334C8">
            <w:pPr>
              <w:jc w:val="center"/>
              <w:rPr>
                <w:sz w:val="20"/>
                <w:szCs w:val="20"/>
              </w:rPr>
            </w:pPr>
          </w:p>
          <w:p w14:paraId="76004E5E" w14:textId="77777777" w:rsidR="00EC6C29" w:rsidRDefault="00EC6C29" w:rsidP="000334C8">
            <w:pPr>
              <w:jc w:val="center"/>
              <w:rPr>
                <w:sz w:val="20"/>
                <w:szCs w:val="20"/>
              </w:rPr>
            </w:pPr>
          </w:p>
          <w:p w14:paraId="6F3FCF90" w14:textId="77777777" w:rsidR="00EC6C29" w:rsidRPr="00B34B8B" w:rsidRDefault="00EC6C29" w:rsidP="000334C8">
            <w:pPr>
              <w:jc w:val="center"/>
              <w:rPr>
                <w:sz w:val="20"/>
                <w:szCs w:val="20"/>
              </w:rPr>
            </w:pPr>
          </w:p>
          <w:p w14:paraId="0885005C" w14:textId="77777777" w:rsidR="00EC6C29" w:rsidRPr="00B34B8B" w:rsidRDefault="00EC6C29" w:rsidP="00EC6C29">
            <w:pPr>
              <w:jc w:val="center"/>
              <w:rPr>
                <w:b/>
                <w:sz w:val="20"/>
                <w:szCs w:val="20"/>
              </w:rPr>
            </w:pPr>
            <w:r w:rsidRPr="00B34B8B">
              <w:rPr>
                <w:b/>
                <w:sz w:val="20"/>
                <w:szCs w:val="20"/>
              </w:rPr>
              <w:t>návrh zákona čl. I</w:t>
            </w:r>
          </w:p>
          <w:p w14:paraId="544646D5" w14:textId="2F76EEDD" w:rsidR="00EC6C29" w:rsidRPr="00B34B8B" w:rsidRDefault="00EC6C29" w:rsidP="00EC6C29">
            <w:pPr>
              <w:jc w:val="center"/>
              <w:rPr>
                <w:sz w:val="20"/>
                <w:szCs w:val="20"/>
              </w:rPr>
            </w:pPr>
            <w:r w:rsidRPr="00B34B8B">
              <w:rPr>
                <w:b/>
                <w:sz w:val="20"/>
                <w:szCs w:val="20"/>
              </w:rPr>
              <w:t xml:space="preserve">B: </w:t>
            </w:r>
            <w:r w:rsidR="00D546D5">
              <w:rPr>
                <w:b/>
                <w:sz w:val="20"/>
                <w:szCs w:val="20"/>
              </w:rPr>
              <w:t>7</w:t>
            </w:r>
          </w:p>
          <w:p w14:paraId="76AD1D35" w14:textId="5B8C6238" w:rsidR="00EC6C29" w:rsidRPr="00B34B8B" w:rsidRDefault="00EC6C29"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F43C8C" w14:textId="77777777" w:rsidR="00EC6C29" w:rsidRPr="00B34B8B" w:rsidRDefault="00EC6C29" w:rsidP="000334C8">
            <w:pPr>
              <w:adjustRightInd w:val="0"/>
              <w:jc w:val="center"/>
              <w:rPr>
                <w:color w:val="000000"/>
                <w:sz w:val="20"/>
                <w:szCs w:val="20"/>
              </w:rPr>
            </w:pPr>
            <w:r w:rsidRPr="00B34B8B">
              <w:rPr>
                <w:color w:val="000000"/>
                <w:sz w:val="20"/>
                <w:szCs w:val="20"/>
              </w:rPr>
              <w:t>§ 1</w:t>
            </w:r>
          </w:p>
          <w:p w14:paraId="20C3A9B1" w14:textId="77777777" w:rsidR="00EC6C29" w:rsidRPr="00B34B8B" w:rsidRDefault="00EC6C29" w:rsidP="000334C8">
            <w:pPr>
              <w:adjustRightInd w:val="0"/>
              <w:jc w:val="center"/>
              <w:rPr>
                <w:color w:val="000000"/>
                <w:sz w:val="20"/>
                <w:szCs w:val="20"/>
              </w:rPr>
            </w:pPr>
            <w:r w:rsidRPr="00B34B8B">
              <w:rPr>
                <w:color w:val="000000"/>
                <w:sz w:val="20"/>
                <w:szCs w:val="20"/>
              </w:rPr>
              <w:t>O: 1</w:t>
            </w:r>
          </w:p>
          <w:p w14:paraId="0D51B52F" w14:textId="77777777" w:rsidR="00EC6C29" w:rsidRPr="00B34B8B" w:rsidRDefault="00EC6C29" w:rsidP="000334C8">
            <w:pPr>
              <w:adjustRightInd w:val="0"/>
              <w:jc w:val="center"/>
              <w:rPr>
                <w:color w:val="000000"/>
                <w:sz w:val="20"/>
                <w:szCs w:val="20"/>
              </w:rPr>
            </w:pPr>
            <w:r w:rsidRPr="00B34B8B">
              <w:rPr>
                <w:color w:val="000000"/>
                <w:sz w:val="20"/>
                <w:szCs w:val="20"/>
              </w:rPr>
              <w:t>P: a</w:t>
            </w:r>
          </w:p>
          <w:p w14:paraId="12A0834D" w14:textId="77777777" w:rsidR="00EC6C29" w:rsidRPr="00B34B8B" w:rsidRDefault="00EC6C29" w:rsidP="000334C8">
            <w:pPr>
              <w:adjustRightInd w:val="0"/>
              <w:jc w:val="center"/>
              <w:rPr>
                <w:color w:val="000000"/>
                <w:sz w:val="20"/>
                <w:szCs w:val="20"/>
              </w:rPr>
            </w:pPr>
            <w:r w:rsidRPr="00B34B8B">
              <w:rPr>
                <w:color w:val="000000"/>
                <w:sz w:val="20"/>
                <w:szCs w:val="20"/>
              </w:rPr>
              <w:t>B: 1 a 2</w:t>
            </w:r>
          </w:p>
          <w:p w14:paraId="6A465F2E" w14:textId="77777777" w:rsidR="00EC6C29" w:rsidRPr="00B34B8B" w:rsidRDefault="00EC6C29"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7BDC2D69" w14:textId="77777777" w:rsidR="00EC6C29" w:rsidRPr="00B34B8B" w:rsidRDefault="00EC6C29" w:rsidP="000334C8">
            <w:pPr>
              <w:jc w:val="both"/>
              <w:rPr>
                <w:sz w:val="20"/>
                <w:szCs w:val="20"/>
              </w:rPr>
            </w:pPr>
            <w:r w:rsidRPr="00B34B8B">
              <w:rPr>
                <w:sz w:val="20"/>
                <w:szCs w:val="20"/>
              </w:rPr>
              <w:t xml:space="preserve">Tento zákon upravuje </w:t>
            </w:r>
          </w:p>
          <w:p w14:paraId="48C72289" w14:textId="77777777" w:rsidR="00EC6C29" w:rsidRPr="00B34B8B" w:rsidRDefault="00EC6C29" w:rsidP="000334C8">
            <w:pPr>
              <w:jc w:val="both"/>
              <w:rPr>
                <w:sz w:val="20"/>
                <w:szCs w:val="20"/>
              </w:rPr>
            </w:pPr>
            <w:r w:rsidRPr="00B34B8B">
              <w:rPr>
                <w:sz w:val="20"/>
                <w:szCs w:val="20"/>
              </w:rPr>
              <w:t>a) rozsah, spôsob a preukázateľnosť vedenia účtovníctva</w:t>
            </w:r>
          </w:p>
          <w:p w14:paraId="1A84B252" w14:textId="77777777" w:rsidR="00EC6C29" w:rsidRPr="00B34B8B" w:rsidRDefault="00EC6C29" w:rsidP="000334C8">
            <w:pPr>
              <w:adjustRightInd w:val="0"/>
              <w:jc w:val="both"/>
              <w:rPr>
                <w:sz w:val="20"/>
                <w:szCs w:val="20"/>
              </w:rPr>
            </w:pPr>
            <w:r w:rsidRPr="00B34B8B">
              <w:rPr>
                <w:sz w:val="20"/>
                <w:szCs w:val="20"/>
              </w:rPr>
              <w:t xml:space="preserve">1. právnických osôb,(1) ktoré majú sídlo na území Slovenskej republiky, </w:t>
            </w:r>
          </w:p>
          <w:p w14:paraId="6FB9B161" w14:textId="77777777" w:rsidR="00EC6C29" w:rsidRPr="00B34B8B" w:rsidRDefault="00EC6C29" w:rsidP="000334C8">
            <w:pPr>
              <w:jc w:val="both"/>
              <w:rPr>
                <w:sz w:val="20"/>
                <w:szCs w:val="20"/>
              </w:rPr>
            </w:pPr>
            <w:r w:rsidRPr="00B34B8B">
              <w:rPr>
                <w:sz w:val="20"/>
                <w:szCs w:val="20"/>
              </w:rPr>
              <w:t>2. zahraničných právnických osôb,(2) ak na území Slovenskej republiky podnikajú alebo vykonávajú inú činnosť podľa osobitných predpisov,(3)</w:t>
            </w:r>
          </w:p>
          <w:p w14:paraId="41D6BBEB" w14:textId="77777777" w:rsidR="00EC6C29" w:rsidRPr="00B34B8B" w:rsidRDefault="00EC6C29" w:rsidP="000334C8">
            <w:pPr>
              <w:jc w:val="both"/>
              <w:rPr>
                <w:sz w:val="20"/>
                <w:szCs w:val="20"/>
              </w:rPr>
            </w:pPr>
            <w:r w:rsidRPr="00B34B8B">
              <w:rPr>
                <w:sz w:val="20"/>
                <w:szCs w:val="20"/>
              </w:rPr>
              <w:t>Poznámky pod čiarou k odkazom 1 až 3 znejú:</w:t>
            </w:r>
          </w:p>
          <w:p w14:paraId="65F3EC94" w14:textId="4B26D679" w:rsidR="00EC6C29" w:rsidRPr="00B34B8B" w:rsidRDefault="00EC6C29" w:rsidP="000334C8">
            <w:pPr>
              <w:jc w:val="both"/>
              <w:rPr>
                <w:sz w:val="20"/>
                <w:szCs w:val="20"/>
              </w:rPr>
            </w:pPr>
            <w:r w:rsidRPr="00B34B8B">
              <w:rPr>
                <w:sz w:val="20"/>
                <w:szCs w:val="20"/>
              </w:rPr>
              <w:t>(1) § 18 Občianskeho zákonníka v znení zákona č. 509/1991 Zb.</w:t>
            </w:r>
          </w:p>
          <w:p w14:paraId="59C7CB2C" w14:textId="65F11B5E" w:rsidR="00EC6C29" w:rsidRPr="00B34B8B" w:rsidRDefault="00EC6C29" w:rsidP="000334C8">
            <w:pPr>
              <w:jc w:val="both"/>
              <w:rPr>
                <w:sz w:val="20"/>
                <w:szCs w:val="20"/>
              </w:rPr>
            </w:pPr>
            <w:r w:rsidRPr="00B34B8B">
              <w:rPr>
                <w:sz w:val="20"/>
                <w:szCs w:val="20"/>
              </w:rPr>
              <w:t>(2) § 21 ods. 4 písm. b) Obchodného zákonníka.</w:t>
            </w:r>
          </w:p>
          <w:p w14:paraId="28BE5B54" w14:textId="2BFEB84D" w:rsidR="00EC6C29" w:rsidRPr="00B34B8B" w:rsidRDefault="00EC6C29" w:rsidP="000334C8">
            <w:pPr>
              <w:jc w:val="both"/>
              <w:rPr>
                <w:bCs/>
                <w:sz w:val="20"/>
                <w:szCs w:val="20"/>
                <w:lang w:eastAsia="en-US"/>
              </w:rPr>
            </w:pPr>
            <w:r w:rsidRPr="00B34B8B">
              <w:rPr>
                <w:bCs/>
                <w:sz w:val="20"/>
                <w:szCs w:val="20"/>
                <w:lang w:eastAsia="en-US"/>
              </w:rPr>
              <w:t>(3) Napríklad zákon č. 34/2002 Z. z. o nadáciách a o zmene Občianskeho zákonníka v znení neskorších predpisov.</w:t>
            </w:r>
          </w:p>
        </w:tc>
        <w:tc>
          <w:tcPr>
            <w:tcW w:w="425" w:type="dxa"/>
            <w:vMerge w:val="restart"/>
            <w:tcBorders>
              <w:top w:val="single" w:sz="4" w:space="0" w:color="auto"/>
              <w:left w:val="single" w:sz="4" w:space="0" w:color="auto"/>
              <w:right w:val="single" w:sz="4" w:space="0" w:color="auto"/>
            </w:tcBorders>
          </w:tcPr>
          <w:p w14:paraId="29C26368" w14:textId="095F8F22" w:rsidR="00EC6C29" w:rsidRPr="00B34B8B" w:rsidRDefault="00EC6C29" w:rsidP="000334C8">
            <w:pPr>
              <w:jc w:val="center"/>
              <w:rPr>
                <w:sz w:val="20"/>
                <w:szCs w:val="20"/>
              </w:rPr>
            </w:pPr>
            <w:r w:rsidRPr="00B34B8B">
              <w:rPr>
                <w:sz w:val="20"/>
                <w:szCs w:val="20"/>
              </w:rPr>
              <w:t>Ú</w:t>
            </w:r>
          </w:p>
        </w:tc>
        <w:tc>
          <w:tcPr>
            <w:tcW w:w="709" w:type="dxa"/>
            <w:vMerge w:val="restart"/>
            <w:tcBorders>
              <w:top w:val="single" w:sz="4" w:space="0" w:color="auto"/>
              <w:left w:val="single" w:sz="4" w:space="0" w:color="auto"/>
              <w:right w:val="single" w:sz="4" w:space="0" w:color="auto"/>
            </w:tcBorders>
          </w:tcPr>
          <w:p w14:paraId="216C67F9" w14:textId="77777777" w:rsidR="00EC6C29" w:rsidRPr="00B34B8B" w:rsidRDefault="00EC6C29" w:rsidP="000334C8">
            <w:pPr>
              <w:pStyle w:val="Nadpis1"/>
              <w:rPr>
                <w:b w:val="0"/>
                <w:bCs w:val="0"/>
                <w:sz w:val="20"/>
                <w:szCs w:val="20"/>
              </w:rPr>
            </w:pPr>
          </w:p>
        </w:tc>
        <w:tc>
          <w:tcPr>
            <w:tcW w:w="709" w:type="dxa"/>
            <w:vMerge w:val="restart"/>
            <w:tcBorders>
              <w:top w:val="single" w:sz="4" w:space="0" w:color="auto"/>
              <w:left w:val="single" w:sz="4" w:space="0" w:color="auto"/>
              <w:right w:val="single" w:sz="4" w:space="0" w:color="auto"/>
            </w:tcBorders>
          </w:tcPr>
          <w:p w14:paraId="56DD711B" w14:textId="1FE8DF89" w:rsidR="00EC6C29" w:rsidRPr="00B34B8B" w:rsidRDefault="00EC6C29" w:rsidP="000334C8">
            <w:pPr>
              <w:pStyle w:val="Nadpis1"/>
              <w:rPr>
                <w:b w:val="0"/>
                <w:bCs w:val="0"/>
                <w:sz w:val="20"/>
                <w:szCs w:val="20"/>
              </w:rPr>
            </w:pPr>
            <w:r w:rsidRPr="00B34B8B">
              <w:rPr>
                <w:b w:val="0"/>
                <w:bCs w:val="0"/>
                <w:sz w:val="20"/>
                <w:szCs w:val="20"/>
              </w:rPr>
              <w:t>GP-N</w:t>
            </w:r>
          </w:p>
        </w:tc>
        <w:tc>
          <w:tcPr>
            <w:tcW w:w="708" w:type="dxa"/>
            <w:vMerge w:val="restart"/>
            <w:tcBorders>
              <w:top w:val="single" w:sz="4" w:space="0" w:color="auto"/>
              <w:left w:val="single" w:sz="4" w:space="0" w:color="auto"/>
              <w:right w:val="single" w:sz="12" w:space="0" w:color="auto"/>
            </w:tcBorders>
          </w:tcPr>
          <w:p w14:paraId="0848F4C0" w14:textId="77777777" w:rsidR="00EC6C29" w:rsidRPr="00B34B8B" w:rsidRDefault="00EC6C29" w:rsidP="000334C8">
            <w:pPr>
              <w:pStyle w:val="Nadpis1"/>
              <w:rPr>
                <w:b w:val="0"/>
                <w:bCs w:val="0"/>
                <w:sz w:val="20"/>
                <w:szCs w:val="20"/>
              </w:rPr>
            </w:pPr>
          </w:p>
        </w:tc>
      </w:tr>
      <w:tr w:rsidR="00EC6C29" w:rsidRPr="00B34B8B" w14:paraId="17106768" w14:textId="77777777" w:rsidTr="00D012C7">
        <w:trPr>
          <w:gridAfter w:val="2"/>
          <w:wAfter w:w="47" w:type="dxa"/>
        </w:trPr>
        <w:tc>
          <w:tcPr>
            <w:tcW w:w="482" w:type="dxa"/>
            <w:vMerge/>
            <w:tcBorders>
              <w:left w:val="single" w:sz="12" w:space="0" w:color="auto"/>
              <w:bottom w:val="single" w:sz="4" w:space="0" w:color="auto"/>
              <w:right w:val="single" w:sz="4" w:space="0" w:color="auto"/>
            </w:tcBorders>
          </w:tcPr>
          <w:p w14:paraId="3C650051" w14:textId="77777777" w:rsidR="00EC6C29" w:rsidRPr="00B34B8B" w:rsidRDefault="00EC6C29" w:rsidP="000334C8">
            <w:pPr>
              <w:jc w:val="center"/>
              <w:rPr>
                <w:sz w:val="20"/>
                <w:szCs w:val="20"/>
              </w:rPr>
            </w:pPr>
          </w:p>
        </w:tc>
        <w:tc>
          <w:tcPr>
            <w:tcW w:w="5387" w:type="dxa"/>
            <w:vMerge/>
            <w:tcBorders>
              <w:left w:val="single" w:sz="4" w:space="0" w:color="auto"/>
              <w:bottom w:val="single" w:sz="4" w:space="0" w:color="auto"/>
              <w:right w:val="single" w:sz="4" w:space="0" w:color="auto"/>
            </w:tcBorders>
          </w:tcPr>
          <w:p w14:paraId="09C9EF7B" w14:textId="77777777" w:rsidR="00EC6C29" w:rsidRPr="00B34B8B" w:rsidRDefault="00EC6C29" w:rsidP="000334C8">
            <w:pPr>
              <w:pStyle w:val="Default"/>
              <w:rPr>
                <w:rFonts w:ascii="Times New Roman" w:hAnsi="Times New Roman"/>
                <w:sz w:val="20"/>
                <w:szCs w:val="20"/>
              </w:rPr>
            </w:pPr>
          </w:p>
        </w:tc>
        <w:tc>
          <w:tcPr>
            <w:tcW w:w="709" w:type="dxa"/>
            <w:vMerge/>
            <w:tcBorders>
              <w:left w:val="single" w:sz="4" w:space="0" w:color="auto"/>
              <w:bottom w:val="single" w:sz="4" w:space="0" w:color="auto"/>
              <w:right w:val="single" w:sz="12" w:space="0" w:color="auto"/>
            </w:tcBorders>
          </w:tcPr>
          <w:p w14:paraId="22F5032C" w14:textId="77777777" w:rsidR="00EC6C29" w:rsidRPr="00B34B8B" w:rsidRDefault="00EC6C29" w:rsidP="000334C8">
            <w:pPr>
              <w:jc w:val="center"/>
              <w:rPr>
                <w:sz w:val="20"/>
                <w:szCs w:val="20"/>
              </w:rPr>
            </w:pPr>
          </w:p>
        </w:tc>
        <w:tc>
          <w:tcPr>
            <w:tcW w:w="850" w:type="dxa"/>
            <w:vMerge/>
            <w:tcBorders>
              <w:left w:val="nil"/>
              <w:bottom w:val="single" w:sz="4" w:space="0" w:color="auto"/>
              <w:right w:val="single" w:sz="4" w:space="0" w:color="auto"/>
            </w:tcBorders>
          </w:tcPr>
          <w:p w14:paraId="2C877F62" w14:textId="77777777" w:rsidR="00EC6C29" w:rsidRPr="00B34B8B" w:rsidRDefault="00EC6C29"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F4CBC6" w14:textId="77777777" w:rsidR="00EC6C29" w:rsidRPr="00EC6C29" w:rsidRDefault="00EC6C29" w:rsidP="00EC6C29">
            <w:pPr>
              <w:adjustRightInd w:val="0"/>
              <w:jc w:val="center"/>
              <w:rPr>
                <w:color w:val="000000"/>
                <w:sz w:val="20"/>
                <w:szCs w:val="20"/>
              </w:rPr>
            </w:pPr>
            <w:r w:rsidRPr="00EC6C29">
              <w:rPr>
                <w:color w:val="000000"/>
                <w:sz w:val="20"/>
                <w:szCs w:val="20"/>
              </w:rPr>
              <w:t>§ 20c</w:t>
            </w:r>
          </w:p>
          <w:p w14:paraId="773A2DD6" w14:textId="77777777" w:rsidR="00EC6C29" w:rsidRPr="00EC6C29" w:rsidRDefault="00EC6C29" w:rsidP="00EC6C29">
            <w:pPr>
              <w:adjustRightInd w:val="0"/>
              <w:jc w:val="center"/>
              <w:rPr>
                <w:color w:val="000000"/>
                <w:sz w:val="20"/>
                <w:szCs w:val="20"/>
              </w:rPr>
            </w:pPr>
            <w:r w:rsidRPr="00EC6C29">
              <w:rPr>
                <w:color w:val="000000"/>
                <w:sz w:val="20"/>
                <w:szCs w:val="20"/>
              </w:rPr>
              <w:t>O: 1</w:t>
            </w:r>
          </w:p>
          <w:p w14:paraId="0DFD72D1" w14:textId="77777777" w:rsidR="00EC6C29" w:rsidRPr="00EC6C29" w:rsidRDefault="00EC6C29" w:rsidP="00EC6C29">
            <w:pPr>
              <w:adjustRightInd w:val="0"/>
              <w:jc w:val="center"/>
              <w:rPr>
                <w:color w:val="000000"/>
                <w:sz w:val="20"/>
                <w:szCs w:val="20"/>
              </w:rPr>
            </w:pPr>
          </w:p>
          <w:p w14:paraId="4F2A6A02" w14:textId="77777777" w:rsidR="00EC6C29" w:rsidRPr="00EC6C29" w:rsidRDefault="00EC6C29" w:rsidP="00EC6C29">
            <w:pPr>
              <w:adjustRightInd w:val="0"/>
              <w:jc w:val="center"/>
              <w:rPr>
                <w:color w:val="000000"/>
                <w:sz w:val="20"/>
                <w:szCs w:val="20"/>
              </w:rPr>
            </w:pPr>
          </w:p>
          <w:p w14:paraId="29319D67" w14:textId="77777777" w:rsidR="00EC6C29" w:rsidRPr="00EC6C29" w:rsidRDefault="00EC6C29" w:rsidP="00EC6C29">
            <w:pPr>
              <w:adjustRightInd w:val="0"/>
              <w:jc w:val="center"/>
              <w:rPr>
                <w:color w:val="000000"/>
                <w:sz w:val="20"/>
                <w:szCs w:val="20"/>
              </w:rPr>
            </w:pPr>
          </w:p>
          <w:p w14:paraId="6F70479D" w14:textId="77777777" w:rsidR="00EC6C29" w:rsidRPr="00EC6C29" w:rsidRDefault="00EC6C29" w:rsidP="00EC6C29">
            <w:pPr>
              <w:adjustRightInd w:val="0"/>
              <w:jc w:val="center"/>
              <w:rPr>
                <w:color w:val="000000"/>
                <w:sz w:val="20"/>
                <w:szCs w:val="20"/>
              </w:rPr>
            </w:pPr>
          </w:p>
          <w:p w14:paraId="41785203" w14:textId="77777777" w:rsidR="00EC6C29" w:rsidRPr="00EC6C29" w:rsidRDefault="00EC6C29" w:rsidP="00EC6C29">
            <w:pPr>
              <w:adjustRightInd w:val="0"/>
              <w:jc w:val="center"/>
              <w:rPr>
                <w:color w:val="000000"/>
                <w:sz w:val="20"/>
                <w:szCs w:val="20"/>
              </w:rPr>
            </w:pPr>
          </w:p>
          <w:p w14:paraId="3FEF2038" w14:textId="77777777" w:rsidR="00EC6C29" w:rsidRPr="00EC6C29" w:rsidRDefault="00EC6C29" w:rsidP="00EC6C29">
            <w:pPr>
              <w:adjustRightInd w:val="0"/>
              <w:jc w:val="center"/>
              <w:rPr>
                <w:color w:val="000000"/>
                <w:sz w:val="20"/>
                <w:szCs w:val="20"/>
              </w:rPr>
            </w:pPr>
          </w:p>
          <w:p w14:paraId="53B3EA18" w14:textId="77777777" w:rsidR="00EC6C29" w:rsidRPr="00EC6C29" w:rsidRDefault="00EC6C29" w:rsidP="00EC6C29">
            <w:pPr>
              <w:adjustRightInd w:val="0"/>
              <w:jc w:val="center"/>
              <w:rPr>
                <w:color w:val="000000"/>
                <w:sz w:val="20"/>
                <w:szCs w:val="20"/>
              </w:rPr>
            </w:pPr>
          </w:p>
          <w:p w14:paraId="38288E2F" w14:textId="77777777" w:rsidR="00EC6C29" w:rsidRPr="00EC6C29" w:rsidRDefault="00EC6C29" w:rsidP="00EC6C29">
            <w:pPr>
              <w:adjustRightInd w:val="0"/>
              <w:jc w:val="center"/>
              <w:rPr>
                <w:color w:val="000000"/>
                <w:sz w:val="20"/>
                <w:szCs w:val="20"/>
              </w:rPr>
            </w:pPr>
          </w:p>
          <w:p w14:paraId="06E37765" w14:textId="77777777" w:rsidR="00EC6C29" w:rsidRPr="00EC6C29" w:rsidRDefault="00EC6C29" w:rsidP="00EC6C29">
            <w:pPr>
              <w:adjustRightInd w:val="0"/>
              <w:jc w:val="center"/>
              <w:rPr>
                <w:color w:val="000000"/>
                <w:sz w:val="20"/>
                <w:szCs w:val="20"/>
              </w:rPr>
            </w:pPr>
          </w:p>
          <w:p w14:paraId="5F681AC2" w14:textId="77777777" w:rsidR="00EC6C29" w:rsidRPr="00EC6C29" w:rsidRDefault="00EC6C29" w:rsidP="00EC6C29">
            <w:pPr>
              <w:adjustRightInd w:val="0"/>
              <w:jc w:val="center"/>
              <w:rPr>
                <w:color w:val="000000"/>
                <w:sz w:val="20"/>
                <w:szCs w:val="20"/>
              </w:rPr>
            </w:pPr>
          </w:p>
          <w:p w14:paraId="37D75FBD" w14:textId="77777777" w:rsidR="00EC6C29" w:rsidRPr="00EC6C29" w:rsidRDefault="00EC6C29" w:rsidP="00EC6C29">
            <w:pPr>
              <w:adjustRightInd w:val="0"/>
              <w:jc w:val="center"/>
              <w:rPr>
                <w:color w:val="000000"/>
                <w:sz w:val="20"/>
                <w:szCs w:val="20"/>
              </w:rPr>
            </w:pPr>
          </w:p>
          <w:p w14:paraId="5C80B8A4" w14:textId="77777777" w:rsidR="00EC6C29" w:rsidRPr="00EC6C29" w:rsidRDefault="00EC6C29" w:rsidP="00EC6C29">
            <w:pPr>
              <w:adjustRightInd w:val="0"/>
              <w:jc w:val="center"/>
              <w:rPr>
                <w:color w:val="000000"/>
                <w:sz w:val="20"/>
                <w:szCs w:val="20"/>
              </w:rPr>
            </w:pPr>
          </w:p>
          <w:p w14:paraId="652EA89E" w14:textId="51384365" w:rsidR="00EC6C29" w:rsidRPr="00B34B8B" w:rsidRDefault="00EC6C29" w:rsidP="00EC6C29">
            <w:pPr>
              <w:adjustRightInd w:val="0"/>
              <w:jc w:val="center"/>
              <w:rPr>
                <w:color w:val="000000"/>
                <w:sz w:val="20"/>
                <w:szCs w:val="20"/>
              </w:rPr>
            </w:pPr>
            <w:r w:rsidRPr="00EC6C29">
              <w:rPr>
                <w:color w:val="000000"/>
                <w:sz w:val="20"/>
                <w:szCs w:val="20"/>
              </w:rPr>
              <w:t>§ 20c O: 2</w:t>
            </w:r>
          </w:p>
        </w:tc>
        <w:tc>
          <w:tcPr>
            <w:tcW w:w="5103" w:type="dxa"/>
            <w:tcBorders>
              <w:top w:val="single" w:sz="4" w:space="0" w:color="auto"/>
              <w:left w:val="single" w:sz="4" w:space="0" w:color="auto"/>
              <w:bottom w:val="single" w:sz="4" w:space="0" w:color="auto"/>
              <w:right w:val="single" w:sz="4" w:space="0" w:color="auto"/>
            </w:tcBorders>
          </w:tcPr>
          <w:p w14:paraId="4CA3B165" w14:textId="77777777" w:rsidR="00EC6C29" w:rsidRPr="00B34B8B" w:rsidRDefault="00EC6C29" w:rsidP="00EC6C29">
            <w:pPr>
              <w:jc w:val="both"/>
              <w:rPr>
                <w:b/>
                <w:sz w:val="20"/>
                <w:szCs w:val="20"/>
                <w:lang w:eastAsia="en-US"/>
              </w:rPr>
            </w:pPr>
            <w:r w:rsidRPr="00B34B8B">
              <w:rPr>
                <w:b/>
                <w:sz w:val="20"/>
                <w:szCs w:val="20"/>
                <w:lang w:eastAsia="en-US"/>
              </w:rPr>
              <w:lastRenderedPageBreak/>
              <w:t xml:space="preserve">Povinnosť zahrnúť do samostatnej osobitne označenej časti výročnej správy individuálne vykazovanie informácií o udržateľnosti, ktorého súčasťou sú informácie potrebné na pochopenie vplyvu účtovnej jednotky na aspekty udržateľnosti vrátane toho, ako aspekty udržateľnosti ovplyvňujú rozvoj, výkonnosť a postavenie účtovnej jednotky, má banka okrem Národnej banky Slovenska, zaisťovňa, poisťovňa okrem zdravotnej poisťovne, ak ku </w:t>
            </w:r>
            <w:r w:rsidRPr="00B34B8B">
              <w:rPr>
                <w:b/>
                <w:sz w:val="20"/>
                <w:szCs w:val="20"/>
                <w:lang w:eastAsia="en-US"/>
              </w:rPr>
              <w:lastRenderedPageBreak/>
              <w:t>dňu, ku ktorému sa zostavuje účtovná závierka, sú splnené tieto podmienky:</w:t>
            </w:r>
          </w:p>
          <w:p w14:paraId="3ED94B67" w14:textId="39E5AC87" w:rsidR="00EC6C29" w:rsidRPr="00B34B8B" w:rsidRDefault="00EC6C29" w:rsidP="00EC6C29">
            <w:pPr>
              <w:jc w:val="both"/>
              <w:rPr>
                <w:b/>
                <w:sz w:val="20"/>
                <w:szCs w:val="20"/>
                <w:lang w:eastAsia="en-US"/>
              </w:rPr>
            </w:pPr>
            <w:r w:rsidRPr="00B34B8B">
              <w:rPr>
                <w:b/>
                <w:sz w:val="20"/>
                <w:szCs w:val="20"/>
                <w:lang w:eastAsia="en-US"/>
              </w:rPr>
              <w:t>a)</w:t>
            </w:r>
            <w:r w:rsidRPr="00B34B8B">
              <w:rPr>
                <w:b/>
                <w:sz w:val="20"/>
                <w:szCs w:val="20"/>
                <w:lang w:eastAsia="en-US"/>
              </w:rPr>
              <w:tab/>
              <w:t>čistý obrat presiahol 450 000 000 eur</w:t>
            </w:r>
            <w:r w:rsidR="00D410FC">
              <w:rPr>
                <w:b/>
                <w:sz w:val="20"/>
                <w:szCs w:val="20"/>
                <w:lang w:eastAsia="en-US"/>
              </w:rPr>
              <w:t xml:space="preserve"> a</w:t>
            </w:r>
          </w:p>
          <w:p w14:paraId="312E94D9" w14:textId="77777777" w:rsidR="00EC6C29" w:rsidRPr="00B34B8B" w:rsidRDefault="00EC6C29" w:rsidP="00EC6C29">
            <w:pPr>
              <w:jc w:val="both"/>
              <w:rPr>
                <w:b/>
                <w:sz w:val="20"/>
                <w:szCs w:val="20"/>
                <w:lang w:eastAsia="en-US"/>
              </w:rPr>
            </w:pPr>
            <w:r w:rsidRPr="00B34B8B">
              <w:rPr>
                <w:b/>
                <w:sz w:val="20"/>
                <w:szCs w:val="20"/>
                <w:lang w:eastAsia="en-US"/>
              </w:rPr>
              <w:t>b)</w:t>
            </w:r>
            <w:r w:rsidRPr="00B34B8B">
              <w:rPr>
                <w:b/>
                <w:sz w:val="20"/>
                <w:szCs w:val="20"/>
                <w:lang w:eastAsia="en-US"/>
              </w:rPr>
              <w:tab/>
              <w:t>priemerný prepočítaný počet zamestnancov počas účtovného obdobia presiahol 1 000.</w:t>
            </w:r>
          </w:p>
          <w:p w14:paraId="631107EB" w14:textId="77777777" w:rsidR="00EC6C29" w:rsidRPr="00B34B8B" w:rsidRDefault="00EC6C29" w:rsidP="00EC6C29">
            <w:pPr>
              <w:jc w:val="both"/>
              <w:rPr>
                <w:b/>
                <w:sz w:val="20"/>
                <w:szCs w:val="20"/>
                <w:lang w:eastAsia="en-US"/>
              </w:rPr>
            </w:pPr>
          </w:p>
          <w:p w14:paraId="1F69C054" w14:textId="77777777" w:rsidR="00EC6C29" w:rsidRPr="00B34B8B" w:rsidRDefault="00EC6C29" w:rsidP="00EC6C29">
            <w:pPr>
              <w:jc w:val="both"/>
              <w:rPr>
                <w:b/>
                <w:sz w:val="20"/>
                <w:szCs w:val="20"/>
                <w:lang w:eastAsia="en-US"/>
              </w:rPr>
            </w:pPr>
            <w:r w:rsidRPr="00B34B8B">
              <w:rPr>
                <w:b/>
                <w:sz w:val="20"/>
                <w:szCs w:val="20"/>
                <w:lang w:eastAsia="en-US"/>
              </w:rPr>
              <w:t>Povinnosť podľa odseku 1 má aj účtovná jednotka, okrem účtovnej jednotky uvedenej v odseku 1, ktorá je obchodnou spoločnosťou, ak ku dňu, ku ktorému sa zostavuje účtovná závierka, sú splnené tieto podmienky:</w:t>
            </w:r>
          </w:p>
          <w:p w14:paraId="370416F4" w14:textId="6FFC4D9E" w:rsidR="00EC6C29" w:rsidRPr="00B34B8B" w:rsidRDefault="00EC6C29" w:rsidP="00EC6C29">
            <w:pPr>
              <w:jc w:val="both"/>
              <w:rPr>
                <w:b/>
                <w:sz w:val="20"/>
                <w:szCs w:val="20"/>
                <w:lang w:eastAsia="en-US"/>
              </w:rPr>
            </w:pPr>
            <w:r w:rsidRPr="00B34B8B">
              <w:rPr>
                <w:b/>
                <w:sz w:val="20"/>
                <w:szCs w:val="20"/>
                <w:lang w:eastAsia="en-US"/>
              </w:rPr>
              <w:t>a)</w:t>
            </w:r>
            <w:r w:rsidRPr="00B34B8B">
              <w:rPr>
                <w:b/>
                <w:sz w:val="20"/>
                <w:szCs w:val="20"/>
                <w:lang w:eastAsia="en-US"/>
              </w:rPr>
              <w:tab/>
              <w:t>čistý obrat presiahol 450 000 000 eur</w:t>
            </w:r>
            <w:r w:rsidR="00D410FC">
              <w:rPr>
                <w:b/>
                <w:sz w:val="20"/>
                <w:szCs w:val="20"/>
                <w:lang w:eastAsia="en-US"/>
              </w:rPr>
              <w:t xml:space="preserve"> a</w:t>
            </w:r>
          </w:p>
          <w:p w14:paraId="4A07A351" w14:textId="7931D3E9" w:rsidR="00EC6C29" w:rsidRPr="00B34B8B" w:rsidRDefault="00EC6C29" w:rsidP="00EC6C29">
            <w:pPr>
              <w:jc w:val="both"/>
              <w:rPr>
                <w:sz w:val="20"/>
                <w:szCs w:val="20"/>
              </w:rPr>
            </w:pPr>
            <w:r w:rsidRPr="00B34B8B">
              <w:rPr>
                <w:b/>
                <w:sz w:val="20"/>
                <w:szCs w:val="20"/>
                <w:lang w:eastAsia="en-US"/>
              </w:rPr>
              <w:t>b)</w:t>
            </w:r>
            <w:r w:rsidRPr="00B34B8B">
              <w:rPr>
                <w:b/>
                <w:sz w:val="20"/>
                <w:szCs w:val="20"/>
                <w:lang w:eastAsia="en-US"/>
              </w:rPr>
              <w:tab/>
              <w:t>priemerný prepočítaný počet zamestnancov počas účtovného obdobia presiahol 1</w:t>
            </w:r>
            <w:r>
              <w:rPr>
                <w:b/>
                <w:sz w:val="20"/>
                <w:szCs w:val="20"/>
                <w:lang w:eastAsia="en-US"/>
              </w:rPr>
              <w:t> </w:t>
            </w:r>
            <w:r w:rsidRPr="00B34B8B">
              <w:rPr>
                <w:b/>
                <w:sz w:val="20"/>
                <w:szCs w:val="20"/>
                <w:lang w:eastAsia="en-US"/>
              </w:rPr>
              <w:t>000.</w:t>
            </w:r>
          </w:p>
        </w:tc>
        <w:tc>
          <w:tcPr>
            <w:tcW w:w="425" w:type="dxa"/>
            <w:vMerge/>
            <w:tcBorders>
              <w:left w:val="single" w:sz="4" w:space="0" w:color="auto"/>
              <w:bottom w:val="single" w:sz="4" w:space="0" w:color="auto"/>
              <w:right w:val="single" w:sz="4" w:space="0" w:color="auto"/>
            </w:tcBorders>
          </w:tcPr>
          <w:p w14:paraId="2211462D" w14:textId="77777777" w:rsidR="00EC6C29" w:rsidRPr="00B34B8B" w:rsidRDefault="00EC6C29" w:rsidP="000334C8">
            <w:pPr>
              <w:jc w:val="center"/>
              <w:rPr>
                <w:sz w:val="20"/>
                <w:szCs w:val="20"/>
              </w:rPr>
            </w:pPr>
          </w:p>
        </w:tc>
        <w:tc>
          <w:tcPr>
            <w:tcW w:w="709" w:type="dxa"/>
            <w:vMerge/>
            <w:tcBorders>
              <w:left w:val="single" w:sz="4" w:space="0" w:color="auto"/>
              <w:bottom w:val="single" w:sz="4" w:space="0" w:color="auto"/>
              <w:right w:val="single" w:sz="4" w:space="0" w:color="auto"/>
            </w:tcBorders>
          </w:tcPr>
          <w:p w14:paraId="0BBDE778" w14:textId="77777777" w:rsidR="00EC6C29" w:rsidRPr="00B34B8B" w:rsidRDefault="00EC6C29" w:rsidP="000334C8">
            <w:pPr>
              <w:pStyle w:val="Nadpis1"/>
              <w:rPr>
                <w:b w:val="0"/>
                <w:bCs w:val="0"/>
                <w:sz w:val="20"/>
                <w:szCs w:val="20"/>
              </w:rPr>
            </w:pPr>
          </w:p>
        </w:tc>
        <w:tc>
          <w:tcPr>
            <w:tcW w:w="709" w:type="dxa"/>
            <w:vMerge/>
            <w:tcBorders>
              <w:left w:val="single" w:sz="4" w:space="0" w:color="auto"/>
              <w:bottom w:val="single" w:sz="4" w:space="0" w:color="auto"/>
              <w:right w:val="single" w:sz="4" w:space="0" w:color="auto"/>
            </w:tcBorders>
          </w:tcPr>
          <w:p w14:paraId="0F65A623" w14:textId="77777777" w:rsidR="00EC6C29" w:rsidRPr="00B34B8B" w:rsidRDefault="00EC6C29" w:rsidP="000334C8">
            <w:pPr>
              <w:pStyle w:val="Nadpis1"/>
              <w:rPr>
                <w:b w:val="0"/>
                <w:bCs w:val="0"/>
                <w:sz w:val="20"/>
                <w:szCs w:val="20"/>
              </w:rPr>
            </w:pPr>
          </w:p>
        </w:tc>
        <w:tc>
          <w:tcPr>
            <w:tcW w:w="708" w:type="dxa"/>
            <w:vMerge/>
            <w:tcBorders>
              <w:left w:val="single" w:sz="4" w:space="0" w:color="auto"/>
              <w:bottom w:val="single" w:sz="4" w:space="0" w:color="auto"/>
              <w:right w:val="single" w:sz="12" w:space="0" w:color="auto"/>
            </w:tcBorders>
          </w:tcPr>
          <w:p w14:paraId="49A34164" w14:textId="77777777" w:rsidR="00EC6C29" w:rsidRPr="00B34B8B" w:rsidRDefault="00EC6C29" w:rsidP="000334C8">
            <w:pPr>
              <w:pStyle w:val="Nadpis1"/>
              <w:rPr>
                <w:b w:val="0"/>
                <w:bCs w:val="0"/>
                <w:sz w:val="20"/>
                <w:szCs w:val="20"/>
              </w:rPr>
            </w:pPr>
          </w:p>
        </w:tc>
      </w:tr>
      <w:tr w:rsidR="000334C8" w:rsidRPr="00B34B8B" w14:paraId="39E5D0F9"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6C7D3CA9" w14:textId="77777777" w:rsidR="000334C8" w:rsidRPr="00B34B8B" w:rsidRDefault="000334C8" w:rsidP="000334C8">
            <w:pPr>
              <w:jc w:val="center"/>
              <w:rPr>
                <w:sz w:val="20"/>
                <w:szCs w:val="20"/>
              </w:rPr>
            </w:pPr>
            <w:r w:rsidRPr="00B34B8B">
              <w:rPr>
                <w:sz w:val="20"/>
                <w:szCs w:val="20"/>
              </w:rPr>
              <w:t>Č: 2</w:t>
            </w:r>
          </w:p>
          <w:p w14:paraId="1B8D0F0A" w14:textId="77777777" w:rsidR="000334C8" w:rsidRPr="00B34B8B" w:rsidRDefault="000334C8" w:rsidP="000334C8">
            <w:pPr>
              <w:jc w:val="center"/>
              <w:rPr>
                <w:sz w:val="20"/>
                <w:szCs w:val="20"/>
              </w:rPr>
            </w:pPr>
            <w:r w:rsidRPr="00B34B8B">
              <w:rPr>
                <w:sz w:val="20"/>
                <w:szCs w:val="20"/>
              </w:rPr>
              <w:t>O: 1</w:t>
            </w:r>
          </w:p>
          <w:p w14:paraId="6579FA0A" w14:textId="47064A0A" w:rsidR="000334C8" w:rsidRPr="00B34B8B" w:rsidRDefault="000334C8" w:rsidP="000334C8">
            <w:pPr>
              <w:jc w:val="center"/>
              <w:rPr>
                <w:sz w:val="20"/>
                <w:szCs w:val="20"/>
              </w:rPr>
            </w:pPr>
            <w:r w:rsidRPr="00B34B8B">
              <w:rPr>
                <w:sz w:val="20"/>
                <w:szCs w:val="20"/>
              </w:rPr>
              <w:t>P: b</w:t>
            </w:r>
          </w:p>
        </w:tc>
        <w:tc>
          <w:tcPr>
            <w:tcW w:w="5387" w:type="dxa"/>
            <w:tcBorders>
              <w:top w:val="single" w:sz="4" w:space="0" w:color="auto"/>
              <w:left w:val="single" w:sz="4" w:space="0" w:color="auto"/>
              <w:bottom w:val="single" w:sz="4" w:space="0" w:color="auto"/>
              <w:right w:val="single" w:sz="4" w:space="0" w:color="auto"/>
            </w:tcBorders>
          </w:tcPr>
          <w:p w14:paraId="20653443"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odsek 4 sa nahrádza takto:</w:t>
            </w:r>
          </w:p>
          <w:p w14:paraId="6592B42C" w14:textId="77777777" w:rsidR="000334C8" w:rsidRPr="00B34B8B" w:rsidRDefault="000334C8" w:rsidP="000334C8">
            <w:pPr>
              <w:pStyle w:val="Default"/>
              <w:ind w:left="378"/>
              <w:jc w:val="both"/>
              <w:rPr>
                <w:rFonts w:ascii="Times New Roman" w:hAnsi="Times New Roman"/>
                <w:sz w:val="20"/>
                <w:szCs w:val="20"/>
              </w:rPr>
            </w:pPr>
            <w:r w:rsidRPr="00B34B8B">
              <w:rPr>
                <w:rFonts w:ascii="Times New Roman" w:hAnsi="Times New Roman"/>
                <w:sz w:val="20"/>
                <w:szCs w:val="20"/>
              </w:rPr>
              <w:t>„4.   Koordinačné opatrenia stanovené v článkoch 19a, 29a a 29d sa nevzťahujú na Európsky nástroj finančnej stability (ENFS) zriadený rámcovou zmluvou o ENFS, ani na finančné produkty uvedené v článku 2 bode 12 písm. b) a f) nariadenia Európskeho parlamentu a Rady (EÚ) 2019/2088 (*1).</w:t>
            </w:r>
          </w:p>
          <w:p w14:paraId="137A2EFF" w14:textId="4816E0EA" w:rsidR="000334C8" w:rsidRPr="00B34B8B" w:rsidRDefault="000334C8" w:rsidP="000334C8">
            <w:pPr>
              <w:pStyle w:val="Default"/>
              <w:rPr>
                <w:rFonts w:ascii="Times New Roman" w:hAnsi="Times New Roman"/>
                <w:b/>
                <w:bCs/>
                <w:sz w:val="20"/>
                <w:szCs w:val="20"/>
              </w:rPr>
            </w:pPr>
            <w:r w:rsidRPr="00B34B8B">
              <w:rPr>
                <w:rFonts w:ascii="Times New Roman" w:hAnsi="Times New Roman"/>
                <w:sz w:val="20"/>
                <w:szCs w:val="20"/>
              </w:rPr>
              <w:t>(*1)  Nariadenie Európskeho parlamentu a Rady (EÚ) 2019/2088 z 27. novembra 2019 o zverejňovaní informácií o udržateľnosti v sektore finančných služieb (Ú. v. EÚ L 317, 9.12.2019, s. 1, ELI: http://data.europa.eu/eli/reg/2019/2088/oj).“</w:t>
            </w:r>
          </w:p>
        </w:tc>
        <w:tc>
          <w:tcPr>
            <w:tcW w:w="709" w:type="dxa"/>
            <w:tcBorders>
              <w:top w:val="single" w:sz="4" w:space="0" w:color="auto"/>
              <w:left w:val="single" w:sz="4" w:space="0" w:color="auto"/>
              <w:bottom w:val="single" w:sz="4" w:space="0" w:color="auto"/>
              <w:right w:val="single" w:sz="12" w:space="0" w:color="auto"/>
            </w:tcBorders>
          </w:tcPr>
          <w:p w14:paraId="5169AC8D" w14:textId="2D517753" w:rsidR="000334C8" w:rsidRPr="00B34B8B" w:rsidRDefault="000334C8" w:rsidP="000334C8">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333A4B8D" w14:textId="77777777" w:rsidR="000334C8" w:rsidRPr="00B34B8B" w:rsidRDefault="000334C8" w:rsidP="000334C8">
            <w:pPr>
              <w:jc w:val="center"/>
              <w:rPr>
                <w:sz w:val="20"/>
                <w:szCs w:val="20"/>
              </w:rPr>
            </w:pPr>
            <w:r w:rsidRPr="00B34B8B">
              <w:rPr>
                <w:sz w:val="20"/>
                <w:szCs w:val="20"/>
              </w:rPr>
              <w:t>431/2002</w:t>
            </w:r>
          </w:p>
          <w:p w14:paraId="5E711C8A" w14:textId="77777777" w:rsidR="000334C8" w:rsidRPr="00B34B8B" w:rsidRDefault="000334C8" w:rsidP="000334C8">
            <w:pPr>
              <w:jc w:val="center"/>
              <w:rPr>
                <w:sz w:val="20"/>
                <w:szCs w:val="20"/>
              </w:rPr>
            </w:pPr>
            <w:r w:rsidRPr="00B34B8B">
              <w:rPr>
                <w:sz w:val="20"/>
                <w:szCs w:val="20"/>
              </w:rPr>
              <w:t>a</w:t>
            </w:r>
          </w:p>
          <w:p w14:paraId="0D0FA3FE" w14:textId="77777777" w:rsidR="000334C8" w:rsidRPr="00B34B8B" w:rsidRDefault="000334C8" w:rsidP="000334C8">
            <w:pPr>
              <w:jc w:val="center"/>
              <w:rPr>
                <w:b/>
                <w:sz w:val="20"/>
                <w:szCs w:val="20"/>
              </w:rPr>
            </w:pPr>
            <w:r w:rsidRPr="00B34B8B">
              <w:rPr>
                <w:b/>
                <w:sz w:val="20"/>
                <w:szCs w:val="20"/>
              </w:rPr>
              <w:t>návrh zákona čl. I</w:t>
            </w:r>
          </w:p>
          <w:p w14:paraId="5E0D74BD" w14:textId="6F782CA4" w:rsidR="000334C8" w:rsidRPr="00B34B8B" w:rsidRDefault="000334C8" w:rsidP="000334C8">
            <w:pPr>
              <w:jc w:val="center"/>
              <w:rPr>
                <w:sz w:val="20"/>
                <w:szCs w:val="20"/>
              </w:rPr>
            </w:pPr>
            <w:r w:rsidRPr="00B34B8B">
              <w:rPr>
                <w:b/>
                <w:sz w:val="20"/>
                <w:szCs w:val="20"/>
              </w:rPr>
              <w:t xml:space="preserve">B: </w:t>
            </w:r>
            <w:r w:rsidR="00D546D5">
              <w:rPr>
                <w:b/>
                <w:sz w:val="20"/>
                <w:szCs w:val="20"/>
              </w:rPr>
              <w:t>7</w:t>
            </w:r>
          </w:p>
        </w:tc>
        <w:tc>
          <w:tcPr>
            <w:tcW w:w="567" w:type="dxa"/>
            <w:tcBorders>
              <w:top w:val="single" w:sz="4" w:space="0" w:color="auto"/>
              <w:left w:val="single" w:sz="4" w:space="0" w:color="auto"/>
              <w:bottom w:val="single" w:sz="4" w:space="0" w:color="auto"/>
              <w:right w:val="single" w:sz="4" w:space="0" w:color="auto"/>
            </w:tcBorders>
          </w:tcPr>
          <w:p w14:paraId="6ABD072C" w14:textId="77777777" w:rsidR="000334C8" w:rsidRPr="00B34B8B" w:rsidRDefault="000334C8" w:rsidP="000334C8">
            <w:pPr>
              <w:adjustRightInd w:val="0"/>
              <w:jc w:val="center"/>
              <w:rPr>
                <w:color w:val="000000"/>
                <w:sz w:val="20"/>
                <w:szCs w:val="20"/>
              </w:rPr>
            </w:pPr>
            <w:r w:rsidRPr="00B34B8B">
              <w:rPr>
                <w:color w:val="000000"/>
                <w:sz w:val="20"/>
                <w:szCs w:val="20"/>
              </w:rPr>
              <w:t>§ 20c</w:t>
            </w:r>
          </w:p>
          <w:p w14:paraId="6D32BD85" w14:textId="57EF35F0" w:rsidR="000334C8" w:rsidRPr="00B34B8B" w:rsidRDefault="000334C8" w:rsidP="000334C8">
            <w:pPr>
              <w:adjustRightInd w:val="0"/>
              <w:jc w:val="center"/>
              <w:rPr>
                <w:color w:val="000000"/>
                <w:sz w:val="20"/>
                <w:szCs w:val="20"/>
              </w:rPr>
            </w:pPr>
            <w:r w:rsidRPr="00B34B8B">
              <w:rPr>
                <w:color w:val="000000"/>
                <w:sz w:val="20"/>
                <w:szCs w:val="20"/>
              </w:rPr>
              <w:t xml:space="preserve">O: </w:t>
            </w:r>
          </w:p>
          <w:p w14:paraId="4544567E" w14:textId="4E9D938C" w:rsidR="000334C8" w:rsidRPr="00B34B8B" w:rsidRDefault="000334C8" w:rsidP="000334C8">
            <w:pPr>
              <w:adjustRightInd w:val="0"/>
              <w:jc w:val="center"/>
              <w:rPr>
                <w:b/>
                <w:bCs/>
                <w:color w:val="000000"/>
                <w:sz w:val="20"/>
                <w:szCs w:val="20"/>
              </w:rPr>
            </w:pPr>
            <w:r w:rsidRPr="00B34B8B">
              <w:rPr>
                <w:b/>
                <w:bCs/>
                <w:color w:val="000000"/>
                <w:sz w:val="20"/>
                <w:szCs w:val="20"/>
              </w:rPr>
              <w:t>3</w:t>
            </w:r>
          </w:p>
        </w:tc>
        <w:tc>
          <w:tcPr>
            <w:tcW w:w="5103" w:type="dxa"/>
            <w:tcBorders>
              <w:top w:val="single" w:sz="4" w:space="0" w:color="auto"/>
              <w:left w:val="single" w:sz="4" w:space="0" w:color="auto"/>
              <w:bottom w:val="single" w:sz="4" w:space="0" w:color="auto"/>
              <w:right w:val="single" w:sz="4" w:space="0" w:color="auto"/>
            </w:tcBorders>
          </w:tcPr>
          <w:p w14:paraId="34FE6662" w14:textId="46A15C67" w:rsidR="000334C8" w:rsidRPr="00B34B8B" w:rsidRDefault="000334C8" w:rsidP="000334C8">
            <w:pPr>
              <w:jc w:val="both"/>
              <w:rPr>
                <w:b/>
                <w:bCs/>
                <w:sz w:val="20"/>
                <w:szCs w:val="20"/>
              </w:rPr>
            </w:pPr>
            <w:r w:rsidRPr="00B34B8B">
              <w:rPr>
                <w:sz w:val="20"/>
                <w:szCs w:val="20"/>
              </w:rPr>
              <w:t>(</w:t>
            </w:r>
            <w:r w:rsidRPr="00B34B8B">
              <w:rPr>
                <w:b/>
                <w:bCs/>
                <w:sz w:val="20"/>
                <w:szCs w:val="20"/>
              </w:rPr>
              <w:t>3</w:t>
            </w:r>
            <w:r w:rsidRPr="00B34B8B">
              <w:rPr>
                <w:sz w:val="20"/>
                <w:szCs w:val="20"/>
              </w:rPr>
              <w:t xml:space="preserve">) </w:t>
            </w:r>
            <w:r w:rsidRPr="00B34B8B">
              <w:rPr>
                <w:b/>
                <w:bCs/>
                <w:sz w:val="20"/>
                <w:szCs w:val="20"/>
              </w:rPr>
              <w:t>Ustanovenia odsek</w:t>
            </w:r>
            <w:r w:rsidR="00A2731F" w:rsidRPr="00B34B8B">
              <w:rPr>
                <w:b/>
                <w:bCs/>
                <w:sz w:val="20"/>
                <w:szCs w:val="20"/>
              </w:rPr>
              <w:t>ov</w:t>
            </w:r>
            <w:r w:rsidRPr="00B34B8B">
              <w:rPr>
                <w:b/>
                <w:bCs/>
                <w:sz w:val="20"/>
                <w:szCs w:val="20"/>
              </w:rPr>
              <w:t xml:space="preserve"> 1 a 2 sa nevzťahujú na finančné produkty podľa osobitného predpisu.(28ea)</w:t>
            </w:r>
          </w:p>
          <w:p w14:paraId="69B705D3" w14:textId="3A3024CB" w:rsidR="000334C8" w:rsidRPr="00B34B8B" w:rsidRDefault="00F53225" w:rsidP="000334C8">
            <w:pPr>
              <w:jc w:val="both"/>
              <w:rPr>
                <w:sz w:val="20"/>
                <w:szCs w:val="20"/>
              </w:rPr>
            </w:pPr>
            <w:r w:rsidRPr="00B34B8B">
              <w:rPr>
                <w:sz w:val="20"/>
                <w:szCs w:val="20"/>
              </w:rPr>
              <w:t>(</w:t>
            </w:r>
            <w:r w:rsidR="000334C8" w:rsidRPr="00B34B8B">
              <w:rPr>
                <w:sz w:val="20"/>
                <w:szCs w:val="20"/>
              </w:rPr>
              <w:t>28ea) Čl. 2 bod 12 písm. b) a f) nariadenia (EÚ) 2019/2088 v platnom znení.</w:t>
            </w:r>
          </w:p>
        </w:tc>
        <w:tc>
          <w:tcPr>
            <w:tcW w:w="425" w:type="dxa"/>
            <w:tcBorders>
              <w:top w:val="single" w:sz="4" w:space="0" w:color="auto"/>
              <w:left w:val="single" w:sz="4" w:space="0" w:color="auto"/>
              <w:bottom w:val="single" w:sz="4" w:space="0" w:color="auto"/>
              <w:right w:val="single" w:sz="4" w:space="0" w:color="auto"/>
            </w:tcBorders>
          </w:tcPr>
          <w:p w14:paraId="2D6758A1" w14:textId="2AB7BF05" w:rsidR="000334C8" w:rsidRPr="00B34B8B" w:rsidRDefault="000334C8" w:rsidP="000334C8">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70BFDE52"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BC0D4B9" w14:textId="5F95AE86"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FAD6417" w14:textId="77777777" w:rsidR="000334C8" w:rsidRPr="00B34B8B" w:rsidRDefault="000334C8" w:rsidP="000334C8">
            <w:pPr>
              <w:pStyle w:val="Nadpis1"/>
              <w:rPr>
                <w:b w:val="0"/>
                <w:bCs w:val="0"/>
                <w:sz w:val="20"/>
                <w:szCs w:val="20"/>
              </w:rPr>
            </w:pPr>
          </w:p>
        </w:tc>
      </w:tr>
      <w:tr w:rsidR="000334C8" w:rsidRPr="00B34B8B" w14:paraId="42F45278"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753D44FF" w14:textId="77777777" w:rsidR="000334C8" w:rsidRPr="00B34B8B" w:rsidRDefault="000334C8" w:rsidP="000334C8">
            <w:pPr>
              <w:jc w:val="center"/>
              <w:rPr>
                <w:sz w:val="20"/>
                <w:szCs w:val="20"/>
              </w:rPr>
            </w:pPr>
            <w:r w:rsidRPr="00B34B8B">
              <w:rPr>
                <w:sz w:val="20"/>
                <w:szCs w:val="20"/>
              </w:rPr>
              <w:t>Č: 2</w:t>
            </w:r>
          </w:p>
          <w:p w14:paraId="196EA197" w14:textId="47FB8383" w:rsidR="000334C8" w:rsidRPr="00B34B8B" w:rsidRDefault="000334C8" w:rsidP="000334C8">
            <w:pPr>
              <w:jc w:val="center"/>
              <w:rPr>
                <w:sz w:val="20"/>
                <w:szCs w:val="20"/>
              </w:rPr>
            </w:pPr>
            <w:r w:rsidRPr="00B34B8B">
              <w:rPr>
                <w:sz w:val="20"/>
                <w:szCs w:val="20"/>
              </w:rPr>
              <w:t>O: 2</w:t>
            </w:r>
          </w:p>
        </w:tc>
        <w:tc>
          <w:tcPr>
            <w:tcW w:w="5387" w:type="dxa"/>
            <w:tcBorders>
              <w:top w:val="single" w:sz="4" w:space="0" w:color="auto"/>
              <w:left w:val="single" w:sz="4" w:space="0" w:color="auto"/>
              <w:bottom w:val="single" w:sz="4" w:space="0" w:color="auto"/>
              <w:right w:val="single" w:sz="4" w:space="0" w:color="auto"/>
            </w:tcBorders>
          </w:tcPr>
          <w:p w14:paraId="6F5BFDBC"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článku 3 sa odsek 13 nahrádza takto:</w:t>
            </w:r>
          </w:p>
          <w:p w14:paraId="0E455180"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„13.   S cieľom zohľadniť účinky inflácie Komisia najmenej každých päť rokov preskúma a v prípade, že je to vhodné, delegovanými aktmi v súlade s článkom 49 zmení limity uvedené v nasledujúcich ustanoveniach, pričom zohľadní miery inflácie uverejnené v Úradnom vestníku Európskej únie:</w:t>
            </w:r>
          </w:p>
          <w:p w14:paraId="158630C7" w14:textId="4927C118" w:rsidR="000334C8" w:rsidRPr="00B34B8B" w:rsidRDefault="000334C8" w:rsidP="000334C8">
            <w:pPr>
              <w:pStyle w:val="Default"/>
              <w:numPr>
                <w:ilvl w:val="0"/>
                <w:numId w:val="5"/>
              </w:numPr>
              <w:ind w:left="378" w:hanging="284"/>
              <w:jc w:val="both"/>
              <w:rPr>
                <w:rFonts w:ascii="Times New Roman" w:hAnsi="Times New Roman"/>
                <w:sz w:val="20"/>
                <w:szCs w:val="20"/>
              </w:rPr>
            </w:pPr>
            <w:r w:rsidRPr="00B34B8B">
              <w:rPr>
                <w:rFonts w:ascii="Times New Roman" w:hAnsi="Times New Roman"/>
                <w:sz w:val="20"/>
                <w:szCs w:val="20"/>
              </w:rPr>
              <w:t>odsekoch 1 až 7 tohto článku;</w:t>
            </w:r>
          </w:p>
          <w:p w14:paraId="03DA0594" w14:textId="1B31AE2F" w:rsidR="000334C8" w:rsidRPr="00B34B8B" w:rsidRDefault="000334C8" w:rsidP="000334C8">
            <w:pPr>
              <w:pStyle w:val="Default"/>
              <w:numPr>
                <w:ilvl w:val="0"/>
                <w:numId w:val="5"/>
              </w:numPr>
              <w:ind w:left="378" w:hanging="284"/>
              <w:jc w:val="both"/>
              <w:rPr>
                <w:rFonts w:ascii="Times New Roman" w:hAnsi="Times New Roman"/>
                <w:sz w:val="20"/>
                <w:szCs w:val="20"/>
              </w:rPr>
            </w:pPr>
            <w:r w:rsidRPr="00B34B8B">
              <w:rPr>
                <w:rFonts w:ascii="Times New Roman" w:hAnsi="Times New Roman"/>
                <w:sz w:val="20"/>
                <w:szCs w:val="20"/>
              </w:rPr>
              <w:t>článku 19 ods. 1 štvrtom pododseku, článku 19a ods. 1 prvom pododseku, článku 29a ods. 1 prvom pododseku a</w:t>
            </w:r>
          </w:p>
          <w:p w14:paraId="4439D66D" w14:textId="2788A4D4" w:rsidR="000334C8" w:rsidRPr="00B34B8B" w:rsidRDefault="000334C8" w:rsidP="000334C8">
            <w:pPr>
              <w:pStyle w:val="Default"/>
              <w:numPr>
                <w:ilvl w:val="0"/>
                <w:numId w:val="5"/>
              </w:numPr>
              <w:ind w:left="378" w:hanging="284"/>
              <w:jc w:val="both"/>
              <w:rPr>
                <w:rFonts w:ascii="Times New Roman" w:hAnsi="Times New Roman"/>
                <w:sz w:val="20"/>
                <w:szCs w:val="20"/>
              </w:rPr>
            </w:pPr>
            <w:r w:rsidRPr="00B34B8B">
              <w:rPr>
                <w:rFonts w:ascii="Times New Roman" w:hAnsi="Times New Roman"/>
                <w:sz w:val="20"/>
                <w:szCs w:val="20"/>
              </w:rPr>
              <w:t>článku 40a ods. 1 druhom, štvrtom a piatom pododseku.“</w:t>
            </w:r>
          </w:p>
        </w:tc>
        <w:tc>
          <w:tcPr>
            <w:tcW w:w="709" w:type="dxa"/>
            <w:tcBorders>
              <w:top w:val="single" w:sz="4" w:space="0" w:color="auto"/>
              <w:left w:val="single" w:sz="4" w:space="0" w:color="auto"/>
              <w:bottom w:val="single" w:sz="4" w:space="0" w:color="auto"/>
              <w:right w:val="single" w:sz="12" w:space="0" w:color="auto"/>
            </w:tcBorders>
          </w:tcPr>
          <w:p w14:paraId="79E3F2C1" w14:textId="342EDB55" w:rsidR="000334C8" w:rsidRPr="00B34B8B" w:rsidRDefault="000334C8" w:rsidP="000334C8">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38E4CA2E" w14:textId="77777777"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2D0820"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269D7D0E"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02D35C3B" w14:textId="2A1DBE45"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0185E442"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8925A86" w14:textId="43D43FF8"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1A78709" w14:textId="77777777" w:rsidR="000334C8" w:rsidRPr="00B34B8B" w:rsidRDefault="000334C8" w:rsidP="000334C8">
            <w:pPr>
              <w:pStyle w:val="Nadpis1"/>
              <w:rPr>
                <w:b w:val="0"/>
                <w:bCs w:val="0"/>
                <w:sz w:val="20"/>
                <w:szCs w:val="20"/>
              </w:rPr>
            </w:pPr>
          </w:p>
        </w:tc>
      </w:tr>
      <w:tr w:rsidR="000334C8" w:rsidRPr="00B34B8B" w14:paraId="50DCA37C"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19372195" w14:textId="77777777" w:rsidR="000334C8" w:rsidRPr="00B34B8B" w:rsidRDefault="000334C8" w:rsidP="000334C8">
            <w:pPr>
              <w:jc w:val="center"/>
              <w:rPr>
                <w:sz w:val="20"/>
                <w:szCs w:val="20"/>
              </w:rPr>
            </w:pPr>
            <w:r w:rsidRPr="00B34B8B">
              <w:rPr>
                <w:sz w:val="20"/>
                <w:szCs w:val="20"/>
              </w:rPr>
              <w:t>Č: 2</w:t>
            </w:r>
          </w:p>
          <w:p w14:paraId="1EF9F99E" w14:textId="39263A17" w:rsidR="000334C8" w:rsidRPr="00B34B8B" w:rsidRDefault="000334C8" w:rsidP="000334C8">
            <w:pPr>
              <w:jc w:val="center"/>
              <w:rPr>
                <w:sz w:val="20"/>
                <w:szCs w:val="20"/>
              </w:rPr>
            </w:pPr>
            <w:r w:rsidRPr="00B34B8B">
              <w:rPr>
                <w:sz w:val="20"/>
                <w:szCs w:val="20"/>
              </w:rPr>
              <w:t>O: 3</w:t>
            </w:r>
          </w:p>
        </w:tc>
        <w:tc>
          <w:tcPr>
            <w:tcW w:w="5387" w:type="dxa"/>
            <w:tcBorders>
              <w:top w:val="single" w:sz="4" w:space="0" w:color="auto"/>
              <w:left w:val="single" w:sz="4" w:space="0" w:color="auto"/>
              <w:bottom w:val="single" w:sz="4" w:space="0" w:color="auto"/>
              <w:right w:val="single" w:sz="4" w:space="0" w:color="auto"/>
            </w:tcBorders>
          </w:tcPr>
          <w:p w14:paraId="2633229D"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článku 19 ods. 1 sa štvrtý pododsek nahrádza takto:</w:t>
            </w:r>
          </w:p>
          <w:p w14:paraId="76E9F81D" w14:textId="7C62160E"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„Podniky, ktoré ku dňu, ku ktorému sa zostavuje ich účtovná závierka, prekročia čistý obrat 450 000 000 EUR a priemerný počet 1 000 zamestnancov počas účtovného roka, musia vykazovať informácie o kľúčových nehmotných zdrojoch a vysvetliť, ako obchodný model podniku zásadne závisí od takýchto zdrojov a ako sú tieto zdroje zdrojom tvorby hodnoty pre podnik.“</w:t>
            </w:r>
          </w:p>
        </w:tc>
        <w:tc>
          <w:tcPr>
            <w:tcW w:w="709" w:type="dxa"/>
            <w:tcBorders>
              <w:top w:val="single" w:sz="4" w:space="0" w:color="auto"/>
              <w:left w:val="single" w:sz="4" w:space="0" w:color="auto"/>
              <w:bottom w:val="single" w:sz="4" w:space="0" w:color="auto"/>
              <w:right w:val="single" w:sz="12" w:space="0" w:color="auto"/>
            </w:tcBorders>
          </w:tcPr>
          <w:p w14:paraId="08E068F3" w14:textId="59F51916" w:rsidR="000334C8" w:rsidRPr="00B34B8B" w:rsidRDefault="000334C8" w:rsidP="000334C8">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064338DB" w14:textId="77777777" w:rsidR="000334C8" w:rsidRPr="00B34B8B" w:rsidRDefault="000334C8" w:rsidP="000334C8">
            <w:pPr>
              <w:jc w:val="center"/>
              <w:rPr>
                <w:sz w:val="20"/>
                <w:szCs w:val="20"/>
              </w:rPr>
            </w:pPr>
            <w:r w:rsidRPr="00B34B8B">
              <w:rPr>
                <w:sz w:val="20"/>
                <w:szCs w:val="20"/>
              </w:rPr>
              <w:t>431/2002 a</w:t>
            </w:r>
          </w:p>
          <w:p w14:paraId="7489A192" w14:textId="77777777" w:rsidR="000334C8" w:rsidRPr="00B34B8B" w:rsidRDefault="000334C8" w:rsidP="000334C8">
            <w:pPr>
              <w:jc w:val="center"/>
              <w:rPr>
                <w:b/>
                <w:sz w:val="20"/>
                <w:szCs w:val="20"/>
              </w:rPr>
            </w:pPr>
          </w:p>
          <w:p w14:paraId="5F2B413C" w14:textId="77777777" w:rsidR="000334C8" w:rsidRPr="00B34B8B" w:rsidRDefault="000334C8" w:rsidP="000334C8">
            <w:pPr>
              <w:jc w:val="center"/>
              <w:rPr>
                <w:b/>
                <w:sz w:val="20"/>
                <w:szCs w:val="20"/>
              </w:rPr>
            </w:pPr>
          </w:p>
          <w:p w14:paraId="58BA6E53" w14:textId="77777777" w:rsidR="000334C8" w:rsidRPr="00B34B8B" w:rsidRDefault="000334C8" w:rsidP="000334C8">
            <w:pPr>
              <w:jc w:val="center"/>
              <w:rPr>
                <w:b/>
                <w:sz w:val="20"/>
                <w:szCs w:val="20"/>
              </w:rPr>
            </w:pPr>
          </w:p>
          <w:p w14:paraId="1347AB07" w14:textId="77777777" w:rsidR="000334C8" w:rsidRPr="00B34B8B" w:rsidRDefault="000334C8" w:rsidP="000334C8">
            <w:pPr>
              <w:jc w:val="center"/>
              <w:rPr>
                <w:b/>
                <w:sz w:val="20"/>
                <w:szCs w:val="20"/>
              </w:rPr>
            </w:pPr>
          </w:p>
          <w:p w14:paraId="1B474909" w14:textId="77777777" w:rsidR="000334C8" w:rsidRPr="00B34B8B" w:rsidRDefault="000334C8" w:rsidP="000334C8">
            <w:pPr>
              <w:jc w:val="center"/>
              <w:rPr>
                <w:b/>
                <w:sz w:val="20"/>
                <w:szCs w:val="20"/>
              </w:rPr>
            </w:pPr>
          </w:p>
          <w:p w14:paraId="0BFF6EFD" w14:textId="77777777" w:rsidR="000334C8" w:rsidRPr="00B34B8B" w:rsidRDefault="000334C8" w:rsidP="000334C8">
            <w:pPr>
              <w:jc w:val="center"/>
              <w:rPr>
                <w:b/>
                <w:sz w:val="20"/>
                <w:szCs w:val="20"/>
              </w:rPr>
            </w:pPr>
          </w:p>
          <w:p w14:paraId="10E95624" w14:textId="77777777" w:rsidR="000334C8" w:rsidRPr="00B34B8B" w:rsidRDefault="000334C8" w:rsidP="000334C8">
            <w:pPr>
              <w:jc w:val="center"/>
              <w:rPr>
                <w:b/>
                <w:sz w:val="20"/>
                <w:szCs w:val="20"/>
              </w:rPr>
            </w:pPr>
          </w:p>
          <w:p w14:paraId="573948C6" w14:textId="77777777" w:rsidR="000334C8" w:rsidRPr="00B34B8B" w:rsidRDefault="000334C8" w:rsidP="000334C8">
            <w:pPr>
              <w:jc w:val="center"/>
              <w:rPr>
                <w:b/>
                <w:sz w:val="20"/>
                <w:szCs w:val="20"/>
              </w:rPr>
            </w:pPr>
          </w:p>
          <w:p w14:paraId="473CF315" w14:textId="77777777" w:rsidR="000334C8" w:rsidRPr="00B34B8B" w:rsidRDefault="000334C8" w:rsidP="000334C8">
            <w:pPr>
              <w:jc w:val="center"/>
              <w:rPr>
                <w:b/>
                <w:sz w:val="20"/>
                <w:szCs w:val="20"/>
              </w:rPr>
            </w:pPr>
          </w:p>
          <w:p w14:paraId="1AE08215" w14:textId="4BA9AC1F" w:rsidR="000334C8" w:rsidRPr="00B34B8B" w:rsidRDefault="000334C8" w:rsidP="000334C8">
            <w:pPr>
              <w:jc w:val="center"/>
              <w:rPr>
                <w:b/>
                <w:sz w:val="20"/>
                <w:szCs w:val="20"/>
              </w:rPr>
            </w:pPr>
            <w:r w:rsidRPr="00B34B8B">
              <w:rPr>
                <w:b/>
                <w:sz w:val="20"/>
                <w:szCs w:val="20"/>
              </w:rPr>
              <w:t>návrh zákona čl. I</w:t>
            </w:r>
          </w:p>
          <w:p w14:paraId="2426E1DC" w14:textId="56515B12" w:rsidR="00B8434B" w:rsidRPr="00B34B8B" w:rsidRDefault="000334C8" w:rsidP="00B8434B">
            <w:pPr>
              <w:jc w:val="center"/>
              <w:rPr>
                <w:sz w:val="20"/>
                <w:szCs w:val="20"/>
              </w:rPr>
            </w:pPr>
            <w:r w:rsidRPr="00B34B8B">
              <w:rPr>
                <w:b/>
                <w:sz w:val="20"/>
                <w:szCs w:val="20"/>
              </w:rPr>
              <w:t xml:space="preserve">B: </w:t>
            </w:r>
            <w:r w:rsidR="00966450">
              <w:rPr>
                <w:b/>
                <w:sz w:val="20"/>
                <w:szCs w:val="20"/>
              </w:rPr>
              <w:t>7</w:t>
            </w:r>
          </w:p>
        </w:tc>
        <w:tc>
          <w:tcPr>
            <w:tcW w:w="567" w:type="dxa"/>
            <w:tcBorders>
              <w:top w:val="single" w:sz="4" w:space="0" w:color="auto"/>
              <w:left w:val="single" w:sz="4" w:space="0" w:color="auto"/>
              <w:bottom w:val="single" w:sz="4" w:space="0" w:color="auto"/>
              <w:right w:val="single" w:sz="4" w:space="0" w:color="auto"/>
            </w:tcBorders>
          </w:tcPr>
          <w:p w14:paraId="6A52659E" w14:textId="77777777" w:rsidR="000334C8" w:rsidRPr="00B34B8B" w:rsidRDefault="000334C8" w:rsidP="000334C8">
            <w:pPr>
              <w:pStyle w:val="Normlny0"/>
              <w:jc w:val="center"/>
            </w:pPr>
            <w:r w:rsidRPr="00B34B8B">
              <w:lastRenderedPageBreak/>
              <w:t>§ 20</w:t>
            </w:r>
          </w:p>
          <w:p w14:paraId="6BBAA7AF" w14:textId="77777777" w:rsidR="000334C8" w:rsidRPr="00B34B8B" w:rsidRDefault="000334C8" w:rsidP="000334C8">
            <w:pPr>
              <w:pStyle w:val="Normlny0"/>
              <w:jc w:val="center"/>
            </w:pPr>
            <w:r w:rsidRPr="00B34B8B">
              <w:t>O: 9</w:t>
            </w:r>
          </w:p>
          <w:p w14:paraId="6C76F8AC" w14:textId="77777777" w:rsidR="000334C8" w:rsidRPr="00B34B8B" w:rsidRDefault="000334C8" w:rsidP="000334C8">
            <w:pPr>
              <w:pStyle w:val="Normlny0"/>
              <w:jc w:val="center"/>
            </w:pPr>
          </w:p>
          <w:p w14:paraId="4063F4C9" w14:textId="77777777" w:rsidR="000334C8" w:rsidRPr="00B34B8B" w:rsidRDefault="000334C8" w:rsidP="000334C8">
            <w:pPr>
              <w:pStyle w:val="Normlny0"/>
              <w:jc w:val="center"/>
            </w:pPr>
          </w:p>
          <w:p w14:paraId="3F891D7C" w14:textId="77777777" w:rsidR="000334C8" w:rsidRPr="00B34B8B" w:rsidRDefault="000334C8" w:rsidP="000334C8">
            <w:pPr>
              <w:pStyle w:val="Normlny0"/>
              <w:jc w:val="center"/>
            </w:pPr>
          </w:p>
          <w:p w14:paraId="5D5B0F87" w14:textId="77777777" w:rsidR="000334C8" w:rsidRPr="00B34B8B" w:rsidRDefault="000334C8" w:rsidP="000334C8">
            <w:pPr>
              <w:pStyle w:val="Normlny0"/>
              <w:jc w:val="center"/>
            </w:pPr>
          </w:p>
          <w:p w14:paraId="1812CB63" w14:textId="77777777" w:rsidR="000334C8" w:rsidRPr="00B34B8B" w:rsidRDefault="000334C8" w:rsidP="000334C8">
            <w:pPr>
              <w:pStyle w:val="Normlny0"/>
              <w:jc w:val="center"/>
            </w:pPr>
          </w:p>
          <w:p w14:paraId="4742BB25" w14:textId="77777777" w:rsidR="000334C8" w:rsidRPr="00B34B8B" w:rsidRDefault="000334C8" w:rsidP="000334C8">
            <w:pPr>
              <w:pStyle w:val="Normlny0"/>
              <w:jc w:val="center"/>
            </w:pPr>
          </w:p>
          <w:p w14:paraId="668BD318" w14:textId="77777777" w:rsidR="000334C8" w:rsidRPr="00B34B8B" w:rsidRDefault="000334C8" w:rsidP="000334C8">
            <w:pPr>
              <w:pStyle w:val="Normlny0"/>
              <w:jc w:val="center"/>
            </w:pPr>
          </w:p>
          <w:p w14:paraId="124E72CC" w14:textId="77777777" w:rsidR="000334C8" w:rsidRPr="00B34B8B" w:rsidRDefault="000334C8" w:rsidP="000334C8">
            <w:pPr>
              <w:pStyle w:val="Normlny0"/>
              <w:jc w:val="center"/>
            </w:pPr>
          </w:p>
          <w:p w14:paraId="3FA3EA9A" w14:textId="77777777" w:rsidR="000334C8" w:rsidRPr="00B34B8B" w:rsidRDefault="000334C8" w:rsidP="000334C8">
            <w:pPr>
              <w:pStyle w:val="Normlny0"/>
              <w:jc w:val="center"/>
            </w:pPr>
          </w:p>
          <w:p w14:paraId="72BFCD79" w14:textId="6696BB7F" w:rsidR="000334C8" w:rsidRPr="00B34B8B" w:rsidRDefault="000334C8" w:rsidP="000334C8">
            <w:pPr>
              <w:pStyle w:val="Normlny0"/>
              <w:jc w:val="center"/>
            </w:pPr>
            <w:r w:rsidRPr="00B34B8B">
              <w:t>§ 20c</w:t>
            </w:r>
          </w:p>
          <w:p w14:paraId="433A802F" w14:textId="77777777" w:rsidR="000334C8" w:rsidRPr="00B34B8B" w:rsidRDefault="000334C8" w:rsidP="000334C8">
            <w:pPr>
              <w:pStyle w:val="Normlny0"/>
              <w:jc w:val="center"/>
            </w:pPr>
            <w:r w:rsidRPr="00B34B8B">
              <w:t>O: 1</w:t>
            </w:r>
          </w:p>
          <w:p w14:paraId="36547433" w14:textId="77777777" w:rsidR="000334C8" w:rsidRPr="00B34B8B" w:rsidRDefault="000334C8" w:rsidP="000334C8">
            <w:pPr>
              <w:pStyle w:val="Normlny0"/>
              <w:jc w:val="center"/>
            </w:pPr>
          </w:p>
          <w:p w14:paraId="60FA9C4C" w14:textId="77777777" w:rsidR="000334C8" w:rsidRPr="00B34B8B" w:rsidRDefault="000334C8" w:rsidP="000334C8">
            <w:pPr>
              <w:pStyle w:val="Normlny0"/>
              <w:jc w:val="center"/>
            </w:pPr>
          </w:p>
          <w:p w14:paraId="094AEC4D" w14:textId="77777777" w:rsidR="000334C8" w:rsidRPr="00B34B8B" w:rsidRDefault="000334C8" w:rsidP="000334C8">
            <w:pPr>
              <w:pStyle w:val="Normlny0"/>
              <w:jc w:val="center"/>
            </w:pPr>
          </w:p>
          <w:p w14:paraId="1A57ED8A" w14:textId="77777777" w:rsidR="000334C8" w:rsidRPr="00B34B8B" w:rsidRDefault="000334C8" w:rsidP="000334C8">
            <w:pPr>
              <w:pStyle w:val="Normlny0"/>
              <w:jc w:val="center"/>
            </w:pPr>
          </w:p>
          <w:p w14:paraId="3A407703" w14:textId="77777777" w:rsidR="000334C8" w:rsidRPr="00B34B8B" w:rsidRDefault="000334C8" w:rsidP="000334C8">
            <w:pPr>
              <w:pStyle w:val="Normlny0"/>
              <w:jc w:val="center"/>
            </w:pPr>
          </w:p>
          <w:p w14:paraId="56228A8D" w14:textId="77777777" w:rsidR="000334C8" w:rsidRPr="00B34B8B" w:rsidRDefault="000334C8" w:rsidP="000334C8">
            <w:pPr>
              <w:pStyle w:val="Normlny0"/>
              <w:jc w:val="center"/>
            </w:pPr>
          </w:p>
          <w:p w14:paraId="062A229C" w14:textId="77777777" w:rsidR="000334C8" w:rsidRPr="00B34B8B" w:rsidRDefault="000334C8" w:rsidP="000334C8">
            <w:pPr>
              <w:pStyle w:val="Normlny0"/>
              <w:jc w:val="center"/>
            </w:pPr>
          </w:p>
          <w:p w14:paraId="197E76EB" w14:textId="77777777" w:rsidR="000334C8" w:rsidRPr="00B34B8B" w:rsidRDefault="000334C8" w:rsidP="000334C8">
            <w:pPr>
              <w:pStyle w:val="Normlny0"/>
              <w:jc w:val="center"/>
            </w:pPr>
          </w:p>
          <w:p w14:paraId="23A4CA59" w14:textId="77777777" w:rsidR="000334C8" w:rsidRPr="00B34B8B" w:rsidRDefault="000334C8" w:rsidP="000334C8">
            <w:pPr>
              <w:pStyle w:val="Normlny0"/>
              <w:jc w:val="center"/>
            </w:pPr>
          </w:p>
          <w:p w14:paraId="03F37BEC" w14:textId="77777777" w:rsidR="000334C8" w:rsidRPr="00B34B8B" w:rsidRDefault="000334C8" w:rsidP="000334C8">
            <w:pPr>
              <w:pStyle w:val="Normlny0"/>
              <w:jc w:val="center"/>
            </w:pPr>
          </w:p>
          <w:p w14:paraId="2EE5BA11" w14:textId="77777777" w:rsidR="000334C8" w:rsidRPr="00B34B8B" w:rsidRDefault="000334C8" w:rsidP="000334C8">
            <w:pPr>
              <w:pStyle w:val="Normlny0"/>
              <w:jc w:val="center"/>
            </w:pPr>
          </w:p>
          <w:p w14:paraId="3E1FF3E5" w14:textId="77777777" w:rsidR="000334C8" w:rsidRPr="00B34B8B" w:rsidRDefault="000334C8" w:rsidP="000334C8">
            <w:pPr>
              <w:pStyle w:val="Normlny0"/>
              <w:jc w:val="center"/>
            </w:pPr>
          </w:p>
          <w:p w14:paraId="02B37584" w14:textId="6ADC6A3C" w:rsidR="000334C8" w:rsidRPr="00B34B8B" w:rsidRDefault="000334C8" w:rsidP="000334C8">
            <w:pPr>
              <w:pStyle w:val="Normlny0"/>
              <w:jc w:val="center"/>
            </w:pPr>
            <w:r w:rsidRPr="00B34B8B">
              <w:t>§ 20c O: 2</w:t>
            </w:r>
          </w:p>
        </w:tc>
        <w:tc>
          <w:tcPr>
            <w:tcW w:w="5103" w:type="dxa"/>
            <w:tcBorders>
              <w:top w:val="single" w:sz="4" w:space="0" w:color="auto"/>
              <w:left w:val="single" w:sz="4" w:space="0" w:color="auto"/>
              <w:bottom w:val="single" w:sz="4" w:space="0" w:color="auto"/>
              <w:right w:val="single" w:sz="4" w:space="0" w:color="auto"/>
            </w:tcBorders>
          </w:tcPr>
          <w:p w14:paraId="67A07A61" w14:textId="77777777" w:rsidR="000334C8" w:rsidRPr="00B34B8B" w:rsidRDefault="000334C8" w:rsidP="000334C8">
            <w:pPr>
              <w:jc w:val="both"/>
              <w:rPr>
                <w:bCs/>
                <w:sz w:val="20"/>
                <w:szCs w:val="20"/>
                <w:lang w:eastAsia="en-US"/>
              </w:rPr>
            </w:pPr>
            <w:r w:rsidRPr="00B34B8B">
              <w:rPr>
                <w:bCs/>
                <w:sz w:val="20"/>
                <w:szCs w:val="20"/>
                <w:lang w:eastAsia="en-US"/>
              </w:rPr>
              <w:lastRenderedPageBreak/>
              <w:t xml:space="preserve">Účtovná jednotka, ktorá má povinnosť vykazovania informácií o udržateľnosti podľa § 20c a neuplatňuje postup podľa § 20c ods. 16, je povinná vo výročnej správe uviesť aj informácie o kľúčových nehmotných zdrojoch, ktorými sa na účely tohto zákona rozumejú zdroje bez fyzickej podstaty, od ktorých významne závisí obchodný model účtovnej jednotky a ktoré sú pre účtovnú jednotku zdrojom tvorby hodnoty. Informácie podľa prvej vety obsahujú aj vysvetlenie, akým spôsobom obchodný model účtovnej jednotky závisí od týchto zdrojov a </w:t>
            </w:r>
            <w:r w:rsidRPr="00B34B8B">
              <w:rPr>
                <w:bCs/>
                <w:sz w:val="20"/>
                <w:szCs w:val="20"/>
                <w:lang w:eastAsia="en-US"/>
              </w:rPr>
              <w:lastRenderedPageBreak/>
              <w:t>ako tieto zdroje prispievajú k tvorbe hodnoty účtovnou jednotkou.</w:t>
            </w:r>
          </w:p>
          <w:p w14:paraId="1283D826" w14:textId="2C4A4742" w:rsidR="000334C8" w:rsidRPr="00B34B8B" w:rsidRDefault="000334C8" w:rsidP="000334C8">
            <w:pPr>
              <w:jc w:val="both"/>
              <w:rPr>
                <w:b/>
                <w:sz w:val="20"/>
                <w:szCs w:val="20"/>
                <w:lang w:eastAsia="en-US"/>
              </w:rPr>
            </w:pPr>
            <w:r w:rsidRPr="00B34B8B">
              <w:rPr>
                <w:b/>
                <w:sz w:val="20"/>
                <w:szCs w:val="20"/>
                <w:lang w:eastAsia="en-US"/>
              </w:rPr>
              <w:t>Povinnosť zahrnúť do samostatnej osobitne označenej časti výročnej správy individuálne vykazovanie informácií o udržateľnosti, ktorého súčasťou sú informácie potrebné na pochopenie vplyvu účtovnej jednotky na aspekty udržateľnosti vrátane toho</w:t>
            </w:r>
            <w:r w:rsidR="00B96F61" w:rsidRPr="00B34B8B">
              <w:rPr>
                <w:b/>
                <w:sz w:val="20"/>
                <w:szCs w:val="20"/>
                <w:lang w:eastAsia="en-US"/>
              </w:rPr>
              <w:t>,</w:t>
            </w:r>
            <w:r w:rsidRPr="00B34B8B">
              <w:rPr>
                <w:b/>
                <w:sz w:val="20"/>
                <w:szCs w:val="20"/>
                <w:lang w:eastAsia="en-US"/>
              </w:rPr>
              <w:t xml:space="preserve"> ako aspekty udržateľnosti ovplyvňujú rozvoj, výkonnosť a postavenie účtovnej jednotky, má banka okrem Národnej banky Slovenska, zaisťovňa, poisťovňa okrem zdravotnej poisťovne, ak ku dňu, ku ktorému sa zostavuje účtovná závierka, sú splnené tieto podmienky:</w:t>
            </w:r>
          </w:p>
          <w:p w14:paraId="6707D569" w14:textId="212C27B7" w:rsidR="000334C8" w:rsidRPr="00B34B8B" w:rsidRDefault="000334C8" w:rsidP="000334C8">
            <w:pPr>
              <w:jc w:val="both"/>
              <w:rPr>
                <w:b/>
                <w:sz w:val="20"/>
                <w:szCs w:val="20"/>
                <w:lang w:eastAsia="en-US"/>
              </w:rPr>
            </w:pPr>
            <w:r w:rsidRPr="00B34B8B">
              <w:rPr>
                <w:b/>
                <w:sz w:val="20"/>
                <w:szCs w:val="20"/>
                <w:lang w:eastAsia="en-US"/>
              </w:rPr>
              <w:t>a)</w:t>
            </w:r>
            <w:r w:rsidRPr="00B34B8B">
              <w:rPr>
                <w:b/>
                <w:sz w:val="20"/>
                <w:szCs w:val="20"/>
                <w:lang w:eastAsia="en-US"/>
              </w:rPr>
              <w:tab/>
              <w:t>čistý obrat presiahol 450 000 000 eur</w:t>
            </w:r>
            <w:r w:rsidR="0006099B">
              <w:rPr>
                <w:b/>
                <w:sz w:val="20"/>
                <w:szCs w:val="20"/>
                <w:lang w:eastAsia="en-US"/>
              </w:rPr>
              <w:t xml:space="preserve"> a</w:t>
            </w:r>
          </w:p>
          <w:p w14:paraId="32931269" w14:textId="77777777" w:rsidR="000334C8" w:rsidRPr="00B34B8B" w:rsidRDefault="000334C8" w:rsidP="000334C8">
            <w:pPr>
              <w:jc w:val="both"/>
              <w:rPr>
                <w:b/>
                <w:sz w:val="20"/>
                <w:szCs w:val="20"/>
                <w:lang w:eastAsia="en-US"/>
              </w:rPr>
            </w:pPr>
            <w:r w:rsidRPr="00B34B8B">
              <w:rPr>
                <w:b/>
                <w:sz w:val="20"/>
                <w:szCs w:val="20"/>
                <w:lang w:eastAsia="en-US"/>
              </w:rPr>
              <w:t>b)</w:t>
            </w:r>
            <w:r w:rsidRPr="00B34B8B">
              <w:rPr>
                <w:b/>
                <w:sz w:val="20"/>
                <w:szCs w:val="20"/>
                <w:lang w:eastAsia="en-US"/>
              </w:rPr>
              <w:tab/>
              <w:t>priemerný prepočítaný počet zamestnancov počas účtovného obdobia presiahol 1 000.</w:t>
            </w:r>
          </w:p>
          <w:p w14:paraId="4F3603E3" w14:textId="77777777" w:rsidR="000334C8" w:rsidRPr="00B34B8B" w:rsidRDefault="000334C8" w:rsidP="000334C8">
            <w:pPr>
              <w:jc w:val="both"/>
              <w:rPr>
                <w:b/>
                <w:sz w:val="20"/>
                <w:szCs w:val="20"/>
                <w:lang w:eastAsia="en-US"/>
              </w:rPr>
            </w:pPr>
          </w:p>
          <w:p w14:paraId="663FE8B7" w14:textId="00C1F7C1" w:rsidR="000334C8" w:rsidRPr="00B34B8B" w:rsidRDefault="000334C8" w:rsidP="000334C8">
            <w:pPr>
              <w:jc w:val="both"/>
              <w:rPr>
                <w:b/>
                <w:sz w:val="20"/>
                <w:szCs w:val="20"/>
                <w:lang w:eastAsia="en-US"/>
              </w:rPr>
            </w:pPr>
            <w:r w:rsidRPr="00B34B8B">
              <w:rPr>
                <w:b/>
                <w:sz w:val="20"/>
                <w:szCs w:val="20"/>
                <w:lang w:eastAsia="en-US"/>
              </w:rPr>
              <w:t xml:space="preserve">Povinnosť </w:t>
            </w:r>
            <w:bookmarkStart w:id="0" w:name="_Hlk228391589"/>
            <w:r w:rsidRPr="00B34B8B">
              <w:rPr>
                <w:b/>
                <w:sz w:val="20"/>
                <w:szCs w:val="20"/>
                <w:lang w:eastAsia="en-US"/>
              </w:rPr>
              <w:t>podľa odseku 1 má aj účtovná jednotka, okrem účtovnej jednotky</w:t>
            </w:r>
            <w:bookmarkEnd w:id="0"/>
            <w:r w:rsidRPr="00B34B8B">
              <w:rPr>
                <w:b/>
                <w:sz w:val="20"/>
                <w:szCs w:val="20"/>
                <w:lang w:eastAsia="en-US"/>
              </w:rPr>
              <w:t xml:space="preserve"> uvedenej v odseku 1, ktor</w:t>
            </w:r>
            <w:r w:rsidR="00B96F61" w:rsidRPr="00B34B8B">
              <w:rPr>
                <w:b/>
                <w:sz w:val="20"/>
                <w:szCs w:val="20"/>
                <w:lang w:eastAsia="en-US"/>
              </w:rPr>
              <w:t>á</w:t>
            </w:r>
            <w:r w:rsidRPr="00B34B8B">
              <w:rPr>
                <w:b/>
                <w:sz w:val="20"/>
                <w:szCs w:val="20"/>
                <w:lang w:eastAsia="en-US"/>
              </w:rPr>
              <w:t xml:space="preserve"> je obchodn</w:t>
            </w:r>
            <w:r w:rsidR="00B96F61" w:rsidRPr="00B34B8B">
              <w:rPr>
                <w:b/>
                <w:sz w:val="20"/>
                <w:szCs w:val="20"/>
                <w:lang w:eastAsia="en-US"/>
              </w:rPr>
              <w:t>ou</w:t>
            </w:r>
            <w:r w:rsidRPr="00B34B8B">
              <w:rPr>
                <w:b/>
                <w:sz w:val="20"/>
                <w:szCs w:val="20"/>
                <w:lang w:eastAsia="en-US"/>
              </w:rPr>
              <w:t xml:space="preserve"> spoločnosť</w:t>
            </w:r>
            <w:r w:rsidR="00B96F61" w:rsidRPr="00B34B8B">
              <w:rPr>
                <w:b/>
                <w:sz w:val="20"/>
                <w:szCs w:val="20"/>
                <w:lang w:eastAsia="en-US"/>
              </w:rPr>
              <w:t>ou</w:t>
            </w:r>
            <w:r w:rsidRPr="00B34B8B">
              <w:rPr>
                <w:b/>
                <w:sz w:val="20"/>
                <w:szCs w:val="20"/>
                <w:lang w:eastAsia="en-US"/>
              </w:rPr>
              <w:t>, ak ku dňu, ku ktorému sa zostavuje účtovná závierka, sú splnené tieto podmienky:</w:t>
            </w:r>
          </w:p>
          <w:p w14:paraId="3CCF98BC" w14:textId="00AE4E0B" w:rsidR="000334C8" w:rsidRPr="00B34B8B" w:rsidRDefault="000334C8" w:rsidP="000334C8">
            <w:pPr>
              <w:jc w:val="both"/>
              <w:rPr>
                <w:b/>
                <w:sz w:val="20"/>
                <w:szCs w:val="20"/>
                <w:lang w:eastAsia="en-US"/>
              </w:rPr>
            </w:pPr>
            <w:r w:rsidRPr="00B34B8B">
              <w:rPr>
                <w:b/>
                <w:sz w:val="20"/>
                <w:szCs w:val="20"/>
                <w:lang w:eastAsia="en-US"/>
              </w:rPr>
              <w:t>a)</w:t>
            </w:r>
            <w:r w:rsidRPr="00B34B8B">
              <w:rPr>
                <w:b/>
                <w:sz w:val="20"/>
                <w:szCs w:val="20"/>
                <w:lang w:eastAsia="en-US"/>
              </w:rPr>
              <w:tab/>
              <w:t>čistý obrat presiahol 450 000 000 eur</w:t>
            </w:r>
            <w:r w:rsidR="0006099B">
              <w:rPr>
                <w:b/>
                <w:sz w:val="20"/>
                <w:szCs w:val="20"/>
                <w:lang w:eastAsia="en-US"/>
              </w:rPr>
              <w:t xml:space="preserve"> a</w:t>
            </w:r>
          </w:p>
          <w:p w14:paraId="39AFEC18" w14:textId="76BBBB35" w:rsidR="000334C8" w:rsidRPr="00B34B8B" w:rsidRDefault="000334C8" w:rsidP="000334C8">
            <w:pPr>
              <w:jc w:val="both"/>
              <w:rPr>
                <w:bCs/>
                <w:sz w:val="20"/>
                <w:szCs w:val="20"/>
                <w:lang w:eastAsia="en-US"/>
              </w:rPr>
            </w:pPr>
            <w:r w:rsidRPr="00B34B8B">
              <w:rPr>
                <w:b/>
                <w:sz w:val="20"/>
                <w:szCs w:val="20"/>
                <w:lang w:eastAsia="en-US"/>
              </w:rPr>
              <w:t>b)</w:t>
            </w:r>
            <w:r w:rsidRPr="00B34B8B">
              <w:rPr>
                <w:b/>
                <w:sz w:val="20"/>
                <w:szCs w:val="20"/>
                <w:lang w:eastAsia="en-US"/>
              </w:rPr>
              <w:tab/>
              <w:t>priemerný prepočítaný počet zamestnancov počas účtovného obdobia presiahol 1 000.</w:t>
            </w:r>
          </w:p>
        </w:tc>
        <w:tc>
          <w:tcPr>
            <w:tcW w:w="425" w:type="dxa"/>
            <w:tcBorders>
              <w:top w:val="single" w:sz="4" w:space="0" w:color="auto"/>
              <w:left w:val="single" w:sz="4" w:space="0" w:color="auto"/>
              <w:bottom w:val="single" w:sz="4" w:space="0" w:color="auto"/>
              <w:right w:val="single" w:sz="4" w:space="0" w:color="auto"/>
            </w:tcBorders>
          </w:tcPr>
          <w:p w14:paraId="2D0135D4" w14:textId="6627DB03" w:rsidR="000334C8" w:rsidRPr="00B34B8B" w:rsidRDefault="000334C8" w:rsidP="000334C8">
            <w:pPr>
              <w:jc w:val="center"/>
              <w:rPr>
                <w:sz w:val="20"/>
                <w:szCs w:val="20"/>
              </w:rPr>
            </w:pPr>
            <w:r w:rsidRPr="00B34B8B">
              <w:rPr>
                <w:sz w:val="20"/>
                <w:szCs w:val="20"/>
              </w:rPr>
              <w:lastRenderedPageBreak/>
              <w:t>Ú</w:t>
            </w:r>
          </w:p>
        </w:tc>
        <w:tc>
          <w:tcPr>
            <w:tcW w:w="709" w:type="dxa"/>
            <w:tcBorders>
              <w:top w:val="single" w:sz="4" w:space="0" w:color="auto"/>
              <w:left w:val="single" w:sz="4" w:space="0" w:color="auto"/>
              <w:bottom w:val="single" w:sz="4" w:space="0" w:color="auto"/>
              <w:right w:val="single" w:sz="4" w:space="0" w:color="auto"/>
            </w:tcBorders>
          </w:tcPr>
          <w:p w14:paraId="227AE015"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EF345D7" w14:textId="40A6E596"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35CB3C7F" w14:textId="77777777" w:rsidR="000334C8" w:rsidRPr="00B34B8B" w:rsidRDefault="000334C8" w:rsidP="000334C8">
            <w:pPr>
              <w:pStyle w:val="Nadpis1"/>
              <w:rPr>
                <w:b w:val="0"/>
                <w:bCs w:val="0"/>
                <w:sz w:val="20"/>
                <w:szCs w:val="20"/>
              </w:rPr>
            </w:pPr>
          </w:p>
        </w:tc>
      </w:tr>
      <w:tr w:rsidR="000334C8" w:rsidRPr="00B34B8B" w14:paraId="5C678EA9"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0A8F5F52" w14:textId="77777777" w:rsidR="000334C8" w:rsidRPr="00B34B8B" w:rsidRDefault="000334C8" w:rsidP="000334C8">
            <w:pPr>
              <w:jc w:val="center"/>
              <w:rPr>
                <w:sz w:val="20"/>
                <w:szCs w:val="20"/>
              </w:rPr>
            </w:pPr>
            <w:r w:rsidRPr="00B34B8B">
              <w:rPr>
                <w:sz w:val="20"/>
                <w:szCs w:val="20"/>
              </w:rPr>
              <w:t>Č: 2</w:t>
            </w:r>
          </w:p>
          <w:p w14:paraId="06218325" w14:textId="77777777" w:rsidR="000334C8" w:rsidRPr="00B34B8B" w:rsidRDefault="000334C8" w:rsidP="000334C8">
            <w:pPr>
              <w:jc w:val="center"/>
              <w:rPr>
                <w:sz w:val="20"/>
                <w:szCs w:val="20"/>
              </w:rPr>
            </w:pPr>
            <w:r w:rsidRPr="00B34B8B">
              <w:rPr>
                <w:sz w:val="20"/>
                <w:szCs w:val="20"/>
              </w:rPr>
              <w:t>O: 4</w:t>
            </w:r>
          </w:p>
          <w:p w14:paraId="277FCB40" w14:textId="7D0D5B46" w:rsidR="000334C8" w:rsidRPr="00B34B8B" w:rsidRDefault="000334C8" w:rsidP="000334C8">
            <w:pPr>
              <w:jc w:val="center"/>
              <w:rPr>
                <w:sz w:val="20"/>
                <w:szCs w:val="20"/>
              </w:rPr>
            </w:pPr>
            <w:r w:rsidRPr="00B34B8B">
              <w:rPr>
                <w:sz w:val="20"/>
                <w:szCs w:val="20"/>
              </w:rPr>
              <w:t>P: a</w:t>
            </w:r>
          </w:p>
        </w:tc>
        <w:tc>
          <w:tcPr>
            <w:tcW w:w="5387" w:type="dxa"/>
            <w:tcBorders>
              <w:top w:val="single" w:sz="4" w:space="0" w:color="auto"/>
              <w:left w:val="single" w:sz="4" w:space="0" w:color="auto"/>
              <w:bottom w:val="single" w:sz="4" w:space="0" w:color="auto"/>
              <w:right w:val="single" w:sz="4" w:space="0" w:color="auto"/>
            </w:tcBorders>
          </w:tcPr>
          <w:p w14:paraId="7279DF6C"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19a sa mení takto:</w:t>
            </w:r>
          </w:p>
          <w:p w14:paraId="6B0AC9C7"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odseku 1 sa prvý pododsek nahrádza takto:</w:t>
            </w:r>
          </w:p>
          <w:p w14:paraId="6CA51A6F" w14:textId="41F48624"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„Podniky, ktoré ku dňu, ku ktorému sa zostavuje ich účtovná závierka, prekročia čistý obrat 450 000 000 EUR a priemerný počet 1 000 zamestnancov počas účtovného roka, musia zahrnúť do svojej správy o hospodárení informácie potrebné na pochopenie vplyvov podniku na aspekty udržateľnosti a informácie potrebné na pochopenie toho, ako aspekty udržateľnosti ovplyvňujú rozvoj, výkonnosť a postavenie podniku.“</w:t>
            </w:r>
          </w:p>
        </w:tc>
        <w:tc>
          <w:tcPr>
            <w:tcW w:w="709" w:type="dxa"/>
            <w:tcBorders>
              <w:top w:val="single" w:sz="4" w:space="0" w:color="auto"/>
              <w:left w:val="single" w:sz="4" w:space="0" w:color="auto"/>
              <w:bottom w:val="single" w:sz="4" w:space="0" w:color="auto"/>
              <w:right w:val="single" w:sz="12" w:space="0" w:color="auto"/>
            </w:tcBorders>
          </w:tcPr>
          <w:p w14:paraId="14F3F968" w14:textId="5DE473FC" w:rsidR="000334C8" w:rsidRPr="00B34B8B" w:rsidRDefault="000334C8" w:rsidP="000334C8">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2F3C94D5" w14:textId="5406A536" w:rsidR="000334C8" w:rsidRPr="00B34B8B" w:rsidRDefault="000334C8" w:rsidP="000334C8">
            <w:pPr>
              <w:jc w:val="center"/>
              <w:rPr>
                <w:b/>
                <w:sz w:val="20"/>
                <w:szCs w:val="20"/>
              </w:rPr>
            </w:pPr>
            <w:r w:rsidRPr="00B34B8B">
              <w:rPr>
                <w:sz w:val="20"/>
                <w:szCs w:val="20"/>
              </w:rPr>
              <w:t xml:space="preserve">431/2002 </w:t>
            </w:r>
          </w:p>
          <w:p w14:paraId="56F2EE7C" w14:textId="77777777" w:rsidR="000334C8" w:rsidRPr="00B34B8B" w:rsidRDefault="000334C8" w:rsidP="000334C8">
            <w:pPr>
              <w:jc w:val="center"/>
              <w:rPr>
                <w:b/>
                <w:sz w:val="20"/>
                <w:szCs w:val="20"/>
              </w:rPr>
            </w:pPr>
          </w:p>
          <w:p w14:paraId="54A4F8FE" w14:textId="77777777" w:rsidR="000334C8" w:rsidRPr="00B34B8B" w:rsidRDefault="000334C8" w:rsidP="000334C8">
            <w:pPr>
              <w:jc w:val="center"/>
              <w:rPr>
                <w:b/>
                <w:sz w:val="20"/>
                <w:szCs w:val="20"/>
              </w:rPr>
            </w:pPr>
          </w:p>
          <w:p w14:paraId="54E21916" w14:textId="77777777" w:rsidR="000334C8" w:rsidRPr="00B34B8B" w:rsidRDefault="000334C8" w:rsidP="000334C8">
            <w:pPr>
              <w:jc w:val="center"/>
              <w:rPr>
                <w:b/>
                <w:sz w:val="20"/>
                <w:szCs w:val="20"/>
              </w:rPr>
            </w:pPr>
          </w:p>
          <w:p w14:paraId="0D12DF9C" w14:textId="77777777" w:rsidR="000334C8" w:rsidRPr="00B34B8B" w:rsidRDefault="000334C8" w:rsidP="000334C8">
            <w:pPr>
              <w:jc w:val="center"/>
              <w:rPr>
                <w:b/>
                <w:sz w:val="20"/>
                <w:szCs w:val="20"/>
              </w:rPr>
            </w:pPr>
          </w:p>
          <w:p w14:paraId="6418BB4E" w14:textId="77777777" w:rsidR="000334C8" w:rsidRPr="00B34B8B" w:rsidRDefault="000334C8" w:rsidP="000334C8">
            <w:pPr>
              <w:jc w:val="center"/>
              <w:rPr>
                <w:b/>
                <w:sz w:val="20"/>
                <w:szCs w:val="20"/>
              </w:rPr>
            </w:pPr>
          </w:p>
          <w:p w14:paraId="7A58E26C" w14:textId="77777777" w:rsidR="000334C8" w:rsidRPr="00B34B8B" w:rsidRDefault="000334C8" w:rsidP="000334C8">
            <w:pPr>
              <w:jc w:val="center"/>
              <w:rPr>
                <w:b/>
                <w:sz w:val="20"/>
                <w:szCs w:val="20"/>
              </w:rPr>
            </w:pPr>
          </w:p>
          <w:p w14:paraId="16779DE3" w14:textId="77777777" w:rsidR="000334C8" w:rsidRPr="00B34B8B" w:rsidRDefault="000334C8" w:rsidP="000334C8">
            <w:pPr>
              <w:jc w:val="center"/>
              <w:rPr>
                <w:b/>
                <w:sz w:val="20"/>
                <w:szCs w:val="20"/>
              </w:rPr>
            </w:pPr>
          </w:p>
          <w:p w14:paraId="0D16B787" w14:textId="77777777" w:rsidR="007855E6" w:rsidRPr="00B34B8B" w:rsidRDefault="007855E6" w:rsidP="000334C8">
            <w:pPr>
              <w:jc w:val="center"/>
              <w:rPr>
                <w:b/>
                <w:sz w:val="20"/>
                <w:szCs w:val="20"/>
              </w:rPr>
            </w:pPr>
          </w:p>
          <w:p w14:paraId="787290A4" w14:textId="77777777" w:rsidR="007855E6" w:rsidRPr="00B34B8B" w:rsidRDefault="007855E6" w:rsidP="000334C8">
            <w:pPr>
              <w:jc w:val="center"/>
              <w:rPr>
                <w:b/>
                <w:sz w:val="20"/>
                <w:szCs w:val="20"/>
              </w:rPr>
            </w:pPr>
          </w:p>
          <w:p w14:paraId="3EF0F867" w14:textId="77777777" w:rsidR="007855E6" w:rsidRPr="00B34B8B" w:rsidRDefault="007855E6" w:rsidP="000334C8">
            <w:pPr>
              <w:jc w:val="center"/>
              <w:rPr>
                <w:b/>
                <w:sz w:val="20"/>
                <w:szCs w:val="20"/>
              </w:rPr>
            </w:pPr>
          </w:p>
          <w:p w14:paraId="31016DAA" w14:textId="41BB0664" w:rsidR="000334C8" w:rsidRPr="00B34B8B" w:rsidRDefault="000334C8" w:rsidP="000334C8">
            <w:pPr>
              <w:jc w:val="center"/>
              <w:rPr>
                <w:b/>
                <w:sz w:val="20"/>
                <w:szCs w:val="20"/>
              </w:rPr>
            </w:pPr>
            <w:r w:rsidRPr="00B34B8B">
              <w:rPr>
                <w:b/>
                <w:sz w:val="20"/>
                <w:szCs w:val="20"/>
              </w:rPr>
              <w:t>návrh zákona čl. I</w:t>
            </w:r>
          </w:p>
          <w:p w14:paraId="6EB3BF9A" w14:textId="186BF098" w:rsidR="000334C8" w:rsidRPr="00B34B8B" w:rsidRDefault="000334C8" w:rsidP="000334C8">
            <w:pPr>
              <w:jc w:val="center"/>
              <w:rPr>
                <w:sz w:val="20"/>
                <w:szCs w:val="20"/>
              </w:rPr>
            </w:pPr>
            <w:r w:rsidRPr="00B34B8B">
              <w:rPr>
                <w:b/>
                <w:sz w:val="20"/>
                <w:szCs w:val="20"/>
              </w:rPr>
              <w:t xml:space="preserve">B: </w:t>
            </w:r>
            <w:r w:rsidR="00123DC7">
              <w:rPr>
                <w:b/>
                <w:sz w:val="20"/>
                <w:szCs w:val="20"/>
              </w:rPr>
              <w:t>7</w:t>
            </w:r>
          </w:p>
        </w:tc>
        <w:tc>
          <w:tcPr>
            <w:tcW w:w="567" w:type="dxa"/>
            <w:tcBorders>
              <w:top w:val="single" w:sz="4" w:space="0" w:color="auto"/>
              <w:left w:val="single" w:sz="4" w:space="0" w:color="auto"/>
              <w:bottom w:val="single" w:sz="4" w:space="0" w:color="auto"/>
              <w:right w:val="single" w:sz="4" w:space="0" w:color="auto"/>
            </w:tcBorders>
          </w:tcPr>
          <w:p w14:paraId="25DB507C" w14:textId="77777777" w:rsidR="000334C8" w:rsidRPr="00B34B8B" w:rsidRDefault="000334C8" w:rsidP="000334C8">
            <w:pPr>
              <w:pStyle w:val="Normlny0"/>
              <w:jc w:val="center"/>
            </w:pPr>
            <w:r w:rsidRPr="00B34B8B">
              <w:t>§ 20</w:t>
            </w:r>
          </w:p>
          <w:p w14:paraId="2BAA4F0A" w14:textId="77777777" w:rsidR="000334C8" w:rsidRPr="00B34B8B" w:rsidRDefault="000334C8" w:rsidP="000334C8">
            <w:pPr>
              <w:pStyle w:val="Normlny0"/>
              <w:jc w:val="center"/>
            </w:pPr>
            <w:r w:rsidRPr="00B34B8B">
              <w:t>O: 9</w:t>
            </w:r>
          </w:p>
          <w:p w14:paraId="01E7A590" w14:textId="77777777" w:rsidR="000334C8" w:rsidRPr="00B34B8B" w:rsidRDefault="000334C8" w:rsidP="000334C8">
            <w:pPr>
              <w:pStyle w:val="Normlny0"/>
              <w:jc w:val="center"/>
            </w:pPr>
          </w:p>
          <w:p w14:paraId="2A9B5D6A" w14:textId="77777777" w:rsidR="000334C8" w:rsidRPr="00B34B8B" w:rsidRDefault="000334C8" w:rsidP="000334C8">
            <w:pPr>
              <w:pStyle w:val="Normlny0"/>
              <w:jc w:val="center"/>
            </w:pPr>
          </w:p>
          <w:p w14:paraId="4048D956" w14:textId="77777777" w:rsidR="000334C8" w:rsidRPr="00B34B8B" w:rsidRDefault="000334C8" w:rsidP="000334C8">
            <w:pPr>
              <w:pStyle w:val="Normlny0"/>
              <w:jc w:val="center"/>
            </w:pPr>
          </w:p>
          <w:p w14:paraId="6CF90BA5" w14:textId="77777777" w:rsidR="000334C8" w:rsidRPr="00B34B8B" w:rsidRDefault="000334C8" w:rsidP="000334C8">
            <w:pPr>
              <w:pStyle w:val="Normlny0"/>
              <w:jc w:val="center"/>
            </w:pPr>
          </w:p>
          <w:p w14:paraId="30A46DDD" w14:textId="77777777" w:rsidR="000334C8" w:rsidRPr="00B34B8B" w:rsidRDefault="000334C8" w:rsidP="000334C8">
            <w:pPr>
              <w:pStyle w:val="Normlny0"/>
              <w:jc w:val="center"/>
            </w:pPr>
          </w:p>
          <w:p w14:paraId="37101FD3" w14:textId="77777777" w:rsidR="000334C8" w:rsidRPr="00B34B8B" w:rsidRDefault="000334C8" w:rsidP="000334C8">
            <w:pPr>
              <w:pStyle w:val="Normlny0"/>
              <w:jc w:val="center"/>
            </w:pPr>
          </w:p>
          <w:p w14:paraId="538971A6" w14:textId="77777777" w:rsidR="000334C8" w:rsidRPr="00B34B8B" w:rsidRDefault="000334C8" w:rsidP="000334C8">
            <w:pPr>
              <w:pStyle w:val="Normlny0"/>
              <w:jc w:val="center"/>
            </w:pPr>
          </w:p>
          <w:p w14:paraId="70DC0683" w14:textId="77777777" w:rsidR="000334C8" w:rsidRPr="00B34B8B" w:rsidRDefault="000334C8" w:rsidP="000334C8">
            <w:pPr>
              <w:pStyle w:val="Normlny0"/>
              <w:jc w:val="center"/>
            </w:pPr>
          </w:p>
          <w:p w14:paraId="54B2F526" w14:textId="77777777" w:rsidR="000334C8" w:rsidRPr="00B34B8B" w:rsidRDefault="000334C8" w:rsidP="000334C8">
            <w:pPr>
              <w:pStyle w:val="Normlny0"/>
              <w:jc w:val="center"/>
            </w:pPr>
          </w:p>
          <w:p w14:paraId="4045EEAA" w14:textId="77777777" w:rsidR="000334C8" w:rsidRPr="00B34B8B" w:rsidRDefault="000334C8" w:rsidP="000334C8">
            <w:pPr>
              <w:pStyle w:val="Normlny0"/>
              <w:jc w:val="center"/>
            </w:pPr>
            <w:r w:rsidRPr="00B34B8B">
              <w:t>§ 20c</w:t>
            </w:r>
          </w:p>
          <w:p w14:paraId="2556E5A5" w14:textId="77777777" w:rsidR="000334C8" w:rsidRPr="00B34B8B" w:rsidRDefault="000334C8" w:rsidP="000334C8">
            <w:pPr>
              <w:pStyle w:val="Normlny0"/>
              <w:jc w:val="center"/>
            </w:pPr>
            <w:r w:rsidRPr="00B34B8B">
              <w:t>O: 1</w:t>
            </w:r>
          </w:p>
          <w:p w14:paraId="5ABDCE91" w14:textId="77777777" w:rsidR="000334C8" w:rsidRPr="00B34B8B" w:rsidRDefault="000334C8" w:rsidP="000334C8">
            <w:pPr>
              <w:pStyle w:val="Normlny0"/>
              <w:jc w:val="center"/>
            </w:pPr>
          </w:p>
          <w:p w14:paraId="2B1877E0" w14:textId="77777777" w:rsidR="000334C8" w:rsidRPr="00B34B8B" w:rsidRDefault="000334C8" w:rsidP="000334C8">
            <w:pPr>
              <w:pStyle w:val="Normlny0"/>
              <w:jc w:val="center"/>
            </w:pPr>
          </w:p>
          <w:p w14:paraId="0D298610" w14:textId="77777777" w:rsidR="000334C8" w:rsidRPr="00B34B8B" w:rsidRDefault="000334C8" w:rsidP="000334C8">
            <w:pPr>
              <w:pStyle w:val="Normlny0"/>
              <w:jc w:val="center"/>
            </w:pPr>
          </w:p>
          <w:p w14:paraId="24A7157F" w14:textId="77777777" w:rsidR="000334C8" w:rsidRPr="00B34B8B" w:rsidRDefault="000334C8" w:rsidP="000334C8">
            <w:pPr>
              <w:pStyle w:val="Normlny0"/>
              <w:jc w:val="center"/>
            </w:pPr>
          </w:p>
          <w:p w14:paraId="7B903D00" w14:textId="77777777" w:rsidR="000334C8" w:rsidRPr="00B34B8B" w:rsidRDefault="000334C8" w:rsidP="000334C8">
            <w:pPr>
              <w:pStyle w:val="Normlny0"/>
              <w:jc w:val="center"/>
            </w:pPr>
          </w:p>
          <w:p w14:paraId="6124E0EA" w14:textId="77777777" w:rsidR="000334C8" w:rsidRPr="00B34B8B" w:rsidRDefault="000334C8" w:rsidP="000334C8">
            <w:pPr>
              <w:pStyle w:val="Normlny0"/>
              <w:jc w:val="center"/>
            </w:pPr>
          </w:p>
          <w:p w14:paraId="3A3D3AA1" w14:textId="77777777" w:rsidR="000334C8" w:rsidRPr="00B34B8B" w:rsidRDefault="000334C8" w:rsidP="000334C8">
            <w:pPr>
              <w:pStyle w:val="Normlny0"/>
              <w:jc w:val="center"/>
            </w:pPr>
          </w:p>
          <w:p w14:paraId="298898AE" w14:textId="77777777" w:rsidR="000334C8" w:rsidRPr="00B34B8B" w:rsidRDefault="000334C8" w:rsidP="000334C8">
            <w:pPr>
              <w:pStyle w:val="Normlny0"/>
              <w:jc w:val="center"/>
            </w:pPr>
          </w:p>
          <w:p w14:paraId="188DFB4A" w14:textId="77777777" w:rsidR="000334C8" w:rsidRPr="00B34B8B" w:rsidRDefault="000334C8" w:rsidP="000334C8">
            <w:pPr>
              <w:pStyle w:val="Normlny0"/>
              <w:jc w:val="center"/>
            </w:pPr>
          </w:p>
          <w:p w14:paraId="5C303150" w14:textId="77777777" w:rsidR="000334C8" w:rsidRPr="00B34B8B" w:rsidRDefault="000334C8" w:rsidP="000334C8">
            <w:pPr>
              <w:pStyle w:val="Normlny0"/>
              <w:jc w:val="center"/>
            </w:pPr>
          </w:p>
          <w:p w14:paraId="2A698AA8" w14:textId="77777777" w:rsidR="000334C8" w:rsidRPr="00B34B8B" w:rsidRDefault="000334C8" w:rsidP="000334C8">
            <w:pPr>
              <w:pStyle w:val="Normlny0"/>
              <w:jc w:val="center"/>
            </w:pPr>
          </w:p>
          <w:p w14:paraId="496592E9" w14:textId="77777777" w:rsidR="000334C8" w:rsidRPr="00B34B8B" w:rsidRDefault="000334C8" w:rsidP="000334C8">
            <w:pPr>
              <w:pStyle w:val="Normlny0"/>
              <w:jc w:val="center"/>
            </w:pPr>
          </w:p>
          <w:p w14:paraId="00CA7953" w14:textId="60B42E1D" w:rsidR="000334C8" w:rsidRPr="00B34B8B" w:rsidRDefault="000334C8" w:rsidP="000334C8">
            <w:pPr>
              <w:pStyle w:val="Normlny0"/>
              <w:jc w:val="center"/>
            </w:pPr>
            <w:r w:rsidRPr="00B34B8B">
              <w:t>§ 20c O: 2</w:t>
            </w:r>
          </w:p>
        </w:tc>
        <w:tc>
          <w:tcPr>
            <w:tcW w:w="5103" w:type="dxa"/>
            <w:tcBorders>
              <w:top w:val="single" w:sz="4" w:space="0" w:color="auto"/>
              <w:left w:val="single" w:sz="4" w:space="0" w:color="auto"/>
              <w:bottom w:val="single" w:sz="4" w:space="0" w:color="auto"/>
              <w:right w:val="single" w:sz="4" w:space="0" w:color="auto"/>
            </w:tcBorders>
          </w:tcPr>
          <w:p w14:paraId="17FB6536" w14:textId="77777777" w:rsidR="000334C8" w:rsidRPr="00B34B8B" w:rsidRDefault="000334C8" w:rsidP="000334C8">
            <w:pPr>
              <w:jc w:val="both"/>
              <w:rPr>
                <w:bCs/>
                <w:sz w:val="20"/>
                <w:szCs w:val="20"/>
                <w:lang w:eastAsia="en-US"/>
              </w:rPr>
            </w:pPr>
            <w:r w:rsidRPr="00B34B8B">
              <w:rPr>
                <w:bCs/>
                <w:sz w:val="20"/>
                <w:szCs w:val="20"/>
                <w:lang w:eastAsia="en-US"/>
              </w:rPr>
              <w:lastRenderedPageBreak/>
              <w:t>Účtovná jednotka, ktorá má povinnosť vykazovania informácií o udržateľnosti podľa § 20c a neuplatňuje postup podľa § 20c ods. 16, je povinná vo výročnej správe uviesť aj informácie o kľúčových nehmotných zdrojoch, ktorými sa na účely tohto zákona rozumejú zdroje bez fyzickej podstaty, od ktorých významne závisí obchodný model účtovnej jednotky a ktoré sú pre účtovnú jednotku zdrojom tvorby hodnoty. Informácie podľa prvej vety obsahujú aj vysvetlenie, akým spôsobom obchodný model účtovnej jednotky závisí od týchto zdrojov a ako tieto zdroje prispievajú k tvorbe hodnoty účtovnou jednotkou.</w:t>
            </w:r>
          </w:p>
          <w:p w14:paraId="4138CAD7" w14:textId="389C85E5" w:rsidR="000334C8" w:rsidRPr="00B34B8B" w:rsidRDefault="000334C8" w:rsidP="000334C8">
            <w:pPr>
              <w:jc w:val="both"/>
              <w:rPr>
                <w:b/>
                <w:sz w:val="20"/>
                <w:szCs w:val="20"/>
                <w:lang w:eastAsia="en-US"/>
              </w:rPr>
            </w:pPr>
            <w:r w:rsidRPr="00B34B8B">
              <w:rPr>
                <w:b/>
                <w:sz w:val="20"/>
                <w:szCs w:val="20"/>
                <w:lang w:eastAsia="en-US"/>
              </w:rPr>
              <w:t>Povinnosť zahrnúť do samostatnej osobitne označenej časti výročnej správy individuálne vykazovanie informácií o udržateľnosti, ktorého súčasťou sú informácie potrebné na pochopenie vplyvu účtovnej jednotky na aspekty udržateľnosti vrátane toho</w:t>
            </w:r>
            <w:r w:rsidR="00B96F61" w:rsidRPr="00B34B8B">
              <w:rPr>
                <w:b/>
                <w:sz w:val="20"/>
                <w:szCs w:val="20"/>
                <w:lang w:eastAsia="en-US"/>
              </w:rPr>
              <w:t>,</w:t>
            </w:r>
            <w:r w:rsidRPr="00B34B8B">
              <w:rPr>
                <w:b/>
                <w:sz w:val="20"/>
                <w:szCs w:val="20"/>
                <w:lang w:eastAsia="en-US"/>
              </w:rPr>
              <w:t xml:space="preserve"> ako aspekty udržateľnosti ovplyvňujú rozvoj, výkonnosť a postavenie účtovnej jednotky, má banka okrem Národnej banky Slovenska, zaisťovňa, poisťovňa okrem zdravotnej poisťovne, ak ku </w:t>
            </w:r>
            <w:r w:rsidRPr="00B34B8B">
              <w:rPr>
                <w:b/>
                <w:sz w:val="20"/>
                <w:szCs w:val="20"/>
                <w:lang w:eastAsia="en-US"/>
              </w:rPr>
              <w:lastRenderedPageBreak/>
              <w:t>dňu, ku ktorému sa zostavuje účtovná závierka, sú splnené tieto podmienky:</w:t>
            </w:r>
          </w:p>
          <w:p w14:paraId="3ACA71C6" w14:textId="6B981F66" w:rsidR="000334C8" w:rsidRPr="00B34B8B" w:rsidRDefault="000334C8" w:rsidP="000334C8">
            <w:pPr>
              <w:jc w:val="both"/>
              <w:rPr>
                <w:b/>
                <w:sz w:val="20"/>
                <w:szCs w:val="20"/>
                <w:lang w:eastAsia="en-US"/>
              </w:rPr>
            </w:pPr>
            <w:r w:rsidRPr="00B34B8B">
              <w:rPr>
                <w:b/>
                <w:sz w:val="20"/>
                <w:szCs w:val="20"/>
                <w:lang w:eastAsia="en-US"/>
              </w:rPr>
              <w:t>a)</w:t>
            </w:r>
            <w:r w:rsidRPr="00B34B8B">
              <w:rPr>
                <w:b/>
                <w:sz w:val="20"/>
                <w:szCs w:val="20"/>
                <w:lang w:eastAsia="en-US"/>
              </w:rPr>
              <w:tab/>
              <w:t>čistý obrat presiahol 450 000 000 eur</w:t>
            </w:r>
            <w:r w:rsidR="009718E4">
              <w:rPr>
                <w:b/>
                <w:sz w:val="20"/>
                <w:szCs w:val="20"/>
                <w:lang w:eastAsia="en-US"/>
              </w:rPr>
              <w:t xml:space="preserve"> a</w:t>
            </w:r>
          </w:p>
          <w:p w14:paraId="037B8057" w14:textId="77777777" w:rsidR="000334C8" w:rsidRPr="00B34B8B" w:rsidRDefault="000334C8" w:rsidP="000334C8">
            <w:pPr>
              <w:jc w:val="both"/>
              <w:rPr>
                <w:b/>
                <w:sz w:val="20"/>
                <w:szCs w:val="20"/>
                <w:lang w:eastAsia="en-US"/>
              </w:rPr>
            </w:pPr>
            <w:r w:rsidRPr="00B34B8B">
              <w:rPr>
                <w:b/>
                <w:sz w:val="20"/>
                <w:szCs w:val="20"/>
                <w:lang w:eastAsia="en-US"/>
              </w:rPr>
              <w:t>b)</w:t>
            </w:r>
            <w:r w:rsidRPr="00B34B8B">
              <w:rPr>
                <w:b/>
                <w:sz w:val="20"/>
                <w:szCs w:val="20"/>
                <w:lang w:eastAsia="en-US"/>
              </w:rPr>
              <w:tab/>
              <w:t>priemerný prepočítaný počet zamestnancov počas účtovného obdobia presiahol 1 000.</w:t>
            </w:r>
          </w:p>
          <w:p w14:paraId="33F7410E" w14:textId="77777777" w:rsidR="000334C8" w:rsidRPr="00B34B8B" w:rsidRDefault="000334C8" w:rsidP="000334C8">
            <w:pPr>
              <w:jc w:val="both"/>
              <w:rPr>
                <w:b/>
                <w:sz w:val="20"/>
                <w:szCs w:val="20"/>
                <w:lang w:eastAsia="en-US"/>
              </w:rPr>
            </w:pPr>
          </w:p>
          <w:p w14:paraId="2F877973" w14:textId="44E57544" w:rsidR="000334C8" w:rsidRPr="00B34B8B" w:rsidRDefault="000334C8" w:rsidP="000334C8">
            <w:pPr>
              <w:jc w:val="both"/>
              <w:rPr>
                <w:b/>
                <w:sz w:val="20"/>
                <w:szCs w:val="20"/>
                <w:lang w:eastAsia="en-US"/>
              </w:rPr>
            </w:pPr>
            <w:r w:rsidRPr="00B34B8B">
              <w:rPr>
                <w:b/>
                <w:sz w:val="20"/>
                <w:szCs w:val="20"/>
                <w:lang w:eastAsia="en-US"/>
              </w:rPr>
              <w:t>Povinnosť podľa odseku 1 má aj účtovná jednotka, okrem účtovnej jednotky uvedenej v odseku 1, ktor</w:t>
            </w:r>
            <w:r w:rsidR="00B96F61" w:rsidRPr="00B34B8B">
              <w:rPr>
                <w:b/>
                <w:sz w:val="20"/>
                <w:szCs w:val="20"/>
                <w:lang w:eastAsia="en-US"/>
              </w:rPr>
              <w:t>á</w:t>
            </w:r>
            <w:r w:rsidRPr="00B34B8B">
              <w:rPr>
                <w:b/>
                <w:sz w:val="20"/>
                <w:szCs w:val="20"/>
                <w:lang w:eastAsia="en-US"/>
              </w:rPr>
              <w:t xml:space="preserve"> je obchodn</w:t>
            </w:r>
            <w:r w:rsidR="00B96F61" w:rsidRPr="00B34B8B">
              <w:rPr>
                <w:b/>
                <w:sz w:val="20"/>
                <w:szCs w:val="20"/>
                <w:lang w:eastAsia="en-US"/>
              </w:rPr>
              <w:t>ou</w:t>
            </w:r>
            <w:r w:rsidRPr="00B34B8B">
              <w:rPr>
                <w:b/>
                <w:sz w:val="20"/>
                <w:szCs w:val="20"/>
                <w:lang w:eastAsia="en-US"/>
              </w:rPr>
              <w:t xml:space="preserve"> spoločnosť</w:t>
            </w:r>
            <w:r w:rsidR="00B96F61" w:rsidRPr="00B34B8B">
              <w:rPr>
                <w:b/>
                <w:sz w:val="20"/>
                <w:szCs w:val="20"/>
                <w:lang w:eastAsia="en-US"/>
              </w:rPr>
              <w:t>ou</w:t>
            </w:r>
            <w:r w:rsidRPr="00B34B8B">
              <w:rPr>
                <w:b/>
                <w:sz w:val="20"/>
                <w:szCs w:val="20"/>
                <w:lang w:eastAsia="en-US"/>
              </w:rPr>
              <w:t>, ak ku dňu, ku ktorému sa zostavuje účtovná závierka, sú splnené tieto podmienky:</w:t>
            </w:r>
          </w:p>
          <w:p w14:paraId="7B4AEF90" w14:textId="4B8E8C6F" w:rsidR="000334C8" w:rsidRPr="00B34B8B" w:rsidRDefault="000334C8" w:rsidP="000334C8">
            <w:pPr>
              <w:jc w:val="both"/>
              <w:rPr>
                <w:b/>
                <w:sz w:val="20"/>
                <w:szCs w:val="20"/>
                <w:lang w:eastAsia="en-US"/>
              </w:rPr>
            </w:pPr>
            <w:r w:rsidRPr="00B34B8B">
              <w:rPr>
                <w:b/>
                <w:sz w:val="20"/>
                <w:szCs w:val="20"/>
                <w:lang w:eastAsia="en-US"/>
              </w:rPr>
              <w:t>a)</w:t>
            </w:r>
            <w:r w:rsidRPr="00B34B8B">
              <w:rPr>
                <w:b/>
                <w:sz w:val="20"/>
                <w:szCs w:val="20"/>
                <w:lang w:eastAsia="en-US"/>
              </w:rPr>
              <w:tab/>
              <w:t>čistý obrat presiahol 450 000 000 eur</w:t>
            </w:r>
            <w:r w:rsidR="009718E4">
              <w:rPr>
                <w:b/>
                <w:sz w:val="20"/>
                <w:szCs w:val="20"/>
                <w:lang w:eastAsia="en-US"/>
              </w:rPr>
              <w:t xml:space="preserve"> a</w:t>
            </w:r>
          </w:p>
          <w:p w14:paraId="729D1AB9" w14:textId="5E1CC841" w:rsidR="000334C8" w:rsidRPr="00B34B8B" w:rsidRDefault="000334C8" w:rsidP="000334C8">
            <w:pPr>
              <w:jc w:val="both"/>
              <w:rPr>
                <w:b/>
                <w:sz w:val="20"/>
                <w:szCs w:val="20"/>
                <w:lang w:eastAsia="en-US"/>
              </w:rPr>
            </w:pPr>
            <w:r w:rsidRPr="00B34B8B">
              <w:rPr>
                <w:b/>
                <w:sz w:val="20"/>
                <w:szCs w:val="20"/>
                <w:lang w:eastAsia="en-US"/>
              </w:rPr>
              <w:t>b)</w:t>
            </w:r>
            <w:r w:rsidRPr="00B34B8B">
              <w:rPr>
                <w:b/>
                <w:sz w:val="20"/>
                <w:szCs w:val="20"/>
                <w:lang w:eastAsia="en-US"/>
              </w:rPr>
              <w:tab/>
              <w:t>priemerný prepočítaný počet zamestnancov počas účtovného obdobia presiahol 1 000.</w:t>
            </w:r>
          </w:p>
        </w:tc>
        <w:tc>
          <w:tcPr>
            <w:tcW w:w="425" w:type="dxa"/>
            <w:tcBorders>
              <w:top w:val="single" w:sz="4" w:space="0" w:color="auto"/>
              <w:left w:val="single" w:sz="4" w:space="0" w:color="auto"/>
              <w:bottom w:val="single" w:sz="4" w:space="0" w:color="auto"/>
              <w:right w:val="single" w:sz="4" w:space="0" w:color="auto"/>
            </w:tcBorders>
          </w:tcPr>
          <w:p w14:paraId="1017268B" w14:textId="2209E4C6" w:rsidR="000334C8" w:rsidRPr="00B34B8B" w:rsidRDefault="000334C8" w:rsidP="000334C8">
            <w:pPr>
              <w:jc w:val="center"/>
              <w:rPr>
                <w:sz w:val="20"/>
                <w:szCs w:val="20"/>
              </w:rPr>
            </w:pPr>
            <w:r w:rsidRPr="00B34B8B">
              <w:rPr>
                <w:sz w:val="20"/>
                <w:szCs w:val="20"/>
              </w:rPr>
              <w:lastRenderedPageBreak/>
              <w:t>Ú</w:t>
            </w:r>
          </w:p>
        </w:tc>
        <w:tc>
          <w:tcPr>
            <w:tcW w:w="709" w:type="dxa"/>
            <w:tcBorders>
              <w:top w:val="single" w:sz="4" w:space="0" w:color="auto"/>
              <w:left w:val="single" w:sz="4" w:space="0" w:color="auto"/>
              <w:bottom w:val="single" w:sz="4" w:space="0" w:color="auto"/>
              <w:right w:val="single" w:sz="4" w:space="0" w:color="auto"/>
            </w:tcBorders>
          </w:tcPr>
          <w:p w14:paraId="632E60C2"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542F083" w14:textId="5DC272D3"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41172A1" w14:textId="77777777" w:rsidR="000334C8" w:rsidRPr="00B34B8B" w:rsidRDefault="000334C8" w:rsidP="000334C8">
            <w:pPr>
              <w:pStyle w:val="Nadpis1"/>
              <w:rPr>
                <w:b w:val="0"/>
                <w:bCs w:val="0"/>
                <w:sz w:val="20"/>
                <w:szCs w:val="20"/>
              </w:rPr>
            </w:pPr>
          </w:p>
        </w:tc>
      </w:tr>
      <w:tr w:rsidR="000334C8" w:rsidRPr="00B34B8B" w14:paraId="5EA41824"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77E27816" w14:textId="77777777" w:rsidR="000334C8" w:rsidRPr="00B34B8B" w:rsidRDefault="000334C8" w:rsidP="000334C8">
            <w:pPr>
              <w:jc w:val="center"/>
              <w:rPr>
                <w:sz w:val="20"/>
                <w:szCs w:val="20"/>
              </w:rPr>
            </w:pPr>
            <w:r w:rsidRPr="00B34B8B">
              <w:rPr>
                <w:sz w:val="20"/>
                <w:szCs w:val="20"/>
              </w:rPr>
              <w:t>Č: 2</w:t>
            </w:r>
          </w:p>
          <w:p w14:paraId="4625DC8D" w14:textId="77777777" w:rsidR="000334C8" w:rsidRPr="00B34B8B" w:rsidRDefault="000334C8" w:rsidP="000334C8">
            <w:pPr>
              <w:jc w:val="center"/>
              <w:rPr>
                <w:sz w:val="20"/>
                <w:szCs w:val="20"/>
              </w:rPr>
            </w:pPr>
            <w:r w:rsidRPr="00B34B8B">
              <w:rPr>
                <w:sz w:val="20"/>
                <w:szCs w:val="20"/>
              </w:rPr>
              <w:t>O: 4</w:t>
            </w:r>
          </w:p>
          <w:p w14:paraId="4CCD56C2" w14:textId="77777777" w:rsidR="000334C8" w:rsidRPr="00B34B8B" w:rsidRDefault="000334C8" w:rsidP="000334C8">
            <w:pPr>
              <w:jc w:val="center"/>
              <w:rPr>
                <w:sz w:val="20"/>
                <w:szCs w:val="20"/>
              </w:rPr>
            </w:pPr>
            <w:r w:rsidRPr="00B34B8B">
              <w:rPr>
                <w:sz w:val="20"/>
                <w:szCs w:val="20"/>
              </w:rPr>
              <w:t>P: b</w:t>
            </w:r>
          </w:p>
          <w:p w14:paraId="184D4A58" w14:textId="6A95F19F" w:rsidR="000334C8" w:rsidRPr="00B34B8B" w:rsidRDefault="000334C8" w:rsidP="000334C8">
            <w:pPr>
              <w:jc w:val="center"/>
              <w:rPr>
                <w:sz w:val="20"/>
                <w:szCs w:val="20"/>
              </w:rPr>
            </w:pPr>
            <w:r w:rsidRPr="00B34B8B">
              <w:rPr>
                <w:sz w:val="20"/>
                <w:szCs w:val="20"/>
              </w:rPr>
              <w:t>B:i</w:t>
            </w:r>
          </w:p>
        </w:tc>
        <w:tc>
          <w:tcPr>
            <w:tcW w:w="5387" w:type="dxa"/>
            <w:tcBorders>
              <w:top w:val="single" w:sz="4" w:space="0" w:color="auto"/>
              <w:left w:val="single" w:sz="4" w:space="0" w:color="auto"/>
              <w:bottom w:val="single" w:sz="4" w:space="0" w:color="auto"/>
              <w:right w:val="single" w:sz="4" w:space="0" w:color="auto"/>
            </w:tcBorders>
          </w:tcPr>
          <w:p w14:paraId="538199E3" w14:textId="77777777" w:rsidR="000334C8" w:rsidRPr="00B34B8B" w:rsidRDefault="000334C8" w:rsidP="000334C8">
            <w:pPr>
              <w:pStyle w:val="Default"/>
              <w:rPr>
                <w:rFonts w:ascii="Times New Roman" w:hAnsi="Times New Roman" w:cs="Times New Roman"/>
                <w:sz w:val="20"/>
                <w:szCs w:val="20"/>
              </w:rPr>
            </w:pPr>
            <w:r w:rsidRPr="00B34B8B">
              <w:rPr>
                <w:rFonts w:ascii="Times New Roman" w:hAnsi="Times New Roman" w:cs="Times New Roman"/>
                <w:sz w:val="20"/>
                <w:szCs w:val="20"/>
              </w:rPr>
              <w:t>Článok 19a sa mení takto:</w:t>
            </w:r>
          </w:p>
          <w:p w14:paraId="65D09F97" w14:textId="77777777" w:rsidR="000334C8" w:rsidRPr="00B34B8B" w:rsidRDefault="000334C8" w:rsidP="000334C8">
            <w:pPr>
              <w:pStyle w:val="Default"/>
              <w:rPr>
                <w:rFonts w:ascii="Times New Roman" w:hAnsi="Times New Roman" w:cs="Times New Roman"/>
                <w:sz w:val="20"/>
                <w:szCs w:val="20"/>
              </w:rPr>
            </w:pPr>
            <w:r w:rsidRPr="00B34B8B">
              <w:rPr>
                <w:rFonts w:ascii="Times New Roman" w:hAnsi="Times New Roman" w:cs="Times New Roman"/>
                <w:sz w:val="20"/>
                <w:szCs w:val="20"/>
              </w:rPr>
              <w:t>odsek 3 sa mení takto:</w:t>
            </w:r>
          </w:p>
          <w:p w14:paraId="4EF66EA8" w14:textId="64FF7756" w:rsidR="000334C8" w:rsidRPr="00B34B8B" w:rsidRDefault="000334C8" w:rsidP="000334C8">
            <w:pPr>
              <w:pStyle w:val="Default"/>
              <w:numPr>
                <w:ilvl w:val="0"/>
                <w:numId w:val="6"/>
              </w:numPr>
              <w:ind w:left="378" w:hanging="295"/>
              <w:rPr>
                <w:rFonts w:ascii="Times New Roman" w:hAnsi="Times New Roman" w:cs="Times New Roman"/>
                <w:sz w:val="20"/>
                <w:szCs w:val="20"/>
              </w:rPr>
            </w:pPr>
            <w:r w:rsidRPr="00B34B8B">
              <w:rPr>
                <w:rFonts w:ascii="Times New Roman" w:hAnsi="Times New Roman" w:cs="Times New Roman"/>
                <w:sz w:val="20"/>
                <w:szCs w:val="20"/>
              </w:rPr>
              <w:t xml:space="preserve"> za prvý pododsek sa vkladajú tieto </w:t>
            </w:r>
            <w:proofErr w:type="spellStart"/>
            <w:r w:rsidRPr="00B34B8B">
              <w:rPr>
                <w:rFonts w:ascii="Times New Roman" w:hAnsi="Times New Roman" w:cs="Times New Roman"/>
                <w:sz w:val="20"/>
                <w:szCs w:val="20"/>
              </w:rPr>
              <w:t>pododseky</w:t>
            </w:r>
            <w:proofErr w:type="spellEnd"/>
            <w:r w:rsidRPr="00B34B8B">
              <w:rPr>
                <w:rFonts w:ascii="Times New Roman" w:hAnsi="Times New Roman" w:cs="Times New Roman"/>
                <w:sz w:val="20"/>
                <w:szCs w:val="20"/>
              </w:rPr>
              <w:t>:</w:t>
            </w:r>
          </w:p>
          <w:p w14:paraId="1E106320" w14:textId="77777777" w:rsidR="000334C8" w:rsidRPr="00B34B8B" w:rsidRDefault="000334C8" w:rsidP="000334C8">
            <w:pPr>
              <w:pStyle w:val="Default"/>
              <w:rPr>
                <w:rFonts w:ascii="Times New Roman" w:hAnsi="Times New Roman" w:cs="Times New Roman"/>
                <w:sz w:val="20"/>
                <w:szCs w:val="20"/>
              </w:rPr>
            </w:pPr>
            <w:r w:rsidRPr="00B34B8B">
              <w:rPr>
                <w:rFonts w:ascii="Times New Roman" w:hAnsi="Times New Roman" w:cs="Times New Roman"/>
                <w:sz w:val="20"/>
                <w:szCs w:val="20"/>
              </w:rPr>
              <w:t>„Na účely tretieho, štvrtého a piateho pododseku sa uplatňuje toto vymedzenie pojmov:</w:t>
            </w:r>
          </w:p>
          <w:p w14:paraId="75B78442" w14:textId="77777777" w:rsidR="000334C8" w:rsidRPr="00B34B8B" w:rsidRDefault="000334C8" w:rsidP="000334C8">
            <w:pPr>
              <w:pStyle w:val="Default"/>
              <w:rPr>
                <w:rFonts w:ascii="Times New Roman" w:hAnsi="Times New Roman" w:cs="Times New Roman"/>
                <w:sz w:val="20"/>
                <w:szCs w:val="20"/>
              </w:rPr>
            </w:pPr>
          </w:p>
          <w:p w14:paraId="75CEF04C" w14:textId="501CF7A3" w:rsidR="000334C8" w:rsidRPr="00B34B8B" w:rsidRDefault="000334C8" w:rsidP="000334C8">
            <w:pPr>
              <w:pStyle w:val="Default"/>
              <w:numPr>
                <w:ilvl w:val="0"/>
                <w:numId w:val="7"/>
              </w:numPr>
              <w:ind w:left="378" w:hanging="378"/>
              <w:rPr>
                <w:rFonts w:ascii="Times New Roman" w:hAnsi="Times New Roman" w:cs="Times New Roman"/>
                <w:sz w:val="20"/>
                <w:szCs w:val="20"/>
              </w:rPr>
            </w:pPr>
            <w:r w:rsidRPr="00B34B8B">
              <w:rPr>
                <w:rFonts w:ascii="Times New Roman" w:hAnsi="Times New Roman" w:cs="Times New Roman"/>
                <w:sz w:val="20"/>
                <w:szCs w:val="20"/>
              </w:rPr>
              <w:t>‚vykazujúci podnik‘ je podnik, od ktorého sa vyžaduje vykazovanie informácií podľa odseku 1 tohto článku;</w:t>
            </w:r>
          </w:p>
          <w:p w14:paraId="1EE59A8F" w14:textId="77777777" w:rsidR="000334C8" w:rsidRPr="00B34B8B" w:rsidRDefault="000334C8" w:rsidP="000334C8">
            <w:pPr>
              <w:pStyle w:val="Default"/>
              <w:rPr>
                <w:rFonts w:ascii="Times New Roman" w:hAnsi="Times New Roman" w:cs="Times New Roman"/>
                <w:sz w:val="20"/>
                <w:szCs w:val="20"/>
              </w:rPr>
            </w:pPr>
          </w:p>
          <w:p w14:paraId="77AE3ACD" w14:textId="464F51A7" w:rsidR="000334C8" w:rsidRPr="00B34B8B" w:rsidRDefault="000334C8" w:rsidP="000334C8">
            <w:pPr>
              <w:pStyle w:val="Default"/>
              <w:numPr>
                <w:ilvl w:val="0"/>
                <w:numId w:val="7"/>
              </w:numPr>
              <w:ind w:left="378" w:hanging="378"/>
              <w:rPr>
                <w:rFonts w:ascii="Times New Roman" w:hAnsi="Times New Roman" w:cs="Times New Roman"/>
                <w:sz w:val="20"/>
                <w:szCs w:val="20"/>
              </w:rPr>
            </w:pPr>
            <w:r w:rsidRPr="00B34B8B">
              <w:rPr>
                <w:rFonts w:ascii="Times New Roman" w:hAnsi="Times New Roman" w:cs="Times New Roman"/>
                <w:sz w:val="20"/>
                <w:szCs w:val="20"/>
              </w:rPr>
              <w:t xml:space="preserve"> ‚chránený podnik‘ je podnik, ktorý:</w:t>
            </w:r>
          </w:p>
          <w:p w14:paraId="7212B2EC" w14:textId="77777777" w:rsidR="000334C8" w:rsidRPr="00B34B8B" w:rsidRDefault="000334C8" w:rsidP="000334C8">
            <w:pPr>
              <w:pStyle w:val="Default"/>
              <w:rPr>
                <w:rFonts w:ascii="Times New Roman" w:hAnsi="Times New Roman" w:cs="Times New Roman"/>
                <w:sz w:val="20"/>
                <w:szCs w:val="20"/>
              </w:rPr>
            </w:pPr>
          </w:p>
          <w:p w14:paraId="2E89BC5B" w14:textId="3D55428D" w:rsidR="000334C8" w:rsidRPr="00B34B8B" w:rsidRDefault="000334C8" w:rsidP="000334C8">
            <w:pPr>
              <w:pStyle w:val="Default"/>
              <w:numPr>
                <w:ilvl w:val="0"/>
                <w:numId w:val="8"/>
              </w:numPr>
              <w:ind w:left="803" w:hanging="284"/>
              <w:jc w:val="both"/>
              <w:rPr>
                <w:rFonts w:ascii="Times New Roman" w:hAnsi="Times New Roman" w:cs="Times New Roman"/>
                <w:sz w:val="20"/>
                <w:szCs w:val="20"/>
              </w:rPr>
            </w:pPr>
            <w:r w:rsidRPr="00B34B8B">
              <w:rPr>
                <w:rFonts w:ascii="Times New Roman" w:hAnsi="Times New Roman" w:cs="Times New Roman"/>
                <w:sz w:val="20"/>
                <w:szCs w:val="20"/>
              </w:rPr>
              <w:t>ku dňu, ku ktorému sa jeho účtovná závierka zostavuje neprekračuje priemerný počet 1 000 zamestnancov počas predchádzajúceho účtovného roku a</w:t>
            </w:r>
          </w:p>
          <w:p w14:paraId="750BBB42" w14:textId="77777777" w:rsidR="000334C8" w:rsidRPr="00B34B8B" w:rsidRDefault="000334C8" w:rsidP="000334C8">
            <w:pPr>
              <w:pStyle w:val="Default"/>
              <w:rPr>
                <w:rFonts w:ascii="Times New Roman" w:hAnsi="Times New Roman" w:cs="Times New Roman"/>
                <w:sz w:val="20"/>
                <w:szCs w:val="20"/>
              </w:rPr>
            </w:pPr>
          </w:p>
          <w:p w14:paraId="59ACD330" w14:textId="4FBB66EB" w:rsidR="000334C8" w:rsidRPr="00B34B8B" w:rsidRDefault="000334C8" w:rsidP="000334C8">
            <w:pPr>
              <w:pStyle w:val="Default"/>
              <w:numPr>
                <w:ilvl w:val="0"/>
                <w:numId w:val="8"/>
              </w:numPr>
              <w:ind w:left="803" w:hanging="284"/>
              <w:jc w:val="both"/>
              <w:rPr>
                <w:rFonts w:ascii="Times New Roman" w:hAnsi="Times New Roman" w:cs="Times New Roman"/>
                <w:sz w:val="20"/>
                <w:szCs w:val="20"/>
              </w:rPr>
            </w:pPr>
            <w:r w:rsidRPr="00B34B8B">
              <w:rPr>
                <w:rFonts w:ascii="Times New Roman" w:hAnsi="Times New Roman" w:cs="Times New Roman"/>
                <w:sz w:val="20"/>
                <w:szCs w:val="20"/>
              </w:rPr>
              <w:t xml:space="preserve"> je v hodnotovom reťazci vykazujúceho podniku;</w:t>
            </w:r>
          </w:p>
          <w:p w14:paraId="2D095D37" w14:textId="77777777" w:rsidR="000334C8" w:rsidRPr="00B34B8B" w:rsidRDefault="000334C8" w:rsidP="000334C8">
            <w:pPr>
              <w:pStyle w:val="Odsekzoznamu"/>
              <w:rPr>
                <w:rFonts w:ascii="Times New Roman" w:hAnsi="Times New Roman" w:cs="Times New Roman"/>
                <w:sz w:val="20"/>
                <w:szCs w:val="20"/>
              </w:rPr>
            </w:pPr>
          </w:p>
          <w:p w14:paraId="636822BB" w14:textId="5B49D56E" w:rsidR="000334C8" w:rsidRPr="00B34B8B" w:rsidRDefault="000334C8" w:rsidP="000334C8">
            <w:pPr>
              <w:pStyle w:val="Default"/>
              <w:jc w:val="both"/>
              <w:rPr>
                <w:rFonts w:ascii="Times New Roman" w:hAnsi="Times New Roman" w:cs="Times New Roman"/>
                <w:sz w:val="20"/>
                <w:szCs w:val="20"/>
              </w:rPr>
            </w:pPr>
          </w:p>
          <w:p w14:paraId="3A8DBD9E" w14:textId="6AB03C60" w:rsidR="000334C8" w:rsidRPr="00B34B8B" w:rsidRDefault="000334C8" w:rsidP="000334C8">
            <w:pPr>
              <w:pStyle w:val="Default"/>
              <w:jc w:val="both"/>
              <w:rPr>
                <w:rFonts w:ascii="Times New Roman" w:hAnsi="Times New Roman" w:cs="Times New Roman"/>
                <w:sz w:val="20"/>
                <w:szCs w:val="20"/>
              </w:rPr>
            </w:pPr>
          </w:p>
          <w:p w14:paraId="060910E3" w14:textId="24D9780F" w:rsidR="000334C8" w:rsidRPr="00B34B8B" w:rsidRDefault="000334C8" w:rsidP="000334C8">
            <w:pPr>
              <w:pStyle w:val="Default"/>
              <w:jc w:val="both"/>
              <w:rPr>
                <w:rFonts w:ascii="Times New Roman" w:hAnsi="Times New Roman" w:cs="Times New Roman"/>
                <w:sz w:val="20"/>
                <w:szCs w:val="20"/>
              </w:rPr>
            </w:pPr>
          </w:p>
          <w:p w14:paraId="45DF95A4" w14:textId="2D7C8547" w:rsidR="000334C8" w:rsidRPr="00B34B8B" w:rsidRDefault="000334C8" w:rsidP="000334C8">
            <w:pPr>
              <w:pStyle w:val="Default"/>
              <w:jc w:val="both"/>
              <w:rPr>
                <w:rFonts w:ascii="Times New Roman" w:hAnsi="Times New Roman" w:cs="Times New Roman"/>
                <w:sz w:val="20"/>
                <w:szCs w:val="20"/>
              </w:rPr>
            </w:pPr>
          </w:p>
          <w:p w14:paraId="1D11C053" w14:textId="4D0BE739" w:rsidR="000334C8" w:rsidRPr="00B34B8B" w:rsidRDefault="000334C8" w:rsidP="000334C8">
            <w:pPr>
              <w:pStyle w:val="Default"/>
              <w:jc w:val="both"/>
              <w:rPr>
                <w:rFonts w:ascii="Times New Roman" w:hAnsi="Times New Roman" w:cs="Times New Roman"/>
                <w:sz w:val="20"/>
                <w:szCs w:val="20"/>
              </w:rPr>
            </w:pPr>
          </w:p>
          <w:p w14:paraId="5CB262F3" w14:textId="428AFE09" w:rsidR="000334C8" w:rsidRPr="00B34B8B" w:rsidRDefault="000334C8" w:rsidP="000334C8">
            <w:pPr>
              <w:pStyle w:val="Default"/>
              <w:jc w:val="both"/>
              <w:rPr>
                <w:rFonts w:ascii="Times New Roman" w:hAnsi="Times New Roman" w:cs="Times New Roman"/>
                <w:sz w:val="20"/>
                <w:szCs w:val="20"/>
              </w:rPr>
            </w:pPr>
          </w:p>
          <w:p w14:paraId="69407F7A" w14:textId="6A674DD9" w:rsidR="000334C8" w:rsidRPr="00B34B8B" w:rsidRDefault="000334C8" w:rsidP="000334C8">
            <w:pPr>
              <w:pStyle w:val="Default"/>
              <w:jc w:val="both"/>
              <w:rPr>
                <w:rFonts w:ascii="Times New Roman" w:hAnsi="Times New Roman" w:cs="Times New Roman"/>
                <w:sz w:val="20"/>
                <w:szCs w:val="20"/>
              </w:rPr>
            </w:pPr>
          </w:p>
          <w:p w14:paraId="18227891" w14:textId="7D781A61" w:rsidR="000334C8" w:rsidRPr="00B34B8B" w:rsidRDefault="000334C8" w:rsidP="000334C8">
            <w:pPr>
              <w:pStyle w:val="Default"/>
              <w:jc w:val="both"/>
              <w:rPr>
                <w:rFonts w:ascii="Times New Roman" w:hAnsi="Times New Roman" w:cs="Times New Roman"/>
                <w:sz w:val="20"/>
                <w:szCs w:val="20"/>
              </w:rPr>
            </w:pPr>
          </w:p>
          <w:p w14:paraId="0398F4ED" w14:textId="1DF8DAFA" w:rsidR="000334C8" w:rsidRPr="00B34B8B" w:rsidRDefault="000334C8" w:rsidP="000334C8">
            <w:pPr>
              <w:pStyle w:val="Default"/>
              <w:jc w:val="both"/>
              <w:rPr>
                <w:rFonts w:ascii="Times New Roman" w:hAnsi="Times New Roman" w:cs="Times New Roman"/>
                <w:sz w:val="20"/>
                <w:szCs w:val="20"/>
              </w:rPr>
            </w:pPr>
          </w:p>
          <w:p w14:paraId="6EF5691B" w14:textId="57CE2B2A" w:rsidR="000334C8" w:rsidRPr="00B34B8B" w:rsidRDefault="000334C8" w:rsidP="000334C8">
            <w:pPr>
              <w:pStyle w:val="Default"/>
              <w:jc w:val="both"/>
              <w:rPr>
                <w:rFonts w:ascii="Times New Roman" w:hAnsi="Times New Roman" w:cs="Times New Roman"/>
                <w:sz w:val="20"/>
                <w:szCs w:val="20"/>
              </w:rPr>
            </w:pPr>
          </w:p>
          <w:p w14:paraId="1B5ADBED" w14:textId="07B3DBA2" w:rsidR="000334C8" w:rsidRPr="00B34B8B" w:rsidRDefault="000334C8" w:rsidP="000334C8">
            <w:pPr>
              <w:pStyle w:val="Default"/>
              <w:jc w:val="both"/>
              <w:rPr>
                <w:rFonts w:ascii="Times New Roman" w:hAnsi="Times New Roman" w:cs="Times New Roman"/>
                <w:sz w:val="20"/>
                <w:szCs w:val="20"/>
              </w:rPr>
            </w:pPr>
          </w:p>
          <w:p w14:paraId="19FD82BC" w14:textId="2D8D3892" w:rsidR="000334C8" w:rsidRPr="00B34B8B" w:rsidRDefault="000334C8" w:rsidP="000334C8">
            <w:pPr>
              <w:pStyle w:val="Default"/>
              <w:jc w:val="both"/>
              <w:rPr>
                <w:rFonts w:ascii="Times New Roman" w:hAnsi="Times New Roman" w:cs="Times New Roman"/>
                <w:sz w:val="20"/>
                <w:szCs w:val="20"/>
              </w:rPr>
            </w:pPr>
          </w:p>
          <w:p w14:paraId="1DBFFD73" w14:textId="696AF865" w:rsidR="000334C8" w:rsidRPr="00B34B8B" w:rsidRDefault="000334C8" w:rsidP="000334C8">
            <w:pPr>
              <w:pStyle w:val="Default"/>
              <w:jc w:val="both"/>
              <w:rPr>
                <w:rFonts w:ascii="Times New Roman" w:hAnsi="Times New Roman" w:cs="Times New Roman"/>
                <w:sz w:val="20"/>
                <w:szCs w:val="20"/>
              </w:rPr>
            </w:pPr>
          </w:p>
          <w:p w14:paraId="15EF269A" w14:textId="77777777" w:rsidR="000334C8" w:rsidRPr="00B34B8B" w:rsidRDefault="000334C8" w:rsidP="000334C8">
            <w:pPr>
              <w:pStyle w:val="Default"/>
              <w:numPr>
                <w:ilvl w:val="0"/>
                <w:numId w:val="7"/>
              </w:numPr>
              <w:ind w:left="378" w:hanging="378"/>
              <w:rPr>
                <w:rFonts w:ascii="Times New Roman" w:hAnsi="Times New Roman" w:cs="Times New Roman"/>
                <w:sz w:val="20"/>
                <w:szCs w:val="20"/>
              </w:rPr>
            </w:pPr>
            <w:r w:rsidRPr="00B34B8B">
              <w:rPr>
                <w:rFonts w:ascii="Times New Roman" w:hAnsi="Times New Roman" w:cs="Times New Roman"/>
                <w:sz w:val="20"/>
                <w:szCs w:val="20"/>
              </w:rPr>
              <w:t xml:space="preserve"> ‚dobrovoľné štandardy‘ sú štandardy určené na dobrovoľné použitie, ako sa uvádza v článku 29ca.</w:t>
            </w:r>
          </w:p>
          <w:p w14:paraId="6C309719" w14:textId="1C4166C8" w:rsidR="000334C8" w:rsidRPr="00B34B8B" w:rsidRDefault="000334C8" w:rsidP="000334C8">
            <w:pPr>
              <w:pStyle w:val="Default"/>
              <w:rPr>
                <w:rFonts w:ascii="Times New Roman" w:hAnsi="Times New Roman" w:cs="Times New Roman"/>
                <w:sz w:val="20"/>
                <w:szCs w:val="20"/>
              </w:rPr>
            </w:pPr>
          </w:p>
          <w:p w14:paraId="6340DE76" w14:textId="68FB1FCC" w:rsidR="000334C8" w:rsidRPr="00B34B8B" w:rsidRDefault="000334C8" w:rsidP="000334C8">
            <w:pPr>
              <w:pStyle w:val="Default"/>
              <w:jc w:val="both"/>
              <w:rPr>
                <w:rFonts w:ascii="Times New Roman" w:hAnsi="Times New Roman" w:cs="Times New Roman"/>
                <w:sz w:val="20"/>
                <w:szCs w:val="20"/>
              </w:rPr>
            </w:pPr>
            <w:r w:rsidRPr="00B34B8B">
              <w:rPr>
                <w:rFonts w:ascii="Times New Roman" w:hAnsi="Times New Roman" w:cs="Times New Roman"/>
                <w:sz w:val="20"/>
                <w:szCs w:val="20"/>
              </w:rPr>
              <w:t>Vykazujúce podniky sa môžu pri určovaní toho, či podniky v ich hodnotovom reťazci sú chránenými podnikmi, opierať o vlastné vyhlásenie podnikov v ich hodnotovom reťazci. Od vykazujúcich podnikov sa nevyžaduje, aby podnikli kroky na overenie informácií uvedených v takomto vlastnom vyhlásení. Nesmú sa však spoliehať na vlastné vyhlásenie, ak vedia, že vyhlásenie je zjavne nesprávne, alebo možno odôvodnene očakávať, že o tom vedia.</w:t>
            </w:r>
          </w:p>
          <w:p w14:paraId="4F0805DA" w14:textId="77777777" w:rsidR="000334C8" w:rsidRPr="00B34B8B" w:rsidRDefault="000334C8" w:rsidP="000334C8">
            <w:pPr>
              <w:pStyle w:val="Default"/>
              <w:jc w:val="both"/>
              <w:rPr>
                <w:rFonts w:ascii="Times New Roman" w:hAnsi="Times New Roman" w:cs="Times New Roman"/>
                <w:sz w:val="20"/>
                <w:szCs w:val="20"/>
              </w:rPr>
            </w:pPr>
          </w:p>
          <w:p w14:paraId="650BF6B7" w14:textId="77777777" w:rsidR="000334C8" w:rsidRPr="00B34B8B" w:rsidRDefault="000334C8" w:rsidP="000334C8">
            <w:pPr>
              <w:pStyle w:val="Default"/>
              <w:jc w:val="both"/>
              <w:rPr>
                <w:rFonts w:ascii="Times New Roman" w:hAnsi="Times New Roman" w:cs="Times New Roman"/>
                <w:sz w:val="20"/>
                <w:szCs w:val="20"/>
              </w:rPr>
            </w:pPr>
            <w:r w:rsidRPr="00B34B8B">
              <w:rPr>
                <w:rFonts w:ascii="Times New Roman" w:hAnsi="Times New Roman" w:cs="Times New Roman"/>
                <w:sz w:val="20"/>
                <w:szCs w:val="20"/>
              </w:rPr>
              <w:t>Chránené podniky majú právo odmietnuť poskytovanie informácií nad rámec informácií uvedených v dobrovoľných štandardoch v reakcii na žiadosť predloženú na účely vykazovania informácií o udržateľnosti, ako sa vyžaduje v tejto smernici. Okrem toho:</w:t>
            </w:r>
          </w:p>
          <w:p w14:paraId="0234764C" w14:textId="0E9F439B" w:rsidR="000334C8" w:rsidRPr="00B34B8B" w:rsidRDefault="000334C8" w:rsidP="000334C8">
            <w:pPr>
              <w:pStyle w:val="Default"/>
              <w:numPr>
                <w:ilvl w:val="0"/>
                <w:numId w:val="9"/>
              </w:numPr>
              <w:ind w:left="236" w:hanging="236"/>
              <w:jc w:val="both"/>
              <w:rPr>
                <w:rFonts w:ascii="Times New Roman" w:hAnsi="Times New Roman" w:cs="Times New Roman"/>
                <w:sz w:val="20"/>
                <w:szCs w:val="20"/>
              </w:rPr>
            </w:pPr>
            <w:r w:rsidRPr="00B34B8B">
              <w:rPr>
                <w:rFonts w:ascii="Times New Roman" w:hAnsi="Times New Roman" w:cs="Times New Roman"/>
                <w:sz w:val="20"/>
                <w:szCs w:val="20"/>
              </w:rPr>
              <w:t>pri uzatváraní zmluvných a iných dojednaní na účely splnenia požiadaviek na vykazovanie informácií o udržateľnosti podľa tejto smernice vykazujúce podniky nesmú od chránených podnikov vyžadovať, aby poskytovali informácie nad rámec informácií uvedených v dobrovoľných štandardoch;</w:t>
            </w:r>
          </w:p>
          <w:p w14:paraId="31AAE7D3" w14:textId="77777777" w:rsidR="000334C8" w:rsidRPr="00B34B8B" w:rsidRDefault="000334C8" w:rsidP="000334C8">
            <w:pPr>
              <w:pStyle w:val="Default"/>
              <w:ind w:left="378"/>
              <w:rPr>
                <w:rFonts w:ascii="Times New Roman" w:hAnsi="Times New Roman" w:cs="Times New Roman"/>
                <w:sz w:val="20"/>
                <w:szCs w:val="20"/>
              </w:rPr>
            </w:pPr>
          </w:p>
          <w:p w14:paraId="22CE3970" w14:textId="78FAA2D4" w:rsidR="000334C8" w:rsidRPr="00B34B8B" w:rsidRDefault="000334C8" w:rsidP="000334C8">
            <w:pPr>
              <w:pStyle w:val="Default"/>
              <w:numPr>
                <w:ilvl w:val="0"/>
                <w:numId w:val="9"/>
              </w:numPr>
              <w:ind w:left="236" w:hanging="236"/>
              <w:jc w:val="both"/>
              <w:rPr>
                <w:rFonts w:ascii="Times New Roman" w:hAnsi="Times New Roman" w:cs="Times New Roman"/>
                <w:sz w:val="20"/>
                <w:szCs w:val="20"/>
              </w:rPr>
            </w:pPr>
            <w:r w:rsidRPr="00B34B8B">
              <w:rPr>
                <w:rFonts w:ascii="Times New Roman" w:hAnsi="Times New Roman" w:cs="Times New Roman"/>
                <w:sz w:val="20"/>
                <w:szCs w:val="20"/>
              </w:rPr>
              <w:t>žiadne zmluvné ustanovenie, ktoré je v rozpore s písmenom a), nie je záväzné, pričom to však nemá vplyv na záväzný charakter ostatných ustanovení zmluvy;</w:t>
            </w:r>
          </w:p>
          <w:p w14:paraId="5C7E53C7" w14:textId="77777777" w:rsidR="000334C8" w:rsidRPr="00B34B8B" w:rsidRDefault="000334C8" w:rsidP="000334C8">
            <w:pPr>
              <w:pStyle w:val="Default"/>
              <w:ind w:left="236"/>
              <w:jc w:val="both"/>
              <w:rPr>
                <w:rFonts w:ascii="Times New Roman" w:hAnsi="Times New Roman" w:cs="Times New Roman"/>
                <w:sz w:val="20"/>
                <w:szCs w:val="20"/>
              </w:rPr>
            </w:pPr>
          </w:p>
          <w:p w14:paraId="0136D8E9" w14:textId="77777777" w:rsidR="000334C8" w:rsidRPr="00B34B8B" w:rsidRDefault="000334C8" w:rsidP="000334C8">
            <w:pPr>
              <w:pStyle w:val="Default"/>
              <w:numPr>
                <w:ilvl w:val="0"/>
                <w:numId w:val="9"/>
              </w:numPr>
              <w:ind w:left="236" w:hanging="236"/>
              <w:jc w:val="both"/>
              <w:rPr>
                <w:rFonts w:ascii="Times New Roman" w:hAnsi="Times New Roman" w:cs="Times New Roman"/>
                <w:sz w:val="20"/>
                <w:szCs w:val="20"/>
              </w:rPr>
            </w:pPr>
            <w:r w:rsidRPr="00B34B8B">
              <w:rPr>
                <w:rFonts w:ascii="Times New Roman" w:hAnsi="Times New Roman" w:cs="Times New Roman"/>
                <w:sz w:val="20"/>
                <w:szCs w:val="20"/>
              </w:rPr>
              <w:t>ak vykazujúci podnik požaduje informácie, priamo alebo nepriamo, od chránených podnikov na účely vykazovania informácií o udržateľnosti, ako sa vyžaduje v tejto smernici, a niektoré alebo všetky tieto informácie presahujú rámec informácií uvedených v dobrovoľných štandardoch, tento vykazujúci podnik zabezpečí, aby chránené podniky boli informované o:</w:t>
            </w:r>
          </w:p>
          <w:p w14:paraId="154A9B42" w14:textId="765BDA14" w:rsidR="000334C8" w:rsidRPr="00B34B8B" w:rsidRDefault="000334C8" w:rsidP="000334C8">
            <w:pPr>
              <w:pStyle w:val="Odsekzoznamu"/>
              <w:numPr>
                <w:ilvl w:val="0"/>
                <w:numId w:val="10"/>
              </w:numPr>
              <w:ind w:left="661" w:hanging="283"/>
              <w:jc w:val="both"/>
              <w:rPr>
                <w:rFonts w:ascii="Times New Roman" w:hAnsi="Times New Roman" w:cs="Times New Roman"/>
                <w:sz w:val="20"/>
                <w:szCs w:val="20"/>
              </w:rPr>
            </w:pPr>
            <w:r w:rsidRPr="00B34B8B">
              <w:rPr>
                <w:rFonts w:ascii="Times New Roman" w:hAnsi="Times New Roman" w:cs="Times New Roman"/>
                <w:sz w:val="20"/>
                <w:szCs w:val="20"/>
              </w:rPr>
              <w:t xml:space="preserve"> tom, ktoré informácie presahujú rámec informácií uvedených v dobrovoľných štandardoch a</w:t>
            </w:r>
          </w:p>
          <w:p w14:paraId="302C069D" w14:textId="6C6B915B" w:rsidR="000334C8" w:rsidRPr="00B34B8B" w:rsidRDefault="000334C8" w:rsidP="000334C8">
            <w:pPr>
              <w:pStyle w:val="Odsekzoznamu"/>
              <w:numPr>
                <w:ilvl w:val="0"/>
                <w:numId w:val="10"/>
              </w:numPr>
              <w:ind w:left="661" w:hanging="283"/>
              <w:jc w:val="both"/>
              <w:rPr>
                <w:rFonts w:ascii="Times New Roman" w:hAnsi="Times New Roman" w:cs="Times New Roman"/>
                <w:sz w:val="20"/>
                <w:szCs w:val="20"/>
              </w:rPr>
            </w:pPr>
            <w:r w:rsidRPr="00B34B8B">
              <w:rPr>
                <w:rFonts w:ascii="Times New Roman" w:hAnsi="Times New Roman" w:cs="Times New Roman"/>
                <w:sz w:val="20"/>
                <w:szCs w:val="20"/>
              </w:rPr>
              <w:t>zákonnom práve chránených podnikov odmietnuť poskytnutie informácií;</w:t>
            </w:r>
          </w:p>
          <w:p w14:paraId="25CA265A" w14:textId="77777777" w:rsidR="000334C8" w:rsidRPr="00B34B8B" w:rsidRDefault="000334C8" w:rsidP="000334C8">
            <w:pPr>
              <w:pStyle w:val="Default"/>
              <w:numPr>
                <w:ilvl w:val="0"/>
                <w:numId w:val="9"/>
              </w:numPr>
              <w:ind w:left="236" w:hanging="236"/>
              <w:jc w:val="both"/>
              <w:rPr>
                <w:rFonts w:ascii="Times New Roman" w:hAnsi="Times New Roman" w:cs="Times New Roman"/>
                <w:sz w:val="20"/>
                <w:szCs w:val="20"/>
              </w:rPr>
            </w:pPr>
            <w:r w:rsidRPr="00B34B8B">
              <w:rPr>
                <w:rFonts w:ascii="Times New Roman" w:hAnsi="Times New Roman" w:cs="Times New Roman"/>
                <w:sz w:val="20"/>
                <w:szCs w:val="20"/>
              </w:rPr>
              <w:t xml:space="preserve"> vykazujúce podniky, ktoré vykazujú potrebné informácie o hodnotovom reťazci bez toho, aby vykázali akékoľvek </w:t>
            </w:r>
            <w:r w:rsidRPr="00B34B8B">
              <w:rPr>
                <w:rFonts w:ascii="Times New Roman" w:hAnsi="Times New Roman" w:cs="Times New Roman"/>
                <w:sz w:val="20"/>
                <w:szCs w:val="20"/>
              </w:rPr>
              <w:lastRenderedPageBreak/>
              <w:t>informácie od chránených podnikov nad rámec informácií uvedených v dobrovoľných štandardoch, sa považujú za podniky, ktoré splnili povinnosť vykazovať informácie o hodnotovom reťazci stanovenú v prvom pododseku.</w:t>
            </w:r>
          </w:p>
          <w:p w14:paraId="1AE9EABF" w14:textId="6396378E" w:rsidR="000334C8" w:rsidRPr="00B34B8B" w:rsidRDefault="000334C8" w:rsidP="000334C8">
            <w:pPr>
              <w:pStyle w:val="Default"/>
              <w:ind w:left="236"/>
              <w:jc w:val="both"/>
              <w:rPr>
                <w:rFonts w:ascii="Times New Roman" w:hAnsi="Times New Roman" w:cs="Times New Roman"/>
                <w:sz w:val="20"/>
                <w:szCs w:val="20"/>
              </w:rPr>
            </w:pPr>
          </w:p>
          <w:p w14:paraId="7CE7DC00" w14:textId="65EFE9BA" w:rsidR="001E25AF" w:rsidRPr="00B34B8B" w:rsidRDefault="001E25AF" w:rsidP="000334C8">
            <w:pPr>
              <w:pStyle w:val="Default"/>
              <w:ind w:left="236"/>
              <w:jc w:val="both"/>
              <w:rPr>
                <w:rFonts w:ascii="Times New Roman" w:hAnsi="Times New Roman" w:cs="Times New Roman"/>
                <w:sz w:val="20"/>
                <w:szCs w:val="20"/>
              </w:rPr>
            </w:pPr>
          </w:p>
          <w:p w14:paraId="4C4D3BB3" w14:textId="77777777" w:rsidR="000334C8" w:rsidRPr="00B34B8B" w:rsidRDefault="000334C8" w:rsidP="000334C8">
            <w:pPr>
              <w:pStyle w:val="Default"/>
              <w:jc w:val="both"/>
              <w:rPr>
                <w:rFonts w:ascii="Times New Roman" w:hAnsi="Times New Roman" w:cs="Times New Roman"/>
                <w:sz w:val="20"/>
                <w:szCs w:val="20"/>
              </w:rPr>
            </w:pPr>
            <w:r w:rsidRPr="00B34B8B">
              <w:rPr>
                <w:rFonts w:ascii="Times New Roman" w:hAnsi="Times New Roman" w:cs="Times New Roman"/>
                <w:sz w:val="20"/>
                <w:szCs w:val="20"/>
              </w:rPr>
              <w:t>Žiadne ustanovenie štvrtého pododseku:</w:t>
            </w:r>
          </w:p>
          <w:p w14:paraId="49F8198B" w14:textId="77777777" w:rsidR="000334C8" w:rsidRPr="00B34B8B" w:rsidRDefault="000334C8" w:rsidP="000334C8">
            <w:pPr>
              <w:pStyle w:val="Default"/>
              <w:ind w:left="236"/>
              <w:jc w:val="both"/>
              <w:rPr>
                <w:rFonts w:ascii="Times New Roman" w:hAnsi="Times New Roman" w:cs="Times New Roman"/>
                <w:sz w:val="20"/>
                <w:szCs w:val="20"/>
              </w:rPr>
            </w:pPr>
          </w:p>
          <w:p w14:paraId="178780A7" w14:textId="11A8AB60" w:rsidR="000334C8" w:rsidRPr="00B34B8B" w:rsidRDefault="000334C8" w:rsidP="000334C8">
            <w:pPr>
              <w:pStyle w:val="Default"/>
              <w:numPr>
                <w:ilvl w:val="0"/>
                <w:numId w:val="11"/>
              </w:numPr>
              <w:ind w:left="236" w:hanging="236"/>
              <w:jc w:val="both"/>
              <w:rPr>
                <w:rFonts w:ascii="Times New Roman" w:hAnsi="Times New Roman" w:cs="Times New Roman"/>
                <w:sz w:val="20"/>
                <w:szCs w:val="20"/>
              </w:rPr>
            </w:pPr>
            <w:r w:rsidRPr="00B34B8B">
              <w:rPr>
                <w:rFonts w:ascii="Times New Roman" w:hAnsi="Times New Roman" w:cs="Times New Roman"/>
                <w:sz w:val="20"/>
                <w:szCs w:val="20"/>
              </w:rPr>
              <w:t xml:space="preserve">  nemá vplyv na žiadosti o informácie na iné účely než na vykazovanie informácií o udržateľnosti, ako sa vyžaduje v tejto smernici, vrátane žiadostí na účely splnenia požiadaviek Únie, aby podniky vykonávali proces náležitej starostlivosti, alebo</w:t>
            </w:r>
          </w:p>
          <w:p w14:paraId="445F4C80" w14:textId="77777777" w:rsidR="000334C8" w:rsidRPr="00B34B8B" w:rsidRDefault="000334C8" w:rsidP="000334C8">
            <w:pPr>
              <w:pStyle w:val="Default"/>
              <w:ind w:left="236"/>
              <w:jc w:val="both"/>
              <w:rPr>
                <w:rFonts w:ascii="Times New Roman" w:hAnsi="Times New Roman" w:cs="Times New Roman"/>
                <w:sz w:val="20"/>
                <w:szCs w:val="20"/>
              </w:rPr>
            </w:pPr>
          </w:p>
          <w:p w14:paraId="61FE0800" w14:textId="668531C7" w:rsidR="000334C8" w:rsidRPr="00B34B8B" w:rsidRDefault="000334C8" w:rsidP="000334C8">
            <w:pPr>
              <w:pStyle w:val="Default"/>
              <w:numPr>
                <w:ilvl w:val="0"/>
                <w:numId w:val="11"/>
              </w:numPr>
              <w:ind w:left="236" w:hanging="236"/>
              <w:jc w:val="both"/>
              <w:rPr>
                <w:rFonts w:ascii="Times New Roman" w:hAnsi="Times New Roman" w:cs="Times New Roman"/>
                <w:sz w:val="20"/>
                <w:szCs w:val="20"/>
              </w:rPr>
            </w:pPr>
            <w:r w:rsidRPr="00B34B8B">
              <w:rPr>
                <w:rFonts w:ascii="Times New Roman" w:hAnsi="Times New Roman" w:cs="Times New Roman"/>
                <w:sz w:val="20"/>
                <w:szCs w:val="20"/>
              </w:rPr>
              <w:t xml:space="preserve"> neukladá žiadnu povinnosť pre žiaden podnik v hodnotovom reťazci poskytovať informácie o udržateľnosti, ani z neho takáto povinnosť nevyplýva.</w:t>
            </w:r>
          </w:p>
          <w:p w14:paraId="3F807879" w14:textId="77777777" w:rsidR="001E25AF" w:rsidRPr="00B34B8B" w:rsidRDefault="001E25AF" w:rsidP="000334C8">
            <w:pPr>
              <w:pStyle w:val="Default"/>
              <w:ind w:left="236"/>
              <w:jc w:val="both"/>
              <w:rPr>
                <w:rFonts w:ascii="Times New Roman" w:hAnsi="Times New Roman" w:cs="Times New Roman"/>
                <w:sz w:val="20"/>
                <w:szCs w:val="20"/>
              </w:rPr>
            </w:pPr>
          </w:p>
          <w:p w14:paraId="391928B3" w14:textId="77777777" w:rsidR="000334C8" w:rsidRPr="00B34B8B" w:rsidRDefault="000334C8" w:rsidP="000334C8">
            <w:pPr>
              <w:pStyle w:val="Default"/>
              <w:jc w:val="both"/>
              <w:rPr>
                <w:rFonts w:ascii="Times New Roman" w:hAnsi="Times New Roman" w:cs="Times New Roman"/>
                <w:sz w:val="20"/>
                <w:szCs w:val="20"/>
              </w:rPr>
            </w:pPr>
            <w:r w:rsidRPr="00B34B8B">
              <w:rPr>
                <w:rFonts w:ascii="Times New Roman" w:hAnsi="Times New Roman" w:cs="Times New Roman"/>
                <w:sz w:val="20"/>
                <w:szCs w:val="20"/>
              </w:rPr>
              <w:t>Počas prvých troch rokov, počas ktorých sa na podnik vzťahujú požiadavky na vykazovanie informácií o udržateľnosti v súlade s odsekom 1, a v prípade, že nebudú k dispozícii všetky potrebné informácie týkajúce sa jeho hodnotového reťazca, podnik vysvetlí úsilie vynaložené na získanie informácií o svojom hodnotovom reťazci, dôvody, prečo nebolo možné získať všetky potrebné informácie, a svoje plány na získanie všetkých potrebných informácií v budúcnosti. Po uvedenom trojročnom prechodnom období musí podnik splniť požiadavky na vykazovanie informácií o hodnotovom reťazci použitím informácií získaných priamo od podnikov vo svojom hodnotovom reťazci alebo vo vhodných prípadoch odhadov týchto informácií.“</w:t>
            </w:r>
          </w:p>
          <w:p w14:paraId="6829C179" w14:textId="177ED963" w:rsidR="000334C8" w:rsidRPr="00B34B8B" w:rsidRDefault="000334C8" w:rsidP="000334C8">
            <w:pPr>
              <w:rPr>
                <w:sz w:val="20"/>
                <w:szCs w:val="20"/>
              </w:rPr>
            </w:pPr>
          </w:p>
        </w:tc>
        <w:tc>
          <w:tcPr>
            <w:tcW w:w="709" w:type="dxa"/>
            <w:tcBorders>
              <w:top w:val="single" w:sz="4" w:space="0" w:color="auto"/>
              <w:left w:val="single" w:sz="4" w:space="0" w:color="auto"/>
              <w:bottom w:val="single" w:sz="4" w:space="0" w:color="auto"/>
              <w:right w:val="single" w:sz="12" w:space="0" w:color="auto"/>
            </w:tcBorders>
          </w:tcPr>
          <w:p w14:paraId="24F01EF1" w14:textId="28584890" w:rsidR="000334C8" w:rsidRPr="00B34B8B" w:rsidRDefault="000334C8" w:rsidP="000334C8">
            <w:pPr>
              <w:jc w:val="center"/>
              <w:rPr>
                <w:sz w:val="20"/>
                <w:szCs w:val="20"/>
              </w:rPr>
            </w:pPr>
            <w:r w:rsidRPr="00B34B8B">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122B359A" w14:textId="77777777" w:rsidR="000334C8" w:rsidRPr="00B34B8B" w:rsidRDefault="000334C8" w:rsidP="000334C8">
            <w:pPr>
              <w:jc w:val="center"/>
              <w:rPr>
                <w:b/>
                <w:sz w:val="20"/>
                <w:szCs w:val="20"/>
              </w:rPr>
            </w:pPr>
            <w:r w:rsidRPr="00B34B8B">
              <w:rPr>
                <w:b/>
                <w:sz w:val="20"/>
                <w:szCs w:val="20"/>
              </w:rPr>
              <w:t>návrh zákona čl. I</w:t>
            </w:r>
          </w:p>
          <w:p w14:paraId="2ADFD12E" w14:textId="6CD743A2" w:rsidR="007C529A" w:rsidRPr="00B34B8B" w:rsidRDefault="000334C8" w:rsidP="007C529A">
            <w:pPr>
              <w:jc w:val="center"/>
              <w:rPr>
                <w:sz w:val="20"/>
                <w:szCs w:val="20"/>
              </w:rPr>
            </w:pPr>
            <w:r w:rsidRPr="00B34B8B">
              <w:rPr>
                <w:b/>
                <w:sz w:val="20"/>
                <w:szCs w:val="20"/>
              </w:rPr>
              <w:t xml:space="preserve">B: </w:t>
            </w:r>
            <w:r w:rsidR="00491183">
              <w:rPr>
                <w:b/>
                <w:sz w:val="20"/>
                <w:szCs w:val="20"/>
              </w:rPr>
              <w:t>8</w:t>
            </w:r>
          </w:p>
        </w:tc>
        <w:tc>
          <w:tcPr>
            <w:tcW w:w="567" w:type="dxa"/>
            <w:tcBorders>
              <w:top w:val="single" w:sz="4" w:space="0" w:color="auto"/>
              <w:left w:val="single" w:sz="4" w:space="0" w:color="auto"/>
              <w:bottom w:val="single" w:sz="4" w:space="0" w:color="auto"/>
              <w:right w:val="single" w:sz="4" w:space="0" w:color="auto"/>
            </w:tcBorders>
          </w:tcPr>
          <w:p w14:paraId="77EF7DD3" w14:textId="0B3767AC" w:rsidR="000334C8" w:rsidRPr="00B34B8B" w:rsidRDefault="000334C8" w:rsidP="000334C8">
            <w:pPr>
              <w:pStyle w:val="Normlny0"/>
              <w:jc w:val="center"/>
            </w:pPr>
            <w:r w:rsidRPr="00B34B8B">
              <w:t>§ 20c O: 1</w:t>
            </w:r>
            <w:r w:rsidR="00B96F61" w:rsidRPr="00B34B8B">
              <w:t>2</w:t>
            </w:r>
            <w:r w:rsidRPr="00B34B8B">
              <w:t xml:space="preserve"> </w:t>
            </w:r>
          </w:p>
          <w:p w14:paraId="57BBC7C9" w14:textId="77777777" w:rsidR="000334C8" w:rsidRPr="00B34B8B" w:rsidRDefault="000334C8" w:rsidP="000334C8">
            <w:pPr>
              <w:pStyle w:val="Normlny0"/>
              <w:jc w:val="center"/>
            </w:pPr>
          </w:p>
          <w:p w14:paraId="57394900" w14:textId="77777777" w:rsidR="000334C8" w:rsidRPr="00B34B8B" w:rsidRDefault="000334C8" w:rsidP="000334C8">
            <w:pPr>
              <w:pStyle w:val="Normlny0"/>
              <w:jc w:val="center"/>
            </w:pPr>
          </w:p>
          <w:p w14:paraId="14C211B8" w14:textId="77777777" w:rsidR="000334C8" w:rsidRPr="00B34B8B" w:rsidRDefault="000334C8" w:rsidP="000334C8">
            <w:pPr>
              <w:pStyle w:val="Normlny0"/>
              <w:jc w:val="center"/>
            </w:pPr>
          </w:p>
          <w:p w14:paraId="387D5AC2" w14:textId="77777777" w:rsidR="000334C8" w:rsidRPr="00B34B8B" w:rsidRDefault="000334C8" w:rsidP="000334C8">
            <w:pPr>
              <w:pStyle w:val="Normlny0"/>
              <w:jc w:val="center"/>
            </w:pPr>
          </w:p>
          <w:p w14:paraId="3E4A9A52" w14:textId="77777777" w:rsidR="000334C8" w:rsidRPr="00B34B8B" w:rsidRDefault="000334C8" w:rsidP="000334C8">
            <w:pPr>
              <w:pStyle w:val="Normlny0"/>
              <w:jc w:val="center"/>
            </w:pPr>
          </w:p>
          <w:p w14:paraId="12B77C67" w14:textId="77777777" w:rsidR="000334C8" w:rsidRPr="00B34B8B" w:rsidRDefault="000334C8" w:rsidP="000334C8">
            <w:pPr>
              <w:pStyle w:val="Normlny0"/>
              <w:jc w:val="center"/>
            </w:pPr>
          </w:p>
          <w:p w14:paraId="4E88936E" w14:textId="77777777" w:rsidR="000334C8" w:rsidRPr="00B34B8B" w:rsidRDefault="000334C8" w:rsidP="000334C8">
            <w:pPr>
              <w:pStyle w:val="Normlny0"/>
              <w:jc w:val="center"/>
            </w:pPr>
          </w:p>
          <w:p w14:paraId="7CF13696" w14:textId="77777777" w:rsidR="000334C8" w:rsidRPr="00B34B8B" w:rsidRDefault="000334C8" w:rsidP="000334C8">
            <w:pPr>
              <w:pStyle w:val="Normlny0"/>
              <w:jc w:val="center"/>
            </w:pPr>
          </w:p>
          <w:p w14:paraId="32208528" w14:textId="77777777" w:rsidR="000334C8" w:rsidRPr="00B34B8B" w:rsidRDefault="000334C8" w:rsidP="000334C8">
            <w:pPr>
              <w:pStyle w:val="Normlny0"/>
              <w:jc w:val="center"/>
            </w:pPr>
          </w:p>
          <w:p w14:paraId="526179DA" w14:textId="77777777" w:rsidR="000334C8" w:rsidRPr="00B34B8B" w:rsidRDefault="000334C8" w:rsidP="000334C8">
            <w:pPr>
              <w:pStyle w:val="Normlny0"/>
              <w:jc w:val="center"/>
            </w:pPr>
          </w:p>
          <w:p w14:paraId="28D095D5" w14:textId="77777777" w:rsidR="000334C8" w:rsidRPr="00B34B8B" w:rsidRDefault="000334C8" w:rsidP="000334C8">
            <w:pPr>
              <w:pStyle w:val="Normlny0"/>
              <w:jc w:val="center"/>
            </w:pPr>
          </w:p>
          <w:p w14:paraId="4F12EC6E" w14:textId="77777777" w:rsidR="000334C8" w:rsidRPr="00B34B8B" w:rsidRDefault="000334C8" w:rsidP="000334C8">
            <w:pPr>
              <w:pStyle w:val="Normlny0"/>
              <w:jc w:val="center"/>
            </w:pPr>
          </w:p>
          <w:p w14:paraId="7157D957" w14:textId="75410BE9" w:rsidR="000334C8" w:rsidRPr="00B34B8B" w:rsidRDefault="000334C8" w:rsidP="000334C8">
            <w:pPr>
              <w:pStyle w:val="Normlny0"/>
              <w:jc w:val="center"/>
            </w:pPr>
          </w:p>
          <w:p w14:paraId="5B72E008" w14:textId="61096C72" w:rsidR="000334C8" w:rsidRPr="00B34B8B" w:rsidRDefault="000334C8" w:rsidP="000334C8">
            <w:pPr>
              <w:pStyle w:val="Normlny0"/>
              <w:jc w:val="center"/>
            </w:pPr>
          </w:p>
          <w:p w14:paraId="41922D93" w14:textId="1FEB4A47" w:rsidR="000334C8" w:rsidRPr="00B34B8B" w:rsidRDefault="000334C8" w:rsidP="000334C8">
            <w:pPr>
              <w:pStyle w:val="Normlny0"/>
              <w:jc w:val="center"/>
            </w:pPr>
          </w:p>
          <w:p w14:paraId="208D5286" w14:textId="68A39227" w:rsidR="000334C8" w:rsidRPr="00B34B8B" w:rsidRDefault="000334C8" w:rsidP="000334C8">
            <w:pPr>
              <w:pStyle w:val="Normlny0"/>
              <w:jc w:val="center"/>
            </w:pPr>
          </w:p>
          <w:p w14:paraId="662ADA33" w14:textId="1501D648" w:rsidR="000334C8" w:rsidRPr="00B34B8B" w:rsidRDefault="000334C8" w:rsidP="000334C8">
            <w:pPr>
              <w:pStyle w:val="Normlny0"/>
              <w:jc w:val="center"/>
            </w:pPr>
          </w:p>
          <w:p w14:paraId="02865663" w14:textId="76ACB95A" w:rsidR="000334C8" w:rsidRPr="00B34B8B" w:rsidRDefault="000334C8" w:rsidP="000334C8">
            <w:pPr>
              <w:pStyle w:val="Normlny0"/>
              <w:jc w:val="center"/>
            </w:pPr>
          </w:p>
          <w:p w14:paraId="5B4FA409" w14:textId="1954E53B" w:rsidR="000334C8" w:rsidRPr="00B34B8B" w:rsidRDefault="000334C8" w:rsidP="000334C8">
            <w:pPr>
              <w:pStyle w:val="Normlny0"/>
              <w:jc w:val="center"/>
            </w:pPr>
          </w:p>
          <w:p w14:paraId="68EADADA" w14:textId="14DAD5E8" w:rsidR="000334C8" w:rsidRPr="00B34B8B" w:rsidRDefault="000334C8" w:rsidP="000334C8">
            <w:pPr>
              <w:pStyle w:val="Normlny0"/>
              <w:jc w:val="center"/>
            </w:pPr>
          </w:p>
          <w:p w14:paraId="2A4CF0A9" w14:textId="64B952E4" w:rsidR="000334C8" w:rsidRPr="00B34B8B" w:rsidRDefault="000334C8" w:rsidP="000334C8">
            <w:pPr>
              <w:pStyle w:val="Normlny0"/>
              <w:jc w:val="center"/>
            </w:pPr>
          </w:p>
          <w:p w14:paraId="34ADEA51" w14:textId="0F02F813" w:rsidR="000334C8" w:rsidRPr="00B34B8B" w:rsidRDefault="000334C8" w:rsidP="000334C8">
            <w:pPr>
              <w:pStyle w:val="Normlny0"/>
              <w:jc w:val="center"/>
            </w:pPr>
          </w:p>
          <w:p w14:paraId="7FF3B1C9" w14:textId="42F877C3" w:rsidR="000334C8" w:rsidRPr="00B34B8B" w:rsidRDefault="000334C8" w:rsidP="000334C8">
            <w:pPr>
              <w:pStyle w:val="Normlny0"/>
              <w:jc w:val="center"/>
            </w:pPr>
          </w:p>
          <w:p w14:paraId="51174489" w14:textId="04AD2DAA" w:rsidR="000334C8" w:rsidRPr="00B34B8B" w:rsidRDefault="000334C8" w:rsidP="000334C8">
            <w:pPr>
              <w:pStyle w:val="Normlny0"/>
              <w:jc w:val="center"/>
            </w:pPr>
          </w:p>
          <w:p w14:paraId="02BD89D6" w14:textId="3C5D7743" w:rsidR="000334C8" w:rsidRPr="00B34B8B" w:rsidRDefault="000334C8" w:rsidP="000334C8">
            <w:pPr>
              <w:pStyle w:val="Normlny0"/>
              <w:jc w:val="center"/>
            </w:pPr>
          </w:p>
          <w:p w14:paraId="68B518BC" w14:textId="0682DB83" w:rsidR="000334C8" w:rsidRPr="00B34B8B" w:rsidRDefault="000334C8" w:rsidP="000334C8">
            <w:pPr>
              <w:pStyle w:val="Normlny0"/>
              <w:jc w:val="center"/>
            </w:pPr>
          </w:p>
          <w:p w14:paraId="652BE3B0" w14:textId="135FD822" w:rsidR="000334C8" w:rsidRPr="00B34B8B" w:rsidRDefault="000334C8" w:rsidP="000334C8">
            <w:pPr>
              <w:pStyle w:val="Normlny0"/>
              <w:jc w:val="center"/>
            </w:pPr>
          </w:p>
          <w:p w14:paraId="5EF35CDA" w14:textId="393E027E" w:rsidR="000334C8" w:rsidRPr="00B34B8B" w:rsidRDefault="000334C8" w:rsidP="000334C8">
            <w:pPr>
              <w:pStyle w:val="Normlny0"/>
              <w:jc w:val="center"/>
            </w:pPr>
          </w:p>
          <w:p w14:paraId="1AF279D0" w14:textId="6337D277" w:rsidR="000334C8" w:rsidRPr="00B34B8B" w:rsidRDefault="000334C8" w:rsidP="000334C8">
            <w:pPr>
              <w:pStyle w:val="Normlny0"/>
              <w:jc w:val="center"/>
            </w:pPr>
          </w:p>
          <w:p w14:paraId="6F91F805" w14:textId="4DE4BB05" w:rsidR="000334C8" w:rsidRPr="00B34B8B" w:rsidRDefault="000334C8" w:rsidP="000334C8">
            <w:pPr>
              <w:pStyle w:val="Normlny0"/>
              <w:jc w:val="center"/>
            </w:pPr>
          </w:p>
          <w:p w14:paraId="5AE79B89" w14:textId="0246C61E" w:rsidR="000334C8" w:rsidRPr="00B34B8B" w:rsidRDefault="000334C8" w:rsidP="000334C8">
            <w:pPr>
              <w:pStyle w:val="Normlny0"/>
              <w:jc w:val="center"/>
            </w:pPr>
          </w:p>
          <w:p w14:paraId="702B1D39" w14:textId="410D19FB" w:rsidR="000334C8" w:rsidRPr="00B34B8B" w:rsidRDefault="000334C8" w:rsidP="000334C8">
            <w:pPr>
              <w:pStyle w:val="Normlny0"/>
              <w:jc w:val="center"/>
            </w:pPr>
          </w:p>
          <w:p w14:paraId="2EAA8FEC" w14:textId="77777777" w:rsidR="000334C8" w:rsidRPr="00B34B8B" w:rsidRDefault="000334C8" w:rsidP="000334C8">
            <w:pPr>
              <w:pStyle w:val="Normlny0"/>
              <w:jc w:val="center"/>
            </w:pPr>
          </w:p>
          <w:p w14:paraId="02FA19C6" w14:textId="77777777" w:rsidR="000334C8" w:rsidRPr="00B34B8B" w:rsidRDefault="000334C8" w:rsidP="000334C8">
            <w:pPr>
              <w:pStyle w:val="Normlny0"/>
              <w:jc w:val="center"/>
            </w:pPr>
          </w:p>
          <w:p w14:paraId="73D34097" w14:textId="16CEC0E3" w:rsidR="000334C8" w:rsidRPr="00B34B8B" w:rsidRDefault="000334C8" w:rsidP="000334C8">
            <w:pPr>
              <w:pStyle w:val="Normlny0"/>
              <w:jc w:val="center"/>
            </w:pPr>
          </w:p>
          <w:p w14:paraId="01A6F47F" w14:textId="77777777" w:rsidR="001E25AF" w:rsidRPr="00B34B8B" w:rsidRDefault="001E25AF" w:rsidP="000334C8">
            <w:pPr>
              <w:pStyle w:val="Normlny0"/>
              <w:jc w:val="center"/>
            </w:pPr>
          </w:p>
          <w:p w14:paraId="468151E1" w14:textId="77777777" w:rsidR="001E25AF" w:rsidRPr="00B34B8B" w:rsidRDefault="001E25AF" w:rsidP="000334C8">
            <w:pPr>
              <w:pStyle w:val="Normlny0"/>
              <w:jc w:val="center"/>
            </w:pPr>
          </w:p>
          <w:p w14:paraId="28A13D2A" w14:textId="77777777" w:rsidR="001E25AF" w:rsidRPr="00B34B8B" w:rsidRDefault="001E25AF" w:rsidP="000334C8">
            <w:pPr>
              <w:pStyle w:val="Normlny0"/>
              <w:jc w:val="center"/>
            </w:pPr>
          </w:p>
          <w:p w14:paraId="4104F2AD" w14:textId="6A2F035F" w:rsidR="000334C8" w:rsidRPr="00B34B8B" w:rsidRDefault="000334C8" w:rsidP="000334C8">
            <w:pPr>
              <w:pStyle w:val="Normlny0"/>
              <w:jc w:val="center"/>
            </w:pPr>
            <w:r w:rsidRPr="00B34B8B">
              <w:t>§ 20c</w:t>
            </w:r>
          </w:p>
          <w:p w14:paraId="171413F1" w14:textId="154924FF" w:rsidR="000334C8" w:rsidRPr="00B34B8B" w:rsidRDefault="000334C8" w:rsidP="000334C8">
            <w:pPr>
              <w:pStyle w:val="Normlny0"/>
              <w:jc w:val="center"/>
            </w:pPr>
            <w:r w:rsidRPr="00B34B8B">
              <w:t>O: 1</w:t>
            </w:r>
            <w:r w:rsidR="002F229B" w:rsidRPr="00B34B8B">
              <w:t>4</w:t>
            </w:r>
          </w:p>
          <w:p w14:paraId="59E44757" w14:textId="77777777" w:rsidR="000334C8" w:rsidRPr="00B34B8B" w:rsidRDefault="000334C8" w:rsidP="000334C8">
            <w:pPr>
              <w:pStyle w:val="Normlny0"/>
              <w:jc w:val="center"/>
            </w:pPr>
          </w:p>
          <w:p w14:paraId="648732EC" w14:textId="77777777" w:rsidR="000334C8" w:rsidRPr="00B34B8B" w:rsidRDefault="000334C8" w:rsidP="000334C8">
            <w:pPr>
              <w:pStyle w:val="Normlny0"/>
              <w:jc w:val="center"/>
            </w:pPr>
          </w:p>
          <w:p w14:paraId="3572D5EE" w14:textId="77777777" w:rsidR="000334C8" w:rsidRPr="00B34B8B" w:rsidRDefault="000334C8" w:rsidP="000334C8">
            <w:pPr>
              <w:pStyle w:val="Normlny0"/>
              <w:jc w:val="center"/>
            </w:pPr>
          </w:p>
          <w:p w14:paraId="570B600B" w14:textId="77777777" w:rsidR="000334C8" w:rsidRPr="00B34B8B" w:rsidRDefault="000334C8" w:rsidP="000334C8">
            <w:pPr>
              <w:pStyle w:val="Normlny0"/>
              <w:jc w:val="center"/>
            </w:pPr>
          </w:p>
          <w:p w14:paraId="74AEDFB0" w14:textId="77777777" w:rsidR="000334C8" w:rsidRPr="00B34B8B" w:rsidRDefault="000334C8" w:rsidP="000334C8">
            <w:pPr>
              <w:pStyle w:val="Normlny0"/>
              <w:jc w:val="center"/>
            </w:pPr>
          </w:p>
          <w:p w14:paraId="66209566" w14:textId="77777777" w:rsidR="000334C8" w:rsidRPr="00B34B8B" w:rsidRDefault="000334C8" w:rsidP="000334C8">
            <w:pPr>
              <w:pStyle w:val="Normlny0"/>
              <w:jc w:val="center"/>
            </w:pPr>
          </w:p>
          <w:p w14:paraId="0A48B706" w14:textId="77777777" w:rsidR="000334C8" w:rsidRPr="00B34B8B" w:rsidRDefault="000334C8" w:rsidP="000334C8">
            <w:pPr>
              <w:pStyle w:val="Normlny0"/>
              <w:jc w:val="center"/>
            </w:pPr>
          </w:p>
          <w:p w14:paraId="3CD75B89" w14:textId="77777777" w:rsidR="000334C8" w:rsidRPr="00B34B8B" w:rsidRDefault="000334C8" w:rsidP="000334C8">
            <w:pPr>
              <w:pStyle w:val="Normlny0"/>
              <w:jc w:val="center"/>
            </w:pPr>
          </w:p>
          <w:p w14:paraId="10B6BBF4" w14:textId="77777777" w:rsidR="000334C8" w:rsidRPr="00B34B8B" w:rsidRDefault="000334C8" w:rsidP="000334C8">
            <w:pPr>
              <w:pStyle w:val="Normlny0"/>
              <w:jc w:val="center"/>
            </w:pPr>
          </w:p>
          <w:p w14:paraId="5A12467F" w14:textId="77777777" w:rsidR="000334C8" w:rsidRPr="00B34B8B" w:rsidRDefault="000334C8" w:rsidP="000334C8">
            <w:pPr>
              <w:pStyle w:val="Normlny0"/>
              <w:jc w:val="center"/>
            </w:pPr>
          </w:p>
          <w:p w14:paraId="25DA05F4" w14:textId="77777777" w:rsidR="000334C8" w:rsidRPr="00B34B8B" w:rsidRDefault="000334C8" w:rsidP="000334C8">
            <w:pPr>
              <w:pStyle w:val="Normlny0"/>
              <w:jc w:val="center"/>
            </w:pPr>
          </w:p>
          <w:p w14:paraId="6F46664A" w14:textId="77777777" w:rsidR="00B95046" w:rsidRDefault="00B95046" w:rsidP="002F229B">
            <w:pPr>
              <w:pStyle w:val="Normlny0"/>
              <w:jc w:val="center"/>
            </w:pPr>
          </w:p>
          <w:p w14:paraId="7750146D" w14:textId="77777777" w:rsidR="00B95046" w:rsidRDefault="00B95046" w:rsidP="002F229B">
            <w:pPr>
              <w:pStyle w:val="Normlny0"/>
              <w:jc w:val="center"/>
            </w:pPr>
          </w:p>
          <w:p w14:paraId="077FA5F3" w14:textId="77777777" w:rsidR="00B95046" w:rsidRDefault="00B95046" w:rsidP="002F229B">
            <w:pPr>
              <w:pStyle w:val="Normlny0"/>
              <w:jc w:val="center"/>
            </w:pPr>
          </w:p>
          <w:p w14:paraId="7FF183F3" w14:textId="77777777" w:rsidR="00B95046" w:rsidRDefault="00B95046" w:rsidP="002F229B">
            <w:pPr>
              <w:pStyle w:val="Normlny0"/>
              <w:jc w:val="center"/>
            </w:pPr>
          </w:p>
          <w:p w14:paraId="4DCA2406" w14:textId="77777777" w:rsidR="00B95046" w:rsidRDefault="00B95046" w:rsidP="002F229B">
            <w:pPr>
              <w:pStyle w:val="Normlny0"/>
              <w:jc w:val="center"/>
            </w:pPr>
          </w:p>
          <w:p w14:paraId="26778E3F" w14:textId="77777777" w:rsidR="00B95046" w:rsidRDefault="00B95046" w:rsidP="002F229B">
            <w:pPr>
              <w:pStyle w:val="Normlny0"/>
              <w:jc w:val="center"/>
            </w:pPr>
          </w:p>
          <w:p w14:paraId="2AC9D30E" w14:textId="77777777" w:rsidR="00B95046" w:rsidRDefault="00B95046" w:rsidP="002F229B">
            <w:pPr>
              <w:pStyle w:val="Normlny0"/>
              <w:jc w:val="center"/>
            </w:pPr>
          </w:p>
          <w:p w14:paraId="6E2F6250" w14:textId="5398DFAD" w:rsidR="002F229B" w:rsidRPr="00B34B8B" w:rsidRDefault="002F229B" w:rsidP="002F229B">
            <w:pPr>
              <w:pStyle w:val="Normlny0"/>
              <w:jc w:val="center"/>
            </w:pPr>
            <w:r w:rsidRPr="00B34B8B">
              <w:t>§ 20c</w:t>
            </w:r>
          </w:p>
          <w:p w14:paraId="2ADB78EC" w14:textId="5547BF49" w:rsidR="002F229B" w:rsidRPr="00B34B8B" w:rsidRDefault="002F229B" w:rsidP="002F229B">
            <w:pPr>
              <w:pStyle w:val="Normlny0"/>
              <w:jc w:val="center"/>
            </w:pPr>
            <w:r w:rsidRPr="00B34B8B">
              <w:t>O: 13</w:t>
            </w:r>
          </w:p>
          <w:p w14:paraId="37E4CF6E" w14:textId="77777777" w:rsidR="000334C8" w:rsidRPr="00B34B8B" w:rsidRDefault="000334C8" w:rsidP="000334C8">
            <w:pPr>
              <w:pStyle w:val="Normlny0"/>
              <w:jc w:val="center"/>
            </w:pPr>
          </w:p>
          <w:p w14:paraId="0DC8CAB8" w14:textId="77777777" w:rsidR="000334C8" w:rsidRPr="00B34B8B" w:rsidRDefault="000334C8" w:rsidP="000334C8">
            <w:pPr>
              <w:pStyle w:val="Normlny0"/>
              <w:jc w:val="center"/>
            </w:pPr>
          </w:p>
          <w:p w14:paraId="3B318914" w14:textId="77777777" w:rsidR="000334C8" w:rsidRPr="00B34B8B" w:rsidRDefault="000334C8" w:rsidP="000334C8">
            <w:pPr>
              <w:pStyle w:val="Normlny0"/>
              <w:jc w:val="center"/>
            </w:pPr>
          </w:p>
          <w:p w14:paraId="0D853E50" w14:textId="77777777" w:rsidR="000334C8" w:rsidRPr="00B34B8B" w:rsidRDefault="000334C8" w:rsidP="000334C8">
            <w:pPr>
              <w:pStyle w:val="Normlny0"/>
              <w:jc w:val="center"/>
            </w:pPr>
          </w:p>
          <w:p w14:paraId="59DCB1FA" w14:textId="77777777" w:rsidR="000334C8" w:rsidRPr="00B34B8B" w:rsidRDefault="000334C8" w:rsidP="000334C8">
            <w:pPr>
              <w:pStyle w:val="Normlny0"/>
              <w:jc w:val="center"/>
            </w:pPr>
          </w:p>
          <w:p w14:paraId="048B3CAB" w14:textId="77777777" w:rsidR="000334C8" w:rsidRPr="00B34B8B" w:rsidRDefault="000334C8" w:rsidP="000334C8">
            <w:pPr>
              <w:pStyle w:val="Normlny0"/>
              <w:jc w:val="center"/>
            </w:pPr>
          </w:p>
          <w:p w14:paraId="48BB1C5A" w14:textId="77777777" w:rsidR="000334C8" w:rsidRPr="00B34B8B" w:rsidRDefault="000334C8" w:rsidP="000334C8">
            <w:pPr>
              <w:pStyle w:val="Normlny0"/>
              <w:jc w:val="center"/>
            </w:pPr>
          </w:p>
          <w:p w14:paraId="7EA9D7D6" w14:textId="77777777" w:rsidR="000334C8" w:rsidRPr="00B34B8B" w:rsidRDefault="000334C8" w:rsidP="000334C8">
            <w:pPr>
              <w:pStyle w:val="Normlny0"/>
              <w:jc w:val="center"/>
            </w:pPr>
          </w:p>
          <w:p w14:paraId="691A2974" w14:textId="77777777" w:rsidR="000334C8" w:rsidRPr="00B34B8B" w:rsidRDefault="000334C8" w:rsidP="000334C8">
            <w:pPr>
              <w:pStyle w:val="Normlny0"/>
              <w:jc w:val="center"/>
            </w:pPr>
          </w:p>
          <w:p w14:paraId="641FF0E8" w14:textId="77777777" w:rsidR="000334C8" w:rsidRPr="00B34B8B" w:rsidRDefault="000334C8" w:rsidP="000334C8">
            <w:pPr>
              <w:pStyle w:val="Normlny0"/>
              <w:jc w:val="center"/>
            </w:pPr>
          </w:p>
          <w:p w14:paraId="512609A0" w14:textId="77777777" w:rsidR="000334C8" w:rsidRPr="00B34B8B" w:rsidRDefault="000334C8" w:rsidP="000334C8">
            <w:pPr>
              <w:pStyle w:val="Normlny0"/>
              <w:jc w:val="center"/>
            </w:pPr>
          </w:p>
          <w:p w14:paraId="7535018F" w14:textId="61449A9A" w:rsidR="000334C8" w:rsidRPr="00B34B8B" w:rsidRDefault="000334C8" w:rsidP="000334C8">
            <w:pPr>
              <w:pStyle w:val="Normlny0"/>
              <w:jc w:val="center"/>
            </w:pPr>
          </w:p>
          <w:p w14:paraId="1FEBE70E" w14:textId="380BC726" w:rsidR="001E25AF" w:rsidRPr="00B34B8B" w:rsidRDefault="001E25AF" w:rsidP="000334C8">
            <w:pPr>
              <w:pStyle w:val="Normlny0"/>
              <w:jc w:val="center"/>
            </w:pPr>
          </w:p>
          <w:p w14:paraId="36E3C616" w14:textId="5B330631" w:rsidR="001E25AF" w:rsidRPr="00B34B8B" w:rsidRDefault="001E25AF" w:rsidP="000334C8">
            <w:pPr>
              <w:pStyle w:val="Normlny0"/>
              <w:jc w:val="center"/>
            </w:pPr>
          </w:p>
          <w:p w14:paraId="4F817B96" w14:textId="356F1803" w:rsidR="001E25AF" w:rsidRPr="00B34B8B" w:rsidRDefault="001E25AF" w:rsidP="000334C8">
            <w:pPr>
              <w:pStyle w:val="Normlny0"/>
              <w:jc w:val="center"/>
            </w:pPr>
          </w:p>
          <w:p w14:paraId="01F901DC" w14:textId="48C9156F" w:rsidR="001E25AF" w:rsidRPr="00B34B8B" w:rsidRDefault="001E25AF" w:rsidP="000334C8">
            <w:pPr>
              <w:pStyle w:val="Normlny0"/>
              <w:jc w:val="center"/>
            </w:pPr>
          </w:p>
          <w:p w14:paraId="65482C39" w14:textId="1CD582F1" w:rsidR="001E25AF" w:rsidRPr="00B34B8B" w:rsidRDefault="001E25AF" w:rsidP="000334C8">
            <w:pPr>
              <w:pStyle w:val="Normlny0"/>
              <w:jc w:val="center"/>
            </w:pPr>
          </w:p>
          <w:p w14:paraId="460D112C" w14:textId="7E58929B" w:rsidR="001E25AF" w:rsidRPr="00B34B8B" w:rsidRDefault="001E25AF" w:rsidP="000334C8">
            <w:pPr>
              <w:pStyle w:val="Normlny0"/>
              <w:jc w:val="center"/>
            </w:pPr>
          </w:p>
          <w:p w14:paraId="26FD4B68" w14:textId="5E429B70" w:rsidR="001E25AF" w:rsidRPr="00B34B8B" w:rsidRDefault="001E25AF" w:rsidP="000334C8">
            <w:pPr>
              <w:pStyle w:val="Normlny0"/>
              <w:jc w:val="center"/>
            </w:pPr>
          </w:p>
          <w:p w14:paraId="2ADC8C65" w14:textId="77777777" w:rsidR="00B95046" w:rsidRDefault="00B95046" w:rsidP="000334C8">
            <w:pPr>
              <w:pStyle w:val="Normlny0"/>
              <w:jc w:val="center"/>
            </w:pPr>
          </w:p>
          <w:p w14:paraId="574312D0" w14:textId="1BB28672" w:rsidR="000334C8" w:rsidRPr="00B34B8B" w:rsidRDefault="000334C8" w:rsidP="000334C8">
            <w:pPr>
              <w:pStyle w:val="Normlny0"/>
              <w:jc w:val="center"/>
            </w:pPr>
            <w:r w:rsidRPr="00B34B8B">
              <w:t>§ 20c</w:t>
            </w:r>
          </w:p>
          <w:p w14:paraId="7FC4DEF3" w14:textId="0D5F3024" w:rsidR="000334C8" w:rsidRPr="00B34B8B" w:rsidRDefault="000334C8" w:rsidP="000334C8">
            <w:pPr>
              <w:pStyle w:val="Normlny0"/>
              <w:jc w:val="center"/>
            </w:pPr>
            <w:r w:rsidRPr="00B34B8B">
              <w:t>O: 1</w:t>
            </w:r>
            <w:r w:rsidR="002F229B" w:rsidRPr="00B34B8B">
              <w:t>5</w:t>
            </w:r>
          </w:p>
          <w:p w14:paraId="1ED3BE96" w14:textId="77777777" w:rsidR="000334C8" w:rsidRPr="00B34B8B" w:rsidRDefault="000334C8" w:rsidP="000334C8">
            <w:pPr>
              <w:pStyle w:val="Normlny0"/>
              <w:jc w:val="center"/>
            </w:pPr>
          </w:p>
          <w:p w14:paraId="7B2A4BDF" w14:textId="77777777" w:rsidR="000334C8" w:rsidRPr="00B34B8B" w:rsidRDefault="000334C8" w:rsidP="000334C8">
            <w:pPr>
              <w:pStyle w:val="Normlny0"/>
              <w:jc w:val="center"/>
            </w:pPr>
          </w:p>
          <w:p w14:paraId="4142737C" w14:textId="77777777" w:rsidR="000334C8" w:rsidRPr="00B34B8B" w:rsidRDefault="000334C8" w:rsidP="000334C8">
            <w:pPr>
              <w:pStyle w:val="Normlny0"/>
              <w:jc w:val="center"/>
            </w:pPr>
          </w:p>
          <w:p w14:paraId="378E47D2" w14:textId="77777777" w:rsidR="000334C8" w:rsidRPr="00B34B8B" w:rsidRDefault="000334C8" w:rsidP="000334C8">
            <w:pPr>
              <w:pStyle w:val="Normlny0"/>
              <w:jc w:val="center"/>
            </w:pPr>
          </w:p>
          <w:p w14:paraId="2F9536E1" w14:textId="77777777" w:rsidR="000334C8" w:rsidRPr="00B34B8B" w:rsidRDefault="000334C8" w:rsidP="000334C8">
            <w:pPr>
              <w:pStyle w:val="Normlny0"/>
              <w:jc w:val="center"/>
            </w:pPr>
          </w:p>
          <w:p w14:paraId="3093D53A" w14:textId="77777777" w:rsidR="000334C8" w:rsidRPr="00B34B8B" w:rsidRDefault="000334C8" w:rsidP="000334C8">
            <w:pPr>
              <w:pStyle w:val="Normlny0"/>
              <w:jc w:val="center"/>
            </w:pPr>
          </w:p>
          <w:p w14:paraId="572882F2" w14:textId="77777777" w:rsidR="000334C8" w:rsidRPr="00B34B8B" w:rsidRDefault="000334C8" w:rsidP="000334C8">
            <w:pPr>
              <w:pStyle w:val="Normlny0"/>
              <w:jc w:val="center"/>
            </w:pPr>
          </w:p>
          <w:p w14:paraId="1CF76331" w14:textId="77777777" w:rsidR="000334C8" w:rsidRPr="00B34B8B" w:rsidRDefault="000334C8" w:rsidP="000334C8">
            <w:pPr>
              <w:pStyle w:val="Normlny0"/>
              <w:jc w:val="center"/>
            </w:pPr>
          </w:p>
          <w:p w14:paraId="2A9D0C3C" w14:textId="77777777" w:rsidR="000334C8" w:rsidRPr="00B34B8B" w:rsidRDefault="000334C8" w:rsidP="000334C8">
            <w:pPr>
              <w:pStyle w:val="Normlny0"/>
              <w:jc w:val="center"/>
            </w:pPr>
          </w:p>
          <w:p w14:paraId="3BC4F5EA" w14:textId="77777777" w:rsidR="000334C8" w:rsidRPr="00B34B8B" w:rsidRDefault="000334C8" w:rsidP="000334C8">
            <w:pPr>
              <w:pStyle w:val="Normlny0"/>
              <w:jc w:val="center"/>
            </w:pPr>
            <w:r w:rsidRPr="00B34B8B">
              <w:t>§ 20c</w:t>
            </w:r>
          </w:p>
          <w:p w14:paraId="67688C14" w14:textId="4A2AB608" w:rsidR="000334C8" w:rsidRPr="00B34B8B" w:rsidRDefault="000334C8" w:rsidP="000334C8">
            <w:pPr>
              <w:pStyle w:val="Normlny0"/>
              <w:jc w:val="center"/>
            </w:pPr>
            <w:r w:rsidRPr="00B34B8B">
              <w:t>O: 1</w:t>
            </w:r>
            <w:r w:rsidR="001E25AF" w:rsidRPr="00B34B8B">
              <w:t>1</w:t>
            </w:r>
          </w:p>
        </w:tc>
        <w:tc>
          <w:tcPr>
            <w:tcW w:w="5103" w:type="dxa"/>
            <w:tcBorders>
              <w:top w:val="single" w:sz="4" w:space="0" w:color="auto"/>
              <w:left w:val="single" w:sz="4" w:space="0" w:color="auto"/>
              <w:bottom w:val="single" w:sz="4" w:space="0" w:color="auto"/>
              <w:right w:val="single" w:sz="4" w:space="0" w:color="auto"/>
            </w:tcBorders>
          </w:tcPr>
          <w:p w14:paraId="2AEE7FDB" w14:textId="38AF927C" w:rsidR="00B96F61" w:rsidRPr="00B34B8B" w:rsidRDefault="00B96F61" w:rsidP="00B96F61">
            <w:pPr>
              <w:jc w:val="both"/>
              <w:rPr>
                <w:b/>
                <w:sz w:val="20"/>
                <w:szCs w:val="20"/>
                <w:lang w:eastAsia="en-US"/>
              </w:rPr>
            </w:pPr>
            <w:r w:rsidRPr="00B34B8B">
              <w:rPr>
                <w:b/>
                <w:sz w:val="20"/>
                <w:szCs w:val="20"/>
                <w:lang w:eastAsia="en-US"/>
              </w:rPr>
              <w:lastRenderedPageBreak/>
              <w:t>(12) Účtovná jednotka s povinnosťou vykazovania informácií o udržateľnosti podľa odseku 1 alebo odseku 2, ktorá získava informácie o svojom hodnotovom reťazci (ďalej len „vykazujúca účtovná jednotka“), nesmie na účely plnenia tejto povinnosti pri uzatváraní zmluvného vzťahu alebo iného dojednania vyžadovať poskytnutie informácie nad rozsah informácií uvedených v štandardoch vykazovania informácií o udržateľnosti podľa právne záväzného aktu Európskej únie určených na dobrovoľné použitie (ďalej len „dobrovoľné štandardy“) od účtovnej jednotky v jej hodnotovom reťazci, ktorej priemerný prepočítaný počet zamestnancov za bezprostredne pre</w:t>
            </w:r>
            <w:r w:rsidR="00D35ADA" w:rsidRPr="00B34B8B">
              <w:rPr>
                <w:b/>
                <w:sz w:val="20"/>
                <w:szCs w:val="20"/>
                <w:lang w:eastAsia="en-US"/>
              </w:rPr>
              <w:t>d</w:t>
            </w:r>
            <w:r w:rsidRPr="00B34B8B">
              <w:rPr>
                <w:b/>
                <w:sz w:val="20"/>
                <w:szCs w:val="20"/>
                <w:lang w:eastAsia="en-US"/>
              </w:rPr>
              <w:t>chádzajúce účtovné obdobie nepresiahol 1 000 (ďalej len „chránená účtovná jednotka“) alebo od iného subjektu, ktorý je v jej hodnotovom reťazci a ktorého priemerný prepočítaný počet zamestnancov za bezprostredne predchádzajúce účtovné obdobie nepresiahol 1 000 (ďalej len „chránený subjekt“). Ustanovenie akejkoľvek zmluvy alebo iného dojednania, ktoré je v rozpore s prvou vetou, je neplatné a bez vplyvu na ostatné ustanovenia zmluvy alebo iného dojednania. Vykazujúca účtovná jednotka sa môže pri určovaní, či subjekt v jej hodnotovom reťazci je chránenou účtovnou jednotkou alebo chráneným subjektom, spoľahnúť na vyhlásenie subjektu v tejto veci, a to bez</w:t>
            </w:r>
            <w:r w:rsidR="00B831AE">
              <w:rPr>
                <w:b/>
                <w:sz w:val="20"/>
                <w:szCs w:val="20"/>
                <w:lang w:eastAsia="en-US"/>
              </w:rPr>
              <w:t xml:space="preserve"> overenia jeho pravdivosti vykazujúcou účtovnou jednotkou</w:t>
            </w:r>
            <w:r w:rsidRPr="00B34B8B">
              <w:rPr>
                <w:b/>
                <w:sz w:val="20"/>
                <w:szCs w:val="20"/>
                <w:lang w:eastAsia="en-US"/>
              </w:rPr>
              <w:t>. Na vyhlásenie podľa tretej vety sa vykazujúca účtovná jednotka nemôže spoľahnúť, ak vedela alebo vedieť mala a mohla, že vyhlásenie je</w:t>
            </w:r>
            <w:r w:rsidR="00B831AE">
              <w:rPr>
                <w:b/>
                <w:sz w:val="20"/>
                <w:szCs w:val="20"/>
                <w:lang w:eastAsia="en-US"/>
              </w:rPr>
              <w:t xml:space="preserve"> zjavne</w:t>
            </w:r>
            <w:r w:rsidRPr="00B34B8B">
              <w:rPr>
                <w:b/>
                <w:sz w:val="20"/>
                <w:szCs w:val="20"/>
                <w:lang w:eastAsia="en-US"/>
              </w:rPr>
              <w:t xml:space="preserve"> nesprávne. Vykazovanie informácií o hodnotovom reťazci uvedených </w:t>
            </w:r>
            <w:r w:rsidRPr="00B34B8B">
              <w:rPr>
                <w:b/>
                <w:sz w:val="20"/>
                <w:szCs w:val="20"/>
                <w:lang w:eastAsia="en-US"/>
              </w:rPr>
              <w:lastRenderedPageBreak/>
              <w:t>v odseku 9 písm. a) vykazujúcou účtovnou jednotkou bez informácie</w:t>
            </w:r>
            <w:r w:rsidR="007C4ADC">
              <w:rPr>
                <w:b/>
                <w:sz w:val="20"/>
                <w:szCs w:val="20"/>
                <w:lang w:eastAsia="en-US"/>
              </w:rPr>
              <w:t xml:space="preserve"> </w:t>
            </w:r>
            <w:r w:rsidRPr="00B34B8B">
              <w:rPr>
                <w:b/>
                <w:sz w:val="20"/>
                <w:szCs w:val="20"/>
                <w:lang w:eastAsia="en-US"/>
              </w:rPr>
              <w:t>od chránenej účtovnej jednotky alebo chráneného subjektu, ktorá je nad rozsah informácií podľa dobrovoľných štandardov, sa považuje za vykazovanie v súlade s odsekom 9 písm. a).</w:t>
            </w:r>
          </w:p>
          <w:p w14:paraId="1AABB586" w14:textId="77777777" w:rsidR="00B96F61" w:rsidRPr="00B34B8B" w:rsidRDefault="00B96F61" w:rsidP="00B96F61">
            <w:pPr>
              <w:jc w:val="both"/>
              <w:rPr>
                <w:b/>
                <w:sz w:val="20"/>
                <w:szCs w:val="20"/>
                <w:lang w:eastAsia="en-US"/>
              </w:rPr>
            </w:pPr>
          </w:p>
          <w:p w14:paraId="1314F1F0" w14:textId="77777777" w:rsidR="001E25AF" w:rsidRPr="00B34B8B" w:rsidRDefault="001E25AF" w:rsidP="00B96F61">
            <w:pPr>
              <w:jc w:val="both"/>
              <w:rPr>
                <w:b/>
                <w:sz w:val="20"/>
                <w:szCs w:val="20"/>
                <w:lang w:eastAsia="en-US"/>
              </w:rPr>
            </w:pPr>
          </w:p>
          <w:p w14:paraId="75F84038" w14:textId="77777777" w:rsidR="001E25AF" w:rsidRPr="00B34B8B" w:rsidRDefault="001E25AF" w:rsidP="00B96F61">
            <w:pPr>
              <w:jc w:val="both"/>
              <w:rPr>
                <w:b/>
                <w:sz w:val="20"/>
                <w:szCs w:val="20"/>
                <w:lang w:eastAsia="en-US"/>
              </w:rPr>
            </w:pPr>
          </w:p>
          <w:p w14:paraId="44F22BBA" w14:textId="77777777" w:rsidR="001E25AF" w:rsidRPr="00B34B8B" w:rsidRDefault="001E25AF" w:rsidP="00B96F61">
            <w:pPr>
              <w:jc w:val="both"/>
              <w:rPr>
                <w:b/>
                <w:sz w:val="20"/>
                <w:szCs w:val="20"/>
                <w:lang w:eastAsia="en-US"/>
              </w:rPr>
            </w:pPr>
          </w:p>
          <w:p w14:paraId="07994ACB" w14:textId="77777777" w:rsidR="001E25AF" w:rsidRPr="00B34B8B" w:rsidRDefault="001E25AF" w:rsidP="00B96F61">
            <w:pPr>
              <w:jc w:val="both"/>
              <w:rPr>
                <w:b/>
                <w:sz w:val="20"/>
                <w:szCs w:val="20"/>
                <w:lang w:eastAsia="en-US"/>
              </w:rPr>
            </w:pPr>
          </w:p>
          <w:p w14:paraId="3F6B130B" w14:textId="442209C0" w:rsidR="00B96F61" w:rsidRDefault="00B96F61" w:rsidP="00B96F61">
            <w:pPr>
              <w:jc w:val="both"/>
              <w:rPr>
                <w:b/>
                <w:sz w:val="20"/>
                <w:szCs w:val="20"/>
                <w:lang w:eastAsia="en-US"/>
              </w:rPr>
            </w:pPr>
            <w:r w:rsidRPr="00B34B8B">
              <w:rPr>
                <w:b/>
                <w:sz w:val="20"/>
                <w:szCs w:val="20"/>
                <w:lang w:eastAsia="en-US"/>
              </w:rPr>
              <w:t xml:space="preserve">(14) </w:t>
            </w:r>
            <w:r w:rsidR="00B831AE">
              <w:rPr>
                <w:b/>
                <w:sz w:val="20"/>
                <w:szCs w:val="20"/>
                <w:lang w:eastAsia="en-US"/>
              </w:rPr>
              <w:t>Právo odmietnuť žiadosť na účely plnenia povinnosti vykazovania informácií o udržateľnosti podľa odseku 1 alebo odseku 2 alebo podľa právne záväzného aktu Európskej únie upravujúceho vykazovanie informácií o udržateľnosti týkajúcu sa poskytnutia informácie, ktorá je nad rámec rozsahu informácie podľa dobrovoľných štandardov má</w:t>
            </w:r>
          </w:p>
          <w:p w14:paraId="2A8415DB" w14:textId="5A5F2529" w:rsidR="008F0B75" w:rsidRDefault="008F0B75" w:rsidP="00B96F61">
            <w:pPr>
              <w:jc w:val="both"/>
              <w:rPr>
                <w:b/>
                <w:sz w:val="20"/>
                <w:szCs w:val="20"/>
                <w:lang w:eastAsia="en-US"/>
              </w:rPr>
            </w:pPr>
            <w:r>
              <w:rPr>
                <w:b/>
                <w:sz w:val="20"/>
                <w:szCs w:val="20"/>
                <w:lang w:eastAsia="en-US"/>
              </w:rPr>
              <w:t>a)    chránená účtovná jednotka, ak ide o žiadosť vykazujúcej účtovnej jednotky,</w:t>
            </w:r>
          </w:p>
          <w:p w14:paraId="3C22198E" w14:textId="49D7983F" w:rsidR="008F0B75" w:rsidRPr="00B34B8B" w:rsidRDefault="008F0B75" w:rsidP="00B96F61">
            <w:pPr>
              <w:jc w:val="both"/>
              <w:rPr>
                <w:b/>
                <w:sz w:val="20"/>
                <w:szCs w:val="20"/>
                <w:lang w:eastAsia="en-US"/>
              </w:rPr>
            </w:pPr>
            <w:r>
              <w:rPr>
                <w:b/>
                <w:sz w:val="20"/>
                <w:szCs w:val="20"/>
                <w:lang w:eastAsia="en-US"/>
              </w:rPr>
              <w:t xml:space="preserve">b)        účtovná jednotka, ktorej priemerný prepočítaný počet zamestnancov za bezprostredne predchádzajúce účtovné obdobie nepresiahol 1 000 a ktorá je v hodnotovom reťazci právnickej osoby so sídlom na území niektorého členského štátu okrem Slovenskej republiky s povinnosťou vykazovania informácií o udržateľnosti podľa právne záväzného aktu Európskej únie upravujúceho vykazovanie informácií o udržateľnosti (ďalej len „zahraničný vykazujúci subjekt“), ak ide o žiadosť zahraničného vykazujúceho subjektu.  </w:t>
            </w:r>
          </w:p>
          <w:p w14:paraId="09C6717B" w14:textId="3A714DE6" w:rsidR="00B96F61" w:rsidRPr="00B34B8B" w:rsidRDefault="00B96F61" w:rsidP="00B96F61">
            <w:pPr>
              <w:jc w:val="both"/>
              <w:rPr>
                <w:b/>
                <w:sz w:val="20"/>
                <w:szCs w:val="20"/>
                <w:lang w:eastAsia="en-US"/>
              </w:rPr>
            </w:pPr>
          </w:p>
          <w:p w14:paraId="752FBC83" w14:textId="38FA3CA2" w:rsidR="002F229B" w:rsidRPr="00B34B8B" w:rsidRDefault="002F229B" w:rsidP="002F229B">
            <w:pPr>
              <w:jc w:val="both"/>
              <w:rPr>
                <w:b/>
                <w:sz w:val="20"/>
                <w:szCs w:val="20"/>
                <w:lang w:eastAsia="en-US"/>
              </w:rPr>
            </w:pPr>
            <w:r w:rsidRPr="00B34B8B">
              <w:rPr>
                <w:b/>
                <w:sz w:val="20"/>
                <w:szCs w:val="20"/>
                <w:lang w:eastAsia="en-US"/>
              </w:rPr>
              <w:t xml:space="preserve">(13) Ak na účely plnenia povinnosti vykazovania informácií o udržateľnosti podľa odseku 1 alebo odseku 2 vykazujúca účtovná jednotka priamo alebo nepriamo požaduje informácie od chránenej účtovnej jednotky alebo chráneného subjektu, pričom niektorá informácia alebo všetky požadované informácie sú nad rámec informácií podľa dobrovoľných štandardov, je vykazujúca účtovná jednotka povinná zabezpečiť, aby chránená účtovná jednotka a chránený subjekt boli informovaní o </w:t>
            </w:r>
          </w:p>
          <w:p w14:paraId="435FF031" w14:textId="77777777" w:rsidR="002F229B" w:rsidRPr="00B34B8B" w:rsidRDefault="002F229B" w:rsidP="002F229B">
            <w:pPr>
              <w:jc w:val="both"/>
              <w:rPr>
                <w:b/>
                <w:sz w:val="20"/>
                <w:szCs w:val="20"/>
                <w:lang w:eastAsia="en-US"/>
              </w:rPr>
            </w:pPr>
            <w:r w:rsidRPr="00B34B8B">
              <w:rPr>
                <w:b/>
                <w:sz w:val="20"/>
                <w:szCs w:val="20"/>
                <w:lang w:eastAsia="en-US"/>
              </w:rPr>
              <w:t>a)</w:t>
            </w:r>
            <w:r w:rsidRPr="00B34B8B">
              <w:rPr>
                <w:b/>
                <w:sz w:val="20"/>
                <w:szCs w:val="20"/>
                <w:lang w:eastAsia="en-US"/>
              </w:rPr>
              <w:tab/>
              <w:t>tom, ktorá informácia je nad rámec informácií podľa dobrovoľných štandardov,</w:t>
            </w:r>
          </w:p>
          <w:p w14:paraId="528E525B" w14:textId="77777777" w:rsidR="002F229B" w:rsidRPr="00B34B8B" w:rsidRDefault="002F229B" w:rsidP="002F229B">
            <w:pPr>
              <w:jc w:val="both"/>
              <w:rPr>
                <w:b/>
                <w:sz w:val="20"/>
                <w:szCs w:val="20"/>
                <w:lang w:eastAsia="en-US"/>
              </w:rPr>
            </w:pPr>
            <w:r w:rsidRPr="00B34B8B">
              <w:rPr>
                <w:b/>
                <w:sz w:val="20"/>
                <w:szCs w:val="20"/>
                <w:lang w:eastAsia="en-US"/>
              </w:rPr>
              <w:lastRenderedPageBreak/>
              <w:t>b)</w:t>
            </w:r>
            <w:r w:rsidRPr="00B34B8B">
              <w:rPr>
                <w:b/>
                <w:sz w:val="20"/>
                <w:szCs w:val="20"/>
                <w:lang w:eastAsia="en-US"/>
              </w:rPr>
              <w:tab/>
              <w:t>práve chránenej účtovnej jednotky a chráneného subjektu odmietnuť poskytnutie informácie nad rámec informácií podľa dobrovoľných štandardov.</w:t>
            </w:r>
          </w:p>
          <w:p w14:paraId="27C63A5C" w14:textId="4CB42C14" w:rsidR="002F229B" w:rsidRPr="00B34B8B" w:rsidRDefault="002F229B" w:rsidP="00B96F61">
            <w:pPr>
              <w:jc w:val="both"/>
              <w:rPr>
                <w:b/>
                <w:sz w:val="20"/>
                <w:szCs w:val="20"/>
                <w:lang w:eastAsia="en-US"/>
              </w:rPr>
            </w:pPr>
            <w:r w:rsidRPr="00B34B8B">
              <w:rPr>
                <w:b/>
                <w:sz w:val="20"/>
                <w:szCs w:val="20"/>
                <w:lang w:eastAsia="en-US"/>
              </w:rPr>
              <w:t xml:space="preserve"> </w:t>
            </w:r>
          </w:p>
          <w:p w14:paraId="370BE178" w14:textId="5DD58924" w:rsidR="001E25AF" w:rsidRPr="00B34B8B" w:rsidRDefault="001E25AF" w:rsidP="00B96F61">
            <w:pPr>
              <w:jc w:val="both"/>
              <w:rPr>
                <w:b/>
                <w:sz w:val="20"/>
                <w:szCs w:val="20"/>
                <w:lang w:eastAsia="en-US"/>
              </w:rPr>
            </w:pPr>
          </w:p>
          <w:p w14:paraId="63FB0E08" w14:textId="31562E96" w:rsidR="001E25AF" w:rsidRPr="00B34B8B" w:rsidRDefault="001E25AF" w:rsidP="00B96F61">
            <w:pPr>
              <w:jc w:val="both"/>
              <w:rPr>
                <w:b/>
                <w:sz w:val="20"/>
                <w:szCs w:val="20"/>
                <w:lang w:eastAsia="en-US"/>
              </w:rPr>
            </w:pPr>
          </w:p>
          <w:p w14:paraId="5245F6A0" w14:textId="61133290" w:rsidR="001E25AF" w:rsidRPr="00B34B8B" w:rsidRDefault="001E25AF" w:rsidP="00B96F61">
            <w:pPr>
              <w:jc w:val="both"/>
              <w:rPr>
                <w:b/>
                <w:sz w:val="20"/>
                <w:szCs w:val="20"/>
                <w:lang w:eastAsia="en-US"/>
              </w:rPr>
            </w:pPr>
          </w:p>
          <w:p w14:paraId="3887A15E" w14:textId="464671EF" w:rsidR="001E25AF" w:rsidRPr="00B34B8B" w:rsidRDefault="001E25AF" w:rsidP="00B96F61">
            <w:pPr>
              <w:jc w:val="both"/>
              <w:rPr>
                <w:b/>
                <w:sz w:val="20"/>
                <w:szCs w:val="20"/>
                <w:lang w:eastAsia="en-US"/>
              </w:rPr>
            </w:pPr>
          </w:p>
          <w:p w14:paraId="178DAF0D" w14:textId="3181354E" w:rsidR="001E25AF" w:rsidRPr="00B34B8B" w:rsidRDefault="001E25AF" w:rsidP="00B96F61">
            <w:pPr>
              <w:jc w:val="both"/>
              <w:rPr>
                <w:b/>
                <w:sz w:val="20"/>
                <w:szCs w:val="20"/>
                <w:lang w:eastAsia="en-US"/>
              </w:rPr>
            </w:pPr>
          </w:p>
          <w:p w14:paraId="44E6B1ED" w14:textId="77777777" w:rsidR="001E25AF" w:rsidRPr="00B34B8B" w:rsidRDefault="001E25AF" w:rsidP="00B96F61">
            <w:pPr>
              <w:jc w:val="both"/>
              <w:rPr>
                <w:b/>
                <w:sz w:val="20"/>
                <w:szCs w:val="20"/>
                <w:lang w:eastAsia="en-US"/>
              </w:rPr>
            </w:pPr>
          </w:p>
          <w:p w14:paraId="5AA3A8CC" w14:textId="77777777" w:rsidR="001E25AF" w:rsidRPr="00B34B8B" w:rsidRDefault="001E25AF" w:rsidP="00B96F61">
            <w:pPr>
              <w:jc w:val="both"/>
              <w:rPr>
                <w:b/>
                <w:sz w:val="20"/>
                <w:szCs w:val="20"/>
                <w:lang w:eastAsia="en-US"/>
              </w:rPr>
            </w:pPr>
          </w:p>
          <w:p w14:paraId="42237A28" w14:textId="77777777" w:rsidR="001E25AF" w:rsidRPr="00B34B8B" w:rsidRDefault="001E25AF" w:rsidP="00B96F61">
            <w:pPr>
              <w:jc w:val="both"/>
              <w:rPr>
                <w:b/>
                <w:sz w:val="20"/>
                <w:szCs w:val="20"/>
                <w:lang w:eastAsia="en-US"/>
              </w:rPr>
            </w:pPr>
          </w:p>
          <w:p w14:paraId="022F4920" w14:textId="6A482D7C" w:rsidR="00B96F61" w:rsidRPr="00B34B8B" w:rsidRDefault="00B96F61" w:rsidP="00B96F61">
            <w:pPr>
              <w:jc w:val="both"/>
              <w:rPr>
                <w:b/>
                <w:sz w:val="20"/>
                <w:szCs w:val="20"/>
                <w:lang w:eastAsia="en-US"/>
              </w:rPr>
            </w:pPr>
            <w:r w:rsidRPr="00B34B8B">
              <w:rPr>
                <w:b/>
                <w:sz w:val="20"/>
                <w:szCs w:val="20"/>
                <w:lang w:eastAsia="en-US"/>
              </w:rPr>
              <w:t>(15) Ustanovenia odsekov 12 až 14 nemajú vplyv na žiadosť</w:t>
            </w:r>
            <w:r w:rsidR="00B50A43">
              <w:rPr>
                <w:b/>
                <w:sz w:val="20"/>
                <w:szCs w:val="20"/>
                <w:lang w:eastAsia="en-US"/>
              </w:rPr>
              <w:t xml:space="preserve"> o informácie </w:t>
            </w:r>
            <w:r w:rsidRPr="00B34B8B">
              <w:rPr>
                <w:b/>
                <w:sz w:val="20"/>
                <w:szCs w:val="20"/>
                <w:lang w:eastAsia="en-US"/>
              </w:rPr>
              <w:t>podanú za iným účelom, ako je plnenie povinnosti vykazovania informácií o udržateľnosti podľa odseku 1 alebo odseku 2 a dosiahnutie súladu s požiadavkami právneho záväzného aktu Európskej únie na vykonávanie náležitej starostlivosti a ani z nich nevyplýva povinnosť účtovnej jednotky</w:t>
            </w:r>
            <w:r w:rsidR="00B50A43">
              <w:rPr>
                <w:b/>
                <w:sz w:val="20"/>
                <w:szCs w:val="20"/>
                <w:lang w:eastAsia="en-US"/>
              </w:rPr>
              <w:t xml:space="preserve">, ktorá je </w:t>
            </w:r>
            <w:r w:rsidRPr="00B34B8B">
              <w:rPr>
                <w:b/>
                <w:sz w:val="20"/>
                <w:szCs w:val="20"/>
                <w:lang w:eastAsia="en-US"/>
              </w:rPr>
              <w:t>v hodnotovom reťazci vykazujúcej účtovnej jednotky</w:t>
            </w:r>
            <w:r w:rsidR="00B50A43">
              <w:rPr>
                <w:b/>
                <w:sz w:val="20"/>
                <w:szCs w:val="20"/>
                <w:lang w:eastAsia="en-US"/>
              </w:rPr>
              <w:t xml:space="preserve"> alebo zahraničného vykazujúceho subjektu, </w:t>
            </w:r>
            <w:r w:rsidRPr="00B34B8B">
              <w:rPr>
                <w:b/>
                <w:sz w:val="20"/>
                <w:szCs w:val="20"/>
                <w:lang w:eastAsia="en-US"/>
              </w:rPr>
              <w:t>poskytovať informácie o udržateľnosti.</w:t>
            </w:r>
          </w:p>
          <w:p w14:paraId="22CC2E48" w14:textId="77777777" w:rsidR="00B96F61" w:rsidRPr="00B34B8B" w:rsidRDefault="00B96F61" w:rsidP="000334C8">
            <w:pPr>
              <w:jc w:val="both"/>
              <w:rPr>
                <w:b/>
                <w:sz w:val="20"/>
                <w:szCs w:val="20"/>
                <w:lang w:eastAsia="en-US"/>
              </w:rPr>
            </w:pPr>
          </w:p>
          <w:p w14:paraId="10BD69F3" w14:textId="42ECBFE7" w:rsidR="000334C8" w:rsidRPr="00B34B8B" w:rsidRDefault="00526520" w:rsidP="000334C8">
            <w:pPr>
              <w:jc w:val="both"/>
              <w:rPr>
                <w:b/>
                <w:sz w:val="20"/>
                <w:szCs w:val="20"/>
                <w:lang w:eastAsia="en-US"/>
              </w:rPr>
            </w:pPr>
            <w:r w:rsidRPr="00B34B8B">
              <w:rPr>
                <w:b/>
                <w:sz w:val="20"/>
                <w:szCs w:val="20"/>
                <w:lang w:eastAsia="en-US"/>
              </w:rPr>
              <w:t>(11)</w:t>
            </w:r>
            <w:r w:rsidR="000334C8" w:rsidRPr="00B34B8B">
              <w:rPr>
                <w:b/>
                <w:sz w:val="20"/>
                <w:szCs w:val="20"/>
                <w:lang w:eastAsia="en-US"/>
              </w:rPr>
              <w:t xml:space="preserve">Ak účtovná jednotka, na ktorú sa vzťahuje povinnosť vykazovania informácií o udržateľnosti podľa odseku 1 alebo odseku 2, nemá v priebehu účtovného obdobia, </w:t>
            </w:r>
          </w:p>
          <w:p w14:paraId="11D69652" w14:textId="37DA9D60" w:rsidR="000334C8" w:rsidRPr="00B34B8B" w:rsidRDefault="000334C8" w:rsidP="000334C8">
            <w:pPr>
              <w:jc w:val="both"/>
              <w:rPr>
                <w:b/>
                <w:sz w:val="20"/>
                <w:szCs w:val="20"/>
                <w:lang w:eastAsia="en-US"/>
              </w:rPr>
            </w:pPr>
            <w:r w:rsidRPr="00B34B8B">
              <w:rPr>
                <w:b/>
                <w:sz w:val="20"/>
                <w:szCs w:val="20"/>
                <w:lang w:eastAsia="en-US"/>
              </w:rPr>
              <w:t>za ktoré uvádza informácie podľa ods</w:t>
            </w:r>
            <w:r w:rsidR="001B41A9" w:rsidRPr="00B34B8B">
              <w:rPr>
                <w:b/>
                <w:sz w:val="20"/>
                <w:szCs w:val="20"/>
                <w:lang w:eastAsia="en-US"/>
              </w:rPr>
              <w:t>ekov</w:t>
            </w:r>
            <w:r w:rsidRPr="00B34B8B">
              <w:rPr>
                <w:b/>
                <w:sz w:val="20"/>
                <w:szCs w:val="20"/>
                <w:lang w:eastAsia="en-US"/>
              </w:rPr>
              <w:t xml:space="preserve"> 1 a 6 až 9, k dispozícii všetky potrebné informácie týkajúce sa jej hodnotového reťazca, uvedie vo výročnej správe informáciu o úsilí, ktoré vynaložila na získanie potrebných informácií o svojom hodnotovom reťazci a dôvody, prečo nebolo možné získať tieto informácie vrátane plánov na získanie potrebných informácií v budúcnosti. Postup podľa prvej vety môže účtovná jednotka uplatniť na výročné správy, ktoré sa vyhotovujú za prvé tri bezprostredne po sebe nasledujúce účtovné obdobia, počnúc účtovným obdobím, v ktorom účtovnej jednotke vznikla prvýkrát povinnosť vykazovania informácií o</w:t>
            </w:r>
            <w:r w:rsidR="00C81ADD" w:rsidRPr="00B34B8B">
              <w:rPr>
                <w:b/>
                <w:sz w:val="20"/>
                <w:szCs w:val="20"/>
                <w:lang w:eastAsia="en-US"/>
              </w:rPr>
              <w:t> </w:t>
            </w:r>
            <w:r w:rsidRPr="00B34B8B">
              <w:rPr>
                <w:b/>
                <w:sz w:val="20"/>
                <w:szCs w:val="20"/>
                <w:lang w:eastAsia="en-US"/>
              </w:rPr>
              <w:t>udržateľnosti</w:t>
            </w:r>
            <w:r w:rsidR="00C81ADD" w:rsidRPr="00B34B8B">
              <w:rPr>
                <w:b/>
                <w:sz w:val="20"/>
                <w:szCs w:val="20"/>
                <w:lang w:eastAsia="en-US"/>
              </w:rPr>
              <w:t xml:space="preserve"> podľa odseku 1 alebo odseku 2</w:t>
            </w:r>
            <w:r w:rsidRPr="00B34B8B">
              <w:rPr>
                <w:b/>
                <w:sz w:val="20"/>
                <w:szCs w:val="20"/>
                <w:lang w:eastAsia="en-US"/>
              </w:rPr>
              <w:t>. Po uplynutí</w:t>
            </w:r>
            <w:r w:rsidR="001B41A9" w:rsidRPr="00B34B8B">
              <w:rPr>
                <w:b/>
                <w:sz w:val="20"/>
                <w:szCs w:val="20"/>
                <w:lang w:eastAsia="en-US"/>
              </w:rPr>
              <w:t xml:space="preserve"> tohto</w:t>
            </w:r>
            <w:r w:rsidRPr="00B34B8B">
              <w:rPr>
                <w:b/>
                <w:sz w:val="20"/>
                <w:szCs w:val="20"/>
                <w:lang w:eastAsia="en-US"/>
              </w:rPr>
              <w:t xml:space="preserve"> trojročného obdobia je táto účtovná jednotka povinná na účely splnenia požiadavky na vykazovanie informácií o svojom hodnotovom reťazci </w:t>
            </w:r>
            <w:r w:rsidR="00D84A21">
              <w:rPr>
                <w:b/>
                <w:sz w:val="20"/>
                <w:szCs w:val="20"/>
                <w:lang w:eastAsia="en-US"/>
              </w:rPr>
              <w:t>uviesť</w:t>
            </w:r>
            <w:r w:rsidRPr="00B34B8B">
              <w:rPr>
                <w:b/>
                <w:sz w:val="20"/>
                <w:szCs w:val="20"/>
                <w:lang w:eastAsia="en-US"/>
              </w:rPr>
              <w:t xml:space="preserve"> potrebné informácie</w:t>
            </w:r>
            <w:r w:rsidR="00D84A21">
              <w:rPr>
                <w:b/>
                <w:sz w:val="20"/>
                <w:szCs w:val="20"/>
                <w:lang w:eastAsia="en-US"/>
              </w:rPr>
              <w:t xml:space="preserve">, ktoré boli </w:t>
            </w:r>
            <w:r w:rsidR="00D84A21">
              <w:rPr>
                <w:b/>
                <w:sz w:val="20"/>
                <w:szCs w:val="20"/>
                <w:lang w:eastAsia="en-US"/>
              </w:rPr>
              <w:lastRenderedPageBreak/>
              <w:t>získané</w:t>
            </w:r>
            <w:r w:rsidRPr="00B34B8B">
              <w:rPr>
                <w:b/>
                <w:sz w:val="20"/>
                <w:szCs w:val="20"/>
                <w:lang w:eastAsia="en-US"/>
              </w:rPr>
              <w:t xml:space="preserve"> </w:t>
            </w:r>
            <w:r w:rsidR="00C81ADD" w:rsidRPr="00B34B8B">
              <w:rPr>
                <w:b/>
                <w:sz w:val="20"/>
                <w:szCs w:val="20"/>
                <w:lang w:eastAsia="en-US"/>
              </w:rPr>
              <w:t>od účtovnej jednotky alebo iného subjektu v jej hodnotovom reťazci</w:t>
            </w:r>
            <w:r w:rsidRPr="00B34B8B">
              <w:rPr>
                <w:b/>
                <w:sz w:val="20"/>
                <w:szCs w:val="20"/>
                <w:lang w:eastAsia="en-US"/>
              </w:rPr>
              <w:t xml:space="preserve"> alebo</w:t>
            </w:r>
            <w:r w:rsidR="001B41A9" w:rsidRPr="00B34B8B">
              <w:rPr>
                <w:b/>
                <w:sz w:val="20"/>
                <w:szCs w:val="20"/>
                <w:lang w:eastAsia="en-US"/>
              </w:rPr>
              <w:t>,</w:t>
            </w:r>
            <w:r w:rsidRPr="00B34B8B">
              <w:rPr>
                <w:b/>
                <w:sz w:val="20"/>
                <w:szCs w:val="20"/>
                <w:lang w:eastAsia="en-US"/>
              </w:rPr>
              <w:t xml:space="preserve"> ak </w:t>
            </w:r>
            <w:r w:rsidR="00D84A21">
              <w:rPr>
                <w:b/>
                <w:sz w:val="20"/>
                <w:szCs w:val="20"/>
                <w:lang w:eastAsia="en-US"/>
              </w:rPr>
              <w:t>tieto informácie nemá k dispozícií, uviesť ich</w:t>
            </w:r>
            <w:r w:rsidRPr="00B34B8B">
              <w:rPr>
                <w:b/>
                <w:sz w:val="20"/>
                <w:szCs w:val="20"/>
                <w:lang w:eastAsia="en-US"/>
              </w:rPr>
              <w:t xml:space="preserve"> odhad</w:t>
            </w:r>
            <w:r w:rsidR="00D84A21">
              <w:rPr>
                <w:b/>
                <w:sz w:val="20"/>
                <w:szCs w:val="20"/>
                <w:lang w:eastAsia="en-US"/>
              </w:rPr>
              <w:t>, ak je to vhodné.</w:t>
            </w:r>
          </w:p>
          <w:p w14:paraId="30D2C836" w14:textId="7BE4ED3D"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21579D81" w14:textId="709A3BDF" w:rsidR="000334C8" w:rsidRPr="00B34B8B" w:rsidRDefault="000334C8" w:rsidP="000334C8">
            <w:pPr>
              <w:jc w:val="center"/>
              <w:rPr>
                <w:sz w:val="20"/>
                <w:szCs w:val="20"/>
              </w:rPr>
            </w:pPr>
            <w:r w:rsidRPr="00B34B8B">
              <w:rPr>
                <w:sz w:val="20"/>
                <w:szCs w:val="20"/>
              </w:rPr>
              <w:lastRenderedPageBreak/>
              <w:t>Ú</w:t>
            </w:r>
          </w:p>
        </w:tc>
        <w:tc>
          <w:tcPr>
            <w:tcW w:w="709" w:type="dxa"/>
            <w:tcBorders>
              <w:top w:val="single" w:sz="4" w:space="0" w:color="auto"/>
              <w:left w:val="single" w:sz="4" w:space="0" w:color="auto"/>
              <w:bottom w:val="single" w:sz="4" w:space="0" w:color="auto"/>
              <w:right w:val="single" w:sz="4" w:space="0" w:color="auto"/>
            </w:tcBorders>
          </w:tcPr>
          <w:p w14:paraId="39422831"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0CC0D5" w14:textId="7986181F"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64E8DD6" w14:textId="77777777" w:rsidR="000334C8" w:rsidRPr="00B34B8B" w:rsidRDefault="000334C8" w:rsidP="000334C8">
            <w:pPr>
              <w:pStyle w:val="Nadpis1"/>
              <w:rPr>
                <w:b w:val="0"/>
                <w:bCs w:val="0"/>
                <w:sz w:val="20"/>
                <w:szCs w:val="20"/>
              </w:rPr>
            </w:pPr>
          </w:p>
        </w:tc>
      </w:tr>
      <w:tr w:rsidR="000334C8" w:rsidRPr="00B34B8B" w14:paraId="0BC98F69"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4E8F5A74" w14:textId="77777777" w:rsidR="000334C8" w:rsidRPr="00B34B8B" w:rsidRDefault="000334C8" w:rsidP="000334C8">
            <w:pPr>
              <w:jc w:val="center"/>
              <w:rPr>
                <w:sz w:val="20"/>
                <w:szCs w:val="20"/>
              </w:rPr>
            </w:pPr>
            <w:r w:rsidRPr="00B34B8B">
              <w:rPr>
                <w:sz w:val="20"/>
                <w:szCs w:val="20"/>
              </w:rPr>
              <w:lastRenderedPageBreak/>
              <w:t>Č: 2</w:t>
            </w:r>
          </w:p>
          <w:p w14:paraId="6C8DED87" w14:textId="77777777" w:rsidR="000334C8" w:rsidRPr="00B34B8B" w:rsidRDefault="000334C8" w:rsidP="000334C8">
            <w:pPr>
              <w:jc w:val="center"/>
              <w:rPr>
                <w:sz w:val="20"/>
                <w:szCs w:val="20"/>
              </w:rPr>
            </w:pPr>
            <w:r w:rsidRPr="00B34B8B">
              <w:rPr>
                <w:sz w:val="20"/>
                <w:szCs w:val="20"/>
              </w:rPr>
              <w:t>O: 4</w:t>
            </w:r>
          </w:p>
          <w:p w14:paraId="1BDE48A2" w14:textId="77777777" w:rsidR="000334C8" w:rsidRPr="00B34B8B" w:rsidRDefault="000334C8" w:rsidP="000334C8">
            <w:pPr>
              <w:jc w:val="center"/>
              <w:rPr>
                <w:sz w:val="20"/>
                <w:szCs w:val="20"/>
              </w:rPr>
            </w:pPr>
            <w:r w:rsidRPr="00B34B8B">
              <w:rPr>
                <w:sz w:val="20"/>
                <w:szCs w:val="20"/>
              </w:rPr>
              <w:t>P: b</w:t>
            </w:r>
          </w:p>
          <w:p w14:paraId="5A71A357" w14:textId="780E8966" w:rsidR="000334C8" w:rsidRPr="00B34B8B" w:rsidRDefault="000334C8" w:rsidP="000334C8">
            <w:pPr>
              <w:jc w:val="center"/>
              <w:rPr>
                <w:sz w:val="20"/>
                <w:szCs w:val="20"/>
              </w:rPr>
            </w:pPr>
            <w:r w:rsidRPr="00B34B8B">
              <w:rPr>
                <w:sz w:val="20"/>
                <w:szCs w:val="20"/>
              </w:rPr>
              <w:t>B:ii</w:t>
            </w:r>
          </w:p>
        </w:tc>
        <w:tc>
          <w:tcPr>
            <w:tcW w:w="5387" w:type="dxa"/>
            <w:tcBorders>
              <w:top w:val="single" w:sz="4" w:space="0" w:color="auto"/>
              <w:left w:val="single" w:sz="4" w:space="0" w:color="auto"/>
              <w:bottom w:val="single" w:sz="4" w:space="0" w:color="auto"/>
              <w:right w:val="single" w:sz="4" w:space="0" w:color="auto"/>
            </w:tcBorders>
          </w:tcPr>
          <w:p w14:paraId="7C271A74" w14:textId="77777777" w:rsidR="000334C8" w:rsidRPr="00B34B8B" w:rsidRDefault="000334C8" w:rsidP="000334C8">
            <w:pPr>
              <w:pStyle w:val="Default"/>
              <w:numPr>
                <w:ilvl w:val="0"/>
                <w:numId w:val="12"/>
              </w:numPr>
              <w:ind w:left="378" w:hanging="378"/>
              <w:jc w:val="both"/>
              <w:rPr>
                <w:rFonts w:ascii="Times New Roman" w:hAnsi="Times New Roman" w:cs="Times New Roman"/>
                <w:sz w:val="20"/>
                <w:szCs w:val="20"/>
              </w:rPr>
            </w:pPr>
            <w:r w:rsidRPr="00B34B8B">
              <w:rPr>
                <w:rFonts w:ascii="Times New Roman" w:hAnsi="Times New Roman" w:cs="Times New Roman"/>
                <w:sz w:val="20"/>
                <w:szCs w:val="20"/>
              </w:rPr>
              <w:t>druhý pododsek sa vypúšťa,</w:t>
            </w:r>
          </w:p>
          <w:p w14:paraId="549418B8" w14:textId="77777777" w:rsidR="000334C8" w:rsidRPr="00B34B8B" w:rsidRDefault="000334C8" w:rsidP="000334C8">
            <w:pPr>
              <w:pStyle w:val="Default"/>
              <w:ind w:left="378"/>
              <w:jc w:val="both"/>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50853C0F" w14:textId="032ED47F" w:rsidR="000334C8" w:rsidRPr="00B34B8B" w:rsidRDefault="000334C8" w:rsidP="000334C8">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35558417" w14:textId="087D2035" w:rsidR="000334C8" w:rsidRPr="00B34B8B" w:rsidRDefault="000334C8" w:rsidP="000334C8">
            <w:pPr>
              <w:jc w:val="center"/>
              <w:rPr>
                <w:sz w:val="20"/>
                <w:szCs w:val="20"/>
              </w:rPr>
            </w:pPr>
            <w:r w:rsidRPr="00B34B8B">
              <w:rPr>
                <w:sz w:val="20"/>
                <w:szCs w:val="20"/>
              </w:rPr>
              <w:t xml:space="preserve">431/2002 </w:t>
            </w:r>
          </w:p>
          <w:p w14:paraId="65D9069B" w14:textId="77777777" w:rsidR="000334C8" w:rsidRPr="00B34B8B" w:rsidRDefault="000334C8" w:rsidP="000334C8">
            <w:pPr>
              <w:jc w:val="center"/>
              <w:rPr>
                <w:b/>
                <w:sz w:val="20"/>
                <w:szCs w:val="20"/>
              </w:rPr>
            </w:pPr>
          </w:p>
          <w:p w14:paraId="7EE5075C" w14:textId="77777777" w:rsidR="000334C8" w:rsidRPr="00B34B8B" w:rsidRDefault="000334C8" w:rsidP="000334C8">
            <w:pPr>
              <w:jc w:val="center"/>
              <w:rPr>
                <w:b/>
                <w:sz w:val="20"/>
                <w:szCs w:val="20"/>
              </w:rPr>
            </w:pPr>
          </w:p>
          <w:p w14:paraId="5C82C904" w14:textId="77777777" w:rsidR="000334C8" w:rsidRPr="00B34B8B" w:rsidRDefault="000334C8" w:rsidP="000334C8">
            <w:pPr>
              <w:jc w:val="center"/>
              <w:rPr>
                <w:b/>
                <w:sz w:val="20"/>
                <w:szCs w:val="20"/>
              </w:rPr>
            </w:pPr>
          </w:p>
          <w:p w14:paraId="15C2CB30" w14:textId="77777777" w:rsidR="000334C8" w:rsidRPr="00B34B8B" w:rsidRDefault="000334C8" w:rsidP="000334C8">
            <w:pPr>
              <w:jc w:val="center"/>
              <w:rPr>
                <w:b/>
                <w:sz w:val="20"/>
                <w:szCs w:val="20"/>
              </w:rPr>
            </w:pPr>
          </w:p>
          <w:p w14:paraId="4322D660" w14:textId="77777777" w:rsidR="000334C8" w:rsidRPr="00B34B8B" w:rsidRDefault="000334C8" w:rsidP="000334C8">
            <w:pPr>
              <w:jc w:val="center"/>
              <w:rPr>
                <w:b/>
                <w:sz w:val="20"/>
                <w:szCs w:val="20"/>
              </w:rPr>
            </w:pPr>
          </w:p>
          <w:p w14:paraId="155EA666" w14:textId="77777777" w:rsidR="000334C8" w:rsidRPr="00B34B8B" w:rsidRDefault="000334C8" w:rsidP="000334C8">
            <w:pPr>
              <w:jc w:val="center"/>
              <w:rPr>
                <w:b/>
                <w:sz w:val="20"/>
                <w:szCs w:val="20"/>
              </w:rPr>
            </w:pPr>
          </w:p>
          <w:p w14:paraId="203E364D" w14:textId="77777777" w:rsidR="000334C8" w:rsidRPr="00B34B8B" w:rsidRDefault="000334C8" w:rsidP="000334C8">
            <w:pPr>
              <w:jc w:val="center"/>
              <w:rPr>
                <w:b/>
                <w:sz w:val="20"/>
                <w:szCs w:val="20"/>
              </w:rPr>
            </w:pPr>
          </w:p>
          <w:p w14:paraId="171D8085" w14:textId="77777777" w:rsidR="000334C8" w:rsidRPr="00B34B8B" w:rsidRDefault="000334C8" w:rsidP="000334C8">
            <w:pPr>
              <w:jc w:val="center"/>
              <w:rPr>
                <w:b/>
                <w:sz w:val="20"/>
                <w:szCs w:val="20"/>
              </w:rPr>
            </w:pPr>
          </w:p>
          <w:p w14:paraId="3A5908A5" w14:textId="77777777" w:rsidR="000334C8" w:rsidRPr="00B34B8B" w:rsidRDefault="000334C8" w:rsidP="000334C8">
            <w:pPr>
              <w:jc w:val="center"/>
              <w:rPr>
                <w:b/>
                <w:sz w:val="20"/>
                <w:szCs w:val="20"/>
              </w:rPr>
            </w:pPr>
          </w:p>
          <w:p w14:paraId="0D530644" w14:textId="77777777" w:rsidR="000334C8" w:rsidRPr="00B34B8B" w:rsidRDefault="000334C8" w:rsidP="000334C8">
            <w:pPr>
              <w:jc w:val="center"/>
              <w:rPr>
                <w:b/>
                <w:sz w:val="20"/>
                <w:szCs w:val="20"/>
              </w:rPr>
            </w:pPr>
          </w:p>
          <w:p w14:paraId="124D923C" w14:textId="77777777" w:rsidR="000334C8" w:rsidRPr="00B34B8B" w:rsidRDefault="000334C8" w:rsidP="000334C8">
            <w:pPr>
              <w:jc w:val="center"/>
              <w:rPr>
                <w:b/>
                <w:sz w:val="20"/>
                <w:szCs w:val="20"/>
              </w:rPr>
            </w:pPr>
          </w:p>
          <w:p w14:paraId="3ADC4A84" w14:textId="77777777" w:rsidR="000334C8" w:rsidRPr="00B34B8B" w:rsidRDefault="000334C8" w:rsidP="000334C8">
            <w:pPr>
              <w:jc w:val="center"/>
              <w:rPr>
                <w:b/>
                <w:sz w:val="20"/>
                <w:szCs w:val="20"/>
              </w:rPr>
            </w:pPr>
          </w:p>
          <w:p w14:paraId="5F3E8080" w14:textId="77777777" w:rsidR="000334C8" w:rsidRPr="00B34B8B" w:rsidRDefault="000334C8" w:rsidP="000334C8">
            <w:pPr>
              <w:jc w:val="center"/>
              <w:rPr>
                <w:b/>
                <w:sz w:val="20"/>
                <w:szCs w:val="20"/>
              </w:rPr>
            </w:pPr>
          </w:p>
          <w:p w14:paraId="260EA5CB" w14:textId="77777777" w:rsidR="000334C8" w:rsidRPr="00B34B8B" w:rsidRDefault="000334C8" w:rsidP="000334C8">
            <w:pPr>
              <w:jc w:val="center"/>
              <w:rPr>
                <w:b/>
                <w:sz w:val="20"/>
                <w:szCs w:val="20"/>
              </w:rPr>
            </w:pPr>
          </w:p>
          <w:p w14:paraId="2F8A0B46" w14:textId="77777777" w:rsidR="000334C8" w:rsidRPr="00B34B8B" w:rsidRDefault="000334C8" w:rsidP="000334C8">
            <w:pPr>
              <w:jc w:val="center"/>
              <w:rPr>
                <w:b/>
                <w:sz w:val="20"/>
                <w:szCs w:val="20"/>
              </w:rPr>
            </w:pPr>
          </w:p>
          <w:p w14:paraId="590C489F" w14:textId="77777777" w:rsidR="000334C8" w:rsidRPr="00B34B8B" w:rsidRDefault="000334C8" w:rsidP="000334C8">
            <w:pPr>
              <w:jc w:val="center"/>
              <w:rPr>
                <w:b/>
                <w:sz w:val="20"/>
                <w:szCs w:val="20"/>
              </w:rPr>
            </w:pPr>
          </w:p>
          <w:p w14:paraId="1DB4BDD3" w14:textId="77777777" w:rsidR="000334C8" w:rsidRPr="00B34B8B" w:rsidRDefault="000334C8" w:rsidP="000334C8">
            <w:pPr>
              <w:jc w:val="center"/>
              <w:rPr>
                <w:b/>
                <w:sz w:val="20"/>
                <w:szCs w:val="20"/>
              </w:rPr>
            </w:pPr>
          </w:p>
          <w:p w14:paraId="5BC91127" w14:textId="77777777" w:rsidR="000334C8" w:rsidRPr="00B34B8B" w:rsidRDefault="000334C8" w:rsidP="000334C8">
            <w:pPr>
              <w:jc w:val="center"/>
              <w:rPr>
                <w:b/>
                <w:sz w:val="20"/>
                <w:szCs w:val="20"/>
              </w:rPr>
            </w:pPr>
            <w:r w:rsidRPr="00B34B8B">
              <w:rPr>
                <w:b/>
                <w:sz w:val="20"/>
                <w:szCs w:val="20"/>
              </w:rPr>
              <w:t>návrh zákona čl. I</w:t>
            </w:r>
          </w:p>
          <w:p w14:paraId="225DF6E6" w14:textId="5289A524" w:rsidR="000334C8" w:rsidRPr="00B34B8B" w:rsidRDefault="000334C8" w:rsidP="000334C8">
            <w:pPr>
              <w:jc w:val="center"/>
              <w:rPr>
                <w:sz w:val="20"/>
                <w:szCs w:val="20"/>
              </w:rPr>
            </w:pPr>
            <w:r w:rsidRPr="00B34B8B">
              <w:rPr>
                <w:b/>
                <w:sz w:val="20"/>
                <w:szCs w:val="20"/>
              </w:rPr>
              <w:t>B: 2</w:t>
            </w:r>
            <w:r w:rsidR="00FE4B08">
              <w:rPr>
                <w:b/>
                <w:sz w:val="20"/>
                <w:szCs w:val="20"/>
              </w:rPr>
              <w:t>8</w:t>
            </w:r>
          </w:p>
        </w:tc>
        <w:tc>
          <w:tcPr>
            <w:tcW w:w="567" w:type="dxa"/>
            <w:tcBorders>
              <w:top w:val="single" w:sz="4" w:space="0" w:color="auto"/>
              <w:left w:val="single" w:sz="4" w:space="0" w:color="auto"/>
              <w:bottom w:val="single" w:sz="4" w:space="0" w:color="auto"/>
              <w:right w:val="single" w:sz="4" w:space="0" w:color="auto"/>
            </w:tcBorders>
          </w:tcPr>
          <w:p w14:paraId="469C8D8C" w14:textId="77777777" w:rsidR="000334C8" w:rsidRPr="00B34B8B" w:rsidRDefault="000334C8" w:rsidP="000334C8">
            <w:pPr>
              <w:pStyle w:val="Normlny0"/>
              <w:jc w:val="center"/>
            </w:pPr>
            <w:r w:rsidRPr="00B34B8B">
              <w:t>§ 39zc</w:t>
            </w:r>
          </w:p>
          <w:p w14:paraId="57B70565" w14:textId="77777777" w:rsidR="000334C8" w:rsidRPr="00B34B8B" w:rsidRDefault="000334C8" w:rsidP="000334C8">
            <w:pPr>
              <w:pStyle w:val="Normlny0"/>
              <w:jc w:val="center"/>
            </w:pPr>
            <w:r w:rsidRPr="00B34B8B">
              <w:t>O:11</w:t>
            </w:r>
          </w:p>
          <w:p w14:paraId="56569236" w14:textId="77777777" w:rsidR="000334C8" w:rsidRPr="00B34B8B" w:rsidRDefault="000334C8" w:rsidP="000334C8">
            <w:pPr>
              <w:pStyle w:val="Normlny0"/>
              <w:jc w:val="center"/>
            </w:pPr>
          </w:p>
          <w:p w14:paraId="322827D0" w14:textId="77777777" w:rsidR="000334C8" w:rsidRPr="00B34B8B" w:rsidRDefault="000334C8" w:rsidP="000334C8">
            <w:pPr>
              <w:pStyle w:val="Normlny0"/>
              <w:jc w:val="center"/>
            </w:pPr>
          </w:p>
          <w:p w14:paraId="1DFC6134" w14:textId="77777777" w:rsidR="000334C8" w:rsidRPr="00B34B8B" w:rsidRDefault="000334C8" w:rsidP="000334C8">
            <w:pPr>
              <w:pStyle w:val="Normlny0"/>
              <w:jc w:val="center"/>
            </w:pPr>
          </w:p>
          <w:p w14:paraId="39BB1A2F" w14:textId="77777777" w:rsidR="000334C8" w:rsidRPr="00B34B8B" w:rsidRDefault="000334C8" w:rsidP="000334C8">
            <w:pPr>
              <w:pStyle w:val="Normlny0"/>
              <w:jc w:val="center"/>
            </w:pPr>
          </w:p>
          <w:p w14:paraId="40192F2A" w14:textId="77777777" w:rsidR="000334C8" w:rsidRPr="00B34B8B" w:rsidRDefault="000334C8" w:rsidP="000334C8">
            <w:pPr>
              <w:pStyle w:val="Normlny0"/>
              <w:jc w:val="center"/>
            </w:pPr>
          </w:p>
          <w:p w14:paraId="4518A776" w14:textId="77777777" w:rsidR="000334C8" w:rsidRPr="00B34B8B" w:rsidRDefault="000334C8" w:rsidP="000334C8">
            <w:pPr>
              <w:pStyle w:val="Normlny0"/>
              <w:jc w:val="center"/>
            </w:pPr>
          </w:p>
          <w:p w14:paraId="0996FE1F" w14:textId="77777777" w:rsidR="000334C8" w:rsidRPr="00B34B8B" w:rsidRDefault="000334C8" w:rsidP="000334C8">
            <w:pPr>
              <w:pStyle w:val="Normlny0"/>
              <w:jc w:val="center"/>
            </w:pPr>
          </w:p>
          <w:p w14:paraId="04F5DD38" w14:textId="77777777" w:rsidR="000334C8" w:rsidRPr="00B34B8B" w:rsidRDefault="000334C8" w:rsidP="000334C8">
            <w:pPr>
              <w:pStyle w:val="Normlny0"/>
              <w:jc w:val="center"/>
            </w:pPr>
          </w:p>
          <w:p w14:paraId="5D904B2F" w14:textId="77777777" w:rsidR="000334C8" w:rsidRPr="00B34B8B" w:rsidRDefault="000334C8" w:rsidP="000334C8">
            <w:pPr>
              <w:pStyle w:val="Normlny0"/>
              <w:jc w:val="center"/>
            </w:pPr>
          </w:p>
          <w:p w14:paraId="592D8B32" w14:textId="77777777" w:rsidR="000334C8" w:rsidRPr="00B34B8B" w:rsidRDefault="000334C8" w:rsidP="000334C8">
            <w:pPr>
              <w:pStyle w:val="Normlny0"/>
              <w:jc w:val="center"/>
            </w:pPr>
          </w:p>
          <w:p w14:paraId="4FA2D5E1" w14:textId="77777777" w:rsidR="000334C8" w:rsidRPr="00B34B8B" w:rsidRDefault="000334C8" w:rsidP="000334C8">
            <w:pPr>
              <w:pStyle w:val="Normlny0"/>
              <w:jc w:val="center"/>
            </w:pPr>
          </w:p>
          <w:p w14:paraId="0FB35229" w14:textId="77777777" w:rsidR="000334C8" w:rsidRPr="00B34B8B" w:rsidRDefault="000334C8" w:rsidP="000334C8">
            <w:pPr>
              <w:pStyle w:val="Normlny0"/>
              <w:jc w:val="center"/>
            </w:pPr>
          </w:p>
          <w:p w14:paraId="2618FCFE" w14:textId="77777777" w:rsidR="000334C8" w:rsidRPr="00B34B8B" w:rsidRDefault="000334C8" w:rsidP="000334C8">
            <w:pPr>
              <w:pStyle w:val="Normlny0"/>
              <w:jc w:val="center"/>
            </w:pPr>
          </w:p>
          <w:p w14:paraId="65D7432D" w14:textId="77777777" w:rsidR="000334C8" w:rsidRPr="00B34B8B" w:rsidRDefault="000334C8" w:rsidP="000334C8">
            <w:pPr>
              <w:pStyle w:val="Normlny0"/>
              <w:jc w:val="center"/>
            </w:pPr>
          </w:p>
          <w:p w14:paraId="3ED455B5" w14:textId="77777777" w:rsidR="000334C8" w:rsidRPr="00B34B8B" w:rsidRDefault="000334C8" w:rsidP="000334C8">
            <w:pPr>
              <w:pStyle w:val="Normlny0"/>
              <w:jc w:val="center"/>
            </w:pPr>
          </w:p>
          <w:p w14:paraId="672B6C83" w14:textId="77777777" w:rsidR="000334C8" w:rsidRPr="00B34B8B" w:rsidRDefault="000334C8" w:rsidP="000334C8">
            <w:pPr>
              <w:pStyle w:val="Normlny0"/>
              <w:jc w:val="center"/>
            </w:pPr>
          </w:p>
          <w:p w14:paraId="6982A087" w14:textId="6426A5C0" w:rsidR="000334C8" w:rsidRPr="00B34B8B" w:rsidRDefault="000334C8" w:rsidP="000334C8">
            <w:pPr>
              <w:jc w:val="both"/>
              <w:rPr>
                <w:b/>
                <w:sz w:val="20"/>
                <w:szCs w:val="20"/>
                <w:lang w:eastAsia="en-US"/>
              </w:rPr>
            </w:pPr>
            <w:r w:rsidRPr="00B34B8B">
              <w:rPr>
                <w:b/>
                <w:sz w:val="20"/>
                <w:szCs w:val="20"/>
                <w:lang w:eastAsia="en-US"/>
              </w:rPr>
              <w:t>§ 39z</w:t>
            </w:r>
            <w:r w:rsidR="00C81ADD" w:rsidRPr="00B34B8B">
              <w:rPr>
                <w:b/>
                <w:sz w:val="20"/>
                <w:szCs w:val="20"/>
                <w:lang w:eastAsia="en-US"/>
              </w:rPr>
              <w:t>i</w:t>
            </w:r>
          </w:p>
          <w:p w14:paraId="714C8B97" w14:textId="77777777" w:rsidR="000334C8" w:rsidRPr="00B34B8B" w:rsidRDefault="000334C8" w:rsidP="000334C8">
            <w:pPr>
              <w:pStyle w:val="Normlny0"/>
              <w:jc w:val="center"/>
            </w:pPr>
          </w:p>
          <w:p w14:paraId="09D59B2B" w14:textId="07EEDACC"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1A55862F" w14:textId="77777777" w:rsidR="000334C8" w:rsidRPr="00B34B8B" w:rsidRDefault="000334C8" w:rsidP="000334C8">
            <w:pPr>
              <w:jc w:val="both"/>
              <w:rPr>
                <w:bCs/>
                <w:sz w:val="20"/>
                <w:szCs w:val="20"/>
                <w:lang w:eastAsia="en-US"/>
              </w:rPr>
            </w:pPr>
            <w:r w:rsidRPr="00B34B8B">
              <w:rPr>
                <w:bCs/>
                <w:sz w:val="20"/>
                <w:szCs w:val="20"/>
                <w:lang w:eastAsia="en-US"/>
              </w:rPr>
              <w:t>Ak účtovná jednotka, na ktorú sa vzťahuje povinnosť vykazovania informácií o udržateľnosti podľa § 20c alebo § 20g, nemá v priebehu účtovného obdobia, za ktoré uvádza informácie podľa § 20c ods. 1 a 6 až 9, k dispozícii všetky potrebné informácie týkajúce sa jej hodnotového reťazca, uvedie vo výročnej správe informáciu o úsilí, ktoré vynaložila na získanie potrebných informácií o svojom hodnotovom reťazci a dôvody, prečo nebolo možné získať tieto informácie vrátane plánov na získanie potrebných informácií v budúcnosti. Postup podľa prvej vety môže účtovná jednotka uplatniť na výročné správy, ktoré sa vyhotovujú za prvé tri bezprostredne po sebe nasledujúce účtovné obdobia, počnúc účtovným obdobím, ktoré začína</w:t>
            </w:r>
          </w:p>
          <w:p w14:paraId="2D9E4BFA" w14:textId="078E5E85" w:rsidR="000334C8" w:rsidRPr="00B34B8B" w:rsidRDefault="000334C8" w:rsidP="000334C8">
            <w:pPr>
              <w:jc w:val="both"/>
              <w:rPr>
                <w:bCs/>
                <w:sz w:val="20"/>
                <w:szCs w:val="20"/>
                <w:lang w:eastAsia="en-US"/>
              </w:rPr>
            </w:pPr>
            <w:r w:rsidRPr="00B34B8B">
              <w:rPr>
                <w:bCs/>
                <w:sz w:val="20"/>
                <w:szCs w:val="20"/>
                <w:lang w:eastAsia="en-US"/>
              </w:rPr>
              <w:t>a)  1. januára 2024, pre účtovné jednotky uvedené v odsekoch 2, 3 a 4,</w:t>
            </w:r>
          </w:p>
          <w:p w14:paraId="17DE191B" w14:textId="3B1CD849" w:rsidR="000334C8" w:rsidRPr="00B34B8B" w:rsidRDefault="000334C8" w:rsidP="000334C8">
            <w:pPr>
              <w:jc w:val="both"/>
              <w:rPr>
                <w:bCs/>
                <w:sz w:val="20"/>
                <w:szCs w:val="20"/>
                <w:lang w:eastAsia="en-US"/>
              </w:rPr>
            </w:pPr>
            <w:r w:rsidRPr="00B34B8B">
              <w:rPr>
                <w:bCs/>
                <w:sz w:val="20"/>
                <w:szCs w:val="20"/>
                <w:lang w:eastAsia="en-US"/>
              </w:rPr>
              <w:t>b)  1. januára 2025, pre účtovné jednotky uvedené v odsekoch 5 a 6,</w:t>
            </w:r>
          </w:p>
          <w:p w14:paraId="263FE4F1" w14:textId="77777777" w:rsidR="000334C8" w:rsidRPr="00B34B8B" w:rsidRDefault="000334C8" w:rsidP="000334C8">
            <w:pPr>
              <w:jc w:val="both"/>
              <w:rPr>
                <w:bCs/>
                <w:sz w:val="20"/>
                <w:szCs w:val="20"/>
                <w:lang w:eastAsia="en-US"/>
              </w:rPr>
            </w:pPr>
            <w:r w:rsidRPr="00B34B8B">
              <w:rPr>
                <w:bCs/>
                <w:sz w:val="20"/>
                <w:szCs w:val="20"/>
                <w:lang w:eastAsia="en-US"/>
              </w:rPr>
              <w:t>c)  1. januára 2026, pre účtovné jednotky uvedené v odseku 7.</w:t>
            </w:r>
          </w:p>
          <w:p w14:paraId="0B8A00FE" w14:textId="77777777" w:rsidR="000334C8" w:rsidRPr="00B34B8B" w:rsidRDefault="000334C8" w:rsidP="000334C8">
            <w:pPr>
              <w:jc w:val="both"/>
              <w:rPr>
                <w:bCs/>
                <w:sz w:val="20"/>
                <w:szCs w:val="20"/>
                <w:lang w:eastAsia="en-US"/>
              </w:rPr>
            </w:pPr>
          </w:p>
          <w:p w14:paraId="3513A281" w14:textId="77777777" w:rsidR="000334C8" w:rsidRPr="00B34B8B" w:rsidRDefault="000334C8" w:rsidP="000334C8">
            <w:pPr>
              <w:jc w:val="both"/>
              <w:rPr>
                <w:b/>
                <w:sz w:val="20"/>
                <w:szCs w:val="20"/>
                <w:lang w:eastAsia="en-US"/>
              </w:rPr>
            </w:pPr>
            <w:r w:rsidRPr="00B34B8B">
              <w:rPr>
                <w:b/>
                <w:sz w:val="20"/>
                <w:szCs w:val="20"/>
                <w:lang w:eastAsia="en-US"/>
              </w:rPr>
              <w:t>Prechodné ustanovenie účinné od 1. januára 2027</w:t>
            </w:r>
          </w:p>
          <w:p w14:paraId="4D4E03E8" w14:textId="77777777" w:rsidR="000334C8" w:rsidRPr="00B34B8B" w:rsidRDefault="000334C8" w:rsidP="000334C8">
            <w:pPr>
              <w:jc w:val="both"/>
              <w:rPr>
                <w:b/>
                <w:sz w:val="20"/>
                <w:szCs w:val="20"/>
                <w:lang w:eastAsia="en-US"/>
              </w:rPr>
            </w:pPr>
          </w:p>
          <w:p w14:paraId="62AE6A48" w14:textId="784D7FA6" w:rsidR="000334C8" w:rsidRPr="00B34B8B" w:rsidRDefault="000334C8" w:rsidP="000334C8">
            <w:pPr>
              <w:jc w:val="both"/>
              <w:rPr>
                <w:bCs/>
                <w:sz w:val="20"/>
                <w:szCs w:val="20"/>
                <w:lang w:eastAsia="en-US"/>
              </w:rPr>
            </w:pPr>
            <w:r w:rsidRPr="00B34B8B">
              <w:rPr>
                <w:b/>
                <w:sz w:val="20"/>
                <w:szCs w:val="20"/>
                <w:lang w:eastAsia="en-US"/>
              </w:rPr>
              <w:t xml:space="preserve"> Ustanovenia § 39zc ods. 5 až 8 a 11 sa od 1. januára 2027 neuplatňujú.</w:t>
            </w:r>
          </w:p>
        </w:tc>
        <w:tc>
          <w:tcPr>
            <w:tcW w:w="425" w:type="dxa"/>
            <w:tcBorders>
              <w:top w:val="single" w:sz="4" w:space="0" w:color="auto"/>
              <w:left w:val="single" w:sz="4" w:space="0" w:color="auto"/>
              <w:bottom w:val="single" w:sz="4" w:space="0" w:color="auto"/>
              <w:right w:val="single" w:sz="4" w:space="0" w:color="auto"/>
            </w:tcBorders>
          </w:tcPr>
          <w:p w14:paraId="583025B2" w14:textId="67F7BFD6" w:rsidR="000334C8" w:rsidRPr="00B34B8B" w:rsidRDefault="000334C8" w:rsidP="000334C8">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4A22F9D3"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D6FD87" w14:textId="4F429BB8"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64C8F0C5" w14:textId="77777777" w:rsidR="000334C8" w:rsidRPr="00B34B8B" w:rsidRDefault="000334C8" w:rsidP="000334C8">
            <w:pPr>
              <w:pStyle w:val="Nadpis1"/>
              <w:rPr>
                <w:b w:val="0"/>
                <w:bCs w:val="0"/>
                <w:sz w:val="20"/>
                <w:szCs w:val="20"/>
              </w:rPr>
            </w:pPr>
          </w:p>
        </w:tc>
      </w:tr>
      <w:tr w:rsidR="000334C8" w:rsidRPr="00B34B8B" w14:paraId="1C2A9BE2"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2374BA2B" w14:textId="77777777" w:rsidR="000334C8" w:rsidRPr="00B34B8B" w:rsidRDefault="000334C8" w:rsidP="000334C8">
            <w:pPr>
              <w:jc w:val="center"/>
              <w:rPr>
                <w:sz w:val="20"/>
                <w:szCs w:val="20"/>
              </w:rPr>
            </w:pPr>
            <w:r w:rsidRPr="00B34B8B">
              <w:rPr>
                <w:sz w:val="20"/>
                <w:szCs w:val="20"/>
              </w:rPr>
              <w:t>Č: 2</w:t>
            </w:r>
          </w:p>
          <w:p w14:paraId="5016B6B9" w14:textId="77777777" w:rsidR="000334C8" w:rsidRPr="00B34B8B" w:rsidRDefault="000334C8" w:rsidP="000334C8">
            <w:pPr>
              <w:jc w:val="center"/>
              <w:rPr>
                <w:sz w:val="20"/>
                <w:szCs w:val="20"/>
              </w:rPr>
            </w:pPr>
            <w:r w:rsidRPr="00B34B8B">
              <w:rPr>
                <w:sz w:val="20"/>
                <w:szCs w:val="20"/>
              </w:rPr>
              <w:t>O: 4</w:t>
            </w:r>
          </w:p>
          <w:p w14:paraId="126CAC67" w14:textId="77777777" w:rsidR="000334C8" w:rsidRPr="00B34B8B" w:rsidRDefault="000334C8" w:rsidP="000334C8">
            <w:pPr>
              <w:jc w:val="center"/>
              <w:rPr>
                <w:sz w:val="20"/>
                <w:szCs w:val="20"/>
              </w:rPr>
            </w:pPr>
            <w:r w:rsidRPr="00B34B8B">
              <w:rPr>
                <w:sz w:val="20"/>
                <w:szCs w:val="20"/>
              </w:rPr>
              <w:t>P: b</w:t>
            </w:r>
          </w:p>
          <w:p w14:paraId="01E3D15D" w14:textId="12DB647E" w:rsidR="000334C8" w:rsidRPr="00B34B8B" w:rsidRDefault="000334C8" w:rsidP="000334C8">
            <w:pPr>
              <w:jc w:val="center"/>
              <w:rPr>
                <w:sz w:val="20"/>
                <w:szCs w:val="20"/>
              </w:rPr>
            </w:pPr>
            <w:r w:rsidRPr="00B34B8B">
              <w:rPr>
                <w:sz w:val="20"/>
                <w:szCs w:val="20"/>
              </w:rPr>
              <w:t>B:iii</w:t>
            </w:r>
          </w:p>
        </w:tc>
        <w:tc>
          <w:tcPr>
            <w:tcW w:w="5387" w:type="dxa"/>
            <w:tcBorders>
              <w:top w:val="single" w:sz="4" w:space="0" w:color="auto"/>
              <w:left w:val="single" w:sz="4" w:space="0" w:color="auto"/>
              <w:bottom w:val="single" w:sz="4" w:space="0" w:color="auto"/>
              <w:right w:val="single" w:sz="4" w:space="0" w:color="auto"/>
            </w:tcBorders>
          </w:tcPr>
          <w:p w14:paraId="29D85594" w14:textId="77777777" w:rsidR="000334C8" w:rsidRPr="00B34B8B" w:rsidRDefault="000334C8" w:rsidP="000334C8">
            <w:pPr>
              <w:pStyle w:val="Default"/>
              <w:numPr>
                <w:ilvl w:val="0"/>
                <w:numId w:val="12"/>
              </w:numPr>
              <w:ind w:left="378" w:hanging="378"/>
              <w:jc w:val="both"/>
              <w:rPr>
                <w:rFonts w:ascii="Times New Roman" w:hAnsi="Times New Roman" w:cs="Times New Roman"/>
                <w:sz w:val="20"/>
                <w:szCs w:val="20"/>
              </w:rPr>
            </w:pPr>
            <w:r w:rsidRPr="00B34B8B">
              <w:rPr>
                <w:rFonts w:ascii="Times New Roman" w:hAnsi="Times New Roman" w:cs="Times New Roman"/>
                <w:sz w:val="20"/>
                <w:szCs w:val="20"/>
              </w:rPr>
              <w:t>štvrtý pododsek sa nahrádza takto:</w:t>
            </w:r>
          </w:p>
          <w:p w14:paraId="6B57E8FA" w14:textId="77777777" w:rsidR="000334C8" w:rsidRPr="00B34B8B" w:rsidRDefault="000334C8" w:rsidP="000334C8">
            <w:pPr>
              <w:pStyle w:val="Odsekzoznamu"/>
              <w:ind w:left="94" w:hanging="94"/>
              <w:rPr>
                <w:rFonts w:ascii="Times New Roman" w:hAnsi="Times New Roman" w:cs="Times New Roman"/>
                <w:sz w:val="20"/>
                <w:szCs w:val="20"/>
              </w:rPr>
            </w:pPr>
            <w:r w:rsidRPr="00B34B8B">
              <w:rPr>
                <w:rFonts w:ascii="Times New Roman" w:hAnsi="Times New Roman" w:cs="Times New Roman"/>
                <w:sz w:val="20"/>
                <w:szCs w:val="20"/>
              </w:rPr>
              <w:t>„Pri vykazovaní informácií uvedených v odsekoch 1 a 2 môžu podniky vynechať tieto informácie:</w:t>
            </w:r>
          </w:p>
          <w:p w14:paraId="2691B356" w14:textId="77777777" w:rsidR="000334C8" w:rsidRPr="00B34B8B" w:rsidRDefault="000334C8" w:rsidP="000334C8">
            <w:pPr>
              <w:pStyle w:val="Odsekzoznamu"/>
              <w:ind w:left="94" w:hanging="94"/>
              <w:rPr>
                <w:rFonts w:ascii="Times New Roman" w:hAnsi="Times New Roman" w:cs="Times New Roman"/>
                <w:sz w:val="20"/>
                <w:szCs w:val="20"/>
              </w:rPr>
            </w:pPr>
          </w:p>
          <w:p w14:paraId="3E99AF1A" w14:textId="77777777" w:rsidR="000334C8" w:rsidRPr="00B34B8B" w:rsidRDefault="000334C8" w:rsidP="000334C8">
            <w:pPr>
              <w:pStyle w:val="Odsekzoznamu"/>
              <w:numPr>
                <w:ilvl w:val="0"/>
                <w:numId w:val="13"/>
              </w:numPr>
              <w:ind w:left="236" w:hanging="236"/>
              <w:jc w:val="both"/>
              <w:rPr>
                <w:rFonts w:ascii="Times New Roman" w:hAnsi="Times New Roman" w:cs="Times New Roman"/>
                <w:sz w:val="20"/>
                <w:szCs w:val="20"/>
              </w:rPr>
            </w:pPr>
            <w:r w:rsidRPr="00B34B8B">
              <w:rPr>
                <w:rFonts w:ascii="Times New Roman" w:hAnsi="Times New Roman" w:cs="Times New Roman"/>
                <w:sz w:val="20"/>
                <w:szCs w:val="20"/>
              </w:rPr>
              <w:t>vo výnimočných prípadoch informácie, ktorých zverejnenie by vážne poškodilo obchodné postavenie podniku, ak sú splnené tieto podmienky:</w:t>
            </w:r>
          </w:p>
          <w:p w14:paraId="28DF4F84" w14:textId="77777777" w:rsidR="000334C8" w:rsidRPr="00B34B8B" w:rsidRDefault="000334C8" w:rsidP="000334C8">
            <w:pPr>
              <w:pStyle w:val="Odsekzoznamu"/>
              <w:ind w:left="94" w:hanging="94"/>
              <w:rPr>
                <w:rFonts w:ascii="Times New Roman" w:hAnsi="Times New Roman" w:cs="Times New Roman"/>
                <w:sz w:val="20"/>
                <w:szCs w:val="20"/>
              </w:rPr>
            </w:pPr>
          </w:p>
          <w:p w14:paraId="19FA30FB" w14:textId="77777777" w:rsidR="000334C8" w:rsidRPr="00B34B8B" w:rsidRDefault="000334C8" w:rsidP="000334C8">
            <w:pPr>
              <w:pStyle w:val="Odsekzoznamu"/>
              <w:numPr>
                <w:ilvl w:val="0"/>
                <w:numId w:val="14"/>
              </w:numPr>
              <w:ind w:left="94" w:firstLine="284"/>
              <w:jc w:val="both"/>
              <w:rPr>
                <w:rFonts w:ascii="Times New Roman" w:hAnsi="Times New Roman" w:cs="Times New Roman"/>
                <w:sz w:val="20"/>
                <w:szCs w:val="20"/>
              </w:rPr>
            </w:pPr>
            <w:r w:rsidRPr="00B34B8B">
              <w:rPr>
                <w:rFonts w:ascii="Times New Roman" w:hAnsi="Times New Roman" w:cs="Times New Roman"/>
                <w:sz w:val="20"/>
                <w:szCs w:val="20"/>
              </w:rPr>
              <w:t>takéto vynechanie nebráni spravodlivému a vyváženému pochopeniu vývoja, výkonnosti a pozície podniku alebo jeho hlavných rizík či hlavných vplyvov,</w:t>
            </w:r>
          </w:p>
          <w:p w14:paraId="2E35BF3D" w14:textId="77777777" w:rsidR="000334C8" w:rsidRPr="00B34B8B" w:rsidRDefault="000334C8" w:rsidP="000334C8">
            <w:pPr>
              <w:pStyle w:val="Odsekzoznamu"/>
              <w:ind w:left="94" w:hanging="94"/>
              <w:rPr>
                <w:rFonts w:ascii="Times New Roman" w:hAnsi="Times New Roman" w:cs="Times New Roman"/>
                <w:sz w:val="20"/>
                <w:szCs w:val="20"/>
              </w:rPr>
            </w:pPr>
          </w:p>
          <w:p w14:paraId="5EF64786" w14:textId="77777777" w:rsidR="000334C8" w:rsidRPr="00B34B8B" w:rsidRDefault="000334C8" w:rsidP="000334C8">
            <w:pPr>
              <w:pStyle w:val="Odsekzoznamu"/>
              <w:numPr>
                <w:ilvl w:val="0"/>
                <w:numId w:val="14"/>
              </w:numPr>
              <w:ind w:left="94" w:firstLine="284"/>
              <w:jc w:val="both"/>
              <w:rPr>
                <w:rFonts w:ascii="Times New Roman" w:hAnsi="Times New Roman" w:cs="Times New Roman"/>
                <w:sz w:val="20"/>
                <w:szCs w:val="20"/>
              </w:rPr>
            </w:pPr>
            <w:r w:rsidRPr="00B34B8B">
              <w:rPr>
                <w:rFonts w:ascii="Times New Roman" w:hAnsi="Times New Roman" w:cs="Times New Roman"/>
                <w:sz w:val="20"/>
                <w:szCs w:val="20"/>
              </w:rPr>
              <w:t xml:space="preserve"> podnik zistil, že tieto informácie nie je možné zverejniť takým spôsobom, ktorý by mu umožnil splniť ciele požiadavky </w:t>
            </w:r>
            <w:r w:rsidRPr="00B34B8B">
              <w:rPr>
                <w:rFonts w:ascii="Times New Roman" w:hAnsi="Times New Roman" w:cs="Times New Roman"/>
                <w:sz w:val="20"/>
                <w:szCs w:val="20"/>
              </w:rPr>
              <w:lastRenderedPageBreak/>
              <w:t>na zverejnenie bez toho, aby bola vážne dotknutá jeho obchodná pozícia, napríklad na agregovanej báze,</w:t>
            </w:r>
          </w:p>
          <w:p w14:paraId="2922BAA5" w14:textId="77777777" w:rsidR="000334C8" w:rsidRPr="00B34B8B" w:rsidRDefault="000334C8" w:rsidP="000334C8">
            <w:pPr>
              <w:pStyle w:val="Odsekzoznamu"/>
              <w:ind w:left="378"/>
              <w:jc w:val="both"/>
              <w:rPr>
                <w:rFonts w:ascii="Times New Roman" w:hAnsi="Times New Roman" w:cs="Times New Roman"/>
                <w:sz w:val="20"/>
                <w:szCs w:val="20"/>
              </w:rPr>
            </w:pPr>
          </w:p>
          <w:p w14:paraId="345F130D" w14:textId="77777777" w:rsidR="000334C8" w:rsidRPr="00B34B8B" w:rsidRDefault="000334C8" w:rsidP="000334C8">
            <w:pPr>
              <w:pStyle w:val="Odsekzoznamu"/>
              <w:numPr>
                <w:ilvl w:val="0"/>
                <w:numId w:val="14"/>
              </w:numPr>
              <w:ind w:left="94" w:firstLine="284"/>
              <w:jc w:val="both"/>
              <w:rPr>
                <w:rFonts w:ascii="Times New Roman" w:hAnsi="Times New Roman" w:cs="Times New Roman"/>
                <w:sz w:val="20"/>
                <w:szCs w:val="20"/>
              </w:rPr>
            </w:pPr>
            <w:r w:rsidRPr="00B34B8B">
              <w:rPr>
                <w:rFonts w:ascii="Times New Roman" w:hAnsi="Times New Roman" w:cs="Times New Roman"/>
                <w:sz w:val="20"/>
                <w:szCs w:val="20"/>
              </w:rPr>
              <w:t xml:space="preserve"> podnik zverejnil skutočnosť, že využil výnimku stanovenú v tomto pododseku, a</w:t>
            </w:r>
          </w:p>
          <w:p w14:paraId="3E6A9BA9" w14:textId="77777777" w:rsidR="000334C8" w:rsidRPr="00B34B8B" w:rsidRDefault="000334C8" w:rsidP="000334C8">
            <w:pPr>
              <w:pStyle w:val="Odsekzoznamu"/>
              <w:ind w:left="378"/>
              <w:jc w:val="both"/>
              <w:rPr>
                <w:rFonts w:ascii="Times New Roman" w:hAnsi="Times New Roman" w:cs="Times New Roman"/>
                <w:sz w:val="20"/>
                <w:szCs w:val="20"/>
              </w:rPr>
            </w:pPr>
          </w:p>
          <w:p w14:paraId="1AE2763E" w14:textId="77777777" w:rsidR="000334C8" w:rsidRPr="00B34B8B" w:rsidRDefault="000334C8" w:rsidP="000334C8">
            <w:pPr>
              <w:pStyle w:val="Odsekzoznamu"/>
              <w:numPr>
                <w:ilvl w:val="0"/>
                <w:numId w:val="14"/>
              </w:numPr>
              <w:ind w:left="94" w:firstLine="284"/>
              <w:jc w:val="both"/>
              <w:rPr>
                <w:rFonts w:ascii="Times New Roman" w:hAnsi="Times New Roman" w:cs="Times New Roman"/>
                <w:sz w:val="20"/>
                <w:szCs w:val="20"/>
              </w:rPr>
            </w:pPr>
            <w:r w:rsidRPr="00B34B8B">
              <w:rPr>
                <w:rFonts w:ascii="Times New Roman" w:hAnsi="Times New Roman" w:cs="Times New Roman"/>
                <w:sz w:val="20"/>
                <w:szCs w:val="20"/>
              </w:rPr>
              <w:t xml:space="preserve"> podnik ku každému dátumu vykazovania opätovne posúdi, či dané informácie možno stále vynechať;</w:t>
            </w:r>
          </w:p>
          <w:p w14:paraId="7CDEE5D0" w14:textId="77777777" w:rsidR="000334C8" w:rsidRPr="00B34B8B" w:rsidRDefault="000334C8" w:rsidP="000334C8">
            <w:pPr>
              <w:pStyle w:val="Odsekzoznamu"/>
              <w:ind w:left="94" w:hanging="94"/>
              <w:rPr>
                <w:rFonts w:ascii="Times New Roman" w:hAnsi="Times New Roman" w:cs="Times New Roman"/>
                <w:sz w:val="20"/>
                <w:szCs w:val="20"/>
              </w:rPr>
            </w:pPr>
          </w:p>
          <w:p w14:paraId="0E234CBC" w14:textId="77777777" w:rsidR="000334C8" w:rsidRPr="00B34B8B" w:rsidRDefault="000334C8" w:rsidP="000334C8">
            <w:pPr>
              <w:pStyle w:val="Odsekzoznamu"/>
              <w:numPr>
                <w:ilvl w:val="0"/>
                <w:numId w:val="13"/>
              </w:numPr>
              <w:ind w:left="236" w:hanging="236"/>
              <w:jc w:val="both"/>
              <w:rPr>
                <w:rFonts w:ascii="Times New Roman" w:hAnsi="Times New Roman" w:cs="Times New Roman"/>
                <w:sz w:val="20"/>
                <w:szCs w:val="20"/>
              </w:rPr>
            </w:pPr>
            <w:r w:rsidRPr="00B34B8B">
              <w:rPr>
                <w:rFonts w:ascii="Times New Roman" w:hAnsi="Times New Roman" w:cs="Times New Roman"/>
                <w:sz w:val="20"/>
                <w:szCs w:val="20"/>
              </w:rPr>
              <w:t xml:space="preserve"> informácie predstavujúce duševný kapitál, duševné vlastníctvo, know-how, technologické informácie alebo výsledky inovácie, ktoré sú považované za obchodné tajomstvo v zmysle vymedzenia v článku 2 bode 1 smernice Európskeho parlamentu a Rady (EÚ) 2016/943 (*2), za predpokladu, že sú splnené tieto podmienky:</w:t>
            </w:r>
          </w:p>
          <w:p w14:paraId="7B43789F" w14:textId="77777777" w:rsidR="000334C8" w:rsidRPr="00B34B8B" w:rsidRDefault="000334C8" w:rsidP="000334C8">
            <w:pPr>
              <w:pStyle w:val="Odsekzoznamu"/>
              <w:ind w:left="94" w:hanging="94"/>
              <w:rPr>
                <w:rFonts w:ascii="Times New Roman" w:hAnsi="Times New Roman" w:cs="Times New Roman"/>
                <w:sz w:val="20"/>
                <w:szCs w:val="20"/>
              </w:rPr>
            </w:pPr>
          </w:p>
          <w:p w14:paraId="66777208" w14:textId="77777777" w:rsidR="000334C8" w:rsidRPr="00B34B8B" w:rsidRDefault="000334C8" w:rsidP="000334C8">
            <w:pPr>
              <w:pStyle w:val="Odsekzoznamu"/>
              <w:numPr>
                <w:ilvl w:val="0"/>
                <w:numId w:val="15"/>
              </w:numPr>
              <w:ind w:left="803" w:hanging="443"/>
              <w:jc w:val="both"/>
              <w:rPr>
                <w:rFonts w:ascii="Times New Roman" w:hAnsi="Times New Roman" w:cs="Times New Roman"/>
                <w:sz w:val="20"/>
                <w:szCs w:val="20"/>
              </w:rPr>
            </w:pPr>
            <w:r w:rsidRPr="00B34B8B">
              <w:rPr>
                <w:rFonts w:ascii="Times New Roman" w:hAnsi="Times New Roman" w:cs="Times New Roman"/>
                <w:sz w:val="20"/>
                <w:szCs w:val="20"/>
              </w:rPr>
              <w:t>podnik zverejnil skutočnosť, že využil výnimku stanovenú v tomto pododseku a</w:t>
            </w:r>
          </w:p>
          <w:p w14:paraId="0F5E89EE" w14:textId="77777777" w:rsidR="000334C8" w:rsidRPr="00B34B8B" w:rsidRDefault="000334C8" w:rsidP="000334C8">
            <w:pPr>
              <w:pStyle w:val="Odsekzoznamu"/>
              <w:ind w:left="378"/>
              <w:jc w:val="both"/>
              <w:rPr>
                <w:rFonts w:ascii="Times New Roman" w:hAnsi="Times New Roman" w:cs="Times New Roman"/>
                <w:sz w:val="20"/>
                <w:szCs w:val="20"/>
              </w:rPr>
            </w:pPr>
          </w:p>
          <w:p w14:paraId="38DE2DF4" w14:textId="77777777" w:rsidR="000334C8" w:rsidRPr="00B34B8B" w:rsidRDefault="000334C8" w:rsidP="000334C8">
            <w:pPr>
              <w:pStyle w:val="Odsekzoznamu"/>
              <w:numPr>
                <w:ilvl w:val="0"/>
                <w:numId w:val="15"/>
              </w:numPr>
              <w:ind w:left="94" w:firstLine="284"/>
              <w:jc w:val="both"/>
              <w:rPr>
                <w:rFonts w:ascii="Times New Roman" w:hAnsi="Times New Roman" w:cs="Times New Roman"/>
                <w:sz w:val="20"/>
                <w:szCs w:val="20"/>
              </w:rPr>
            </w:pPr>
            <w:r w:rsidRPr="00B34B8B">
              <w:rPr>
                <w:rFonts w:ascii="Times New Roman" w:hAnsi="Times New Roman" w:cs="Times New Roman"/>
                <w:sz w:val="20"/>
                <w:szCs w:val="20"/>
              </w:rPr>
              <w:t xml:space="preserve"> podnik ku každému dátumu vykazovania opätovne posúdi, či dané informácie možno stále vynechať;</w:t>
            </w:r>
          </w:p>
          <w:p w14:paraId="3E95AFD9" w14:textId="77777777" w:rsidR="000334C8" w:rsidRPr="00B34B8B" w:rsidRDefault="000334C8" w:rsidP="000334C8">
            <w:pPr>
              <w:pStyle w:val="Odsekzoznamu"/>
              <w:rPr>
                <w:rFonts w:ascii="Times New Roman" w:hAnsi="Times New Roman" w:cs="Times New Roman"/>
                <w:sz w:val="20"/>
                <w:szCs w:val="20"/>
              </w:rPr>
            </w:pPr>
          </w:p>
          <w:p w14:paraId="0F87F93E" w14:textId="77777777" w:rsidR="000334C8" w:rsidRPr="00B34B8B" w:rsidRDefault="000334C8" w:rsidP="000334C8">
            <w:pPr>
              <w:pStyle w:val="Odsekzoznamu"/>
              <w:numPr>
                <w:ilvl w:val="0"/>
                <w:numId w:val="13"/>
              </w:numPr>
              <w:ind w:left="236" w:hanging="236"/>
              <w:jc w:val="both"/>
              <w:rPr>
                <w:rFonts w:ascii="Times New Roman" w:hAnsi="Times New Roman" w:cs="Times New Roman"/>
                <w:sz w:val="20"/>
                <w:szCs w:val="20"/>
              </w:rPr>
            </w:pPr>
            <w:r w:rsidRPr="00B34B8B">
              <w:rPr>
                <w:rFonts w:ascii="Times New Roman" w:hAnsi="Times New Roman" w:cs="Times New Roman"/>
                <w:sz w:val="20"/>
                <w:szCs w:val="20"/>
              </w:rPr>
              <w:t>utajované skutočnosti v zmysle vymedzenia v článku 2 bode 7 nariadenia Európskeho parlamentu a Rady (EÚ) 2023/2418 (*3) za predpokladu, že sú splnené tieto podmienky:</w:t>
            </w:r>
          </w:p>
          <w:p w14:paraId="6E717817" w14:textId="77777777" w:rsidR="000334C8" w:rsidRPr="00B34B8B" w:rsidRDefault="000334C8" w:rsidP="000334C8">
            <w:pPr>
              <w:pStyle w:val="Odsekzoznamu"/>
              <w:numPr>
                <w:ilvl w:val="0"/>
                <w:numId w:val="16"/>
              </w:numPr>
              <w:ind w:left="94" w:firstLine="266"/>
              <w:jc w:val="both"/>
              <w:rPr>
                <w:rFonts w:ascii="Times New Roman" w:hAnsi="Times New Roman" w:cs="Times New Roman"/>
                <w:sz w:val="20"/>
                <w:szCs w:val="20"/>
              </w:rPr>
            </w:pPr>
            <w:r w:rsidRPr="00B34B8B">
              <w:rPr>
                <w:rFonts w:ascii="Times New Roman" w:hAnsi="Times New Roman" w:cs="Times New Roman"/>
                <w:sz w:val="20"/>
                <w:szCs w:val="20"/>
              </w:rPr>
              <w:t>podnik zverejnil skutočnosť, že využil výnimku stanovenú v tomto pododseku a</w:t>
            </w:r>
          </w:p>
          <w:p w14:paraId="12190FE1" w14:textId="77777777" w:rsidR="000334C8" w:rsidRPr="00B34B8B" w:rsidRDefault="000334C8" w:rsidP="000334C8">
            <w:pPr>
              <w:rPr>
                <w:sz w:val="20"/>
                <w:szCs w:val="20"/>
              </w:rPr>
            </w:pPr>
          </w:p>
          <w:p w14:paraId="6682F896" w14:textId="77777777" w:rsidR="000334C8" w:rsidRPr="00B34B8B" w:rsidRDefault="000334C8" w:rsidP="000334C8">
            <w:pPr>
              <w:pStyle w:val="Odsekzoznamu"/>
              <w:numPr>
                <w:ilvl w:val="0"/>
                <w:numId w:val="16"/>
              </w:numPr>
              <w:ind w:left="94" w:firstLine="266"/>
              <w:jc w:val="both"/>
              <w:rPr>
                <w:rFonts w:ascii="Times New Roman" w:hAnsi="Times New Roman" w:cs="Times New Roman"/>
                <w:sz w:val="20"/>
                <w:szCs w:val="20"/>
              </w:rPr>
            </w:pPr>
            <w:r w:rsidRPr="00B34B8B">
              <w:rPr>
                <w:sz w:val="20"/>
                <w:szCs w:val="20"/>
              </w:rPr>
              <w:t xml:space="preserve"> </w:t>
            </w:r>
            <w:r w:rsidRPr="00B34B8B">
              <w:rPr>
                <w:rFonts w:ascii="Times New Roman" w:hAnsi="Times New Roman" w:cs="Times New Roman"/>
                <w:sz w:val="20"/>
                <w:szCs w:val="20"/>
              </w:rPr>
              <w:t>podnik ku každému dátumu vykazovania opätovne posúdi, či dané informácie možno stále vynechať;</w:t>
            </w:r>
          </w:p>
          <w:p w14:paraId="49878821" w14:textId="77777777" w:rsidR="000334C8" w:rsidRPr="00B34B8B" w:rsidRDefault="000334C8" w:rsidP="000334C8">
            <w:pPr>
              <w:rPr>
                <w:sz w:val="20"/>
                <w:szCs w:val="20"/>
              </w:rPr>
            </w:pPr>
          </w:p>
          <w:p w14:paraId="6F7E3A91" w14:textId="77777777" w:rsidR="000334C8" w:rsidRPr="00B34B8B" w:rsidRDefault="000334C8" w:rsidP="000334C8">
            <w:pPr>
              <w:pStyle w:val="Odsekzoznamu"/>
              <w:numPr>
                <w:ilvl w:val="0"/>
                <w:numId w:val="13"/>
              </w:numPr>
              <w:ind w:left="236" w:hanging="236"/>
              <w:jc w:val="both"/>
              <w:rPr>
                <w:rFonts w:ascii="Times New Roman" w:hAnsi="Times New Roman" w:cs="Times New Roman"/>
                <w:sz w:val="20"/>
                <w:szCs w:val="20"/>
              </w:rPr>
            </w:pPr>
            <w:r w:rsidRPr="00B34B8B">
              <w:rPr>
                <w:sz w:val="20"/>
                <w:szCs w:val="20"/>
              </w:rPr>
              <w:t xml:space="preserve"> </w:t>
            </w:r>
            <w:r w:rsidRPr="00B34B8B">
              <w:rPr>
                <w:rFonts w:ascii="Times New Roman" w:hAnsi="Times New Roman" w:cs="Times New Roman"/>
                <w:sz w:val="20"/>
                <w:szCs w:val="20"/>
              </w:rPr>
              <w:t>iné informácie, ktoré majú byť chránené pred neoprávneným prístupom alebo zverejnením z dôvodu povinností stanovených v iných právnych aktoch Únie alebo vo vnútroštátnom práve s cieľom chrániť súkromie alebo bezpečnosť fyzickej osoby alebo bezpečnosť právnickej osoby, za predpokladu, že sú splnené tieto podmienky:</w:t>
            </w:r>
          </w:p>
          <w:p w14:paraId="5899D20C" w14:textId="77777777" w:rsidR="000334C8" w:rsidRPr="00B34B8B" w:rsidRDefault="000334C8" w:rsidP="000334C8">
            <w:pPr>
              <w:pStyle w:val="Odsekzoznamu"/>
              <w:numPr>
                <w:ilvl w:val="0"/>
                <w:numId w:val="17"/>
              </w:numPr>
              <w:ind w:left="94" w:firstLine="266"/>
              <w:jc w:val="both"/>
              <w:rPr>
                <w:rFonts w:ascii="Times New Roman" w:hAnsi="Times New Roman" w:cs="Times New Roman"/>
                <w:sz w:val="20"/>
                <w:szCs w:val="20"/>
              </w:rPr>
            </w:pPr>
            <w:r w:rsidRPr="00B34B8B">
              <w:rPr>
                <w:rFonts w:ascii="Times New Roman" w:hAnsi="Times New Roman" w:cs="Times New Roman"/>
                <w:sz w:val="20"/>
                <w:szCs w:val="20"/>
              </w:rPr>
              <w:lastRenderedPageBreak/>
              <w:t>podnik zverejnil skutočnosť, že využil výnimku stanovenú v tomto pododseku a</w:t>
            </w:r>
          </w:p>
          <w:p w14:paraId="201BFC7D" w14:textId="77777777" w:rsidR="000334C8" w:rsidRPr="00B34B8B" w:rsidRDefault="000334C8" w:rsidP="000334C8">
            <w:pPr>
              <w:pStyle w:val="Odsekzoznamu"/>
              <w:numPr>
                <w:ilvl w:val="0"/>
                <w:numId w:val="17"/>
              </w:numPr>
              <w:ind w:left="94" w:firstLine="266"/>
              <w:jc w:val="both"/>
              <w:rPr>
                <w:rFonts w:ascii="Times New Roman" w:hAnsi="Times New Roman" w:cs="Times New Roman"/>
                <w:sz w:val="20"/>
                <w:szCs w:val="20"/>
              </w:rPr>
            </w:pPr>
            <w:r w:rsidRPr="00B34B8B">
              <w:rPr>
                <w:rFonts w:ascii="Times New Roman" w:hAnsi="Times New Roman" w:cs="Times New Roman"/>
                <w:sz w:val="20"/>
                <w:szCs w:val="20"/>
              </w:rPr>
              <w:t>podnik ku každému dátumu vykazovania opätovne posúdi, či dané informácie možno stále vynechať.</w:t>
            </w:r>
          </w:p>
          <w:p w14:paraId="0642A1FD" w14:textId="77777777" w:rsidR="000334C8" w:rsidRPr="00B34B8B" w:rsidRDefault="000334C8" w:rsidP="000334C8">
            <w:pPr>
              <w:rPr>
                <w:sz w:val="20"/>
                <w:szCs w:val="20"/>
              </w:rPr>
            </w:pPr>
            <w:r w:rsidRPr="00B34B8B">
              <w:rPr>
                <w:sz w:val="20"/>
                <w:szCs w:val="20"/>
              </w:rPr>
              <w:t>(*2)  Smernica Európskeho parlamentu a Rady (EÚ) 2016/943 z 8. júna 2016 o ochrane nesprístupneného know-how a obchodných informácií (obchodného tajomstva) (Ú. v. EÚ L 157, 15.6.2016, s. 1, ELI: http://data.europa.eu/eli/dir/2016/943/oj)."</w:t>
            </w:r>
          </w:p>
          <w:p w14:paraId="454D25ED" w14:textId="77777777" w:rsidR="000334C8" w:rsidRPr="00B34B8B" w:rsidRDefault="000334C8" w:rsidP="000334C8">
            <w:pPr>
              <w:rPr>
                <w:sz w:val="20"/>
                <w:szCs w:val="20"/>
              </w:rPr>
            </w:pPr>
          </w:p>
          <w:p w14:paraId="1BE38194" w14:textId="77671854" w:rsidR="000334C8" w:rsidRPr="00B34B8B" w:rsidRDefault="000334C8" w:rsidP="000334C8">
            <w:pPr>
              <w:rPr>
                <w:sz w:val="20"/>
                <w:szCs w:val="20"/>
              </w:rPr>
            </w:pPr>
            <w:r w:rsidRPr="00B34B8B">
              <w:rPr>
                <w:sz w:val="20"/>
                <w:szCs w:val="20"/>
              </w:rPr>
              <w:t>(*3)  Nariadenie Európskeho parlamentu a Rady (EÚ) 2023/2418 z 18. októbra 2023 o zriadení nástroja na posilnenie európskeho obranného priemyslu prostredníctvom spoločného obstarávania (EDIRPA) (Ú. v. EÚ L, 2023/2418, 26.10.2023, ELI: http://data.europa.eu/eli/reg/2023/2418/oj).“;"</w:t>
            </w:r>
          </w:p>
        </w:tc>
        <w:tc>
          <w:tcPr>
            <w:tcW w:w="709" w:type="dxa"/>
            <w:tcBorders>
              <w:top w:val="single" w:sz="4" w:space="0" w:color="auto"/>
              <w:left w:val="single" w:sz="4" w:space="0" w:color="auto"/>
              <w:bottom w:val="single" w:sz="4" w:space="0" w:color="auto"/>
              <w:right w:val="single" w:sz="12" w:space="0" w:color="auto"/>
            </w:tcBorders>
          </w:tcPr>
          <w:p w14:paraId="01EEC55E" w14:textId="369AC575" w:rsidR="000334C8" w:rsidRPr="00B34B8B" w:rsidRDefault="000334C8" w:rsidP="000334C8">
            <w:pPr>
              <w:jc w:val="center"/>
              <w:rPr>
                <w:sz w:val="20"/>
                <w:szCs w:val="20"/>
              </w:rPr>
            </w:pPr>
            <w:r w:rsidRPr="00B34B8B">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586520E8" w14:textId="0CB51061" w:rsidR="000334C8" w:rsidRPr="00B34B8B" w:rsidRDefault="000334C8" w:rsidP="000334C8">
            <w:pPr>
              <w:jc w:val="center"/>
              <w:rPr>
                <w:sz w:val="20"/>
                <w:szCs w:val="20"/>
              </w:rPr>
            </w:pPr>
            <w:r w:rsidRPr="00B34B8B">
              <w:rPr>
                <w:sz w:val="20"/>
                <w:szCs w:val="20"/>
              </w:rPr>
              <w:t>431/2002 a</w:t>
            </w:r>
          </w:p>
          <w:p w14:paraId="14AE8288" w14:textId="77777777" w:rsidR="000334C8" w:rsidRPr="00B34B8B" w:rsidRDefault="000334C8" w:rsidP="000334C8">
            <w:pPr>
              <w:jc w:val="center"/>
              <w:rPr>
                <w:b/>
                <w:sz w:val="20"/>
                <w:szCs w:val="20"/>
              </w:rPr>
            </w:pPr>
            <w:r w:rsidRPr="00B34B8B">
              <w:rPr>
                <w:b/>
                <w:sz w:val="20"/>
                <w:szCs w:val="20"/>
              </w:rPr>
              <w:t>návrh zákona čl. I</w:t>
            </w:r>
          </w:p>
          <w:p w14:paraId="40164CEA" w14:textId="44650F06" w:rsidR="000334C8" w:rsidRPr="00B34B8B" w:rsidRDefault="000334C8" w:rsidP="000334C8">
            <w:pPr>
              <w:jc w:val="center"/>
              <w:rPr>
                <w:sz w:val="20"/>
                <w:szCs w:val="20"/>
              </w:rPr>
            </w:pPr>
            <w:r w:rsidRPr="00B34B8B">
              <w:rPr>
                <w:b/>
                <w:sz w:val="20"/>
                <w:szCs w:val="20"/>
              </w:rPr>
              <w:t xml:space="preserve">B: </w:t>
            </w:r>
            <w:r w:rsidR="008D3B79">
              <w:rPr>
                <w:b/>
                <w:sz w:val="20"/>
                <w:szCs w:val="20"/>
              </w:rPr>
              <w:t>8</w:t>
            </w:r>
          </w:p>
        </w:tc>
        <w:tc>
          <w:tcPr>
            <w:tcW w:w="567" w:type="dxa"/>
            <w:tcBorders>
              <w:top w:val="single" w:sz="4" w:space="0" w:color="auto"/>
              <w:left w:val="single" w:sz="4" w:space="0" w:color="auto"/>
              <w:bottom w:val="single" w:sz="4" w:space="0" w:color="auto"/>
              <w:right w:val="single" w:sz="4" w:space="0" w:color="auto"/>
            </w:tcBorders>
          </w:tcPr>
          <w:p w14:paraId="1535B2DF" w14:textId="77777777" w:rsidR="000334C8" w:rsidRPr="00B34B8B" w:rsidRDefault="000334C8" w:rsidP="000334C8">
            <w:pPr>
              <w:pStyle w:val="Normlny0"/>
              <w:jc w:val="center"/>
            </w:pPr>
            <w:r w:rsidRPr="00B34B8B">
              <w:t>§ 20c</w:t>
            </w:r>
          </w:p>
          <w:p w14:paraId="32917578" w14:textId="3A3FC280" w:rsidR="000334C8" w:rsidRPr="00B34B8B" w:rsidRDefault="000334C8" w:rsidP="000334C8">
            <w:pPr>
              <w:pStyle w:val="Normlny0"/>
              <w:jc w:val="center"/>
            </w:pPr>
            <w:r w:rsidRPr="00B34B8B">
              <w:t>O: 1</w:t>
            </w:r>
            <w:r w:rsidR="001E25AF" w:rsidRPr="00B34B8B">
              <w:t>0</w:t>
            </w:r>
          </w:p>
        </w:tc>
        <w:tc>
          <w:tcPr>
            <w:tcW w:w="5103" w:type="dxa"/>
            <w:tcBorders>
              <w:top w:val="single" w:sz="4" w:space="0" w:color="auto"/>
              <w:left w:val="single" w:sz="4" w:space="0" w:color="auto"/>
              <w:bottom w:val="single" w:sz="4" w:space="0" w:color="auto"/>
              <w:right w:val="single" w:sz="4" w:space="0" w:color="auto"/>
            </w:tcBorders>
          </w:tcPr>
          <w:p w14:paraId="6DC099FF" w14:textId="77777777" w:rsidR="001E25AF" w:rsidRPr="00B34B8B" w:rsidRDefault="001E25AF" w:rsidP="001E25AF">
            <w:pPr>
              <w:jc w:val="both"/>
              <w:rPr>
                <w:b/>
                <w:sz w:val="20"/>
                <w:szCs w:val="20"/>
                <w:lang w:eastAsia="en-US"/>
              </w:rPr>
            </w:pPr>
            <w:r w:rsidRPr="00B34B8B">
              <w:rPr>
                <w:b/>
                <w:sz w:val="20"/>
                <w:szCs w:val="20"/>
                <w:lang w:eastAsia="en-US"/>
              </w:rPr>
              <w:t>(10) Na základe rozhodnutia účtovnej jednotky informácie podľa odsekov 1 a 6 až 9 nemusia</w:t>
            </w:r>
          </w:p>
          <w:p w14:paraId="10E0C459" w14:textId="23033EF1" w:rsidR="001E25AF" w:rsidRPr="00B34B8B" w:rsidRDefault="001E25AF" w:rsidP="001E25AF">
            <w:pPr>
              <w:jc w:val="both"/>
              <w:rPr>
                <w:b/>
                <w:sz w:val="20"/>
                <w:szCs w:val="20"/>
                <w:lang w:eastAsia="en-US"/>
              </w:rPr>
            </w:pPr>
            <w:r w:rsidRPr="00B34B8B">
              <w:rPr>
                <w:b/>
                <w:sz w:val="20"/>
                <w:szCs w:val="20"/>
                <w:lang w:eastAsia="en-US"/>
              </w:rPr>
              <w:t>a) výnimočne obsahovať informáciu, ktorej uvedenie by vážne poškodilo jej  podnikateľskú činnosť, ak účtovná jednotka uviedla informáciu o tejto skutočnosti a</w:t>
            </w:r>
          </w:p>
          <w:p w14:paraId="19D955CA" w14:textId="553BB06B" w:rsidR="001E25AF" w:rsidRPr="00B34B8B" w:rsidRDefault="001E25AF" w:rsidP="001E25AF">
            <w:pPr>
              <w:jc w:val="both"/>
              <w:rPr>
                <w:b/>
                <w:sz w:val="20"/>
                <w:szCs w:val="20"/>
                <w:lang w:eastAsia="en-US"/>
              </w:rPr>
            </w:pPr>
            <w:r w:rsidRPr="00B34B8B">
              <w:rPr>
                <w:b/>
                <w:sz w:val="20"/>
                <w:szCs w:val="20"/>
                <w:lang w:eastAsia="en-US"/>
              </w:rPr>
              <w:t>1. neuvedenie takejto informácie nemá vplyv na správne a vyvážené pochopenie  vývoja, výkonnosti a postavenia účtovnej jednotky alebo jej hlavných rizík a hlavných vplyvov,</w:t>
            </w:r>
          </w:p>
          <w:p w14:paraId="41BCD67D" w14:textId="5ED137D8" w:rsidR="001E25AF" w:rsidRPr="00B34B8B" w:rsidRDefault="009E2FF5" w:rsidP="001E25AF">
            <w:pPr>
              <w:jc w:val="both"/>
              <w:rPr>
                <w:b/>
                <w:sz w:val="20"/>
                <w:szCs w:val="20"/>
                <w:lang w:eastAsia="en-US"/>
              </w:rPr>
            </w:pPr>
            <w:r w:rsidRPr="00B34B8B">
              <w:rPr>
                <w:b/>
                <w:sz w:val="20"/>
                <w:szCs w:val="20"/>
                <w:lang w:eastAsia="en-US"/>
              </w:rPr>
              <w:t xml:space="preserve">2. </w:t>
            </w:r>
            <w:r w:rsidR="001E25AF" w:rsidRPr="00B34B8B">
              <w:rPr>
                <w:b/>
                <w:sz w:val="20"/>
                <w:szCs w:val="20"/>
                <w:lang w:eastAsia="en-US"/>
              </w:rPr>
              <w:t>podľa zistenia účtovnej jednotky nie je možné takúto informáciu uviesť iným spôsobom, napríklad na agregovanej úrovni, bez toho, aby bola vážne dotknutá jej podnikateľská činnosť,</w:t>
            </w:r>
          </w:p>
          <w:p w14:paraId="047D446B" w14:textId="30FB5AEC" w:rsidR="001E25AF" w:rsidRPr="00B34B8B" w:rsidRDefault="009E2FF5" w:rsidP="001E25AF">
            <w:pPr>
              <w:jc w:val="both"/>
              <w:rPr>
                <w:b/>
                <w:sz w:val="20"/>
                <w:szCs w:val="20"/>
                <w:lang w:eastAsia="en-US"/>
              </w:rPr>
            </w:pPr>
            <w:r w:rsidRPr="00B34B8B">
              <w:rPr>
                <w:b/>
                <w:sz w:val="20"/>
                <w:szCs w:val="20"/>
                <w:lang w:eastAsia="en-US"/>
              </w:rPr>
              <w:t xml:space="preserve">3. </w:t>
            </w:r>
            <w:r w:rsidR="001E25AF" w:rsidRPr="00B34B8B">
              <w:rPr>
                <w:b/>
                <w:sz w:val="20"/>
                <w:szCs w:val="20"/>
                <w:lang w:eastAsia="en-US"/>
              </w:rPr>
              <w:t xml:space="preserve">ku každému ďalšiemu dňu, ku ktorému sa uvádzajú informácie podľa odsekov 1 a 6 až 9, účtovná jednotka </w:t>
            </w:r>
            <w:r w:rsidR="001E25AF" w:rsidRPr="00B34B8B">
              <w:rPr>
                <w:b/>
                <w:sz w:val="20"/>
                <w:szCs w:val="20"/>
                <w:lang w:eastAsia="en-US"/>
              </w:rPr>
              <w:lastRenderedPageBreak/>
              <w:t>opätovne prehodnotila splnenie podmienok pre neuvedenie informácie,</w:t>
            </w:r>
          </w:p>
          <w:p w14:paraId="54B66987" w14:textId="77777777" w:rsidR="001E25AF" w:rsidRPr="00B34B8B" w:rsidRDefault="001E25AF" w:rsidP="001E25AF">
            <w:pPr>
              <w:jc w:val="both"/>
              <w:rPr>
                <w:b/>
                <w:sz w:val="20"/>
                <w:szCs w:val="20"/>
                <w:lang w:eastAsia="en-US"/>
              </w:rPr>
            </w:pPr>
          </w:p>
          <w:p w14:paraId="74FB43C5" w14:textId="078C8D51" w:rsidR="001E25AF" w:rsidRPr="00B34B8B" w:rsidRDefault="009E2FF5" w:rsidP="001E25AF">
            <w:pPr>
              <w:jc w:val="both"/>
              <w:rPr>
                <w:b/>
                <w:sz w:val="20"/>
                <w:szCs w:val="20"/>
                <w:lang w:eastAsia="en-US"/>
              </w:rPr>
            </w:pPr>
            <w:r w:rsidRPr="00B34B8B">
              <w:rPr>
                <w:b/>
                <w:sz w:val="20"/>
                <w:szCs w:val="20"/>
                <w:lang w:eastAsia="en-US"/>
              </w:rPr>
              <w:t xml:space="preserve">b) </w:t>
            </w:r>
            <w:r w:rsidR="001E25AF" w:rsidRPr="00B34B8B">
              <w:rPr>
                <w:b/>
                <w:sz w:val="20"/>
                <w:szCs w:val="20"/>
                <w:lang w:eastAsia="en-US"/>
              </w:rPr>
              <w:t>obsahovať tieto informácie:</w:t>
            </w:r>
          </w:p>
          <w:p w14:paraId="1EBD730A" w14:textId="66F898F4" w:rsidR="001E25AF" w:rsidRPr="00B34B8B" w:rsidRDefault="009E2FF5" w:rsidP="001E25AF">
            <w:pPr>
              <w:jc w:val="both"/>
              <w:rPr>
                <w:b/>
                <w:sz w:val="20"/>
                <w:szCs w:val="20"/>
                <w:lang w:eastAsia="en-US"/>
              </w:rPr>
            </w:pPr>
            <w:r w:rsidRPr="00B34B8B">
              <w:rPr>
                <w:b/>
                <w:sz w:val="20"/>
                <w:szCs w:val="20"/>
                <w:lang w:eastAsia="en-US"/>
              </w:rPr>
              <w:t xml:space="preserve">1. </w:t>
            </w:r>
            <w:r w:rsidR="001E25AF" w:rsidRPr="00B34B8B">
              <w:rPr>
                <w:b/>
                <w:sz w:val="20"/>
                <w:szCs w:val="20"/>
                <w:lang w:eastAsia="en-US"/>
              </w:rPr>
              <w:t xml:space="preserve">informácie predstavujúce intelektuálny kapitál, duševné vlastníctvo, know-how, technologické informácie alebo výsledky inovácií, ktoré sa považujú za obchodné tajomstvo podľa § 17 Obchodného zákonníka, ak </w:t>
            </w:r>
          </w:p>
          <w:p w14:paraId="64F30785" w14:textId="77777777" w:rsidR="001E25AF" w:rsidRPr="00B34B8B" w:rsidRDefault="001E25AF" w:rsidP="001E25AF">
            <w:pPr>
              <w:jc w:val="both"/>
              <w:rPr>
                <w:b/>
                <w:sz w:val="20"/>
                <w:szCs w:val="20"/>
                <w:lang w:eastAsia="en-US"/>
              </w:rPr>
            </w:pPr>
            <w:r w:rsidRPr="00B34B8B">
              <w:rPr>
                <w:b/>
                <w:sz w:val="20"/>
                <w:szCs w:val="20"/>
                <w:lang w:eastAsia="en-US"/>
              </w:rPr>
              <w:t>1a. účtovná jednotka  uviedla informáciu o skutočnosti, že informácie podľa odsekov 1 a 6 až 9 neobsahujú informácie podľa prvého bodu,</w:t>
            </w:r>
          </w:p>
          <w:p w14:paraId="5A745EB1" w14:textId="77777777" w:rsidR="001E25AF" w:rsidRPr="00B34B8B" w:rsidRDefault="001E25AF" w:rsidP="001E25AF">
            <w:pPr>
              <w:jc w:val="both"/>
              <w:rPr>
                <w:b/>
                <w:sz w:val="20"/>
                <w:szCs w:val="20"/>
                <w:lang w:eastAsia="en-US"/>
              </w:rPr>
            </w:pPr>
            <w:r w:rsidRPr="00B34B8B">
              <w:rPr>
                <w:b/>
                <w:sz w:val="20"/>
                <w:szCs w:val="20"/>
                <w:lang w:eastAsia="en-US"/>
              </w:rPr>
              <w:t>1b. ku každému ďalšiemu dňu, ku ktorému sa uvádzajú informácie podľa odsekov 1 a 6 až 9, účtovná jednotka opätovne prehodnotila, či neuvedenú informáciu možno stále neuviesť,</w:t>
            </w:r>
          </w:p>
          <w:p w14:paraId="3D61A34A" w14:textId="2B5542E4" w:rsidR="001E25AF" w:rsidRPr="00B34B8B" w:rsidRDefault="004A303D" w:rsidP="001E25AF">
            <w:pPr>
              <w:jc w:val="both"/>
              <w:rPr>
                <w:b/>
                <w:sz w:val="20"/>
                <w:szCs w:val="20"/>
                <w:lang w:eastAsia="en-US"/>
              </w:rPr>
            </w:pPr>
            <w:r w:rsidRPr="00B34B8B">
              <w:rPr>
                <w:b/>
                <w:sz w:val="20"/>
                <w:szCs w:val="20"/>
                <w:lang w:eastAsia="en-US"/>
              </w:rPr>
              <w:t xml:space="preserve">2. </w:t>
            </w:r>
            <w:r w:rsidR="001E25AF" w:rsidRPr="00B34B8B">
              <w:rPr>
                <w:b/>
                <w:sz w:val="20"/>
                <w:szCs w:val="20"/>
                <w:lang w:eastAsia="en-US"/>
              </w:rPr>
              <w:t>utajované skutočnosti podľa osobitného predpisu</w:t>
            </w:r>
            <w:r w:rsidR="00F53225" w:rsidRPr="00B34B8B">
              <w:rPr>
                <w:b/>
                <w:sz w:val="20"/>
                <w:szCs w:val="20"/>
                <w:lang w:eastAsia="en-US"/>
              </w:rPr>
              <w:t>(</w:t>
            </w:r>
            <w:r w:rsidR="001E25AF" w:rsidRPr="00B34B8B">
              <w:rPr>
                <w:b/>
                <w:sz w:val="20"/>
                <w:szCs w:val="20"/>
                <w:lang w:eastAsia="en-US"/>
              </w:rPr>
              <w:t>2</w:t>
            </w:r>
            <w:r w:rsidR="00F53225" w:rsidRPr="00B34B8B">
              <w:rPr>
                <w:b/>
                <w:sz w:val="20"/>
                <w:szCs w:val="20"/>
                <w:lang w:eastAsia="en-US"/>
              </w:rPr>
              <w:t>8efa</w:t>
            </w:r>
            <w:r w:rsidR="001E25AF" w:rsidRPr="00B34B8B">
              <w:rPr>
                <w:b/>
                <w:sz w:val="20"/>
                <w:szCs w:val="20"/>
                <w:lang w:eastAsia="en-US"/>
              </w:rPr>
              <w:t>) a iné informácie, ktoré majú byť chránené pred neoprávneným prístupom alebo zverejnením s cieľom chrániť súkromie alebo bezpečnosť fyzickej osoby alebo bezpečnosť právnickej osoby podľa osobitných predpisov,</w:t>
            </w:r>
            <w:r w:rsidR="00F53225" w:rsidRPr="00B34B8B">
              <w:rPr>
                <w:b/>
                <w:sz w:val="20"/>
                <w:szCs w:val="20"/>
                <w:lang w:eastAsia="en-US"/>
              </w:rPr>
              <w:t>(</w:t>
            </w:r>
            <w:r w:rsidR="001E25AF" w:rsidRPr="00B34B8B">
              <w:rPr>
                <w:b/>
                <w:sz w:val="20"/>
                <w:szCs w:val="20"/>
                <w:lang w:eastAsia="en-US"/>
              </w:rPr>
              <w:t xml:space="preserve">28eg) ak  </w:t>
            </w:r>
          </w:p>
          <w:p w14:paraId="65C21271" w14:textId="77777777" w:rsidR="001E25AF" w:rsidRPr="00B34B8B" w:rsidRDefault="001E25AF" w:rsidP="001E25AF">
            <w:pPr>
              <w:jc w:val="both"/>
              <w:rPr>
                <w:b/>
                <w:sz w:val="20"/>
                <w:szCs w:val="20"/>
                <w:lang w:eastAsia="en-US"/>
              </w:rPr>
            </w:pPr>
            <w:r w:rsidRPr="00B34B8B">
              <w:rPr>
                <w:b/>
                <w:sz w:val="20"/>
                <w:szCs w:val="20"/>
                <w:lang w:eastAsia="en-US"/>
              </w:rPr>
              <w:t>2a. účtovná jednotka uviedla informáciu o skutočnosti, že informácie podľa odsekov 1 a 6 až 9 neobsahujú informácie podľa druhého bodu,</w:t>
            </w:r>
          </w:p>
          <w:p w14:paraId="614A5A9B" w14:textId="77777777" w:rsidR="001E25AF" w:rsidRPr="00B34B8B" w:rsidRDefault="001E25AF" w:rsidP="001E25AF">
            <w:pPr>
              <w:jc w:val="both"/>
              <w:rPr>
                <w:b/>
                <w:sz w:val="20"/>
                <w:szCs w:val="20"/>
                <w:lang w:eastAsia="en-US"/>
              </w:rPr>
            </w:pPr>
            <w:r w:rsidRPr="00B34B8B">
              <w:rPr>
                <w:b/>
                <w:sz w:val="20"/>
                <w:szCs w:val="20"/>
                <w:lang w:eastAsia="en-US"/>
              </w:rPr>
              <w:t>2b. ku každému ďalšiemu dňu, ku ktorému sa uvádzajú  informácie podľa odsekov 1 a 6 až 9, opätovne prehodnotila, či neuvedenú informáciu možno stále neuviesť.</w:t>
            </w:r>
          </w:p>
          <w:p w14:paraId="4AFCE305" w14:textId="77777777" w:rsidR="000334C8" w:rsidRPr="00B34B8B" w:rsidRDefault="000334C8" w:rsidP="000334C8">
            <w:pPr>
              <w:jc w:val="both"/>
              <w:rPr>
                <w:bCs/>
                <w:sz w:val="20"/>
                <w:szCs w:val="20"/>
                <w:lang w:eastAsia="en-US"/>
              </w:rPr>
            </w:pPr>
          </w:p>
          <w:p w14:paraId="629E173F" w14:textId="764ED5F4" w:rsidR="009E2FF5" w:rsidRPr="00B34B8B" w:rsidRDefault="009E2FF5" w:rsidP="009E2FF5">
            <w:pPr>
              <w:jc w:val="both"/>
              <w:rPr>
                <w:b/>
                <w:sz w:val="20"/>
                <w:szCs w:val="20"/>
                <w:lang w:eastAsia="en-US"/>
              </w:rPr>
            </w:pPr>
            <w:r w:rsidRPr="00B34B8B">
              <w:rPr>
                <w:b/>
                <w:sz w:val="20"/>
                <w:szCs w:val="20"/>
                <w:lang w:eastAsia="en-US"/>
              </w:rPr>
              <w:t>Poznámk</w:t>
            </w:r>
            <w:r w:rsidR="006A43BD" w:rsidRPr="00B34B8B">
              <w:rPr>
                <w:b/>
                <w:sz w:val="20"/>
                <w:szCs w:val="20"/>
                <w:lang w:eastAsia="en-US"/>
              </w:rPr>
              <w:t>y</w:t>
            </w:r>
            <w:r w:rsidRPr="00B34B8B">
              <w:rPr>
                <w:b/>
                <w:sz w:val="20"/>
                <w:szCs w:val="20"/>
                <w:lang w:eastAsia="en-US"/>
              </w:rPr>
              <w:t xml:space="preserve"> pod čiarou k</w:t>
            </w:r>
            <w:r w:rsidR="006A43BD" w:rsidRPr="00B34B8B">
              <w:rPr>
                <w:b/>
                <w:sz w:val="20"/>
                <w:szCs w:val="20"/>
                <w:lang w:eastAsia="en-US"/>
              </w:rPr>
              <w:t> </w:t>
            </w:r>
            <w:r w:rsidRPr="00B34B8B">
              <w:rPr>
                <w:b/>
                <w:sz w:val="20"/>
                <w:szCs w:val="20"/>
                <w:lang w:eastAsia="en-US"/>
              </w:rPr>
              <w:t>odkaz</w:t>
            </w:r>
            <w:r w:rsidR="006A43BD" w:rsidRPr="00B34B8B">
              <w:rPr>
                <w:b/>
                <w:sz w:val="20"/>
                <w:szCs w:val="20"/>
                <w:lang w:eastAsia="en-US"/>
              </w:rPr>
              <w:t>om 28efa a</w:t>
            </w:r>
            <w:r w:rsidRPr="00B34B8B">
              <w:rPr>
                <w:b/>
                <w:sz w:val="20"/>
                <w:szCs w:val="20"/>
                <w:lang w:eastAsia="en-US"/>
              </w:rPr>
              <w:t xml:space="preserve"> 28eg zne</w:t>
            </w:r>
            <w:r w:rsidR="006A43BD" w:rsidRPr="00B34B8B">
              <w:rPr>
                <w:b/>
                <w:sz w:val="20"/>
                <w:szCs w:val="20"/>
                <w:lang w:eastAsia="en-US"/>
              </w:rPr>
              <w:t>jú</w:t>
            </w:r>
            <w:r w:rsidRPr="00B34B8B">
              <w:rPr>
                <w:b/>
                <w:sz w:val="20"/>
                <w:szCs w:val="20"/>
                <w:lang w:eastAsia="en-US"/>
              </w:rPr>
              <w:t>:</w:t>
            </w:r>
          </w:p>
          <w:p w14:paraId="7BEDFD1E" w14:textId="3B088586" w:rsidR="006A43BD" w:rsidRPr="00B34B8B" w:rsidRDefault="00C86F08" w:rsidP="009E2FF5">
            <w:pPr>
              <w:jc w:val="both"/>
              <w:rPr>
                <w:b/>
                <w:sz w:val="20"/>
                <w:szCs w:val="20"/>
                <w:lang w:eastAsia="en-US"/>
              </w:rPr>
            </w:pPr>
            <w:r w:rsidRPr="00B34B8B">
              <w:rPr>
                <w:b/>
                <w:sz w:val="20"/>
                <w:szCs w:val="20"/>
                <w:lang w:eastAsia="en-US"/>
              </w:rPr>
              <w:t>(</w:t>
            </w:r>
            <w:r w:rsidR="006A43BD" w:rsidRPr="00B34B8B">
              <w:rPr>
                <w:b/>
                <w:sz w:val="20"/>
                <w:szCs w:val="20"/>
                <w:lang w:eastAsia="en-US"/>
              </w:rPr>
              <w:t>28efa) Čl. 2 bod 7 nariadenia Európskeho parlamentu a Rady (EÚ) 2023/2418 z 18. októbra 2023 o zriadení nástroja na posilnenie európskeho obranného priemyslu prostredníctvom spoločného obstarávania (EDIRPA) (Ú. v. EÚ L, 2023/2418, 26.10.2023).</w:t>
            </w:r>
          </w:p>
          <w:p w14:paraId="65EEC352" w14:textId="2008D63C" w:rsidR="009E2FF5" w:rsidRPr="00B34B8B" w:rsidRDefault="00C86F08" w:rsidP="009E2FF5">
            <w:pPr>
              <w:jc w:val="both"/>
              <w:rPr>
                <w:b/>
                <w:sz w:val="20"/>
                <w:szCs w:val="20"/>
                <w:lang w:eastAsia="en-US"/>
              </w:rPr>
            </w:pPr>
            <w:r w:rsidRPr="00B34B8B">
              <w:rPr>
                <w:b/>
                <w:sz w:val="20"/>
                <w:szCs w:val="20"/>
                <w:lang w:eastAsia="en-US"/>
              </w:rPr>
              <w:t>(</w:t>
            </w:r>
            <w:r w:rsidR="009E2FF5" w:rsidRPr="00B34B8B">
              <w:rPr>
                <w:b/>
                <w:sz w:val="20"/>
                <w:szCs w:val="20"/>
                <w:lang w:eastAsia="en-US"/>
              </w:rPr>
              <w:t xml:space="preserve">28eg) Napríklad zákon č. 211/2000 Z. z. v znení neskorších predpisov, zákon č. </w:t>
            </w:r>
            <w:r w:rsidR="002D1473">
              <w:rPr>
                <w:b/>
                <w:sz w:val="20"/>
                <w:szCs w:val="20"/>
                <w:lang w:eastAsia="en-US"/>
              </w:rPr>
              <w:t>215</w:t>
            </w:r>
            <w:r w:rsidR="009E2FF5" w:rsidRPr="00B34B8B">
              <w:rPr>
                <w:b/>
                <w:sz w:val="20"/>
                <w:szCs w:val="20"/>
                <w:lang w:eastAsia="en-US"/>
              </w:rPr>
              <w:t>/2</w:t>
            </w:r>
            <w:r w:rsidR="002D1473">
              <w:rPr>
                <w:b/>
                <w:sz w:val="20"/>
                <w:szCs w:val="20"/>
                <w:lang w:eastAsia="en-US"/>
              </w:rPr>
              <w:t>004</w:t>
            </w:r>
            <w:r w:rsidR="009E2FF5" w:rsidRPr="00B34B8B">
              <w:rPr>
                <w:b/>
                <w:sz w:val="20"/>
                <w:szCs w:val="20"/>
                <w:lang w:eastAsia="en-US"/>
              </w:rPr>
              <w:t xml:space="preserve"> Z. z. o ochrane </w:t>
            </w:r>
            <w:r w:rsidR="002D1473">
              <w:rPr>
                <w:b/>
                <w:sz w:val="20"/>
                <w:szCs w:val="20"/>
                <w:lang w:eastAsia="en-US"/>
              </w:rPr>
              <w:t xml:space="preserve">utajovaných skutočností </w:t>
            </w:r>
            <w:r w:rsidR="009E2FF5" w:rsidRPr="00B34B8B">
              <w:rPr>
                <w:b/>
                <w:sz w:val="20"/>
                <w:szCs w:val="20"/>
                <w:lang w:eastAsia="en-US"/>
              </w:rPr>
              <w:t>a o zmene a doplnení niektorých zákonov v znení neskorších predpisov</w:t>
            </w:r>
            <w:r w:rsidR="002D1473">
              <w:rPr>
                <w:b/>
                <w:sz w:val="20"/>
                <w:szCs w:val="20"/>
                <w:lang w:eastAsia="en-US"/>
              </w:rPr>
              <w:t>, nariadenie (EÚ) 2016/679 v platnom znení, zákon č. 18/2018 Z.</w:t>
            </w:r>
            <w:r w:rsidR="007C4ADC">
              <w:rPr>
                <w:b/>
                <w:sz w:val="20"/>
                <w:szCs w:val="20"/>
                <w:lang w:eastAsia="en-US"/>
              </w:rPr>
              <w:t xml:space="preserve"> </w:t>
            </w:r>
            <w:r w:rsidR="002D1473">
              <w:rPr>
                <w:b/>
                <w:sz w:val="20"/>
                <w:szCs w:val="20"/>
                <w:lang w:eastAsia="en-US"/>
              </w:rPr>
              <w:t>z. o ochrane osobných údajov a o zmene a doplnení niektorých zákonov v znení neskorších predpisov.</w:t>
            </w:r>
          </w:p>
          <w:p w14:paraId="11543983" w14:textId="76A30ED1" w:rsidR="009E2FF5" w:rsidRPr="00B34B8B" w:rsidRDefault="009E2FF5" w:rsidP="009E2FF5">
            <w:pPr>
              <w:jc w:val="both"/>
              <w:rPr>
                <w:bCs/>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72F23EA" w14:textId="26876F40" w:rsidR="000334C8" w:rsidRPr="00B34B8B" w:rsidRDefault="000334C8" w:rsidP="000334C8">
            <w:pPr>
              <w:jc w:val="center"/>
              <w:rPr>
                <w:sz w:val="20"/>
                <w:szCs w:val="20"/>
              </w:rPr>
            </w:pPr>
            <w:r w:rsidRPr="00B34B8B">
              <w:rPr>
                <w:sz w:val="20"/>
                <w:szCs w:val="20"/>
              </w:rPr>
              <w:lastRenderedPageBreak/>
              <w:t>Ú</w:t>
            </w:r>
          </w:p>
        </w:tc>
        <w:tc>
          <w:tcPr>
            <w:tcW w:w="709" w:type="dxa"/>
            <w:tcBorders>
              <w:top w:val="single" w:sz="4" w:space="0" w:color="auto"/>
              <w:left w:val="single" w:sz="4" w:space="0" w:color="auto"/>
              <w:bottom w:val="single" w:sz="4" w:space="0" w:color="auto"/>
              <w:right w:val="single" w:sz="4" w:space="0" w:color="auto"/>
            </w:tcBorders>
          </w:tcPr>
          <w:p w14:paraId="1681B33C"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8C5B581" w14:textId="495CB89C"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23D0CBE3" w14:textId="77777777" w:rsidR="000334C8" w:rsidRPr="00B34B8B" w:rsidRDefault="000334C8" w:rsidP="000334C8">
            <w:pPr>
              <w:pStyle w:val="Nadpis1"/>
              <w:rPr>
                <w:b w:val="0"/>
                <w:bCs w:val="0"/>
                <w:sz w:val="20"/>
                <w:szCs w:val="20"/>
              </w:rPr>
            </w:pPr>
          </w:p>
        </w:tc>
      </w:tr>
      <w:tr w:rsidR="000334C8" w:rsidRPr="00B34B8B" w14:paraId="27EB17DE"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36295356" w14:textId="77777777" w:rsidR="000334C8" w:rsidRPr="00B34B8B" w:rsidRDefault="000334C8" w:rsidP="000334C8">
            <w:pPr>
              <w:jc w:val="center"/>
              <w:rPr>
                <w:sz w:val="20"/>
                <w:szCs w:val="20"/>
              </w:rPr>
            </w:pPr>
            <w:r w:rsidRPr="00B34B8B">
              <w:rPr>
                <w:sz w:val="20"/>
                <w:szCs w:val="20"/>
              </w:rPr>
              <w:lastRenderedPageBreak/>
              <w:t>Č: 2</w:t>
            </w:r>
          </w:p>
          <w:p w14:paraId="6A6ED984" w14:textId="77777777" w:rsidR="000334C8" w:rsidRPr="00B34B8B" w:rsidRDefault="000334C8" w:rsidP="000334C8">
            <w:pPr>
              <w:jc w:val="center"/>
              <w:rPr>
                <w:sz w:val="20"/>
                <w:szCs w:val="20"/>
              </w:rPr>
            </w:pPr>
            <w:r w:rsidRPr="00B34B8B">
              <w:rPr>
                <w:sz w:val="20"/>
                <w:szCs w:val="20"/>
              </w:rPr>
              <w:t>O: 4</w:t>
            </w:r>
          </w:p>
          <w:p w14:paraId="79C8733B" w14:textId="5565901C" w:rsidR="000334C8" w:rsidRPr="00B34B8B" w:rsidRDefault="000334C8" w:rsidP="000334C8">
            <w:pPr>
              <w:jc w:val="center"/>
            </w:pPr>
            <w:r w:rsidRPr="00B34B8B">
              <w:rPr>
                <w:sz w:val="20"/>
                <w:szCs w:val="20"/>
              </w:rPr>
              <w:t>P: c</w:t>
            </w:r>
          </w:p>
        </w:tc>
        <w:tc>
          <w:tcPr>
            <w:tcW w:w="5387" w:type="dxa"/>
            <w:tcBorders>
              <w:top w:val="single" w:sz="4" w:space="0" w:color="auto"/>
              <w:left w:val="single" w:sz="4" w:space="0" w:color="auto"/>
              <w:bottom w:val="single" w:sz="4" w:space="0" w:color="auto"/>
              <w:right w:val="single" w:sz="4" w:space="0" w:color="auto"/>
            </w:tcBorders>
          </w:tcPr>
          <w:p w14:paraId="2FA5EFA8" w14:textId="77777777" w:rsidR="000334C8" w:rsidRPr="00B34B8B" w:rsidRDefault="000334C8" w:rsidP="000334C8">
            <w:pPr>
              <w:pStyle w:val="Default"/>
              <w:rPr>
                <w:rFonts w:ascii="Times New Roman" w:hAnsi="Times New Roman" w:cs="Times New Roman"/>
                <w:sz w:val="20"/>
                <w:szCs w:val="20"/>
              </w:rPr>
            </w:pPr>
            <w:r w:rsidRPr="00B34B8B">
              <w:rPr>
                <w:rFonts w:ascii="Times New Roman" w:hAnsi="Times New Roman" w:cs="Times New Roman"/>
                <w:sz w:val="20"/>
                <w:szCs w:val="20"/>
              </w:rPr>
              <w:t>Článok 19a sa mení takto:</w:t>
            </w:r>
          </w:p>
          <w:p w14:paraId="19F98919" w14:textId="117578CA"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odseky 6 a 7 sa vypúšťajú;</w:t>
            </w:r>
          </w:p>
        </w:tc>
        <w:tc>
          <w:tcPr>
            <w:tcW w:w="709" w:type="dxa"/>
            <w:tcBorders>
              <w:top w:val="single" w:sz="4" w:space="0" w:color="auto"/>
              <w:left w:val="single" w:sz="4" w:space="0" w:color="auto"/>
              <w:bottom w:val="single" w:sz="4" w:space="0" w:color="auto"/>
              <w:right w:val="single" w:sz="12" w:space="0" w:color="auto"/>
            </w:tcBorders>
          </w:tcPr>
          <w:p w14:paraId="150D3A1C" w14:textId="3F7AB5C3" w:rsidR="000334C8" w:rsidRPr="00B34B8B" w:rsidRDefault="00016822" w:rsidP="000334C8">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29B41462" w14:textId="434943E8" w:rsidR="00C01F2D" w:rsidRPr="00B34B8B" w:rsidRDefault="00C01F2D" w:rsidP="000334C8">
            <w:pPr>
              <w:jc w:val="center"/>
              <w:rPr>
                <w:sz w:val="20"/>
                <w:szCs w:val="20"/>
              </w:rPr>
            </w:pPr>
            <w:r w:rsidRPr="00B34B8B">
              <w:rPr>
                <w:sz w:val="20"/>
                <w:szCs w:val="20"/>
              </w:rPr>
              <w:t>431/20</w:t>
            </w:r>
            <w:r w:rsidR="00C11CD7" w:rsidRPr="00B34B8B">
              <w:rPr>
                <w:sz w:val="20"/>
                <w:szCs w:val="20"/>
              </w:rPr>
              <w:t>0</w:t>
            </w:r>
            <w:r w:rsidRPr="00B34B8B">
              <w:rPr>
                <w:sz w:val="20"/>
                <w:szCs w:val="20"/>
              </w:rPr>
              <w:t>2</w:t>
            </w:r>
          </w:p>
          <w:p w14:paraId="23636A5A" w14:textId="6772FFFD" w:rsidR="00C01F2D" w:rsidRPr="00B34B8B" w:rsidRDefault="00C01F2D" w:rsidP="000334C8">
            <w:pPr>
              <w:jc w:val="center"/>
              <w:rPr>
                <w:sz w:val="20"/>
                <w:szCs w:val="20"/>
              </w:rPr>
            </w:pPr>
          </w:p>
          <w:p w14:paraId="41D37E34" w14:textId="699D5CF1" w:rsidR="00C01F2D" w:rsidRPr="00B34B8B" w:rsidRDefault="00C01F2D" w:rsidP="000334C8">
            <w:pPr>
              <w:jc w:val="center"/>
              <w:rPr>
                <w:sz w:val="20"/>
                <w:szCs w:val="20"/>
              </w:rPr>
            </w:pPr>
          </w:p>
          <w:p w14:paraId="55037167" w14:textId="00224CD2" w:rsidR="00C01F2D" w:rsidRPr="00B34B8B" w:rsidRDefault="00C01F2D" w:rsidP="000334C8">
            <w:pPr>
              <w:jc w:val="center"/>
              <w:rPr>
                <w:sz w:val="20"/>
                <w:szCs w:val="20"/>
              </w:rPr>
            </w:pPr>
          </w:p>
          <w:p w14:paraId="3EE9C3F2" w14:textId="0E0F7EA3" w:rsidR="00C01F2D" w:rsidRDefault="00C01F2D" w:rsidP="000334C8">
            <w:pPr>
              <w:jc w:val="center"/>
              <w:rPr>
                <w:sz w:val="20"/>
                <w:szCs w:val="20"/>
              </w:rPr>
            </w:pPr>
          </w:p>
          <w:p w14:paraId="0379E798" w14:textId="77777777" w:rsidR="007C4ADC" w:rsidRPr="00B34B8B" w:rsidRDefault="007C4ADC" w:rsidP="000334C8">
            <w:pPr>
              <w:jc w:val="center"/>
              <w:rPr>
                <w:sz w:val="20"/>
                <w:szCs w:val="20"/>
              </w:rPr>
            </w:pPr>
          </w:p>
          <w:p w14:paraId="37F3C0DC" w14:textId="77777777" w:rsidR="00C01F2D" w:rsidRPr="00B34B8B" w:rsidRDefault="00C01F2D" w:rsidP="00C01F2D">
            <w:pPr>
              <w:jc w:val="center"/>
              <w:rPr>
                <w:b/>
                <w:sz w:val="20"/>
                <w:szCs w:val="20"/>
              </w:rPr>
            </w:pPr>
            <w:r w:rsidRPr="00B34B8B">
              <w:rPr>
                <w:b/>
                <w:sz w:val="20"/>
                <w:szCs w:val="20"/>
              </w:rPr>
              <w:t>návrh zákona čl. I</w:t>
            </w:r>
          </w:p>
          <w:p w14:paraId="1D3A7A50" w14:textId="376A5A10" w:rsidR="00C01F2D" w:rsidRPr="00B34B8B" w:rsidRDefault="00C01F2D" w:rsidP="00C01F2D">
            <w:pPr>
              <w:jc w:val="center"/>
              <w:rPr>
                <w:b/>
                <w:sz w:val="20"/>
                <w:szCs w:val="20"/>
              </w:rPr>
            </w:pPr>
            <w:r w:rsidRPr="00B34B8B">
              <w:rPr>
                <w:b/>
                <w:sz w:val="20"/>
                <w:szCs w:val="20"/>
              </w:rPr>
              <w:t>B: 2</w:t>
            </w:r>
            <w:r w:rsidR="00B541B9">
              <w:rPr>
                <w:b/>
                <w:sz w:val="20"/>
                <w:szCs w:val="20"/>
              </w:rPr>
              <w:t>8</w:t>
            </w:r>
          </w:p>
          <w:p w14:paraId="377AF63A" w14:textId="7C7EB144" w:rsidR="000334C8" w:rsidRPr="00B34B8B" w:rsidRDefault="000334C8" w:rsidP="000334C8">
            <w:pPr>
              <w:jc w:val="center"/>
              <w:rPr>
                <w:sz w:val="20"/>
                <w:szCs w:val="20"/>
              </w:rPr>
            </w:pPr>
            <w:r w:rsidRPr="00B34B8B">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2CC6840" w14:textId="77777777" w:rsidR="00C01F2D" w:rsidRPr="00B34B8B" w:rsidRDefault="00C01F2D" w:rsidP="000334C8">
            <w:pPr>
              <w:pStyle w:val="Normlny0"/>
              <w:jc w:val="center"/>
            </w:pPr>
            <w:r w:rsidRPr="00B34B8B">
              <w:t>§ 39zc</w:t>
            </w:r>
          </w:p>
          <w:p w14:paraId="7C44DEA0" w14:textId="77777777" w:rsidR="00C01F2D" w:rsidRPr="00B34B8B" w:rsidRDefault="00C01F2D" w:rsidP="000334C8">
            <w:pPr>
              <w:pStyle w:val="Normlny0"/>
              <w:jc w:val="center"/>
            </w:pPr>
            <w:r w:rsidRPr="00B34B8B">
              <w:t>O: 8</w:t>
            </w:r>
          </w:p>
          <w:p w14:paraId="7DB9C992" w14:textId="77777777" w:rsidR="00C01F2D" w:rsidRPr="00B34B8B" w:rsidRDefault="00C01F2D" w:rsidP="000334C8">
            <w:pPr>
              <w:pStyle w:val="Normlny0"/>
              <w:jc w:val="center"/>
            </w:pPr>
          </w:p>
          <w:p w14:paraId="7B322CDA" w14:textId="77777777" w:rsidR="00C01F2D" w:rsidRPr="00B34B8B" w:rsidRDefault="00C01F2D" w:rsidP="000334C8">
            <w:pPr>
              <w:pStyle w:val="Normlny0"/>
              <w:jc w:val="center"/>
            </w:pPr>
          </w:p>
          <w:p w14:paraId="5CCA50CB" w14:textId="77777777" w:rsidR="00C01F2D" w:rsidRPr="00B34B8B" w:rsidRDefault="00C01F2D" w:rsidP="000334C8">
            <w:pPr>
              <w:pStyle w:val="Normlny0"/>
              <w:jc w:val="center"/>
            </w:pPr>
          </w:p>
          <w:p w14:paraId="52D9156C" w14:textId="77777777" w:rsidR="00C01F2D" w:rsidRPr="00B34B8B" w:rsidRDefault="00C01F2D" w:rsidP="000334C8">
            <w:pPr>
              <w:pStyle w:val="Normlny0"/>
              <w:jc w:val="center"/>
            </w:pPr>
          </w:p>
          <w:p w14:paraId="43DB1EEC" w14:textId="77777777" w:rsidR="00C01F2D" w:rsidRPr="00B34B8B" w:rsidRDefault="00C01F2D" w:rsidP="000334C8">
            <w:pPr>
              <w:pStyle w:val="Normlny0"/>
              <w:jc w:val="center"/>
            </w:pPr>
          </w:p>
          <w:p w14:paraId="0344CF70" w14:textId="77E0B2B9" w:rsidR="00C01F2D" w:rsidRPr="00B34B8B" w:rsidRDefault="00C01F2D" w:rsidP="000334C8">
            <w:pPr>
              <w:pStyle w:val="Normlny0"/>
              <w:jc w:val="center"/>
              <w:rPr>
                <w:b/>
                <w:bCs/>
              </w:rPr>
            </w:pPr>
            <w:r w:rsidRPr="00B34B8B">
              <w:rPr>
                <w:b/>
                <w:bCs/>
              </w:rPr>
              <w:t>§ 39zi</w:t>
            </w:r>
          </w:p>
        </w:tc>
        <w:tc>
          <w:tcPr>
            <w:tcW w:w="5103" w:type="dxa"/>
            <w:tcBorders>
              <w:top w:val="single" w:sz="4" w:space="0" w:color="auto"/>
              <w:left w:val="single" w:sz="4" w:space="0" w:color="auto"/>
              <w:bottom w:val="single" w:sz="4" w:space="0" w:color="auto"/>
              <w:right w:val="single" w:sz="4" w:space="0" w:color="auto"/>
            </w:tcBorders>
          </w:tcPr>
          <w:p w14:paraId="12ED81DB" w14:textId="77777777" w:rsidR="00C01F2D" w:rsidRPr="00B34B8B" w:rsidRDefault="00C01F2D" w:rsidP="000334C8">
            <w:pPr>
              <w:jc w:val="both"/>
              <w:rPr>
                <w:bCs/>
                <w:sz w:val="20"/>
                <w:szCs w:val="20"/>
                <w:lang w:eastAsia="en-US"/>
              </w:rPr>
            </w:pPr>
            <w:r w:rsidRPr="00B34B8B">
              <w:rPr>
                <w:bCs/>
                <w:sz w:val="20"/>
                <w:szCs w:val="20"/>
                <w:lang w:eastAsia="en-US"/>
              </w:rPr>
              <w:t>Účtovná jednotka uvedená v § 20c ods. 1 písm. b) prvom bode a druhom bode a ods. 2 písm. b) prvom bode nemusí vo výročnej správe, ktorá sa vyhotovuje za účtovné obdobie začínajúce pred 1. januárom 2028, uviesť informácie podľa § 20c ods. 1, ak v príslušnej výročnej správe uvedie odôvodnenie neuvedenia týchto informácií.</w:t>
            </w:r>
          </w:p>
          <w:p w14:paraId="782CE279" w14:textId="77777777" w:rsidR="00C01F2D" w:rsidRPr="00B34B8B" w:rsidRDefault="00C01F2D" w:rsidP="000334C8">
            <w:pPr>
              <w:jc w:val="both"/>
              <w:rPr>
                <w:bCs/>
                <w:sz w:val="20"/>
                <w:szCs w:val="20"/>
                <w:lang w:eastAsia="en-US"/>
              </w:rPr>
            </w:pPr>
          </w:p>
          <w:p w14:paraId="6CF93CE8" w14:textId="77777777" w:rsidR="00C01F2D" w:rsidRPr="00B34B8B" w:rsidRDefault="00C01F2D" w:rsidP="00C01F2D">
            <w:pPr>
              <w:jc w:val="both"/>
              <w:rPr>
                <w:b/>
                <w:sz w:val="20"/>
                <w:szCs w:val="20"/>
                <w:lang w:eastAsia="en-US"/>
              </w:rPr>
            </w:pPr>
            <w:r w:rsidRPr="00B34B8B">
              <w:rPr>
                <w:b/>
                <w:sz w:val="20"/>
                <w:szCs w:val="20"/>
                <w:lang w:eastAsia="en-US"/>
              </w:rPr>
              <w:t>Prechodné ustanovenie účinné od 1. januára 2027</w:t>
            </w:r>
          </w:p>
          <w:p w14:paraId="30A28159" w14:textId="77777777" w:rsidR="00C01F2D" w:rsidRPr="00B34B8B" w:rsidRDefault="00C01F2D" w:rsidP="00C01F2D">
            <w:pPr>
              <w:jc w:val="both"/>
              <w:rPr>
                <w:b/>
                <w:sz w:val="20"/>
                <w:szCs w:val="20"/>
                <w:lang w:eastAsia="en-US"/>
              </w:rPr>
            </w:pPr>
          </w:p>
          <w:p w14:paraId="01D6B04B" w14:textId="529B34CE" w:rsidR="00C01F2D" w:rsidRPr="00B34B8B" w:rsidRDefault="00C01F2D" w:rsidP="00C01F2D">
            <w:pPr>
              <w:jc w:val="both"/>
              <w:rPr>
                <w:b/>
                <w:sz w:val="20"/>
                <w:szCs w:val="20"/>
                <w:lang w:eastAsia="en-US"/>
              </w:rPr>
            </w:pPr>
            <w:r w:rsidRPr="00B34B8B">
              <w:rPr>
                <w:b/>
                <w:sz w:val="20"/>
                <w:szCs w:val="20"/>
                <w:lang w:eastAsia="en-US"/>
              </w:rPr>
              <w:t xml:space="preserve"> Ustanovenia § 39zc ods. 5 až 8 a 11 sa od 1. januára 2027 neuplatňujú.</w:t>
            </w:r>
          </w:p>
        </w:tc>
        <w:tc>
          <w:tcPr>
            <w:tcW w:w="425" w:type="dxa"/>
            <w:tcBorders>
              <w:top w:val="single" w:sz="4" w:space="0" w:color="auto"/>
              <w:left w:val="single" w:sz="4" w:space="0" w:color="auto"/>
              <w:bottom w:val="single" w:sz="4" w:space="0" w:color="auto"/>
              <w:right w:val="single" w:sz="4" w:space="0" w:color="auto"/>
            </w:tcBorders>
          </w:tcPr>
          <w:p w14:paraId="2435CDFE" w14:textId="202D8EEE" w:rsidR="000334C8" w:rsidRPr="00B34B8B" w:rsidRDefault="00016822" w:rsidP="000334C8">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3F2C6236" w14:textId="2FC731FD" w:rsidR="000334C8" w:rsidRPr="00B34B8B" w:rsidRDefault="000334C8" w:rsidP="000334C8">
            <w:pPr>
              <w:pStyle w:val="Nadpis1"/>
              <w:ind w:right="-48" w:hanging="39"/>
              <w:rPr>
                <w:b w:val="0"/>
                <w:bCs w:val="0"/>
                <w:sz w:val="20"/>
                <w:szCs w:val="20"/>
              </w:rPr>
            </w:pPr>
            <w:r w:rsidRPr="00B34B8B">
              <w:rPr>
                <w:b w:val="0"/>
                <w:bCs w:val="0"/>
                <w:sz w:val="20"/>
                <w:szCs w:val="20"/>
              </w:rPr>
              <w:t>Odseky nahradené novým znením</w:t>
            </w:r>
          </w:p>
        </w:tc>
        <w:tc>
          <w:tcPr>
            <w:tcW w:w="709" w:type="dxa"/>
            <w:tcBorders>
              <w:top w:val="single" w:sz="4" w:space="0" w:color="auto"/>
              <w:left w:val="single" w:sz="4" w:space="0" w:color="auto"/>
              <w:bottom w:val="single" w:sz="4" w:space="0" w:color="auto"/>
              <w:right w:val="single" w:sz="4" w:space="0" w:color="auto"/>
            </w:tcBorders>
          </w:tcPr>
          <w:p w14:paraId="24C074C1" w14:textId="7C675B0B"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064BE05E" w14:textId="77777777" w:rsidR="000334C8" w:rsidRPr="00B34B8B" w:rsidRDefault="000334C8" w:rsidP="000334C8">
            <w:pPr>
              <w:pStyle w:val="Nadpis1"/>
              <w:rPr>
                <w:b w:val="0"/>
                <w:bCs w:val="0"/>
                <w:sz w:val="20"/>
                <w:szCs w:val="20"/>
              </w:rPr>
            </w:pPr>
          </w:p>
        </w:tc>
      </w:tr>
      <w:tr w:rsidR="000334C8" w:rsidRPr="00B34B8B" w14:paraId="2C3E6B5C"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3456581E" w14:textId="77777777" w:rsidR="000334C8" w:rsidRPr="00B34B8B" w:rsidRDefault="000334C8" w:rsidP="000334C8">
            <w:pPr>
              <w:jc w:val="center"/>
              <w:rPr>
                <w:sz w:val="20"/>
                <w:szCs w:val="20"/>
              </w:rPr>
            </w:pPr>
            <w:r w:rsidRPr="00B34B8B">
              <w:rPr>
                <w:sz w:val="20"/>
                <w:szCs w:val="20"/>
              </w:rPr>
              <w:t>Č: 2</w:t>
            </w:r>
          </w:p>
          <w:p w14:paraId="6F7F377C" w14:textId="77777777" w:rsidR="000334C8" w:rsidRPr="00B34B8B" w:rsidRDefault="000334C8" w:rsidP="000334C8">
            <w:pPr>
              <w:jc w:val="center"/>
              <w:rPr>
                <w:sz w:val="20"/>
                <w:szCs w:val="20"/>
              </w:rPr>
            </w:pPr>
            <w:r w:rsidRPr="00B34B8B">
              <w:rPr>
                <w:sz w:val="20"/>
                <w:szCs w:val="20"/>
              </w:rPr>
              <w:t>O: 4</w:t>
            </w:r>
          </w:p>
          <w:p w14:paraId="67D35FA2" w14:textId="0B11C2E9" w:rsidR="000334C8" w:rsidRPr="00B34B8B" w:rsidRDefault="000334C8" w:rsidP="000334C8">
            <w:pPr>
              <w:jc w:val="center"/>
              <w:rPr>
                <w:sz w:val="20"/>
                <w:szCs w:val="20"/>
              </w:rPr>
            </w:pPr>
            <w:r w:rsidRPr="00B34B8B">
              <w:rPr>
                <w:sz w:val="20"/>
                <w:szCs w:val="20"/>
              </w:rPr>
              <w:t>P: d</w:t>
            </w:r>
          </w:p>
        </w:tc>
        <w:tc>
          <w:tcPr>
            <w:tcW w:w="5387" w:type="dxa"/>
            <w:tcBorders>
              <w:top w:val="single" w:sz="4" w:space="0" w:color="auto"/>
              <w:left w:val="single" w:sz="4" w:space="0" w:color="auto"/>
              <w:bottom w:val="single" w:sz="4" w:space="0" w:color="auto"/>
              <w:right w:val="single" w:sz="4" w:space="0" w:color="auto"/>
            </w:tcBorders>
          </w:tcPr>
          <w:p w14:paraId="0BE7BA1B" w14:textId="77777777" w:rsidR="000334C8" w:rsidRPr="00B34B8B" w:rsidRDefault="000334C8" w:rsidP="000334C8">
            <w:pPr>
              <w:pStyle w:val="Default"/>
              <w:rPr>
                <w:rFonts w:ascii="Times New Roman" w:hAnsi="Times New Roman" w:cs="Times New Roman"/>
                <w:sz w:val="20"/>
                <w:szCs w:val="20"/>
              </w:rPr>
            </w:pPr>
            <w:r w:rsidRPr="00B34B8B">
              <w:rPr>
                <w:rFonts w:ascii="Times New Roman" w:hAnsi="Times New Roman" w:cs="Times New Roman"/>
                <w:sz w:val="20"/>
                <w:szCs w:val="20"/>
              </w:rPr>
              <w:t>Článok 19a sa mení takto:</w:t>
            </w:r>
          </w:p>
          <w:p w14:paraId="4E73477E"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odsek 10 sa nahrádza takto:</w:t>
            </w:r>
          </w:p>
          <w:p w14:paraId="378A9680" w14:textId="77777777" w:rsidR="000334C8" w:rsidRPr="00B34B8B" w:rsidRDefault="000334C8" w:rsidP="000334C8">
            <w:pPr>
              <w:pStyle w:val="Default"/>
              <w:rPr>
                <w:rFonts w:ascii="Times New Roman" w:hAnsi="Times New Roman"/>
                <w:sz w:val="20"/>
                <w:szCs w:val="20"/>
              </w:rPr>
            </w:pPr>
          </w:p>
          <w:p w14:paraId="3308AC3C" w14:textId="5ABC6B4A"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„10.   Oslobodenie stanovené v odseku 9 sa vzťahuje aj na subjekty verejného záujmu, na ktoré sa vzťahujú požiadavky tohto článku.“</w:t>
            </w:r>
          </w:p>
        </w:tc>
        <w:tc>
          <w:tcPr>
            <w:tcW w:w="709" w:type="dxa"/>
            <w:tcBorders>
              <w:top w:val="single" w:sz="4" w:space="0" w:color="auto"/>
              <w:left w:val="single" w:sz="4" w:space="0" w:color="auto"/>
              <w:bottom w:val="single" w:sz="4" w:space="0" w:color="auto"/>
              <w:right w:val="single" w:sz="12" w:space="0" w:color="auto"/>
            </w:tcBorders>
          </w:tcPr>
          <w:p w14:paraId="6EC4403A" w14:textId="1E79DE53" w:rsidR="000334C8" w:rsidRPr="00B34B8B" w:rsidRDefault="000334C8" w:rsidP="000334C8">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53D2AE1B" w14:textId="77777777" w:rsidR="000334C8" w:rsidRPr="00B34B8B" w:rsidRDefault="000334C8" w:rsidP="000334C8">
            <w:pPr>
              <w:jc w:val="center"/>
              <w:rPr>
                <w:sz w:val="20"/>
                <w:szCs w:val="20"/>
              </w:rPr>
            </w:pPr>
            <w:r w:rsidRPr="00B34B8B">
              <w:rPr>
                <w:sz w:val="20"/>
                <w:szCs w:val="20"/>
              </w:rPr>
              <w:t>431/2002 a</w:t>
            </w:r>
          </w:p>
          <w:p w14:paraId="00394011" w14:textId="77777777" w:rsidR="000334C8" w:rsidRPr="00B34B8B" w:rsidRDefault="000334C8" w:rsidP="000334C8">
            <w:pPr>
              <w:jc w:val="center"/>
              <w:rPr>
                <w:b/>
                <w:sz w:val="20"/>
                <w:szCs w:val="20"/>
              </w:rPr>
            </w:pPr>
            <w:r w:rsidRPr="00B34B8B">
              <w:rPr>
                <w:b/>
                <w:sz w:val="20"/>
                <w:szCs w:val="20"/>
              </w:rPr>
              <w:t>návrh zákona čl. I</w:t>
            </w:r>
          </w:p>
          <w:p w14:paraId="32F9A403" w14:textId="363A2852" w:rsidR="000334C8" w:rsidRPr="00B34B8B" w:rsidRDefault="000334C8" w:rsidP="000334C8">
            <w:pPr>
              <w:jc w:val="center"/>
              <w:rPr>
                <w:b/>
                <w:sz w:val="20"/>
                <w:szCs w:val="20"/>
              </w:rPr>
            </w:pPr>
            <w:r w:rsidRPr="00B34B8B">
              <w:rPr>
                <w:b/>
                <w:sz w:val="20"/>
                <w:szCs w:val="20"/>
              </w:rPr>
              <w:t xml:space="preserve">B: </w:t>
            </w:r>
            <w:r w:rsidR="00F023CC">
              <w:rPr>
                <w:b/>
                <w:sz w:val="20"/>
                <w:szCs w:val="20"/>
              </w:rPr>
              <w:t>10</w:t>
            </w:r>
          </w:p>
          <w:p w14:paraId="79E0E761" w14:textId="0F34110D"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ADD606" w14:textId="77777777" w:rsidR="000334C8" w:rsidRPr="00B34B8B" w:rsidRDefault="000334C8" w:rsidP="000334C8">
            <w:pPr>
              <w:pStyle w:val="Normlny0"/>
              <w:jc w:val="center"/>
            </w:pPr>
            <w:r w:rsidRPr="00B34B8B">
              <w:t>§ 20c</w:t>
            </w:r>
          </w:p>
          <w:p w14:paraId="053AA30B" w14:textId="77777777" w:rsidR="000334C8" w:rsidRPr="00B34B8B" w:rsidRDefault="000334C8" w:rsidP="000334C8">
            <w:pPr>
              <w:pStyle w:val="Normlny0"/>
              <w:jc w:val="center"/>
            </w:pPr>
            <w:r w:rsidRPr="00B34B8B">
              <w:t>O: 19</w:t>
            </w:r>
          </w:p>
          <w:p w14:paraId="14ACAF75" w14:textId="77777777" w:rsidR="000334C8" w:rsidRPr="00B34B8B" w:rsidRDefault="000334C8" w:rsidP="000334C8">
            <w:pPr>
              <w:pStyle w:val="Normlny0"/>
              <w:jc w:val="center"/>
            </w:pPr>
          </w:p>
          <w:p w14:paraId="3D0B7598" w14:textId="77777777" w:rsidR="000334C8" w:rsidRPr="00B34B8B" w:rsidRDefault="000334C8" w:rsidP="000334C8">
            <w:pPr>
              <w:pStyle w:val="Normlny0"/>
              <w:jc w:val="center"/>
            </w:pPr>
          </w:p>
          <w:p w14:paraId="7112566D" w14:textId="77777777" w:rsidR="000334C8" w:rsidRPr="00B34B8B" w:rsidRDefault="000334C8" w:rsidP="000334C8">
            <w:pPr>
              <w:pStyle w:val="Normlny0"/>
              <w:jc w:val="center"/>
            </w:pPr>
          </w:p>
          <w:p w14:paraId="44196D3F" w14:textId="4D1D841F"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754EADE2" w14:textId="476DA0F6" w:rsidR="000334C8" w:rsidRPr="00B34B8B" w:rsidRDefault="000334C8" w:rsidP="000334C8">
            <w:pPr>
              <w:jc w:val="both"/>
              <w:rPr>
                <w:bCs/>
                <w:sz w:val="20"/>
                <w:szCs w:val="20"/>
                <w:lang w:eastAsia="en-US"/>
              </w:rPr>
            </w:pPr>
            <w:r w:rsidRPr="00B34B8B">
              <w:rPr>
                <w:bCs/>
                <w:sz w:val="20"/>
                <w:szCs w:val="20"/>
                <w:lang w:eastAsia="en-US"/>
              </w:rPr>
              <w:t>Oslobodenie od povinnosti individuálneho vykazovania informácií o udržateľnosti podľa odseku 16 sa uplatňuje aj na subjekt verejného záujmu, na ktorý sa vzťahuje povinnosť podľa odseku 1 alebo odseku 2</w:t>
            </w:r>
            <w:r w:rsidR="0085344C" w:rsidRPr="00B34B8B">
              <w:rPr>
                <w:bCs/>
                <w:sz w:val="20"/>
                <w:szCs w:val="20"/>
                <w:lang w:eastAsia="en-US"/>
              </w:rPr>
              <w:t>.</w:t>
            </w:r>
          </w:p>
          <w:p w14:paraId="1E80F137" w14:textId="1EBF49A2" w:rsidR="000334C8" w:rsidRPr="00B34B8B" w:rsidRDefault="000334C8" w:rsidP="000334C8">
            <w:pPr>
              <w:jc w:val="both"/>
              <w:rPr>
                <w:bCs/>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53B290F6" w14:textId="552C9931" w:rsidR="000334C8" w:rsidRPr="00B34B8B" w:rsidRDefault="000334C8" w:rsidP="000334C8">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0470203C"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C9162BB" w14:textId="241CA22B"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50857DF8" w14:textId="77777777" w:rsidR="000334C8" w:rsidRPr="00B34B8B" w:rsidRDefault="000334C8" w:rsidP="000334C8">
            <w:pPr>
              <w:pStyle w:val="Nadpis1"/>
              <w:rPr>
                <w:b w:val="0"/>
                <w:bCs w:val="0"/>
                <w:sz w:val="20"/>
                <w:szCs w:val="20"/>
              </w:rPr>
            </w:pPr>
          </w:p>
        </w:tc>
      </w:tr>
      <w:tr w:rsidR="000334C8" w:rsidRPr="00B34B8B" w14:paraId="27255392"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60F2F20D" w14:textId="77777777" w:rsidR="000334C8" w:rsidRPr="00B34B8B" w:rsidRDefault="000334C8" w:rsidP="000334C8">
            <w:pPr>
              <w:jc w:val="center"/>
              <w:rPr>
                <w:sz w:val="20"/>
                <w:szCs w:val="20"/>
              </w:rPr>
            </w:pPr>
            <w:r w:rsidRPr="00B34B8B">
              <w:rPr>
                <w:sz w:val="20"/>
                <w:szCs w:val="20"/>
              </w:rPr>
              <w:t>Č: 2</w:t>
            </w:r>
          </w:p>
          <w:p w14:paraId="7E038025" w14:textId="77777777" w:rsidR="000334C8" w:rsidRPr="00B34B8B" w:rsidRDefault="000334C8" w:rsidP="000334C8">
            <w:pPr>
              <w:jc w:val="center"/>
              <w:rPr>
                <w:sz w:val="20"/>
                <w:szCs w:val="20"/>
              </w:rPr>
            </w:pPr>
            <w:r w:rsidRPr="00B34B8B">
              <w:rPr>
                <w:sz w:val="20"/>
                <w:szCs w:val="20"/>
              </w:rPr>
              <w:t>O: 5</w:t>
            </w:r>
          </w:p>
          <w:p w14:paraId="400307C0" w14:textId="09067295" w:rsidR="000334C8" w:rsidRPr="00B34B8B" w:rsidRDefault="000334C8" w:rsidP="000334C8">
            <w:pPr>
              <w:jc w:val="center"/>
              <w:rPr>
                <w:sz w:val="20"/>
                <w:szCs w:val="20"/>
              </w:rPr>
            </w:pPr>
            <w:r w:rsidRPr="00B34B8B">
              <w:rPr>
                <w:sz w:val="20"/>
                <w:szCs w:val="20"/>
              </w:rPr>
              <w:t>P:a</w:t>
            </w:r>
          </w:p>
        </w:tc>
        <w:tc>
          <w:tcPr>
            <w:tcW w:w="5387" w:type="dxa"/>
            <w:tcBorders>
              <w:top w:val="single" w:sz="4" w:space="0" w:color="auto"/>
              <w:left w:val="single" w:sz="4" w:space="0" w:color="auto"/>
              <w:bottom w:val="single" w:sz="4" w:space="0" w:color="auto"/>
              <w:right w:val="single" w:sz="4" w:space="0" w:color="auto"/>
            </w:tcBorders>
          </w:tcPr>
          <w:p w14:paraId="4CA48806" w14:textId="6B265328" w:rsidR="000334C8" w:rsidRPr="00B34B8B" w:rsidRDefault="000334C8" w:rsidP="000334C8">
            <w:pPr>
              <w:pStyle w:val="oj-normal"/>
              <w:spacing w:before="0" w:beforeAutospacing="0" w:after="0" w:afterAutospacing="0" w:line="312" w:lineRule="atLeast"/>
              <w:rPr>
                <w:color w:val="333333"/>
                <w:sz w:val="20"/>
                <w:szCs w:val="20"/>
              </w:rPr>
            </w:pPr>
            <w:r w:rsidRPr="00B34B8B">
              <w:rPr>
                <w:color w:val="333333"/>
                <w:sz w:val="20"/>
                <w:szCs w:val="20"/>
              </w:rPr>
              <w:t>Článok 29a sa mení takto:</w:t>
            </w:r>
          </w:p>
          <w:p w14:paraId="37F08402" w14:textId="15EA22F4" w:rsidR="000334C8" w:rsidRPr="00B34B8B" w:rsidRDefault="000334C8" w:rsidP="000334C8">
            <w:pPr>
              <w:pStyle w:val="oj-normal"/>
              <w:numPr>
                <w:ilvl w:val="0"/>
                <w:numId w:val="18"/>
              </w:numPr>
              <w:spacing w:before="0" w:beforeAutospacing="0" w:after="0" w:afterAutospacing="0" w:line="312" w:lineRule="atLeast"/>
              <w:rPr>
                <w:color w:val="333333"/>
                <w:sz w:val="20"/>
                <w:szCs w:val="20"/>
              </w:rPr>
            </w:pPr>
            <w:r w:rsidRPr="00B34B8B">
              <w:rPr>
                <w:color w:val="333333"/>
                <w:sz w:val="20"/>
                <w:szCs w:val="20"/>
              </w:rPr>
              <w:t>v odseku 1 sa prvý pododsek nahrádza takto:</w:t>
            </w:r>
          </w:p>
          <w:p w14:paraId="524BB74B" w14:textId="7A4EF7B4" w:rsidR="000334C8" w:rsidRPr="00B34B8B" w:rsidRDefault="000334C8" w:rsidP="000334C8">
            <w:pPr>
              <w:pStyle w:val="oj-normal"/>
              <w:spacing w:before="0" w:beforeAutospacing="0" w:after="0" w:afterAutospacing="0"/>
              <w:ind w:left="48"/>
              <w:jc w:val="both"/>
              <w:rPr>
                <w:color w:val="333333"/>
                <w:sz w:val="20"/>
                <w:szCs w:val="20"/>
              </w:rPr>
            </w:pPr>
            <w:r w:rsidRPr="00B34B8B">
              <w:rPr>
                <w:color w:val="333333"/>
                <w:sz w:val="20"/>
                <w:szCs w:val="20"/>
              </w:rPr>
              <w:t xml:space="preserve">Materské podniky skupiny, ktorá ku dňu, ku ktorému sa zostavuje jej účtovná závierka, prekročí na konsolidovanom základe čistý obrat 450 000 000 EUR a priemerný počet 1 000 zamestnancov počas účtovného roka, musia zahrnúť do konsolidovanej správy o hospodárení informácie potrebné na pochopenie vplyvov skupiny na aspekty udržateľnosti a informácie potrebné na pochopenie </w:t>
            </w:r>
            <w:r w:rsidRPr="00B34B8B">
              <w:rPr>
                <w:color w:val="333333"/>
                <w:sz w:val="20"/>
                <w:szCs w:val="20"/>
              </w:rPr>
              <w:lastRenderedPageBreak/>
              <w:t>toho, ako aspekty udržateľnosti ovplyvňujú rozvoj, výkonnosť a postavenie skupiny.“</w:t>
            </w:r>
          </w:p>
          <w:p w14:paraId="4F4D1648" w14:textId="77777777" w:rsidR="000334C8" w:rsidRPr="00B34B8B" w:rsidRDefault="000334C8" w:rsidP="000334C8">
            <w:pPr>
              <w:pStyle w:val="Default"/>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5B5CB793" w14:textId="70374A4B" w:rsidR="000334C8" w:rsidRPr="00B34B8B" w:rsidRDefault="000334C8" w:rsidP="000334C8">
            <w:pPr>
              <w:jc w:val="center"/>
              <w:rPr>
                <w:sz w:val="20"/>
                <w:szCs w:val="20"/>
              </w:rPr>
            </w:pPr>
            <w:r w:rsidRPr="00B34B8B">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2A66EF67" w14:textId="77777777" w:rsidR="000334C8" w:rsidRPr="00B34B8B" w:rsidRDefault="000334C8" w:rsidP="000334C8">
            <w:pPr>
              <w:jc w:val="center"/>
              <w:rPr>
                <w:b/>
                <w:sz w:val="20"/>
                <w:szCs w:val="20"/>
              </w:rPr>
            </w:pPr>
            <w:r w:rsidRPr="00B34B8B">
              <w:rPr>
                <w:b/>
                <w:sz w:val="20"/>
                <w:szCs w:val="20"/>
              </w:rPr>
              <w:t>návrh zákona čl. I</w:t>
            </w:r>
          </w:p>
          <w:p w14:paraId="0EFB6011" w14:textId="57CA8DFF" w:rsidR="000334C8" w:rsidRPr="00B34B8B" w:rsidRDefault="000334C8" w:rsidP="000334C8">
            <w:pPr>
              <w:jc w:val="center"/>
              <w:rPr>
                <w:sz w:val="20"/>
                <w:szCs w:val="20"/>
              </w:rPr>
            </w:pPr>
            <w:r w:rsidRPr="00B34B8B">
              <w:rPr>
                <w:b/>
                <w:sz w:val="20"/>
                <w:szCs w:val="20"/>
              </w:rPr>
              <w:t>B: 1</w:t>
            </w:r>
            <w:r w:rsidR="00185A9E">
              <w:rPr>
                <w:b/>
                <w:sz w:val="20"/>
                <w:szCs w:val="20"/>
              </w:rPr>
              <w:t>6</w:t>
            </w:r>
          </w:p>
        </w:tc>
        <w:tc>
          <w:tcPr>
            <w:tcW w:w="567" w:type="dxa"/>
            <w:tcBorders>
              <w:top w:val="single" w:sz="4" w:space="0" w:color="auto"/>
              <w:left w:val="single" w:sz="4" w:space="0" w:color="auto"/>
              <w:bottom w:val="single" w:sz="4" w:space="0" w:color="auto"/>
              <w:right w:val="single" w:sz="4" w:space="0" w:color="auto"/>
            </w:tcBorders>
          </w:tcPr>
          <w:p w14:paraId="48917D32" w14:textId="77777777" w:rsidR="000334C8" w:rsidRPr="00B34B8B" w:rsidRDefault="000334C8" w:rsidP="000334C8">
            <w:pPr>
              <w:pStyle w:val="Normlny0"/>
              <w:jc w:val="center"/>
            </w:pPr>
            <w:r w:rsidRPr="00B34B8B">
              <w:t>§ 20g</w:t>
            </w:r>
          </w:p>
          <w:p w14:paraId="37F1D3BB" w14:textId="77777777" w:rsidR="000334C8" w:rsidRPr="00B34B8B" w:rsidRDefault="000334C8" w:rsidP="000334C8">
            <w:pPr>
              <w:pStyle w:val="Normlny0"/>
              <w:jc w:val="center"/>
            </w:pPr>
            <w:r w:rsidRPr="00B34B8B">
              <w:t>O: 1</w:t>
            </w:r>
          </w:p>
          <w:p w14:paraId="6B30BDB4" w14:textId="77777777" w:rsidR="000334C8" w:rsidRPr="00B34B8B" w:rsidRDefault="000334C8" w:rsidP="000334C8">
            <w:pPr>
              <w:pStyle w:val="Normlny0"/>
              <w:jc w:val="center"/>
            </w:pPr>
          </w:p>
          <w:p w14:paraId="0F94B129" w14:textId="77777777" w:rsidR="000334C8" w:rsidRPr="00B34B8B" w:rsidRDefault="000334C8" w:rsidP="000334C8">
            <w:pPr>
              <w:pStyle w:val="Normlny0"/>
              <w:jc w:val="center"/>
            </w:pPr>
          </w:p>
          <w:p w14:paraId="4C83F54C" w14:textId="77777777" w:rsidR="000334C8" w:rsidRPr="00B34B8B" w:rsidRDefault="000334C8" w:rsidP="000334C8">
            <w:pPr>
              <w:pStyle w:val="Normlny0"/>
              <w:jc w:val="center"/>
            </w:pPr>
          </w:p>
          <w:p w14:paraId="58849BC8" w14:textId="77777777" w:rsidR="000334C8" w:rsidRPr="00B34B8B" w:rsidRDefault="000334C8" w:rsidP="000334C8">
            <w:pPr>
              <w:pStyle w:val="Normlny0"/>
              <w:jc w:val="center"/>
            </w:pPr>
          </w:p>
          <w:p w14:paraId="624F80D2" w14:textId="77777777" w:rsidR="000334C8" w:rsidRPr="00B34B8B" w:rsidRDefault="000334C8" w:rsidP="000334C8">
            <w:pPr>
              <w:pStyle w:val="Normlny0"/>
              <w:jc w:val="center"/>
            </w:pPr>
          </w:p>
          <w:p w14:paraId="74705D8C" w14:textId="77777777" w:rsidR="000334C8" w:rsidRPr="00B34B8B" w:rsidRDefault="000334C8" w:rsidP="000334C8">
            <w:pPr>
              <w:pStyle w:val="Normlny0"/>
              <w:jc w:val="center"/>
            </w:pPr>
          </w:p>
          <w:p w14:paraId="45B3A9C0" w14:textId="77777777" w:rsidR="000334C8" w:rsidRPr="00B34B8B" w:rsidRDefault="000334C8" w:rsidP="000334C8">
            <w:pPr>
              <w:pStyle w:val="Normlny0"/>
              <w:jc w:val="center"/>
            </w:pPr>
          </w:p>
          <w:p w14:paraId="19C55CA5" w14:textId="77777777" w:rsidR="000334C8" w:rsidRPr="00B34B8B" w:rsidRDefault="000334C8" w:rsidP="000334C8">
            <w:pPr>
              <w:pStyle w:val="Normlny0"/>
              <w:jc w:val="center"/>
            </w:pPr>
          </w:p>
          <w:p w14:paraId="1CD2B7E1" w14:textId="77777777" w:rsidR="000334C8" w:rsidRPr="00B34B8B" w:rsidRDefault="000334C8" w:rsidP="000334C8">
            <w:pPr>
              <w:pStyle w:val="Normlny0"/>
              <w:jc w:val="center"/>
            </w:pPr>
          </w:p>
          <w:p w14:paraId="1C4667CC" w14:textId="77777777" w:rsidR="000334C8" w:rsidRPr="00B34B8B" w:rsidRDefault="000334C8" w:rsidP="000334C8">
            <w:pPr>
              <w:pStyle w:val="Normlny0"/>
              <w:jc w:val="center"/>
            </w:pPr>
          </w:p>
          <w:p w14:paraId="7136A4F0" w14:textId="77777777" w:rsidR="000334C8" w:rsidRPr="00B34B8B" w:rsidRDefault="000334C8" w:rsidP="000334C8">
            <w:pPr>
              <w:pStyle w:val="Normlny0"/>
              <w:jc w:val="center"/>
            </w:pPr>
          </w:p>
          <w:p w14:paraId="5839A51C" w14:textId="77777777" w:rsidR="000334C8" w:rsidRPr="00B34B8B" w:rsidRDefault="000334C8" w:rsidP="000334C8">
            <w:pPr>
              <w:pStyle w:val="Normlny0"/>
              <w:jc w:val="center"/>
            </w:pPr>
          </w:p>
          <w:p w14:paraId="699B30EB" w14:textId="77777777" w:rsidR="000334C8" w:rsidRPr="00B34B8B" w:rsidRDefault="000334C8" w:rsidP="000334C8">
            <w:pPr>
              <w:pStyle w:val="Normlny0"/>
              <w:jc w:val="center"/>
            </w:pPr>
          </w:p>
          <w:p w14:paraId="5D62E3D4" w14:textId="77777777" w:rsidR="000334C8" w:rsidRPr="00B34B8B" w:rsidRDefault="000334C8" w:rsidP="000334C8">
            <w:pPr>
              <w:pStyle w:val="Normlny0"/>
              <w:jc w:val="center"/>
              <w:rPr>
                <w:b/>
                <w:bCs/>
              </w:rPr>
            </w:pPr>
            <w:r w:rsidRPr="00B34B8B">
              <w:rPr>
                <w:b/>
                <w:bCs/>
              </w:rPr>
              <w:t>P: a</w:t>
            </w:r>
          </w:p>
          <w:p w14:paraId="4B31E2CF" w14:textId="77777777" w:rsidR="000334C8" w:rsidRPr="00B34B8B" w:rsidRDefault="000334C8" w:rsidP="000334C8">
            <w:pPr>
              <w:pStyle w:val="Normlny0"/>
              <w:jc w:val="center"/>
              <w:rPr>
                <w:b/>
                <w:bCs/>
              </w:rPr>
            </w:pPr>
          </w:p>
          <w:p w14:paraId="7800331B" w14:textId="4CDFB2BE" w:rsidR="000334C8" w:rsidRPr="00B34B8B" w:rsidRDefault="000334C8" w:rsidP="000334C8">
            <w:pPr>
              <w:pStyle w:val="Normlny0"/>
              <w:jc w:val="center"/>
              <w:rPr>
                <w:b/>
                <w:bCs/>
              </w:rPr>
            </w:pPr>
          </w:p>
          <w:p w14:paraId="3CD90328" w14:textId="77777777" w:rsidR="00E200BA" w:rsidRPr="00B34B8B" w:rsidRDefault="00E200BA" w:rsidP="000334C8">
            <w:pPr>
              <w:pStyle w:val="Normlny0"/>
              <w:jc w:val="center"/>
              <w:rPr>
                <w:b/>
                <w:bCs/>
              </w:rPr>
            </w:pPr>
          </w:p>
          <w:p w14:paraId="369E8094" w14:textId="77777777" w:rsidR="000334C8" w:rsidRPr="00B34B8B" w:rsidRDefault="000334C8" w:rsidP="000334C8">
            <w:pPr>
              <w:pStyle w:val="Normlny0"/>
              <w:jc w:val="center"/>
              <w:rPr>
                <w:b/>
                <w:bCs/>
              </w:rPr>
            </w:pPr>
            <w:r w:rsidRPr="00B34B8B">
              <w:rPr>
                <w:b/>
                <w:bCs/>
              </w:rPr>
              <w:t>P: b</w:t>
            </w:r>
          </w:p>
          <w:p w14:paraId="0F0B4BCE" w14:textId="77777777" w:rsidR="000334C8" w:rsidRPr="00B34B8B" w:rsidRDefault="000334C8" w:rsidP="000334C8">
            <w:pPr>
              <w:pStyle w:val="Normlny0"/>
              <w:jc w:val="center"/>
              <w:rPr>
                <w:b/>
                <w:bCs/>
              </w:rPr>
            </w:pPr>
          </w:p>
          <w:p w14:paraId="0E7968DB" w14:textId="77777777" w:rsidR="000334C8" w:rsidRPr="00B34B8B" w:rsidRDefault="000334C8" w:rsidP="000334C8">
            <w:pPr>
              <w:pStyle w:val="Normlny0"/>
              <w:jc w:val="center"/>
              <w:rPr>
                <w:b/>
                <w:bCs/>
              </w:rPr>
            </w:pPr>
          </w:p>
          <w:p w14:paraId="55308FC4" w14:textId="77777777" w:rsidR="000334C8" w:rsidRPr="00B34B8B" w:rsidRDefault="000334C8" w:rsidP="000334C8">
            <w:pPr>
              <w:pStyle w:val="Normlny0"/>
              <w:jc w:val="center"/>
              <w:rPr>
                <w:b/>
                <w:bCs/>
              </w:rPr>
            </w:pPr>
          </w:p>
          <w:p w14:paraId="2CE1A469" w14:textId="77777777" w:rsidR="000334C8" w:rsidRPr="00B34B8B" w:rsidRDefault="000334C8" w:rsidP="000334C8">
            <w:pPr>
              <w:pStyle w:val="Normlny0"/>
              <w:jc w:val="center"/>
              <w:rPr>
                <w:b/>
                <w:bCs/>
              </w:rPr>
            </w:pPr>
          </w:p>
          <w:p w14:paraId="40ECE43C" w14:textId="77777777" w:rsidR="000334C8" w:rsidRPr="00B34B8B" w:rsidRDefault="000334C8" w:rsidP="000334C8">
            <w:pPr>
              <w:pStyle w:val="Normlny0"/>
              <w:jc w:val="center"/>
              <w:rPr>
                <w:b/>
                <w:bCs/>
              </w:rPr>
            </w:pPr>
            <w:r w:rsidRPr="00B34B8B">
              <w:rPr>
                <w:b/>
                <w:bCs/>
              </w:rPr>
              <w:t>O: 2</w:t>
            </w:r>
          </w:p>
          <w:p w14:paraId="2A4B9E26" w14:textId="77777777" w:rsidR="000334C8" w:rsidRPr="00B34B8B" w:rsidRDefault="000334C8" w:rsidP="000334C8">
            <w:pPr>
              <w:pStyle w:val="Normlny0"/>
              <w:jc w:val="center"/>
              <w:rPr>
                <w:b/>
                <w:bCs/>
              </w:rPr>
            </w:pPr>
          </w:p>
          <w:p w14:paraId="17F44D62" w14:textId="77777777" w:rsidR="000334C8" w:rsidRPr="00B34B8B" w:rsidRDefault="000334C8" w:rsidP="000334C8">
            <w:pPr>
              <w:pStyle w:val="Normlny0"/>
              <w:jc w:val="center"/>
              <w:rPr>
                <w:b/>
                <w:bCs/>
              </w:rPr>
            </w:pPr>
          </w:p>
          <w:p w14:paraId="22500919" w14:textId="77777777" w:rsidR="000334C8" w:rsidRPr="00B34B8B" w:rsidRDefault="000334C8" w:rsidP="000334C8">
            <w:pPr>
              <w:pStyle w:val="Normlny0"/>
              <w:jc w:val="center"/>
              <w:rPr>
                <w:b/>
                <w:bCs/>
              </w:rPr>
            </w:pPr>
          </w:p>
          <w:p w14:paraId="200234EF" w14:textId="77777777" w:rsidR="000334C8" w:rsidRPr="00B34B8B" w:rsidRDefault="000334C8" w:rsidP="000334C8">
            <w:pPr>
              <w:pStyle w:val="Normlny0"/>
              <w:jc w:val="center"/>
              <w:rPr>
                <w:b/>
                <w:bCs/>
              </w:rPr>
            </w:pPr>
          </w:p>
          <w:p w14:paraId="3EF6120E" w14:textId="77777777" w:rsidR="000334C8" w:rsidRPr="00B34B8B" w:rsidRDefault="000334C8" w:rsidP="000334C8">
            <w:pPr>
              <w:pStyle w:val="Normlny0"/>
              <w:jc w:val="center"/>
              <w:rPr>
                <w:b/>
                <w:bCs/>
              </w:rPr>
            </w:pPr>
          </w:p>
          <w:p w14:paraId="323608AE" w14:textId="77777777" w:rsidR="000334C8" w:rsidRPr="00B34B8B" w:rsidRDefault="000334C8" w:rsidP="000334C8">
            <w:pPr>
              <w:pStyle w:val="Normlny0"/>
              <w:jc w:val="center"/>
              <w:rPr>
                <w:b/>
                <w:bCs/>
              </w:rPr>
            </w:pPr>
          </w:p>
          <w:p w14:paraId="088FA712" w14:textId="77777777" w:rsidR="000334C8" w:rsidRPr="00B34B8B" w:rsidRDefault="000334C8" w:rsidP="000334C8">
            <w:pPr>
              <w:pStyle w:val="Normlny0"/>
              <w:jc w:val="center"/>
              <w:rPr>
                <w:b/>
                <w:bCs/>
              </w:rPr>
            </w:pPr>
          </w:p>
          <w:p w14:paraId="1A0C6A8C" w14:textId="071FC1DC" w:rsidR="000334C8" w:rsidRPr="00B34B8B" w:rsidRDefault="000334C8" w:rsidP="000334C8">
            <w:pPr>
              <w:pStyle w:val="Normlny0"/>
              <w:jc w:val="center"/>
              <w:rPr>
                <w:b/>
                <w:bCs/>
              </w:rPr>
            </w:pPr>
            <w:r w:rsidRPr="00B34B8B">
              <w:rPr>
                <w:b/>
                <w:bCs/>
              </w:rPr>
              <w:t>P: a</w:t>
            </w:r>
          </w:p>
          <w:p w14:paraId="685CBBA8" w14:textId="489818B6" w:rsidR="000334C8" w:rsidRPr="00B34B8B" w:rsidRDefault="000334C8" w:rsidP="000334C8">
            <w:pPr>
              <w:pStyle w:val="Normlny0"/>
              <w:jc w:val="center"/>
              <w:rPr>
                <w:b/>
                <w:bCs/>
              </w:rPr>
            </w:pPr>
          </w:p>
          <w:p w14:paraId="0DF8E18D" w14:textId="1FF19320" w:rsidR="000334C8" w:rsidRPr="00B34B8B" w:rsidRDefault="000334C8" w:rsidP="000334C8">
            <w:pPr>
              <w:pStyle w:val="Normlny0"/>
              <w:jc w:val="center"/>
              <w:rPr>
                <w:b/>
                <w:bCs/>
              </w:rPr>
            </w:pPr>
          </w:p>
          <w:p w14:paraId="11A5EF3F" w14:textId="314042F1" w:rsidR="000334C8" w:rsidRPr="00B34B8B" w:rsidRDefault="000334C8" w:rsidP="000334C8">
            <w:pPr>
              <w:pStyle w:val="Normlny0"/>
              <w:jc w:val="center"/>
              <w:rPr>
                <w:b/>
                <w:bCs/>
              </w:rPr>
            </w:pPr>
            <w:r w:rsidRPr="00B34B8B">
              <w:rPr>
                <w:b/>
                <w:bCs/>
              </w:rPr>
              <w:t>P: b</w:t>
            </w:r>
          </w:p>
          <w:p w14:paraId="5CA12199" w14:textId="0A0918E3" w:rsidR="000334C8" w:rsidRPr="00B34B8B" w:rsidRDefault="000334C8" w:rsidP="000334C8">
            <w:pPr>
              <w:pStyle w:val="Normlny0"/>
              <w:jc w:val="center"/>
              <w:rPr>
                <w:b/>
                <w:bCs/>
              </w:rPr>
            </w:pPr>
          </w:p>
        </w:tc>
        <w:tc>
          <w:tcPr>
            <w:tcW w:w="5103" w:type="dxa"/>
            <w:tcBorders>
              <w:top w:val="single" w:sz="4" w:space="0" w:color="auto"/>
              <w:left w:val="single" w:sz="4" w:space="0" w:color="auto"/>
              <w:bottom w:val="single" w:sz="4" w:space="0" w:color="auto"/>
              <w:right w:val="single" w:sz="4" w:space="0" w:color="auto"/>
            </w:tcBorders>
          </w:tcPr>
          <w:p w14:paraId="4A1E1A7D" w14:textId="5B7EDF43" w:rsidR="000334C8" w:rsidRPr="00B34B8B" w:rsidRDefault="000334C8" w:rsidP="000334C8">
            <w:pPr>
              <w:jc w:val="both"/>
              <w:rPr>
                <w:b/>
                <w:sz w:val="20"/>
                <w:szCs w:val="20"/>
                <w:lang w:eastAsia="en-US"/>
              </w:rPr>
            </w:pPr>
            <w:r w:rsidRPr="00B34B8B">
              <w:rPr>
                <w:b/>
                <w:sz w:val="20"/>
                <w:szCs w:val="20"/>
                <w:lang w:eastAsia="en-US"/>
              </w:rPr>
              <w:lastRenderedPageBreak/>
              <w:t>Povinnosť zahrnúť do samostatnej osobitne označenej časti konsolidovanej výročnej správy konsolidované vykazovanie informácií o udržateľnosti, ktorého súčasťou sú informácie potrebné na pochopenie vplyvu konsolidovaného celku na aspekty udržateľnosti vrátane toho</w:t>
            </w:r>
            <w:r w:rsidR="00E200BA" w:rsidRPr="00B34B8B">
              <w:rPr>
                <w:b/>
                <w:sz w:val="20"/>
                <w:szCs w:val="20"/>
                <w:lang w:eastAsia="en-US"/>
              </w:rPr>
              <w:t>,</w:t>
            </w:r>
            <w:r w:rsidRPr="00B34B8B">
              <w:rPr>
                <w:b/>
                <w:sz w:val="20"/>
                <w:szCs w:val="20"/>
                <w:lang w:eastAsia="en-US"/>
              </w:rPr>
              <w:t xml:space="preserve"> ako aspekty udržateľnosti ovplyvňujú rozvoj, výkonnosť a postavenie konsolidovaného celku, má materská účtovná jednotka, ktorou je banka okrem Národnej banky Slovenska, zaisťovňa, poisťovňa okrem </w:t>
            </w:r>
            <w:r w:rsidRPr="00B34B8B">
              <w:rPr>
                <w:b/>
                <w:sz w:val="20"/>
                <w:szCs w:val="20"/>
                <w:lang w:eastAsia="en-US"/>
              </w:rPr>
              <w:lastRenderedPageBreak/>
              <w:t>zdravotnej poisťovne, ak ku dňu, ku ktorému sa zostavuje konsolidovaná účtovná závierka, sú za konsolidovaný celok po konsolidácii kapitálu, konsolidácii vzájomných vzťahov medzi účtovnými jednotkami, konsolidácii výsledku hospodárenia a konsolidácii nákladov a výnosov splnené tieto podmienky:</w:t>
            </w:r>
          </w:p>
          <w:p w14:paraId="3EAEA43E" w14:textId="0644C662" w:rsidR="00E200BA" w:rsidRPr="00B34B8B" w:rsidRDefault="000334C8" w:rsidP="000334C8">
            <w:pPr>
              <w:jc w:val="both"/>
              <w:rPr>
                <w:b/>
                <w:sz w:val="20"/>
                <w:szCs w:val="20"/>
                <w:lang w:eastAsia="en-US"/>
              </w:rPr>
            </w:pPr>
            <w:r w:rsidRPr="00B34B8B">
              <w:rPr>
                <w:b/>
                <w:sz w:val="20"/>
                <w:szCs w:val="20"/>
                <w:lang w:eastAsia="en-US"/>
              </w:rPr>
              <w:t>a)</w:t>
            </w:r>
            <w:r w:rsidRPr="00B34B8B">
              <w:rPr>
                <w:b/>
                <w:sz w:val="20"/>
                <w:szCs w:val="20"/>
                <w:lang w:eastAsia="en-US"/>
              </w:rPr>
              <w:tab/>
              <w:t>čistý obrat materskej účtovnej jednotky a všetkých jej dcérskych účtovných jednotiek presiahol 450 000 000 eur</w:t>
            </w:r>
            <w:r w:rsidR="00185A9E">
              <w:rPr>
                <w:b/>
                <w:sz w:val="20"/>
                <w:szCs w:val="20"/>
                <w:lang w:eastAsia="en-US"/>
              </w:rPr>
              <w:t xml:space="preserve"> a</w:t>
            </w:r>
          </w:p>
          <w:p w14:paraId="775F49F6" w14:textId="3AAA9F50" w:rsidR="000334C8" w:rsidRPr="00B34B8B" w:rsidRDefault="000334C8" w:rsidP="000334C8">
            <w:pPr>
              <w:jc w:val="both"/>
              <w:rPr>
                <w:b/>
                <w:sz w:val="20"/>
                <w:szCs w:val="20"/>
                <w:lang w:eastAsia="en-US"/>
              </w:rPr>
            </w:pPr>
            <w:r w:rsidRPr="00B34B8B">
              <w:rPr>
                <w:b/>
                <w:sz w:val="20"/>
                <w:szCs w:val="20"/>
                <w:lang w:eastAsia="en-US"/>
              </w:rPr>
              <w:t>b)</w:t>
            </w:r>
            <w:r w:rsidRPr="00B34B8B">
              <w:rPr>
                <w:b/>
                <w:sz w:val="20"/>
                <w:szCs w:val="20"/>
                <w:lang w:eastAsia="en-US"/>
              </w:rPr>
              <w:tab/>
              <w:t>priemerný prepočítaný počet zamestnancov materskej účtovnej jednotky a všetkých jej dcérskych účtovných jednotiek za účtovné obdobie presiahol 1 000 zamestnancov.</w:t>
            </w:r>
          </w:p>
          <w:p w14:paraId="1DA557C8" w14:textId="77777777" w:rsidR="000334C8" w:rsidRPr="00B34B8B" w:rsidRDefault="000334C8" w:rsidP="000334C8">
            <w:pPr>
              <w:jc w:val="both"/>
              <w:rPr>
                <w:b/>
                <w:sz w:val="20"/>
                <w:szCs w:val="20"/>
                <w:lang w:eastAsia="en-US"/>
              </w:rPr>
            </w:pPr>
          </w:p>
          <w:p w14:paraId="6B255F68" w14:textId="2702AB91" w:rsidR="000334C8" w:rsidRPr="00B34B8B" w:rsidRDefault="000334C8" w:rsidP="000334C8">
            <w:pPr>
              <w:jc w:val="both"/>
              <w:rPr>
                <w:b/>
                <w:sz w:val="20"/>
                <w:szCs w:val="20"/>
                <w:lang w:eastAsia="en-US"/>
              </w:rPr>
            </w:pPr>
            <w:r w:rsidRPr="00B34B8B">
              <w:rPr>
                <w:b/>
                <w:sz w:val="20"/>
                <w:szCs w:val="20"/>
                <w:lang w:eastAsia="en-US"/>
              </w:rPr>
              <w:t xml:space="preserve">Povinnosť podľa odseku 1 má aj materská účtovná jednotka okrem materskej účtovnej jednotky podľa odseku 1, </w:t>
            </w:r>
            <w:r w:rsidR="008A13E3" w:rsidRPr="00B34B8B">
              <w:rPr>
                <w:b/>
                <w:sz w:val="20"/>
                <w:szCs w:val="20"/>
                <w:lang w:eastAsia="en-US"/>
              </w:rPr>
              <w:t xml:space="preserve"> ktorá je obchodnou spoločnosťou</w:t>
            </w:r>
            <w:r w:rsidRPr="00B34B8B">
              <w:rPr>
                <w:b/>
                <w:sz w:val="20"/>
                <w:szCs w:val="20"/>
                <w:lang w:eastAsia="en-US"/>
              </w:rPr>
              <w:t xml:space="preserve">, ak ku dňu, ku ktorému sa zostavuje konsolidovaná účtovná závierka, sú za konsolidovaný celok po konsolidácii kapitálu, konsolidácii vzájomných vzťahov medzi účtovnými jednotkami, konsolidácii výsledku hospodárenia a konsolidácii nákladov a výnosov splnené tieto podmienky: </w:t>
            </w:r>
          </w:p>
          <w:p w14:paraId="13CA0B20" w14:textId="67D9F61E" w:rsidR="000334C8" w:rsidRPr="00B34B8B" w:rsidRDefault="000334C8" w:rsidP="000334C8">
            <w:pPr>
              <w:jc w:val="both"/>
              <w:rPr>
                <w:b/>
                <w:sz w:val="20"/>
                <w:szCs w:val="20"/>
                <w:lang w:eastAsia="en-US"/>
              </w:rPr>
            </w:pPr>
            <w:r w:rsidRPr="00B34B8B">
              <w:rPr>
                <w:b/>
                <w:sz w:val="20"/>
                <w:szCs w:val="20"/>
                <w:lang w:eastAsia="en-US"/>
              </w:rPr>
              <w:t>a)</w:t>
            </w:r>
            <w:r w:rsidRPr="00B34B8B">
              <w:rPr>
                <w:b/>
                <w:sz w:val="20"/>
                <w:szCs w:val="20"/>
                <w:lang w:eastAsia="en-US"/>
              </w:rPr>
              <w:tab/>
              <w:t>čistý obrat materskej účtovnej jednotky a všetkých jej dcérskych účtovných jednotiek presiahol 450 000 000 eur</w:t>
            </w:r>
            <w:r w:rsidR="00185A9E">
              <w:rPr>
                <w:b/>
                <w:sz w:val="20"/>
                <w:szCs w:val="20"/>
                <w:lang w:eastAsia="en-US"/>
              </w:rPr>
              <w:t xml:space="preserve"> a</w:t>
            </w:r>
          </w:p>
          <w:p w14:paraId="2C92D7FB" w14:textId="55812C1E" w:rsidR="000334C8" w:rsidRPr="00B34B8B" w:rsidRDefault="000334C8" w:rsidP="000334C8">
            <w:pPr>
              <w:jc w:val="both"/>
              <w:rPr>
                <w:b/>
                <w:sz w:val="20"/>
                <w:szCs w:val="20"/>
                <w:lang w:eastAsia="en-US"/>
              </w:rPr>
            </w:pPr>
            <w:r w:rsidRPr="00B34B8B">
              <w:rPr>
                <w:b/>
                <w:sz w:val="20"/>
                <w:szCs w:val="20"/>
                <w:lang w:eastAsia="en-US"/>
              </w:rPr>
              <w:t>b)</w:t>
            </w:r>
            <w:r w:rsidRPr="00B34B8B">
              <w:rPr>
                <w:b/>
                <w:sz w:val="20"/>
                <w:szCs w:val="20"/>
                <w:lang w:eastAsia="en-US"/>
              </w:rPr>
              <w:tab/>
              <w:t>priemerný prepočítaný počet zamestnancov materskej účtovnej jednotky a všetkých jej dcérskych účtovných jednotiek za účtovné obdobie presiahol 1 000 zamestnancov.</w:t>
            </w:r>
          </w:p>
        </w:tc>
        <w:tc>
          <w:tcPr>
            <w:tcW w:w="425" w:type="dxa"/>
            <w:tcBorders>
              <w:top w:val="single" w:sz="4" w:space="0" w:color="auto"/>
              <w:left w:val="single" w:sz="4" w:space="0" w:color="auto"/>
              <w:bottom w:val="single" w:sz="4" w:space="0" w:color="auto"/>
              <w:right w:val="single" w:sz="4" w:space="0" w:color="auto"/>
            </w:tcBorders>
          </w:tcPr>
          <w:p w14:paraId="18747328" w14:textId="2AFDC4EB" w:rsidR="000334C8" w:rsidRPr="00B34B8B" w:rsidRDefault="000334C8" w:rsidP="000334C8">
            <w:pPr>
              <w:jc w:val="center"/>
              <w:rPr>
                <w:sz w:val="20"/>
                <w:szCs w:val="20"/>
              </w:rPr>
            </w:pPr>
            <w:r w:rsidRPr="00B34B8B">
              <w:rPr>
                <w:sz w:val="20"/>
                <w:szCs w:val="20"/>
              </w:rPr>
              <w:lastRenderedPageBreak/>
              <w:t>Ú</w:t>
            </w:r>
          </w:p>
        </w:tc>
        <w:tc>
          <w:tcPr>
            <w:tcW w:w="709" w:type="dxa"/>
            <w:tcBorders>
              <w:top w:val="single" w:sz="4" w:space="0" w:color="auto"/>
              <w:left w:val="single" w:sz="4" w:space="0" w:color="auto"/>
              <w:bottom w:val="single" w:sz="4" w:space="0" w:color="auto"/>
              <w:right w:val="single" w:sz="4" w:space="0" w:color="auto"/>
            </w:tcBorders>
          </w:tcPr>
          <w:p w14:paraId="46727722"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05136A2" w14:textId="07BBDF7F"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36A9B22E" w14:textId="77777777" w:rsidR="000334C8" w:rsidRPr="00B34B8B" w:rsidRDefault="000334C8" w:rsidP="000334C8">
            <w:pPr>
              <w:pStyle w:val="Nadpis1"/>
              <w:rPr>
                <w:b w:val="0"/>
                <w:bCs w:val="0"/>
                <w:sz w:val="20"/>
                <w:szCs w:val="20"/>
              </w:rPr>
            </w:pPr>
          </w:p>
        </w:tc>
      </w:tr>
      <w:tr w:rsidR="000334C8" w:rsidRPr="00B34B8B" w14:paraId="6710F460"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4AE7A29E" w14:textId="77777777" w:rsidR="000334C8" w:rsidRPr="00B34B8B" w:rsidRDefault="000334C8" w:rsidP="000334C8">
            <w:pPr>
              <w:jc w:val="center"/>
              <w:rPr>
                <w:sz w:val="20"/>
                <w:szCs w:val="20"/>
              </w:rPr>
            </w:pPr>
            <w:r w:rsidRPr="00B34B8B">
              <w:rPr>
                <w:sz w:val="20"/>
                <w:szCs w:val="20"/>
              </w:rPr>
              <w:t>Č: 2</w:t>
            </w:r>
          </w:p>
          <w:p w14:paraId="33567039" w14:textId="77777777" w:rsidR="000334C8" w:rsidRPr="00B34B8B" w:rsidRDefault="000334C8" w:rsidP="000334C8">
            <w:pPr>
              <w:jc w:val="center"/>
              <w:rPr>
                <w:sz w:val="20"/>
                <w:szCs w:val="20"/>
              </w:rPr>
            </w:pPr>
            <w:r w:rsidRPr="00B34B8B">
              <w:rPr>
                <w:sz w:val="20"/>
                <w:szCs w:val="20"/>
              </w:rPr>
              <w:t>O: 5</w:t>
            </w:r>
          </w:p>
          <w:p w14:paraId="21585EFE" w14:textId="67BA7258" w:rsidR="000334C8" w:rsidRPr="00B34B8B" w:rsidRDefault="000334C8" w:rsidP="000334C8">
            <w:pPr>
              <w:jc w:val="center"/>
              <w:rPr>
                <w:sz w:val="20"/>
                <w:szCs w:val="20"/>
              </w:rPr>
            </w:pPr>
            <w:r w:rsidRPr="00B34B8B">
              <w:rPr>
                <w:sz w:val="20"/>
                <w:szCs w:val="20"/>
              </w:rPr>
              <w:t>P:b</w:t>
            </w:r>
          </w:p>
        </w:tc>
        <w:tc>
          <w:tcPr>
            <w:tcW w:w="5387" w:type="dxa"/>
            <w:tcBorders>
              <w:top w:val="single" w:sz="4" w:space="0" w:color="auto"/>
              <w:left w:val="single" w:sz="4" w:space="0" w:color="auto"/>
              <w:bottom w:val="single" w:sz="4" w:space="0" w:color="auto"/>
              <w:right w:val="single" w:sz="4" w:space="0" w:color="auto"/>
            </w:tcBorders>
          </w:tcPr>
          <w:p w14:paraId="1292B2AE" w14:textId="20DD884B" w:rsidR="000334C8" w:rsidRPr="00B34B8B" w:rsidRDefault="000334C8" w:rsidP="000334C8">
            <w:pPr>
              <w:pStyle w:val="Default"/>
              <w:numPr>
                <w:ilvl w:val="0"/>
                <w:numId w:val="18"/>
              </w:numPr>
              <w:rPr>
                <w:rFonts w:ascii="Times New Roman" w:hAnsi="Times New Roman"/>
                <w:sz w:val="20"/>
                <w:szCs w:val="20"/>
              </w:rPr>
            </w:pPr>
            <w:r w:rsidRPr="00B34B8B">
              <w:rPr>
                <w:rFonts w:ascii="Times New Roman" w:hAnsi="Times New Roman"/>
                <w:sz w:val="20"/>
                <w:szCs w:val="20"/>
              </w:rPr>
              <w:t>odsek 3 sa mení takto:</w:t>
            </w:r>
          </w:p>
          <w:p w14:paraId="0EA001C1" w14:textId="607BBFED" w:rsidR="000334C8" w:rsidRPr="00B34B8B" w:rsidRDefault="000334C8" w:rsidP="000334C8">
            <w:pPr>
              <w:pStyle w:val="Default"/>
              <w:numPr>
                <w:ilvl w:val="0"/>
                <w:numId w:val="19"/>
              </w:numPr>
              <w:ind w:left="94" w:firstLine="0"/>
              <w:jc w:val="both"/>
              <w:rPr>
                <w:rFonts w:ascii="Times New Roman" w:hAnsi="Times New Roman"/>
                <w:sz w:val="20"/>
                <w:szCs w:val="20"/>
              </w:rPr>
            </w:pPr>
            <w:r w:rsidRPr="00B34B8B">
              <w:rPr>
                <w:rFonts w:ascii="Times New Roman" w:hAnsi="Times New Roman"/>
                <w:sz w:val="20"/>
                <w:szCs w:val="20"/>
              </w:rPr>
              <w:t xml:space="preserve">za prvý pododsek sa vkladajú tieto </w:t>
            </w:r>
            <w:proofErr w:type="spellStart"/>
            <w:r w:rsidRPr="00B34B8B">
              <w:rPr>
                <w:rFonts w:ascii="Times New Roman" w:hAnsi="Times New Roman"/>
                <w:sz w:val="20"/>
                <w:szCs w:val="20"/>
              </w:rPr>
              <w:t>pododseky</w:t>
            </w:r>
            <w:proofErr w:type="spellEnd"/>
            <w:r w:rsidRPr="00B34B8B">
              <w:rPr>
                <w:rFonts w:ascii="Times New Roman" w:hAnsi="Times New Roman"/>
                <w:sz w:val="20"/>
                <w:szCs w:val="20"/>
              </w:rPr>
              <w:t>:</w:t>
            </w:r>
          </w:p>
          <w:p w14:paraId="2B700069" w14:textId="77777777" w:rsidR="000334C8" w:rsidRPr="00B34B8B" w:rsidRDefault="000334C8" w:rsidP="000334C8">
            <w:pPr>
              <w:pStyle w:val="Default"/>
              <w:ind w:left="48"/>
              <w:rPr>
                <w:rFonts w:ascii="Times New Roman" w:hAnsi="Times New Roman"/>
                <w:sz w:val="20"/>
                <w:szCs w:val="20"/>
              </w:rPr>
            </w:pPr>
          </w:p>
          <w:p w14:paraId="02CC97F0" w14:textId="77777777" w:rsidR="000334C8" w:rsidRPr="00B34B8B" w:rsidRDefault="000334C8" w:rsidP="000334C8">
            <w:pPr>
              <w:pStyle w:val="Default"/>
              <w:ind w:left="48"/>
              <w:rPr>
                <w:rFonts w:ascii="Times New Roman" w:hAnsi="Times New Roman"/>
                <w:sz w:val="20"/>
                <w:szCs w:val="20"/>
              </w:rPr>
            </w:pPr>
            <w:r w:rsidRPr="00B34B8B">
              <w:rPr>
                <w:rFonts w:ascii="Times New Roman" w:hAnsi="Times New Roman"/>
                <w:sz w:val="20"/>
                <w:szCs w:val="20"/>
              </w:rPr>
              <w:t>„Na účely tretieho, štvrtého a piateho pododseku sa uplatňuje toto vymedzenie pojmov:</w:t>
            </w:r>
          </w:p>
          <w:p w14:paraId="46FB7D53" w14:textId="7F52E3AA" w:rsidR="000334C8" w:rsidRPr="00B34B8B" w:rsidRDefault="000334C8" w:rsidP="000334C8">
            <w:pPr>
              <w:pStyle w:val="Default"/>
              <w:numPr>
                <w:ilvl w:val="0"/>
                <w:numId w:val="20"/>
              </w:numPr>
              <w:ind w:left="48" w:firstLine="330"/>
              <w:rPr>
                <w:rFonts w:ascii="Times New Roman" w:hAnsi="Times New Roman"/>
                <w:sz w:val="20"/>
                <w:szCs w:val="20"/>
              </w:rPr>
            </w:pPr>
            <w:r w:rsidRPr="00B34B8B">
              <w:rPr>
                <w:rFonts w:ascii="Times New Roman" w:hAnsi="Times New Roman"/>
                <w:sz w:val="20"/>
                <w:szCs w:val="20"/>
              </w:rPr>
              <w:t>‚vykazujúci podnik‘ je podnik, od ktorého sa vyžaduje vykazovanie informácií podľa odseku 1 tohto článku;</w:t>
            </w:r>
          </w:p>
          <w:p w14:paraId="3903A74E" w14:textId="77777777" w:rsidR="000334C8" w:rsidRPr="00B34B8B" w:rsidRDefault="000334C8" w:rsidP="000334C8">
            <w:pPr>
              <w:pStyle w:val="Default"/>
              <w:ind w:left="48"/>
              <w:rPr>
                <w:rFonts w:ascii="Times New Roman" w:hAnsi="Times New Roman"/>
                <w:sz w:val="20"/>
                <w:szCs w:val="20"/>
              </w:rPr>
            </w:pPr>
          </w:p>
          <w:p w14:paraId="43EF4AEE" w14:textId="301A15C9" w:rsidR="000334C8" w:rsidRPr="00B34B8B" w:rsidRDefault="000334C8" w:rsidP="000334C8">
            <w:pPr>
              <w:pStyle w:val="Default"/>
              <w:numPr>
                <w:ilvl w:val="0"/>
                <w:numId w:val="20"/>
              </w:numPr>
              <w:ind w:left="48" w:firstLine="330"/>
              <w:rPr>
                <w:rFonts w:ascii="Times New Roman" w:hAnsi="Times New Roman"/>
                <w:sz w:val="20"/>
                <w:szCs w:val="20"/>
              </w:rPr>
            </w:pPr>
            <w:r w:rsidRPr="00B34B8B">
              <w:rPr>
                <w:rFonts w:ascii="Times New Roman" w:hAnsi="Times New Roman"/>
                <w:sz w:val="20"/>
                <w:szCs w:val="20"/>
              </w:rPr>
              <w:t>‚chránený podnik‘ je podnik, ktorý:</w:t>
            </w:r>
          </w:p>
          <w:p w14:paraId="4E1A6480" w14:textId="77777777" w:rsidR="000334C8" w:rsidRPr="00B34B8B" w:rsidRDefault="000334C8" w:rsidP="000334C8">
            <w:pPr>
              <w:pStyle w:val="Default"/>
              <w:ind w:left="48"/>
              <w:rPr>
                <w:rFonts w:ascii="Times New Roman" w:hAnsi="Times New Roman"/>
                <w:sz w:val="20"/>
                <w:szCs w:val="20"/>
              </w:rPr>
            </w:pPr>
          </w:p>
          <w:p w14:paraId="1AECDE3E" w14:textId="2BF48E72" w:rsidR="000334C8" w:rsidRPr="00B34B8B" w:rsidRDefault="000334C8" w:rsidP="000334C8">
            <w:pPr>
              <w:pStyle w:val="Default"/>
              <w:numPr>
                <w:ilvl w:val="0"/>
                <w:numId w:val="21"/>
              </w:numPr>
              <w:ind w:left="661" w:firstLine="0"/>
              <w:jc w:val="both"/>
              <w:rPr>
                <w:rFonts w:ascii="Times New Roman" w:hAnsi="Times New Roman"/>
                <w:sz w:val="20"/>
                <w:szCs w:val="20"/>
              </w:rPr>
            </w:pPr>
            <w:r w:rsidRPr="00B34B8B">
              <w:rPr>
                <w:rFonts w:ascii="Times New Roman" w:hAnsi="Times New Roman"/>
                <w:sz w:val="20"/>
                <w:szCs w:val="20"/>
              </w:rPr>
              <w:t>ku dňu, ku ktorému sa jeho účtovná závierka zostavuje neprekračuje priemerný počet 1 000 zamestnancov počas predchádzajúceho účtovného roku a</w:t>
            </w:r>
          </w:p>
          <w:p w14:paraId="0C169DB5" w14:textId="77777777" w:rsidR="000334C8" w:rsidRPr="00B34B8B" w:rsidRDefault="000334C8" w:rsidP="000334C8">
            <w:pPr>
              <w:pStyle w:val="Default"/>
              <w:ind w:left="48"/>
              <w:rPr>
                <w:rFonts w:ascii="Times New Roman" w:hAnsi="Times New Roman"/>
                <w:sz w:val="20"/>
                <w:szCs w:val="20"/>
              </w:rPr>
            </w:pPr>
          </w:p>
          <w:p w14:paraId="59B41E91" w14:textId="0CF67D20" w:rsidR="000334C8" w:rsidRPr="00B34B8B" w:rsidRDefault="000334C8" w:rsidP="000334C8">
            <w:pPr>
              <w:pStyle w:val="Default"/>
              <w:numPr>
                <w:ilvl w:val="0"/>
                <w:numId w:val="21"/>
              </w:numPr>
              <w:ind w:left="661" w:firstLine="0"/>
              <w:jc w:val="both"/>
              <w:rPr>
                <w:rFonts w:ascii="Times New Roman" w:hAnsi="Times New Roman"/>
                <w:sz w:val="20"/>
                <w:szCs w:val="20"/>
              </w:rPr>
            </w:pPr>
            <w:r w:rsidRPr="00B34B8B">
              <w:rPr>
                <w:rFonts w:ascii="Times New Roman" w:hAnsi="Times New Roman"/>
                <w:sz w:val="20"/>
                <w:szCs w:val="20"/>
              </w:rPr>
              <w:t>je v hodnotovom reťazci vykazujúceho podniku;</w:t>
            </w:r>
          </w:p>
          <w:p w14:paraId="6E0587B3" w14:textId="77777777" w:rsidR="000334C8" w:rsidRPr="00B34B8B" w:rsidRDefault="000334C8" w:rsidP="000334C8">
            <w:pPr>
              <w:pStyle w:val="Default"/>
              <w:ind w:left="48"/>
              <w:rPr>
                <w:rFonts w:ascii="Times New Roman" w:hAnsi="Times New Roman"/>
                <w:sz w:val="20"/>
                <w:szCs w:val="20"/>
              </w:rPr>
            </w:pPr>
          </w:p>
          <w:p w14:paraId="583ABB76" w14:textId="77777777" w:rsidR="000334C8" w:rsidRPr="00B34B8B" w:rsidRDefault="000334C8" w:rsidP="000334C8">
            <w:pPr>
              <w:pStyle w:val="Default"/>
              <w:numPr>
                <w:ilvl w:val="0"/>
                <w:numId w:val="20"/>
              </w:numPr>
              <w:ind w:left="48" w:firstLine="330"/>
              <w:rPr>
                <w:rFonts w:ascii="Times New Roman" w:hAnsi="Times New Roman"/>
                <w:sz w:val="20"/>
                <w:szCs w:val="20"/>
              </w:rPr>
            </w:pPr>
            <w:r w:rsidRPr="00B34B8B">
              <w:rPr>
                <w:rFonts w:ascii="Times New Roman" w:hAnsi="Times New Roman"/>
                <w:sz w:val="20"/>
                <w:szCs w:val="20"/>
              </w:rPr>
              <w:t xml:space="preserve">  ‚dobrovoľné štandardy‘ sú štandardy určené na dobrovoľné použitie, ako sa uvádza v článku 29ca.</w:t>
            </w:r>
          </w:p>
          <w:p w14:paraId="2877FFF0" w14:textId="77777777" w:rsidR="000334C8" w:rsidRPr="00B34B8B" w:rsidRDefault="000334C8" w:rsidP="000334C8">
            <w:pPr>
              <w:pStyle w:val="Default"/>
              <w:ind w:left="378"/>
              <w:rPr>
                <w:rFonts w:ascii="Times New Roman" w:hAnsi="Times New Roman"/>
                <w:sz w:val="20"/>
                <w:szCs w:val="20"/>
              </w:rPr>
            </w:pPr>
          </w:p>
          <w:p w14:paraId="0EC1D2BC" w14:textId="77777777" w:rsidR="000334C8" w:rsidRPr="00B34B8B" w:rsidRDefault="000334C8" w:rsidP="000334C8">
            <w:pPr>
              <w:pStyle w:val="Default"/>
              <w:ind w:left="94"/>
              <w:jc w:val="both"/>
              <w:rPr>
                <w:rFonts w:ascii="Times New Roman" w:hAnsi="Times New Roman"/>
                <w:sz w:val="20"/>
                <w:szCs w:val="20"/>
              </w:rPr>
            </w:pPr>
            <w:r w:rsidRPr="00B34B8B">
              <w:rPr>
                <w:rFonts w:ascii="Times New Roman" w:hAnsi="Times New Roman"/>
                <w:sz w:val="20"/>
                <w:szCs w:val="20"/>
              </w:rPr>
              <w:t>Vykazujúce podniky sa môžu pri určovaní toho, či podniky v ich hodnotovom reťazci sú chránenými podnikmi, opierať o vlastné vyhlásenie podnikov v ich hodnotovom reťazci. Od vykazujúcich podnikov sa nevyžaduje, aby podnikli kroky na overenie informácií uvedených v takomto vlastnom vyhlásení. Nesmú sa však spoliehať na vlastné vyhlásenie, ak vedia, že vyhlásenie je zjavne nesprávne, alebo možno odôvodnene očakávať, že o tom vedia.</w:t>
            </w:r>
          </w:p>
          <w:p w14:paraId="3CBE2175" w14:textId="77777777" w:rsidR="000334C8" w:rsidRPr="00B34B8B" w:rsidRDefault="000334C8" w:rsidP="000334C8">
            <w:pPr>
              <w:pStyle w:val="Default"/>
              <w:ind w:left="378"/>
              <w:rPr>
                <w:rFonts w:ascii="Times New Roman" w:hAnsi="Times New Roman"/>
                <w:sz w:val="20"/>
                <w:szCs w:val="20"/>
              </w:rPr>
            </w:pPr>
          </w:p>
          <w:p w14:paraId="651650F4" w14:textId="77777777" w:rsidR="000334C8" w:rsidRPr="00B34B8B" w:rsidRDefault="000334C8" w:rsidP="000334C8">
            <w:pPr>
              <w:pStyle w:val="Default"/>
              <w:ind w:left="94"/>
              <w:jc w:val="both"/>
              <w:rPr>
                <w:rFonts w:ascii="Times New Roman" w:hAnsi="Times New Roman"/>
                <w:sz w:val="20"/>
                <w:szCs w:val="20"/>
              </w:rPr>
            </w:pPr>
            <w:r w:rsidRPr="00B34B8B">
              <w:rPr>
                <w:rFonts w:ascii="Times New Roman" w:hAnsi="Times New Roman"/>
                <w:sz w:val="20"/>
                <w:szCs w:val="20"/>
              </w:rPr>
              <w:t>Chránené podniky majú právo odmietnuť poskytovanie informácií nad rámec informácií uvedených v dobrovoľných štandardoch v reakcii na žiadosť predloženú na účely vykazovania informácií o udržateľnosti, ako sa vyžaduje v tejto smernici. Okrem toho:</w:t>
            </w:r>
          </w:p>
          <w:p w14:paraId="242C9D79" w14:textId="77777777" w:rsidR="000334C8" w:rsidRPr="00B34B8B" w:rsidRDefault="000334C8" w:rsidP="000334C8">
            <w:pPr>
              <w:pStyle w:val="Default"/>
              <w:ind w:left="378"/>
              <w:rPr>
                <w:rFonts w:ascii="Times New Roman" w:hAnsi="Times New Roman"/>
                <w:sz w:val="20"/>
                <w:szCs w:val="20"/>
              </w:rPr>
            </w:pPr>
          </w:p>
          <w:p w14:paraId="065306B3" w14:textId="115615C6" w:rsidR="000334C8" w:rsidRPr="00B34B8B" w:rsidRDefault="000334C8" w:rsidP="000334C8">
            <w:pPr>
              <w:pStyle w:val="Default"/>
              <w:numPr>
                <w:ilvl w:val="0"/>
                <w:numId w:val="22"/>
              </w:numPr>
              <w:ind w:left="378"/>
              <w:jc w:val="both"/>
              <w:rPr>
                <w:rFonts w:ascii="Times New Roman" w:hAnsi="Times New Roman"/>
                <w:sz w:val="20"/>
                <w:szCs w:val="20"/>
              </w:rPr>
            </w:pPr>
            <w:r w:rsidRPr="00B34B8B">
              <w:rPr>
                <w:rFonts w:ascii="Times New Roman" w:hAnsi="Times New Roman"/>
                <w:sz w:val="20"/>
                <w:szCs w:val="20"/>
              </w:rPr>
              <w:t>pri uzatváraní zmluvných a iných dojednaní na účely splnenia požiadaviek na vykazovanie informácií o udržateľnosti podľa tejto smernice vykazujúce podniky nesmú od chránených podnikov vyžadovať, aby poskytovali informácie nad rámec informácií uvedených v dobrovoľných štandardoch;</w:t>
            </w:r>
          </w:p>
          <w:p w14:paraId="3A34AB70" w14:textId="77777777" w:rsidR="000334C8" w:rsidRPr="00B34B8B" w:rsidRDefault="000334C8" w:rsidP="000334C8">
            <w:pPr>
              <w:pStyle w:val="Default"/>
              <w:ind w:left="378"/>
              <w:rPr>
                <w:rFonts w:ascii="Times New Roman" w:hAnsi="Times New Roman"/>
                <w:sz w:val="20"/>
                <w:szCs w:val="20"/>
              </w:rPr>
            </w:pPr>
          </w:p>
          <w:p w14:paraId="697AA195" w14:textId="77777777" w:rsidR="000334C8" w:rsidRPr="00B34B8B" w:rsidRDefault="000334C8" w:rsidP="000334C8">
            <w:pPr>
              <w:pStyle w:val="Default"/>
              <w:numPr>
                <w:ilvl w:val="0"/>
                <w:numId w:val="22"/>
              </w:numPr>
              <w:ind w:left="378"/>
              <w:jc w:val="both"/>
              <w:rPr>
                <w:rFonts w:ascii="Times New Roman" w:hAnsi="Times New Roman"/>
                <w:sz w:val="20"/>
                <w:szCs w:val="20"/>
              </w:rPr>
            </w:pPr>
            <w:r w:rsidRPr="00B34B8B">
              <w:rPr>
                <w:rFonts w:ascii="Times New Roman" w:hAnsi="Times New Roman"/>
                <w:sz w:val="20"/>
                <w:szCs w:val="20"/>
              </w:rPr>
              <w:t>žiadne zmluvné ustanovenie, ktoré je v rozpore s písmenom a), nie je záväzné, pričom to však nemá vplyv na záväzný charakter ostatných ustanovení zmluvy;</w:t>
            </w:r>
          </w:p>
          <w:p w14:paraId="2095C75E" w14:textId="77777777" w:rsidR="000334C8" w:rsidRPr="00B34B8B" w:rsidRDefault="000334C8" w:rsidP="000334C8">
            <w:pPr>
              <w:pStyle w:val="Default"/>
              <w:ind w:left="378"/>
              <w:jc w:val="both"/>
              <w:rPr>
                <w:rFonts w:ascii="Times New Roman" w:hAnsi="Times New Roman"/>
                <w:sz w:val="20"/>
                <w:szCs w:val="20"/>
              </w:rPr>
            </w:pPr>
          </w:p>
          <w:p w14:paraId="530E0F4B" w14:textId="60ADA70F" w:rsidR="000334C8" w:rsidRPr="00B34B8B" w:rsidRDefault="000334C8" w:rsidP="000334C8">
            <w:pPr>
              <w:pStyle w:val="Default"/>
              <w:numPr>
                <w:ilvl w:val="0"/>
                <w:numId w:val="22"/>
              </w:numPr>
              <w:ind w:left="378"/>
              <w:jc w:val="both"/>
              <w:rPr>
                <w:rFonts w:ascii="Times New Roman" w:hAnsi="Times New Roman"/>
                <w:sz w:val="20"/>
                <w:szCs w:val="20"/>
              </w:rPr>
            </w:pPr>
            <w:r w:rsidRPr="00B34B8B">
              <w:rPr>
                <w:rFonts w:ascii="Times New Roman" w:hAnsi="Times New Roman"/>
                <w:sz w:val="20"/>
                <w:szCs w:val="20"/>
              </w:rPr>
              <w:t>ak vykazujúci podnik požaduje informácie, priamo alebo nepriamo, od chránených podnikov na účely vykazovania informácií o udržateľnosti, ako sa vyžaduje v tejto smernici, a niektoré alebo všetky tieto informácie presahujú rámec informácií uvedených v dobrovoľných štandardoch, tento vykazujúci podnik zabezpečí, aby chránené podniky boli informované o:</w:t>
            </w:r>
          </w:p>
          <w:p w14:paraId="5D6D8404" w14:textId="77777777" w:rsidR="000334C8" w:rsidRPr="00B34B8B" w:rsidRDefault="000334C8" w:rsidP="000334C8">
            <w:pPr>
              <w:pStyle w:val="Default"/>
              <w:ind w:left="378"/>
              <w:rPr>
                <w:rFonts w:ascii="Times New Roman" w:hAnsi="Times New Roman"/>
                <w:sz w:val="20"/>
                <w:szCs w:val="20"/>
              </w:rPr>
            </w:pPr>
          </w:p>
          <w:p w14:paraId="0A2EBD9C" w14:textId="7272AE2F" w:rsidR="000334C8" w:rsidRPr="00B34B8B" w:rsidRDefault="000334C8" w:rsidP="000334C8">
            <w:pPr>
              <w:pStyle w:val="Default"/>
              <w:numPr>
                <w:ilvl w:val="0"/>
                <w:numId w:val="23"/>
              </w:numPr>
              <w:ind w:left="378" w:firstLine="0"/>
              <w:rPr>
                <w:rFonts w:ascii="Times New Roman" w:hAnsi="Times New Roman"/>
                <w:sz w:val="20"/>
                <w:szCs w:val="20"/>
              </w:rPr>
            </w:pPr>
            <w:r w:rsidRPr="00B34B8B">
              <w:rPr>
                <w:rFonts w:ascii="Times New Roman" w:hAnsi="Times New Roman"/>
                <w:sz w:val="20"/>
                <w:szCs w:val="20"/>
              </w:rPr>
              <w:t xml:space="preserve"> tom, ktoré informácie presahujú rámec informácií uvedených v dobrovoľných štandardoch a</w:t>
            </w:r>
          </w:p>
          <w:p w14:paraId="3E2CBFC5" w14:textId="77777777" w:rsidR="000334C8" w:rsidRPr="00B34B8B" w:rsidRDefault="000334C8" w:rsidP="000334C8">
            <w:pPr>
              <w:pStyle w:val="Default"/>
              <w:ind w:left="378"/>
              <w:rPr>
                <w:rFonts w:ascii="Times New Roman" w:hAnsi="Times New Roman"/>
                <w:sz w:val="20"/>
                <w:szCs w:val="20"/>
              </w:rPr>
            </w:pPr>
          </w:p>
          <w:p w14:paraId="22939471" w14:textId="064F7108" w:rsidR="000334C8" w:rsidRPr="00B34B8B" w:rsidRDefault="000334C8" w:rsidP="000334C8">
            <w:pPr>
              <w:pStyle w:val="Default"/>
              <w:numPr>
                <w:ilvl w:val="0"/>
                <w:numId w:val="23"/>
              </w:numPr>
              <w:ind w:left="378" w:firstLine="0"/>
              <w:rPr>
                <w:rFonts w:ascii="Times New Roman" w:hAnsi="Times New Roman"/>
                <w:sz w:val="20"/>
                <w:szCs w:val="20"/>
              </w:rPr>
            </w:pPr>
            <w:r w:rsidRPr="00B34B8B">
              <w:rPr>
                <w:rFonts w:ascii="Times New Roman" w:hAnsi="Times New Roman"/>
                <w:sz w:val="20"/>
                <w:szCs w:val="20"/>
              </w:rPr>
              <w:lastRenderedPageBreak/>
              <w:t xml:space="preserve"> zákonnom práve chránených podnikov odmietnuť poskytnutie informácií;</w:t>
            </w:r>
          </w:p>
          <w:p w14:paraId="12B276A4" w14:textId="77777777" w:rsidR="000334C8" w:rsidRPr="00B34B8B" w:rsidRDefault="000334C8" w:rsidP="000334C8">
            <w:pPr>
              <w:pStyle w:val="Default"/>
              <w:ind w:left="378"/>
              <w:rPr>
                <w:rFonts w:ascii="Times New Roman" w:hAnsi="Times New Roman"/>
                <w:sz w:val="20"/>
                <w:szCs w:val="20"/>
              </w:rPr>
            </w:pPr>
          </w:p>
          <w:p w14:paraId="7874A65C" w14:textId="77777777" w:rsidR="000334C8" w:rsidRPr="00B34B8B" w:rsidRDefault="000334C8" w:rsidP="000334C8">
            <w:pPr>
              <w:pStyle w:val="Default"/>
              <w:ind w:left="378"/>
              <w:rPr>
                <w:rFonts w:ascii="Times New Roman" w:hAnsi="Times New Roman"/>
                <w:sz w:val="20"/>
                <w:szCs w:val="20"/>
              </w:rPr>
            </w:pPr>
          </w:p>
          <w:p w14:paraId="2E1F0FD5" w14:textId="77777777" w:rsidR="000334C8" w:rsidRPr="00B34B8B" w:rsidRDefault="000334C8" w:rsidP="000334C8">
            <w:pPr>
              <w:pStyle w:val="Default"/>
              <w:numPr>
                <w:ilvl w:val="0"/>
                <w:numId w:val="22"/>
              </w:numPr>
              <w:ind w:left="378"/>
              <w:jc w:val="both"/>
              <w:rPr>
                <w:rFonts w:ascii="Times New Roman" w:hAnsi="Times New Roman"/>
                <w:sz w:val="20"/>
                <w:szCs w:val="20"/>
              </w:rPr>
            </w:pPr>
            <w:r w:rsidRPr="00B34B8B">
              <w:rPr>
                <w:rFonts w:ascii="Times New Roman" w:hAnsi="Times New Roman"/>
                <w:sz w:val="20"/>
                <w:szCs w:val="20"/>
              </w:rPr>
              <w:t>vykazujúce podniky, ktoré vykazujú potrebné informácie o hodnotovom reťazci bez toho, aby vykázali akékoľvek informácie od chránených podnikov nad rámec informácií uvedených v dobrovoľných štandardoch, sa považujú za podniky, ktoré splnili povinnosť vykazovať informácie o hodnotovom reťazci stanovenú v prvom pododseku.</w:t>
            </w:r>
          </w:p>
          <w:p w14:paraId="78AF3452" w14:textId="77777777" w:rsidR="000334C8" w:rsidRPr="00B34B8B" w:rsidRDefault="000334C8" w:rsidP="000334C8">
            <w:pPr>
              <w:pStyle w:val="Default"/>
              <w:ind w:left="378"/>
              <w:rPr>
                <w:rFonts w:ascii="Times New Roman" w:hAnsi="Times New Roman"/>
                <w:sz w:val="20"/>
                <w:szCs w:val="20"/>
              </w:rPr>
            </w:pPr>
          </w:p>
          <w:p w14:paraId="5F850CC5" w14:textId="77777777" w:rsidR="000334C8" w:rsidRPr="00B34B8B" w:rsidRDefault="000334C8" w:rsidP="000334C8">
            <w:pPr>
              <w:pStyle w:val="Default"/>
              <w:ind w:left="378"/>
              <w:rPr>
                <w:rFonts w:ascii="Times New Roman" w:hAnsi="Times New Roman"/>
                <w:sz w:val="20"/>
                <w:szCs w:val="20"/>
              </w:rPr>
            </w:pPr>
            <w:r w:rsidRPr="00B34B8B">
              <w:rPr>
                <w:rFonts w:ascii="Times New Roman" w:hAnsi="Times New Roman"/>
                <w:sz w:val="20"/>
                <w:szCs w:val="20"/>
              </w:rPr>
              <w:t>Žiadne ustanovenie štvrtého pododseku:</w:t>
            </w:r>
          </w:p>
          <w:p w14:paraId="68C4E7CA" w14:textId="0A46FE02" w:rsidR="000334C8" w:rsidRPr="00B34B8B" w:rsidRDefault="000334C8" w:rsidP="000334C8">
            <w:pPr>
              <w:pStyle w:val="Default"/>
              <w:numPr>
                <w:ilvl w:val="0"/>
                <w:numId w:val="24"/>
              </w:numPr>
              <w:ind w:left="378"/>
              <w:jc w:val="both"/>
              <w:rPr>
                <w:rFonts w:ascii="Times New Roman" w:hAnsi="Times New Roman"/>
                <w:sz w:val="20"/>
                <w:szCs w:val="20"/>
              </w:rPr>
            </w:pPr>
            <w:r w:rsidRPr="00B34B8B">
              <w:rPr>
                <w:rFonts w:ascii="Times New Roman" w:hAnsi="Times New Roman"/>
                <w:sz w:val="20"/>
                <w:szCs w:val="20"/>
              </w:rPr>
              <w:t>nemá vplyv na žiadosti o informácie na iné účely než na vykazovanie informácií o udržateľnosti, ako sa vyžaduje v tejto smernici, vrátane žiadostí na účely splnenia požiadaviek Únie, aby podniky vykonávali proces náležitej starostlivosti; alebo</w:t>
            </w:r>
          </w:p>
          <w:p w14:paraId="64FD3168" w14:textId="77777777" w:rsidR="000334C8" w:rsidRPr="00B34B8B" w:rsidRDefault="000334C8" w:rsidP="000334C8">
            <w:pPr>
              <w:pStyle w:val="Default"/>
              <w:ind w:left="378"/>
              <w:rPr>
                <w:rFonts w:ascii="Times New Roman" w:hAnsi="Times New Roman"/>
                <w:sz w:val="20"/>
                <w:szCs w:val="20"/>
              </w:rPr>
            </w:pPr>
          </w:p>
          <w:p w14:paraId="54FDD0C2" w14:textId="299FF77C" w:rsidR="000334C8" w:rsidRPr="00B34B8B" w:rsidRDefault="000334C8" w:rsidP="000334C8">
            <w:pPr>
              <w:pStyle w:val="Default"/>
              <w:numPr>
                <w:ilvl w:val="0"/>
                <w:numId w:val="24"/>
              </w:numPr>
              <w:ind w:left="378"/>
              <w:jc w:val="both"/>
              <w:rPr>
                <w:rFonts w:ascii="Times New Roman" w:hAnsi="Times New Roman"/>
                <w:sz w:val="20"/>
                <w:szCs w:val="20"/>
              </w:rPr>
            </w:pPr>
            <w:r w:rsidRPr="00B34B8B">
              <w:rPr>
                <w:rFonts w:ascii="Times New Roman" w:hAnsi="Times New Roman"/>
                <w:sz w:val="20"/>
                <w:szCs w:val="20"/>
              </w:rPr>
              <w:t>neukladá žiadnu povinnosť pre žiaden podnik v hodnotovom reťazci poskytovať informácie o udržateľnosti, ani z neho takáto povinnosť nevyplýva.</w:t>
            </w:r>
          </w:p>
          <w:p w14:paraId="283E944B" w14:textId="77777777" w:rsidR="000334C8" w:rsidRPr="00B34B8B" w:rsidRDefault="000334C8" w:rsidP="000334C8">
            <w:pPr>
              <w:pStyle w:val="Default"/>
              <w:ind w:left="378"/>
              <w:rPr>
                <w:rFonts w:ascii="Times New Roman" w:hAnsi="Times New Roman"/>
                <w:sz w:val="20"/>
                <w:szCs w:val="20"/>
              </w:rPr>
            </w:pPr>
          </w:p>
          <w:p w14:paraId="03CBD7B8" w14:textId="77777777" w:rsidR="000334C8" w:rsidRPr="00B34B8B" w:rsidRDefault="000334C8" w:rsidP="000334C8">
            <w:pPr>
              <w:pStyle w:val="Default"/>
              <w:ind w:left="94"/>
              <w:jc w:val="both"/>
              <w:rPr>
                <w:rFonts w:ascii="Times New Roman" w:hAnsi="Times New Roman"/>
                <w:sz w:val="20"/>
                <w:szCs w:val="20"/>
              </w:rPr>
            </w:pPr>
            <w:r w:rsidRPr="00B34B8B">
              <w:rPr>
                <w:rFonts w:ascii="Times New Roman" w:hAnsi="Times New Roman"/>
                <w:sz w:val="20"/>
                <w:szCs w:val="20"/>
              </w:rPr>
              <w:t>Počas prvých troch rokov, počas ktorých sa na materský podnik vzťahujú požiadavky na vykazovanie informácií o udržateľnosti v súlade s odsekom 1, a v prípade, že nebudú k dispozícii všetky potrebné informácie týkajúce sa jeho hodnotového reťazca, materský podnik vysvetlí úsilie vynaložené na získanie informácií o svojom hodnotovom reťazci, dôvody, prečo nebolo možné získať všetky potrebné informácie, a svoje plány na získanie všetkých potrebných informácií v budúcnosti. Po uvedenom trojročnom prechodnom období materský podnik splní požiadavky na vykazovanie informácií o hodnotovom reťazci použitím informácií získaných priamo od podnikov vo svojom hodnotovom reťazci alebo vo vhodných prípadoch odhadov týchto informácií.“</w:t>
            </w:r>
          </w:p>
          <w:p w14:paraId="712664B1" w14:textId="77777777" w:rsidR="000334C8" w:rsidRPr="00B34B8B" w:rsidRDefault="000334C8" w:rsidP="000334C8">
            <w:pPr>
              <w:pStyle w:val="Default"/>
              <w:ind w:left="378"/>
              <w:rPr>
                <w:rFonts w:ascii="Times New Roman" w:hAnsi="Times New Roman"/>
                <w:sz w:val="20"/>
                <w:szCs w:val="20"/>
              </w:rPr>
            </w:pPr>
          </w:p>
          <w:p w14:paraId="71C8D394" w14:textId="2AEF6B63" w:rsidR="000334C8" w:rsidRPr="00B34B8B" w:rsidRDefault="000334C8" w:rsidP="000334C8">
            <w:pPr>
              <w:pStyle w:val="Default"/>
              <w:numPr>
                <w:ilvl w:val="0"/>
                <w:numId w:val="25"/>
              </w:numPr>
              <w:ind w:left="378" w:hanging="284"/>
              <w:rPr>
                <w:rFonts w:ascii="Times New Roman" w:hAnsi="Times New Roman"/>
                <w:sz w:val="20"/>
                <w:szCs w:val="20"/>
              </w:rPr>
            </w:pPr>
            <w:r w:rsidRPr="00B34B8B">
              <w:rPr>
                <w:rFonts w:ascii="Times New Roman" w:hAnsi="Times New Roman"/>
                <w:sz w:val="20"/>
                <w:szCs w:val="20"/>
              </w:rPr>
              <w:t xml:space="preserve"> druhý pododsek sa vypúšťa;</w:t>
            </w:r>
          </w:p>
          <w:p w14:paraId="3DF77F39" w14:textId="77777777" w:rsidR="000334C8" w:rsidRPr="00B34B8B" w:rsidRDefault="000334C8" w:rsidP="000334C8">
            <w:pPr>
              <w:pStyle w:val="Default"/>
              <w:ind w:left="378"/>
              <w:rPr>
                <w:rFonts w:ascii="Times New Roman" w:hAnsi="Times New Roman"/>
                <w:sz w:val="20"/>
                <w:szCs w:val="20"/>
              </w:rPr>
            </w:pPr>
          </w:p>
          <w:p w14:paraId="7B9D9810" w14:textId="024EFA92" w:rsidR="000334C8" w:rsidRPr="00B34B8B" w:rsidRDefault="000334C8" w:rsidP="000334C8">
            <w:pPr>
              <w:pStyle w:val="Default"/>
              <w:numPr>
                <w:ilvl w:val="0"/>
                <w:numId w:val="25"/>
              </w:numPr>
              <w:ind w:left="378" w:hanging="284"/>
              <w:rPr>
                <w:rFonts w:ascii="Times New Roman" w:hAnsi="Times New Roman"/>
                <w:sz w:val="20"/>
                <w:szCs w:val="20"/>
              </w:rPr>
            </w:pPr>
            <w:r w:rsidRPr="00B34B8B">
              <w:rPr>
                <w:rFonts w:ascii="Times New Roman" w:hAnsi="Times New Roman"/>
                <w:sz w:val="20"/>
                <w:szCs w:val="20"/>
              </w:rPr>
              <w:t xml:space="preserve"> štvrtý pododsek sa nahrádza takto:</w:t>
            </w:r>
          </w:p>
          <w:p w14:paraId="67DFA727" w14:textId="08961480" w:rsidR="000334C8" w:rsidRPr="00B34B8B" w:rsidRDefault="000334C8" w:rsidP="000334C8">
            <w:pPr>
              <w:pStyle w:val="Default"/>
              <w:ind w:left="378"/>
              <w:rPr>
                <w:rFonts w:ascii="Times New Roman" w:hAnsi="Times New Roman"/>
                <w:sz w:val="20"/>
                <w:szCs w:val="20"/>
              </w:rPr>
            </w:pPr>
          </w:p>
          <w:p w14:paraId="009D24A2" w14:textId="2792FBD2" w:rsidR="000A6BED" w:rsidRPr="00B34B8B" w:rsidRDefault="000A6BED" w:rsidP="000334C8">
            <w:pPr>
              <w:pStyle w:val="Default"/>
              <w:ind w:left="378"/>
              <w:rPr>
                <w:rFonts w:ascii="Times New Roman" w:hAnsi="Times New Roman"/>
                <w:sz w:val="20"/>
                <w:szCs w:val="20"/>
              </w:rPr>
            </w:pPr>
          </w:p>
          <w:p w14:paraId="4CD37E22" w14:textId="689AB155" w:rsidR="000A6BED" w:rsidRPr="00B34B8B" w:rsidRDefault="000A6BED" w:rsidP="000334C8">
            <w:pPr>
              <w:pStyle w:val="Default"/>
              <w:ind w:left="378"/>
              <w:rPr>
                <w:rFonts w:ascii="Times New Roman" w:hAnsi="Times New Roman"/>
                <w:sz w:val="20"/>
                <w:szCs w:val="20"/>
              </w:rPr>
            </w:pPr>
          </w:p>
          <w:p w14:paraId="1191FD46" w14:textId="28AE0F6B" w:rsidR="000A6BED" w:rsidRPr="00B34B8B" w:rsidRDefault="000A6BED" w:rsidP="000334C8">
            <w:pPr>
              <w:pStyle w:val="Default"/>
              <w:ind w:left="378"/>
              <w:rPr>
                <w:rFonts w:ascii="Times New Roman" w:hAnsi="Times New Roman"/>
                <w:sz w:val="20"/>
                <w:szCs w:val="20"/>
              </w:rPr>
            </w:pPr>
          </w:p>
          <w:p w14:paraId="38923D0F" w14:textId="5D3D4356" w:rsidR="000A6BED" w:rsidRPr="00B34B8B" w:rsidRDefault="000A6BED" w:rsidP="000334C8">
            <w:pPr>
              <w:pStyle w:val="Default"/>
              <w:ind w:left="378"/>
              <w:rPr>
                <w:rFonts w:ascii="Times New Roman" w:hAnsi="Times New Roman"/>
                <w:sz w:val="20"/>
                <w:szCs w:val="20"/>
              </w:rPr>
            </w:pPr>
          </w:p>
          <w:p w14:paraId="124D20BF" w14:textId="33EE0572" w:rsidR="000A6BED" w:rsidRPr="00B34B8B" w:rsidRDefault="000A6BED" w:rsidP="000334C8">
            <w:pPr>
              <w:pStyle w:val="Default"/>
              <w:ind w:left="378"/>
              <w:rPr>
                <w:rFonts w:ascii="Times New Roman" w:hAnsi="Times New Roman"/>
                <w:sz w:val="20"/>
                <w:szCs w:val="20"/>
              </w:rPr>
            </w:pPr>
          </w:p>
          <w:p w14:paraId="4D53B9E2" w14:textId="200EFA48" w:rsidR="000A6BED" w:rsidRPr="00B34B8B" w:rsidRDefault="000A6BED" w:rsidP="000334C8">
            <w:pPr>
              <w:pStyle w:val="Default"/>
              <w:ind w:left="378"/>
              <w:rPr>
                <w:rFonts w:ascii="Times New Roman" w:hAnsi="Times New Roman"/>
                <w:sz w:val="20"/>
                <w:szCs w:val="20"/>
              </w:rPr>
            </w:pPr>
          </w:p>
          <w:p w14:paraId="79A45433" w14:textId="303F23A3" w:rsidR="000A6BED" w:rsidRPr="00B34B8B" w:rsidRDefault="000A6BED" w:rsidP="000334C8">
            <w:pPr>
              <w:pStyle w:val="Default"/>
              <w:ind w:left="378"/>
              <w:rPr>
                <w:rFonts w:ascii="Times New Roman" w:hAnsi="Times New Roman"/>
                <w:sz w:val="20"/>
                <w:szCs w:val="20"/>
              </w:rPr>
            </w:pPr>
          </w:p>
          <w:p w14:paraId="0146E87B" w14:textId="18515602" w:rsidR="000A6BED" w:rsidRPr="00B34B8B" w:rsidRDefault="000A6BED" w:rsidP="000334C8">
            <w:pPr>
              <w:pStyle w:val="Default"/>
              <w:ind w:left="378"/>
              <w:rPr>
                <w:rFonts w:ascii="Times New Roman" w:hAnsi="Times New Roman"/>
                <w:sz w:val="20"/>
                <w:szCs w:val="20"/>
              </w:rPr>
            </w:pPr>
          </w:p>
          <w:p w14:paraId="035D3B5C" w14:textId="2ABAF2FB" w:rsidR="000A6BED" w:rsidRPr="00B34B8B" w:rsidRDefault="000A6BED" w:rsidP="000334C8">
            <w:pPr>
              <w:pStyle w:val="Default"/>
              <w:ind w:left="378"/>
              <w:rPr>
                <w:rFonts w:ascii="Times New Roman" w:hAnsi="Times New Roman"/>
                <w:sz w:val="20"/>
                <w:szCs w:val="20"/>
              </w:rPr>
            </w:pPr>
          </w:p>
          <w:p w14:paraId="61084C01" w14:textId="1658A921" w:rsidR="000A6BED" w:rsidRPr="00B34B8B" w:rsidRDefault="000A6BED" w:rsidP="000334C8">
            <w:pPr>
              <w:pStyle w:val="Default"/>
              <w:ind w:left="378"/>
              <w:rPr>
                <w:rFonts w:ascii="Times New Roman" w:hAnsi="Times New Roman"/>
                <w:sz w:val="20"/>
                <w:szCs w:val="20"/>
              </w:rPr>
            </w:pPr>
          </w:p>
          <w:p w14:paraId="625D2237" w14:textId="29F67FE8" w:rsidR="000A6BED" w:rsidRPr="00B34B8B" w:rsidRDefault="000A6BED" w:rsidP="000334C8">
            <w:pPr>
              <w:pStyle w:val="Default"/>
              <w:ind w:left="378"/>
              <w:rPr>
                <w:rFonts w:ascii="Times New Roman" w:hAnsi="Times New Roman"/>
                <w:sz w:val="20"/>
                <w:szCs w:val="20"/>
              </w:rPr>
            </w:pPr>
          </w:p>
          <w:p w14:paraId="7095BEA5" w14:textId="2DAAB3CF" w:rsidR="000A6BED" w:rsidRPr="00B34B8B" w:rsidRDefault="000A6BED" w:rsidP="000334C8">
            <w:pPr>
              <w:pStyle w:val="Default"/>
              <w:ind w:left="378"/>
              <w:rPr>
                <w:rFonts w:ascii="Times New Roman" w:hAnsi="Times New Roman"/>
                <w:sz w:val="20"/>
                <w:szCs w:val="20"/>
              </w:rPr>
            </w:pPr>
          </w:p>
          <w:p w14:paraId="08C0E1D9" w14:textId="6AA4E68B" w:rsidR="000A6BED" w:rsidRPr="00B34B8B" w:rsidRDefault="000A6BED" w:rsidP="000334C8">
            <w:pPr>
              <w:pStyle w:val="Default"/>
              <w:ind w:left="378"/>
              <w:rPr>
                <w:rFonts w:ascii="Times New Roman" w:hAnsi="Times New Roman"/>
                <w:sz w:val="20"/>
                <w:szCs w:val="20"/>
              </w:rPr>
            </w:pPr>
          </w:p>
          <w:p w14:paraId="532D62D9" w14:textId="0F35FE72" w:rsidR="000A6BED" w:rsidRPr="00B34B8B" w:rsidRDefault="000A6BED" w:rsidP="000334C8">
            <w:pPr>
              <w:pStyle w:val="Default"/>
              <w:ind w:left="378"/>
              <w:rPr>
                <w:rFonts w:ascii="Times New Roman" w:hAnsi="Times New Roman"/>
                <w:sz w:val="20"/>
                <w:szCs w:val="20"/>
              </w:rPr>
            </w:pPr>
          </w:p>
          <w:p w14:paraId="256F0633" w14:textId="2F4DA181" w:rsidR="000A6BED" w:rsidRPr="00B34B8B" w:rsidRDefault="000A6BED" w:rsidP="000334C8">
            <w:pPr>
              <w:pStyle w:val="Default"/>
              <w:ind w:left="378"/>
              <w:rPr>
                <w:rFonts w:ascii="Times New Roman" w:hAnsi="Times New Roman"/>
                <w:sz w:val="20"/>
                <w:szCs w:val="20"/>
              </w:rPr>
            </w:pPr>
          </w:p>
          <w:p w14:paraId="50399692" w14:textId="77777777" w:rsidR="000A6BED" w:rsidRPr="00B34B8B" w:rsidRDefault="000A6BED" w:rsidP="000334C8">
            <w:pPr>
              <w:pStyle w:val="Default"/>
              <w:ind w:left="378"/>
              <w:rPr>
                <w:rFonts w:ascii="Times New Roman" w:hAnsi="Times New Roman"/>
                <w:sz w:val="20"/>
                <w:szCs w:val="20"/>
              </w:rPr>
            </w:pPr>
          </w:p>
          <w:p w14:paraId="0A1C816D" w14:textId="77777777" w:rsidR="000334C8" w:rsidRPr="00B34B8B" w:rsidRDefault="000334C8" w:rsidP="000334C8">
            <w:pPr>
              <w:pStyle w:val="Default"/>
              <w:ind w:left="236"/>
              <w:rPr>
                <w:rFonts w:ascii="Times New Roman" w:hAnsi="Times New Roman"/>
                <w:sz w:val="20"/>
                <w:szCs w:val="20"/>
              </w:rPr>
            </w:pPr>
            <w:r w:rsidRPr="00B34B8B">
              <w:rPr>
                <w:rFonts w:ascii="Times New Roman" w:hAnsi="Times New Roman"/>
                <w:sz w:val="20"/>
                <w:szCs w:val="20"/>
              </w:rPr>
              <w:t>„Pri vykazovaní informácií uvedených v odsekoch 1 a 2 môžu podniky vynechať tieto informácie:</w:t>
            </w:r>
          </w:p>
          <w:p w14:paraId="029DE88D" w14:textId="77777777" w:rsidR="000334C8" w:rsidRPr="00B34B8B" w:rsidRDefault="000334C8" w:rsidP="000334C8">
            <w:pPr>
              <w:pStyle w:val="Default"/>
              <w:ind w:left="378"/>
              <w:rPr>
                <w:rFonts w:ascii="Times New Roman" w:hAnsi="Times New Roman"/>
                <w:sz w:val="20"/>
                <w:szCs w:val="20"/>
              </w:rPr>
            </w:pPr>
          </w:p>
          <w:p w14:paraId="2BC5BD0F" w14:textId="77777777" w:rsidR="000334C8" w:rsidRPr="00B34B8B" w:rsidRDefault="000334C8" w:rsidP="000334C8">
            <w:pPr>
              <w:pStyle w:val="Default"/>
              <w:numPr>
                <w:ilvl w:val="0"/>
                <w:numId w:val="26"/>
              </w:numPr>
              <w:ind w:left="378"/>
              <w:jc w:val="both"/>
              <w:rPr>
                <w:rFonts w:ascii="Times New Roman" w:hAnsi="Times New Roman"/>
                <w:sz w:val="20"/>
                <w:szCs w:val="20"/>
              </w:rPr>
            </w:pPr>
            <w:r w:rsidRPr="00B34B8B">
              <w:rPr>
                <w:rFonts w:ascii="Times New Roman" w:hAnsi="Times New Roman"/>
                <w:sz w:val="20"/>
                <w:szCs w:val="20"/>
              </w:rPr>
              <w:t>vo výnimočných prípadoch informácie, ktorých zverejnenie by vážne poškodilo obchodnú pozíciu skupiny, za predpokladu, že sú splnené tieto podmienky:</w:t>
            </w:r>
          </w:p>
          <w:p w14:paraId="3B71F24F" w14:textId="40EA7218" w:rsidR="000334C8" w:rsidRPr="00B34B8B" w:rsidRDefault="000334C8" w:rsidP="000334C8">
            <w:pPr>
              <w:pStyle w:val="Default"/>
              <w:numPr>
                <w:ilvl w:val="0"/>
                <w:numId w:val="28"/>
              </w:numPr>
              <w:ind w:left="378" w:firstLine="0"/>
              <w:jc w:val="both"/>
              <w:rPr>
                <w:rFonts w:ascii="Times New Roman" w:hAnsi="Times New Roman"/>
                <w:sz w:val="20"/>
                <w:szCs w:val="20"/>
              </w:rPr>
            </w:pPr>
            <w:r w:rsidRPr="00B34B8B">
              <w:rPr>
                <w:rFonts w:ascii="Times New Roman" w:hAnsi="Times New Roman"/>
                <w:sz w:val="20"/>
                <w:szCs w:val="20"/>
              </w:rPr>
              <w:t xml:space="preserve"> takéto vynechanie nebráni spravodlivému a vyváženému pochopeniu vývoja, výkonnosti a pozície skupiny alebo jej hlavných rizík či hlavných vplyvov,</w:t>
            </w:r>
          </w:p>
          <w:p w14:paraId="1D69A721" w14:textId="77777777" w:rsidR="000334C8" w:rsidRPr="00B34B8B" w:rsidRDefault="000334C8" w:rsidP="000334C8">
            <w:pPr>
              <w:pStyle w:val="Default"/>
              <w:ind w:left="378"/>
              <w:jc w:val="both"/>
              <w:rPr>
                <w:rFonts w:ascii="Times New Roman" w:hAnsi="Times New Roman"/>
                <w:sz w:val="20"/>
                <w:szCs w:val="20"/>
              </w:rPr>
            </w:pPr>
          </w:p>
          <w:p w14:paraId="6BCBB26F" w14:textId="5DC0768C" w:rsidR="000334C8" w:rsidRPr="00B34B8B" w:rsidRDefault="000334C8" w:rsidP="000334C8">
            <w:pPr>
              <w:pStyle w:val="Default"/>
              <w:numPr>
                <w:ilvl w:val="0"/>
                <w:numId w:val="28"/>
              </w:numPr>
              <w:ind w:left="378" w:firstLine="0"/>
              <w:jc w:val="both"/>
              <w:rPr>
                <w:rFonts w:ascii="Times New Roman" w:hAnsi="Times New Roman"/>
                <w:sz w:val="20"/>
                <w:szCs w:val="20"/>
              </w:rPr>
            </w:pPr>
            <w:r w:rsidRPr="00B34B8B">
              <w:rPr>
                <w:rFonts w:ascii="Times New Roman" w:hAnsi="Times New Roman"/>
                <w:sz w:val="20"/>
                <w:szCs w:val="20"/>
              </w:rPr>
              <w:t xml:space="preserve">  materský podnik zistil, že tieto informácie nie je možné zverejniť takým spôsobom, ktorý by mu umožnil splniť ciele požiadavky na zverejnenie bez toho, aby bola vážne dotknutá obchodná pozícia skupiny, napríklad na agregovanej báze,</w:t>
            </w:r>
          </w:p>
          <w:p w14:paraId="0089353A" w14:textId="77777777" w:rsidR="000334C8" w:rsidRPr="00B34B8B" w:rsidRDefault="000334C8" w:rsidP="000334C8">
            <w:pPr>
              <w:pStyle w:val="Default"/>
              <w:ind w:left="378"/>
              <w:jc w:val="both"/>
              <w:rPr>
                <w:rFonts w:ascii="Times New Roman" w:hAnsi="Times New Roman"/>
                <w:sz w:val="20"/>
                <w:szCs w:val="20"/>
              </w:rPr>
            </w:pPr>
          </w:p>
          <w:p w14:paraId="0234CEAF" w14:textId="7886EEF7" w:rsidR="000334C8" w:rsidRPr="00B34B8B" w:rsidRDefault="000334C8" w:rsidP="000334C8">
            <w:pPr>
              <w:pStyle w:val="Default"/>
              <w:numPr>
                <w:ilvl w:val="0"/>
                <w:numId w:val="28"/>
              </w:numPr>
              <w:ind w:left="378" w:firstLine="0"/>
              <w:jc w:val="both"/>
              <w:rPr>
                <w:rFonts w:ascii="Times New Roman" w:hAnsi="Times New Roman"/>
                <w:sz w:val="20"/>
                <w:szCs w:val="20"/>
              </w:rPr>
            </w:pPr>
            <w:r w:rsidRPr="00B34B8B">
              <w:rPr>
                <w:rFonts w:ascii="Times New Roman" w:hAnsi="Times New Roman"/>
                <w:sz w:val="20"/>
                <w:szCs w:val="20"/>
              </w:rPr>
              <w:t xml:space="preserve"> materský podnik zverejnil skutočnosť, že využil výnimku stanovenú v tomto pododseku; a</w:t>
            </w:r>
          </w:p>
          <w:p w14:paraId="3EE9B257" w14:textId="77777777" w:rsidR="000334C8" w:rsidRPr="00B34B8B" w:rsidRDefault="000334C8" w:rsidP="000334C8">
            <w:pPr>
              <w:pStyle w:val="Default"/>
              <w:ind w:left="378"/>
              <w:jc w:val="both"/>
              <w:rPr>
                <w:rFonts w:ascii="Times New Roman" w:hAnsi="Times New Roman"/>
                <w:sz w:val="20"/>
                <w:szCs w:val="20"/>
              </w:rPr>
            </w:pPr>
          </w:p>
          <w:p w14:paraId="34CFCDEF" w14:textId="76E461AF" w:rsidR="000334C8" w:rsidRPr="00B34B8B" w:rsidRDefault="000334C8" w:rsidP="000334C8">
            <w:pPr>
              <w:pStyle w:val="Default"/>
              <w:numPr>
                <w:ilvl w:val="0"/>
                <w:numId w:val="28"/>
              </w:numPr>
              <w:ind w:left="378" w:firstLine="0"/>
              <w:jc w:val="both"/>
              <w:rPr>
                <w:rFonts w:ascii="Times New Roman" w:hAnsi="Times New Roman"/>
                <w:sz w:val="20"/>
                <w:szCs w:val="20"/>
              </w:rPr>
            </w:pPr>
            <w:r w:rsidRPr="00B34B8B">
              <w:rPr>
                <w:rFonts w:ascii="Times New Roman" w:hAnsi="Times New Roman"/>
                <w:sz w:val="20"/>
                <w:szCs w:val="20"/>
              </w:rPr>
              <w:t>materský podnik ku každému dátumu vykazovania opätovne posúdi, či dané informácie možno stále vynechať;</w:t>
            </w:r>
          </w:p>
          <w:p w14:paraId="231C2876" w14:textId="03F9DCAF" w:rsidR="000334C8" w:rsidRPr="00B34B8B" w:rsidRDefault="000334C8" w:rsidP="000334C8">
            <w:pPr>
              <w:pStyle w:val="Default"/>
              <w:ind w:left="378"/>
              <w:rPr>
                <w:rFonts w:ascii="Times New Roman" w:hAnsi="Times New Roman"/>
                <w:sz w:val="20"/>
                <w:szCs w:val="20"/>
              </w:rPr>
            </w:pPr>
          </w:p>
          <w:p w14:paraId="31C8CAE6" w14:textId="1F0CB823" w:rsidR="000334C8" w:rsidRPr="00B34B8B" w:rsidRDefault="000334C8" w:rsidP="000334C8">
            <w:pPr>
              <w:pStyle w:val="Default"/>
              <w:numPr>
                <w:ilvl w:val="0"/>
                <w:numId w:val="26"/>
              </w:numPr>
              <w:ind w:left="378"/>
              <w:jc w:val="both"/>
              <w:rPr>
                <w:rFonts w:ascii="Times New Roman" w:hAnsi="Times New Roman"/>
                <w:sz w:val="20"/>
                <w:szCs w:val="20"/>
              </w:rPr>
            </w:pPr>
            <w:r w:rsidRPr="00B34B8B">
              <w:rPr>
                <w:rFonts w:ascii="Times New Roman" w:hAnsi="Times New Roman"/>
                <w:sz w:val="20"/>
                <w:szCs w:val="20"/>
              </w:rPr>
              <w:t>informácie predstavujúce duševný kapitál, duševné vlastníctvo, know-how, technologické informácie alebo výsledky inovácie, ktoré sú považované za obchodné tajomstvo v zmysle vymedzenia v článku 2 bode 1 smernice (EÚ) 2016/943, za predpokladu, že sú splnené tieto podmienky:</w:t>
            </w:r>
          </w:p>
          <w:p w14:paraId="7F1CAA19" w14:textId="77777777" w:rsidR="000334C8" w:rsidRPr="00B34B8B" w:rsidRDefault="000334C8" w:rsidP="000334C8">
            <w:pPr>
              <w:pStyle w:val="Default"/>
              <w:ind w:left="378"/>
              <w:jc w:val="both"/>
              <w:rPr>
                <w:rFonts w:ascii="Times New Roman" w:hAnsi="Times New Roman"/>
                <w:sz w:val="20"/>
                <w:szCs w:val="20"/>
              </w:rPr>
            </w:pPr>
          </w:p>
          <w:p w14:paraId="3D318B2C" w14:textId="7D0B5CD4" w:rsidR="000334C8" w:rsidRPr="00B34B8B" w:rsidRDefault="000334C8" w:rsidP="000334C8">
            <w:pPr>
              <w:pStyle w:val="Default"/>
              <w:numPr>
                <w:ilvl w:val="0"/>
                <w:numId w:val="29"/>
              </w:numPr>
              <w:ind w:left="378" w:firstLine="0"/>
              <w:jc w:val="both"/>
              <w:rPr>
                <w:rFonts w:ascii="Times New Roman" w:hAnsi="Times New Roman"/>
                <w:sz w:val="20"/>
                <w:szCs w:val="20"/>
              </w:rPr>
            </w:pPr>
            <w:r w:rsidRPr="00B34B8B">
              <w:rPr>
                <w:rFonts w:ascii="Times New Roman" w:hAnsi="Times New Roman"/>
                <w:sz w:val="20"/>
                <w:szCs w:val="20"/>
              </w:rPr>
              <w:lastRenderedPageBreak/>
              <w:t>materský podnik zverejnil skutočnosť, že využil výnimku stanovenú v tomto pododseku a</w:t>
            </w:r>
          </w:p>
          <w:p w14:paraId="30B4E92F" w14:textId="77777777" w:rsidR="000334C8" w:rsidRPr="00B34B8B" w:rsidRDefault="000334C8" w:rsidP="000334C8">
            <w:pPr>
              <w:pStyle w:val="Default"/>
              <w:ind w:left="378"/>
              <w:jc w:val="both"/>
              <w:rPr>
                <w:rFonts w:ascii="Times New Roman" w:hAnsi="Times New Roman"/>
                <w:sz w:val="20"/>
                <w:szCs w:val="20"/>
              </w:rPr>
            </w:pPr>
          </w:p>
          <w:p w14:paraId="375BD30A" w14:textId="2F0F67BC" w:rsidR="000334C8" w:rsidRPr="00B34B8B" w:rsidRDefault="000334C8" w:rsidP="000334C8">
            <w:pPr>
              <w:pStyle w:val="Default"/>
              <w:numPr>
                <w:ilvl w:val="0"/>
                <w:numId w:val="29"/>
              </w:numPr>
              <w:ind w:left="378" w:firstLine="0"/>
              <w:jc w:val="both"/>
              <w:rPr>
                <w:rFonts w:ascii="Times New Roman" w:hAnsi="Times New Roman"/>
                <w:sz w:val="20"/>
                <w:szCs w:val="20"/>
              </w:rPr>
            </w:pPr>
            <w:r w:rsidRPr="00B34B8B">
              <w:rPr>
                <w:rFonts w:ascii="Times New Roman" w:hAnsi="Times New Roman"/>
                <w:sz w:val="20"/>
                <w:szCs w:val="20"/>
              </w:rPr>
              <w:t>materský podnik ku každému dátumu vykazovania opätovne posúdi, či dané informácie možno stále vynechať;</w:t>
            </w:r>
          </w:p>
          <w:p w14:paraId="58BC0052" w14:textId="77777777" w:rsidR="000334C8" w:rsidRPr="00B34B8B" w:rsidRDefault="000334C8" w:rsidP="000334C8">
            <w:pPr>
              <w:pStyle w:val="Default"/>
              <w:ind w:left="378"/>
              <w:jc w:val="both"/>
              <w:rPr>
                <w:rFonts w:ascii="Times New Roman" w:hAnsi="Times New Roman"/>
                <w:sz w:val="20"/>
                <w:szCs w:val="20"/>
              </w:rPr>
            </w:pPr>
          </w:p>
          <w:p w14:paraId="7B5A258E" w14:textId="35669708" w:rsidR="000334C8" w:rsidRPr="00B34B8B" w:rsidRDefault="000334C8" w:rsidP="000334C8">
            <w:pPr>
              <w:pStyle w:val="Default"/>
              <w:numPr>
                <w:ilvl w:val="0"/>
                <w:numId w:val="26"/>
              </w:numPr>
              <w:ind w:left="378"/>
              <w:jc w:val="both"/>
              <w:rPr>
                <w:rFonts w:ascii="Times New Roman" w:hAnsi="Times New Roman"/>
                <w:sz w:val="20"/>
                <w:szCs w:val="20"/>
              </w:rPr>
            </w:pPr>
            <w:r w:rsidRPr="00B34B8B">
              <w:rPr>
                <w:rFonts w:ascii="Times New Roman" w:hAnsi="Times New Roman"/>
                <w:sz w:val="20"/>
                <w:szCs w:val="20"/>
              </w:rPr>
              <w:t>utajované skutočnosti v zmysle vymedzenia v článku 2 bode 7 nariadenia (EÚ) 2023/2418 za predpokladu, že sú splnené tieto podmienky:</w:t>
            </w:r>
          </w:p>
          <w:p w14:paraId="4C5FB1BF" w14:textId="77777777" w:rsidR="000334C8" w:rsidRPr="00B34B8B" w:rsidRDefault="000334C8" w:rsidP="000334C8">
            <w:pPr>
              <w:pStyle w:val="Default"/>
              <w:ind w:left="378"/>
              <w:jc w:val="both"/>
              <w:rPr>
                <w:rFonts w:ascii="Times New Roman" w:hAnsi="Times New Roman"/>
                <w:sz w:val="20"/>
                <w:szCs w:val="20"/>
              </w:rPr>
            </w:pPr>
          </w:p>
          <w:p w14:paraId="1B289E61" w14:textId="7739AE90" w:rsidR="000334C8" w:rsidRPr="00B34B8B" w:rsidRDefault="000334C8" w:rsidP="000334C8">
            <w:pPr>
              <w:pStyle w:val="Default"/>
              <w:numPr>
                <w:ilvl w:val="0"/>
                <w:numId w:val="30"/>
              </w:numPr>
              <w:ind w:left="378" w:firstLine="0"/>
              <w:jc w:val="both"/>
              <w:rPr>
                <w:rFonts w:ascii="Times New Roman" w:hAnsi="Times New Roman"/>
                <w:sz w:val="20"/>
                <w:szCs w:val="20"/>
              </w:rPr>
            </w:pPr>
            <w:r w:rsidRPr="00B34B8B">
              <w:rPr>
                <w:rFonts w:ascii="Times New Roman" w:hAnsi="Times New Roman"/>
                <w:sz w:val="20"/>
                <w:szCs w:val="20"/>
              </w:rPr>
              <w:t xml:space="preserve"> materský podnik zverejnil skutočnosť, že využil výnimku stanovenú v tomto pododseku a</w:t>
            </w:r>
          </w:p>
          <w:p w14:paraId="0050AD22" w14:textId="77777777" w:rsidR="000334C8" w:rsidRPr="00B34B8B" w:rsidRDefault="000334C8" w:rsidP="000334C8">
            <w:pPr>
              <w:pStyle w:val="Default"/>
              <w:ind w:left="378"/>
              <w:jc w:val="both"/>
              <w:rPr>
                <w:rFonts w:ascii="Times New Roman" w:hAnsi="Times New Roman"/>
                <w:sz w:val="20"/>
                <w:szCs w:val="20"/>
              </w:rPr>
            </w:pPr>
          </w:p>
          <w:p w14:paraId="5223FBBF" w14:textId="2CA5A46D" w:rsidR="000334C8" w:rsidRPr="00B34B8B" w:rsidRDefault="000334C8" w:rsidP="000334C8">
            <w:pPr>
              <w:pStyle w:val="Default"/>
              <w:numPr>
                <w:ilvl w:val="0"/>
                <w:numId w:val="30"/>
              </w:numPr>
              <w:ind w:left="378" w:firstLine="0"/>
              <w:jc w:val="both"/>
              <w:rPr>
                <w:rFonts w:ascii="Times New Roman" w:hAnsi="Times New Roman"/>
                <w:sz w:val="20"/>
                <w:szCs w:val="20"/>
              </w:rPr>
            </w:pPr>
            <w:r w:rsidRPr="00B34B8B">
              <w:rPr>
                <w:rFonts w:ascii="Times New Roman" w:hAnsi="Times New Roman"/>
                <w:sz w:val="20"/>
                <w:szCs w:val="20"/>
              </w:rPr>
              <w:t xml:space="preserve">  materský podnik ku každému dátumu vykazovania opätovne posúdi, či dané informácie možno stále vynechať;</w:t>
            </w:r>
          </w:p>
          <w:p w14:paraId="497D9EA2" w14:textId="77777777" w:rsidR="000334C8" w:rsidRPr="00B34B8B" w:rsidRDefault="000334C8" w:rsidP="000334C8">
            <w:pPr>
              <w:pStyle w:val="Default"/>
              <w:ind w:left="378"/>
              <w:jc w:val="both"/>
              <w:rPr>
                <w:rFonts w:ascii="Times New Roman" w:hAnsi="Times New Roman"/>
                <w:sz w:val="20"/>
                <w:szCs w:val="20"/>
              </w:rPr>
            </w:pPr>
          </w:p>
          <w:p w14:paraId="2AB4BADB" w14:textId="261702F0" w:rsidR="000334C8" w:rsidRPr="00B34B8B" w:rsidRDefault="000334C8" w:rsidP="000334C8">
            <w:pPr>
              <w:pStyle w:val="Default"/>
              <w:numPr>
                <w:ilvl w:val="0"/>
                <w:numId w:val="26"/>
              </w:numPr>
              <w:ind w:left="378"/>
              <w:jc w:val="both"/>
              <w:rPr>
                <w:rFonts w:ascii="Times New Roman" w:hAnsi="Times New Roman"/>
                <w:sz w:val="20"/>
                <w:szCs w:val="20"/>
              </w:rPr>
            </w:pPr>
            <w:r w:rsidRPr="00B34B8B">
              <w:rPr>
                <w:rFonts w:ascii="Times New Roman" w:hAnsi="Times New Roman"/>
                <w:sz w:val="20"/>
                <w:szCs w:val="20"/>
              </w:rPr>
              <w:t>iné informácie, ktoré majú byť chránené pred neoprávneným prístupom alebo zverejnením z dôvodu povinností stanovených v iných právnych aktoch Únie alebo vo vnútroštátnom práve s cieľom chrániť súkromie alebo bezpečnosť fyzickej osoby alebo bezpečnosť právnickej osoby, za predpokladu, že sú splnené tieto podmienky:</w:t>
            </w:r>
          </w:p>
          <w:p w14:paraId="72712CB0" w14:textId="77777777" w:rsidR="000334C8" w:rsidRPr="00B34B8B" w:rsidRDefault="000334C8" w:rsidP="000334C8">
            <w:pPr>
              <w:pStyle w:val="Default"/>
              <w:ind w:left="378"/>
              <w:jc w:val="both"/>
              <w:rPr>
                <w:rFonts w:ascii="Times New Roman" w:hAnsi="Times New Roman"/>
                <w:sz w:val="20"/>
                <w:szCs w:val="20"/>
              </w:rPr>
            </w:pPr>
          </w:p>
          <w:p w14:paraId="0DF62153" w14:textId="4B5A20DE" w:rsidR="000334C8" w:rsidRPr="00B34B8B" w:rsidRDefault="000334C8" w:rsidP="000334C8">
            <w:pPr>
              <w:pStyle w:val="Default"/>
              <w:numPr>
                <w:ilvl w:val="0"/>
                <w:numId w:val="27"/>
              </w:numPr>
              <w:ind w:left="378" w:firstLine="0"/>
              <w:jc w:val="both"/>
              <w:rPr>
                <w:rFonts w:ascii="Times New Roman" w:hAnsi="Times New Roman"/>
                <w:sz w:val="20"/>
                <w:szCs w:val="20"/>
              </w:rPr>
            </w:pPr>
            <w:r w:rsidRPr="00B34B8B">
              <w:rPr>
                <w:rFonts w:ascii="Times New Roman" w:hAnsi="Times New Roman"/>
                <w:sz w:val="20"/>
                <w:szCs w:val="20"/>
              </w:rPr>
              <w:t xml:space="preserve"> materský podnik zverejnil skutočnosť, že využil výnimku stanovenú v tomto pododseku a</w:t>
            </w:r>
          </w:p>
          <w:p w14:paraId="5BABC215" w14:textId="77777777" w:rsidR="000334C8" w:rsidRPr="00B34B8B" w:rsidRDefault="000334C8" w:rsidP="000334C8">
            <w:pPr>
              <w:pStyle w:val="Default"/>
              <w:ind w:left="378"/>
              <w:jc w:val="both"/>
              <w:rPr>
                <w:rFonts w:ascii="Times New Roman" w:hAnsi="Times New Roman"/>
                <w:sz w:val="20"/>
                <w:szCs w:val="20"/>
              </w:rPr>
            </w:pPr>
          </w:p>
          <w:p w14:paraId="248C2933" w14:textId="74E1E47F" w:rsidR="000334C8" w:rsidRPr="00B34B8B" w:rsidRDefault="000334C8" w:rsidP="000334C8">
            <w:pPr>
              <w:pStyle w:val="Default"/>
              <w:numPr>
                <w:ilvl w:val="0"/>
                <w:numId w:val="27"/>
              </w:numPr>
              <w:ind w:left="378" w:firstLine="0"/>
              <w:jc w:val="both"/>
              <w:rPr>
                <w:rFonts w:ascii="Times New Roman" w:hAnsi="Times New Roman"/>
                <w:sz w:val="20"/>
                <w:szCs w:val="20"/>
              </w:rPr>
            </w:pPr>
            <w:r w:rsidRPr="00B34B8B">
              <w:rPr>
                <w:rFonts w:ascii="Times New Roman" w:hAnsi="Times New Roman"/>
                <w:sz w:val="20"/>
                <w:szCs w:val="20"/>
              </w:rPr>
              <w:t xml:space="preserve">  materský podnik ku každému dátumu vykazovania opätovne posúdi, či dané informácie možno stále vynechať.“</w:t>
            </w:r>
          </w:p>
          <w:p w14:paraId="5640FC2E" w14:textId="3D1D6558" w:rsidR="000334C8" w:rsidRPr="00B34B8B" w:rsidRDefault="000334C8" w:rsidP="000334C8">
            <w:pPr>
              <w:pStyle w:val="Default"/>
              <w:ind w:left="378"/>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16175C9C" w14:textId="45F350E6" w:rsidR="000334C8" w:rsidRPr="00B34B8B" w:rsidRDefault="000334C8" w:rsidP="000334C8">
            <w:pPr>
              <w:jc w:val="center"/>
              <w:rPr>
                <w:sz w:val="20"/>
                <w:szCs w:val="20"/>
              </w:rPr>
            </w:pPr>
            <w:r w:rsidRPr="00B34B8B">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607E02E9" w14:textId="77777777" w:rsidR="000334C8" w:rsidRPr="00B34B8B" w:rsidRDefault="000334C8" w:rsidP="000334C8">
            <w:pPr>
              <w:jc w:val="center"/>
              <w:rPr>
                <w:sz w:val="20"/>
                <w:szCs w:val="20"/>
              </w:rPr>
            </w:pPr>
            <w:r w:rsidRPr="00B34B8B">
              <w:rPr>
                <w:sz w:val="20"/>
                <w:szCs w:val="20"/>
              </w:rPr>
              <w:t>431/2002 a</w:t>
            </w:r>
          </w:p>
          <w:p w14:paraId="4986EC61" w14:textId="77777777" w:rsidR="000334C8" w:rsidRPr="00B34B8B" w:rsidRDefault="000334C8" w:rsidP="000334C8">
            <w:pPr>
              <w:jc w:val="center"/>
              <w:rPr>
                <w:b/>
                <w:sz w:val="20"/>
                <w:szCs w:val="20"/>
              </w:rPr>
            </w:pPr>
            <w:r w:rsidRPr="00B34B8B">
              <w:rPr>
                <w:b/>
                <w:sz w:val="20"/>
                <w:szCs w:val="20"/>
              </w:rPr>
              <w:t>návrh zákona čl. I</w:t>
            </w:r>
          </w:p>
          <w:p w14:paraId="345CF772" w14:textId="42721441" w:rsidR="000334C8" w:rsidRPr="00B34B8B" w:rsidRDefault="000334C8" w:rsidP="000334C8">
            <w:pPr>
              <w:jc w:val="center"/>
              <w:rPr>
                <w:b/>
                <w:sz w:val="20"/>
                <w:szCs w:val="20"/>
              </w:rPr>
            </w:pPr>
            <w:r w:rsidRPr="00B34B8B">
              <w:rPr>
                <w:b/>
                <w:sz w:val="20"/>
                <w:szCs w:val="20"/>
              </w:rPr>
              <w:t>B: 1</w:t>
            </w:r>
            <w:r w:rsidR="00B2197F">
              <w:rPr>
                <w:b/>
                <w:sz w:val="20"/>
                <w:szCs w:val="20"/>
              </w:rPr>
              <w:t>7</w:t>
            </w:r>
          </w:p>
          <w:p w14:paraId="6BEF3222" w14:textId="77777777" w:rsidR="000334C8" w:rsidRPr="00B34B8B" w:rsidRDefault="000334C8" w:rsidP="000334C8">
            <w:pPr>
              <w:jc w:val="center"/>
              <w:rPr>
                <w:b/>
                <w:sz w:val="20"/>
                <w:szCs w:val="20"/>
              </w:rPr>
            </w:pPr>
          </w:p>
          <w:p w14:paraId="40CFC371" w14:textId="2B0718E5" w:rsidR="000334C8" w:rsidRPr="00B34B8B" w:rsidRDefault="000334C8" w:rsidP="000334C8">
            <w:pPr>
              <w:jc w:val="center"/>
              <w:rPr>
                <w:b/>
                <w:sz w:val="20"/>
                <w:szCs w:val="20"/>
              </w:rPr>
            </w:pPr>
          </w:p>
          <w:p w14:paraId="4A52D29F" w14:textId="6666F7E6" w:rsidR="000A6BED" w:rsidRPr="00B34B8B" w:rsidRDefault="000A6BED" w:rsidP="000334C8">
            <w:pPr>
              <w:jc w:val="center"/>
              <w:rPr>
                <w:b/>
                <w:sz w:val="20"/>
                <w:szCs w:val="20"/>
              </w:rPr>
            </w:pPr>
          </w:p>
          <w:p w14:paraId="1741201A" w14:textId="2BEA48FB" w:rsidR="000A6BED" w:rsidRPr="00B34B8B" w:rsidRDefault="000A6BED" w:rsidP="000334C8">
            <w:pPr>
              <w:jc w:val="center"/>
              <w:rPr>
                <w:b/>
                <w:sz w:val="20"/>
                <w:szCs w:val="20"/>
              </w:rPr>
            </w:pPr>
          </w:p>
          <w:p w14:paraId="55FE8399" w14:textId="200B6A30" w:rsidR="000A6BED" w:rsidRPr="00B34B8B" w:rsidRDefault="000A6BED" w:rsidP="000334C8">
            <w:pPr>
              <w:jc w:val="center"/>
              <w:rPr>
                <w:b/>
                <w:sz w:val="20"/>
                <w:szCs w:val="20"/>
              </w:rPr>
            </w:pPr>
          </w:p>
          <w:p w14:paraId="70F57299" w14:textId="77777777" w:rsidR="000A6BED" w:rsidRPr="00B34B8B" w:rsidRDefault="000A6BED" w:rsidP="000334C8">
            <w:pPr>
              <w:jc w:val="center"/>
              <w:rPr>
                <w:b/>
                <w:sz w:val="20"/>
                <w:szCs w:val="20"/>
              </w:rPr>
            </w:pPr>
          </w:p>
          <w:p w14:paraId="20BFA26C" w14:textId="72C6C6E6" w:rsidR="000A6BED" w:rsidRPr="00B34B8B" w:rsidRDefault="000A6BED" w:rsidP="000334C8">
            <w:pPr>
              <w:jc w:val="center"/>
              <w:rPr>
                <w:b/>
                <w:sz w:val="20"/>
                <w:szCs w:val="20"/>
              </w:rPr>
            </w:pPr>
          </w:p>
          <w:p w14:paraId="4EC95233" w14:textId="3B526DA9" w:rsidR="000A6BED" w:rsidRPr="00B34B8B" w:rsidRDefault="000A6BED" w:rsidP="000334C8">
            <w:pPr>
              <w:jc w:val="center"/>
              <w:rPr>
                <w:b/>
                <w:sz w:val="20"/>
                <w:szCs w:val="20"/>
              </w:rPr>
            </w:pPr>
            <w:r w:rsidRPr="00B34B8B">
              <w:rPr>
                <w:b/>
                <w:sz w:val="20"/>
                <w:szCs w:val="20"/>
              </w:rPr>
              <w:lastRenderedPageBreak/>
              <w:t xml:space="preserve">B:  </w:t>
            </w:r>
            <w:r w:rsidR="00B2197F">
              <w:rPr>
                <w:b/>
                <w:sz w:val="20"/>
                <w:szCs w:val="20"/>
              </w:rPr>
              <w:t>20</w:t>
            </w:r>
          </w:p>
          <w:p w14:paraId="248856D6" w14:textId="77777777" w:rsidR="000334C8" w:rsidRPr="00B34B8B" w:rsidRDefault="000334C8" w:rsidP="000334C8">
            <w:pPr>
              <w:jc w:val="center"/>
              <w:rPr>
                <w:b/>
                <w:sz w:val="20"/>
                <w:szCs w:val="20"/>
              </w:rPr>
            </w:pPr>
          </w:p>
          <w:p w14:paraId="24AF5883" w14:textId="77777777" w:rsidR="000334C8" w:rsidRPr="00B34B8B" w:rsidRDefault="000334C8" w:rsidP="000334C8">
            <w:pPr>
              <w:jc w:val="center"/>
              <w:rPr>
                <w:b/>
                <w:sz w:val="20"/>
                <w:szCs w:val="20"/>
              </w:rPr>
            </w:pPr>
          </w:p>
          <w:p w14:paraId="2E383E05" w14:textId="77777777" w:rsidR="000334C8" w:rsidRPr="00B34B8B" w:rsidRDefault="000334C8" w:rsidP="000334C8">
            <w:pPr>
              <w:jc w:val="center"/>
              <w:rPr>
                <w:b/>
                <w:sz w:val="20"/>
                <w:szCs w:val="20"/>
              </w:rPr>
            </w:pPr>
          </w:p>
          <w:p w14:paraId="0217EB9C" w14:textId="77777777" w:rsidR="000334C8" w:rsidRPr="00B34B8B" w:rsidRDefault="000334C8" w:rsidP="000334C8">
            <w:pPr>
              <w:jc w:val="center"/>
              <w:rPr>
                <w:b/>
                <w:sz w:val="20"/>
                <w:szCs w:val="20"/>
              </w:rPr>
            </w:pPr>
          </w:p>
          <w:p w14:paraId="06C542DE" w14:textId="77777777" w:rsidR="000076A5" w:rsidRPr="00B34B8B" w:rsidRDefault="000076A5" w:rsidP="000076A5">
            <w:pPr>
              <w:jc w:val="center"/>
              <w:rPr>
                <w:b/>
                <w:sz w:val="20"/>
                <w:szCs w:val="20"/>
              </w:rPr>
            </w:pPr>
            <w:r w:rsidRPr="00B34B8B">
              <w:rPr>
                <w:b/>
                <w:sz w:val="20"/>
                <w:szCs w:val="20"/>
              </w:rPr>
              <w:t>návrh zákona čl. I</w:t>
            </w:r>
          </w:p>
          <w:p w14:paraId="58A2F8F2" w14:textId="0CB8447A" w:rsidR="000076A5" w:rsidRPr="00B34B8B" w:rsidRDefault="000076A5" w:rsidP="000076A5">
            <w:pPr>
              <w:jc w:val="center"/>
              <w:rPr>
                <w:b/>
                <w:sz w:val="20"/>
                <w:szCs w:val="20"/>
              </w:rPr>
            </w:pPr>
            <w:r w:rsidRPr="00B34B8B">
              <w:rPr>
                <w:b/>
                <w:sz w:val="20"/>
                <w:szCs w:val="20"/>
              </w:rPr>
              <w:t xml:space="preserve">B: </w:t>
            </w:r>
            <w:r w:rsidR="00554138">
              <w:rPr>
                <w:b/>
                <w:sz w:val="20"/>
                <w:szCs w:val="20"/>
              </w:rPr>
              <w:t>8</w:t>
            </w:r>
          </w:p>
          <w:p w14:paraId="7F353285" w14:textId="77777777" w:rsidR="000076A5" w:rsidRPr="00B34B8B" w:rsidRDefault="000076A5" w:rsidP="000076A5">
            <w:pPr>
              <w:jc w:val="center"/>
              <w:rPr>
                <w:sz w:val="20"/>
                <w:szCs w:val="20"/>
              </w:rPr>
            </w:pPr>
            <w:r w:rsidRPr="00B34B8B">
              <w:rPr>
                <w:sz w:val="20"/>
                <w:szCs w:val="20"/>
              </w:rPr>
              <w:t>a</w:t>
            </w:r>
          </w:p>
          <w:p w14:paraId="36E00856" w14:textId="77777777" w:rsidR="000076A5" w:rsidRPr="00B34B8B" w:rsidRDefault="000076A5" w:rsidP="000076A5">
            <w:pPr>
              <w:jc w:val="center"/>
              <w:rPr>
                <w:sz w:val="20"/>
                <w:szCs w:val="20"/>
              </w:rPr>
            </w:pPr>
            <w:r w:rsidRPr="00B34B8B">
              <w:rPr>
                <w:sz w:val="20"/>
                <w:szCs w:val="20"/>
              </w:rPr>
              <w:t xml:space="preserve">431/2002 </w:t>
            </w:r>
          </w:p>
          <w:p w14:paraId="696692A5" w14:textId="335E5513" w:rsidR="007A72BD" w:rsidRPr="00B34B8B" w:rsidRDefault="007A72BD" w:rsidP="007A72BD">
            <w:pPr>
              <w:jc w:val="center"/>
              <w:rPr>
                <w:b/>
                <w:sz w:val="20"/>
                <w:szCs w:val="20"/>
              </w:rPr>
            </w:pPr>
          </w:p>
          <w:p w14:paraId="344BDD80" w14:textId="611AE5F8" w:rsidR="001B3EAD" w:rsidRPr="00B34B8B" w:rsidRDefault="001B3EAD" w:rsidP="000334C8">
            <w:pPr>
              <w:jc w:val="center"/>
              <w:rPr>
                <w:b/>
                <w:sz w:val="20"/>
                <w:szCs w:val="20"/>
              </w:rPr>
            </w:pPr>
          </w:p>
          <w:p w14:paraId="27C974C4" w14:textId="77777777" w:rsidR="001B3EAD" w:rsidRPr="00B34B8B" w:rsidRDefault="001B3EAD" w:rsidP="000334C8">
            <w:pPr>
              <w:jc w:val="center"/>
              <w:rPr>
                <w:b/>
                <w:sz w:val="20"/>
                <w:szCs w:val="20"/>
              </w:rPr>
            </w:pPr>
          </w:p>
          <w:p w14:paraId="4155048C" w14:textId="77777777" w:rsidR="001B3EAD" w:rsidRPr="00B34B8B" w:rsidRDefault="001B3EAD" w:rsidP="000334C8">
            <w:pPr>
              <w:jc w:val="center"/>
              <w:rPr>
                <w:b/>
                <w:sz w:val="20"/>
                <w:szCs w:val="20"/>
              </w:rPr>
            </w:pPr>
          </w:p>
          <w:p w14:paraId="08D43EBC" w14:textId="77777777" w:rsidR="001B3EAD" w:rsidRPr="00B34B8B" w:rsidRDefault="001B3EAD" w:rsidP="000334C8">
            <w:pPr>
              <w:jc w:val="center"/>
              <w:rPr>
                <w:b/>
                <w:sz w:val="20"/>
                <w:szCs w:val="20"/>
              </w:rPr>
            </w:pPr>
          </w:p>
          <w:p w14:paraId="6EC714BC" w14:textId="77777777" w:rsidR="001B3EAD" w:rsidRPr="00B34B8B" w:rsidRDefault="001B3EAD" w:rsidP="000334C8">
            <w:pPr>
              <w:jc w:val="center"/>
              <w:rPr>
                <w:b/>
                <w:sz w:val="20"/>
                <w:szCs w:val="20"/>
              </w:rPr>
            </w:pPr>
          </w:p>
          <w:p w14:paraId="72D59118" w14:textId="77777777" w:rsidR="001B3EAD" w:rsidRPr="00B34B8B" w:rsidRDefault="001B3EAD" w:rsidP="000334C8">
            <w:pPr>
              <w:jc w:val="center"/>
              <w:rPr>
                <w:b/>
                <w:sz w:val="20"/>
                <w:szCs w:val="20"/>
              </w:rPr>
            </w:pPr>
          </w:p>
          <w:p w14:paraId="6861447C" w14:textId="77777777" w:rsidR="001B3EAD" w:rsidRPr="00B34B8B" w:rsidRDefault="001B3EAD" w:rsidP="000334C8">
            <w:pPr>
              <w:jc w:val="center"/>
              <w:rPr>
                <w:b/>
                <w:sz w:val="20"/>
                <w:szCs w:val="20"/>
              </w:rPr>
            </w:pPr>
          </w:p>
          <w:p w14:paraId="250390A4" w14:textId="77777777" w:rsidR="001B3EAD" w:rsidRPr="00B34B8B" w:rsidRDefault="001B3EAD" w:rsidP="000334C8">
            <w:pPr>
              <w:jc w:val="center"/>
              <w:rPr>
                <w:b/>
                <w:sz w:val="20"/>
                <w:szCs w:val="20"/>
              </w:rPr>
            </w:pPr>
          </w:p>
          <w:p w14:paraId="22A9F577" w14:textId="77777777" w:rsidR="001B3EAD" w:rsidRPr="00B34B8B" w:rsidRDefault="001B3EAD" w:rsidP="000334C8">
            <w:pPr>
              <w:jc w:val="center"/>
              <w:rPr>
                <w:b/>
                <w:sz w:val="20"/>
                <w:szCs w:val="20"/>
              </w:rPr>
            </w:pPr>
          </w:p>
          <w:p w14:paraId="7C5C986B" w14:textId="77777777" w:rsidR="001B3EAD" w:rsidRPr="00B34B8B" w:rsidRDefault="001B3EAD" w:rsidP="000334C8">
            <w:pPr>
              <w:jc w:val="center"/>
              <w:rPr>
                <w:b/>
                <w:sz w:val="20"/>
                <w:szCs w:val="20"/>
              </w:rPr>
            </w:pPr>
          </w:p>
          <w:p w14:paraId="2D44C2FF" w14:textId="77777777" w:rsidR="001B3EAD" w:rsidRPr="00B34B8B" w:rsidRDefault="001B3EAD" w:rsidP="000334C8">
            <w:pPr>
              <w:jc w:val="center"/>
              <w:rPr>
                <w:b/>
                <w:sz w:val="20"/>
                <w:szCs w:val="20"/>
              </w:rPr>
            </w:pPr>
          </w:p>
          <w:p w14:paraId="19400A2A" w14:textId="77777777" w:rsidR="001B3EAD" w:rsidRPr="00B34B8B" w:rsidRDefault="001B3EAD" w:rsidP="000334C8">
            <w:pPr>
              <w:jc w:val="center"/>
              <w:rPr>
                <w:b/>
                <w:sz w:val="20"/>
                <w:szCs w:val="20"/>
              </w:rPr>
            </w:pPr>
          </w:p>
          <w:p w14:paraId="555E6798" w14:textId="77777777" w:rsidR="001B3EAD" w:rsidRPr="00B34B8B" w:rsidRDefault="001B3EAD" w:rsidP="000334C8">
            <w:pPr>
              <w:jc w:val="center"/>
              <w:rPr>
                <w:b/>
                <w:sz w:val="20"/>
                <w:szCs w:val="20"/>
              </w:rPr>
            </w:pPr>
          </w:p>
          <w:p w14:paraId="5563725A" w14:textId="77777777" w:rsidR="001B3EAD" w:rsidRPr="00B34B8B" w:rsidRDefault="001B3EAD" w:rsidP="000334C8">
            <w:pPr>
              <w:jc w:val="center"/>
              <w:rPr>
                <w:b/>
                <w:sz w:val="20"/>
                <w:szCs w:val="20"/>
              </w:rPr>
            </w:pPr>
          </w:p>
          <w:p w14:paraId="5F4809DD" w14:textId="77777777" w:rsidR="001B3EAD" w:rsidRPr="00B34B8B" w:rsidRDefault="001B3EAD" w:rsidP="000334C8">
            <w:pPr>
              <w:jc w:val="center"/>
              <w:rPr>
                <w:b/>
                <w:sz w:val="20"/>
                <w:szCs w:val="20"/>
              </w:rPr>
            </w:pPr>
          </w:p>
          <w:p w14:paraId="06693C87" w14:textId="77777777" w:rsidR="001B3EAD" w:rsidRPr="00B34B8B" w:rsidRDefault="001B3EAD" w:rsidP="000334C8">
            <w:pPr>
              <w:jc w:val="center"/>
              <w:rPr>
                <w:b/>
                <w:sz w:val="20"/>
                <w:szCs w:val="20"/>
              </w:rPr>
            </w:pPr>
          </w:p>
          <w:p w14:paraId="59039EB8" w14:textId="77777777" w:rsidR="001B3EAD" w:rsidRPr="00B34B8B" w:rsidRDefault="001B3EAD" w:rsidP="000334C8">
            <w:pPr>
              <w:jc w:val="center"/>
              <w:rPr>
                <w:b/>
                <w:sz w:val="20"/>
                <w:szCs w:val="20"/>
              </w:rPr>
            </w:pPr>
          </w:p>
          <w:p w14:paraId="6A417668" w14:textId="77777777" w:rsidR="001B3EAD" w:rsidRPr="00B34B8B" w:rsidRDefault="001B3EAD" w:rsidP="000334C8">
            <w:pPr>
              <w:jc w:val="center"/>
              <w:rPr>
                <w:b/>
                <w:sz w:val="20"/>
                <w:szCs w:val="20"/>
              </w:rPr>
            </w:pPr>
          </w:p>
          <w:p w14:paraId="7DF71F0F" w14:textId="77777777" w:rsidR="001B3EAD" w:rsidRPr="00B34B8B" w:rsidRDefault="001B3EAD" w:rsidP="000334C8">
            <w:pPr>
              <w:jc w:val="center"/>
              <w:rPr>
                <w:b/>
                <w:sz w:val="20"/>
                <w:szCs w:val="20"/>
              </w:rPr>
            </w:pPr>
          </w:p>
          <w:p w14:paraId="2EF97B23" w14:textId="77777777" w:rsidR="001B3EAD" w:rsidRPr="00B34B8B" w:rsidRDefault="001B3EAD" w:rsidP="000334C8">
            <w:pPr>
              <w:jc w:val="center"/>
              <w:rPr>
                <w:b/>
                <w:sz w:val="20"/>
                <w:szCs w:val="20"/>
              </w:rPr>
            </w:pPr>
          </w:p>
          <w:p w14:paraId="76010F3F" w14:textId="77777777" w:rsidR="001B3EAD" w:rsidRPr="00B34B8B" w:rsidRDefault="001B3EAD" w:rsidP="000334C8">
            <w:pPr>
              <w:jc w:val="center"/>
              <w:rPr>
                <w:b/>
                <w:sz w:val="20"/>
                <w:szCs w:val="20"/>
              </w:rPr>
            </w:pPr>
          </w:p>
          <w:p w14:paraId="67947023" w14:textId="77777777" w:rsidR="001B3EAD" w:rsidRPr="00B34B8B" w:rsidRDefault="001B3EAD" w:rsidP="000334C8">
            <w:pPr>
              <w:jc w:val="center"/>
              <w:rPr>
                <w:b/>
                <w:sz w:val="20"/>
                <w:szCs w:val="20"/>
              </w:rPr>
            </w:pPr>
          </w:p>
          <w:p w14:paraId="1D01C46C" w14:textId="77777777" w:rsidR="001B3EAD" w:rsidRPr="00B34B8B" w:rsidRDefault="001B3EAD" w:rsidP="000334C8">
            <w:pPr>
              <w:jc w:val="center"/>
              <w:rPr>
                <w:b/>
                <w:sz w:val="20"/>
                <w:szCs w:val="20"/>
              </w:rPr>
            </w:pPr>
          </w:p>
          <w:p w14:paraId="0E79F398" w14:textId="77777777" w:rsidR="001B3EAD" w:rsidRPr="00B34B8B" w:rsidRDefault="001B3EAD" w:rsidP="000334C8">
            <w:pPr>
              <w:jc w:val="center"/>
              <w:rPr>
                <w:b/>
                <w:sz w:val="20"/>
                <w:szCs w:val="20"/>
              </w:rPr>
            </w:pPr>
          </w:p>
          <w:p w14:paraId="40CC55B6" w14:textId="77777777" w:rsidR="001B3EAD" w:rsidRPr="00B34B8B" w:rsidRDefault="001B3EAD" w:rsidP="000334C8">
            <w:pPr>
              <w:jc w:val="center"/>
              <w:rPr>
                <w:b/>
                <w:sz w:val="20"/>
                <w:szCs w:val="20"/>
              </w:rPr>
            </w:pPr>
          </w:p>
          <w:p w14:paraId="7BE54D33" w14:textId="77777777" w:rsidR="001B3EAD" w:rsidRPr="00B34B8B" w:rsidRDefault="001B3EAD" w:rsidP="000334C8">
            <w:pPr>
              <w:jc w:val="center"/>
              <w:rPr>
                <w:b/>
                <w:sz w:val="20"/>
                <w:szCs w:val="20"/>
              </w:rPr>
            </w:pPr>
          </w:p>
          <w:p w14:paraId="560929CD" w14:textId="77777777" w:rsidR="001B3EAD" w:rsidRPr="00B34B8B" w:rsidRDefault="001B3EAD" w:rsidP="000334C8">
            <w:pPr>
              <w:jc w:val="center"/>
              <w:rPr>
                <w:b/>
                <w:sz w:val="20"/>
                <w:szCs w:val="20"/>
              </w:rPr>
            </w:pPr>
          </w:p>
          <w:p w14:paraId="58BBAD7C" w14:textId="77777777" w:rsidR="001B3EAD" w:rsidRPr="00B34B8B" w:rsidRDefault="001B3EAD" w:rsidP="000334C8">
            <w:pPr>
              <w:jc w:val="center"/>
              <w:rPr>
                <w:b/>
                <w:sz w:val="20"/>
                <w:szCs w:val="20"/>
              </w:rPr>
            </w:pPr>
          </w:p>
          <w:p w14:paraId="6D99FA48" w14:textId="77777777" w:rsidR="001B3EAD" w:rsidRPr="00B34B8B" w:rsidRDefault="001B3EAD" w:rsidP="000334C8">
            <w:pPr>
              <w:jc w:val="center"/>
              <w:rPr>
                <w:b/>
                <w:sz w:val="20"/>
                <w:szCs w:val="20"/>
              </w:rPr>
            </w:pPr>
          </w:p>
          <w:p w14:paraId="71CAE3FA" w14:textId="77777777" w:rsidR="001B3EAD" w:rsidRPr="00B34B8B" w:rsidRDefault="001B3EAD" w:rsidP="001B3EAD">
            <w:pPr>
              <w:rPr>
                <w:b/>
                <w:sz w:val="20"/>
                <w:szCs w:val="20"/>
              </w:rPr>
            </w:pPr>
          </w:p>
          <w:p w14:paraId="25BDC61E" w14:textId="77777777" w:rsidR="001B3EAD" w:rsidRPr="00B34B8B" w:rsidRDefault="001B3EAD" w:rsidP="000334C8">
            <w:pPr>
              <w:jc w:val="center"/>
              <w:rPr>
                <w:b/>
                <w:sz w:val="20"/>
                <w:szCs w:val="20"/>
              </w:rPr>
            </w:pPr>
          </w:p>
          <w:p w14:paraId="7E2D76E7" w14:textId="77777777" w:rsidR="001B3EAD" w:rsidRPr="00B34B8B" w:rsidRDefault="001B3EAD" w:rsidP="000334C8">
            <w:pPr>
              <w:jc w:val="center"/>
              <w:rPr>
                <w:sz w:val="20"/>
                <w:szCs w:val="20"/>
              </w:rPr>
            </w:pPr>
          </w:p>
          <w:p w14:paraId="261DA672" w14:textId="77777777" w:rsidR="001B3EAD" w:rsidRPr="00B34B8B" w:rsidRDefault="001B3EAD" w:rsidP="000334C8">
            <w:pPr>
              <w:jc w:val="center"/>
              <w:rPr>
                <w:sz w:val="20"/>
                <w:szCs w:val="20"/>
              </w:rPr>
            </w:pPr>
          </w:p>
          <w:p w14:paraId="78E1CC2A" w14:textId="77777777" w:rsidR="001B3EAD" w:rsidRPr="00B34B8B" w:rsidRDefault="001B3EAD" w:rsidP="000334C8">
            <w:pPr>
              <w:jc w:val="center"/>
              <w:rPr>
                <w:sz w:val="20"/>
                <w:szCs w:val="20"/>
              </w:rPr>
            </w:pPr>
          </w:p>
          <w:p w14:paraId="28ECC811" w14:textId="77777777" w:rsidR="001B3EAD" w:rsidRPr="00B34B8B" w:rsidRDefault="001B3EAD" w:rsidP="000334C8">
            <w:pPr>
              <w:jc w:val="center"/>
              <w:rPr>
                <w:sz w:val="20"/>
                <w:szCs w:val="20"/>
              </w:rPr>
            </w:pPr>
          </w:p>
          <w:p w14:paraId="7FEBBFDC" w14:textId="77777777" w:rsidR="001B3EAD" w:rsidRPr="00B34B8B" w:rsidRDefault="001B3EAD" w:rsidP="000334C8">
            <w:pPr>
              <w:jc w:val="center"/>
              <w:rPr>
                <w:sz w:val="20"/>
                <w:szCs w:val="20"/>
              </w:rPr>
            </w:pPr>
          </w:p>
          <w:p w14:paraId="67010B2F" w14:textId="77777777" w:rsidR="001B3EAD" w:rsidRPr="00B34B8B" w:rsidRDefault="001B3EAD" w:rsidP="000334C8">
            <w:pPr>
              <w:jc w:val="center"/>
              <w:rPr>
                <w:sz w:val="20"/>
                <w:szCs w:val="20"/>
              </w:rPr>
            </w:pPr>
          </w:p>
          <w:p w14:paraId="7E0FAB4E" w14:textId="77777777" w:rsidR="001B3EAD" w:rsidRPr="00B34B8B" w:rsidRDefault="001B3EAD" w:rsidP="000334C8">
            <w:pPr>
              <w:jc w:val="center"/>
              <w:rPr>
                <w:sz w:val="20"/>
                <w:szCs w:val="20"/>
              </w:rPr>
            </w:pPr>
          </w:p>
          <w:p w14:paraId="74E75593" w14:textId="77777777" w:rsidR="001B3EAD" w:rsidRPr="00B34B8B" w:rsidRDefault="001B3EAD" w:rsidP="000334C8">
            <w:pPr>
              <w:jc w:val="center"/>
              <w:rPr>
                <w:sz w:val="20"/>
                <w:szCs w:val="20"/>
              </w:rPr>
            </w:pPr>
          </w:p>
          <w:p w14:paraId="132BC3C3" w14:textId="77777777" w:rsidR="001B3EAD" w:rsidRPr="00B34B8B" w:rsidRDefault="001B3EAD" w:rsidP="000334C8">
            <w:pPr>
              <w:jc w:val="center"/>
              <w:rPr>
                <w:sz w:val="20"/>
                <w:szCs w:val="20"/>
              </w:rPr>
            </w:pPr>
          </w:p>
          <w:p w14:paraId="391DA00D" w14:textId="77777777" w:rsidR="001B3EAD" w:rsidRPr="00B34B8B" w:rsidRDefault="001B3EAD" w:rsidP="000334C8">
            <w:pPr>
              <w:jc w:val="center"/>
              <w:rPr>
                <w:sz w:val="20"/>
                <w:szCs w:val="20"/>
              </w:rPr>
            </w:pPr>
          </w:p>
          <w:p w14:paraId="2FCE6476" w14:textId="77777777" w:rsidR="001B3EAD" w:rsidRPr="00B34B8B" w:rsidRDefault="001B3EAD" w:rsidP="000334C8">
            <w:pPr>
              <w:jc w:val="center"/>
              <w:rPr>
                <w:sz w:val="20"/>
                <w:szCs w:val="20"/>
              </w:rPr>
            </w:pPr>
          </w:p>
          <w:p w14:paraId="47490112" w14:textId="77777777" w:rsidR="001B3EAD" w:rsidRPr="00B34B8B" w:rsidRDefault="001B3EAD" w:rsidP="000334C8">
            <w:pPr>
              <w:jc w:val="center"/>
              <w:rPr>
                <w:sz w:val="20"/>
                <w:szCs w:val="20"/>
              </w:rPr>
            </w:pPr>
          </w:p>
          <w:p w14:paraId="6D0D7E2D" w14:textId="77777777" w:rsidR="001B3EAD" w:rsidRPr="00B34B8B" w:rsidRDefault="001B3EAD" w:rsidP="000334C8">
            <w:pPr>
              <w:jc w:val="center"/>
              <w:rPr>
                <w:sz w:val="20"/>
                <w:szCs w:val="20"/>
              </w:rPr>
            </w:pPr>
          </w:p>
          <w:p w14:paraId="7DBAA2BE" w14:textId="77777777" w:rsidR="001B3EAD" w:rsidRPr="00B34B8B" w:rsidRDefault="001B3EAD" w:rsidP="000334C8">
            <w:pPr>
              <w:jc w:val="center"/>
              <w:rPr>
                <w:sz w:val="20"/>
                <w:szCs w:val="20"/>
              </w:rPr>
            </w:pPr>
          </w:p>
          <w:p w14:paraId="433F4EEC" w14:textId="77777777" w:rsidR="001B3EAD" w:rsidRPr="00B34B8B" w:rsidRDefault="001B3EAD" w:rsidP="000334C8">
            <w:pPr>
              <w:jc w:val="center"/>
              <w:rPr>
                <w:sz w:val="20"/>
                <w:szCs w:val="20"/>
              </w:rPr>
            </w:pPr>
          </w:p>
          <w:p w14:paraId="7DA7093B" w14:textId="77777777" w:rsidR="001B3EAD" w:rsidRPr="00B34B8B" w:rsidRDefault="001B3EAD" w:rsidP="000334C8">
            <w:pPr>
              <w:jc w:val="center"/>
              <w:rPr>
                <w:sz w:val="20"/>
                <w:szCs w:val="20"/>
              </w:rPr>
            </w:pPr>
          </w:p>
          <w:p w14:paraId="46EFD504" w14:textId="77777777" w:rsidR="001B3EAD" w:rsidRPr="00B34B8B" w:rsidRDefault="001B3EAD" w:rsidP="000334C8">
            <w:pPr>
              <w:jc w:val="center"/>
              <w:rPr>
                <w:sz w:val="20"/>
                <w:szCs w:val="20"/>
              </w:rPr>
            </w:pPr>
          </w:p>
          <w:p w14:paraId="24D060CF" w14:textId="77777777" w:rsidR="001B3EAD" w:rsidRPr="00B34B8B" w:rsidRDefault="001B3EAD" w:rsidP="000334C8">
            <w:pPr>
              <w:jc w:val="center"/>
              <w:rPr>
                <w:sz w:val="20"/>
                <w:szCs w:val="20"/>
              </w:rPr>
            </w:pPr>
          </w:p>
          <w:p w14:paraId="43BDF508" w14:textId="77777777" w:rsidR="001B3EAD" w:rsidRPr="00B34B8B" w:rsidRDefault="001B3EAD" w:rsidP="000334C8">
            <w:pPr>
              <w:jc w:val="center"/>
              <w:rPr>
                <w:sz w:val="20"/>
                <w:szCs w:val="20"/>
              </w:rPr>
            </w:pPr>
          </w:p>
          <w:p w14:paraId="187EA43E" w14:textId="77777777" w:rsidR="001B3EAD" w:rsidRPr="00B34B8B" w:rsidRDefault="001B3EAD" w:rsidP="000334C8">
            <w:pPr>
              <w:jc w:val="center"/>
              <w:rPr>
                <w:sz w:val="20"/>
                <w:szCs w:val="20"/>
              </w:rPr>
            </w:pPr>
          </w:p>
          <w:p w14:paraId="00248765" w14:textId="77777777" w:rsidR="001B3EAD" w:rsidRPr="00B34B8B" w:rsidRDefault="001B3EAD" w:rsidP="000334C8">
            <w:pPr>
              <w:jc w:val="center"/>
              <w:rPr>
                <w:sz w:val="20"/>
                <w:szCs w:val="20"/>
              </w:rPr>
            </w:pPr>
          </w:p>
          <w:p w14:paraId="33216293" w14:textId="77777777" w:rsidR="001B3EAD" w:rsidRPr="00B34B8B" w:rsidRDefault="001B3EAD" w:rsidP="000334C8">
            <w:pPr>
              <w:jc w:val="center"/>
              <w:rPr>
                <w:sz w:val="20"/>
                <w:szCs w:val="20"/>
              </w:rPr>
            </w:pPr>
          </w:p>
          <w:p w14:paraId="6B39666A" w14:textId="77777777" w:rsidR="001B3EAD" w:rsidRPr="00B34B8B" w:rsidRDefault="001B3EAD" w:rsidP="000334C8">
            <w:pPr>
              <w:jc w:val="center"/>
              <w:rPr>
                <w:sz w:val="20"/>
                <w:szCs w:val="20"/>
              </w:rPr>
            </w:pPr>
          </w:p>
          <w:p w14:paraId="209FE1EC" w14:textId="77777777" w:rsidR="001B3EAD" w:rsidRPr="00B34B8B" w:rsidRDefault="001B3EAD" w:rsidP="000334C8">
            <w:pPr>
              <w:jc w:val="center"/>
              <w:rPr>
                <w:sz w:val="20"/>
                <w:szCs w:val="20"/>
              </w:rPr>
            </w:pPr>
          </w:p>
          <w:p w14:paraId="2FA29004" w14:textId="77777777" w:rsidR="001B3EAD" w:rsidRPr="00B34B8B" w:rsidRDefault="001B3EAD" w:rsidP="000334C8">
            <w:pPr>
              <w:jc w:val="center"/>
              <w:rPr>
                <w:sz w:val="20"/>
                <w:szCs w:val="20"/>
              </w:rPr>
            </w:pPr>
          </w:p>
          <w:p w14:paraId="463CE006" w14:textId="77777777" w:rsidR="001B3EAD" w:rsidRPr="00B34B8B" w:rsidRDefault="001B3EAD" w:rsidP="000334C8">
            <w:pPr>
              <w:jc w:val="center"/>
              <w:rPr>
                <w:sz w:val="20"/>
                <w:szCs w:val="20"/>
              </w:rPr>
            </w:pPr>
          </w:p>
          <w:p w14:paraId="241E9F71" w14:textId="77777777" w:rsidR="001B3EAD" w:rsidRPr="00B34B8B" w:rsidRDefault="001B3EAD" w:rsidP="000334C8">
            <w:pPr>
              <w:jc w:val="center"/>
              <w:rPr>
                <w:sz w:val="20"/>
                <w:szCs w:val="20"/>
              </w:rPr>
            </w:pPr>
          </w:p>
          <w:p w14:paraId="7D28415E" w14:textId="77777777" w:rsidR="001B3EAD" w:rsidRPr="00B34B8B" w:rsidRDefault="001B3EAD" w:rsidP="000334C8">
            <w:pPr>
              <w:jc w:val="center"/>
              <w:rPr>
                <w:sz w:val="20"/>
                <w:szCs w:val="20"/>
              </w:rPr>
            </w:pPr>
          </w:p>
          <w:p w14:paraId="3E189F6A" w14:textId="77777777" w:rsidR="001B3EAD" w:rsidRPr="00B34B8B" w:rsidRDefault="001B3EAD" w:rsidP="000334C8">
            <w:pPr>
              <w:jc w:val="center"/>
              <w:rPr>
                <w:sz w:val="20"/>
                <w:szCs w:val="20"/>
              </w:rPr>
            </w:pPr>
          </w:p>
          <w:p w14:paraId="496F27DB" w14:textId="77777777" w:rsidR="001B3EAD" w:rsidRPr="00B34B8B" w:rsidRDefault="001B3EAD" w:rsidP="000334C8">
            <w:pPr>
              <w:jc w:val="center"/>
              <w:rPr>
                <w:sz w:val="20"/>
                <w:szCs w:val="20"/>
              </w:rPr>
            </w:pPr>
          </w:p>
          <w:p w14:paraId="1114F087" w14:textId="77777777" w:rsidR="001B3EAD" w:rsidRPr="00B34B8B" w:rsidRDefault="001B3EAD" w:rsidP="000334C8">
            <w:pPr>
              <w:jc w:val="center"/>
              <w:rPr>
                <w:sz w:val="20"/>
                <w:szCs w:val="20"/>
              </w:rPr>
            </w:pPr>
          </w:p>
          <w:p w14:paraId="46A17649" w14:textId="77777777" w:rsidR="001B3EAD" w:rsidRPr="00B34B8B" w:rsidRDefault="001B3EAD" w:rsidP="000334C8">
            <w:pPr>
              <w:jc w:val="center"/>
              <w:rPr>
                <w:sz w:val="20"/>
                <w:szCs w:val="20"/>
              </w:rPr>
            </w:pPr>
          </w:p>
          <w:p w14:paraId="2AE142A7" w14:textId="77777777" w:rsidR="001B3EAD" w:rsidRPr="00B34B8B" w:rsidRDefault="001B3EAD" w:rsidP="000334C8">
            <w:pPr>
              <w:jc w:val="center"/>
              <w:rPr>
                <w:sz w:val="20"/>
                <w:szCs w:val="20"/>
              </w:rPr>
            </w:pPr>
          </w:p>
          <w:p w14:paraId="491EF3EC" w14:textId="77777777" w:rsidR="001B3EAD" w:rsidRPr="00B34B8B" w:rsidRDefault="001B3EAD" w:rsidP="000334C8">
            <w:pPr>
              <w:jc w:val="center"/>
              <w:rPr>
                <w:sz w:val="20"/>
                <w:szCs w:val="20"/>
              </w:rPr>
            </w:pPr>
          </w:p>
          <w:p w14:paraId="33B29D02" w14:textId="77777777" w:rsidR="001B3EAD" w:rsidRPr="00B34B8B" w:rsidRDefault="001B3EAD" w:rsidP="000334C8">
            <w:pPr>
              <w:jc w:val="center"/>
              <w:rPr>
                <w:sz w:val="20"/>
                <w:szCs w:val="20"/>
              </w:rPr>
            </w:pPr>
          </w:p>
          <w:p w14:paraId="76808FB6" w14:textId="77777777" w:rsidR="001B3EAD" w:rsidRPr="00B34B8B" w:rsidRDefault="001B3EAD" w:rsidP="000334C8">
            <w:pPr>
              <w:jc w:val="center"/>
              <w:rPr>
                <w:sz w:val="20"/>
                <w:szCs w:val="20"/>
              </w:rPr>
            </w:pPr>
          </w:p>
          <w:p w14:paraId="199345AD" w14:textId="77777777" w:rsidR="001B3EAD" w:rsidRPr="00B34B8B" w:rsidRDefault="001B3EAD" w:rsidP="000334C8">
            <w:pPr>
              <w:jc w:val="center"/>
              <w:rPr>
                <w:sz w:val="20"/>
                <w:szCs w:val="20"/>
              </w:rPr>
            </w:pPr>
          </w:p>
          <w:p w14:paraId="7E4B251F" w14:textId="77777777" w:rsidR="001B3EAD" w:rsidRPr="00B34B8B" w:rsidRDefault="001B3EAD" w:rsidP="000334C8">
            <w:pPr>
              <w:jc w:val="center"/>
              <w:rPr>
                <w:sz w:val="20"/>
                <w:szCs w:val="20"/>
              </w:rPr>
            </w:pPr>
          </w:p>
          <w:p w14:paraId="4CF2096E" w14:textId="77777777" w:rsidR="001B3EAD" w:rsidRPr="00B34B8B" w:rsidRDefault="001B3EAD" w:rsidP="000334C8">
            <w:pPr>
              <w:jc w:val="center"/>
              <w:rPr>
                <w:sz w:val="20"/>
                <w:szCs w:val="20"/>
              </w:rPr>
            </w:pPr>
          </w:p>
          <w:p w14:paraId="1FACACD4" w14:textId="77777777" w:rsidR="001B3EAD" w:rsidRPr="00B34B8B" w:rsidRDefault="001B3EAD" w:rsidP="000334C8">
            <w:pPr>
              <w:jc w:val="center"/>
              <w:rPr>
                <w:sz w:val="20"/>
                <w:szCs w:val="20"/>
              </w:rPr>
            </w:pPr>
          </w:p>
          <w:p w14:paraId="4685DF51" w14:textId="77777777" w:rsidR="001B3EAD" w:rsidRPr="00B34B8B" w:rsidRDefault="001B3EAD" w:rsidP="000334C8">
            <w:pPr>
              <w:jc w:val="center"/>
              <w:rPr>
                <w:sz w:val="20"/>
                <w:szCs w:val="20"/>
              </w:rPr>
            </w:pPr>
          </w:p>
          <w:p w14:paraId="40946A10" w14:textId="77777777" w:rsidR="001B3EAD" w:rsidRPr="00B34B8B" w:rsidRDefault="001B3EAD" w:rsidP="000334C8">
            <w:pPr>
              <w:jc w:val="center"/>
              <w:rPr>
                <w:sz w:val="20"/>
                <w:szCs w:val="20"/>
              </w:rPr>
            </w:pPr>
          </w:p>
          <w:p w14:paraId="17A24956" w14:textId="77777777" w:rsidR="001B3EAD" w:rsidRPr="00B34B8B" w:rsidRDefault="001B3EAD" w:rsidP="000334C8">
            <w:pPr>
              <w:jc w:val="center"/>
              <w:rPr>
                <w:sz w:val="20"/>
                <w:szCs w:val="20"/>
              </w:rPr>
            </w:pPr>
          </w:p>
          <w:p w14:paraId="2454B40E" w14:textId="77777777" w:rsidR="001B3EAD" w:rsidRPr="00B34B8B" w:rsidRDefault="001B3EAD" w:rsidP="000334C8">
            <w:pPr>
              <w:jc w:val="center"/>
              <w:rPr>
                <w:sz w:val="20"/>
                <w:szCs w:val="20"/>
              </w:rPr>
            </w:pPr>
          </w:p>
          <w:p w14:paraId="3C1CDDA9" w14:textId="77777777" w:rsidR="001B3EAD" w:rsidRPr="00B34B8B" w:rsidRDefault="001B3EAD" w:rsidP="000334C8">
            <w:pPr>
              <w:jc w:val="center"/>
              <w:rPr>
                <w:sz w:val="20"/>
                <w:szCs w:val="20"/>
              </w:rPr>
            </w:pPr>
          </w:p>
          <w:p w14:paraId="678E65BF" w14:textId="77777777" w:rsidR="001B3EAD" w:rsidRPr="00B34B8B" w:rsidRDefault="001B3EAD" w:rsidP="000334C8">
            <w:pPr>
              <w:jc w:val="center"/>
              <w:rPr>
                <w:sz w:val="20"/>
                <w:szCs w:val="20"/>
              </w:rPr>
            </w:pPr>
          </w:p>
          <w:p w14:paraId="54014775" w14:textId="77777777" w:rsidR="001B3EAD" w:rsidRPr="00B34B8B" w:rsidRDefault="001B3EAD" w:rsidP="000334C8">
            <w:pPr>
              <w:jc w:val="center"/>
              <w:rPr>
                <w:sz w:val="20"/>
                <w:szCs w:val="20"/>
              </w:rPr>
            </w:pPr>
          </w:p>
          <w:p w14:paraId="55036DFC" w14:textId="77777777" w:rsidR="001B3EAD" w:rsidRPr="00B34B8B" w:rsidRDefault="001B3EAD" w:rsidP="000334C8">
            <w:pPr>
              <w:jc w:val="center"/>
              <w:rPr>
                <w:sz w:val="20"/>
                <w:szCs w:val="20"/>
              </w:rPr>
            </w:pPr>
          </w:p>
          <w:p w14:paraId="10EF2759" w14:textId="77777777" w:rsidR="001B3EAD" w:rsidRPr="00B34B8B" w:rsidRDefault="001B3EAD" w:rsidP="000334C8">
            <w:pPr>
              <w:jc w:val="center"/>
              <w:rPr>
                <w:sz w:val="20"/>
                <w:szCs w:val="20"/>
              </w:rPr>
            </w:pPr>
          </w:p>
          <w:p w14:paraId="4851C01C" w14:textId="77777777" w:rsidR="001B3EAD" w:rsidRPr="00B34B8B" w:rsidRDefault="001B3EAD" w:rsidP="000334C8">
            <w:pPr>
              <w:jc w:val="center"/>
              <w:rPr>
                <w:sz w:val="20"/>
                <w:szCs w:val="20"/>
              </w:rPr>
            </w:pPr>
          </w:p>
          <w:p w14:paraId="56ACC134" w14:textId="77777777" w:rsidR="00890281" w:rsidRPr="00B34B8B" w:rsidRDefault="00890281" w:rsidP="000334C8">
            <w:pPr>
              <w:jc w:val="center"/>
              <w:rPr>
                <w:sz w:val="20"/>
                <w:szCs w:val="20"/>
              </w:rPr>
            </w:pPr>
          </w:p>
          <w:p w14:paraId="13827102" w14:textId="77777777" w:rsidR="00890281" w:rsidRPr="00B34B8B" w:rsidRDefault="00890281" w:rsidP="000334C8">
            <w:pPr>
              <w:jc w:val="center"/>
              <w:rPr>
                <w:sz w:val="20"/>
                <w:szCs w:val="20"/>
              </w:rPr>
            </w:pPr>
          </w:p>
          <w:p w14:paraId="7209BAEC" w14:textId="77777777" w:rsidR="00890281" w:rsidRPr="00B34B8B" w:rsidRDefault="00890281" w:rsidP="000334C8">
            <w:pPr>
              <w:jc w:val="center"/>
              <w:rPr>
                <w:sz w:val="20"/>
                <w:szCs w:val="20"/>
              </w:rPr>
            </w:pPr>
          </w:p>
          <w:p w14:paraId="567F5DF8" w14:textId="77777777" w:rsidR="00890281" w:rsidRPr="00B34B8B" w:rsidRDefault="00890281" w:rsidP="000334C8">
            <w:pPr>
              <w:jc w:val="center"/>
              <w:rPr>
                <w:sz w:val="20"/>
                <w:szCs w:val="20"/>
              </w:rPr>
            </w:pPr>
          </w:p>
          <w:p w14:paraId="1F356361" w14:textId="77777777" w:rsidR="00890281" w:rsidRPr="00B34B8B" w:rsidRDefault="00890281" w:rsidP="000334C8">
            <w:pPr>
              <w:jc w:val="center"/>
              <w:rPr>
                <w:sz w:val="20"/>
                <w:szCs w:val="20"/>
              </w:rPr>
            </w:pPr>
          </w:p>
          <w:p w14:paraId="7CA36E4D" w14:textId="77777777" w:rsidR="00890281" w:rsidRPr="00B34B8B" w:rsidRDefault="00890281" w:rsidP="000334C8">
            <w:pPr>
              <w:jc w:val="center"/>
              <w:rPr>
                <w:sz w:val="20"/>
                <w:szCs w:val="20"/>
              </w:rPr>
            </w:pPr>
          </w:p>
          <w:p w14:paraId="7C243ECB" w14:textId="77777777" w:rsidR="00890281" w:rsidRPr="00B34B8B" w:rsidRDefault="00890281" w:rsidP="000334C8">
            <w:pPr>
              <w:jc w:val="center"/>
              <w:rPr>
                <w:sz w:val="20"/>
                <w:szCs w:val="20"/>
              </w:rPr>
            </w:pPr>
          </w:p>
          <w:p w14:paraId="291CC249" w14:textId="77777777" w:rsidR="00890281" w:rsidRPr="00B34B8B" w:rsidRDefault="00890281" w:rsidP="000334C8">
            <w:pPr>
              <w:jc w:val="center"/>
              <w:rPr>
                <w:sz w:val="20"/>
                <w:szCs w:val="20"/>
              </w:rPr>
            </w:pPr>
          </w:p>
          <w:p w14:paraId="1BBE2B7B" w14:textId="77777777" w:rsidR="00890281" w:rsidRPr="00B34B8B" w:rsidRDefault="00890281" w:rsidP="000334C8">
            <w:pPr>
              <w:jc w:val="center"/>
              <w:rPr>
                <w:sz w:val="20"/>
                <w:szCs w:val="20"/>
              </w:rPr>
            </w:pPr>
          </w:p>
          <w:p w14:paraId="2FEC62D3" w14:textId="77777777" w:rsidR="00890281" w:rsidRPr="00B34B8B" w:rsidRDefault="00890281" w:rsidP="000334C8">
            <w:pPr>
              <w:jc w:val="center"/>
              <w:rPr>
                <w:sz w:val="20"/>
                <w:szCs w:val="20"/>
              </w:rPr>
            </w:pPr>
          </w:p>
          <w:p w14:paraId="16AF4630" w14:textId="77777777" w:rsidR="00890281" w:rsidRPr="00B34B8B" w:rsidRDefault="00890281" w:rsidP="000334C8">
            <w:pPr>
              <w:jc w:val="center"/>
              <w:rPr>
                <w:sz w:val="20"/>
                <w:szCs w:val="20"/>
              </w:rPr>
            </w:pPr>
          </w:p>
          <w:p w14:paraId="25AF8834" w14:textId="77777777" w:rsidR="00890281" w:rsidRPr="00B34B8B" w:rsidRDefault="00890281" w:rsidP="000334C8">
            <w:pPr>
              <w:jc w:val="center"/>
              <w:rPr>
                <w:sz w:val="20"/>
                <w:szCs w:val="20"/>
              </w:rPr>
            </w:pPr>
          </w:p>
          <w:p w14:paraId="194895BB" w14:textId="69FED890" w:rsidR="00890281" w:rsidRPr="00B34B8B" w:rsidRDefault="00890281"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84CB5B" w14:textId="77777777" w:rsidR="000334C8" w:rsidRPr="00B34B8B" w:rsidRDefault="000334C8" w:rsidP="000334C8">
            <w:pPr>
              <w:pStyle w:val="Normlny0"/>
              <w:jc w:val="center"/>
            </w:pPr>
            <w:r w:rsidRPr="00B34B8B">
              <w:lastRenderedPageBreak/>
              <w:t>§ 20g</w:t>
            </w:r>
          </w:p>
          <w:p w14:paraId="23B36BB7" w14:textId="77777777" w:rsidR="000334C8" w:rsidRPr="00B34B8B" w:rsidRDefault="000334C8" w:rsidP="000334C8">
            <w:pPr>
              <w:pStyle w:val="Normlny0"/>
              <w:jc w:val="center"/>
            </w:pPr>
            <w:r w:rsidRPr="00B34B8B">
              <w:t>O: 4</w:t>
            </w:r>
          </w:p>
          <w:p w14:paraId="40370EEF" w14:textId="77777777" w:rsidR="000334C8" w:rsidRPr="00B34B8B" w:rsidRDefault="000334C8" w:rsidP="000334C8">
            <w:pPr>
              <w:pStyle w:val="Normlny0"/>
              <w:jc w:val="center"/>
            </w:pPr>
          </w:p>
          <w:p w14:paraId="38CAFDFB" w14:textId="77777777" w:rsidR="000334C8" w:rsidRPr="00B34B8B" w:rsidRDefault="000334C8" w:rsidP="000334C8">
            <w:pPr>
              <w:pStyle w:val="Normlny0"/>
              <w:jc w:val="center"/>
            </w:pPr>
          </w:p>
          <w:p w14:paraId="30286402" w14:textId="77777777" w:rsidR="000334C8" w:rsidRPr="00B34B8B" w:rsidRDefault="000334C8" w:rsidP="000334C8">
            <w:pPr>
              <w:pStyle w:val="Normlny0"/>
              <w:jc w:val="center"/>
            </w:pPr>
          </w:p>
          <w:p w14:paraId="209658A9" w14:textId="77777777" w:rsidR="000334C8" w:rsidRPr="00B34B8B" w:rsidRDefault="000334C8" w:rsidP="000334C8">
            <w:pPr>
              <w:pStyle w:val="Normlny0"/>
              <w:jc w:val="center"/>
            </w:pPr>
          </w:p>
          <w:p w14:paraId="5B66B15A" w14:textId="77777777" w:rsidR="000334C8" w:rsidRPr="00B34B8B" w:rsidRDefault="000334C8" w:rsidP="000334C8">
            <w:pPr>
              <w:pStyle w:val="Normlny0"/>
              <w:jc w:val="center"/>
            </w:pPr>
          </w:p>
          <w:p w14:paraId="032E6921" w14:textId="77777777" w:rsidR="000334C8" w:rsidRPr="00B34B8B" w:rsidRDefault="000334C8" w:rsidP="000334C8">
            <w:pPr>
              <w:pStyle w:val="Normlny0"/>
              <w:jc w:val="center"/>
            </w:pPr>
          </w:p>
          <w:p w14:paraId="2AE3B2EC" w14:textId="77777777" w:rsidR="000334C8" w:rsidRPr="00B34B8B" w:rsidRDefault="000334C8" w:rsidP="000334C8">
            <w:pPr>
              <w:pStyle w:val="Normlny0"/>
              <w:jc w:val="center"/>
            </w:pPr>
          </w:p>
          <w:p w14:paraId="3521E2B1" w14:textId="77777777" w:rsidR="000334C8" w:rsidRPr="00B34B8B" w:rsidRDefault="000334C8" w:rsidP="000334C8">
            <w:pPr>
              <w:pStyle w:val="Normlny0"/>
              <w:jc w:val="center"/>
            </w:pPr>
          </w:p>
          <w:p w14:paraId="2A5F4564" w14:textId="77777777" w:rsidR="000334C8" w:rsidRPr="00B34B8B" w:rsidRDefault="000334C8" w:rsidP="000334C8">
            <w:pPr>
              <w:pStyle w:val="Normlny0"/>
              <w:jc w:val="center"/>
            </w:pPr>
          </w:p>
          <w:p w14:paraId="18B01D42" w14:textId="77777777" w:rsidR="000A6BED" w:rsidRPr="00B34B8B" w:rsidRDefault="000A6BED" w:rsidP="000334C8">
            <w:pPr>
              <w:pStyle w:val="Normlny0"/>
              <w:jc w:val="center"/>
            </w:pPr>
          </w:p>
          <w:p w14:paraId="1DF8B878" w14:textId="77777777" w:rsidR="00B2197F" w:rsidRDefault="00B2197F" w:rsidP="000334C8">
            <w:pPr>
              <w:pStyle w:val="Normlny0"/>
              <w:jc w:val="center"/>
              <w:rPr>
                <w:b/>
                <w:bCs/>
              </w:rPr>
            </w:pPr>
          </w:p>
          <w:p w14:paraId="5A66918A" w14:textId="69C99634" w:rsidR="000A6BED" w:rsidRPr="00B34B8B" w:rsidRDefault="00C86F08" w:rsidP="000334C8">
            <w:pPr>
              <w:pStyle w:val="Normlny0"/>
              <w:jc w:val="center"/>
              <w:rPr>
                <w:b/>
                <w:bCs/>
              </w:rPr>
            </w:pPr>
            <w:r w:rsidRPr="00B34B8B">
              <w:rPr>
                <w:b/>
                <w:bCs/>
              </w:rPr>
              <w:lastRenderedPageBreak/>
              <w:t>§ 20g</w:t>
            </w:r>
          </w:p>
          <w:p w14:paraId="2711E394" w14:textId="375F344F" w:rsidR="000334C8" w:rsidRPr="00B34B8B" w:rsidRDefault="000A6BED" w:rsidP="000334C8">
            <w:pPr>
              <w:pStyle w:val="Normlny0"/>
              <w:jc w:val="center"/>
              <w:rPr>
                <w:b/>
                <w:bCs/>
              </w:rPr>
            </w:pPr>
            <w:r w:rsidRPr="00B34B8B">
              <w:rPr>
                <w:b/>
                <w:bCs/>
              </w:rPr>
              <w:t>O: 15</w:t>
            </w:r>
          </w:p>
          <w:p w14:paraId="066A840D" w14:textId="3F5887EB" w:rsidR="000A6BED" w:rsidRPr="00B34B8B" w:rsidRDefault="000A6BED" w:rsidP="000334C8">
            <w:pPr>
              <w:pStyle w:val="Normlny0"/>
              <w:jc w:val="center"/>
            </w:pPr>
          </w:p>
          <w:p w14:paraId="426307C1" w14:textId="77777777" w:rsidR="000A6BED" w:rsidRPr="00B34B8B" w:rsidRDefault="000A6BED" w:rsidP="000334C8">
            <w:pPr>
              <w:pStyle w:val="Normlny0"/>
              <w:jc w:val="center"/>
            </w:pPr>
          </w:p>
          <w:p w14:paraId="6511E03A" w14:textId="77777777" w:rsidR="007A72BD" w:rsidRPr="00B34B8B" w:rsidRDefault="007A72BD" w:rsidP="000334C8">
            <w:pPr>
              <w:pStyle w:val="Normlny0"/>
              <w:jc w:val="center"/>
            </w:pPr>
          </w:p>
          <w:p w14:paraId="642E99C3" w14:textId="77777777" w:rsidR="000334C8" w:rsidRPr="00B34B8B" w:rsidRDefault="000334C8" w:rsidP="000334C8">
            <w:pPr>
              <w:pStyle w:val="Normlny0"/>
              <w:jc w:val="center"/>
            </w:pPr>
            <w:r w:rsidRPr="00B34B8B">
              <w:t>§ 20c</w:t>
            </w:r>
          </w:p>
          <w:p w14:paraId="319DC39F" w14:textId="378AFBB0" w:rsidR="000334C8" w:rsidRPr="00B34B8B" w:rsidRDefault="000334C8" w:rsidP="000334C8">
            <w:pPr>
              <w:pStyle w:val="Normlny0"/>
              <w:jc w:val="center"/>
            </w:pPr>
            <w:r w:rsidRPr="00B34B8B">
              <w:t>O: 1</w:t>
            </w:r>
            <w:r w:rsidR="00E200BA" w:rsidRPr="00B34B8B">
              <w:t>2</w:t>
            </w:r>
          </w:p>
          <w:p w14:paraId="6E70963E" w14:textId="77777777" w:rsidR="000334C8" w:rsidRPr="00B34B8B" w:rsidRDefault="000334C8" w:rsidP="000334C8">
            <w:pPr>
              <w:pStyle w:val="Normlny0"/>
              <w:jc w:val="center"/>
            </w:pPr>
          </w:p>
          <w:p w14:paraId="009516FE" w14:textId="77777777" w:rsidR="000334C8" w:rsidRPr="00B34B8B" w:rsidRDefault="000334C8" w:rsidP="000334C8">
            <w:pPr>
              <w:pStyle w:val="Normlny0"/>
              <w:jc w:val="center"/>
            </w:pPr>
          </w:p>
          <w:p w14:paraId="773764A4" w14:textId="77777777" w:rsidR="000334C8" w:rsidRPr="00B34B8B" w:rsidRDefault="000334C8" w:rsidP="000334C8">
            <w:pPr>
              <w:pStyle w:val="Normlny0"/>
              <w:jc w:val="center"/>
            </w:pPr>
          </w:p>
          <w:p w14:paraId="2802E940" w14:textId="77777777" w:rsidR="000334C8" w:rsidRPr="00B34B8B" w:rsidRDefault="000334C8" w:rsidP="000334C8">
            <w:pPr>
              <w:pStyle w:val="Normlny0"/>
              <w:jc w:val="center"/>
            </w:pPr>
          </w:p>
          <w:p w14:paraId="28F5DF75" w14:textId="77777777" w:rsidR="000334C8" w:rsidRPr="00B34B8B" w:rsidRDefault="000334C8" w:rsidP="000334C8">
            <w:pPr>
              <w:pStyle w:val="Normlny0"/>
              <w:jc w:val="center"/>
            </w:pPr>
          </w:p>
          <w:p w14:paraId="0772D1BD" w14:textId="77777777" w:rsidR="000334C8" w:rsidRPr="00B34B8B" w:rsidRDefault="000334C8" w:rsidP="000334C8">
            <w:pPr>
              <w:pStyle w:val="Normlny0"/>
              <w:jc w:val="center"/>
            </w:pPr>
          </w:p>
          <w:p w14:paraId="1DAF079D" w14:textId="77777777" w:rsidR="000334C8" w:rsidRPr="00B34B8B" w:rsidRDefault="000334C8" w:rsidP="000334C8">
            <w:pPr>
              <w:pStyle w:val="Normlny0"/>
              <w:jc w:val="center"/>
            </w:pPr>
          </w:p>
          <w:p w14:paraId="16D08C06" w14:textId="77777777" w:rsidR="000334C8" w:rsidRPr="00B34B8B" w:rsidRDefault="000334C8" w:rsidP="000334C8">
            <w:pPr>
              <w:pStyle w:val="Normlny0"/>
              <w:jc w:val="center"/>
            </w:pPr>
          </w:p>
          <w:p w14:paraId="4B64A2FE" w14:textId="77777777" w:rsidR="000334C8" w:rsidRPr="00B34B8B" w:rsidRDefault="000334C8" w:rsidP="000334C8">
            <w:pPr>
              <w:pStyle w:val="Normlny0"/>
              <w:jc w:val="center"/>
            </w:pPr>
          </w:p>
          <w:p w14:paraId="67B854E5" w14:textId="77777777" w:rsidR="000334C8" w:rsidRPr="00B34B8B" w:rsidRDefault="000334C8" w:rsidP="000334C8">
            <w:pPr>
              <w:pStyle w:val="Normlny0"/>
              <w:jc w:val="center"/>
            </w:pPr>
          </w:p>
          <w:p w14:paraId="2ECC0682" w14:textId="77777777" w:rsidR="000334C8" w:rsidRPr="00B34B8B" w:rsidRDefault="000334C8" w:rsidP="000334C8">
            <w:pPr>
              <w:pStyle w:val="Normlny0"/>
              <w:jc w:val="center"/>
            </w:pPr>
          </w:p>
          <w:p w14:paraId="19F14186" w14:textId="77777777" w:rsidR="000334C8" w:rsidRPr="00B34B8B" w:rsidRDefault="000334C8" w:rsidP="000334C8">
            <w:pPr>
              <w:pStyle w:val="Normlny0"/>
              <w:jc w:val="center"/>
            </w:pPr>
          </w:p>
          <w:p w14:paraId="510B5F0F" w14:textId="77777777" w:rsidR="000334C8" w:rsidRPr="00B34B8B" w:rsidRDefault="000334C8" w:rsidP="000334C8">
            <w:pPr>
              <w:pStyle w:val="Normlny0"/>
              <w:jc w:val="center"/>
            </w:pPr>
          </w:p>
          <w:p w14:paraId="18F82AEA" w14:textId="77777777" w:rsidR="000334C8" w:rsidRPr="00B34B8B" w:rsidRDefault="000334C8" w:rsidP="000334C8">
            <w:pPr>
              <w:pStyle w:val="Normlny0"/>
              <w:jc w:val="center"/>
            </w:pPr>
          </w:p>
          <w:p w14:paraId="3CB6FA56" w14:textId="77777777" w:rsidR="000334C8" w:rsidRPr="00B34B8B" w:rsidRDefault="000334C8" w:rsidP="000334C8">
            <w:pPr>
              <w:pStyle w:val="Normlny0"/>
              <w:jc w:val="center"/>
            </w:pPr>
          </w:p>
          <w:p w14:paraId="0E212564" w14:textId="77777777" w:rsidR="000334C8" w:rsidRPr="00B34B8B" w:rsidRDefault="000334C8" w:rsidP="000334C8">
            <w:pPr>
              <w:pStyle w:val="Normlny0"/>
              <w:jc w:val="center"/>
            </w:pPr>
          </w:p>
          <w:p w14:paraId="3B0156B7" w14:textId="77777777" w:rsidR="000334C8" w:rsidRPr="00B34B8B" w:rsidRDefault="000334C8" w:rsidP="000334C8">
            <w:pPr>
              <w:pStyle w:val="Normlny0"/>
              <w:jc w:val="center"/>
            </w:pPr>
          </w:p>
          <w:p w14:paraId="6E7DC5E3" w14:textId="77777777" w:rsidR="000334C8" w:rsidRPr="00B34B8B" w:rsidRDefault="000334C8" w:rsidP="000334C8">
            <w:pPr>
              <w:pStyle w:val="Normlny0"/>
              <w:jc w:val="center"/>
            </w:pPr>
          </w:p>
          <w:p w14:paraId="0C3D1049" w14:textId="77777777" w:rsidR="000334C8" w:rsidRPr="00B34B8B" w:rsidRDefault="000334C8" w:rsidP="000334C8">
            <w:pPr>
              <w:pStyle w:val="Normlny0"/>
              <w:jc w:val="center"/>
            </w:pPr>
          </w:p>
          <w:p w14:paraId="15DC6DE4" w14:textId="77777777" w:rsidR="000334C8" w:rsidRPr="00B34B8B" w:rsidRDefault="000334C8" w:rsidP="000334C8">
            <w:pPr>
              <w:pStyle w:val="Normlny0"/>
              <w:jc w:val="center"/>
            </w:pPr>
          </w:p>
          <w:p w14:paraId="288129D0" w14:textId="77777777" w:rsidR="000334C8" w:rsidRPr="00B34B8B" w:rsidRDefault="000334C8" w:rsidP="000334C8">
            <w:pPr>
              <w:pStyle w:val="Normlny0"/>
              <w:jc w:val="center"/>
            </w:pPr>
          </w:p>
          <w:p w14:paraId="405B7C0D" w14:textId="77777777" w:rsidR="000334C8" w:rsidRPr="00B34B8B" w:rsidRDefault="000334C8" w:rsidP="000334C8">
            <w:pPr>
              <w:pStyle w:val="Normlny0"/>
              <w:jc w:val="center"/>
            </w:pPr>
          </w:p>
          <w:p w14:paraId="3692B059" w14:textId="77777777" w:rsidR="000334C8" w:rsidRPr="00B34B8B" w:rsidRDefault="000334C8" w:rsidP="000334C8">
            <w:pPr>
              <w:pStyle w:val="Normlny0"/>
              <w:jc w:val="center"/>
            </w:pPr>
          </w:p>
          <w:p w14:paraId="4D37799F" w14:textId="77777777" w:rsidR="000334C8" w:rsidRPr="00B34B8B" w:rsidRDefault="000334C8" w:rsidP="000334C8">
            <w:pPr>
              <w:pStyle w:val="Normlny0"/>
              <w:jc w:val="center"/>
            </w:pPr>
          </w:p>
          <w:p w14:paraId="431F159A" w14:textId="77777777" w:rsidR="000334C8" w:rsidRPr="00B34B8B" w:rsidRDefault="000334C8" w:rsidP="000334C8">
            <w:pPr>
              <w:pStyle w:val="Normlny0"/>
              <w:jc w:val="center"/>
            </w:pPr>
          </w:p>
          <w:p w14:paraId="1EBE7624" w14:textId="77777777" w:rsidR="000334C8" w:rsidRPr="00B34B8B" w:rsidRDefault="000334C8" w:rsidP="000334C8">
            <w:pPr>
              <w:pStyle w:val="Normlny0"/>
              <w:jc w:val="center"/>
            </w:pPr>
          </w:p>
          <w:p w14:paraId="6C4C277A" w14:textId="77777777" w:rsidR="000334C8" w:rsidRPr="00B34B8B" w:rsidRDefault="000334C8" w:rsidP="000334C8">
            <w:pPr>
              <w:pStyle w:val="Normlny0"/>
              <w:jc w:val="center"/>
            </w:pPr>
          </w:p>
          <w:p w14:paraId="7317352F" w14:textId="77777777" w:rsidR="000334C8" w:rsidRPr="00B34B8B" w:rsidRDefault="000334C8" w:rsidP="000334C8">
            <w:pPr>
              <w:pStyle w:val="Normlny0"/>
              <w:jc w:val="center"/>
            </w:pPr>
          </w:p>
          <w:p w14:paraId="7324CB17" w14:textId="77777777" w:rsidR="000334C8" w:rsidRPr="00B34B8B" w:rsidRDefault="000334C8" w:rsidP="000334C8">
            <w:pPr>
              <w:pStyle w:val="Normlny0"/>
              <w:jc w:val="center"/>
            </w:pPr>
          </w:p>
          <w:p w14:paraId="64FE4CF9" w14:textId="77777777" w:rsidR="000334C8" w:rsidRPr="00B34B8B" w:rsidRDefault="000334C8" w:rsidP="000334C8">
            <w:pPr>
              <w:pStyle w:val="Normlny0"/>
              <w:jc w:val="center"/>
            </w:pPr>
          </w:p>
          <w:p w14:paraId="2CE5BCB0" w14:textId="338EAA76" w:rsidR="000334C8" w:rsidRPr="00B34B8B" w:rsidRDefault="000334C8" w:rsidP="000334C8">
            <w:pPr>
              <w:pStyle w:val="Normlny0"/>
              <w:jc w:val="center"/>
            </w:pPr>
          </w:p>
          <w:p w14:paraId="032E4684" w14:textId="77777777" w:rsidR="008B69F9" w:rsidRPr="00B34B8B" w:rsidRDefault="008B69F9" w:rsidP="000334C8">
            <w:pPr>
              <w:pStyle w:val="Normlny0"/>
              <w:jc w:val="center"/>
            </w:pPr>
          </w:p>
          <w:p w14:paraId="683B756C" w14:textId="77777777" w:rsidR="000334C8" w:rsidRPr="00B34B8B" w:rsidRDefault="000334C8" w:rsidP="000334C8">
            <w:pPr>
              <w:pStyle w:val="Normlny0"/>
              <w:jc w:val="center"/>
            </w:pPr>
          </w:p>
          <w:p w14:paraId="591B97EB" w14:textId="1427ADC7" w:rsidR="000334C8" w:rsidRPr="00B34B8B" w:rsidRDefault="000334C8" w:rsidP="000334C8">
            <w:pPr>
              <w:pStyle w:val="Normlny0"/>
              <w:jc w:val="center"/>
            </w:pPr>
            <w:r w:rsidRPr="00B34B8B">
              <w:t>O: 1</w:t>
            </w:r>
            <w:r w:rsidR="00E200BA" w:rsidRPr="00B34B8B">
              <w:t>4</w:t>
            </w:r>
          </w:p>
          <w:p w14:paraId="41C9C9EB" w14:textId="7554037A" w:rsidR="000334C8" w:rsidRPr="00B34B8B" w:rsidRDefault="000334C8" w:rsidP="000334C8">
            <w:pPr>
              <w:pStyle w:val="Normlny0"/>
              <w:jc w:val="center"/>
            </w:pPr>
          </w:p>
          <w:p w14:paraId="3316479F" w14:textId="78C6729A" w:rsidR="000334C8" w:rsidRPr="00B34B8B" w:rsidRDefault="000334C8" w:rsidP="000334C8">
            <w:pPr>
              <w:pStyle w:val="Normlny0"/>
              <w:jc w:val="center"/>
            </w:pPr>
          </w:p>
          <w:p w14:paraId="702787F6" w14:textId="3797D8AF" w:rsidR="000334C8" w:rsidRPr="00B34B8B" w:rsidRDefault="000334C8" w:rsidP="000334C8">
            <w:pPr>
              <w:pStyle w:val="Normlny0"/>
              <w:jc w:val="center"/>
            </w:pPr>
          </w:p>
          <w:p w14:paraId="57609634" w14:textId="2F6F208F" w:rsidR="000334C8" w:rsidRPr="00B34B8B" w:rsidRDefault="000334C8" w:rsidP="000334C8">
            <w:pPr>
              <w:pStyle w:val="Normlny0"/>
              <w:jc w:val="center"/>
            </w:pPr>
          </w:p>
          <w:p w14:paraId="5540D55B" w14:textId="3345E1DF" w:rsidR="000334C8" w:rsidRPr="00B34B8B" w:rsidRDefault="000334C8" w:rsidP="000334C8">
            <w:pPr>
              <w:pStyle w:val="Normlny0"/>
              <w:jc w:val="center"/>
            </w:pPr>
          </w:p>
          <w:p w14:paraId="1AF6EB60" w14:textId="0DB080AB" w:rsidR="000334C8" w:rsidRPr="00B34B8B" w:rsidRDefault="000334C8" w:rsidP="000334C8">
            <w:pPr>
              <w:pStyle w:val="Normlny0"/>
              <w:jc w:val="center"/>
            </w:pPr>
          </w:p>
          <w:p w14:paraId="4744DBD7" w14:textId="37B29807" w:rsidR="000334C8" w:rsidRPr="00B34B8B" w:rsidRDefault="000334C8" w:rsidP="000334C8">
            <w:pPr>
              <w:pStyle w:val="Normlny0"/>
              <w:jc w:val="center"/>
            </w:pPr>
          </w:p>
          <w:p w14:paraId="597F24F9" w14:textId="7DBA5BE4" w:rsidR="000334C8" w:rsidRPr="00B34B8B" w:rsidRDefault="000334C8" w:rsidP="000334C8">
            <w:pPr>
              <w:pStyle w:val="Normlny0"/>
              <w:jc w:val="center"/>
            </w:pPr>
          </w:p>
          <w:p w14:paraId="71642832" w14:textId="2A66F56F" w:rsidR="000334C8" w:rsidRPr="00B34B8B" w:rsidRDefault="000334C8" w:rsidP="000334C8">
            <w:pPr>
              <w:pStyle w:val="Normlny0"/>
              <w:jc w:val="center"/>
            </w:pPr>
          </w:p>
          <w:p w14:paraId="4AE2731F" w14:textId="2153DAAC" w:rsidR="000334C8" w:rsidRPr="00B34B8B" w:rsidRDefault="000334C8" w:rsidP="000334C8">
            <w:pPr>
              <w:pStyle w:val="Normlny0"/>
              <w:jc w:val="center"/>
            </w:pPr>
          </w:p>
          <w:p w14:paraId="12917B1B" w14:textId="77777777" w:rsidR="008B69F9" w:rsidRPr="00B34B8B" w:rsidRDefault="008B69F9" w:rsidP="000334C8">
            <w:pPr>
              <w:pStyle w:val="Normlny0"/>
              <w:jc w:val="center"/>
            </w:pPr>
          </w:p>
          <w:p w14:paraId="538B6780" w14:textId="260E8254" w:rsidR="000334C8" w:rsidRPr="00B34B8B" w:rsidRDefault="000334C8" w:rsidP="000334C8">
            <w:pPr>
              <w:pStyle w:val="Normlny0"/>
              <w:jc w:val="center"/>
            </w:pPr>
          </w:p>
          <w:p w14:paraId="2ECFD25B" w14:textId="77777777" w:rsidR="00554138" w:rsidRDefault="00554138" w:rsidP="000334C8">
            <w:pPr>
              <w:pStyle w:val="Normlny0"/>
              <w:jc w:val="center"/>
            </w:pPr>
          </w:p>
          <w:p w14:paraId="3F4C98A6" w14:textId="77777777" w:rsidR="00554138" w:rsidRDefault="00554138" w:rsidP="000334C8">
            <w:pPr>
              <w:pStyle w:val="Normlny0"/>
              <w:jc w:val="center"/>
            </w:pPr>
          </w:p>
          <w:p w14:paraId="39BB3BBC" w14:textId="77777777" w:rsidR="00554138" w:rsidRDefault="00554138" w:rsidP="000334C8">
            <w:pPr>
              <w:pStyle w:val="Normlny0"/>
              <w:jc w:val="center"/>
            </w:pPr>
          </w:p>
          <w:p w14:paraId="20C72FE9" w14:textId="77777777" w:rsidR="00554138" w:rsidRDefault="00554138" w:rsidP="000334C8">
            <w:pPr>
              <w:pStyle w:val="Normlny0"/>
              <w:jc w:val="center"/>
            </w:pPr>
          </w:p>
          <w:p w14:paraId="69DCED6E" w14:textId="77777777" w:rsidR="00554138" w:rsidRDefault="00554138" w:rsidP="000334C8">
            <w:pPr>
              <w:pStyle w:val="Normlny0"/>
              <w:jc w:val="center"/>
            </w:pPr>
          </w:p>
          <w:p w14:paraId="5D956C7C" w14:textId="77777777" w:rsidR="00554138" w:rsidRDefault="00554138" w:rsidP="000334C8">
            <w:pPr>
              <w:pStyle w:val="Normlny0"/>
              <w:jc w:val="center"/>
            </w:pPr>
          </w:p>
          <w:p w14:paraId="02C72C6E" w14:textId="77777777" w:rsidR="00554138" w:rsidRDefault="00554138" w:rsidP="000334C8">
            <w:pPr>
              <w:pStyle w:val="Normlny0"/>
              <w:jc w:val="center"/>
            </w:pPr>
          </w:p>
          <w:p w14:paraId="55B7CE92" w14:textId="77777777" w:rsidR="00554138" w:rsidRDefault="00554138" w:rsidP="000334C8">
            <w:pPr>
              <w:pStyle w:val="Normlny0"/>
              <w:jc w:val="center"/>
            </w:pPr>
          </w:p>
          <w:p w14:paraId="5F2DED39" w14:textId="58F2FAB3" w:rsidR="000334C8" w:rsidRPr="00B34B8B" w:rsidRDefault="000334C8" w:rsidP="000334C8">
            <w:pPr>
              <w:pStyle w:val="Normlny0"/>
              <w:jc w:val="center"/>
            </w:pPr>
            <w:r w:rsidRPr="00B34B8B">
              <w:t>O: 13</w:t>
            </w:r>
          </w:p>
          <w:p w14:paraId="17DDB1F8" w14:textId="77777777" w:rsidR="000334C8" w:rsidRPr="00B34B8B" w:rsidRDefault="000334C8" w:rsidP="000334C8">
            <w:pPr>
              <w:pStyle w:val="Normlny0"/>
              <w:jc w:val="center"/>
            </w:pPr>
          </w:p>
          <w:p w14:paraId="5D6016F7" w14:textId="77777777" w:rsidR="000334C8" w:rsidRPr="00B34B8B" w:rsidRDefault="000334C8" w:rsidP="000334C8">
            <w:pPr>
              <w:pStyle w:val="Normlny0"/>
              <w:jc w:val="center"/>
            </w:pPr>
          </w:p>
          <w:p w14:paraId="0F5B2F17" w14:textId="77777777" w:rsidR="000334C8" w:rsidRPr="00B34B8B" w:rsidRDefault="000334C8" w:rsidP="000334C8">
            <w:pPr>
              <w:pStyle w:val="Normlny0"/>
              <w:jc w:val="center"/>
            </w:pPr>
          </w:p>
          <w:p w14:paraId="49CFB2A6" w14:textId="77777777" w:rsidR="000334C8" w:rsidRPr="00B34B8B" w:rsidRDefault="000334C8" w:rsidP="000334C8">
            <w:pPr>
              <w:pStyle w:val="Normlny0"/>
              <w:jc w:val="center"/>
            </w:pPr>
          </w:p>
          <w:p w14:paraId="2C4115B3" w14:textId="77777777" w:rsidR="000334C8" w:rsidRPr="00B34B8B" w:rsidRDefault="000334C8" w:rsidP="000334C8">
            <w:pPr>
              <w:pStyle w:val="Normlny0"/>
              <w:jc w:val="center"/>
            </w:pPr>
          </w:p>
          <w:p w14:paraId="4E36834F" w14:textId="77777777" w:rsidR="000334C8" w:rsidRPr="00B34B8B" w:rsidRDefault="000334C8" w:rsidP="000334C8">
            <w:pPr>
              <w:pStyle w:val="Normlny0"/>
              <w:jc w:val="center"/>
            </w:pPr>
          </w:p>
          <w:p w14:paraId="02BA3F6E" w14:textId="77777777" w:rsidR="000334C8" w:rsidRPr="00B34B8B" w:rsidRDefault="000334C8" w:rsidP="000334C8">
            <w:pPr>
              <w:pStyle w:val="Normlny0"/>
              <w:jc w:val="center"/>
            </w:pPr>
          </w:p>
          <w:p w14:paraId="6CC40324" w14:textId="77777777" w:rsidR="000334C8" w:rsidRPr="00B34B8B" w:rsidRDefault="000334C8" w:rsidP="000334C8">
            <w:pPr>
              <w:pStyle w:val="Normlny0"/>
              <w:jc w:val="center"/>
            </w:pPr>
          </w:p>
          <w:p w14:paraId="0004FFFB" w14:textId="77777777" w:rsidR="000334C8" w:rsidRPr="00B34B8B" w:rsidRDefault="000334C8" w:rsidP="000334C8">
            <w:pPr>
              <w:pStyle w:val="Normlny0"/>
              <w:jc w:val="center"/>
            </w:pPr>
          </w:p>
          <w:p w14:paraId="7A5E5BB6" w14:textId="77777777" w:rsidR="000A6BED" w:rsidRPr="00B34B8B" w:rsidRDefault="000A6BED" w:rsidP="000334C8">
            <w:pPr>
              <w:pStyle w:val="Normlny0"/>
              <w:jc w:val="center"/>
            </w:pPr>
          </w:p>
          <w:p w14:paraId="131896EC" w14:textId="77777777" w:rsidR="000A6BED" w:rsidRPr="00B34B8B" w:rsidRDefault="000A6BED" w:rsidP="000334C8">
            <w:pPr>
              <w:pStyle w:val="Normlny0"/>
              <w:jc w:val="center"/>
            </w:pPr>
          </w:p>
          <w:p w14:paraId="2D9876BB" w14:textId="77777777" w:rsidR="000A6BED" w:rsidRPr="00B34B8B" w:rsidRDefault="000A6BED" w:rsidP="000334C8">
            <w:pPr>
              <w:pStyle w:val="Normlny0"/>
              <w:jc w:val="center"/>
            </w:pPr>
          </w:p>
          <w:p w14:paraId="6C4FB05F" w14:textId="77777777" w:rsidR="000A6BED" w:rsidRPr="00B34B8B" w:rsidRDefault="000A6BED" w:rsidP="000334C8">
            <w:pPr>
              <w:pStyle w:val="Normlny0"/>
              <w:jc w:val="center"/>
            </w:pPr>
          </w:p>
          <w:p w14:paraId="2CA76F20" w14:textId="77777777" w:rsidR="000A6BED" w:rsidRPr="00B34B8B" w:rsidRDefault="000A6BED" w:rsidP="000334C8">
            <w:pPr>
              <w:pStyle w:val="Normlny0"/>
              <w:jc w:val="center"/>
            </w:pPr>
          </w:p>
          <w:p w14:paraId="5E40CB66" w14:textId="0A667650" w:rsidR="000334C8" w:rsidRPr="00B34B8B" w:rsidRDefault="000334C8" w:rsidP="000334C8">
            <w:pPr>
              <w:pStyle w:val="Normlny0"/>
              <w:jc w:val="center"/>
            </w:pPr>
            <w:r w:rsidRPr="00B34B8B">
              <w:t>O: 1</w:t>
            </w:r>
            <w:r w:rsidR="000A6BED" w:rsidRPr="00B34B8B">
              <w:t>5</w:t>
            </w:r>
          </w:p>
          <w:p w14:paraId="6EFAEB4C" w14:textId="77777777" w:rsidR="000334C8" w:rsidRPr="00B34B8B" w:rsidRDefault="000334C8" w:rsidP="000334C8">
            <w:pPr>
              <w:pStyle w:val="Normlny0"/>
              <w:jc w:val="center"/>
            </w:pPr>
          </w:p>
          <w:p w14:paraId="48B73D42" w14:textId="77777777" w:rsidR="000334C8" w:rsidRPr="00B34B8B" w:rsidRDefault="000334C8" w:rsidP="000334C8">
            <w:pPr>
              <w:pStyle w:val="Normlny0"/>
              <w:jc w:val="center"/>
            </w:pPr>
          </w:p>
          <w:p w14:paraId="36088A3A" w14:textId="77777777" w:rsidR="000334C8" w:rsidRPr="00B34B8B" w:rsidRDefault="000334C8" w:rsidP="000334C8">
            <w:pPr>
              <w:pStyle w:val="Normlny0"/>
              <w:jc w:val="center"/>
            </w:pPr>
          </w:p>
          <w:p w14:paraId="544EE13D" w14:textId="77777777" w:rsidR="000334C8" w:rsidRPr="00B34B8B" w:rsidRDefault="000334C8" w:rsidP="000334C8">
            <w:pPr>
              <w:pStyle w:val="Normlny0"/>
              <w:jc w:val="center"/>
            </w:pPr>
          </w:p>
          <w:p w14:paraId="051711A1" w14:textId="77777777" w:rsidR="000334C8" w:rsidRPr="00B34B8B" w:rsidRDefault="000334C8" w:rsidP="000334C8">
            <w:pPr>
              <w:pStyle w:val="Normlny0"/>
              <w:jc w:val="center"/>
            </w:pPr>
          </w:p>
          <w:p w14:paraId="23296571" w14:textId="77777777" w:rsidR="000334C8" w:rsidRPr="00B34B8B" w:rsidRDefault="000334C8" w:rsidP="000334C8">
            <w:pPr>
              <w:pStyle w:val="Normlny0"/>
              <w:jc w:val="center"/>
            </w:pPr>
          </w:p>
          <w:p w14:paraId="62C85F48" w14:textId="77777777" w:rsidR="000334C8" w:rsidRPr="00B34B8B" w:rsidRDefault="000334C8" w:rsidP="000334C8">
            <w:pPr>
              <w:pStyle w:val="Normlny0"/>
              <w:jc w:val="center"/>
            </w:pPr>
          </w:p>
          <w:p w14:paraId="5387D546" w14:textId="77777777" w:rsidR="000334C8" w:rsidRPr="00B34B8B" w:rsidRDefault="000334C8" w:rsidP="000334C8">
            <w:pPr>
              <w:pStyle w:val="Normlny0"/>
              <w:jc w:val="center"/>
            </w:pPr>
          </w:p>
          <w:p w14:paraId="3320B834" w14:textId="77777777" w:rsidR="000334C8" w:rsidRPr="00B34B8B" w:rsidRDefault="000334C8" w:rsidP="000334C8">
            <w:pPr>
              <w:pStyle w:val="Normlny0"/>
              <w:jc w:val="center"/>
            </w:pPr>
          </w:p>
          <w:p w14:paraId="7B5ACABC" w14:textId="77777777" w:rsidR="00491183" w:rsidRDefault="00491183" w:rsidP="000334C8">
            <w:pPr>
              <w:pStyle w:val="Normlny0"/>
              <w:jc w:val="center"/>
            </w:pPr>
          </w:p>
          <w:p w14:paraId="44A578B5" w14:textId="1706CFB3" w:rsidR="000334C8" w:rsidRPr="00B34B8B" w:rsidRDefault="000A6BED" w:rsidP="000334C8">
            <w:pPr>
              <w:pStyle w:val="Normlny0"/>
              <w:jc w:val="center"/>
            </w:pPr>
            <w:r w:rsidRPr="00B34B8B">
              <w:t>O: 11</w:t>
            </w:r>
          </w:p>
          <w:p w14:paraId="01782AFF" w14:textId="77777777" w:rsidR="000334C8" w:rsidRPr="00B34B8B" w:rsidRDefault="000334C8" w:rsidP="000334C8">
            <w:pPr>
              <w:pStyle w:val="Normlny0"/>
              <w:jc w:val="center"/>
            </w:pPr>
          </w:p>
          <w:p w14:paraId="3D9BFDBF" w14:textId="77777777" w:rsidR="000334C8" w:rsidRPr="00B34B8B" w:rsidRDefault="000334C8" w:rsidP="000334C8">
            <w:pPr>
              <w:pStyle w:val="Normlny0"/>
              <w:jc w:val="center"/>
            </w:pPr>
          </w:p>
          <w:p w14:paraId="6C736758" w14:textId="77777777" w:rsidR="000334C8" w:rsidRPr="00B34B8B" w:rsidRDefault="000334C8" w:rsidP="000334C8">
            <w:pPr>
              <w:pStyle w:val="Normlny0"/>
              <w:jc w:val="center"/>
            </w:pPr>
          </w:p>
          <w:p w14:paraId="0832C62F" w14:textId="77777777" w:rsidR="000334C8" w:rsidRPr="00B34B8B" w:rsidRDefault="000334C8" w:rsidP="000334C8">
            <w:pPr>
              <w:pStyle w:val="Normlny0"/>
              <w:jc w:val="center"/>
            </w:pPr>
          </w:p>
          <w:p w14:paraId="07847844" w14:textId="77777777" w:rsidR="000334C8" w:rsidRPr="00B34B8B" w:rsidRDefault="000334C8" w:rsidP="000334C8">
            <w:pPr>
              <w:pStyle w:val="Normlny0"/>
              <w:jc w:val="center"/>
            </w:pPr>
          </w:p>
          <w:p w14:paraId="14ED95D7" w14:textId="77777777" w:rsidR="000334C8" w:rsidRPr="00B34B8B" w:rsidRDefault="000334C8" w:rsidP="000334C8">
            <w:pPr>
              <w:pStyle w:val="Normlny0"/>
              <w:jc w:val="center"/>
            </w:pPr>
          </w:p>
          <w:p w14:paraId="292609D3" w14:textId="359A5DD5" w:rsidR="000334C8" w:rsidRPr="00B34B8B" w:rsidRDefault="000334C8" w:rsidP="000334C8">
            <w:pPr>
              <w:pStyle w:val="Normlny0"/>
              <w:jc w:val="center"/>
            </w:pPr>
          </w:p>
          <w:p w14:paraId="7E0E946F" w14:textId="77777777" w:rsidR="00651C2F" w:rsidRPr="00B34B8B" w:rsidRDefault="00651C2F" w:rsidP="000334C8">
            <w:pPr>
              <w:pStyle w:val="Normlny0"/>
              <w:jc w:val="center"/>
            </w:pPr>
          </w:p>
          <w:p w14:paraId="2C37F7DD" w14:textId="77777777" w:rsidR="000334C8" w:rsidRPr="00B34B8B" w:rsidRDefault="000334C8" w:rsidP="000334C8">
            <w:pPr>
              <w:pStyle w:val="Normlny0"/>
              <w:jc w:val="center"/>
            </w:pPr>
          </w:p>
          <w:p w14:paraId="1E81F414" w14:textId="77777777" w:rsidR="000334C8" w:rsidRPr="00B34B8B" w:rsidRDefault="000334C8" w:rsidP="000334C8">
            <w:pPr>
              <w:pStyle w:val="Normlny0"/>
              <w:jc w:val="center"/>
            </w:pPr>
          </w:p>
          <w:p w14:paraId="08F0DB67" w14:textId="4ECFFA87" w:rsidR="000334C8" w:rsidRPr="00B34B8B" w:rsidRDefault="000334C8" w:rsidP="000334C8">
            <w:pPr>
              <w:pStyle w:val="Normlny0"/>
              <w:jc w:val="center"/>
            </w:pPr>
          </w:p>
          <w:p w14:paraId="5B5B8597" w14:textId="77777777" w:rsidR="000334C8" w:rsidRPr="00B34B8B" w:rsidRDefault="000334C8" w:rsidP="000334C8">
            <w:pPr>
              <w:pStyle w:val="Normlny0"/>
              <w:jc w:val="center"/>
            </w:pPr>
          </w:p>
          <w:p w14:paraId="4266FB02" w14:textId="77777777" w:rsidR="000334C8" w:rsidRPr="00B34B8B" w:rsidRDefault="000334C8" w:rsidP="000334C8">
            <w:pPr>
              <w:pStyle w:val="Normlny0"/>
              <w:jc w:val="center"/>
            </w:pPr>
          </w:p>
          <w:p w14:paraId="5207E9BA" w14:textId="77777777" w:rsidR="000334C8" w:rsidRPr="00B34B8B" w:rsidRDefault="000334C8" w:rsidP="000334C8">
            <w:pPr>
              <w:pStyle w:val="Normlny0"/>
              <w:jc w:val="center"/>
            </w:pPr>
          </w:p>
          <w:p w14:paraId="1A7BF51D" w14:textId="77777777" w:rsidR="000334C8" w:rsidRPr="00B34B8B" w:rsidRDefault="000334C8" w:rsidP="000334C8">
            <w:pPr>
              <w:pStyle w:val="Normlny0"/>
              <w:jc w:val="center"/>
            </w:pPr>
          </w:p>
          <w:p w14:paraId="1296F9A0" w14:textId="77777777" w:rsidR="000334C8" w:rsidRPr="00B34B8B" w:rsidRDefault="000334C8" w:rsidP="000334C8">
            <w:pPr>
              <w:pStyle w:val="Normlny0"/>
              <w:jc w:val="center"/>
            </w:pPr>
          </w:p>
          <w:p w14:paraId="41ADDB26" w14:textId="77777777" w:rsidR="000334C8" w:rsidRPr="00B34B8B" w:rsidRDefault="000334C8" w:rsidP="000334C8">
            <w:pPr>
              <w:pStyle w:val="Normlny0"/>
              <w:jc w:val="center"/>
            </w:pPr>
          </w:p>
          <w:p w14:paraId="00F391CB" w14:textId="77777777" w:rsidR="000334C8" w:rsidRPr="00B34B8B" w:rsidRDefault="000334C8" w:rsidP="000334C8">
            <w:pPr>
              <w:pStyle w:val="Normlny0"/>
              <w:jc w:val="center"/>
            </w:pPr>
          </w:p>
          <w:p w14:paraId="1F2DC932" w14:textId="77777777" w:rsidR="000334C8" w:rsidRPr="00B34B8B" w:rsidRDefault="000334C8" w:rsidP="000334C8">
            <w:pPr>
              <w:pStyle w:val="Normlny0"/>
              <w:jc w:val="center"/>
            </w:pPr>
          </w:p>
          <w:p w14:paraId="318D4281" w14:textId="5144C89B" w:rsidR="000334C8" w:rsidRDefault="000334C8" w:rsidP="000334C8">
            <w:pPr>
              <w:pStyle w:val="Normlny0"/>
              <w:jc w:val="center"/>
            </w:pPr>
          </w:p>
          <w:p w14:paraId="56D0C058" w14:textId="77777777" w:rsidR="007B20C3" w:rsidRPr="00B34B8B" w:rsidRDefault="007B20C3" w:rsidP="000334C8">
            <w:pPr>
              <w:pStyle w:val="Normlny0"/>
              <w:jc w:val="center"/>
            </w:pPr>
          </w:p>
          <w:p w14:paraId="29DF8F21" w14:textId="77777777" w:rsidR="000334C8" w:rsidRPr="00B34B8B" w:rsidRDefault="000334C8" w:rsidP="000334C8">
            <w:pPr>
              <w:pStyle w:val="Normlny0"/>
              <w:jc w:val="center"/>
            </w:pPr>
          </w:p>
          <w:p w14:paraId="2ED7AB1E" w14:textId="77777777" w:rsidR="000334C8" w:rsidRPr="00B34B8B" w:rsidRDefault="000334C8" w:rsidP="000334C8">
            <w:pPr>
              <w:pStyle w:val="Normlny0"/>
              <w:jc w:val="center"/>
            </w:pPr>
          </w:p>
          <w:p w14:paraId="5202F01E" w14:textId="16D4C36F" w:rsidR="000334C8" w:rsidRPr="00B34B8B" w:rsidRDefault="000A6BED" w:rsidP="000334C8">
            <w:pPr>
              <w:pStyle w:val="Normlny0"/>
              <w:jc w:val="center"/>
            </w:pPr>
            <w:r w:rsidRPr="00B34B8B">
              <w:t>O: 10</w:t>
            </w:r>
          </w:p>
          <w:p w14:paraId="2693C356" w14:textId="77777777" w:rsidR="000334C8" w:rsidRPr="00B34B8B" w:rsidRDefault="000334C8" w:rsidP="000334C8">
            <w:pPr>
              <w:pStyle w:val="Normlny0"/>
              <w:jc w:val="center"/>
            </w:pPr>
          </w:p>
          <w:p w14:paraId="2313DF92" w14:textId="77777777" w:rsidR="000334C8" w:rsidRPr="00B34B8B" w:rsidRDefault="000334C8" w:rsidP="000334C8">
            <w:pPr>
              <w:pStyle w:val="Normlny0"/>
              <w:jc w:val="center"/>
            </w:pPr>
          </w:p>
          <w:p w14:paraId="32F63152" w14:textId="77777777" w:rsidR="000334C8" w:rsidRPr="00B34B8B" w:rsidRDefault="000334C8" w:rsidP="000334C8">
            <w:pPr>
              <w:pStyle w:val="Normlny0"/>
              <w:jc w:val="center"/>
            </w:pPr>
          </w:p>
          <w:p w14:paraId="0100D88A" w14:textId="36D1AA98" w:rsidR="000334C8" w:rsidRPr="00B34B8B" w:rsidRDefault="000334C8" w:rsidP="000334C8">
            <w:pPr>
              <w:pStyle w:val="Normlny0"/>
              <w:jc w:val="center"/>
            </w:pPr>
          </w:p>
          <w:p w14:paraId="10A4DE3C" w14:textId="29CEE3AB"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32AC9713" w14:textId="38A7C571" w:rsidR="000334C8" w:rsidRPr="00B34B8B" w:rsidRDefault="000334C8" w:rsidP="000334C8">
            <w:pPr>
              <w:jc w:val="both"/>
              <w:rPr>
                <w:bCs/>
                <w:sz w:val="20"/>
                <w:szCs w:val="20"/>
                <w:lang w:eastAsia="en-US"/>
              </w:rPr>
            </w:pPr>
            <w:r w:rsidRPr="00B34B8B">
              <w:rPr>
                <w:bCs/>
                <w:sz w:val="20"/>
                <w:szCs w:val="20"/>
                <w:lang w:eastAsia="en-US"/>
              </w:rPr>
              <w:lastRenderedPageBreak/>
              <w:t xml:space="preserve">Na informácie podľa odseku 1 sa ustanovenia § 20c ods. 6 </w:t>
            </w:r>
            <w:r w:rsidR="00DC43D1" w:rsidRPr="00B34B8B">
              <w:rPr>
                <w:bCs/>
                <w:sz w:val="20"/>
                <w:szCs w:val="20"/>
                <w:lang w:eastAsia="en-US"/>
              </w:rPr>
              <w:t xml:space="preserve">až </w:t>
            </w:r>
            <w:r w:rsidRPr="00B34B8B">
              <w:rPr>
                <w:b/>
                <w:sz w:val="20"/>
                <w:szCs w:val="20"/>
                <w:lang w:eastAsia="en-US"/>
              </w:rPr>
              <w:t>1</w:t>
            </w:r>
            <w:r w:rsidR="000A6BED" w:rsidRPr="00B34B8B">
              <w:rPr>
                <w:b/>
                <w:sz w:val="20"/>
                <w:szCs w:val="20"/>
                <w:lang w:eastAsia="en-US"/>
              </w:rPr>
              <w:t>1</w:t>
            </w:r>
            <w:r w:rsidRPr="00B34B8B">
              <w:rPr>
                <w:b/>
                <w:sz w:val="20"/>
                <w:szCs w:val="20"/>
                <w:lang w:eastAsia="en-US"/>
              </w:rPr>
              <w:t xml:space="preserve"> </w:t>
            </w:r>
            <w:r w:rsidRPr="00B34B8B">
              <w:rPr>
                <w:bCs/>
                <w:sz w:val="20"/>
                <w:szCs w:val="20"/>
                <w:lang w:eastAsia="en-US"/>
              </w:rPr>
              <w:t>vzťahujú primerane, pričom materská účtovná jednotka uvedená v odseku 1 alebo odseku 2, je povinná tieto informácie</w:t>
            </w:r>
          </w:p>
          <w:p w14:paraId="4FE8D1F8" w14:textId="290FA156" w:rsidR="000334C8" w:rsidRPr="00B34B8B" w:rsidRDefault="000334C8" w:rsidP="000334C8">
            <w:pPr>
              <w:jc w:val="both"/>
              <w:rPr>
                <w:bCs/>
                <w:sz w:val="20"/>
                <w:szCs w:val="20"/>
                <w:lang w:eastAsia="en-US"/>
              </w:rPr>
            </w:pPr>
            <w:r w:rsidRPr="00B34B8B">
              <w:rPr>
                <w:bCs/>
                <w:sz w:val="20"/>
                <w:szCs w:val="20"/>
                <w:lang w:eastAsia="en-US"/>
              </w:rPr>
              <w:t>vykazovať v súlade so štandardmi vykazovania informácií o udržateľnosti podľa osobitného predpisu.(28ef)</w:t>
            </w:r>
          </w:p>
          <w:p w14:paraId="57AD28EC" w14:textId="77777777" w:rsidR="000334C8" w:rsidRPr="00B34B8B" w:rsidRDefault="000334C8" w:rsidP="000334C8">
            <w:pPr>
              <w:jc w:val="both"/>
              <w:rPr>
                <w:bCs/>
                <w:sz w:val="20"/>
                <w:szCs w:val="20"/>
                <w:lang w:eastAsia="en-US"/>
              </w:rPr>
            </w:pPr>
          </w:p>
          <w:p w14:paraId="2633F6C0" w14:textId="56D79F85" w:rsidR="000334C8" w:rsidRPr="00B34B8B" w:rsidRDefault="000334C8" w:rsidP="000334C8">
            <w:pPr>
              <w:jc w:val="both"/>
              <w:rPr>
                <w:bCs/>
                <w:sz w:val="20"/>
                <w:szCs w:val="20"/>
                <w:lang w:eastAsia="en-US"/>
              </w:rPr>
            </w:pPr>
            <w:r w:rsidRPr="00B34B8B">
              <w:rPr>
                <w:bCs/>
                <w:sz w:val="20"/>
                <w:szCs w:val="20"/>
                <w:lang w:eastAsia="en-US"/>
              </w:rPr>
              <w:t>Poznámka pod čiarou k odkazu 28ef:</w:t>
            </w:r>
          </w:p>
          <w:p w14:paraId="455BD7DB" w14:textId="411A3A1B" w:rsidR="000334C8" w:rsidRPr="00B34B8B" w:rsidRDefault="000334C8" w:rsidP="000334C8">
            <w:pPr>
              <w:jc w:val="both"/>
              <w:rPr>
                <w:bCs/>
                <w:sz w:val="20"/>
                <w:szCs w:val="20"/>
                <w:lang w:eastAsia="en-US"/>
              </w:rPr>
            </w:pPr>
            <w:r w:rsidRPr="00B34B8B">
              <w:rPr>
                <w:bCs/>
                <w:sz w:val="20"/>
                <w:szCs w:val="20"/>
                <w:lang w:eastAsia="en-US"/>
              </w:rPr>
              <w:t>(28ef) Napríklad delegované nariadenie Komisie (EÚ) 2023/2772 z 31. júla 2023, ktorým sa dopĺňa smernica Európskeho parlamentu a Rady 2013/34/EÚ, pokiaľ ide o štandardy vykazovania informácií o udržateľnosti (Ú. v. EÚ L,</w:t>
            </w:r>
          </w:p>
          <w:p w14:paraId="2E2B95A2" w14:textId="77777777" w:rsidR="000334C8" w:rsidRPr="00B34B8B" w:rsidRDefault="000334C8" w:rsidP="000334C8">
            <w:pPr>
              <w:jc w:val="both"/>
              <w:rPr>
                <w:bCs/>
                <w:sz w:val="20"/>
                <w:szCs w:val="20"/>
                <w:lang w:eastAsia="en-US"/>
              </w:rPr>
            </w:pPr>
            <w:r w:rsidRPr="00B34B8B">
              <w:rPr>
                <w:bCs/>
                <w:sz w:val="20"/>
                <w:szCs w:val="20"/>
                <w:lang w:eastAsia="en-US"/>
              </w:rPr>
              <w:t>2023/2772, 22. 12. 2023).</w:t>
            </w:r>
          </w:p>
          <w:p w14:paraId="15348231" w14:textId="133A5C82" w:rsidR="000334C8" w:rsidRPr="00B34B8B" w:rsidRDefault="000334C8" w:rsidP="000334C8">
            <w:pPr>
              <w:jc w:val="both"/>
              <w:rPr>
                <w:b/>
                <w:sz w:val="20"/>
                <w:szCs w:val="20"/>
                <w:lang w:eastAsia="en-US"/>
              </w:rPr>
            </w:pPr>
          </w:p>
          <w:p w14:paraId="40FBA3B2" w14:textId="5176047E" w:rsidR="000A6BED" w:rsidRPr="00B34B8B" w:rsidRDefault="000A6BED" w:rsidP="000334C8">
            <w:pPr>
              <w:jc w:val="both"/>
              <w:rPr>
                <w:b/>
                <w:sz w:val="20"/>
                <w:szCs w:val="20"/>
                <w:lang w:eastAsia="en-US"/>
              </w:rPr>
            </w:pPr>
            <w:r w:rsidRPr="00B34B8B">
              <w:rPr>
                <w:b/>
                <w:sz w:val="20"/>
                <w:szCs w:val="20"/>
                <w:lang w:eastAsia="en-US"/>
              </w:rPr>
              <w:lastRenderedPageBreak/>
              <w:t>Na plnenie povinnosti konsolidovaného vykazovania informácií o udržateľnosti a získavania informácií o hodnotovom reťazci sa ustanovenia § 20c ods. 12 až 15 vzťahujú rovnako.</w:t>
            </w:r>
          </w:p>
          <w:p w14:paraId="3DE58B15" w14:textId="2A157973" w:rsidR="000A6BED" w:rsidRPr="00B34B8B" w:rsidRDefault="000A6BED" w:rsidP="000334C8">
            <w:pPr>
              <w:jc w:val="both"/>
              <w:rPr>
                <w:b/>
                <w:sz w:val="20"/>
                <w:szCs w:val="20"/>
                <w:lang w:eastAsia="en-US"/>
              </w:rPr>
            </w:pPr>
          </w:p>
          <w:p w14:paraId="3BB8A5D4" w14:textId="76B6646B" w:rsidR="00E200BA" w:rsidRPr="00B34B8B" w:rsidRDefault="00E200BA" w:rsidP="00E200BA">
            <w:pPr>
              <w:jc w:val="both"/>
              <w:rPr>
                <w:b/>
                <w:sz w:val="20"/>
                <w:szCs w:val="20"/>
                <w:lang w:eastAsia="en-US"/>
              </w:rPr>
            </w:pPr>
            <w:r w:rsidRPr="00B34B8B">
              <w:rPr>
                <w:b/>
                <w:sz w:val="20"/>
                <w:szCs w:val="20"/>
                <w:lang w:eastAsia="en-US"/>
              </w:rPr>
              <w:t>(12) Účtovná jednotka s povinnosťou vykazovania informácií o udržateľnosti podľa odseku 1 alebo odseku 2, ktorá získava informácie o svojom hodnotovom reťazci (ďalej len „vykazujúca účtovná jednotka“), nesmie na účely plnenia tejto povinnosti pri uzatváraní zmluvného vzťahu alebo iného dojednania vyžadovať poskytnutie informácie nad rozsah informácií uvedených v štandardoch vykazovania informácií o udržateľnosti podľa právne záväzného aktu Európskej únie určených na dobrovoľné použitie (ďalej len „dobrovoľné štandardy“) od účtovnej jednotky v jej hodnotovom reťazci, ktorej priemerný prepočítaný počet zamestnancov za bezprostredne pre</w:t>
            </w:r>
            <w:r w:rsidR="0035265E" w:rsidRPr="00B34B8B">
              <w:rPr>
                <w:b/>
                <w:sz w:val="20"/>
                <w:szCs w:val="20"/>
                <w:lang w:eastAsia="en-US"/>
              </w:rPr>
              <w:t>d</w:t>
            </w:r>
            <w:r w:rsidRPr="00B34B8B">
              <w:rPr>
                <w:b/>
                <w:sz w:val="20"/>
                <w:szCs w:val="20"/>
                <w:lang w:eastAsia="en-US"/>
              </w:rPr>
              <w:t xml:space="preserve">chádzajúce účtovné obdobie nepresiahol 1 000 (ďalej len „chránená účtovná jednotka“) alebo od iného subjektu, ktorý je v jej hodnotovom reťazci a ktorého priemerný prepočítaný počet zamestnancov za bezprostredne predchádzajúce účtovné obdobie nepresiahol 1 000 (ďalej len „chránený subjekt“). Ustanovenie akejkoľvek zmluvy alebo iného dojednania, ktoré je v rozpore s prvou vetou, je neplatné a bez vplyvu na ostatné ustanovenia zmluvy alebo iného dojednania. Vykazujúca účtovná jednotka sa môže pri určovaní, či subjekt v jej hodnotovom reťazci je chránenou účtovnou jednotkou alebo chráneným subjektom, spoľahnúť na vyhlásenie subjektu v tejto veci, a to bez </w:t>
            </w:r>
            <w:r w:rsidR="00B2197F">
              <w:rPr>
                <w:b/>
                <w:sz w:val="20"/>
                <w:szCs w:val="20"/>
                <w:lang w:eastAsia="en-US"/>
              </w:rPr>
              <w:t xml:space="preserve">overenia </w:t>
            </w:r>
            <w:r w:rsidRPr="00B34B8B">
              <w:rPr>
                <w:b/>
                <w:sz w:val="20"/>
                <w:szCs w:val="20"/>
                <w:lang w:eastAsia="en-US"/>
              </w:rPr>
              <w:t>jeho pravdivosti</w:t>
            </w:r>
            <w:r w:rsidR="00B2197F">
              <w:rPr>
                <w:b/>
                <w:sz w:val="20"/>
                <w:szCs w:val="20"/>
                <w:lang w:eastAsia="en-US"/>
              </w:rPr>
              <w:t xml:space="preserve"> vykazujúcou účtovnou jednotkou</w:t>
            </w:r>
            <w:r w:rsidRPr="00B34B8B">
              <w:rPr>
                <w:b/>
                <w:sz w:val="20"/>
                <w:szCs w:val="20"/>
                <w:lang w:eastAsia="en-US"/>
              </w:rPr>
              <w:t>. Na vyhlásenie podľa tretej vety sa vykazujúca účtovná jednotka nemôže spoľahnúť, ak vedela alebo vedieť mala a mohla, že vyhlásenie je</w:t>
            </w:r>
            <w:r w:rsidR="007A4E96">
              <w:rPr>
                <w:b/>
                <w:sz w:val="20"/>
                <w:szCs w:val="20"/>
                <w:lang w:eastAsia="en-US"/>
              </w:rPr>
              <w:t xml:space="preserve"> zjavne</w:t>
            </w:r>
            <w:r w:rsidRPr="00B34B8B">
              <w:rPr>
                <w:b/>
                <w:sz w:val="20"/>
                <w:szCs w:val="20"/>
                <w:lang w:eastAsia="en-US"/>
              </w:rPr>
              <w:t xml:space="preserve"> nesprávne. Vykazovanie informácií o hodnotovom reťazci uvedených v odseku 9 písm. a) vykazujúcou účtovnou jednotkou bez informácie od chránenej účtovnej jednotky alebo chráneného subjektu, ktorá je nad rozsah informácií podľa dobrovoľných štandardov, sa považuje za vykazovanie v súlade s odsekom 9 písm. a).</w:t>
            </w:r>
          </w:p>
          <w:p w14:paraId="35BE8511" w14:textId="77777777" w:rsidR="00E200BA" w:rsidRPr="00B34B8B" w:rsidRDefault="00E200BA" w:rsidP="00E200BA">
            <w:pPr>
              <w:jc w:val="both"/>
              <w:rPr>
                <w:b/>
                <w:sz w:val="20"/>
                <w:szCs w:val="20"/>
                <w:lang w:eastAsia="en-US"/>
              </w:rPr>
            </w:pPr>
          </w:p>
          <w:p w14:paraId="665B112A" w14:textId="77777777" w:rsidR="00554138" w:rsidRDefault="00554138" w:rsidP="00554138">
            <w:pPr>
              <w:jc w:val="both"/>
              <w:rPr>
                <w:b/>
                <w:sz w:val="20"/>
                <w:szCs w:val="20"/>
                <w:lang w:eastAsia="en-US"/>
              </w:rPr>
            </w:pPr>
            <w:r w:rsidRPr="00B34B8B">
              <w:rPr>
                <w:b/>
                <w:sz w:val="20"/>
                <w:szCs w:val="20"/>
                <w:lang w:eastAsia="en-US"/>
              </w:rPr>
              <w:t xml:space="preserve">(14) </w:t>
            </w:r>
            <w:r>
              <w:rPr>
                <w:b/>
                <w:sz w:val="20"/>
                <w:szCs w:val="20"/>
                <w:lang w:eastAsia="en-US"/>
              </w:rPr>
              <w:t xml:space="preserve">Právo odmietnuť žiadosť na účely plnenia povinnosti vykazovania informácií o udržateľnosti podľa odseku 1 </w:t>
            </w:r>
            <w:r>
              <w:rPr>
                <w:b/>
                <w:sz w:val="20"/>
                <w:szCs w:val="20"/>
                <w:lang w:eastAsia="en-US"/>
              </w:rPr>
              <w:lastRenderedPageBreak/>
              <w:t>alebo odseku 2 alebo podľa právne záväzného aktu Európskej únie upravujúceho vykazovanie informácií o udržateľnosti týkajúcu sa poskytnutia informácie, ktorá je nad rámec rozsahu informácie podľa dobrovoľných štandardov má</w:t>
            </w:r>
          </w:p>
          <w:p w14:paraId="4EAE5ADD" w14:textId="77777777" w:rsidR="00554138" w:rsidRDefault="00554138" w:rsidP="00554138">
            <w:pPr>
              <w:jc w:val="both"/>
              <w:rPr>
                <w:b/>
                <w:sz w:val="20"/>
                <w:szCs w:val="20"/>
                <w:lang w:eastAsia="en-US"/>
              </w:rPr>
            </w:pPr>
            <w:r>
              <w:rPr>
                <w:b/>
                <w:sz w:val="20"/>
                <w:szCs w:val="20"/>
                <w:lang w:eastAsia="en-US"/>
              </w:rPr>
              <w:t>a)    chránená účtovná jednotka, ak ide o žiadosť vykazujúcej účtovnej jednotky,</w:t>
            </w:r>
          </w:p>
          <w:p w14:paraId="0E7B720D" w14:textId="25338E70" w:rsidR="00554138" w:rsidRDefault="00554138" w:rsidP="00E200BA">
            <w:pPr>
              <w:jc w:val="both"/>
              <w:rPr>
                <w:b/>
                <w:sz w:val="20"/>
                <w:szCs w:val="20"/>
                <w:lang w:eastAsia="en-US"/>
              </w:rPr>
            </w:pPr>
            <w:r>
              <w:rPr>
                <w:b/>
                <w:sz w:val="20"/>
                <w:szCs w:val="20"/>
                <w:lang w:eastAsia="en-US"/>
              </w:rPr>
              <w:t xml:space="preserve">b)        účtovná jednotka, ktorej priemerný prepočítaný počet zamestnancov za bezprostredne predchádzajúce účtovné obdobie nepresiahol 1 000 a ktorá je v hodnotovom reťazci právnickej osoby so sídlom na území niektorého členského štátu okrem Slovenskej republiky s povinnosťou vykazovania informácií o udržateľnosti podľa právne záväzného aktu Európskej únie upravujúceho vykazovanie informácií o udržateľnosti (ďalej len „zahraničný vykazujúci subjekt“), ak ide o žiadosť zahraničného vykazujúceho subjektu. </w:t>
            </w:r>
          </w:p>
          <w:p w14:paraId="2B974C69" w14:textId="77777777" w:rsidR="00554138" w:rsidRPr="00B34B8B" w:rsidRDefault="00554138" w:rsidP="00E200BA">
            <w:pPr>
              <w:jc w:val="both"/>
              <w:rPr>
                <w:b/>
                <w:sz w:val="20"/>
                <w:szCs w:val="20"/>
                <w:lang w:eastAsia="en-US"/>
              </w:rPr>
            </w:pPr>
          </w:p>
          <w:p w14:paraId="456BEE64" w14:textId="77777777" w:rsidR="00E200BA" w:rsidRPr="00B34B8B" w:rsidRDefault="00E200BA" w:rsidP="00E200BA">
            <w:pPr>
              <w:jc w:val="both"/>
              <w:rPr>
                <w:b/>
                <w:sz w:val="20"/>
                <w:szCs w:val="20"/>
                <w:lang w:eastAsia="en-US"/>
              </w:rPr>
            </w:pPr>
          </w:p>
          <w:p w14:paraId="58A54A71" w14:textId="77777777" w:rsidR="00E200BA" w:rsidRPr="00B34B8B" w:rsidRDefault="00E200BA" w:rsidP="00E200BA">
            <w:pPr>
              <w:jc w:val="both"/>
              <w:rPr>
                <w:b/>
                <w:sz w:val="20"/>
                <w:szCs w:val="20"/>
                <w:lang w:eastAsia="en-US"/>
              </w:rPr>
            </w:pPr>
            <w:r w:rsidRPr="00B34B8B">
              <w:rPr>
                <w:b/>
                <w:sz w:val="20"/>
                <w:szCs w:val="20"/>
                <w:lang w:eastAsia="en-US"/>
              </w:rPr>
              <w:t xml:space="preserve">(13) Ak na účely plnenia povinnosti vykazovania informácií o udržateľnosti podľa odseku 1 alebo odseku 2 vykazujúca účtovná jednotka priamo alebo nepriamo požaduje informácie od chránenej účtovnej jednotky alebo chráneného subjektu, pričom niektorá informácia alebo všetky požadované informácie sú nad rámec informácií podľa dobrovoľných štandardov, je vykazujúca účtovná jednotka povinná zabezpečiť, aby chránená účtovná jednotka a chránený subjekt boli informovaní o </w:t>
            </w:r>
          </w:p>
          <w:p w14:paraId="5825C244" w14:textId="77777777" w:rsidR="00E200BA" w:rsidRPr="00B34B8B" w:rsidRDefault="00E200BA" w:rsidP="00E200BA">
            <w:pPr>
              <w:jc w:val="both"/>
              <w:rPr>
                <w:b/>
                <w:sz w:val="20"/>
                <w:szCs w:val="20"/>
                <w:lang w:eastAsia="en-US"/>
              </w:rPr>
            </w:pPr>
            <w:r w:rsidRPr="00B34B8B">
              <w:rPr>
                <w:b/>
                <w:sz w:val="20"/>
                <w:szCs w:val="20"/>
                <w:lang w:eastAsia="en-US"/>
              </w:rPr>
              <w:t>a)</w:t>
            </w:r>
            <w:r w:rsidRPr="00B34B8B">
              <w:rPr>
                <w:b/>
                <w:sz w:val="20"/>
                <w:szCs w:val="20"/>
                <w:lang w:eastAsia="en-US"/>
              </w:rPr>
              <w:tab/>
              <w:t>tom, ktorá informácia je nad rámec informácií podľa dobrovoľných štandardov,</w:t>
            </w:r>
          </w:p>
          <w:p w14:paraId="3B9A9627" w14:textId="77777777" w:rsidR="00E200BA" w:rsidRPr="00B34B8B" w:rsidRDefault="00E200BA" w:rsidP="00E200BA">
            <w:pPr>
              <w:jc w:val="both"/>
              <w:rPr>
                <w:b/>
                <w:sz w:val="20"/>
                <w:szCs w:val="20"/>
                <w:lang w:eastAsia="en-US"/>
              </w:rPr>
            </w:pPr>
            <w:r w:rsidRPr="00B34B8B">
              <w:rPr>
                <w:b/>
                <w:sz w:val="20"/>
                <w:szCs w:val="20"/>
                <w:lang w:eastAsia="en-US"/>
              </w:rPr>
              <w:t>b)</w:t>
            </w:r>
            <w:r w:rsidRPr="00B34B8B">
              <w:rPr>
                <w:b/>
                <w:sz w:val="20"/>
                <w:szCs w:val="20"/>
                <w:lang w:eastAsia="en-US"/>
              </w:rPr>
              <w:tab/>
              <w:t>práve chránenej účtovnej jednotky a chráneného subjektu odmietnuť poskytnutie informácie nad rámec informácií podľa dobrovoľných štandardov.</w:t>
            </w:r>
          </w:p>
          <w:p w14:paraId="347F1BC7" w14:textId="77777777" w:rsidR="00E200BA" w:rsidRPr="00B34B8B" w:rsidRDefault="00E200BA" w:rsidP="00E200BA">
            <w:pPr>
              <w:jc w:val="both"/>
              <w:rPr>
                <w:b/>
                <w:sz w:val="20"/>
                <w:szCs w:val="20"/>
                <w:lang w:eastAsia="en-US"/>
              </w:rPr>
            </w:pPr>
            <w:r w:rsidRPr="00B34B8B">
              <w:rPr>
                <w:b/>
                <w:sz w:val="20"/>
                <w:szCs w:val="20"/>
                <w:lang w:eastAsia="en-US"/>
              </w:rPr>
              <w:t xml:space="preserve"> </w:t>
            </w:r>
          </w:p>
          <w:p w14:paraId="5B66EC12" w14:textId="77777777" w:rsidR="00491183" w:rsidRPr="00B34B8B" w:rsidRDefault="00491183" w:rsidP="00491183">
            <w:pPr>
              <w:jc w:val="both"/>
              <w:rPr>
                <w:b/>
                <w:sz w:val="20"/>
                <w:szCs w:val="20"/>
                <w:lang w:eastAsia="en-US"/>
              </w:rPr>
            </w:pPr>
            <w:r w:rsidRPr="00B34B8B">
              <w:rPr>
                <w:b/>
                <w:sz w:val="20"/>
                <w:szCs w:val="20"/>
                <w:lang w:eastAsia="en-US"/>
              </w:rPr>
              <w:t>(15) Ustanovenia odsekov 12 až 14 nemajú vplyv na žiadosť</w:t>
            </w:r>
            <w:r>
              <w:rPr>
                <w:b/>
                <w:sz w:val="20"/>
                <w:szCs w:val="20"/>
                <w:lang w:eastAsia="en-US"/>
              </w:rPr>
              <w:t xml:space="preserve"> o informácie </w:t>
            </w:r>
            <w:r w:rsidRPr="00B34B8B">
              <w:rPr>
                <w:b/>
                <w:sz w:val="20"/>
                <w:szCs w:val="20"/>
                <w:lang w:eastAsia="en-US"/>
              </w:rPr>
              <w:t>podanú za iným účelom, ako je plnenie povinnosti vykazovania informácií o udržateľnosti podľa odseku 1 alebo odseku 2 a dosiahnutie súladu s požiadavkami právneho záväzného aktu Európskej únie na vykonávanie náležitej starostlivosti a ani z nich nevyplýva povinnosť účtovnej jednotky</w:t>
            </w:r>
            <w:r>
              <w:rPr>
                <w:b/>
                <w:sz w:val="20"/>
                <w:szCs w:val="20"/>
                <w:lang w:eastAsia="en-US"/>
              </w:rPr>
              <w:t xml:space="preserve">, ktorá je </w:t>
            </w:r>
            <w:r w:rsidRPr="00B34B8B">
              <w:rPr>
                <w:b/>
                <w:sz w:val="20"/>
                <w:szCs w:val="20"/>
                <w:lang w:eastAsia="en-US"/>
              </w:rPr>
              <w:t>v hodnotovom reťazci vykazujúcej účtovnej jednotky</w:t>
            </w:r>
            <w:r>
              <w:rPr>
                <w:b/>
                <w:sz w:val="20"/>
                <w:szCs w:val="20"/>
                <w:lang w:eastAsia="en-US"/>
              </w:rPr>
              <w:t xml:space="preserve"> alebo zahraničného </w:t>
            </w:r>
            <w:r>
              <w:rPr>
                <w:b/>
                <w:sz w:val="20"/>
                <w:szCs w:val="20"/>
                <w:lang w:eastAsia="en-US"/>
              </w:rPr>
              <w:lastRenderedPageBreak/>
              <w:t xml:space="preserve">vykazujúceho subjektu, </w:t>
            </w:r>
            <w:r w:rsidRPr="00B34B8B">
              <w:rPr>
                <w:b/>
                <w:sz w:val="20"/>
                <w:szCs w:val="20"/>
                <w:lang w:eastAsia="en-US"/>
              </w:rPr>
              <w:t>poskytovať informácie o udržateľnosti.</w:t>
            </w:r>
          </w:p>
          <w:p w14:paraId="167B660D" w14:textId="77777777" w:rsidR="00491183" w:rsidRPr="00B34B8B" w:rsidRDefault="00491183" w:rsidP="00491183">
            <w:pPr>
              <w:jc w:val="both"/>
              <w:rPr>
                <w:b/>
                <w:sz w:val="20"/>
                <w:szCs w:val="20"/>
                <w:lang w:eastAsia="en-US"/>
              </w:rPr>
            </w:pPr>
          </w:p>
          <w:p w14:paraId="255DEC2E" w14:textId="71541141" w:rsidR="00E200BA" w:rsidRPr="00B34B8B" w:rsidRDefault="000A6BED" w:rsidP="00E200BA">
            <w:pPr>
              <w:jc w:val="both"/>
              <w:rPr>
                <w:b/>
                <w:sz w:val="20"/>
                <w:szCs w:val="20"/>
                <w:lang w:eastAsia="en-US"/>
              </w:rPr>
            </w:pPr>
            <w:r w:rsidRPr="00B34B8B">
              <w:rPr>
                <w:b/>
                <w:sz w:val="20"/>
                <w:szCs w:val="20"/>
                <w:lang w:eastAsia="en-US"/>
              </w:rPr>
              <w:t>(11)</w:t>
            </w:r>
            <w:r w:rsidR="00E200BA" w:rsidRPr="00B34B8B">
              <w:rPr>
                <w:b/>
                <w:sz w:val="20"/>
                <w:szCs w:val="20"/>
                <w:lang w:eastAsia="en-US"/>
              </w:rPr>
              <w:t xml:space="preserve">Ak účtovná jednotka, na ktorú sa vzťahuje povinnosť vykazovania informácií o udržateľnosti podľa odseku 1 alebo odseku 2, nemá v priebehu účtovného obdobia, </w:t>
            </w:r>
          </w:p>
          <w:p w14:paraId="1F3A75AF" w14:textId="78AF4D7E" w:rsidR="00E200BA" w:rsidRPr="00B34B8B" w:rsidRDefault="00E200BA" w:rsidP="00E200BA">
            <w:pPr>
              <w:jc w:val="both"/>
              <w:rPr>
                <w:b/>
                <w:sz w:val="20"/>
                <w:szCs w:val="20"/>
                <w:lang w:eastAsia="en-US"/>
              </w:rPr>
            </w:pPr>
            <w:r w:rsidRPr="00B34B8B">
              <w:rPr>
                <w:b/>
                <w:sz w:val="20"/>
                <w:szCs w:val="20"/>
                <w:lang w:eastAsia="en-US"/>
              </w:rPr>
              <w:t xml:space="preserve">za ktoré uvádza informácie podľa </w:t>
            </w:r>
            <w:r w:rsidR="00200602" w:rsidRPr="00B34B8B">
              <w:rPr>
                <w:b/>
                <w:sz w:val="20"/>
                <w:szCs w:val="20"/>
                <w:lang w:eastAsia="en-US"/>
              </w:rPr>
              <w:t>odsekov</w:t>
            </w:r>
            <w:r w:rsidRPr="00B34B8B">
              <w:rPr>
                <w:b/>
                <w:sz w:val="20"/>
                <w:szCs w:val="20"/>
                <w:lang w:eastAsia="en-US"/>
              </w:rPr>
              <w:t xml:space="preserve"> 1 a 6 až 9, k dispozícii všetky potrebné informácie týkajúce sa jej hodnotového reťazca, uvedie vo výročnej správe informáciu o úsilí, ktoré vynaložila na získanie potrebných informácií o svojom hodnotovom reťazci a dôvody, prečo nebolo možné získať tieto informácie vrátane plánov na získanie potrebných informácií v budúcnosti. Postup podľa prvej vety môže účtovná jednotka uplatniť na výročné správy, ktoré sa vyhotovujú za prvé tri bezprostredne po sebe nasledujúce účtovné obdobia, počnúc účtovným obdobím, v ktorom účtovnej jednotke vznikla prvýkrát povinnosť vykazovania informácií o udržateľnosti podľa odseku 1 alebo odseku 2. Po uplynutí</w:t>
            </w:r>
            <w:r w:rsidR="00A912A8" w:rsidRPr="00B34B8B">
              <w:rPr>
                <w:b/>
                <w:sz w:val="20"/>
                <w:szCs w:val="20"/>
                <w:lang w:eastAsia="en-US"/>
              </w:rPr>
              <w:t xml:space="preserve"> tohto</w:t>
            </w:r>
            <w:r w:rsidRPr="00B34B8B">
              <w:rPr>
                <w:b/>
                <w:sz w:val="20"/>
                <w:szCs w:val="20"/>
                <w:lang w:eastAsia="en-US"/>
              </w:rPr>
              <w:t xml:space="preserve"> trojročného obdobia je táto účtovná jednotka povinná na účely splnenia požiadavky na vykazovanie informácií o svojom hodnotovom reťazci </w:t>
            </w:r>
            <w:r w:rsidR="00F67383">
              <w:rPr>
                <w:b/>
                <w:sz w:val="20"/>
                <w:szCs w:val="20"/>
                <w:lang w:eastAsia="en-US"/>
              </w:rPr>
              <w:t>uviesť</w:t>
            </w:r>
            <w:r w:rsidRPr="00B34B8B">
              <w:rPr>
                <w:b/>
                <w:sz w:val="20"/>
                <w:szCs w:val="20"/>
                <w:lang w:eastAsia="en-US"/>
              </w:rPr>
              <w:t xml:space="preserve"> potrebné informácie</w:t>
            </w:r>
            <w:r w:rsidR="00F67383">
              <w:rPr>
                <w:b/>
                <w:sz w:val="20"/>
                <w:szCs w:val="20"/>
                <w:lang w:eastAsia="en-US"/>
              </w:rPr>
              <w:t xml:space="preserve">, ktoré boli získané </w:t>
            </w:r>
            <w:r w:rsidRPr="00B34B8B">
              <w:rPr>
                <w:b/>
                <w:sz w:val="20"/>
                <w:szCs w:val="20"/>
                <w:lang w:eastAsia="en-US"/>
              </w:rPr>
              <w:t>od účtovnej jednotky alebo iného subjektu v jej hodnotovom reťazci alebo</w:t>
            </w:r>
            <w:r w:rsidR="00A912A8" w:rsidRPr="00B34B8B">
              <w:rPr>
                <w:b/>
                <w:sz w:val="20"/>
                <w:szCs w:val="20"/>
                <w:lang w:eastAsia="en-US"/>
              </w:rPr>
              <w:t>,</w:t>
            </w:r>
            <w:r w:rsidRPr="00B34B8B">
              <w:rPr>
                <w:b/>
                <w:sz w:val="20"/>
                <w:szCs w:val="20"/>
                <w:lang w:eastAsia="en-US"/>
              </w:rPr>
              <w:t xml:space="preserve"> ak</w:t>
            </w:r>
            <w:r w:rsidR="00F67383">
              <w:rPr>
                <w:b/>
                <w:sz w:val="20"/>
                <w:szCs w:val="20"/>
                <w:lang w:eastAsia="en-US"/>
              </w:rPr>
              <w:t xml:space="preserve"> tieto informácie nemá k dispozícii, uviesť ich odhad, ak</w:t>
            </w:r>
            <w:r w:rsidRPr="00B34B8B">
              <w:rPr>
                <w:b/>
                <w:sz w:val="20"/>
                <w:szCs w:val="20"/>
                <w:lang w:eastAsia="en-US"/>
              </w:rPr>
              <w:t xml:space="preserve"> je to vhodné.</w:t>
            </w:r>
          </w:p>
          <w:p w14:paraId="171F7391" w14:textId="2CA14A22" w:rsidR="00E200BA" w:rsidRPr="00B34B8B" w:rsidRDefault="00E200BA" w:rsidP="000334C8">
            <w:pPr>
              <w:jc w:val="both"/>
              <w:rPr>
                <w:b/>
                <w:sz w:val="20"/>
                <w:szCs w:val="20"/>
                <w:lang w:eastAsia="en-US"/>
              </w:rPr>
            </w:pPr>
          </w:p>
          <w:p w14:paraId="42A5C6A1" w14:textId="6CC1E4E1" w:rsidR="00E200BA" w:rsidRPr="00B34B8B" w:rsidRDefault="00E200BA" w:rsidP="000334C8">
            <w:pPr>
              <w:jc w:val="both"/>
              <w:rPr>
                <w:b/>
                <w:sz w:val="20"/>
                <w:szCs w:val="20"/>
                <w:lang w:eastAsia="en-US"/>
              </w:rPr>
            </w:pPr>
          </w:p>
          <w:p w14:paraId="1B8CCA6C" w14:textId="58E393D2" w:rsidR="000A6BED" w:rsidRPr="00B34B8B" w:rsidRDefault="000A6BED" w:rsidP="000A6BED">
            <w:pPr>
              <w:jc w:val="both"/>
              <w:rPr>
                <w:b/>
                <w:sz w:val="20"/>
                <w:szCs w:val="20"/>
                <w:lang w:eastAsia="en-US"/>
              </w:rPr>
            </w:pPr>
            <w:r w:rsidRPr="00B34B8B">
              <w:rPr>
                <w:b/>
                <w:sz w:val="20"/>
                <w:szCs w:val="20"/>
                <w:lang w:eastAsia="en-US"/>
              </w:rPr>
              <w:t>(10) Na základe rozhodnutia účtovnej jednotky informácie podľa odsekov 1 a 6 až 9 nemusia</w:t>
            </w:r>
          </w:p>
          <w:p w14:paraId="033E52A7" w14:textId="77777777" w:rsidR="000A6BED" w:rsidRPr="00B34B8B" w:rsidRDefault="000A6BED" w:rsidP="000A6BED">
            <w:pPr>
              <w:jc w:val="both"/>
              <w:rPr>
                <w:b/>
                <w:sz w:val="20"/>
                <w:szCs w:val="20"/>
                <w:lang w:eastAsia="en-US"/>
              </w:rPr>
            </w:pPr>
            <w:r w:rsidRPr="00B34B8B">
              <w:rPr>
                <w:b/>
                <w:sz w:val="20"/>
                <w:szCs w:val="20"/>
                <w:lang w:eastAsia="en-US"/>
              </w:rPr>
              <w:t>a)</w:t>
            </w:r>
            <w:r w:rsidRPr="00B34B8B">
              <w:rPr>
                <w:b/>
                <w:sz w:val="20"/>
                <w:szCs w:val="20"/>
                <w:lang w:eastAsia="en-US"/>
              </w:rPr>
              <w:tab/>
              <w:t>výnimočne obsahovať informáciu, ktorej uvedenie by vážne poškodilo jej  podnikateľskú činnosť, ak účtovná jednotka uviedla informáciu o tejto skutočnosti a</w:t>
            </w:r>
          </w:p>
          <w:p w14:paraId="08F573BD" w14:textId="77777777" w:rsidR="000A6BED" w:rsidRPr="00B34B8B" w:rsidRDefault="000A6BED" w:rsidP="000A6BED">
            <w:pPr>
              <w:jc w:val="both"/>
              <w:rPr>
                <w:b/>
                <w:sz w:val="20"/>
                <w:szCs w:val="20"/>
                <w:lang w:eastAsia="en-US"/>
              </w:rPr>
            </w:pPr>
            <w:r w:rsidRPr="00B34B8B">
              <w:rPr>
                <w:b/>
                <w:sz w:val="20"/>
                <w:szCs w:val="20"/>
                <w:lang w:eastAsia="en-US"/>
              </w:rPr>
              <w:t>1.</w:t>
            </w:r>
            <w:r w:rsidRPr="00B34B8B">
              <w:rPr>
                <w:b/>
                <w:sz w:val="20"/>
                <w:szCs w:val="20"/>
                <w:lang w:eastAsia="en-US"/>
              </w:rPr>
              <w:tab/>
              <w:t>neuvedenie takejto informácie nemá vplyv na správne a vyvážené pochopenie  vývoja, výkonnosti a postavenia účtovnej jednotky alebo jej hlavných rizík a hlavných vplyvov,</w:t>
            </w:r>
          </w:p>
          <w:p w14:paraId="4B65CD70" w14:textId="77777777" w:rsidR="000A6BED" w:rsidRPr="00B34B8B" w:rsidRDefault="000A6BED" w:rsidP="000A6BED">
            <w:pPr>
              <w:jc w:val="both"/>
              <w:rPr>
                <w:b/>
                <w:sz w:val="20"/>
                <w:szCs w:val="20"/>
                <w:lang w:eastAsia="en-US"/>
              </w:rPr>
            </w:pPr>
            <w:r w:rsidRPr="00B34B8B">
              <w:rPr>
                <w:b/>
                <w:sz w:val="20"/>
                <w:szCs w:val="20"/>
                <w:lang w:eastAsia="en-US"/>
              </w:rPr>
              <w:t>2.</w:t>
            </w:r>
            <w:r w:rsidRPr="00B34B8B">
              <w:rPr>
                <w:b/>
                <w:sz w:val="20"/>
                <w:szCs w:val="20"/>
                <w:lang w:eastAsia="en-US"/>
              </w:rPr>
              <w:tab/>
              <w:t>podľa zistenia účtovnej jednotky nie je možné takúto informáciu uviesť iným spôsobom, napríklad na agregovanej úrovni, bez toho, aby bola vážne dotknutá jej podnikateľská činnosť,</w:t>
            </w:r>
          </w:p>
          <w:p w14:paraId="1B871FDE" w14:textId="77777777" w:rsidR="000A6BED" w:rsidRPr="00B34B8B" w:rsidRDefault="000A6BED" w:rsidP="000A6BED">
            <w:pPr>
              <w:jc w:val="both"/>
              <w:rPr>
                <w:b/>
                <w:sz w:val="20"/>
                <w:szCs w:val="20"/>
                <w:lang w:eastAsia="en-US"/>
              </w:rPr>
            </w:pPr>
            <w:r w:rsidRPr="00B34B8B">
              <w:rPr>
                <w:b/>
                <w:sz w:val="20"/>
                <w:szCs w:val="20"/>
                <w:lang w:eastAsia="en-US"/>
              </w:rPr>
              <w:t>3.</w:t>
            </w:r>
            <w:r w:rsidRPr="00B34B8B">
              <w:rPr>
                <w:b/>
                <w:sz w:val="20"/>
                <w:szCs w:val="20"/>
                <w:lang w:eastAsia="en-US"/>
              </w:rPr>
              <w:tab/>
              <w:t xml:space="preserve">ku každému ďalšiemu dňu, ku ktorému sa uvádzajú informácie podľa odsekov 1 a 6 až 9, účtovná </w:t>
            </w:r>
            <w:r w:rsidRPr="00B34B8B">
              <w:rPr>
                <w:b/>
                <w:sz w:val="20"/>
                <w:szCs w:val="20"/>
                <w:lang w:eastAsia="en-US"/>
              </w:rPr>
              <w:lastRenderedPageBreak/>
              <w:t>jednotka opätovne prehodnotila splnenie podmienok pre neuvedenie informácie,</w:t>
            </w:r>
          </w:p>
          <w:p w14:paraId="29DE3834" w14:textId="77777777" w:rsidR="000A6BED" w:rsidRPr="00B34B8B" w:rsidRDefault="000A6BED" w:rsidP="000A6BED">
            <w:pPr>
              <w:jc w:val="both"/>
              <w:rPr>
                <w:b/>
                <w:sz w:val="20"/>
                <w:szCs w:val="20"/>
                <w:lang w:eastAsia="en-US"/>
              </w:rPr>
            </w:pPr>
          </w:p>
          <w:p w14:paraId="4D1EF157" w14:textId="77777777" w:rsidR="000A6BED" w:rsidRPr="00B34B8B" w:rsidRDefault="000A6BED" w:rsidP="000A6BED">
            <w:pPr>
              <w:jc w:val="both"/>
              <w:rPr>
                <w:b/>
                <w:sz w:val="20"/>
                <w:szCs w:val="20"/>
                <w:lang w:eastAsia="en-US"/>
              </w:rPr>
            </w:pPr>
            <w:r w:rsidRPr="00B34B8B">
              <w:rPr>
                <w:b/>
                <w:sz w:val="20"/>
                <w:szCs w:val="20"/>
                <w:lang w:eastAsia="en-US"/>
              </w:rPr>
              <w:t>b)</w:t>
            </w:r>
            <w:r w:rsidRPr="00B34B8B">
              <w:rPr>
                <w:b/>
                <w:sz w:val="20"/>
                <w:szCs w:val="20"/>
                <w:lang w:eastAsia="en-US"/>
              </w:rPr>
              <w:tab/>
              <w:t>obsahovať tieto informácie:</w:t>
            </w:r>
          </w:p>
          <w:p w14:paraId="00752B52" w14:textId="793DA42C" w:rsidR="000A6BED" w:rsidRPr="00B34B8B" w:rsidRDefault="000A6BED" w:rsidP="000A6BED">
            <w:pPr>
              <w:jc w:val="both"/>
              <w:rPr>
                <w:b/>
                <w:sz w:val="20"/>
                <w:szCs w:val="20"/>
                <w:lang w:eastAsia="en-US"/>
              </w:rPr>
            </w:pPr>
            <w:r w:rsidRPr="00B34B8B">
              <w:rPr>
                <w:b/>
                <w:sz w:val="20"/>
                <w:szCs w:val="20"/>
                <w:lang w:eastAsia="en-US"/>
              </w:rPr>
              <w:t>1.</w:t>
            </w:r>
            <w:r w:rsidRPr="00B34B8B">
              <w:rPr>
                <w:b/>
                <w:sz w:val="20"/>
                <w:szCs w:val="20"/>
                <w:lang w:eastAsia="en-US"/>
              </w:rPr>
              <w:tab/>
              <w:t xml:space="preserve">informácie predstavujúce intelektuálny kapitál, duševné vlastníctvo, know-how, technologické informácie alebo výsledky inovácií, ktoré sa považujú za obchodné tajomstvo podľa § 17 Obchodného zákonníka, ak </w:t>
            </w:r>
          </w:p>
          <w:p w14:paraId="2A0BA46F" w14:textId="77777777" w:rsidR="000A6BED" w:rsidRPr="00B34B8B" w:rsidRDefault="000A6BED" w:rsidP="000A6BED">
            <w:pPr>
              <w:jc w:val="both"/>
              <w:rPr>
                <w:b/>
                <w:sz w:val="20"/>
                <w:szCs w:val="20"/>
                <w:lang w:eastAsia="en-US"/>
              </w:rPr>
            </w:pPr>
            <w:r w:rsidRPr="00B34B8B">
              <w:rPr>
                <w:b/>
                <w:sz w:val="20"/>
                <w:szCs w:val="20"/>
                <w:lang w:eastAsia="en-US"/>
              </w:rPr>
              <w:t>1a. účtovná jednotka  uviedla informáciu o skutočnosti, že informácie podľa odsekov 1 a 6 až 9 neobsahujú informácie podľa prvého bodu,</w:t>
            </w:r>
          </w:p>
          <w:p w14:paraId="1BB00048" w14:textId="77777777" w:rsidR="000A6BED" w:rsidRPr="00B34B8B" w:rsidRDefault="000A6BED" w:rsidP="000A6BED">
            <w:pPr>
              <w:jc w:val="both"/>
              <w:rPr>
                <w:b/>
                <w:sz w:val="20"/>
                <w:szCs w:val="20"/>
                <w:lang w:eastAsia="en-US"/>
              </w:rPr>
            </w:pPr>
            <w:r w:rsidRPr="00B34B8B">
              <w:rPr>
                <w:b/>
                <w:sz w:val="20"/>
                <w:szCs w:val="20"/>
                <w:lang w:eastAsia="en-US"/>
              </w:rPr>
              <w:t>1b. ku každému ďalšiemu dňu, ku ktorému sa uvádzajú informácie podľa odsekov 1 a 6 až 9, účtovná jednotka opätovne prehodnotila, či neuvedenú informáciu možno stále neuviesť,</w:t>
            </w:r>
          </w:p>
          <w:p w14:paraId="4A0793D9" w14:textId="679E11CE" w:rsidR="000A6BED" w:rsidRPr="00B34B8B" w:rsidRDefault="000A6BED" w:rsidP="000A6BED">
            <w:pPr>
              <w:jc w:val="both"/>
              <w:rPr>
                <w:b/>
                <w:sz w:val="20"/>
                <w:szCs w:val="20"/>
                <w:lang w:eastAsia="en-US"/>
              </w:rPr>
            </w:pPr>
            <w:r w:rsidRPr="00B34B8B">
              <w:rPr>
                <w:b/>
                <w:sz w:val="20"/>
                <w:szCs w:val="20"/>
                <w:lang w:eastAsia="en-US"/>
              </w:rPr>
              <w:t>2.</w:t>
            </w:r>
            <w:r w:rsidRPr="00B34B8B">
              <w:rPr>
                <w:b/>
                <w:sz w:val="20"/>
                <w:szCs w:val="20"/>
                <w:lang w:eastAsia="en-US"/>
              </w:rPr>
              <w:tab/>
              <w:t>utajované skutočnosti podľa osobitného predpisu</w:t>
            </w:r>
            <w:r w:rsidR="00C86F08" w:rsidRPr="00B34B8B">
              <w:rPr>
                <w:b/>
                <w:sz w:val="20"/>
                <w:szCs w:val="20"/>
                <w:lang w:eastAsia="en-US"/>
              </w:rPr>
              <w:t>(</w:t>
            </w:r>
            <w:r w:rsidRPr="00B34B8B">
              <w:rPr>
                <w:b/>
                <w:sz w:val="20"/>
                <w:szCs w:val="20"/>
                <w:lang w:eastAsia="en-US"/>
              </w:rPr>
              <w:t>28efa) a iné informácie, ktoré majú byť chránené pred neoprávneným prístupom alebo zverejnením s cieľom chrániť súkromie alebo bezpečnosť fyzickej osoby alebo bezpečnosť právnickej osoby podľa osobitných predpisov,</w:t>
            </w:r>
            <w:r w:rsidR="00C86F08" w:rsidRPr="00B34B8B">
              <w:rPr>
                <w:b/>
                <w:sz w:val="20"/>
                <w:szCs w:val="20"/>
                <w:lang w:eastAsia="en-US"/>
              </w:rPr>
              <w:t>(</w:t>
            </w:r>
            <w:r w:rsidRPr="00B34B8B">
              <w:rPr>
                <w:b/>
                <w:sz w:val="20"/>
                <w:szCs w:val="20"/>
                <w:lang w:eastAsia="en-US"/>
              </w:rPr>
              <w:t xml:space="preserve">28eg) ak  </w:t>
            </w:r>
          </w:p>
          <w:p w14:paraId="1FBFCB2E" w14:textId="77777777" w:rsidR="000A6BED" w:rsidRPr="00B34B8B" w:rsidRDefault="000A6BED" w:rsidP="000A6BED">
            <w:pPr>
              <w:jc w:val="both"/>
              <w:rPr>
                <w:b/>
                <w:sz w:val="20"/>
                <w:szCs w:val="20"/>
                <w:lang w:eastAsia="en-US"/>
              </w:rPr>
            </w:pPr>
            <w:r w:rsidRPr="00B34B8B">
              <w:rPr>
                <w:b/>
                <w:sz w:val="20"/>
                <w:szCs w:val="20"/>
                <w:lang w:eastAsia="en-US"/>
              </w:rPr>
              <w:t>2a. účtovná jednotka uviedla informáciu o skutočnosti, že informácie podľa odsekov 1 a 6 až 9 neobsahujú informácie podľa druhého bodu,</w:t>
            </w:r>
          </w:p>
          <w:p w14:paraId="65767622" w14:textId="1BE26FB1" w:rsidR="00E200BA" w:rsidRPr="00B34B8B" w:rsidRDefault="000A6BED" w:rsidP="000A6BED">
            <w:pPr>
              <w:jc w:val="both"/>
              <w:rPr>
                <w:b/>
                <w:sz w:val="20"/>
                <w:szCs w:val="20"/>
                <w:lang w:eastAsia="en-US"/>
              </w:rPr>
            </w:pPr>
            <w:r w:rsidRPr="00B34B8B">
              <w:rPr>
                <w:b/>
                <w:sz w:val="20"/>
                <w:szCs w:val="20"/>
                <w:lang w:eastAsia="en-US"/>
              </w:rPr>
              <w:t>2b. ku každému ďalšiemu dňu, ku ktorému sa uvádzajú  informácie podľa odsekov 1 a 6 až 9, opätovne prehodnotila, či neuvedenú informáciu možno stále neuviesť.</w:t>
            </w:r>
          </w:p>
          <w:p w14:paraId="48FDFBEA" w14:textId="52B6144D" w:rsidR="00E200BA" w:rsidRPr="00B34B8B" w:rsidRDefault="00E200BA" w:rsidP="000334C8">
            <w:pPr>
              <w:jc w:val="both"/>
              <w:rPr>
                <w:b/>
                <w:sz w:val="20"/>
                <w:szCs w:val="20"/>
                <w:lang w:eastAsia="en-US"/>
              </w:rPr>
            </w:pPr>
          </w:p>
          <w:p w14:paraId="00AABA8D" w14:textId="77777777" w:rsidR="00AA64D0" w:rsidRPr="00B34B8B" w:rsidRDefault="00AA64D0" w:rsidP="00AA64D0">
            <w:pPr>
              <w:jc w:val="both"/>
              <w:rPr>
                <w:b/>
                <w:sz w:val="20"/>
                <w:szCs w:val="20"/>
                <w:lang w:eastAsia="en-US"/>
              </w:rPr>
            </w:pPr>
            <w:r w:rsidRPr="00B34B8B">
              <w:rPr>
                <w:b/>
                <w:sz w:val="20"/>
                <w:szCs w:val="20"/>
                <w:lang w:eastAsia="en-US"/>
              </w:rPr>
              <w:t>Poznámky pod čiarou k odkazom 28efa a 28eg znejú:</w:t>
            </w:r>
          </w:p>
          <w:p w14:paraId="30C3541E" w14:textId="77777777" w:rsidR="00AA64D0" w:rsidRPr="00B34B8B" w:rsidRDefault="00AA64D0" w:rsidP="00AA64D0">
            <w:pPr>
              <w:jc w:val="both"/>
              <w:rPr>
                <w:b/>
                <w:sz w:val="20"/>
                <w:szCs w:val="20"/>
                <w:lang w:eastAsia="en-US"/>
              </w:rPr>
            </w:pPr>
            <w:r w:rsidRPr="00B34B8B">
              <w:rPr>
                <w:b/>
                <w:sz w:val="20"/>
                <w:szCs w:val="20"/>
                <w:lang w:eastAsia="en-US"/>
              </w:rPr>
              <w:t>(28efa) Čl. 2 bod 7 nariadenia Európskeho parlamentu a Rady (EÚ) 2023/2418 z 18. októbra 2023 o zriadení nástroja na posilnenie európskeho obranného priemyslu prostredníctvom spoločného obstarávania (EDIRPA) (Ú. v. EÚ L, 2023/2418, 26.10.2023).</w:t>
            </w:r>
          </w:p>
          <w:p w14:paraId="1FEE5939" w14:textId="4D9EF38A" w:rsidR="000334C8" w:rsidRPr="00B34B8B" w:rsidRDefault="00AA64D0" w:rsidP="00647DFC">
            <w:pPr>
              <w:jc w:val="both"/>
              <w:rPr>
                <w:bCs/>
                <w:sz w:val="20"/>
                <w:szCs w:val="20"/>
                <w:lang w:eastAsia="en-US"/>
              </w:rPr>
            </w:pPr>
            <w:r w:rsidRPr="00B34B8B">
              <w:rPr>
                <w:b/>
                <w:sz w:val="20"/>
                <w:szCs w:val="20"/>
                <w:lang w:eastAsia="en-US"/>
              </w:rPr>
              <w:t xml:space="preserve">(28eg) Napríklad zákon č. 211/2000 Z. z. v znení neskorších predpisov, zákon č. </w:t>
            </w:r>
            <w:r>
              <w:rPr>
                <w:b/>
                <w:sz w:val="20"/>
                <w:szCs w:val="20"/>
                <w:lang w:eastAsia="en-US"/>
              </w:rPr>
              <w:t>215</w:t>
            </w:r>
            <w:r w:rsidRPr="00B34B8B">
              <w:rPr>
                <w:b/>
                <w:sz w:val="20"/>
                <w:szCs w:val="20"/>
                <w:lang w:eastAsia="en-US"/>
              </w:rPr>
              <w:t>/2</w:t>
            </w:r>
            <w:r>
              <w:rPr>
                <w:b/>
                <w:sz w:val="20"/>
                <w:szCs w:val="20"/>
                <w:lang w:eastAsia="en-US"/>
              </w:rPr>
              <w:t>004</w:t>
            </w:r>
            <w:r w:rsidRPr="00B34B8B">
              <w:rPr>
                <w:b/>
                <w:sz w:val="20"/>
                <w:szCs w:val="20"/>
                <w:lang w:eastAsia="en-US"/>
              </w:rPr>
              <w:t xml:space="preserve"> Z. z. o ochrane </w:t>
            </w:r>
            <w:r>
              <w:rPr>
                <w:b/>
                <w:sz w:val="20"/>
                <w:szCs w:val="20"/>
                <w:lang w:eastAsia="en-US"/>
              </w:rPr>
              <w:t xml:space="preserve">utajovaných skutočností </w:t>
            </w:r>
            <w:r w:rsidRPr="00B34B8B">
              <w:rPr>
                <w:b/>
                <w:sz w:val="20"/>
                <w:szCs w:val="20"/>
                <w:lang w:eastAsia="en-US"/>
              </w:rPr>
              <w:t>a o zmene a doplnení niektorých zákonov v znení neskorších predpisov</w:t>
            </w:r>
            <w:r>
              <w:rPr>
                <w:b/>
                <w:sz w:val="20"/>
                <w:szCs w:val="20"/>
                <w:lang w:eastAsia="en-US"/>
              </w:rPr>
              <w:t>, nariadenie (EÚ) 2016/679 v platnom znení, zákon č. 18/2018 Z.</w:t>
            </w:r>
            <w:r w:rsidR="00647DFC">
              <w:rPr>
                <w:b/>
                <w:sz w:val="20"/>
                <w:szCs w:val="20"/>
                <w:lang w:eastAsia="en-US"/>
              </w:rPr>
              <w:t xml:space="preserve"> </w:t>
            </w:r>
            <w:r>
              <w:rPr>
                <w:b/>
                <w:sz w:val="20"/>
                <w:szCs w:val="20"/>
                <w:lang w:eastAsia="en-US"/>
              </w:rPr>
              <w:t>z. o ochrane osobných údajov a o zmene a doplnení niektorých zákonov v znení neskorších predpisov.</w:t>
            </w:r>
          </w:p>
        </w:tc>
        <w:tc>
          <w:tcPr>
            <w:tcW w:w="425" w:type="dxa"/>
            <w:tcBorders>
              <w:top w:val="single" w:sz="4" w:space="0" w:color="auto"/>
              <w:left w:val="single" w:sz="4" w:space="0" w:color="auto"/>
              <w:bottom w:val="single" w:sz="4" w:space="0" w:color="auto"/>
              <w:right w:val="single" w:sz="4" w:space="0" w:color="auto"/>
            </w:tcBorders>
          </w:tcPr>
          <w:p w14:paraId="15E1A6BE" w14:textId="72C51427" w:rsidR="000334C8" w:rsidRPr="00B34B8B" w:rsidRDefault="000334C8" w:rsidP="000334C8">
            <w:pPr>
              <w:jc w:val="center"/>
              <w:rPr>
                <w:sz w:val="20"/>
                <w:szCs w:val="20"/>
              </w:rPr>
            </w:pPr>
            <w:r w:rsidRPr="00B34B8B">
              <w:rPr>
                <w:sz w:val="20"/>
                <w:szCs w:val="20"/>
              </w:rPr>
              <w:lastRenderedPageBreak/>
              <w:t>Ú</w:t>
            </w:r>
          </w:p>
        </w:tc>
        <w:tc>
          <w:tcPr>
            <w:tcW w:w="709" w:type="dxa"/>
            <w:tcBorders>
              <w:top w:val="single" w:sz="4" w:space="0" w:color="auto"/>
              <w:left w:val="single" w:sz="4" w:space="0" w:color="auto"/>
              <w:bottom w:val="single" w:sz="4" w:space="0" w:color="auto"/>
              <w:right w:val="single" w:sz="4" w:space="0" w:color="auto"/>
            </w:tcBorders>
          </w:tcPr>
          <w:p w14:paraId="0CC681FF" w14:textId="0DA30825"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75C53D" w14:textId="72C84041"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5F1C9870" w14:textId="77777777" w:rsidR="000334C8" w:rsidRPr="00B34B8B" w:rsidRDefault="000334C8" w:rsidP="000334C8">
            <w:pPr>
              <w:pStyle w:val="Nadpis1"/>
              <w:rPr>
                <w:b w:val="0"/>
                <w:bCs w:val="0"/>
                <w:sz w:val="20"/>
                <w:szCs w:val="20"/>
              </w:rPr>
            </w:pPr>
          </w:p>
        </w:tc>
      </w:tr>
      <w:tr w:rsidR="000334C8" w:rsidRPr="00B34B8B" w14:paraId="394FA9BE"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76C17E4B" w14:textId="77777777" w:rsidR="000334C8" w:rsidRPr="00B34B8B" w:rsidRDefault="000334C8" w:rsidP="000334C8">
            <w:pPr>
              <w:jc w:val="center"/>
              <w:rPr>
                <w:sz w:val="20"/>
                <w:szCs w:val="20"/>
              </w:rPr>
            </w:pPr>
            <w:r w:rsidRPr="00B34B8B">
              <w:rPr>
                <w:sz w:val="20"/>
                <w:szCs w:val="20"/>
              </w:rPr>
              <w:lastRenderedPageBreak/>
              <w:t>Č: 2</w:t>
            </w:r>
          </w:p>
          <w:p w14:paraId="78170BC3" w14:textId="77777777" w:rsidR="000334C8" w:rsidRPr="00B34B8B" w:rsidRDefault="000334C8" w:rsidP="000334C8">
            <w:pPr>
              <w:jc w:val="center"/>
              <w:rPr>
                <w:sz w:val="20"/>
                <w:szCs w:val="20"/>
              </w:rPr>
            </w:pPr>
            <w:r w:rsidRPr="00B34B8B">
              <w:rPr>
                <w:sz w:val="20"/>
                <w:szCs w:val="20"/>
              </w:rPr>
              <w:t>O: 5</w:t>
            </w:r>
          </w:p>
          <w:p w14:paraId="0EDB6001" w14:textId="2FC19F02" w:rsidR="000334C8" w:rsidRPr="00B34B8B" w:rsidRDefault="000334C8" w:rsidP="000334C8">
            <w:pPr>
              <w:jc w:val="center"/>
              <w:rPr>
                <w:sz w:val="20"/>
                <w:szCs w:val="20"/>
              </w:rPr>
            </w:pPr>
            <w:r w:rsidRPr="00B34B8B">
              <w:rPr>
                <w:sz w:val="20"/>
                <w:szCs w:val="20"/>
              </w:rPr>
              <w:t>P:c</w:t>
            </w:r>
          </w:p>
        </w:tc>
        <w:tc>
          <w:tcPr>
            <w:tcW w:w="5387" w:type="dxa"/>
            <w:tcBorders>
              <w:top w:val="single" w:sz="4" w:space="0" w:color="auto"/>
              <w:left w:val="single" w:sz="4" w:space="0" w:color="auto"/>
              <w:bottom w:val="single" w:sz="4" w:space="0" w:color="auto"/>
              <w:right w:val="single" w:sz="4" w:space="0" w:color="auto"/>
            </w:tcBorders>
          </w:tcPr>
          <w:p w14:paraId="49B05A07" w14:textId="3FDF8599" w:rsidR="000334C8" w:rsidRPr="00B34B8B" w:rsidRDefault="000334C8" w:rsidP="000334C8">
            <w:pPr>
              <w:pStyle w:val="oj-normal"/>
              <w:spacing w:before="120"/>
              <w:rPr>
                <w:color w:val="333333"/>
                <w:sz w:val="20"/>
                <w:szCs w:val="20"/>
              </w:rPr>
            </w:pPr>
            <w:r w:rsidRPr="00B34B8B">
              <w:rPr>
                <w:color w:val="333333"/>
                <w:sz w:val="20"/>
                <w:szCs w:val="20"/>
              </w:rPr>
              <w:t>Článok 29a sa mení takto:</w:t>
            </w:r>
          </w:p>
          <w:p w14:paraId="2ABEB6C8" w14:textId="77777777" w:rsidR="000334C8" w:rsidRPr="00B34B8B" w:rsidRDefault="000334C8" w:rsidP="000334C8">
            <w:pPr>
              <w:pStyle w:val="Default"/>
              <w:ind w:left="94"/>
              <w:rPr>
                <w:rFonts w:ascii="Times New Roman" w:hAnsi="Times New Roman"/>
                <w:sz w:val="20"/>
                <w:szCs w:val="20"/>
              </w:rPr>
            </w:pPr>
            <w:r w:rsidRPr="00B34B8B">
              <w:rPr>
                <w:rFonts w:ascii="Times New Roman" w:hAnsi="Times New Roman"/>
                <w:sz w:val="20"/>
                <w:szCs w:val="20"/>
              </w:rPr>
              <w:t>vkladá sa tento odsek:</w:t>
            </w:r>
          </w:p>
          <w:p w14:paraId="7176E900" w14:textId="77777777" w:rsidR="000334C8" w:rsidRPr="00B34B8B" w:rsidRDefault="000334C8" w:rsidP="000334C8">
            <w:pPr>
              <w:pStyle w:val="Default"/>
              <w:ind w:left="378"/>
              <w:rPr>
                <w:rFonts w:ascii="Times New Roman" w:hAnsi="Times New Roman"/>
                <w:sz w:val="20"/>
                <w:szCs w:val="20"/>
              </w:rPr>
            </w:pPr>
          </w:p>
          <w:p w14:paraId="79D596BD" w14:textId="77777777" w:rsidR="000334C8" w:rsidRPr="00B34B8B" w:rsidRDefault="000334C8" w:rsidP="000334C8">
            <w:pPr>
              <w:pStyle w:val="Default"/>
              <w:ind w:left="94"/>
              <w:jc w:val="both"/>
              <w:rPr>
                <w:rFonts w:ascii="Times New Roman" w:hAnsi="Times New Roman"/>
                <w:sz w:val="20"/>
                <w:szCs w:val="20"/>
              </w:rPr>
            </w:pPr>
            <w:r w:rsidRPr="00B34B8B">
              <w:rPr>
                <w:rFonts w:ascii="Times New Roman" w:hAnsi="Times New Roman"/>
                <w:sz w:val="20"/>
                <w:szCs w:val="20"/>
              </w:rPr>
              <w:t>„4a.   Odchylne od odseku 1 tohto článku, ak sa zloženie skupiny počas účtovného roka zmenilo v dôsledku nadobudnutí alebo fúzií podnikov, materský podnik sa môže rozhodnúť, že do konsolidovanej správy o hospodárení týkajúcej sa daného účtovného roka nezahrnie informácie uvedené v odseku 1 tohto článku týkajúce sa nadobudnutia alebo fúzie podnikov.</w:t>
            </w:r>
          </w:p>
          <w:p w14:paraId="1204C6AD" w14:textId="77777777" w:rsidR="000334C8" w:rsidRPr="00B34B8B" w:rsidRDefault="000334C8" w:rsidP="000334C8">
            <w:pPr>
              <w:pStyle w:val="Default"/>
              <w:ind w:left="378"/>
              <w:rPr>
                <w:rFonts w:ascii="Times New Roman" w:hAnsi="Times New Roman"/>
                <w:sz w:val="20"/>
                <w:szCs w:val="20"/>
              </w:rPr>
            </w:pPr>
          </w:p>
          <w:p w14:paraId="5C46919E" w14:textId="77777777" w:rsidR="000334C8" w:rsidRPr="00B34B8B" w:rsidRDefault="000334C8" w:rsidP="000334C8">
            <w:pPr>
              <w:pStyle w:val="Default"/>
              <w:ind w:left="94"/>
              <w:jc w:val="both"/>
              <w:rPr>
                <w:rFonts w:ascii="Times New Roman" w:hAnsi="Times New Roman"/>
                <w:sz w:val="20"/>
                <w:szCs w:val="20"/>
              </w:rPr>
            </w:pPr>
            <w:r w:rsidRPr="00B34B8B">
              <w:rPr>
                <w:rFonts w:ascii="Times New Roman" w:hAnsi="Times New Roman"/>
                <w:sz w:val="20"/>
                <w:szCs w:val="20"/>
              </w:rPr>
              <w:t>Odchylne od odseku 1 tohto článku sa materský podnik môže rozhodnúť, že do konsolidovanej správy o hospodárení nezahrnie informácie uvedené v odseku 1 tohto článku týkajúce sa akéhokoľvek dcérskeho podniku, ktorý počas účtovného roka zo skupiny vystúpi.</w:t>
            </w:r>
          </w:p>
          <w:p w14:paraId="1A4D5223" w14:textId="77777777" w:rsidR="000334C8" w:rsidRPr="00B34B8B" w:rsidRDefault="000334C8" w:rsidP="000334C8">
            <w:pPr>
              <w:pStyle w:val="Default"/>
              <w:ind w:left="94"/>
              <w:jc w:val="both"/>
              <w:rPr>
                <w:rFonts w:ascii="Times New Roman" w:hAnsi="Times New Roman"/>
                <w:sz w:val="20"/>
                <w:szCs w:val="20"/>
              </w:rPr>
            </w:pPr>
          </w:p>
          <w:p w14:paraId="2354C63C" w14:textId="77777777" w:rsidR="000334C8" w:rsidRPr="00B34B8B" w:rsidRDefault="000334C8" w:rsidP="000334C8">
            <w:pPr>
              <w:pStyle w:val="Default"/>
              <w:ind w:left="94"/>
              <w:jc w:val="both"/>
              <w:rPr>
                <w:rFonts w:ascii="Times New Roman" w:hAnsi="Times New Roman"/>
                <w:sz w:val="20"/>
                <w:szCs w:val="20"/>
              </w:rPr>
            </w:pPr>
            <w:r w:rsidRPr="00B34B8B">
              <w:rPr>
                <w:rFonts w:ascii="Times New Roman" w:hAnsi="Times New Roman"/>
                <w:sz w:val="20"/>
                <w:szCs w:val="20"/>
              </w:rPr>
              <w:t>Materský podnik, ktorý využíva možnosti uvedené v prvom alebo druhom pododseku, uvedie každú významnú udalosť, ktorá ovplyvnila dcérsky podnik počas účtovného roka a ktorá má účinok na dosah, riziká alebo príležitosti skupiny súvisiace s aspektmi udržateľnosti.“</w:t>
            </w:r>
          </w:p>
          <w:p w14:paraId="10FEC648" w14:textId="77777777" w:rsidR="000334C8" w:rsidRPr="00B34B8B" w:rsidRDefault="000334C8" w:rsidP="000334C8">
            <w:pPr>
              <w:pStyle w:val="Default"/>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19096950" w14:textId="5963010B" w:rsidR="000334C8" w:rsidRPr="00B34B8B" w:rsidRDefault="000334C8" w:rsidP="000334C8">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5588E254" w14:textId="77777777" w:rsidR="000334C8" w:rsidRPr="00B34B8B" w:rsidRDefault="000334C8" w:rsidP="000334C8">
            <w:pPr>
              <w:jc w:val="center"/>
              <w:rPr>
                <w:b/>
                <w:sz w:val="20"/>
                <w:szCs w:val="20"/>
              </w:rPr>
            </w:pPr>
            <w:r w:rsidRPr="00B34B8B">
              <w:rPr>
                <w:b/>
                <w:sz w:val="20"/>
                <w:szCs w:val="20"/>
              </w:rPr>
              <w:t>návrh zákona čl. I</w:t>
            </w:r>
          </w:p>
          <w:p w14:paraId="1919DB89" w14:textId="0FB784CE" w:rsidR="000334C8" w:rsidRPr="00B34B8B" w:rsidRDefault="000334C8" w:rsidP="000334C8">
            <w:pPr>
              <w:jc w:val="center"/>
              <w:rPr>
                <w:sz w:val="20"/>
                <w:szCs w:val="20"/>
              </w:rPr>
            </w:pPr>
            <w:r w:rsidRPr="00B34B8B">
              <w:rPr>
                <w:b/>
                <w:sz w:val="20"/>
                <w:szCs w:val="20"/>
              </w:rPr>
              <w:t xml:space="preserve">B: </w:t>
            </w:r>
            <w:r w:rsidR="00A90208">
              <w:rPr>
                <w:b/>
                <w:sz w:val="20"/>
                <w:szCs w:val="20"/>
              </w:rPr>
              <w:t>20</w:t>
            </w:r>
          </w:p>
        </w:tc>
        <w:tc>
          <w:tcPr>
            <w:tcW w:w="567" w:type="dxa"/>
            <w:tcBorders>
              <w:top w:val="single" w:sz="4" w:space="0" w:color="auto"/>
              <w:left w:val="single" w:sz="4" w:space="0" w:color="auto"/>
              <w:bottom w:val="single" w:sz="4" w:space="0" w:color="auto"/>
              <w:right w:val="single" w:sz="4" w:space="0" w:color="auto"/>
            </w:tcBorders>
          </w:tcPr>
          <w:p w14:paraId="4C9D8BCA" w14:textId="77777777" w:rsidR="000334C8" w:rsidRPr="00B34B8B" w:rsidRDefault="000334C8" w:rsidP="000334C8">
            <w:pPr>
              <w:pStyle w:val="Normlny0"/>
              <w:jc w:val="center"/>
              <w:rPr>
                <w:b/>
                <w:bCs/>
              </w:rPr>
            </w:pPr>
            <w:r w:rsidRPr="00B34B8B">
              <w:rPr>
                <w:b/>
                <w:bCs/>
              </w:rPr>
              <w:t>§ 20g</w:t>
            </w:r>
          </w:p>
          <w:p w14:paraId="547B587A" w14:textId="21F66AFD" w:rsidR="000334C8" w:rsidRPr="00B34B8B" w:rsidRDefault="000334C8" w:rsidP="000334C8">
            <w:pPr>
              <w:pStyle w:val="Normlny0"/>
              <w:jc w:val="center"/>
              <w:rPr>
                <w:b/>
                <w:bCs/>
              </w:rPr>
            </w:pPr>
            <w:r w:rsidRPr="00B34B8B">
              <w:rPr>
                <w:b/>
                <w:bCs/>
              </w:rPr>
              <w:t>O: 12</w:t>
            </w:r>
          </w:p>
          <w:p w14:paraId="05733292" w14:textId="2F67C988" w:rsidR="000334C8" w:rsidRPr="00B34B8B" w:rsidRDefault="000334C8" w:rsidP="000334C8">
            <w:pPr>
              <w:pStyle w:val="Normlny0"/>
              <w:jc w:val="center"/>
              <w:rPr>
                <w:b/>
                <w:bCs/>
              </w:rPr>
            </w:pPr>
          </w:p>
          <w:p w14:paraId="3BAB2C9D" w14:textId="30DB6471" w:rsidR="000334C8" w:rsidRPr="00B34B8B" w:rsidRDefault="000334C8" w:rsidP="000334C8">
            <w:pPr>
              <w:pStyle w:val="Normlny0"/>
              <w:jc w:val="center"/>
              <w:rPr>
                <w:b/>
                <w:bCs/>
              </w:rPr>
            </w:pPr>
          </w:p>
          <w:p w14:paraId="6BA921FC" w14:textId="52899FB4" w:rsidR="000334C8" w:rsidRPr="00B34B8B" w:rsidRDefault="000334C8" w:rsidP="000334C8">
            <w:pPr>
              <w:pStyle w:val="Normlny0"/>
              <w:jc w:val="center"/>
              <w:rPr>
                <w:b/>
                <w:bCs/>
              </w:rPr>
            </w:pPr>
          </w:p>
          <w:p w14:paraId="04C0B09C" w14:textId="6F43F995" w:rsidR="000334C8" w:rsidRPr="00B34B8B" w:rsidRDefault="000334C8" w:rsidP="000334C8">
            <w:pPr>
              <w:pStyle w:val="Normlny0"/>
              <w:jc w:val="center"/>
              <w:rPr>
                <w:b/>
                <w:bCs/>
              </w:rPr>
            </w:pPr>
          </w:p>
          <w:p w14:paraId="1DCAA9B7" w14:textId="02DD8A35" w:rsidR="000334C8" w:rsidRPr="00B34B8B" w:rsidRDefault="000334C8" w:rsidP="000334C8">
            <w:pPr>
              <w:pStyle w:val="Normlny0"/>
              <w:jc w:val="center"/>
              <w:rPr>
                <w:b/>
                <w:bCs/>
              </w:rPr>
            </w:pPr>
          </w:p>
          <w:p w14:paraId="080BB3A0" w14:textId="43F6C696" w:rsidR="000334C8" w:rsidRPr="00B34B8B" w:rsidRDefault="000334C8" w:rsidP="000334C8">
            <w:pPr>
              <w:pStyle w:val="Normlny0"/>
              <w:jc w:val="center"/>
              <w:rPr>
                <w:b/>
                <w:bCs/>
              </w:rPr>
            </w:pPr>
          </w:p>
          <w:p w14:paraId="6D2D4192" w14:textId="7C396DD4" w:rsidR="000334C8" w:rsidRPr="00B34B8B" w:rsidRDefault="000334C8" w:rsidP="000334C8">
            <w:pPr>
              <w:pStyle w:val="Normlny0"/>
              <w:jc w:val="center"/>
              <w:rPr>
                <w:b/>
                <w:bCs/>
              </w:rPr>
            </w:pPr>
          </w:p>
          <w:p w14:paraId="42375E85" w14:textId="6131DB92" w:rsidR="000334C8" w:rsidRPr="00B34B8B" w:rsidRDefault="000334C8" w:rsidP="000334C8">
            <w:pPr>
              <w:pStyle w:val="Normlny0"/>
              <w:jc w:val="center"/>
              <w:rPr>
                <w:b/>
                <w:bCs/>
              </w:rPr>
            </w:pPr>
          </w:p>
          <w:p w14:paraId="50C16646" w14:textId="267D7D66" w:rsidR="000334C8" w:rsidRPr="00B34B8B" w:rsidRDefault="000334C8" w:rsidP="000334C8">
            <w:pPr>
              <w:pStyle w:val="Normlny0"/>
              <w:jc w:val="center"/>
              <w:rPr>
                <w:b/>
                <w:bCs/>
              </w:rPr>
            </w:pPr>
          </w:p>
          <w:p w14:paraId="37407019" w14:textId="3E1931D8" w:rsidR="000334C8" w:rsidRPr="00B34B8B" w:rsidRDefault="000334C8" w:rsidP="000334C8">
            <w:pPr>
              <w:pStyle w:val="Normlny0"/>
              <w:jc w:val="center"/>
              <w:rPr>
                <w:b/>
                <w:bCs/>
              </w:rPr>
            </w:pPr>
          </w:p>
          <w:p w14:paraId="6799FF3D" w14:textId="19E1A3D9" w:rsidR="000334C8" w:rsidRPr="00B34B8B" w:rsidRDefault="000334C8" w:rsidP="000334C8">
            <w:pPr>
              <w:pStyle w:val="Normlny0"/>
              <w:jc w:val="center"/>
              <w:rPr>
                <w:b/>
                <w:bCs/>
              </w:rPr>
            </w:pPr>
          </w:p>
          <w:p w14:paraId="005789C3" w14:textId="394CADB8" w:rsidR="000334C8" w:rsidRPr="00B34B8B" w:rsidRDefault="000334C8" w:rsidP="000334C8">
            <w:pPr>
              <w:pStyle w:val="Normlny0"/>
              <w:jc w:val="center"/>
              <w:rPr>
                <w:b/>
                <w:bCs/>
              </w:rPr>
            </w:pPr>
          </w:p>
          <w:p w14:paraId="4DB1484E" w14:textId="77777777" w:rsidR="000334C8" w:rsidRPr="00B34B8B" w:rsidRDefault="000334C8" w:rsidP="000334C8">
            <w:pPr>
              <w:pStyle w:val="Normlny0"/>
              <w:jc w:val="center"/>
              <w:rPr>
                <w:b/>
                <w:bCs/>
              </w:rPr>
            </w:pPr>
          </w:p>
          <w:p w14:paraId="1007D676" w14:textId="122EE8AF" w:rsidR="000334C8" w:rsidRPr="00B34B8B" w:rsidRDefault="000334C8" w:rsidP="000334C8">
            <w:pPr>
              <w:pStyle w:val="Normlny0"/>
              <w:jc w:val="center"/>
              <w:rPr>
                <w:b/>
                <w:bCs/>
              </w:rPr>
            </w:pPr>
            <w:r w:rsidRPr="00B34B8B">
              <w:rPr>
                <w:b/>
                <w:bCs/>
              </w:rPr>
              <w:t>O: 13</w:t>
            </w:r>
          </w:p>
        </w:tc>
        <w:tc>
          <w:tcPr>
            <w:tcW w:w="5103" w:type="dxa"/>
            <w:tcBorders>
              <w:top w:val="single" w:sz="4" w:space="0" w:color="auto"/>
              <w:left w:val="single" w:sz="4" w:space="0" w:color="auto"/>
              <w:bottom w:val="single" w:sz="4" w:space="0" w:color="auto"/>
              <w:right w:val="single" w:sz="4" w:space="0" w:color="auto"/>
            </w:tcBorders>
          </w:tcPr>
          <w:p w14:paraId="2C3C7AC7" w14:textId="32089F27" w:rsidR="000334C8" w:rsidRPr="00B34B8B" w:rsidRDefault="000334C8" w:rsidP="000334C8">
            <w:pPr>
              <w:jc w:val="both"/>
              <w:rPr>
                <w:b/>
                <w:sz w:val="20"/>
                <w:szCs w:val="20"/>
                <w:lang w:eastAsia="en-US"/>
              </w:rPr>
            </w:pPr>
            <w:r w:rsidRPr="00B34B8B">
              <w:rPr>
                <w:b/>
                <w:sz w:val="20"/>
                <w:szCs w:val="20"/>
                <w:lang w:eastAsia="en-US"/>
              </w:rPr>
              <w:t>Materská účtovná jednotka, ktor</w:t>
            </w:r>
            <w:r w:rsidR="0089685A">
              <w:rPr>
                <w:b/>
                <w:sz w:val="20"/>
                <w:szCs w:val="20"/>
                <w:lang w:eastAsia="en-US"/>
              </w:rPr>
              <w:t>á má</w:t>
            </w:r>
            <w:r w:rsidRPr="00B34B8B">
              <w:rPr>
                <w:b/>
                <w:sz w:val="20"/>
                <w:szCs w:val="20"/>
                <w:lang w:eastAsia="en-US"/>
              </w:rPr>
              <w:t xml:space="preserve"> povinnosť podľa odseku 1 alebo odseku 2, </w:t>
            </w:r>
            <w:r w:rsidR="00E92CEB" w:rsidRPr="00B34B8B">
              <w:rPr>
                <w:b/>
                <w:sz w:val="20"/>
                <w:szCs w:val="20"/>
                <w:lang w:eastAsia="en-US"/>
              </w:rPr>
              <w:t>nie je povinná</w:t>
            </w:r>
            <w:r w:rsidRPr="00B34B8B">
              <w:rPr>
                <w:b/>
                <w:sz w:val="20"/>
                <w:szCs w:val="20"/>
                <w:lang w:eastAsia="en-US"/>
              </w:rPr>
              <w:t xml:space="preserve"> do svojej konsolidovanej výročnej správy zahrnúť informácie podľa odseku 1 týkajúce sa jej dcérskej účtovnej jednotky, ak v priebehu účtovného obdobia, za ktoré táto materská účtovná jednotka vyhotovuje konsolidovanú výročnú správu, táto dcérska účtovná jednotka </w:t>
            </w:r>
          </w:p>
          <w:p w14:paraId="273EFF8F" w14:textId="77777777" w:rsidR="000334C8" w:rsidRPr="00B34B8B" w:rsidRDefault="000334C8" w:rsidP="000334C8">
            <w:pPr>
              <w:jc w:val="both"/>
              <w:rPr>
                <w:b/>
                <w:sz w:val="20"/>
                <w:szCs w:val="20"/>
                <w:lang w:eastAsia="en-US"/>
              </w:rPr>
            </w:pPr>
            <w:r w:rsidRPr="00B34B8B">
              <w:rPr>
                <w:b/>
                <w:sz w:val="20"/>
                <w:szCs w:val="20"/>
                <w:lang w:eastAsia="en-US"/>
              </w:rPr>
              <w:t>a)</w:t>
            </w:r>
            <w:r w:rsidRPr="00B34B8B">
              <w:rPr>
                <w:b/>
                <w:sz w:val="20"/>
                <w:szCs w:val="20"/>
                <w:lang w:eastAsia="en-US"/>
              </w:rPr>
              <w:tab/>
              <w:t>sa stala súčasťou konsolidovaného celku, za ktorý táto materská účtovná jednotka vyhotovuje konsolidovanú výročnú správu, z dôvodu jej nadobudnutia alebo fúzie alebo</w:t>
            </w:r>
          </w:p>
          <w:p w14:paraId="36DECD91" w14:textId="77777777" w:rsidR="000334C8" w:rsidRPr="00B34B8B" w:rsidRDefault="000334C8" w:rsidP="000334C8">
            <w:pPr>
              <w:jc w:val="both"/>
              <w:rPr>
                <w:b/>
                <w:sz w:val="20"/>
                <w:szCs w:val="20"/>
                <w:lang w:eastAsia="en-US"/>
              </w:rPr>
            </w:pPr>
            <w:r w:rsidRPr="00B34B8B">
              <w:rPr>
                <w:b/>
                <w:sz w:val="20"/>
                <w:szCs w:val="20"/>
                <w:lang w:eastAsia="en-US"/>
              </w:rPr>
              <w:t>b)</w:t>
            </w:r>
            <w:r w:rsidRPr="00B34B8B">
              <w:rPr>
                <w:b/>
                <w:sz w:val="20"/>
                <w:szCs w:val="20"/>
                <w:lang w:eastAsia="en-US"/>
              </w:rPr>
              <w:tab/>
              <w:t xml:space="preserve">prestala byť súčasťou konsolidovaného celku, za ktorý táto materská účtovná jednotka vyhotovuje konsolidovanú výročnú správu. </w:t>
            </w:r>
          </w:p>
          <w:p w14:paraId="1C810B7F" w14:textId="77777777" w:rsidR="000334C8" w:rsidRPr="00B34B8B" w:rsidRDefault="000334C8" w:rsidP="000334C8">
            <w:pPr>
              <w:jc w:val="both"/>
              <w:rPr>
                <w:b/>
                <w:sz w:val="20"/>
                <w:szCs w:val="20"/>
                <w:lang w:eastAsia="en-US"/>
              </w:rPr>
            </w:pPr>
          </w:p>
          <w:p w14:paraId="1DA2B61F" w14:textId="08B24DDB" w:rsidR="000334C8" w:rsidRPr="00B34B8B" w:rsidRDefault="000334C8" w:rsidP="000334C8">
            <w:pPr>
              <w:jc w:val="both"/>
              <w:rPr>
                <w:b/>
                <w:sz w:val="20"/>
                <w:szCs w:val="20"/>
                <w:lang w:eastAsia="en-US"/>
              </w:rPr>
            </w:pPr>
            <w:r w:rsidRPr="00B34B8B">
              <w:rPr>
                <w:b/>
                <w:sz w:val="20"/>
                <w:szCs w:val="20"/>
                <w:lang w:eastAsia="en-US"/>
              </w:rPr>
              <w:t xml:space="preserve">Materská účtovná jednotka v konsolidovanej výročnej správe vyhotovovanej za účtovné obdobie, v ktorom pri uvádzaní konsolidovaného vykazovania informácií </w:t>
            </w:r>
            <w:r w:rsidR="00E92CEB" w:rsidRPr="00B34B8B">
              <w:rPr>
                <w:b/>
                <w:sz w:val="20"/>
                <w:szCs w:val="20"/>
                <w:lang w:eastAsia="en-US"/>
              </w:rPr>
              <w:t>o</w:t>
            </w:r>
            <w:r w:rsidR="00E92CEB" w:rsidRPr="00B34B8B">
              <w:rPr>
                <w:b/>
                <w:color w:val="F79646" w:themeColor="accent6"/>
                <w:sz w:val="20"/>
                <w:szCs w:val="20"/>
                <w:lang w:eastAsia="en-US"/>
              </w:rPr>
              <w:t xml:space="preserve"> </w:t>
            </w:r>
            <w:r w:rsidRPr="00B34B8B">
              <w:rPr>
                <w:b/>
                <w:sz w:val="20"/>
                <w:szCs w:val="20"/>
                <w:lang w:eastAsia="en-US"/>
              </w:rPr>
              <w:t xml:space="preserve">udržateľnosti postupovala v súlade s odsekom 12, je povinná uviesť aj každú významnú udalosť, ktorá ovplyvnila dcérsku účtovnú jednotku uvedenú v odseku 12 a ktorá mala účinok na vplyvy, riziká alebo príležitosti konsolidovaného celku súvisiace s aspektmi udržateľnosti. </w:t>
            </w:r>
          </w:p>
          <w:p w14:paraId="17BB2F7B" w14:textId="2313E48E"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03194785" w14:textId="427C1D2D" w:rsidR="000334C8" w:rsidRPr="00B34B8B" w:rsidRDefault="000334C8" w:rsidP="000334C8">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7BD977E1"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60D8E647" w14:textId="0755E2B2"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C072627" w14:textId="77777777" w:rsidR="000334C8" w:rsidRPr="00B34B8B" w:rsidRDefault="000334C8" w:rsidP="000334C8">
            <w:pPr>
              <w:pStyle w:val="Nadpis1"/>
              <w:rPr>
                <w:b w:val="0"/>
                <w:bCs w:val="0"/>
                <w:sz w:val="20"/>
                <w:szCs w:val="20"/>
              </w:rPr>
            </w:pPr>
          </w:p>
        </w:tc>
      </w:tr>
      <w:tr w:rsidR="000334C8" w:rsidRPr="00B34B8B" w14:paraId="1EFF6CEC" w14:textId="77777777" w:rsidTr="00D012C7">
        <w:trPr>
          <w:gridAfter w:val="2"/>
          <w:wAfter w:w="47" w:type="dxa"/>
        </w:trPr>
        <w:tc>
          <w:tcPr>
            <w:tcW w:w="482" w:type="dxa"/>
            <w:vMerge w:val="restart"/>
            <w:tcBorders>
              <w:top w:val="single" w:sz="4" w:space="0" w:color="auto"/>
              <w:left w:val="single" w:sz="12" w:space="0" w:color="auto"/>
              <w:right w:val="single" w:sz="4" w:space="0" w:color="auto"/>
            </w:tcBorders>
          </w:tcPr>
          <w:p w14:paraId="31FDD0D7" w14:textId="77777777" w:rsidR="000334C8" w:rsidRPr="00B34B8B" w:rsidRDefault="000334C8" w:rsidP="000334C8">
            <w:pPr>
              <w:jc w:val="center"/>
              <w:rPr>
                <w:sz w:val="20"/>
                <w:szCs w:val="20"/>
              </w:rPr>
            </w:pPr>
            <w:r w:rsidRPr="00B34B8B">
              <w:rPr>
                <w:sz w:val="20"/>
                <w:szCs w:val="20"/>
              </w:rPr>
              <w:t>Č: 2</w:t>
            </w:r>
          </w:p>
          <w:p w14:paraId="71419C06" w14:textId="77777777" w:rsidR="000334C8" w:rsidRPr="00B34B8B" w:rsidRDefault="000334C8" w:rsidP="000334C8">
            <w:pPr>
              <w:jc w:val="center"/>
              <w:rPr>
                <w:sz w:val="20"/>
                <w:szCs w:val="20"/>
              </w:rPr>
            </w:pPr>
            <w:r w:rsidRPr="00B34B8B">
              <w:rPr>
                <w:sz w:val="20"/>
                <w:szCs w:val="20"/>
              </w:rPr>
              <w:t>O: 5</w:t>
            </w:r>
          </w:p>
          <w:p w14:paraId="6D69D7D8" w14:textId="20E69542" w:rsidR="000334C8" w:rsidRPr="00B34B8B" w:rsidRDefault="000334C8" w:rsidP="000334C8">
            <w:pPr>
              <w:jc w:val="center"/>
              <w:rPr>
                <w:sz w:val="20"/>
                <w:szCs w:val="20"/>
              </w:rPr>
            </w:pPr>
            <w:r w:rsidRPr="00B34B8B">
              <w:rPr>
                <w:sz w:val="20"/>
                <w:szCs w:val="20"/>
              </w:rPr>
              <w:t>P:d</w:t>
            </w:r>
          </w:p>
        </w:tc>
        <w:tc>
          <w:tcPr>
            <w:tcW w:w="5387" w:type="dxa"/>
            <w:vMerge w:val="restart"/>
            <w:tcBorders>
              <w:top w:val="single" w:sz="4" w:space="0" w:color="auto"/>
              <w:left w:val="single" w:sz="4" w:space="0" w:color="auto"/>
              <w:right w:val="single" w:sz="4" w:space="0" w:color="auto"/>
            </w:tcBorders>
          </w:tcPr>
          <w:p w14:paraId="0D7A9E01" w14:textId="14FAA9F3" w:rsidR="000334C8" w:rsidRPr="00B34B8B" w:rsidRDefault="000334C8" w:rsidP="000334C8">
            <w:pPr>
              <w:pStyle w:val="oj-normal"/>
              <w:spacing w:before="120"/>
              <w:rPr>
                <w:color w:val="333333"/>
                <w:sz w:val="20"/>
                <w:szCs w:val="20"/>
              </w:rPr>
            </w:pPr>
            <w:r w:rsidRPr="00B34B8B">
              <w:rPr>
                <w:color w:val="333333"/>
                <w:sz w:val="20"/>
                <w:szCs w:val="20"/>
              </w:rPr>
              <w:t>Článok 29a sa mení takto:</w:t>
            </w:r>
          </w:p>
          <w:p w14:paraId="66E2A0C3" w14:textId="77777777" w:rsidR="000334C8" w:rsidRPr="00B34B8B" w:rsidRDefault="000334C8" w:rsidP="000334C8">
            <w:pPr>
              <w:pStyle w:val="Default"/>
              <w:ind w:left="378" w:hanging="378"/>
              <w:rPr>
                <w:rFonts w:ascii="Times New Roman" w:hAnsi="Times New Roman"/>
                <w:sz w:val="20"/>
                <w:szCs w:val="20"/>
              </w:rPr>
            </w:pPr>
            <w:r w:rsidRPr="00B34B8B">
              <w:rPr>
                <w:rFonts w:ascii="Times New Roman" w:hAnsi="Times New Roman"/>
                <w:sz w:val="20"/>
                <w:szCs w:val="20"/>
              </w:rPr>
              <w:t>vkladá sa tento odsek:</w:t>
            </w:r>
          </w:p>
          <w:p w14:paraId="1F3E53F3" w14:textId="77777777" w:rsidR="000334C8" w:rsidRPr="00B34B8B" w:rsidRDefault="000334C8" w:rsidP="000334C8">
            <w:pPr>
              <w:pStyle w:val="Default"/>
              <w:ind w:left="378"/>
              <w:rPr>
                <w:rFonts w:ascii="Times New Roman" w:hAnsi="Times New Roman"/>
                <w:sz w:val="20"/>
                <w:szCs w:val="20"/>
              </w:rPr>
            </w:pPr>
          </w:p>
          <w:p w14:paraId="35275577" w14:textId="77777777" w:rsidR="000334C8" w:rsidRPr="00B34B8B" w:rsidRDefault="000334C8" w:rsidP="000334C8">
            <w:pPr>
              <w:pStyle w:val="Default"/>
              <w:ind w:left="94"/>
              <w:jc w:val="both"/>
              <w:rPr>
                <w:rFonts w:ascii="Times New Roman" w:hAnsi="Times New Roman"/>
                <w:sz w:val="20"/>
                <w:szCs w:val="20"/>
              </w:rPr>
            </w:pPr>
            <w:r w:rsidRPr="00B34B8B">
              <w:rPr>
                <w:rFonts w:ascii="Times New Roman" w:hAnsi="Times New Roman"/>
                <w:sz w:val="20"/>
                <w:szCs w:val="20"/>
              </w:rPr>
              <w:t>„7a.   Odchylne od odseku 1 členské štáty zabezpečia, aby sa materské podniky, ktoré sú finančnými holdingovými podnikmi, ktorých dcérske podniky majú navzájom nezávislé obchodné modely a činnosti, mohli rozhodnúť, že do svojej konsolidovanej správy o hospodárení nezahrnú informácie uvedené v odseku 1.“</w:t>
            </w:r>
          </w:p>
          <w:p w14:paraId="108A6811" w14:textId="77777777" w:rsidR="000334C8" w:rsidRPr="00B34B8B" w:rsidRDefault="000334C8" w:rsidP="000334C8">
            <w:pPr>
              <w:pStyle w:val="Default"/>
              <w:rPr>
                <w:rFonts w:ascii="Times New Roman" w:hAnsi="Times New Roman"/>
                <w:sz w:val="20"/>
                <w:szCs w:val="20"/>
              </w:rPr>
            </w:pPr>
          </w:p>
        </w:tc>
        <w:tc>
          <w:tcPr>
            <w:tcW w:w="709" w:type="dxa"/>
            <w:vMerge w:val="restart"/>
            <w:tcBorders>
              <w:top w:val="single" w:sz="4" w:space="0" w:color="auto"/>
              <w:left w:val="single" w:sz="4" w:space="0" w:color="auto"/>
              <w:right w:val="single" w:sz="12" w:space="0" w:color="auto"/>
            </w:tcBorders>
          </w:tcPr>
          <w:p w14:paraId="28C70B8D" w14:textId="462BE753" w:rsidR="000334C8" w:rsidRPr="00B34B8B" w:rsidRDefault="000334C8" w:rsidP="000334C8">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53A824C4" w14:textId="77777777" w:rsidR="000334C8" w:rsidRPr="00B34B8B" w:rsidRDefault="000334C8" w:rsidP="000334C8">
            <w:pPr>
              <w:jc w:val="center"/>
              <w:rPr>
                <w:b/>
                <w:sz w:val="20"/>
                <w:szCs w:val="20"/>
              </w:rPr>
            </w:pPr>
            <w:r w:rsidRPr="00B34B8B">
              <w:rPr>
                <w:b/>
                <w:sz w:val="20"/>
                <w:szCs w:val="20"/>
              </w:rPr>
              <w:t>návrh zákona čl. I</w:t>
            </w:r>
          </w:p>
          <w:p w14:paraId="149834CD" w14:textId="14A9BA51" w:rsidR="000334C8" w:rsidRPr="00B34B8B" w:rsidRDefault="000334C8" w:rsidP="000334C8">
            <w:pPr>
              <w:jc w:val="center"/>
              <w:rPr>
                <w:b/>
                <w:sz w:val="20"/>
                <w:szCs w:val="20"/>
              </w:rPr>
            </w:pPr>
            <w:r w:rsidRPr="00B34B8B">
              <w:rPr>
                <w:b/>
                <w:sz w:val="20"/>
                <w:szCs w:val="20"/>
              </w:rPr>
              <w:t xml:space="preserve">B: </w:t>
            </w:r>
            <w:r w:rsidR="006232BB">
              <w:rPr>
                <w:b/>
                <w:sz w:val="20"/>
                <w:szCs w:val="20"/>
              </w:rPr>
              <w:t>20</w:t>
            </w:r>
          </w:p>
          <w:p w14:paraId="4161F316" w14:textId="77777777" w:rsidR="000334C8" w:rsidRPr="00B34B8B" w:rsidRDefault="000334C8" w:rsidP="000334C8">
            <w:pPr>
              <w:jc w:val="center"/>
              <w:rPr>
                <w:b/>
                <w:sz w:val="20"/>
                <w:szCs w:val="20"/>
              </w:rPr>
            </w:pPr>
          </w:p>
          <w:p w14:paraId="7712DC9D" w14:textId="70679C21"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CAAEDB" w14:textId="77777777" w:rsidR="000334C8" w:rsidRPr="00B34B8B" w:rsidRDefault="000334C8" w:rsidP="000334C8">
            <w:pPr>
              <w:pStyle w:val="Normlny0"/>
              <w:jc w:val="center"/>
              <w:rPr>
                <w:b/>
                <w:bCs/>
              </w:rPr>
            </w:pPr>
            <w:r w:rsidRPr="00B34B8B">
              <w:rPr>
                <w:b/>
                <w:bCs/>
              </w:rPr>
              <w:t>§ 20g</w:t>
            </w:r>
          </w:p>
          <w:p w14:paraId="3F6B1731" w14:textId="77777777" w:rsidR="000334C8" w:rsidRPr="00B34B8B" w:rsidRDefault="000334C8" w:rsidP="000334C8">
            <w:pPr>
              <w:pStyle w:val="Normlny0"/>
              <w:jc w:val="center"/>
              <w:rPr>
                <w:b/>
                <w:bCs/>
              </w:rPr>
            </w:pPr>
            <w:r w:rsidRPr="00B34B8B">
              <w:rPr>
                <w:b/>
                <w:bCs/>
              </w:rPr>
              <w:t>O: 14</w:t>
            </w:r>
          </w:p>
          <w:p w14:paraId="72A67A35" w14:textId="77777777" w:rsidR="000334C8" w:rsidRPr="00B34B8B" w:rsidRDefault="000334C8" w:rsidP="000334C8">
            <w:pPr>
              <w:pStyle w:val="Normlny0"/>
              <w:jc w:val="center"/>
              <w:rPr>
                <w:b/>
                <w:bCs/>
              </w:rPr>
            </w:pPr>
          </w:p>
          <w:p w14:paraId="7EACA3AA" w14:textId="77777777" w:rsidR="000334C8" w:rsidRPr="00B34B8B" w:rsidRDefault="000334C8" w:rsidP="000334C8">
            <w:pPr>
              <w:pStyle w:val="Normlny0"/>
              <w:jc w:val="center"/>
              <w:rPr>
                <w:b/>
                <w:bCs/>
              </w:rPr>
            </w:pPr>
          </w:p>
          <w:p w14:paraId="370A07D6" w14:textId="77777777" w:rsidR="000334C8" w:rsidRPr="00B34B8B" w:rsidRDefault="000334C8" w:rsidP="000334C8">
            <w:pPr>
              <w:pStyle w:val="Normlny0"/>
              <w:jc w:val="center"/>
              <w:rPr>
                <w:b/>
                <w:bCs/>
              </w:rPr>
            </w:pPr>
          </w:p>
          <w:p w14:paraId="7B6CAECA" w14:textId="4C120911" w:rsidR="000334C8" w:rsidRPr="00B34B8B" w:rsidRDefault="000334C8" w:rsidP="000334C8">
            <w:pPr>
              <w:pStyle w:val="Normlny0"/>
              <w:jc w:val="center"/>
              <w:rPr>
                <w:b/>
                <w:bCs/>
              </w:rPr>
            </w:pPr>
          </w:p>
          <w:p w14:paraId="29A65C50" w14:textId="47CDDF1A" w:rsidR="000334C8" w:rsidRPr="00B34B8B" w:rsidRDefault="000334C8" w:rsidP="000334C8">
            <w:pPr>
              <w:pStyle w:val="Normlny0"/>
              <w:jc w:val="center"/>
              <w:rPr>
                <w:b/>
                <w:bCs/>
              </w:rPr>
            </w:pPr>
          </w:p>
        </w:tc>
        <w:tc>
          <w:tcPr>
            <w:tcW w:w="5103" w:type="dxa"/>
            <w:tcBorders>
              <w:top w:val="single" w:sz="4" w:space="0" w:color="auto"/>
              <w:left w:val="single" w:sz="4" w:space="0" w:color="auto"/>
              <w:bottom w:val="single" w:sz="4" w:space="0" w:color="auto"/>
              <w:right w:val="single" w:sz="4" w:space="0" w:color="auto"/>
            </w:tcBorders>
          </w:tcPr>
          <w:p w14:paraId="6E30247A" w14:textId="3DA2FA2F" w:rsidR="000334C8" w:rsidRPr="00B34B8B" w:rsidRDefault="000A6BED" w:rsidP="00651C2F">
            <w:pPr>
              <w:jc w:val="both"/>
              <w:rPr>
                <w:b/>
                <w:sz w:val="20"/>
                <w:szCs w:val="20"/>
                <w:lang w:eastAsia="en-US"/>
              </w:rPr>
            </w:pPr>
            <w:r w:rsidRPr="00B34B8B">
              <w:rPr>
                <w:b/>
                <w:sz w:val="20"/>
                <w:szCs w:val="20"/>
                <w:lang w:eastAsia="en-US"/>
              </w:rPr>
              <w:t>Materská účtovná jednotka, ktor</w:t>
            </w:r>
            <w:r w:rsidR="006232BB">
              <w:rPr>
                <w:b/>
                <w:sz w:val="20"/>
                <w:szCs w:val="20"/>
                <w:lang w:eastAsia="en-US"/>
              </w:rPr>
              <w:t>á má</w:t>
            </w:r>
            <w:r w:rsidRPr="00B34B8B">
              <w:rPr>
                <w:b/>
                <w:sz w:val="20"/>
                <w:szCs w:val="20"/>
                <w:lang w:eastAsia="en-US"/>
              </w:rPr>
              <w:t xml:space="preserve"> povinnosť podľa odseku 1 alebo odseku 2, nie je povinná do svojej konsolidovanej výročnej správy zahrnúť konsolidované vykazovanie informácií o udržateľnosti podľa odseku 1, ak je finančnou holdingovou účtovnou jednotkou a jej dcérske účtovné jednotky</w:t>
            </w:r>
            <w:r w:rsidR="00670648">
              <w:rPr>
                <w:b/>
                <w:sz w:val="20"/>
                <w:szCs w:val="20"/>
                <w:lang w:eastAsia="en-US"/>
              </w:rPr>
              <w:t>, bez ohľadu na ich sídlo,</w:t>
            </w:r>
            <w:r w:rsidRPr="00B34B8B">
              <w:rPr>
                <w:b/>
                <w:sz w:val="20"/>
                <w:szCs w:val="20"/>
                <w:lang w:eastAsia="en-US"/>
              </w:rPr>
              <w:t xml:space="preserve"> majú navzájom nezávislé obchodné modely a činnosti.</w:t>
            </w:r>
          </w:p>
        </w:tc>
        <w:tc>
          <w:tcPr>
            <w:tcW w:w="425" w:type="dxa"/>
            <w:vMerge w:val="restart"/>
            <w:tcBorders>
              <w:top w:val="single" w:sz="4" w:space="0" w:color="auto"/>
              <w:left w:val="single" w:sz="4" w:space="0" w:color="auto"/>
              <w:right w:val="single" w:sz="4" w:space="0" w:color="auto"/>
            </w:tcBorders>
          </w:tcPr>
          <w:p w14:paraId="47F45E19" w14:textId="2E7827DB" w:rsidR="000334C8" w:rsidRPr="00B34B8B" w:rsidRDefault="000334C8" w:rsidP="000334C8">
            <w:pPr>
              <w:jc w:val="center"/>
              <w:rPr>
                <w:sz w:val="20"/>
                <w:szCs w:val="20"/>
              </w:rPr>
            </w:pPr>
            <w:r w:rsidRPr="00B34B8B">
              <w:rPr>
                <w:sz w:val="20"/>
                <w:szCs w:val="20"/>
              </w:rPr>
              <w:t>Ú</w:t>
            </w:r>
          </w:p>
        </w:tc>
        <w:tc>
          <w:tcPr>
            <w:tcW w:w="709" w:type="dxa"/>
            <w:vMerge w:val="restart"/>
            <w:tcBorders>
              <w:top w:val="single" w:sz="4" w:space="0" w:color="auto"/>
              <w:left w:val="single" w:sz="4" w:space="0" w:color="auto"/>
              <w:right w:val="single" w:sz="4" w:space="0" w:color="auto"/>
            </w:tcBorders>
          </w:tcPr>
          <w:p w14:paraId="04CAAFA4" w14:textId="77777777" w:rsidR="000334C8" w:rsidRPr="00B34B8B" w:rsidRDefault="000334C8" w:rsidP="000334C8">
            <w:pPr>
              <w:pStyle w:val="Nadpis1"/>
              <w:rPr>
                <w:b w:val="0"/>
                <w:bCs w:val="0"/>
                <w:sz w:val="20"/>
                <w:szCs w:val="20"/>
              </w:rPr>
            </w:pPr>
          </w:p>
        </w:tc>
        <w:tc>
          <w:tcPr>
            <w:tcW w:w="709" w:type="dxa"/>
            <w:vMerge w:val="restart"/>
            <w:tcBorders>
              <w:top w:val="single" w:sz="4" w:space="0" w:color="auto"/>
              <w:left w:val="single" w:sz="4" w:space="0" w:color="auto"/>
              <w:right w:val="single" w:sz="4" w:space="0" w:color="auto"/>
            </w:tcBorders>
          </w:tcPr>
          <w:p w14:paraId="6EC0CFC9" w14:textId="04E67B7E" w:rsidR="000334C8" w:rsidRPr="00B34B8B" w:rsidRDefault="000334C8" w:rsidP="000334C8">
            <w:pPr>
              <w:pStyle w:val="Nadpis1"/>
              <w:rPr>
                <w:b w:val="0"/>
                <w:bCs w:val="0"/>
                <w:sz w:val="20"/>
                <w:szCs w:val="20"/>
              </w:rPr>
            </w:pPr>
            <w:r w:rsidRPr="00B34B8B">
              <w:rPr>
                <w:b w:val="0"/>
                <w:bCs w:val="0"/>
                <w:sz w:val="20"/>
                <w:szCs w:val="20"/>
              </w:rPr>
              <w:t>GP-N</w:t>
            </w:r>
          </w:p>
        </w:tc>
        <w:tc>
          <w:tcPr>
            <w:tcW w:w="708" w:type="dxa"/>
            <w:vMerge w:val="restart"/>
            <w:tcBorders>
              <w:top w:val="single" w:sz="4" w:space="0" w:color="auto"/>
              <w:left w:val="single" w:sz="4" w:space="0" w:color="auto"/>
              <w:right w:val="single" w:sz="12" w:space="0" w:color="auto"/>
            </w:tcBorders>
          </w:tcPr>
          <w:p w14:paraId="75F04E79" w14:textId="77777777" w:rsidR="000334C8" w:rsidRPr="00B34B8B" w:rsidRDefault="000334C8" w:rsidP="000334C8">
            <w:pPr>
              <w:pStyle w:val="Nadpis1"/>
              <w:rPr>
                <w:b w:val="0"/>
                <w:bCs w:val="0"/>
                <w:sz w:val="20"/>
                <w:szCs w:val="20"/>
              </w:rPr>
            </w:pPr>
          </w:p>
        </w:tc>
      </w:tr>
      <w:tr w:rsidR="000334C8" w:rsidRPr="00B34B8B" w14:paraId="326D1824" w14:textId="77777777" w:rsidTr="00D012C7">
        <w:trPr>
          <w:gridAfter w:val="2"/>
          <w:wAfter w:w="47" w:type="dxa"/>
        </w:trPr>
        <w:tc>
          <w:tcPr>
            <w:tcW w:w="482" w:type="dxa"/>
            <w:vMerge/>
            <w:tcBorders>
              <w:left w:val="single" w:sz="12" w:space="0" w:color="auto"/>
              <w:bottom w:val="single" w:sz="4" w:space="0" w:color="auto"/>
              <w:right w:val="single" w:sz="4" w:space="0" w:color="auto"/>
            </w:tcBorders>
          </w:tcPr>
          <w:p w14:paraId="00A97EAD" w14:textId="77777777" w:rsidR="000334C8" w:rsidRPr="00B34B8B" w:rsidRDefault="000334C8" w:rsidP="000334C8">
            <w:pPr>
              <w:jc w:val="center"/>
              <w:rPr>
                <w:sz w:val="20"/>
                <w:szCs w:val="20"/>
              </w:rPr>
            </w:pPr>
          </w:p>
        </w:tc>
        <w:tc>
          <w:tcPr>
            <w:tcW w:w="5387" w:type="dxa"/>
            <w:vMerge/>
            <w:tcBorders>
              <w:left w:val="single" w:sz="4" w:space="0" w:color="auto"/>
              <w:bottom w:val="single" w:sz="4" w:space="0" w:color="auto"/>
              <w:right w:val="single" w:sz="4" w:space="0" w:color="auto"/>
            </w:tcBorders>
          </w:tcPr>
          <w:p w14:paraId="016D6A60" w14:textId="77777777" w:rsidR="000334C8" w:rsidRPr="00B34B8B" w:rsidRDefault="000334C8" w:rsidP="000334C8">
            <w:pPr>
              <w:pStyle w:val="oj-normal"/>
              <w:spacing w:before="120"/>
              <w:rPr>
                <w:color w:val="333333"/>
                <w:sz w:val="20"/>
                <w:szCs w:val="20"/>
              </w:rPr>
            </w:pPr>
          </w:p>
        </w:tc>
        <w:tc>
          <w:tcPr>
            <w:tcW w:w="709" w:type="dxa"/>
            <w:vMerge/>
            <w:tcBorders>
              <w:left w:val="single" w:sz="4" w:space="0" w:color="auto"/>
              <w:bottom w:val="single" w:sz="4" w:space="0" w:color="auto"/>
              <w:right w:val="single" w:sz="12" w:space="0" w:color="auto"/>
            </w:tcBorders>
          </w:tcPr>
          <w:p w14:paraId="5D9688D7" w14:textId="77777777" w:rsidR="000334C8" w:rsidRPr="00B34B8B" w:rsidRDefault="000334C8" w:rsidP="000334C8">
            <w:pPr>
              <w:jc w:val="center"/>
              <w:rPr>
                <w:sz w:val="20"/>
                <w:szCs w:val="20"/>
              </w:rPr>
            </w:pPr>
          </w:p>
        </w:tc>
        <w:tc>
          <w:tcPr>
            <w:tcW w:w="850" w:type="dxa"/>
            <w:tcBorders>
              <w:top w:val="single" w:sz="4" w:space="0" w:color="auto"/>
              <w:left w:val="nil"/>
              <w:bottom w:val="single" w:sz="4" w:space="0" w:color="auto"/>
              <w:right w:val="single" w:sz="4" w:space="0" w:color="auto"/>
            </w:tcBorders>
          </w:tcPr>
          <w:p w14:paraId="70013A6E" w14:textId="77777777" w:rsidR="000334C8" w:rsidRPr="00B34B8B" w:rsidRDefault="000334C8" w:rsidP="000334C8">
            <w:pPr>
              <w:jc w:val="center"/>
              <w:rPr>
                <w:b/>
                <w:sz w:val="20"/>
                <w:szCs w:val="20"/>
              </w:rPr>
            </w:pPr>
            <w:r w:rsidRPr="00B34B8B">
              <w:rPr>
                <w:b/>
                <w:sz w:val="20"/>
                <w:szCs w:val="20"/>
              </w:rPr>
              <w:t>návrh zákona čl. I</w:t>
            </w:r>
          </w:p>
          <w:p w14:paraId="7A2B7655" w14:textId="51DD8490" w:rsidR="000334C8" w:rsidRPr="00B34B8B" w:rsidRDefault="000334C8" w:rsidP="000334C8">
            <w:pPr>
              <w:jc w:val="center"/>
              <w:rPr>
                <w:b/>
                <w:sz w:val="20"/>
                <w:szCs w:val="20"/>
              </w:rPr>
            </w:pPr>
            <w:r w:rsidRPr="00B34B8B">
              <w:rPr>
                <w:b/>
                <w:sz w:val="20"/>
                <w:szCs w:val="20"/>
              </w:rPr>
              <w:t>B: 1</w:t>
            </w:r>
          </w:p>
          <w:p w14:paraId="730C8CA2" w14:textId="77777777"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F4C3B5" w14:textId="263DBC62" w:rsidR="000334C8" w:rsidRDefault="000334C8" w:rsidP="000334C8">
            <w:pPr>
              <w:pStyle w:val="Normlny0"/>
              <w:jc w:val="center"/>
              <w:rPr>
                <w:b/>
                <w:bCs/>
              </w:rPr>
            </w:pPr>
            <w:r w:rsidRPr="00B34B8B">
              <w:rPr>
                <w:b/>
                <w:bCs/>
              </w:rPr>
              <w:t>§ 2</w:t>
            </w:r>
          </w:p>
          <w:p w14:paraId="2970C1D0" w14:textId="11569C47" w:rsidR="008C6F49" w:rsidRPr="00B34B8B" w:rsidRDefault="008C6F49" w:rsidP="000334C8">
            <w:pPr>
              <w:pStyle w:val="Normlny0"/>
              <w:jc w:val="center"/>
              <w:rPr>
                <w:b/>
                <w:bCs/>
              </w:rPr>
            </w:pPr>
            <w:r>
              <w:rPr>
                <w:b/>
                <w:bCs/>
              </w:rPr>
              <w:t>O: 4</w:t>
            </w:r>
          </w:p>
          <w:p w14:paraId="437C235B" w14:textId="2C04D9BC" w:rsidR="000334C8" w:rsidRPr="00B34B8B" w:rsidRDefault="000334C8" w:rsidP="000334C8">
            <w:pPr>
              <w:pStyle w:val="Normlny0"/>
              <w:jc w:val="center"/>
            </w:pPr>
            <w:r w:rsidRPr="00B34B8B">
              <w:rPr>
                <w:b/>
                <w:bCs/>
              </w:rPr>
              <w:t>P: p</w:t>
            </w:r>
          </w:p>
        </w:tc>
        <w:tc>
          <w:tcPr>
            <w:tcW w:w="5103" w:type="dxa"/>
            <w:tcBorders>
              <w:top w:val="single" w:sz="4" w:space="0" w:color="auto"/>
              <w:left w:val="single" w:sz="4" w:space="0" w:color="auto"/>
              <w:bottom w:val="single" w:sz="4" w:space="0" w:color="auto"/>
              <w:right w:val="single" w:sz="4" w:space="0" w:color="auto"/>
            </w:tcBorders>
          </w:tcPr>
          <w:p w14:paraId="0C652152" w14:textId="17DEB90C" w:rsidR="000334C8" w:rsidRPr="00B34B8B" w:rsidRDefault="000334C8" w:rsidP="000334C8">
            <w:pPr>
              <w:jc w:val="both"/>
              <w:rPr>
                <w:b/>
                <w:sz w:val="20"/>
                <w:szCs w:val="20"/>
                <w:lang w:eastAsia="en-US"/>
              </w:rPr>
            </w:pPr>
            <w:r w:rsidRPr="00B34B8B">
              <w:rPr>
                <w:b/>
                <w:sz w:val="20"/>
                <w:szCs w:val="20"/>
                <w:lang w:eastAsia="en-US"/>
              </w:rPr>
              <w:t xml:space="preserve">finančnou holdingovou účtovnou jednotkou účtovná jednotka, ktorá je obchodnou spoločnosťou a ktorej </w:t>
            </w:r>
            <w:r w:rsidR="001F42EF">
              <w:rPr>
                <w:b/>
                <w:sz w:val="20"/>
                <w:szCs w:val="20"/>
                <w:lang w:eastAsia="en-US"/>
              </w:rPr>
              <w:t>výlučnou činnosťou je nadobúdanie</w:t>
            </w:r>
            <w:r w:rsidRPr="00B34B8B">
              <w:rPr>
                <w:b/>
                <w:sz w:val="20"/>
                <w:szCs w:val="20"/>
                <w:lang w:eastAsia="en-US"/>
              </w:rPr>
              <w:t xml:space="preserve"> podielov v iných subjektoch a ich spravovanie a zhodnocovanie bez priameho</w:t>
            </w:r>
            <w:r w:rsidR="002D5481" w:rsidRPr="00B34B8B">
              <w:rPr>
                <w:b/>
                <w:sz w:val="20"/>
                <w:szCs w:val="20"/>
                <w:lang w:eastAsia="en-US"/>
              </w:rPr>
              <w:t xml:space="preserve"> zasahovania</w:t>
            </w:r>
            <w:r w:rsidRPr="00B34B8B">
              <w:rPr>
                <w:b/>
                <w:sz w:val="20"/>
                <w:szCs w:val="20"/>
                <w:lang w:eastAsia="en-US"/>
              </w:rPr>
              <w:t xml:space="preserve"> alebo nepriameho zasahovania do riadenia týchto subjektov, pričom tým nie sú dotknuté jej práva ako akcionára alebo spoločníka.</w:t>
            </w:r>
          </w:p>
        </w:tc>
        <w:tc>
          <w:tcPr>
            <w:tcW w:w="425" w:type="dxa"/>
            <w:vMerge/>
            <w:tcBorders>
              <w:left w:val="single" w:sz="4" w:space="0" w:color="auto"/>
              <w:bottom w:val="single" w:sz="4" w:space="0" w:color="auto"/>
              <w:right w:val="single" w:sz="4" w:space="0" w:color="auto"/>
            </w:tcBorders>
          </w:tcPr>
          <w:p w14:paraId="1EBBF04D" w14:textId="77777777" w:rsidR="000334C8" w:rsidRPr="00B34B8B" w:rsidRDefault="000334C8" w:rsidP="000334C8">
            <w:pPr>
              <w:jc w:val="center"/>
              <w:rPr>
                <w:sz w:val="20"/>
                <w:szCs w:val="20"/>
              </w:rPr>
            </w:pPr>
          </w:p>
        </w:tc>
        <w:tc>
          <w:tcPr>
            <w:tcW w:w="709" w:type="dxa"/>
            <w:vMerge/>
            <w:tcBorders>
              <w:left w:val="single" w:sz="4" w:space="0" w:color="auto"/>
              <w:bottom w:val="single" w:sz="4" w:space="0" w:color="auto"/>
              <w:right w:val="single" w:sz="4" w:space="0" w:color="auto"/>
            </w:tcBorders>
          </w:tcPr>
          <w:p w14:paraId="2AFE8594" w14:textId="77777777" w:rsidR="000334C8" w:rsidRPr="00B34B8B" w:rsidRDefault="000334C8" w:rsidP="000334C8">
            <w:pPr>
              <w:pStyle w:val="Nadpis1"/>
              <w:rPr>
                <w:b w:val="0"/>
                <w:bCs w:val="0"/>
                <w:sz w:val="20"/>
                <w:szCs w:val="20"/>
              </w:rPr>
            </w:pPr>
          </w:p>
        </w:tc>
        <w:tc>
          <w:tcPr>
            <w:tcW w:w="709" w:type="dxa"/>
            <w:vMerge/>
            <w:tcBorders>
              <w:left w:val="single" w:sz="4" w:space="0" w:color="auto"/>
              <w:bottom w:val="single" w:sz="4" w:space="0" w:color="auto"/>
              <w:right w:val="single" w:sz="4" w:space="0" w:color="auto"/>
            </w:tcBorders>
          </w:tcPr>
          <w:p w14:paraId="01573CCF" w14:textId="77777777" w:rsidR="000334C8" w:rsidRPr="00B34B8B" w:rsidRDefault="000334C8" w:rsidP="000334C8">
            <w:pPr>
              <w:pStyle w:val="Nadpis1"/>
              <w:rPr>
                <w:b w:val="0"/>
                <w:bCs w:val="0"/>
                <w:sz w:val="20"/>
                <w:szCs w:val="20"/>
              </w:rPr>
            </w:pPr>
          </w:p>
        </w:tc>
        <w:tc>
          <w:tcPr>
            <w:tcW w:w="708" w:type="dxa"/>
            <w:vMerge/>
            <w:tcBorders>
              <w:left w:val="single" w:sz="4" w:space="0" w:color="auto"/>
              <w:bottom w:val="single" w:sz="4" w:space="0" w:color="auto"/>
              <w:right w:val="single" w:sz="12" w:space="0" w:color="auto"/>
            </w:tcBorders>
          </w:tcPr>
          <w:p w14:paraId="0AC493F7" w14:textId="77777777" w:rsidR="000334C8" w:rsidRPr="00B34B8B" w:rsidRDefault="000334C8" w:rsidP="000334C8">
            <w:pPr>
              <w:pStyle w:val="Nadpis1"/>
              <w:rPr>
                <w:b w:val="0"/>
                <w:bCs w:val="0"/>
                <w:sz w:val="20"/>
                <w:szCs w:val="20"/>
              </w:rPr>
            </w:pPr>
          </w:p>
        </w:tc>
      </w:tr>
      <w:tr w:rsidR="000334C8" w:rsidRPr="00B34B8B" w14:paraId="34DBF4D5"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48F8B6E1" w14:textId="77777777" w:rsidR="000334C8" w:rsidRPr="00B34B8B" w:rsidRDefault="000334C8" w:rsidP="000334C8">
            <w:pPr>
              <w:jc w:val="center"/>
              <w:rPr>
                <w:sz w:val="20"/>
                <w:szCs w:val="20"/>
              </w:rPr>
            </w:pPr>
            <w:r w:rsidRPr="00B34B8B">
              <w:rPr>
                <w:sz w:val="20"/>
                <w:szCs w:val="20"/>
              </w:rPr>
              <w:t>Č: 2</w:t>
            </w:r>
          </w:p>
          <w:p w14:paraId="088CAE88" w14:textId="77777777" w:rsidR="000334C8" w:rsidRPr="00B34B8B" w:rsidRDefault="000334C8" w:rsidP="000334C8">
            <w:pPr>
              <w:jc w:val="center"/>
              <w:rPr>
                <w:sz w:val="20"/>
                <w:szCs w:val="20"/>
              </w:rPr>
            </w:pPr>
            <w:r w:rsidRPr="00B34B8B">
              <w:rPr>
                <w:sz w:val="20"/>
                <w:szCs w:val="20"/>
              </w:rPr>
              <w:t>O: 5</w:t>
            </w:r>
          </w:p>
          <w:p w14:paraId="6073357D" w14:textId="62E7E6A6" w:rsidR="000334C8" w:rsidRPr="00B34B8B" w:rsidRDefault="000334C8" w:rsidP="000334C8">
            <w:pPr>
              <w:jc w:val="center"/>
              <w:rPr>
                <w:sz w:val="20"/>
                <w:szCs w:val="20"/>
              </w:rPr>
            </w:pPr>
            <w:r w:rsidRPr="00B34B8B">
              <w:rPr>
                <w:sz w:val="20"/>
                <w:szCs w:val="20"/>
              </w:rPr>
              <w:t>P:e</w:t>
            </w:r>
          </w:p>
        </w:tc>
        <w:tc>
          <w:tcPr>
            <w:tcW w:w="5387" w:type="dxa"/>
            <w:tcBorders>
              <w:top w:val="single" w:sz="4" w:space="0" w:color="auto"/>
              <w:left w:val="single" w:sz="4" w:space="0" w:color="auto"/>
              <w:bottom w:val="single" w:sz="4" w:space="0" w:color="auto"/>
              <w:right w:val="single" w:sz="4" w:space="0" w:color="auto"/>
            </w:tcBorders>
          </w:tcPr>
          <w:p w14:paraId="340C4F93" w14:textId="42309848" w:rsidR="000334C8" w:rsidRPr="00B34B8B" w:rsidRDefault="000334C8" w:rsidP="000334C8">
            <w:pPr>
              <w:pStyle w:val="oj-normal"/>
              <w:spacing w:before="120"/>
              <w:rPr>
                <w:color w:val="333333"/>
                <w:sz w:val="20"/>
                <w:szCs w:val="20"/>
              </w:rPr>
            </w:pPr>
            <w:r w:rsidRPr="00B34B8B">
              <w:rPr>
                <w:color w:val="333333"/>
                <w:sz w:val="20"/>
                <w:szCs w:val="20"/>
              </w:rPr>
              <w:t>Článok 29a sa mení takto:</w:t>
            </w:r>
          </w:p>
          <w:p w14:paraId="3765BFC6" w14:textId="77777777" w:rsidR="000334C8" w:rsidRPr="00B34B8B" w:rsidRDefault="000334C8" w:rsidP="000334C8">
            <w:pPr>
              <w:pStyle w:val="Default"/>
              <w:ind w:left="378" w:hanging="284"/>
              <w:rPr>
                <w:rFonts w:ascii="Times New Roman" w:hAnsi="Times New Roman"/>
                <w:sz w:val="20"/>
                <w:szCs w:val="20"/>
              </w:rPr>
            </w:pPr>
            <w:r w:rsidRPr="00B34B8B">
              <w:rPr>
                <w:rFonts w:ascii="Times New Roman" w:hAnsi="Times New Roman"/>
                <w:sz w:val="20"/>
                <w:szCs w:val="20"/>
              </w:rPr>
              <w:t>odsek 9 sa nahrádza takto:</w:t>
            </w:r>
          </w:p>
          <w:p w14:paraId="557AD330" w14:textId="77777777" w:rsidR="000334C8" w:rsidRPr="00B34B8B" w:rsidRDefault="000334C8" w:rsidP="000334C8">
            <w:pPr>
              <w:pStyle w:val="Default"/>
              <w:ind w:left="378"/>
              <w:rPr>
                <w:rFonts w:ascii="Times New Roman" w:hAnsi="Times New Roman"/>
                <w:sz w:val="20"/>
                <w:szCs w:val="20"/>
              </w:rPr>
            </w:pPr>
          </w:p>
          <w:p w14:paraId="6404C47B" w14:textId="77777777" w:rsidR="000334C8" w:rsidRPr="00B34B8B" w:rsidRDefault="000334C8" w:rsidP="000334C8">
            <w:pPr>
              <w:pStyle w:val="Default"/>
              <w:ind w:left="94"/>
              <w:jc w:val="both"/>
              <w:rPr>
                <w:rFonts w:ascii="Times New Roman" w:hAnsi="Times New Roman"/>
                <w:sz w:val="20"/>
                <w:szCs w:val="20"/>
              </w:rPr>
            </w:pPr>
            <w:r w:rsidRPr="00B34B8B">
              <w:rPr>
                <w:rFonts w:ascii="Times New Roman" w:hAnsi="Times New Roman"/>
                <w:sz w:val="20"/>
                <w:szCs w:val="20"/>
              </w:rPr>
              <w:lastRenderedPageBreak/>
              <w:t>„9.   Oslobodenie stanovené v odseku 8 sa vzťahuje aj na subjekty verejného záujmu, na ktoré sa vzťahujú požiadavky tohto článku.“</w:t>
            </w:r>
          </w:p>
          <w:p w14:paraId="3ED7EB01" w14:textId="77777777" w:rsidR="000334C8" w:rsidRPr="00B34B8B" w:rsidRDefault="000334C8" w:rsidP="000334C8">
            <w:pPr>
              <w:pStyle w:val="Default"/>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7C5F6318" w14:textId="1D563D50" w:rsidR="000334C8" w:rsidRPr="00B34B8B" w:rsidRDefault="000334C8" w:rsidP="000334C8">
            <w:pPr>
              <w:jc w:val="center"/>
              <w:rPr>
                <w:sz w:val="20"/>
                <w:szCs w:val="20"/>
              </w:rPr>
            </w:pPr>
            <w:r w:rsidRPr="00B34B8B">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33537A2F" w14:textId="77777777" w:rsidR="000334C8" w:rsidRPr="00B34B8B" w:rsidRDefault="000334C8" w:rsidP="000334C8">
            <w:pPr>
              <w:jc w:val="center"/>
              <w:rPr>
                <w:sz w:val="20"/>
                <w:szCs w:val="20"/>
              </w:rPr>
            </w:pPr>
            <w:r w:rsidRPr="00B34B8B">
              <w:rPr>
                <w:sz w:val="20"/>
                <w:szCs w:val="20"/>
              </w:rPr>
              <w:t>431/2002 a</w:t>
            </w:r>
          </w:p>
          <w:p w14:paraId="083D8650" w14:textId="77777777" w:rsidR="000334C8" w:rsidRPr="00B34B8B" w:rsidRDefault="000334C8" w:rsidP="000334C8">
            <w:pPr>
              <w:jc w:val="center"/>
              <w:rPr>
                <w:b/>
                <w:sz w:val="20"/>
                <w:szCs w:val="20"/>
              </w:rPr>
            </w:pPr>
            <w:r w:rsidRPr="00B34B8B">
              <w:rPr>
                <w:b/>
                <w:sz w:val="20"/>
                <w:szCs w:val="20"/>
              </w:rPr>
              <w:lastRenderedPageBreak/>
              <w:t>návrh zákona čl. I</w:t>
            </w:r>
          </w:p>
          <w:p w14:paraId="726998D6" w14:textId="1A57B694" w:rsidR="000334C8" w:rsidRPr="00B34B8B" w:rsidRDefault="000334C8" w:rsidP="000334C8">
            <w:pPr>
              <w:jc w:val="center"/>
              <w:rPr>
                <w:sz w:val="20"/>
                <w:szCs w:val="20"/>
              </w:rPr>
            </w:pPr>
            <w:r w:rsidRPr="00B34B8B">
              <w:rPr>
                <w:b/>
                <w:sz w:val="20"/>
                <w:szCs w:val="20"/>
              </w:rPr>
              <w:t>B: 1</w:t>
            </w:r>
            <w:r w:rsidR="00950563">
              <w:rPr>
                <w:b/>
                <w:sz w:val="20"/>
                <w:szCs w:val="20"/>
              </w:rPr>
              <w:t>9</w:t>
            </w:r>
          </w:p>
        </w:tc>
        <w:tc>
          <w:tcPr>
            <w:tcW w:w="567" w:type="dxa"/>
            <w:tcBorders>
              <w:top w:val="single" w:sz="4" w:space="0" w:color="auto"/>
              <w:left w:val="single" w:sz="4" w:space="0" w:color="auto"/>
              <w:bottom w:val="single" w:sz="4" w:space="0" w:color="auto"/>
              <w:right w:val="single" w:sz="4" w:space="0" w:color="auto"/>
            </w:tcBorders>
          </w:tcPr>
          <w:p w14:paraId="72870EF8" w14:textId="77777777" w:rsidR="000334C8" w:rsidRPr="00B34B8B" w:rsidRDefault="000334C8" w:rsidP="000334C8">
            <w:pPr>
              <w:pStyle w:val="Normlny0"/>
              <w:jc w:val="center"/>
            </w:pPr>
            <w:r w:rsidRPr="00B34B8B">
              <w:lastRenderedPageBreak/>
              <w:t>§ 20g</w:t>
            </w:r>
          </w:p>
          <w:p w14:paraId="5819332A" w14:textId="5EDADF5A" w:rsidR="000334C8" w:rsidRPr="00B34B8B" w:rsidRDefault="000334C8" w:rsidP="000334C8">
            <w:pPr>
              <w:pStyle w:val="Normlny0"/>
              <w:jc w:val="center"/>
            </w:pPr>
            <w:r w:rsidRPr="00B34B8B">
              <w:t>O: 11</w:t>
            </w:r>
          </w:p>
        </w:tc>
        <w:tc>
          <w:tcPr>
            <w:tcW w:w="5103" w:type="dxa"/>
            <w:tcBorders>
              <w:top w:val="single" w:sz="4" w:space="0" w:color="auto"/>
              <w:left w:val="single" w:sz="4" w:space="0" w:color="auto"/>
              <w:bottom w:val="single" w:sz="4" w:space="0" w:color="auto"/>
              <w:right w:val="single" w:sz="4" w:space="0" w:color="auto"/>
            </w:tcBorders>
          </w:tcPr>
          <w:p w14:paraId="59CCC1FA" w14:textId="0B5CF181" w:rsidR="000334C8" w:rsidRPr="00B34B8B" w:rsidRDefault="000334C8" w:rsidP="000334C8">
            <w:pPr>
              <w:jc w:val="both"/>
              <w:rPr>
                <w:bCs/>
                <w:sz w:val="20"/>
                <w:szCs w:val="20"/>
                <w:lang w:eastAsia="en-US"/>
              </w:rPr>
            </w:pPr>
            <w:r w:rsidRPr="00B34B8B">
              <w:rPr>
                <w:bCs/>
                <w:sz w:val="20"/>
                <w:szCs w:val="20"/>
                <w:lang w:eastAsia="en-US"/>
              </w:rPr>
              <w:t xml:space="preserve">Oslobodenie od povinnosti konsolidovaného vykazovania informácií o udržateľnosti podľa odseku 9 môže uplatniť aj subjekt verejného záujmu, na ktorý sa vzťahuje povinnosť podľa odseku 1 alebo odseku 2. Na účely uplatnenia </w:t>
            </w:r>
            <w:r w:rsidRPr="00B34B8B">
              <w:rPr>
                <w:bCs/>
                <w:sz w:val="20"/>
                <w:szCs w:val="20"/>
                <w:lang w:eastAsia="en-US"/>
              </w:rPr>
              <w:lastRenderedPageBreak/>
              <w:t>oslobodenia od povinnosti konsolidovaného vykazovania informácií o udržateľnosti podľa odseku 9 sa § 20c ods. 18 vzťahuje rovnako.</w:t>
            </w:r>
          </w:p>
        </w:tc>
        <w:tc>
          <w:tcPr>
            <w:tcW w:w="425" w:type="dxa"/>
            <w:tcBorders>
              <w:top w:val="single" w:sz="4" w:space="0" w:color="auto"/>
              <w:left w:val="single" w:sz="4" w:space="0" w:color="auto"/>
              <w:bottom w:val="single" w:sz="4" w:space="0" w:color="auto"/>
              <w:right w:val="single" w:sz="4" w:space="0" w:color="auto"/>
            </w:tcBorders>
          </w:tcPr>
          <w:p w14:paraId="1F3A66FE" w14:textId="529DD499" w:rsidR="000334C8" w:rsidRPr="00B34B8B" w:rsidRDefault="000334C8" w:rsidP="000334C8">
            <w:pPr>
              <w:jc w:val="center"/>
              <w:rPr>
                <w:sz w:val="20"/>
                <w:szCs w:val="20"/>
              </w:rPr>
            </w:pPr>
            <w:r w:rsidRPr="00B34B8B">
              <w:rPr>
                <w:sz w:val="20"/>
                <w:szCs w:val="20"/>
              </w:rPr>
              <w:lastRenderedPageBreak/>
              <w:t>Ú</w:t>
            </w:r>
          </w:p>
        </w:tc>
        <w:tc>
          <w:tcPr>
            <w:tcW w:w="709" w:type="dxa"/>
            <w:tcBorders>
              <w:top w:val="single" w:sz="4" w:space="0" w:color="auto"/>
              <w:left w:val="single" w:sz="4" w:space="0" w:color="auto"/>
              <w:bottom w:val="single" w:sz="4" w:space="0" w:color="auto"/>
              <w:right w:val="single" w:sz="4" w:space="0" w:color="auto"/>
            </w:tcBorders>
          </w:tcPr>
          <w:p w14:paraId="1E8DE994"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469B4C" w14:textId="191C466D"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40C085DB" w14:textId="77777777" w:rsidR="000334C8" w:rsidRPr="00B34B8B" w:rsidRDefault="000334C8" w:rsidP="000334C8">
            <w:pPr>
              <w:pStyle w:val="Nadpis1"/>
              <w:rPr>
                <w:b w:val="0"/>
                <w:bCs w:val="0"/>
                <w:sz w:val="20"/>
                <w:szCs w:val="20"/>
              </w:rPr>
            </w:pPr>
          </w:p>
        </w:tc>
      </w:tr>
      <w:tr w:rsidR="000334C8" w:rsidRPr="00B34B8B" w14:paraId="1E91A741"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165CB03E" w14:textId="77777777" w:rsidR="000334C8" w:rsidRPr="00B34B8B" w:rsidRDefault="000334C8" w:rsidP="000334C8">
            <w:pPr>
              <w:jc w:val="center"/>
              <w:rPr>
                <w:sz w:val="20"/>
                <w:szCs w:val="20"/>
              </w:rPr>
            </w:pPr>
            <w:r w:rsidRPr="00B34B8B">
              <w:rPr>
                <w:sz w:val="20"/>
                <w:szCs w:val="20"/>
              </w:rPr>
              <w:t>Č: 2</w:t>
            </w:r>
          </w:p>
          <w:p w14:paraId="0D8B8855" w14:textId="77777777" w:rsidR="000334C8" w:rsidRPr="00B34B8B" w:rsidRDefault="000334C8" w:rsidP="000334C8">
            <w:pPr>
              <w:jc w:val="center"/>
              <w:rPr>
                <w:sz w:val="20"/>
                <w:szCs w:val="20"/>
              </w:rPr>
            </w:pPr>
            <w:r w:rsidRPr="00B34B8B">
              <w:rPr>
                <w:sz w:val="20"/>
                <w:szCs w:val="20"/>
              </w:rPr>
              <w:t>O: 6</w:t>
            </w:r>
          </w:p>
          <w:p w14:paraId="2C679842" w14:textId="5011EC74" w:rsidR="000334C8" w:rsidRPr="00B34B8B" w:rsidRDefault="000334C8" w:rsidP="000334C8">
            <w:pPr>
              <w:jc w:val="center"/>
              <w:rPr>
                <w:sz w:val="20"/>
                <w:szCs w:val="20"/>
              </w:rPr>
            </w:pPr>
            <w:r w:rsidRPr="00B34B8B">
              <w:rPr>
                <w:sz w:val="20"/>
                <w:szCs w:val="20"/>
              </w:rPr>
              <w:t>P:a</w:t>
            </w:r>
          </w:p>
        </w:tc>
        <w:tc>
          <w:tcPr>
            <w:tcW w:w="5387" w:type="dxa"/>
            <w:tcBorders>
              <w:top w:val="single" w:sz="4" w:space="0" w:color="auto"/>
              <w:left w:val="single" w:sz="4" w:space="0" w:color="auto"/>
              <w:bottom w:val="single" w:sz="4" w:space="0" w:color="auto"/>
              <w:right w:val="single" w:sz="4" w:space="0" w:color="auto"/>
            </w:tcBorders>
          </w:tcPr>
          <w:p w14:paraId="08C17E34"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29b sa mení takto:</w:t>
            </w:r>
          </w:p>
          <w:p w14:paraId="1D48F5BE" w14:textId="0FE70C69"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odseku 1 sa vypúšťa tretí, štvrtý a šiesty pododsek;</w:t>
            </w:r>
          </w:p>
        </w:tc>
        <w:tc>
          <w:tcPr>
            <w:tcW w:w="709" w:type="dxa"/>
            <w:tcBorders>
              <w:top w:val="single" w:sz="4" w:space="0" w:color="auto"/>
              <w:left w:val="single" w:sz="4" w:space="0" w:color="auto"/>
              <w:bottom w:val="single" w:sz="4" w:space="0" w:color="auto"/>
              <w:right w:val="single" w:sz="12" w:space="0" w:color="auto"/>
            </w:tcBorders>
          </w:tcPr>
          <w:p w14:paraId="130844BB" w14:textId="5E0E7F15" w:rsidR="000334C8" w:rsidRPr="00B34B8B" w:rsidRDefault="000334C8" w:rsidP="000334C8">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3F417115" w14:textId="6D2E2E14"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9C007B"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17CB3DF6"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B14C096" w14:textId="1128D0CD"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162D1981"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B3829A0" w14:textId="4D79D29E"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4A1CF12" w14:textId="77777777" w:rsidR="000334C8" w:rsidRPr="00B34B8B" w:rsidRDefault="000334C8" w:rsidP="000334C8">
            <w:pPr>
              <w:pStyle w:val="Nadpis1"/>
              <w:rPr>
                <w:b w:val="0"/>
                <w:bCs w:val="0"/>
                <w:sz w:val="20"/>
                <w:szCs w:val="20"/>
              </w:rPr>
            </w:pPr>
          </w:p>
        </w:tc>
      </w:tr>
      <w:tr w:rsidR="000334C8" w:rsidRPr="00B34B8B" w14:paraId="79B8D9AB"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4383722D" w14:textId="77777777" w:rsidR="000334C8" w:rsidRPr="00B34B8B" w:rsidRDefault="000334C8" w:rsidP="000334C8">
            <w:pPr>
              <w:jc w:val="center"/>
              <w:rPr>
                <w:sz w:val="20"/>
                <w:szCs w:val="20"/>
              </w:rPr>
            </w:pPr>
            <w:r w:rsidRPr="00B34B8B">
              <w:rPr>
                <w:sz w:val="20"/>
                <w:szCs w:val="20"/>
              </w:rPr>
              <w:t>Č: 2</w:t>
            </w:r>
          </w:p>
          <w:p w14:paraId="24C00855" w14:textId="2BA4773E" w:rsidR="000334C8" w:rsidRPr="00B34B8B" w:rsidRDefault="000334C8" w:rsidP="000334C8">
            <w:pPr>
              <w:jc w:val="center"/>
              <w:rPr>
                <w:sz w:val="20"/>
                <w:szCs w:val="20"/>
              </w:rPr>
            </w:pPr>
            <w:r w:rsidRPr="00B34B8B">
              <w:rPr>
                <w:sz w:val="20"/>
                <w:szCs w:val="20"/>
              </w:rPr>
              <w:t>O: 6</w:t>
            </w:r>
          </w:p>
          <w:p w14:paraId="57608A83" w14:textId="306113AA" w:rsidR="000334C8" w:rsidRPr="00B34B8B" w:rsidRDefault="000334C8" w:rsidP="000334C8">
            <w:pPr>
              <w:jc w:val="center"/>
              <w:rPr>
                <w:sz w:val="20"/>
                <w:szCs w:val="20"/>
              </w:rPr>
            </w:pPr>
            <w:r w:rsidRPr="00B34B8B">
              <w:rPr>
                <w:sz w:val="20"/>
                <w:szCs w:val="20"/>
              </w:rPr>
              <w:t>P:b</w:t>
            </w:r>
          </w:p>
        </w:tc>
        <w:tc>
          <w:tcPr>
            <w:tcW w:w="5387" w:type="dxa"/>
            <w:tcBorders>
              <w:top w:val="single" w:sz="4" w:space="0" w:color="auto"/>
              <w:left w:val="single" w:sz="4" w:space="0" w:color="auto"/>
              <w:bottom w:val="single" w:sz="4" w:space="0" w:color="auto"/>
              <w:right w:val="single" w:sz="4" w:space="0" w:color="auto"/>
            </w:tcBorders>
          </w:tcPr>
          <w:p w14:paraId="409D4534"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29b sa mení takto:</w:t>
            </w:r>
          </w:p>
          <w:p w14:paraId="73FF5D98"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odseku 2 sa prvý pododsek nahrádza takto:</w:t>
            </w:r>
          </w:p>
          <w:p w14:paraId="26B67560" w14:textId="77777777" w:rsidR="000334C8" w:rsidRPr="00B34B8B" w:rsidRDefault="000334C8" w:rsidP="000334C8">
            <w:pPr>
              <w:pStyle w:val="Default"/>
              <w:rPr>
                <w:rFonts w:ascii="Times New Roman" w:hAnsi="Times New Roman"/>
                <w:sz w:val="20"/>
                <w:szCs w:val="20"/>
              </w:rPr>
            </w:pPr>
          </w:p>
          <w:p w14:paraId="40C19FBE"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„Štandardy vykazovania informácií o udržateľnosti zaisťujú kvalitu vykazovaných informácií tým, že vyžadujú, aby boli informácie zrozumiteľné, relevantné, overiteľné, porovnateľné a pravdivo podané. Štandardy vykazovania informácií o udržateľnosti nemajú vytvárať neprimeranú administratívnu ani finančnú záťaž pre podniky, a to aj tým, že v čo najväčšej miere zohľadňujú prácu globálnych normotvorných iniciatív týkajúcu sa vykazovania informácií o udržateľnosti, ako sa vyžaduje v odseku 5 písm. a), a zabezpečením čo najväčšej súdržnosti s požiadavkami v iných právnych aktoch Únie. V štandardoch vykazovania informácií o udržateľnosti sa v čo najväčšej možnej miere uprednostňuje zverejňovanie kvantitatívnych informácií, pričom sa zohľadňuje zaťaženie podnikov a potreby používateľov.“</w:t>
            </w:r>
          </w:p>
          <w:p w14:paraId="2DAEA7D8" w14:textId="40C49711" w:rsidR="000334C8" w:rsidRPr="00B34B8B" w:rsidRDefault="000334C8" w:rsidP="000334C8">
            <w:pPr>
              <w:pStyle w:val="Default"/>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2069E4A9" w14:textId="5753E54D" w:rsidR="000334C8" w:rsidRPr="00B34B8B" w:rsidRDefault="0043238B" w:rsidP="000334C8">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1975DD0C" w14:textId="41E73A00"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ADCAEF" w14:textId="6DE33EA5" w:rsidR="00651C2F" w:rsidRPr="00B34B8B" w:rsidRDefault="00651C2F"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7B4F07CA" w14:textId="4890964F" w:rsidR="00C01F2D" w:rsidRPr="00B34B8B" w:rsidRDefault="00C01F2D"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21EACFD7" w14:textId="0792EC4E" w:rsidR="000334C8" w:rsidRPr="00B34B8B" w:rsidRDefault="0043238B"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48341D88"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25DCD9D" w14:textId="4E9A74AF"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33A5C665" w14:textId="77777777" w:rsidR="000334C8" w:rsidRPr="00B34B8B" w:rsidRDefault="000334C8" w:rsidP="000334C8">
            <w:pPr>
              <w:pStyle w:val="Nadpis1"/>
              <w:rPr>
                <w:b w:val="0"/>
                <w:bCs w:val="0"/>
                <w:sz w:val="20"/>
                <w:szCs w:val="20"/>
              </w:rPr>
            </w:pPr>
          </w:p>
        </w:tc>
      </w:tr>
      <w:tr w:rsidR="000334C8" w:rsidRPr="00B34B8B" w14:paraId="709A9175"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173C1BCE" w14:textId="77777777" w:rsidR="000334C8" w:rsidRPr="00B34B8B" w:rsidRDefault="000334C8" w:rsidP="000334C8">
            <w:pPr>
              <w:jc w:val="center"/>
              <w:rPr>
                <w:sz w:val="20"/>
                <w:szCs w:val="20"/>
              </w:rPr>
            </w:pPr>
            <w:r w:rsidRPr="00B34B8B">
              <w:rPr>
                <w:sz w:val="20"/>
                <w:szCs w:val="20"/>
              </w:rPr>
              <w:t>Č: 2</w:t>
            </w:r>
          </w:p>
          <w:p w14:paraId="78036667" w14:textId="2A16321D" w:rsidR="000334C8" w:rsidRPr="00B34B8B" w:rsidRDefault="000334C8" w:rsidP="000334C8">
            <w:pPr>
              <w:jc w:val="center"/>
              <w:rPr>
                <w:sz w:val="20"/>
                <w:szCs w:val="20"/>
              </w:rPr>
            </w:pPr>
            <w:r w:rsidRPr="00B34B8B">
              <w:rPr>
                <w:sz w:val="20"/>
                <w:szCs w:val="20"/>
              </w:rPr>
              <w:t>O: 6</w:t>
            </w:r>
          </w:p>
          <w:p w14:paraId="7F3DA875" w14:textId="277FAFB2" w:rsidR="000334C8" w:rsidRPr="00B34B8B" w:rsidRDefault="000334C8" w:rsidP="000334C8">
            <w:pPr>
              <w:jc w:val="center"/>
              <w:rPr>
                <w:sz w:val="20"/>
                <w:szCs w:val="20"/>
              </w:rPr>
            </w:pPr>
            <w:r w:rsidRPr="00B34B8B">
              <w:rPr>
                <w:sz w:val="20"/>
                <w:szCs w:val="20"/>
              </w:rPr>
              <w:t>P:c</w:t>
            </w:r>
          </w:p>
        </w:tc>
        <w:tc>
          <w:tcPr>
            <w:tcW w:w="5387" w:type="dxa"/>
            <w:tcBorders>
              <w:top w:val="single" w:sz="4" w:space="0" w:color="auto"/>
              <w:left w:val="single" w:sz="4" w:space="0" w:color="auto"/>
              <w:bottom w:val="single" w:sz="4" w:space="0" w:color="auto"/>
              <w:right w:val="single" w:sz="4" w:space="0" w:color="auto"/>
            </w:tcBorders>
          </w:tcPr>
          <w:p w14:paraId="7C8A0155"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29b sa mení takto:</w:t>
            </w:r>
          </w:p>
          <w:p w14:paraId="5D0A7237"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odseku 4 sa prvý pododsek nahrádza takto:</w:t>
            </w:r>
          </w:p>
          <w:p w14:paraId="74CC8B1C" w14:textId="77777777" w:rsidR="000334C8" w:rsidRPr="00B34B8B" w:rsidRDefault="000334C8" w:rsidP="000334C8">
            <w:pPr>
              <w:pStyle w:val="Default"/>
              <w:rPr>
                <w:rFonts w:ascii="Times New Roman" w:hAnsi="Times New Roman"/>
                <w:sz w:val="20"/>
                <w:szCs w:val="20"/>
              </w:rPr>
            </w:pPr>
          </w:p>
          <w:p w14:paraId="7B7495F3" w14:textId="660196EC"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 xml:space="preserve">„V štandardoch vykazovania informácií o udržateľnosti by sa mali zohľadniť aj ťažkosti, ktorým podniky môžu čeliť pri zhromažďovaní informácií od aktérov v celom ich hodnotovom reťazci, a to najmä od tých, na ktorých sa nevzťahujú požiadavky na vykazovanie informácií o udržateľnosti stanovené v článku 19a alebo 29a, a od dodávateľov na rozvíjajúcich sa trhoch a v rozvíjajúcich sa ekonomikách. Štandardy vykazovania informácií o udržateľnosti bližšie určujú zverejňované informácie o hodnotových reťazcoch, ktoré sú primerané a relevantné vzhľadom na kapacity a charakteristiky podnikov v hodnotových reťazcoch a na rozsah a zložitosť ich činností, najmä tých podnikov, na ktoré sa nevzťahujú požiadavky na vykazovanie informácií o udržateľnosti stanovené v článku 19a alebo 29a. V štandardoch vykazovania informácií o udržateľnosti sa nešpecifikuje zverejňovanie informácií, na základe ktorých by sa od podnikov </w:t>
            </w:r>
            <w:r w:rsidRPr="00B34B8B">
              <w:rPr>
                <w:rFonts w:ascii="Times New Roman" w:hAnsi="Times New Roman"/>
                <w:sz w:val="20"/>
                <w:szCs w:val="20"/>
              </w:rPr>
              <w:lastRenderedPageBreak/>
              <w:t>vyžadovalo, aby od podnikov vo svojom hodnotovom reťazci, ktoré ku dňu, ku ktorému sa zostavuje ich účtovná závierka, neprekračujú počas účtovného roka priemerný počet 1 000 zamestnancov, získavali akékoľvek informácie nad rámec informácií, ktoré sa majú zverejňovať podľa štandardov vykazovania informácií o udržateľnosti na dobrovoľné použitie uvedených v článku 29ca.“</w:t>
            </w:r>
          </w:p>
        </w:tc>
        <w:tc>
          <w:tcPr>
            <w:tcW w:w="709" w:type="dxa"/>
            <w:tcBorders>
              <w:top w:val="single" w:sz="4" w:space="0" w:color="auto"/>
              <w:left w:val="single" w:sz="4" w:space="0" w:color="auto"/>
              <w:bottom w:val="single" w:sz="4" w:space="0" w:color="auto"/>
              <w:right w:val="single" w:sz="12" w:space="0" w:color="auto"/>
            </w:tcBorders>
          </w:tcPr>
          <w:p w14:paraId="42A97873" w14:textId="7117B7BE" w:rsidR="000334C8" w:rsidRPr="00B34B8B" w:rsidRDefault="002D5481" w:rsidP="000334C8">
            <w:pPr>
              <w:jc w:val="center"/>
              <w:rPr>
                <w:sz w:val="20"/>
                <w:szCs w:val="20"/>
              </w:rPr>
            </w:pPr>
            <w:r w:rsidRPr="00B34B8B">
              <w:rPr>
                <w:sz w:val="20"/>
                <w:szCs w:val="20"/>
              </w:rPr>
              <w:lastRenderedPageBreak/>
              <w:t>n.a.</w:t>
            </w:r>
          </w:p>
        </w:tc>
        <w:tc>
          <w:tcPr>
            <w:tcW w:w="850" w:type="dxa"/>
            <w:tcBorders>
              <w:top w:val="single" w:sz="4" w:space="0" w:color="auto"/>
              <w:left w:val="nil"/>
              <w:bottom w:val="single" w:sz="4" w:space="0" w:color="auto"/>
              <w:right w:val="single" w:sz="4" w:space="0" w:color="auto"/>
            </w:tcBorders>
          </w:tcPr>
          <w:p w14:paraId="7A7EA047" w14:textId="28544A9A" w:rsidR="001B3EAD" w:rsidRPr="00B34B8B" w:rsidRDefault="001B3EAD" w:rsidP="007A72BD">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D7AF17" w14:textId="44BEB20A"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7B64E363" w14:textId="62C0F708"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8744B97" w14:textId="26EB34C6" w:rsidR="000334C8" w:rsidRPr="00B34B8B" w:rsidRDefault="002D5481"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5084DF28"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471F2AD" w14:textId="167B2E5A"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27794F6" w14:textId="77777777" w:rsidR="000334C8" w:rsidRPr="00B34B8B" w:rsidRDefault="000334C8" w:rsidP="000334C8">
            <w:pPr>
              <w:pStyle w:val="Nadpis1"/>
              <w:rPr>
                <w:b w:val="0"/>
                <w:bCs w:val="0"/>
                <w:sz w:val="20"/>
                <w:szCs w:val="20"/>
              </w:rPr>
            </w:pPr>
          </w:p>
        </w:tc>
      </w:tr>
      <w:tr w:rsidR="000334C8" w:rsidRPr="00B34B8B" w14:paraId="69306636"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5DC93705" w14:textId="77777777" w:rsidR="000334C8" w:rsidRPr="00B34B8B" w:rsidRDefault="000334C8" w:rsidP="000334C8">
            <w:pPr>
              <w:jc w:val="center"/>
              <w:rPr>
                <w:sz w:val="20"/>
                <w:szCs w:val="20"/>
              </w:rPr>
            </w:pPr>
            <w:r w:rsidRPr="00B34B8B">
              <w:rPr>
                <w:sz w:val="20"/>
                <w:szCs w:val="20"/>
              </w:rPr>
              <w:t>Č: 2</w:t>
            </w:r>
          </w:p>
          <w:p w14:paraId="06EBE7A5" w14:textId="08240AE5" w:rsidR="000334C8" w:rsidRPr="00B34B8B" w:rsidRDefault="000334C8" w:rsidP="000334C8">
            <w:pPr>
              <w:jc w:val="center"/>
              <w:rPr>
                <w:sz w:val="20"/>
                <w:szCs w:val="20"/>
              </w:rPr>
            </w:pPr>
            <w:r w:rsidRPr="00B34B8B">
              <w:rPr>
                <w:sz w:val="20"/>
                <w:szCs w:val="20"/>
              </w:rPr>
              <w:t>O: 7</w:t>
            </w:r>
          </w:p>
        </w:tc>
        <w:tc>
          <w:tcPr>
            <w:tcW w:w="5387" w:type="dxa"/>
            <w:tcBorders>
              <w:top w:val="single" w:sz="4" w:space="0" w:color="auto"/>
              <w:left w:val="single" w:sz="4" w:space="0" w:color="auto"/>
              <w:bottom w:val="single" w:sz="4" w:space="0" w:color="auto"/>
              <w:right w:val="single" w:sz="4" w:space="0" w:color="auto"/>
            </w:tcBorders>
          </w:tcPr>
          <w:p w14:paraId="23226562" w14:textId="5E493E4C"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29c sa vypúšťa.</w:t>
            </w:r>
          </w:p>
        </w:tc>
        <w:tc>
          <w:tcPr>
            <w:tcW w:w="709" w:type="dxa"/>
            <w:tcBorders>
              <w:top w:val="single" w:sz="4" w:space="0" w:color="auto"/>
              <w:left w:val="single" w:sz="4" w:space="0" w:color="auto"/>
              <w:bottom w:val="single" w:sz="4" w:space="0" w:color="auto"/>
              <w:right w:val="single" w:sz="12" w:space="0" w:color="auto"/>
            </w:tcBorders>
          </w:tcPr>
          <w:p w14:paraId="79981C2B" w14:textId="19DF694E" w:rsidR="000334C8" w:rsidRPr="00B34B8B" w:rsidRDefault="000334C8" w:rsidP="000334C8">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5B7D86F8" w14:textId="2AD78D02"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AFC0EA"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6688D5A1"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2A786ECF" w14:textId="3AA26D35"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693FD590"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0F0D166" w14:textId="0EF4AA8D"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419E18F6" w14:textId="77777777" w:rsidR="000334C8" w:rsidRPr="00B34B8B" w:rsidRDefault="000334C8" w:rsidP="000334C8">
            <w:pPr>
              <w:pStyle w:val="Nadpis1"/>
              <w:rPr>
                <w:b w:val="0"/>
                <w:bCs w:val="0"/>
                <w:sz w:val="20"/>
                <w:szCs w:val="20"/>
              </w:rPr>
            </w:pPr>
          </w:p>
        </w:tc>
      </w:tr>
      <w:tr w:rsidR="000334C8" w:rsidRPr="00B34B8B" w14:paraId="576BE4AD"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69C2A35E" w14:textId="77777777" w:rsidR="000334C8" w:rsidRPr="00B34B8B" w:rsidRDefault="000334C8" w:rsidP="000334C8">
            <w:pPr>
              <w:jc w:val="center"/>
              <w:rPr>
                <w:sz w:val="20"/>
                <w:szCs w:val="20"/>
              </w:rPr>
            </w:pPr>
            <w:r w:rsidRPr="00B34B8B">
              <w:rPr>
                <w:sz w:val="20"/>
                <w:szCs w:val="20"/>
              </w:rPr>
              <w:t>Č: 2</w:t>
            </w:r>
          </w:p>
          <w:p w14:paraId="5F2194BE" w14:textId="4B034C18" w:rsidR="000334C8" w:rsidRPr="00B34B8B" w:rsidRDefault="000334C8" w:rsidP="000334C8">
            <w:pPr>
              <w:jc w:val="center"/>
              <w:rPr>
                <w:sz w:val="20"/>
                <w:szCs w:val="20"/>
              </w:rPr>
            </w:pPr>
            <w:r w:rsidRPr="00B34B8B">
              <w:rPr>
                <w:sz w:val="20"/>
                <w:szCs w:val="20"/>
              </w:rPr>
              <w:t>O: 8</w:t>
            </w:r>
          </w:p>
        </w:tc>
        <w:tc>
          <w:tcPr>
            <w:tcW w:w="5387" w:type="dxa"/>
            <w:tcBorders>
              <w:top w:val="single" w:sz="4" w:space="0" w:color="auto"/>
              <w:left w:val="single" w:sz="4" w:space="0" w:color="auto"/>
              <w:bottom w:val="single" w:sz="4" w:space="0" w:color="auto"/>
              <w:right w:val="single" w:sz="4" w:space="0" w:color="auto"/>
            </w:tcBorders>
          </w:tcPr>
          <w:p w14:paraId="6E1F55C8"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Vkladá sa tento článok:</w:t>
            </w:r>
          </w:p>
          <w:p w14:paraId="5AE9A1A4" w14:textId="77777777" w:rsidR="000334C8" w:rsidRPr="00B34B8B" w:rsidRDefault="000334C8" w:rsidP="000334C8">
            <w:pPr>
              <w:pStyle w:val="Default"/>
              <w:jc w:val="center"/>
              <w:rPr>
                <w:rFonts w:ascii="Times New Roman" w:hAnsi="Times New Roman"/>
                <w:sz w:val="20"/>
                <w:szCs w:val="20"/>
              </w:rPr>
            </w:pPr>
            <w:r w:rsidRPr="00B34B8B">
              <w:rPr>
                <w:rFonts w:ascii="Times New Roman" w:hAnsi="Times New Roman"/>
                <w:sz w:val="20"/>
                <w:szCs w:val="20"/>
              </w:rPr>
              <w:t>„Článok 29ca</w:t>
            </w:r>
          </w:p>
          <w:p w14:paraId="4FEAEE3D" w14:textId="77777777" w:rsidR="000334C8" w:rsidRPr="00B34B8B" w:rsidRDefault="000334C8" w:rsidP="000334C8">
            <w:pPr>
              <w:pStyle w:val="Default"/>
              <w:jc w:val="center"/>
              <w:rPr>
                <w:rFonts w:ascii="Times New Roman" w:hAnsi="Times New Roman"/>
                <w:sz w:val="20"/>
                <w:szCs w:val="20"/>
              </w:rPr>
            </w:pPr>
          </w:p>
          <w:p w14:paraId="16C4C88F" w14:textId="6A46ED1A" w:rsidR="000334C8" w:rsidRPr="00B34B8B" w:rsidRDefault="000334C8" w:rsidP="000334C8">
            <w:pPr>
              <w:pStyle w:val="Default"/>
              <w:jc w:val="center"/>
              <w:rPr>
                <w:rFonts w:ascii="Times New Roman" w:hAnsi="Times New Roman"/>
                <w:b/>
                <w:bCs/>
                <w:sz w:val="20"/>
                <w:szCs w:val="20"/>
              </w:rPr>
            </w:pPr>
            <w:r w:rsidRPr="00B34B8B">
              <w:rPr>
                <w:rFonts w:ascii="Times New Roman" w:hAnsi="Times New Roman"/>
                <w:b/>
                <w:bCs/>
                <w:sz w:val="20"/>
                <w:szCs w:val="20"/>
              </w:rPr>
              <w:t>Štandardy vykazovania informácií o udržateľnosti</w:t>
            </w:r>
          </w:p>
          <w:p w14:paraId="249A1110" w14:textId="6749D6DD" w:rsidR="000334C8" w:rsidRPr="00B34B8B" w:rsidRDefault="000334C8" w:rsidP="000334C8">
            <w:pPr>
              <w:pStyle w:val="Default"/>
              <w:jc w:val="center"/>
              <w:rPr>
                <w:rFonts w:ascii="Times New Roman" w:hAnsi="Times New Roman"/>
                <w:b/>
                <w:bCs/>
                <w:sz w:val="20"/>
                <w:szCs w:val="20"/>
              </w:rPr>
            </w:pPr>
            <w:r w:rsidRPr="00B34B8B">
              <w:rPr>
                <w:rFonts w:ascii="Times New Roman" w:hAnsi="Times New Roman"/>
                <w:b/>
                <w:bCs/>
                <w:sz w:val="20"/>
                <w:szCs w:val="20"/>
              </w:rPr>
              <w:t xml:space="preserve"> na dobrovoľné použitie</w:t>
            </w:r>
          </w:p>
          <w:p w14:paraId="7C9CC640"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ab/>
            </w:r>
          </w:p>
          <w:p w14:paraId="25EF0114" w14:textId="3CC054DD"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1.   S cieľom uľahčiť dobrovoľné vykazovanie informácií o udržateľnosti podnikmi, ktoré ku dňu, ku ktorému sa zostavuje ich účtovná závierka, neprekročili priemerný počet 1 000 zamestnancov počas predchádzajúceho účtovného roka, a obmedziť informácie, ktoré sa môžu vyžadovať na účely tejto smernice od podnikov v hodnotovom reťazci, Komisia je oprávnená, prostredníctvom delegovaných aktov v súlade s článkom 49, stanoviť štandardy vykazovania informácií o udržateľnosti na dobrovoľné použitie do 19 júla 2026 .</w:t>
            </w:r>
          </w:p>
          <w:p w14:paraId="5D09326F" w14:textId="77777777" w:rsidR="000334C8" w:rsidRPr="00B34B8B" w:rsidRDefault="000334C8" w:rsidP="000334C8">
            <w:pPr>
              <w:pStyle w:val="Default"/>
              <w:jc w:val="both"/>
              <w:rPr>
                <w:rFonts w:ascii="Times New Roman" w:hAnsi="Times New Roman"/>
                <w:sz w:val="20"/>
                <w:szCs w:val="20"/>
              </w:rPr>
            </w:pPr>
          </w:p>
          <w:p w14:paraId="44E0A1D1"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2.   Bez toho, aby bol dotknutý odsek 3 tohto článku, štandardy vykazovania informácií o udržateľnosti na dobrovoľné použitie uvedené v odseku 1 tohto článku vychádzajú z odporúčania Komisie (EÚ) 2025/1710 (*4) v jeho pôvodnom znení. Musia byť tiež primerané a relevantné vzhľadom na kapacity a vlastnosti podnikov, pre ktoré sú určené, ako aj vzhľadom na rozsah a zložitosť ich činností. V štandardoch vykazovania informácií o udržateľnosti na dobrovoľné použitie sa zároveň čo najväčšom rozsahu bližšie určí štruktúra, ktorá sa má použiť na prezentáciu takýchto informácií o udržateľnosti.</w:t>
            </w:r>
          </w:p>
          <w:p w14:paraId="78ACB26D" w14:textId="77777777" w:rsidR="000334C8" w:rsidRPr="00B34B8B" w:rsidRDefault="000334C8" w:rsidP="000334C8">
            <w:pPr>
              <w:pStyle w:val="Default"/>
              <w:jc w:val="both"/>
              <w:rPr>
                <w:rFonts w:ascii="Times New Roman" w:hAnsi="Times New Roman"/>
                <w:sz w:val="20"/>
                <w:szCs w:val="20"/>
              </w:rPr>
            </w:pPr>
          </w:p>
          <w:p w14:paraId="14460832"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3.   Komisia preskúma štandardy vykazovania informácií o udržateľnosti na dobrovoľné použitie uvedené v odseku 1 aspoň každé štyri roky odo dňa začatia ich uplatňovania a v prípade potreby ich zmení s cieľom zohľadniť vývoj týkajúci sa vykazovania informácií o udržateľnosti.</w:t>
            </w:r>
          </w:p>
          <w:p w14:paraId="5DB51EBC" w14:textId="77777777" w:rsidR="000334C8" w:rsidRPr="00B34B8B" w:rsidRDefault="000334C8" w:rsidP="000334C8">
            <w:pPr>
              <w:pStyle w:val="Default"/>
              <w:jc w:val="both"/>
              <w:rPr>
                <w:rFonts w:ascii="Times New Roman" w:hAnsi="Times New Roman"/>
                <w:sz w:val="20"/>
                <w:szCs w:val="20"/>
              </w:rPr>
            </w:pPr>
          </w:p>
          <w:p w14:paraId="0868F176"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lastRenderedPageBreak/>
              <w:t>4.   Komisia pri preskúmaní štandardov vykazovania informácií o udržateľnosti na dobrovoľné použitie podľa odseku 3 zohľadňuje technické poradenstvo skupiny EFRAG.</w:t>
            </w:r>
          </w:p>
          <w:p w14:paraId="3D03E334" w14:textId="77777777" w:rsidR="000334C8" w:rsidRPr="00B34B8B" w:rsidRDefault="000334C8" w:rsidP="000334C8">
            <w:pPr>
              <w:pStyle w:val="Default"/>
              <w:jc w:val="both"/>
              <w:rPr>
                <w:rFonts w:ascii="Times New Roman" w:hAnsi="Times New Roman"/>
                <w:sz w:val="20"/>
                <w:szCs w:val="20"/>
              </w:rPr>
            </w:pPr>
          </w:p>
          <w:p w14:paraId="26542121" w14:textId="5930299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(*4)  Odporúčanie Komisie (EÚ) 2025/1710 z 30. júla 2025 týkajúce sa dobrovoľného štandardu vykazovania informácií o udržateľnosti pre malé a stredné podniky (Ú. v. EÚ L, 2025/1710, 5.8.2025, ELI: http://data.europa.eu/eli/reco/2025/1710/oj).“ "</w:t>
            </w:r>
          </w:p>
        </w:tc>
        <w:tc>
          <w:tcPr>
            <w:tcW w:w="709" w:type="dxa"/>
            <w:tcBorders>
              <w:top w:val="single" w:sz="4" w:space="0" w:color="auto"/>
              <w:left w:val="single" w:sz="4" w:space="0" w:color="auto"/>
              <w:bottom w:val="single" w:sz="4" w:space="0" w:color="auto"/>
              <w:right w:val="single" w:sz="12" w:space="0" w:color="auto"/>
            </w:tcBorders>
          </w:tcPr>
          <w:p w14:paraId="4AE0FD14" w14:textId="77777777" w:rsidR="000334C8" w:rsidRPr="00B34B8B" w:rsidRDefault="000334C8" w:rsidP="000334C8">
            <w:pPr>
              <w:jc w:val="center"/>
              <w:rPr>
                <w:sz w:val="20"/>
                <w:szCs w:val="20"/>
              </w:rPr>
            </w:pPr>
          </w:p>
          <w:p w14:paraId="26F736D3" w14:textId="77777777" w:rsidR="000334C8" w:rsidRPr="00B34B8B" w:rsidRDefault="000334C8" w:rsidP="000334C8">
            <w:pPr>
              <w:jc w:val="center"/>
              <w:rPr>
                <w:sz w:val="20"/>
                <w:szCs w:val="20"/>
              </w:rPr>
            </w:pPr>
            <w:r w:rsidRPr="00B34B8B">
              <w:rPr>
                <w:sz w:val="20"/>
                <w:szCs w:val="20"/>
              </w:rPr>
              <w:t>n.a.</w:t>
            </w:r>
          </w:p>
          <w:p w14:paraId="765430DE" w14:textId="77777777" w:rsidR="000334C8" w:rsidRPr="00B34B8B" w:rsidRDefault="000334C8" w:rsidP="000334C8">
            <w:pPr>
              <w:jc w:val="center"/>
              <w:rPr>
                <w:sz w:val="20"/>
                <w:szCs w:val="20"/>
              </w:rPr>
            </w:pPr>
          </w:p>
          <w:p w14:paraId="3927DABC" w14:textId="77777777" w:rsidR="000334C8" w:rsidRPr="00B34B8B" w:rsidRDefault="000334C8" w:rsidP="000334C8">
            <w:pPr>
              <w:jc w:val="center"/>
              <w:rPr>
                <w:sz w:val="20"/>
                <w:szCs w:val="20"/>
              </w:rPr>
            </w:pPr>
          </w:p>
          <w:p w14:paraId="022D877C" w14:textId="77777777" w:rsidR="000334C8" w:rsidRPr="00B34B8B" w:rsidRDefault="000334C8" w:rsidP="000334C8">
            <w:pPr>
              <w:jc w:val="center"/>
              <w:rPr>
                <w:sz w:val="20"/>
                <w:szCs w:val="20"/>
              </w:rPr>
            </w:pPr>
          </w:p>
          <w:p w14:paraId="26F3DDB5" w14:textId="77777777" w:rsidR="000334C8" w:rsidRPr="00B34B8B" w:rsidRDefault="000334C8" w:rsidP="000334C8">
            <w:pPr>
              <w:jc w:val="center"/>
              <w:rPr>
                <w:sz w:val="20"/>
                <w:szCs w:val="20"/>
              </w:rPr>
            </w:pPr>
          </w:p>
          <w:p w14:paraId="67E4EE0C" w14:textId="77777777" w:rsidR="000334C8" w:rsidRPr="00B34B8B" w:rsidRDefault="000334C8" w:rsidP="000334C8">
            <w:pPr>
              <w:jc w:val="center"/>
              <w:rPr>
                <w:sz w:val="20"/>
                <w:szCs w:val="20"/>
              </w:rPr>
            </w:pPr>
          </w:p>
          <w:p w14:paraId="47A47DFD" w14:textId="77777777" w:rsidR="000334C8" w:rsidRPr="00B34B8B" w:rsidRDefault="000334C8" w:rsidP="000334C8">
            <w:pPr>
              <w:jc w:val="center"/>
              <w:rPr>
                <w:sz w:val="20"/>
                <w:szCs w:val="20"/>
              </w:rPr>
            </w:pPr>
          </w:p>
          <w:p w14:paraId="0487C7B5" w14:textId="380663E0" w:rsidR="000334C8" w:rsidRPr="00B34B8B" w:rsidRDefault="000334C8" w:rsidP="000334C8">
            <w:pPr>
              <w:jc w:val="center"/>
              <w:rPr>
                <w:sz w:val="20"/>
                <w:szCs w:val="20"/>
              </w:rPr>
            </w:pPr>
          </w:p>
        </w:tc>
        <w:tc>
          <w:tcPr>
            <w:tcW w:w="850" w:type="dxa"/>
            <w:tcBorders>
              <w:top w:val="single" w:sz="4" w:space="0" w:color="auto"/>
              <w:left w:val="nil"/>
              <w:bottom w:val="single" w:sz="4" w:space="0" w:color="auto"/>
              <w:right w:val="single" w:sz="4" w:space="0" w:color="auto"/>
            </w:tcBorders>
          </w:tcPr>
          <w:p w14:paraId="680520A0" w14:textId="41EF8A71"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7C18AF8"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46FD14B3"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760FF13D" w14:textId="076385B6"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5CA6A5AC"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02EA2B6" w14:textId="07EFA0B3"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824D0D3" w14:textId="77777777" w:rsidR="000334C8" w:rsidRPr="00B34B8B" w:rsidRDefault="000334C8" w:rsidP="000334C8">
            <w:pPr>
              <w:pStyle w:val="Nadpis1"/>
              <w:rPr>
                <w:b w:val="0"/>
                <w:bCs w:val="0"/>
                <w:sz w:val="20"/>
                <w:szCs w:val="20"/>
              </w:rPr>
            </w:pPr>
          </w:p>
        </w:tc>
      </w:tr>
      <w:tr w:rsidR="000334C8" w:rsidRPr="00B34B8B" w14:paraId="6A6B56F1"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588B08F0" w14:textId="77777777" w:rsidR="000334C8" w:rsidRPr="00B34B8B" w:rsidRDefault="000334C8" w:rsidP="000334C8">
            <w:pPr>
              <w:jc w:val="center"/>
              <w:rPr>
                <w:sz w:val="20"/>
                <w:szCs w:val="20"/>
              </w:rPr>
            </w:pPr>
            <w:r w:rsidRPr="00B34B8B">
              <w:rPr>
                <w:sz w:val="20"/>
                <w:szCs w:val="20"/>
              </w:rPr>
              <w:t>Č: 2</w:t>
            </w:r>
          </w:p>
          <w:p w14:paraId="21C50FF5" w14:textId="70C5BD2F" w:rsidR="000334C8" w:rsidRPr="00B34B8B" w:rsidRDefault="000334C8" w:rsidP="000334C8">
            <w:pPr>
              <w:jc w:val="center"/>
              <w:rPr>
                <w:sz w:val="20"/>
                <w:szCs w:val="20"/>
              </w:rPr>
            </w:pPr>
            <w:r w:rsidRPr="00B34B8B">
              <w:rPr>
                <w:sz w:val="20"/>
                <w:szCs w:val="20"/>
              </w:rPr>
              <w:t>O: 9</w:t>
            </w:r>
          </w:p>
        </w:tc>
        <w:tc>
          <w:tcPr>
            <w:tcW w:w="5387" w:type="dxa"/>
            <w:tcBorders>
              <w:top w:val="single" w:sz="4" w:space="0" w:color="auto"/>
              <w:left w:val="single" w:sz="4" w:space="0" w:color="auto"/>
              <w:bottom w:val="single" w:sz="4" w:space="0" w:color="auto"/>
              <w:right w:val="single" w:sz="4" w:space="0" w:color="auto"/>
            </w:tcBorders>
          </w:tcPr>
          <w:p w14:paraId="268AE8C7"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29d sa nahrádza takto:</w:t>
            </w:r>
          </w:p>
          <w:p w14:paraId="2240022D" w14:textId="77777777" w:rsidR="000334C8" w:rsidRPr="00B34B8B" w:rsidRDefault="000334C8" w:rsidP="000334C8">
            <w:pPr>
              <w:pStyle w:val="Default"/>
              <w:jc w:val="center"/>
              <w:rPr>
                <w:rFonts w:ascii="Times New Roman" w:hAnsi="Times New Roman"/>
                <w:sz w:val="20"/>
                <w:szCs w:val="20"/>
              </w:rPr>
            </w:pPr>
            <w:r w:rsidRPr="00B34B8B">
              <w:rPr>
                <w:rFonts w:ascii="Times New Roman" w:hAnsi="Times New Roman"/>
                <w:sz w:val="20"/>
                <w:szCs w:val="20"/>
              </w:rPr>
              <w:t>„Článok 29d</w:t>
            </w:r>
          </w:p>
          <w:p w14:paraId="0CA033FF" w14:textId="77777777" w:rsidR="000334C8" w:rsidRPr="00B34B8B" w:rsidRDefault="000334C8" w:rsidP="000334C8">
            <w:pPr>
              <w:pStyle w:val="Default"/>
              <w:jc w:val="center"/>
              <w:rPr>
                <w:rFonts w:ascii="Times New Roman" w:hAnsi="Times New Roman"/>
                <w:sz w:val="20"/>
                <w:szCs w:val="20"/>
              </w:rPr>
            </w:pPr>
          </w:p>
          <w:p w14:paraId="343B7024" w14:textId="77777777" w:rsidR="000334C8" w:rsidRPr="00B34B8B" w:rsidRDefault="000334C8" w:rsidP="000334C8">
            <w:pPr>
              <w:pStyle w:val="Default"/>
              <w:jc w:val="center"/>
              <w:rPr>
                <w:rFonts w:ascii="Times New Roman" w:hAnsi="Times New Roman"/>
                <w:b/>
                <w:bCs/>
                <w:sz w:val="20"/>
                <w:szCs w:val="20"/>
              </w:rPr>
            </w:pPr>
            <w:r w:rsidRPr="00B34B8B">
              <w:rPr>
                <w:rFonts w:ascii="Times New Roman" w:hAnsi="Times New Roman"/>
                <w:b/>
                <w:bCs/>
                <w:sz w:val="20"/>
                <w:szCs w:val="20"/>
              </w:rPr>
              <w:t>Jednotný elektronický formát vykazovania</w:t>
            </w:r>
          </w:p>
          <w:p w14:paraId="0EFDA96E"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1.   Podniky, na ktoré sa vzťahujú požiadavky stanovené v článku 19a tejto smernice, vypracúvajú svoju správu o hospodárení v elektronickom formáte vykazovania bližšie určenom v článku 3 delegovaného nariadenia Komisie (EÚ) 2019/815 (*5) a označujú svoje vykazovanie informácií o udržateľnosti vrátane zverejňovania informácií stanoveného v článku 8 nariadenia (EÚ) 2020/852 v súlade s elektronickým formátom vykazovania bližšie určenom v uvedenom delegovanom nariadení. Kým sa prostredníctvom uvedeného delegovaného nariadenia takéto pravidlá označovania neprijmú, podniky nie sú povinné označovať svoje vykazovanie informácií o udržateľnosti.</w:t>
            </w:r>
          </w:p>
          <w:p w14:paraId="34599B08" w14:textId="3AFAEF32" w:rsidR="000334C8" w:rsidRPr="00B34B8B" w:rsidRDefault="000334C8" w:rsidP="000334C8">
            <w:pPr>
              <w:pStyle w:val="Default"/>
              <w:jc w:val="both"/>
              <w:rPr>
                <w:rFonts w:ascii="Times New Roman" w:hAnsi="Times New Roman"/>
                <w:sz w:val="20"/>
                <w:szCs w:val="20"/>
              </w:rPr>
            </w:pPr>
          </w:p>
          <w:p w14:paraId="3F0464ED" w14:textId="26A0AFB1" w:rsidR="000334C8" w:rsidRPr="00B34B8B" w:rsidRDefault="000334C8" w:rsidP="000334C8">
            <w:pPr>
              <w:pStyle w:val="Default"/>
              <w:jc w:val="both"/>
              <w:rPr>
                <w:rFonts w:ascii="Times New Roman" w:hAnsi="Times New Roman"/>
                <w:sz w:val="20"/>
                <w:szCs w:val="20"/>
              </w:rPr>
            </w:pPr>
          </w:p>
          <w:p w14:paraId="6C9D52FA"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2.   Materské podniky, na ktoré sa vzťahujú požiadavky stanovené v článku 29a, vypracúvajú svoju konsolidovanú správu o hospodárení v elektronickom formáte vykazovania bližšie určenom v článku 3 delegovaného nariadenia (EÚ) 2019/815 a označujú svoje vykazovanie informácií o udržateľnosti vrátane zverejňovania informácií stanoveného v článku 8 nariadenia (EÚ) 2020/852 v súlade s elektronickým formátom vykazovania bližšie určenom v uvedenom delegovanom nariadení. Kým sa prostredníctvom uvedeného delegovaného nariadenia takéto pravidlá označovania neprijmú, materské podniky nie sú povinné označovať svoje vykazovanie informácií o udržateľnosti.</w:t>
            </w:r>
          </w:p>
          <w:p w14:paraId="6A852F30" w14:textId="77777777" w:rsidR="000334C8" w:rsidRPr="00B34B8B" w:rsidRDefault="000334C8" w:rsidP="000334C8">
            <w:pPr>
              <w:pStyle w:val="Default"/>
              <w:jc w:val="both"/>
              <w:rPr>
                <w:rFonts w:ascii="Times New Roman" w:hAnsi="Times New Roman"/>
                <w:sz w:val="20"/>
                <w:szCs w:val="20"/>
              </w:rPr>
            </w:pPr>
          </w:p>
          <w:p w14:paraId="2001E4AD" w14:textId="127033B6"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 xml:space="preserve">(*5)  Delegované nariadenie Komisie (EÚ) 2019/815 zo 17. decembra 2018, ktorým sa dopĺňa smernica Európskeho parlamentu a Rady 2004/109/ES, pokiaľ ide o regulačné technické predpisy o špecifikácii jednotného elektronického formátu </w:t>
            </w:r>
            <w:r w:rsidRPr="00B34B8B">
              <w:rPr>
                <w:rFonts w:ascii="Times New Roman" w:hAnsi="Times New Roman"/>
                <w:sz w:val="20"/>
                <w:szCs w:val="20"/>
              </w:rPr>
              <w:lastRenderedPageBreak/>
              <w:t>vykazovania (Ú. v. EÚ L 143, 29.5.2019, s. 1, ELI: http://data.europa.eu/eli/reg_del/2019/815/oj).“ "</w:t>
            </w:r>
          </w:p>
        </w:tc>
        <w:tc>
          <w:tcPr>
            <w:tcW w:w="709" w:type="dxa"/>
            <w:tcBorders>
              <w:top w:val="single" w:sz="4" w:space="0" w:color="auto"/>
              <w:left w:val="single" w:sz="4" w:space="0" w:color="auto"/>
              <w:bottom w:val="single" w:sz="4" w:space="0" w:color="auto"/>
              <w:right w:val="single" w:sz="12" w:space="0" w:color="auto"/>
            </w:tcBorders>
          </w:tcPr>
          <w:p w14:paraId="03AE7CF2" w14:textId="2F8ED378" w:rsidR="000334C8" w:rsidRPr="00B34B8B" w:rsidRDefault="000334C8" w:rsidP="000334C8">
            <w:pPr>
              <w:jc w:val="center"/>
              <w:rPr>
                <w:sz w:val="20"/>
                <w:szCs w:val="20"/>
              </w:rPr>
            </w:pPr>
            <w:r w:rsidRPr="00B34B8B">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4F8E41D1" w14:textId="77777777" w:rsidR="000334C8" w:rsidRPr="00B34B8B" w:rsidRDefault="000334C8" w:rsidP="000334C8">
            <w:pPr>
              <w:jc w:val="center"/>
              <w:rPr>
                <w:b/>
                <w:sz w:val="20"/>
                <w:szCs w:val="20"/>
              </w:rPr>
            </w:pPr>
            <w:r w:rsidRPr="00B34B8B">
              <w:rPr>
                <w:b/>
                <w:sz w:val="20"/>
                <w:szCs w:val="20"/>
              </w:rPr>
              <w:t>návrh zákona čl. I</w:t>
            </w:r>
          </w:p>
          <w:p w14:paraId="1B9CAD97" w14:textId="7C729834" w:rsidR="000334C8" w:rsidRPr="00B34B8B" w:rsidRDefault="000334C8" w:rsidP="000334C8">
            <w:pPr>
              <w:jc w:val="center"/>
              <w:rPr>
                <w:b/>
                <w:sz w:val="20"/>
                <w:szCs w:val="20"/>
              </w:rPr>
            </w:pPr>
            <w:r w:rsidRPr="00B34B8B">
              <w:rPr>
                <w:b/>
                <w:sz w:val="20"/>
                <w:szCs w:val="20"/>
              </w:rPr>
              <w:t xml:space="preserve">B: </w:t>
            </w:r>
            <w:r w:rsidR="004F31D5">
              <w:rPr>
                <w:b/>
                <w:sz w:val="20"/>
                <w:szCs w:val="20"/>
              </w:rPr>
              <w:t>7</w:t>
            </w:r>
          </w:p>
          <w:p w14:paraId="2A47B741" w14:textId="731BBCE2" w:rsidR="000334C8" w:rsidRPr="00B34B8B" w:rsidRDefault="000334C8" w:rsidP="000334C8">
            <w:pPr>
              <w:jc w:val="center"/>
              <w:rPr>
                <w:bCs/>
                <w:sz w:val="20"/>
                <w:szCs w:val="20"/>
              </w:rPr>
            </w:pPr>
            <w:r w:rsidRPr="00B34B8B">
              <w:rPr>
                <w:bCs/>
                <w:sz w:val="20"/>
                <w:szCs w:val="20"/>
              </w:rPr>
              <w:t>a</w:t>
            </w:r>
          </w:p>
          <w:p w14:paraId="0BADC904" w14:textId="25056783" w:rsidR="000334C8" w:rsidRPr="00B34B8B" w:rsidRDefault="000334C8" w:rsidP="000334C8">
            <w:pPr>
              <w:jc w:val="center"/>
              <w:rPr>
                <w:sz w:val="20"/>
                <w:szCs w:val="20"/>
              </w:rPr>
            </w:pPr>
            <w:r w:rsidRPr="00B34B8B">
              <w:rPr>
                <w:sz w:val="20"/>
                <w:szCs w:val="20"/>
              </w:rPr>
              <w:t xml:space="preserve">431/2002 </w:t>
            </w:r>
          </w:p>
          <w:p w14:paraId="251225CC" w14:textId="0A2A2177" w:rsidR="000334C8" w:rsidRPr="00B34B8B" w:rsidRDefault="000334C8" w:rsidP="000334C8">
            <w:pPr>
              <w:jc w:val="center"/>
              <w:rPr>
                <w:b/>
                <w:sz w:val="20"/>
                <w:szCs w:val="20"/>
              </w:rPr>
            </w:pPr>
          </w:p>
          <w:p w14:paraId="0D529359" w14:textId="33EB6AE4" w:rsidR="000334C8" w:rsidRPr="00B34B8B" w:rsidRDefault="000334C8" w:rsidP="000334C8">
            <w:pPr>
              <w:jc w:val="center"/>
              <w:rPr>
                <w:b/>
                <w:sz w:val="20"/>
                <w:szCs w:val="20"/>
              </w:rPr>
            </w:pPr>
          </w:p>
          <w:p w14:paraId="69707116" w14:textId="19AF450B" w:rsidR="000334C8" w:rsidRPr="00B34B8B" w:rsidRDefault="000334C8" w:rsidP="000334C8">
            <w:pPr>
              <w:jc w:val="center"/>
              <w:rPr>
                <w:b/>
                <w:sz w:val="20"/>
                <w:szCs w:val="20"/>
              </w:rPr>
            </w:pPr>
          </w:p>
          <w:p w14:paraId="73F8679F" w14:textId="1BAC3A8C" w:rsidR="000334C8" w:rsidRPr="00B34B8B" w:rsidRDefault="000334C8" w:rsidP="000334C8">
            <w:pPr>
              <w:jc w:val="center"/>
              <w:rPr>
                <w:b/>
                <w:sz w:val="20"/>
                <w:szCs w:val="20"/>
              </w:rPr>
            </w:pPr>
          </w:p>
          <w:p w14:paraId="394EC309" w14:textId="1D9CF043" w:rsidR="000334C8" w:rsidRPr="00B34B8B" w:rsidRDefault="000334C8" w:rsidP="000334C8">
            <w:pPr>
              <w:jc w:val="center"/>
              <w:rPr>
                <w:b/>
                <w:sz w:val="20"/>
                <w:szCs w:val="20"/>
              </w:rPr>
            </w:pPr>
          </w:p>
          <w:p w14:paraId="28B9F276" w14:textId="33A240B7" w:rsidR="000334C8" w:rsidRPr="00B34B8B" w:rsidRDefault="000334C8" w:rsidP="000334C8">
            <w:pPr>
              <w:jc w:val="center"/>
              <w:rPr>
                <w:b/>
                <w:sz w:val="20"/>
                <w:szCs w:val="20"/>
              </w:rPr>
            </w:pPr>
          </w:p>
          <w:p w14:paraId="72997502" w14:textId="042AC757" w:rsidR="000334C8" w:rsidRPr="00B34B8B" w:rsidRDefault="000334C8" w:rsidP="000334C8">
            <w:pPr>
              <w:jc w:val="center"/>
              <w:rPr>
                <w:b/>
                <w:sz w:val="20"/>
                <w:szCs w:val="20"/>
              </w:rPr>
            </w:pPr>
          </w:p>
          <w:p w14:paraId="782E0096" w14:textId="17D96C3C" w:rsidR="000334C8" w:rsidRPr="00B34B8B" w:rsidRDefault="000334C8" w:rsidP="000334C8">
            <w:pPr>
              <w:jc w:val="center"/>
              <w:rPr>
                <w:b/>
                <w:sz w:val="20"/>
                <w:szCs w:val="20"/>
              </w:rPr>
            </w:pPr>
          </w:p>
          <w:p w14:paraId="0B1A0973" w14:textId="00E9377B" w:rsidR="000334C8" w:rsidRPr="00B34B8B" w:rsidRDefault="000334C8" w:rsidP="000334C8">
            <w:pPr>
              <w:jc w:val="center"/>
              <w:rPr>
                <w:b/>
                <w:sz w:val="20"/>
                <w:szCs w:val="20"/>
              </w:rPr>
            </w:pPr>
          </w:p>
          <w:p w14:paraId="0E020DBA" w14:textId="7FD55A35" w:rsidR="000334C8" w:rsidRPr="00B34B8B" w:rsidRDefault="000334C8" w:rsidP="000334C8">
            <w:pPr>
              <w:jc w:val="center"/>
              <w:rPr>
                <w:b/>
                <w:sz w:val="20"/>
                <w:szCs w:val="20"/>
              </w:rPr>
            </w:pPr>
          </w:p>
          <w:p w14:paraId="36F28D17" w14:textId="121B87E5" w:rsidR="000334C8" w:rsidRPr="00B34B8B" w:rsidRDefault="000334C8" w:rsidP="000334C8">
            <w:pPr>
              <w:jc w:val="center"/>
              <w:rPr>
                <w:b/>
                <w:sz w:val="20"/>
                <w:szCs w:val="20"/>
              </w:rPr>
            </w:pPr>
          </w:p>
          <w:p w14:paraId="45391C2E" w14:textId="77777777" w:rsidR="000334C8" w:rsidRPr="00B34B8B" w:rsidRDefault="000334C8" w:rsidP="000334C8">
            <w:pPr>
              <w:jc w:val="center"/>
              <w:rPr>
                <w:b/>
                <w:sz w:val="20"/>
                <w:szCs w:val="20"/>
              </w:rPr>
            </w:pPr>
          </w:p>
          <w:p w14:paraId="4D603831" w14:textId="77777777" w:rsidR="000334C8" w:rsidRPr="00B34B8B" w:rsidRDefault="000334C8" w:rsidP="000334C8">
            <w:pPr>
              <w:jc w:val="center"/>
              <w:rPr>
                <w:b/>
                <w:sz w:val="20"/>
                <w:szCs w:val="20"/>
              </w:rPr>
            </w:pPr>
          </w:p>
          <w:p w14:paraId="15E33A6F" w14:textId="77777777" w:rsidR="00761CD9" w:rsidRPr="00B34B8B" w:rsidRDefault="00761CD9" w:rsidP="000334C8">
            <w:pPr>
              <w:jc w:val="center"/>
              <w:rPr>
                <w:b/>
                <w:sz w:val="20"/>
                <w:szCs w:val="20"/>
              </w:rPr>
            </w:pPr>
          </w:p>
          <w:p w14:paraId="3D1DE883" w14:textId="77777777" w:rsidR="00761CD9" w:rsidRPr="00B34B8B" w:rsidRDefault="00761CD9" w:rsidP="000334C8">
            <w:pPr>
              <w:jc w:val="center"/>
              <w:rPr>
                <w:b/>
                <w:sz w:val="20"/>
                <w:szCs w:val="20"/>
              </w:rPr>
            </w:pPr>
          </w:p>
          <w:p w14:paraId="6A2EE141" w14:textId="77777777" w:rsidR="00761CD9" w:rsidRPr="00B34B8B" w:rsidRDefault="00761CD9" w:rsidP="000334C8">
            <w:pPr>
              <w:jc w:val="center"/>
              <w:rPr>
                <w:b/>
                <w:sz w:val="20"/>
                <w:szCs w:val="20"/>
              </w:rPr>
            </w:pPr>
          </w:p>
          <w:p w14:paraId="54376750" w14:textId="77777777" w:rsidR="000334C8" w:rsidRPr="00B34B8B" w:rsidRDefault="000334C8" w:rsidP="000334C8">
            <w:pPr>
              <w:jc w:val="center"/>
              <w:rPr>
                <w:sz w:val="20"/>
                <w:szCs w:val="20"/>
              </w:rPr>
            </w:pPr>
            <w:r w:rsidRPr="00B34B8B">
              <w:rPr>
                <w:sz w:val="20"/>
                <w:szCs w:val="20"/>
              </w:rPr>
              <w:t>431/2002 a</w:t>
            </w:r>
          </w:p>
          <w:p w14:paraId="6C834C64" w14:textId="77777777" w:rsidR="000334C8" w:rsidRPr="00B34B8B" w:rsidRDefault="000334C8" w:rsidP="000334C8">
            <w:pPr>
              <w:jc w:val="center"/>
              <w:rPr>
                <w:b/>
                <w:sz w:val="20"/>
                <w:szCs w:val="20"/>
              </w:rPr>
            </w:pPr>
            <w:r w:rsidRPr="00B34B8B">
              <w:rPr>
                <w:b/>
                <w:sz w:val="20"/>
                <w:szCs w:val="20"/>
              </w:rPr>
              <w:t>návrh zákona čl. I</w:t>
            </w:r>
          </w:p>
          <w:p w14:paraId="07214B30" w14:textId="77777777" w:rsidR="000334C8" w:rsidRPr="00B34B8B" w:rsidRDefault="000334C8" w:rsidP="000334C8">
            <w:pPr>
              <w:jc w:val="center"/>
              <w:rPr>
                <w:b/>
                <w:sz w:val="20"/>
                <w:szCs w:val="20"/>
              </w:rPr>
            </w:pPr>
          </w:p>
          <w:p w14:paraId="57FBF6F3" w14:textId="4D1C9BC8" w:rsidR="000334C8" w:rsidRPr="00B34B8B" w:rsidRDefault="000334C8" w:rsidP="000334C8">
            <w:pPr>
              <w:jc w:val="center"/>
              <w:rPr>
                <w:sz w:val="20"/>
                <w:szCs w:val="20"/>
              </w:rPr>
            </w:pPr>
            <w:r w:rsidRPr="00B34B8B">
              <w:rPr>
                <w:b/>
                <w:sz w:val="20"/>
                <w:szCs w:val="20"/>
              </w:rPr>
              <w:t>B: 1</w:t>
            </w:r>
            <w:r w:rsidR="00C170CF">
              <w:rPr>
                <w:b/>
                <w:sz w:val="20"/>
                <w:szCs w:val="20"/>
              </w:rPr>
              <w:t>8</w:t>
            </w:r>
          </w:p>
        </w:tc>
        <w:tc>
          <w:tcPr>
            <w:tcW w:w="567" w:type="dxa"/>
            <w:tcBorders>
              <w:top w:val="single" w:sz="4" w:space="0" w:color="auto"/>
              <w:left w:val="single" w:sz="4" w:space="0" w:color="auto"/>
              <w:bottom w:val="single" w:sz="4" w:space="0" w:color="auto"/>
              <w:right w:val="single" w:sz="4" w:space="0" w:color="auto"/>
            </w:tcBorders>
          </w:tcPr>
          <w:p w14:paraId="46C8FFB3" w14:textId="77777777" w:rsidR="000334C8" w:rsidRPr="00B34B8B" w:rsidRDefault="000334C8" w:rsidP="000334C8">
            <w:pPr>
              <w:pStyle w:val="Normlny0"/>
              <w:jc w:val="center"/>
            </w:pPr>
            <w:r w:rsidRPr="00B34B8B">
              <w:t>§ 20c</w:t>
            </w:r>
          </w:p>
          <w:p w14:paraId="03FD7F34" w14:textId="77777777" w:rsidR="000334C8" w:rsidRPr="00B34B8B" w:rsidRDefault="000334C8" w:rsidP="000334C8">
            <w:pPr>
              <w:pStyle w:val="Normlny0"/>
              <w:jc w:val="center"/>
            </w:pPr>
            <w:r w:rsidRPr="00B34B8B">
              <w:t>O: 4</w:t>
            </w:r>
          </w:p>
          <w:p w14:paraId="0714D8ED" w14:textId="77777777" w:rsidR="000334C8" w:rsidRPr="00B34B8B" w:rsidRDefault="000334C8" w:rsidP="000334C8">
            <w:pPr>
              <w:pStyle w:val="Normlny0"/>
              <w:jc w:val="center"/>
            </w:pPr>
          </w:p>
          <w:p w14:paraId="3F41A517" w14:textId="4AA53440" w:rsidR="000334C8" w:rsidRPr="00B34B8B" w:rsidRDefault="000334C8" w:rsidP="000334C8">
            <w:pPr>
              <w:pStyle w:val="Normlny0"/>
              <w:jc w:val="center"/>
            </w:pPr>
          </w:p>
          <w:p w14:paraId="3ED269C5" w14:textId="29308156" w:rsidR="000334C8" w:rsidRPr="00B34B8B" w:rsidRDefault="000334C8" w:rsidP="000334C8">
            <w:pPr>
              <w:pStyle w:val="Normlny0"/>
              <w:jc w:val="center"/>
            </w:pPr>
          </w:p>
          <w:p w14:paraId="44DE80C1" w14:textId="26FE5504" w:rsidR="000334C8" w:rsidRPr="00B34B8B" w:rsidRDefault="000334C8" w:rsidP="000334C8">
            <w:pPr>
              <w:pStyle w:val="Normlny0"/>
              <w:jc w:val="center"/>
            </w:pPr>
          </w:p>
          <w:p w14:paraId="06103952" w14:textId="3773C17A" w:rsidR="000334C8" w:rsidRPr="00B34B8B" w:rsidRDefault="000334C8" w:rsidP="000334C8">
            <w:pPr>
              <w:pStyle w:val="Normlny0"/>
              <w:jc w:val="center"/>
            </w:pPr>
          </w:p>
          <w:p w14:paraId="6ED2321F" w14:textId="10D9B013" w:rsidR="000334C8" w:rsidRPr="00B34B8B" w:rsidRDefault="000334C8" w:rsidP="000334C8">
            <w:pPr>
              <w:pStyle w:val="Normlny0"/>
              <w:jc w:val="center"/>
            </w:pPr>
          </w:p>
          <w:p w14:paraId="0A447018" w14:textId="7E8CFC1E" w:rsidR="000334C8" w:rsidRPr="00B34B8B" w:rsidRDefault="000334C8" w:rsidP="000334C8">
            <w:pPr>
              <w:pStyle w:val="Normlny0"/>
              <w:jc w:val="center"/>
            </w:pPr>
          </w:p>
          <w:p w14:paraId="01B0FBF8" w14:textId="7DBF1050" w:rsidR="000334C8" w:rsidRPr="00B34B8B" w:rsidRDefault="000334C8" w:rsidP="000334C8">
            <w:pPr>
              <w:pStyle w:val="Normlny0"/>
              <w:jc w:val="center"/>
            </w:pPr>
          </w:p>
          <w:p w14:paraId="25E1C840" w14:textId="61CBFB1E" w:rsidR="000334C8" w:rsidRPr="00B34B8B" w:rsidRDefault="000334C8" w:rsidP="000334C8">
            <w:pPr>
              <w:pStyle w:val="Normlny0"/>
              <w:jc w:val="center"/>
            </w:pPr>
          </w:p>
          <w:p w14:paraId="696D8CC1" w14:textId="2ABDC6AB" w:rsidR="000334C8" w:rsidRPr="00B34B8B" w:rsidRDefault="000334C8" w:rsidP="000334C8">
            <w:pPr>
              <w:pStyle w:val="Normlny0"/>
              <w:jc w:val="center"/>
            </w:pPr>
          </w:p>
          <w:p w14:paraId="4D7B5FF1" w14:textId="111C87E1" w:rsidR="000334C8" w:rsidRPr="00B34B8B" w:rsidRDefault="000334C8" w:rsidP="000334C8">
            <w:pPr>
              <w:pStyle w:val="Normlny0"/>
              <w:jc w:val="center"/>
            </w:pPr>
          </w:p>
          <w:p w14:paraId="0E9588BA" w14:textId="19AAEDB6" w:rsidR="000334C8" w:rsidRPr="00B34B8B" w:rsidRDefault="000334C8" w:rsidP="000334C8">
            <w:pPr>
              <w:pStyle w:val="Normlny0"/>
              <w:jc w:val="center"/>
            </w:pPr>
          </w:p>
          <w:p w14:paraId="4D6E240D" w14:textId="1569E4C3" w:rsidR="000334C8" w:rsidRPr="00B34B8B" w:rsidRDefault="000334C8" w:rsidP="000334C8">
            <w:pPr>
              <w:pStyle w:val="Normlny0"/>
              <w:jc w:val="center"/>
            </w:pPr>
          </w:p>
          <w:p w14:paraId="1A79BEBF" w14:textId="4B9757D0" w:rsidR="000334C8" w:rsidRPr="00B34B8B" w:rsidRDefault="000334C8" w:rsidP="000334C8">
            <w:pPr>
              <w:pStyle w:val="Normlny0"/>
              <w:jc w:val="center"/>
            </w:pPr>
          </w:p>
          <w:p w14:paraId="0810A9C5" w14:textId="024DB0EE" w:rsidR="000334C8" w:rsidRPr="00B34B8B" w:rsidRDefault="000334C8" w:rsidP="000334C8">
            <w:pPr>
              <w:pStyle w:val="Normlny0"/>
              <w:jc w:val="center"/>
            </w:pPr>
          </w:p>
          <w:p w14:paraId="79893D13" w14:textId="20F8FEF6" w:rsidR="000334C8" w:rsidRPr="00B34B8B" w:rsidRDefault="000334C8" w:rsidP="000334C8">
            <w:pPr>
              <w:pStyle w:val="Normlny0"/>
              <w:jc w:val="center"/>
            </w:pPr>
          </w:p>
          <w:p w14:paraId="0B59F3EB" w14:textId="14EF3BF7" w:rsidR="000334C8" w:rsidRPr="00B34B8B" w:rsidRDefault="000334C8" w:rsidP="000334C8">
            <w:pPr>
              <w:pStyle w:val="Normlny0"/>
              <w:jc w:val="center"/>
            </w:pPr>
          </w:p>
          <w:p w14:paraId="38DC320C" w14:textId="7278BC7D" w:rsidR="000334C8" w:rsidRPr="00B34B8B" w:rsidRDefault="000334C8" w:rsidP="000334C8">
            <w:pPr>
              <w:pStyle w:val="Normlny0"/>
              <w:jc w:val="center"/>
            </w:pPr>
          </w:p>
          <w:p w14:paraId="1CE40837" w14:textId="731BE2BF" w:rsidR="000334C8" w:rsidRPr="00B34B8B" w:rsidRDefault="000334C8" w:rsidP="000334C8">
            <w:pPr>
              <w:pStyle w:val="Normlny0"/>
              <w:jc w:val="center"/>
            </w:pPr>
          </w:p>
          <w:p w14:paraId="0FD69F25" w14:textId="37A3F554" w:rsidR="000334C8" w:rsidRPr="00B34B8B" w:rsidRDefault="000334C8" w:rsidP="000334C8">
            <w:pPr>
              <w:pStyle w:val="Normlny0"/>
              <w:jc w:val="center"/>
            </w:pPr>
          </w:p>
          <w:p w14:paraId="4E44E9AC" w14:textId="77777777" w:rsidR="000334C8" w:rsidRPr="00B34B8B" w:rsidRDefault="000334C8" w:rsidP="000334C8">
            <w:pPr>
              <w:pStyle w:val="Normlny0"/>
              <w:jc w:val="center"/>
            </w:pPr>
            <w:r w:rsidRPr="00B34B8B">
              <w:t>§ 20g</w:t>
            </w:r>
          </w:p>
          <w:p w14:paraId="783DBA77" w14:textId="6AAF9FA3" w:rsidR="000334C8" w:rsidRPr="00B34B8B" w:rsidRDefault="000334C8" w:rsidP="000334C8">
            <w:pPr>
              <w:pStyle w:val="Normlny0"/>
              <w:jc w:val="center"/>
            </w:pPr>
            <w:r w:rsidRPr="00B34B8B">
              <w:t>O: 7</w:t>
            </w:r>
          </w:p>
        </w:tc>
        <w:tc>
          <w:tcPr>
            <w:tcW w:w="5103" w:type="dxa"/>
            <w:tcBorders>
              <w:top w:val="single" w:sz="4" w:space="0" w:color="auto"/>
              <w:left w:val="single" w:sz="4" w:space="0" w:color="auto"/>
              <w:bottom w:val="single" w:sz="4" w:space="0" w:color="auto"/>
              <w:right w:val="single" w:sz="4" w:space="0" w:color="auto"/>
            </w:tcBorders>
          </w:tcPr>
          <w:p w14:paraId="6075AAAF" w14:textId="77777777" w:rsidR="000334C8" w:rsidRPr="00B34B8B" w:rsidRDefault="000334C8" w:rsidP="000334C8">
            <w:pPr>
              <w:jc w:val="both"/>
              <w:rPr>
                <w:b/>
                <w:sz w:val="20"/>
                <w:szCs w:val="20"/>
                <w:lang w:eastAsia="en-US"/>
              </w:rPr>
            </w:pPr>
            <w:r w:rsidRPr="00B34B8B">
              <w:rPr>
                <w:b/>
                <w:sz w:val="20"/>
                <w:szCs w:val="20"/>
                <w:lang w:eastAsia="en-US"/>
              </w:rPr>
              <w:t>(4) Výročná správa účtovnej jednotky, na ktorú sa vzťahuje povinnosť podľa odseku 1 alebo odseku 2, musí byť vyhotovená v elektronickom formáte podľa osobitného predpisu,(28eb) pričom účtovná jednotka je povinná svoje individuálne vykazovanie informácií o udržateľnosti vrátane informácií zverejňovaných podľa osobitného predpisu(28ec) označiť v súlade s osobitným predpisom,(29ib) ak také pravidlá označovania ustanovuje.</w:t>
            </w:r>
          </w:p>
          <w:p w14:paraId="37ABA22B" w14:textId="77777777" w:rsidR="000334C8" w:rsidRPr="00B34B8B" w:rsidRDefault="000334C8" w:rsidP="000334C8">
            <w:pPr>
              <w:jc w:val="both"/>
              <w:rPr>
                <w:b/>
                <w:sz w:val="20"/>
                <w:szCs w:val="20"/>
                <w:lang w:eastAsia="en-US"/>
              </w:rPr>
            </w:pPr>
          </w:p>
          <w:p w14:paraId="6F9D9357" w14:textId="77777777" w:rsidR="000334C8" w:rsidRPr="00B34B8B" w:rsidRDefault="000334C8" w:rsidP="000334C8">
            <w:pPr>
              <w:jc w:val="both"/>
              <w:rPr>
                <w:bCs/>
                <w:sz w:val="20"/>
                <w:szCs w:val="20"/>
                <w:lang w:eastAsia="en-US"/>
              </w:rPr>
            </w:pPr>
            <w:r w:rsidRPr="00B34B8B">
              <w:rPr>
                <w:bCs/>
                <w:sz w:val="20"/>
                <w:szCs w:val="20"/>
                <w:lang w:eastAsia="en-US"/>
              </w:rPr>
              <w:t>Poznámky k odkazom 28eb, 28ec, 29ib znejú:</w:t>
            </w:r>
          </w:p>
          <w:p w14:paraId="58083446" w14:textId="77777777" w:rsidR="000334C8" w:rsidRPr="00B34B8B" w:rsidRDefault="000334C8" w:rsidP="000334C8">
            <w:pPr>
              <w:jc w:val="both"/>
              <w:rPr>
                <w:bCs/>
                <w:sz w:val="20"/>
                <w:szCs w:val="20"/>
                <w:lang w:eastAsia="en-US"/>
              </w:rPr>
            </w:pPr>
            <w:r w:rsidRPr="00B34B8B">
              <w:rPr>
                <w:bCs/>
                <w:sz w:val="20"/>
                <w:szCs w:val="20"/>
                <w:lang w:eastAsia="en-US"/>
              </w:rPr>
              <w:t>(28eb) Čl. 3 delegovaného nariadenia Komisie (EÚ) 2019/815 zo 17. decembra 2018, ktorým sa dopĺňa smernica</w:t>
            </w:r>
          </w:p>
          <w:p w14:paraId="1571BCA1" w14:textId="0F484F9B" w:rsidR="000334C8" w:rsidRPr="00B34B8B" w:rsidRDefault="000334C8" w:rsidP="000334C8">
            <w:pPr>
              <w:jc w:val="both"/>
              <w:rPr>
                <w:bCs/>
                <w:sz w:val="20"/>
                <w:szCs w:val="20"/>
                <w:lang w:eastAsia="en-US"/>
              </w:rPr>
            </w:pPr>
            <w:r w:rsidRPr="00B34B8B">
              <w:rPr>
                <w:bCs/>
                <w:sz w:val="20"/>
                <w:szCs w:val="20"/>
                <w:lang w:eastAsia="en-US"/>
              </w:rPr>
              <w:t>Európskeho parlamentu a Rady (EÚ) 2004/109/ES, pokiaľ ide o regulačné technické predpisy o špecifikácii jednotného elektronického formátu vykazovania (Ú. v. EÚ L 143, 29. 5. 2019) v platnom znení.</w:t>
            </w:r>
          </w:p>
          <w:p w14:paraId="57DAA5EC" w14:textId="77777777" w:rsidR="000334C8" w:rsidRPr="00B34B8B" w:rsidRDefault="000334C8" w:rsidP="000334C8">
            <w:pPr>
              <w:jc w:val="both"/>
              <w:rPr>
                <w:bCs/>
                <w:sz w:val="20"/>
                <w:szCs w:val="20"/>
                <w:lang w:eastAsia="en-US"/>
              </w:rPr>
            </w:pPr>
            <w:r w:rsidRPr="00B34B8B">
              <w:rPr>
                <w:bCs/>
                <w:sz w:val="20"/>
                <w:szCs w:val="20"/>
                <w:lang w:eastAsia="en-US"/>
              </w:rPr>
              <w:t>(28ec) Čl. 8 nariadenia Európskeho parlamentu a Rady (EÚ) 2020/852 z 18. júna 2020 o vytvorení rámca na uľahčenie</w:t>
            </w:r>
          </w:p>
          <w:p w14:paraId="0520B953" w14:textId="7A1C3695" w:rsidR="000334C8" w:rsidRPr="00B34B8B" w:rsidRDefault="000334C8" w:rsidP="000334C8">
            <w:pPr>
              <w:jc w:val="both"/>
              <w:rPr>
                <w:bCs/>
                <w:sz w:val="20"/>
                <w:szCs w:val="20"/>
                <w:lang w:eastAsia="en-US"/>
              </w:rPr>
            </w:pPr>
            <w:r w:rsidRPr="00B34B8B">
              <w:rPr>
                <w:bCs/>
                <w:sz w:val="20"/>
                <w:szCs w:val="20"/>
                <w:lang w:eastAsia="en-US"/>
              </w:rPr>
              <w:t>udržateľných investícií a o zmene nariadenia (EÚ) 2019/2088 (Ú. v. EÚ L 198, 22. 6. 2020).</w:t>
            </w:r>
          </w:p>
          <w:p w14:paraId="7C7D3B1F" w14:textId="77777777" w:rsidR="000334C8" w:rsidRPr="00B34B8B" w:rsidRDefault="000334C8" w:rsidP="000334C8">
            <w:pPr>
              <w:jc w:val="both"/>
              <w:rPr>
                <w:bCs/>
                <w:sz w:val="20"/>
                <w:szCs w:val="20"/>
                <w:lang w:eastAsia="en-US"/>
              </w:rPr>
            </w:pPr>
            <w:r w:rsidRPr="00B34B8B">
              <w:rPr>
                <w:bCs/>
                <w:sz w:val="20"/>
                <w:szCs w:val="20"/>
                <w:lang w:eastAsia="en-US"/>
              </w:rPr>
              <w:t>(29ib) Delegované nariadenie (EÚ) 2019/815 v platnom znení.</w:t>
            </w:r>
          </w:p>
          <w:p w14:paraId="09D4DD83" w14:textId="77777777" w:rsidR="000334C8" w:rsidRPr="00B34B8B" w:rsidRDefault="000334C8" w:rsidP="000334C8">
            <w:pPr>
              <w:jc w:val="both"/>
              <w:rPr>
                <w:bCs/>
                <w:sz w:val="20"/>
                <w:szCs w:val="20"/>
                <w:lang w:eastAsia="en-US"/>
              </w:rPr>
            </w:pPr>
          </w:p>
          <w:p w14:paraId="73276089" w14:textId="776C66DB" w:rsidR="000334C8" w:rsidRPr="00B34B8B" w:rsidRDefault="000334C8" w:rsidP="000334C8">
            <w:pPr>
              <w:jc w:val="both"/>
              <w:rPr>
                <w:b/>
                <w:sz w:val="20"/>
                <w:szCs w:val="20"/>
                <w:lang w:eastAsia="en-US"/>
              </w:rPr>
            </w:pPr>
            <w:r w:rsidRPr="00B34B8B">
              <w:rPr>
                <w:bCs/>
                <w:sz w:val="20"/>
                <w:szCs w:val="20"/>
                <w:lang w:eastAsia="en-US"/>
              </w:rPr>
              <w:t>Konsolidovaná výročná správa materskej účtovnej jednotky, na ktorú sa vzťahuje povinnosť podľa odseku 1 alebo odseku 2, musí byť vyhotovená v elektronickom formáte podľa osobitného predpisu,(28eb) pričom materská účtovná jednotka je povinná svoje konsolidované vykazovanie informácií o udržateľnosti vrátane informácií zverejňovaných podľa osobitného predpisu(28ec) označiť v súlade s osobitným predpisom</w:t>
            </w:r>
            <w:r w:rsidRPr="00B34B8B">
              <w:rPr>
                <w:b/>
                <w:sz w:val="20"/>
                <w:szCs w:val="20"/>
                <w:lang w:eastAsia="en-US"/>
              </w:rPr>
              <w:t>,</w:t>
            </w:r>
            <w:r w:rsidRPr="00B34B8B">
              <w:rPr>
                <w:bCs/>
                <w:sz w:val="20"/>
                <w:szCs w:val="20"/>
                <w:lang w:eastAsia="en-US"/>
              </w:rPr>
              <w:t>(29ib)</w:t>
            </w:r>
            <w:r w:rsidR="00B11BDC" w:rsidRPr="00B34B8B">
              <w:rPr>
                <w:b/>
                <w:sz w:val="20"/>
                <w:szCs w:val="20"/>
                <w:lang w:eastAsia="en-US"/>
              </w:rPr>
              <w:t>,</w:t>
            </w:r>
            <w:r w:rsidRPr="00B34B8B">
              <w:rPr>
                <w:bCs/>
                <w:sz w:val="20"/>
                <w:szCs w:val="20"/>
                <w:lang w:eastAsia="en-US"/>
              </w:rPr>
              <w:t xml:space="preserve"> </w:t>
            </w:r>
            <w:r w:rsidRPr="00B34B8B">
              <w:rPr>
                <w:b/>
                <w:sz w:val="20"/>
                <w:szCs w:val="20"/>
                <w:lang w:eastAsia="en-US"/>
              </w:rPr>
              <w:t>ak také pravidlá označovania ustanovuje.</w:t>
            </w:r>
          </w:p>
        </w:tc>
        <w:tc>
          <w:tcPr>
            <w:tcW w:w="425" w:type="dxa"/>
            <w:tcBorders>
              <w:top w:val="single" w:sz="4" w:space="0" w:color="auto"/>
              <w:left w:val="single" w:sz="4" w:space="0" w:color="auto"/>
              <w:bottom w:val="single" w:sz="4" w:space="0" w:color="auto"/>
              <w:right w:val="single" w:sz="4" w:space="0" w:color="auto"/>
            </w:tcBorders>
          </w:tcPr>
          <w:p w14:paraId="48AF6AF8" w14:textId="1C7EB45F" w:rsidR="000334C8" w:rsidRPr="00B34B8B" w:rsidRDefault="000334C8" w:rsidP="000334C8">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0CA78809"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21A6FE1" w14:textId="6C29FF18"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B42BD78" w14:textId="77777777" w:rsidR="000334C8" w:rsidRPr="00B34B8B" w:rsidRDefault="000334C8" w:rsidP="000334C8">
            <w:pPr>
              <w:pStyle w:val="Nadpis1"/>
              <w:rPr>
                <w:b w:val="0"/>
                <w:bCs w:val="0"/>
                <w:sz w:val="20"/>
                <w:szCs w:val="20"/>
              </w:rPr>
            </w:pPr>
          </w:p>
        </w:tc>
      </w:tr>
      <w:tr w:rsidR="000334C8" w:rsidRPr="00B34B8B" w14:paraId="567D7E6D"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6CF7A1C4" w14:textId="77777777" w:rsidR="000334C8" w:rsidRPr="00B34B8B" w:rsidRDefault="000334C8" w:rsidP="000334C8">
            <w:pPr>
              <w:jc w:val="center"/>
              <w:rPr>
                <w:sz w:val="20"/>
                <w:szCs w:val="20"/>
              </w:rPr>
            </w:pPr>
            <w:r w:rsidRPr="00B34B8B">
              <w:rPr>
                <w:sz w:val="20"/>
                <w:szCs w:val="20"/>
              </w:rPr>
              <w:t>Č: 2</w:t>
            </w:r>
          </w:p>
          <w:p w14:paraId="1A8F4032" w14:textId="37C1B6DA" w:rsidR="000334C8" w:rsidRPr="00B34B8B" w:rsidRDefault="000334C8" w:rsidP="000334C8">
            <w:pPr>
              <w:ind w:right="-48"/>
              <w:jc w:val="center"/>
              <w:rPr>
                <w:sz w:val="20"/>
                <w:szCs w:val="20"/>
              </w:rPr>
            </w:pPr>
            <w:r w:rsidRPr="00B34B8B">
              <w:rPr>
                <w:sz w:val="20"/>
                <w:szCs w:val="20"/>
              </w:rPr>
              <w:t>O:10</w:t>
            </w:r>
          </w:p>
        </w:tc>
        <w:tc>
          <w:tcPr>
            <w:tcW w:w="5387" w:type="dxa"/>
            <w:tcBorders>
              <w:top w:val="single" w:sz="4" w:space="0" w:color="auto"/>
              <w:left w:val="single" w:sz="4" w:space="0" w:color="auto"/>
              <w:bottom w:val="single" w:sz="4" w:space="0" w:color="auto"/>
              <w:right w:val="single" w:sz="4" w:space="0" w:color="auto"/>
            </w:tcBorders>
          </w:tcPr>
          <w:p w14:paraId="310BCB31" w14:textId="20AA6DAE"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Vkladá sa táto kapitola:</w:t>
            </w:r>
          </w:p>
          <w:p w14:paraId="2C7ED345" w14:textId="77777777" w:rsidR="000334C8" w:rsidRPr="00B34B8B" w:rsidRDefault="000334C8" w:rsidP="000334C8">
            <w:pPr>
              <w:pStyle w:val="Default"/>
              <w:jc w:val="center"/>
              <w:rPr>
                <w:rFonts w:ascii="Times New Roman" w:hAnsi="Times New Roman"/>
                <w:sz w:val="20"/>
                <w:szCs w:val="20"/>
              </w:rPr>
            </w:pPr>
            <w:r w:rsidRPr="00B34B8B">
              <w:rPr>
                <w:rFonts w:ascii="Times New Roman" w:hAnsi="Times New Roman"/>
                <w:sz w:val="20"/>
                <w:szCs w:val="20"/>
              </w:rPr>
              <w:t>„KAPITOLA 6c</w:t>
            </w:r>
          </w:p>
          <w:p w14:paraId="187BC7F3" w14:textId="77777777" w:rsidR="000334C8" w:rsidRPr="00B34B8B" w:rsidRDefault="000334C8" w:rsidP="000334C8">
            <w:pPr>
              <w:pStyle w:val="Default"/>
              <w:jc w:val="center"/>
              <w:rPr>
                <w:rFonts w:ascii="Times New Roman" w:hAnsi="Times New Roman"/>
                <w:sz w:val="20"/>
                <w:szCs w:val="20"/>
              </w:rPr>
            </w:pPr>
          </w:p>
          <w:p w14:paraId="5FB26C7F" w14:textId="77777777" w:rsidR="000334C8" w:rsidRPr="00B34B8B" w:rsidRDefault="000334C8" w:rsidP="000334C8">
            <w:pPr>
              <w:pStyle w:val="Default"/>
              <w:jc w:val="center"/>
              <w:rPr>
                <w:rFonts w:ascii="Times New Roman" w:hAnsi="Times New Roman"/>
                <w:b/>
                <w:bCs/>
                <w:sz w:val="20"/>
                <w:szCs w:val="20"/>
              </w:rPr>
            </w:pPr>
            <w:r w:rsidRPr="00B34B8B">
              <w:rPr>
                <w:rFonts w:ascii="Times New Roman" w:hAnsi="Times New Roman"/>
                <w:b/>
                <w:bCs/>
                <w:sz w:val="20"/>
                <w:szCs w:val="20"/>
              </w:rPr>
              <w:t>OPATRENIA DIGITÁLNEJ PODPORY</w:t>
            </w:r>
          </w:p>
          <w:p w14:paraId="5AF93F51" w14:textId="77777777" w:rsidR="000334C8" w:rsidRPr="00B34B8B" w:rsidRDefault="000334C8" w:rsidP="000334C8">
            <w:pPr>
              <w:pStyle w:val="Default"/>
              <w:jc w:val="center"/>
              <w:rPr>
                <w:rFonts w:ascii="Times New Roman" w:hAnsi="Times New Roman"/>
                <w:sz w:val="20"/>
                <w:szCs w:val="20"/>
              </w:rPr>
            </w:pPr>
          </w:p>
          <w:p w14:paraId="26FEF7F2" w14:textId="77777777" w:rsidR="000334C8" w:rsidRPr="00B34B8B" w:rsidRDefault="000334C8" w:rsidP="000334C8">
            <w:pPr>
              <w:pStyle w:val="Default"/>
              <w:jc w:val="center"/>
              <w:rPr>
                <w:rFonts w:ascii="Times New Roman" w:hAnsi="Times New Roman"/>
                <w:sz w:val="20"/>
                <w:szCs w:val="20"/>
              </w:rPr>
            </w:pPr>
            <w:r w:rsidRPr="00B34B8B">
              <w:rPr>
                <w:rFonts w:ascii="Times New Roman" w:hAnsi="Times New Roman"/>
                <w:sz w:val="20"/>
                <w:szCs w:val="20"/>
              </w:rPr>
              <w:t>Článok 29e</w:t>
            </w:r>
          </w:p>
          <w:p w14:paraId="1E7AB983" w14:textId="77777777" w:rsidR="000334C8" w:rsidRPr="00B34B8B" w:rsidRDefault="000334C8" w:rsidP="000334C8">
            <w:pPr>
              <w:pStyle w:val="Default"/>
              <w:jc w:val="center"/>
              <w:rPr>
                <w:rFonts w:ascii="Times New Roman" w:hAnsi="Times New Roman"/>
                <w:sz w:val="20"/>
                <w:szCs w:val="20"/>
              </w:rPr>
            </w:pPr>
          </w:p>
          <w:p w14:paraId="652B8BB6" w14:textId="77777777" w:rsidR="000334C8" w:rsidRPr="00B34B8B" w:rsidRDefault="000334C8" w:rsidP="000334C8">
            <w:pPr>
              <w:pStyle w:val="Default"/>
              <w:jc w:val="center"/>
              <w:rPr>
                <w:rFonts w:ascii="Times New Roman" w:hAnsi="Times New Roman"/>
                <w:b/>
                <w:bCs/>
                <w:sz w:val="20"/>
                <w:szCs w:val="20"/>
              </w:rPr>
            </w:pPr>
            <w:r w:rsidRPr="00B34B8B">
              <w:rPr>
                <w:rFonts w:ascii="Times New Roman" w:hAnsi="Times New Roman"/>
                <w:b/>
                <w:bCs/>
                <w:sz w:val="20"/>
                <w:szCs w:val="20"/>
              </w:rPr>
              <w:t>Digitálny portál na vykazovanie informácií o udržateľnosti</w:t>
            </w:r>
          </w:p>
          <w:p w14:paraId="529BBD00" w14:textId="77777777" w:rsidR="000334C8" w:rsidRPr="00B34B8B" w:rsidRDefault="000334C8" w:rsidP="000334C8">
            <w:pPr>
              <w:pStyle w:val="Default"/>
              <w:rPr>
                <w:rFonts w:ascii="Times New Roman" w:hAnsi="Times New Roman"/>
                <w:sz w:val="20"/>
                <w:szCs w:val="20"/>
              </w:rPr>
            </w:pPr>
          </w:p>
          <w:p w14:paraId="4403ECF2"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Komisia zriadi špecializovaný portál, prostredníctvom ktorého môžu mať podniky prístup k informáciám, usmerneniam a podpore vrátane príslušných vzorov, pokiaľ ide o povinný a dobrovoľný rámec vykazovania informácií o udržateľnosti uvedený v tejto smernici. Portál je prepojený s online podpornými opatreniami poskytovanými členskými štátmi, ak sú k dispozícii, aby sa zohľadnili vnútroštátne súvislosti.</w:t>
            </w:r>
          </w:p>
          <w:p w14:paraId="28D01991" w14:textId="77777777" w:rsidR="000334C8" w:rsidRPr="00B34B8B" w:rsidRDefault="000334C8" w:rsidP="000334C8">
            <w:pPr>
              <w:pStyle w:val="Default"/>
              <w:jc w:val="both"/>
              <w:rPr>
                <w:rFonts w:ascii="Times New Roman" w:hAnsi="Times New Roman"/>
                <w:sz w:val="20"/>
                <w:szCs w:val="20"/>
              </w:rPr>
            </w:pPr>
          </w:p>
          <w:p w14:paraId="5DDC6E5F" w14:textId="77777777" w:rsidR="000334C8" w:rsidRPr="00B34B8B" w:rsidRDefault="000334C8" w:rsidP="000334C8">
            <w:pPr>
              <w:pStyle w:val="Default"/>
              <w:jc w:val="center"/>
              <w:rPr>
                <w:rFonts w:ascii="Times New Roman" w:hAnsi="Times New Roman"/>
                <w:sz w:val="20"/>
                <w:szCs w:val="20"/>
              </w:rPr>
            </w:pPr>
            <w:r w:rsidRPr="00B34B8B">
              <w:rPr>
                <w:rFonts w:ascii="Times New Roman" w:hAnsi="Times New Roman"/>
                <w:sz w:val="20"/>
                <w:szCs w:val="20"/>
              </w:rPr>
              <w:t>Článok 29f</w:t>
            </w:r>
          </w:p>
          <w:p w14:paraId="6C832047" w14:textId="77777777" w:rsidR="000334C8" w:rsidRPr="00B34B8B" w:rsidRDefault="000334C8" w:rsidP="000334C8">
            <w:pPr>
              <w:pStyle w:val="Default"/>
              <w:jc w:val="center"/>
              <w:rPr>
                <w:rFonts w:ascii="Times New Roman" w:hAnsi="Times New Roman"/>
                <w:sz w:val="20"/>
                <w:szCs w:val="20"/>
              </w:rPr>
            </w:pPr>
          </w:p>
          <w:p w14:paraId="7D7A47F7" w14:textId="77777777" w:rsidR="000334C8" w:rsidRPr="00B34B8B" w:rsidRDefault="000334C8" w:rsidP="000334C8">
            <w:pPr>
              <w:pStyle w:val="Default"/>
              <w:jc w:val="center"/>
              <w:rPr>
                <w:rFonts w:ascii="Times New Roman" w:hAnsi="Times New Roman"/>
                <w:b/>
                <w:bCs/>
                <w:sz w:val="20"/>
                <w:szCs w:val="20"/>
              </w:rPr>
            </w:pPr>
            <w:r w:rsidRPr="00B34B8B">
              <w:rPr>
                <w:rFonts w:ascii="Times New Roman" w:hAnsi="Times New Roman"/>
                <w:b/>
                <w:bCs/>
                <w:sz w:val="20"/>
                <w:szCs w:val="20"/>
              </w:rPr>
              <w:t>Správa o technologických riešeniach pre vykazovanie informácií o udržateľnosti</w:t>
            </w:r>
          </w:p>
          <w:p w14:paraId="5727B874" w14:textId="77777777" w:rsidR="000334C8" w:rsidRPr="00B34B8B" w:rsidRDefault="000334C8" w:rsidP="000334C8">
            <w:pPr>
              <w:pStyle w:val="Default"/>
              <w:jc w:val="both"/>
              <w:rPr>
                <w:rFonts w:ascii="Times New Roman" w:hAnsi="Times New Roman"/>
                <w:sz w:val="20"/>
                <w:szCs w:val="20"/>
              </w:rPr>
            </w:pPr>
          </w:p>
          <w:p w14:paraId="049E8367" w14:textId="29DC1F5F"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Komisia do 19. marca 2028 predloží Európskemu parlamentu a Rade správu o technologických riešeniach pre vykazovanie informácií o udržateľnosti, ktorá bude zahŕňať iniciatívy, ktoré podnikom umožnia zbierať, spracúvať a vymieňať si údaje bezpečným, bezproblémovým a automatizovaným spôsobom.“</w:t>
            </w:r>
          </w:p>
        </w:tc>
        <w:tc>
          <w:tcPr>
            <w:tcW w:w="709" w:type="dxa"/>
            <w:tcBorders>
              <w:top w:val="single" w:sz="4" w:space="0" w:color="auto"/>
              <w:left w:val="single" w:sz="4" w:space="0" w:color="auto"/>
              <w:bottom w:val="single" w:sz="4" w:space="0" w:color="auto"/>
              <w:right w:val="single" w:sz="12" w:space="0" w:color="auto"/>
            </w:tcBorders>
          </w:tcPr>
          <w:p w14:paraId="5023B399" w14:textId="04F3A09B" w:rsidR="000334C8" w:rsidRPr="00B34B8B" w:rsidRDefault="000334C8" w:rsidP="000334C8">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04ADE2BB" w14:textId="053F1AD0"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DFD3DC"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2ECF740B"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7A38AA8" w14:textId="58E46828"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080B45DF"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38432A3" w14:textId="222C38C7"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1975AA6" w14:textId="77777777" w:rsidR="000334C8" w:rsidRPr="00B34B8B" w:rsidRDefault="000334C8" w:rsidP="000334C8">
            <w:pPr>
              <w:pStyle w:val="Nadpis1"/>
              <w:rPr>
                <w:b w:val="0"/>
                <w:bCs w:val="0"/>
                <w:sz w:val="20"/>
                <w:szCs w:val="20"/>
              </w:rPr>
            </w:pPr>
          </w:p>
        </w:tc>
      </w:tr>
      <w:tr w:rsidR="000334C8" w:rsidRPr="00B34B8B" w14:paraId="42746962"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667AA6FE" w14:textId="77777777" w:rsidR="000334C8" w:rsidRPr="00B34B8B" w:rsidRDefault="000334C8" w:rsidP="000334C8">
            <w:pPr>
              <w:jc w:val="center"/>
              <w:rPr>
                <w:sz w:val="20"/>
                <w:szCs w:val="20"/>
              </w:rPr>
            </w:pPr>
            <w:r w:rsidRPr="00B34B8B">
              <w:rPr>
                <w:sz w:val="20"/>
                <w:szCs w:val="20"/>
              </w:rPr>
              <w:t>Č: 2</w:t>
            </w:r>
          </w:p>
          <w:p w14:paraId="1F3D6CDC" w14:textId="6C371363" w:rsidR="000334C8" w:rsidRPr="00B34B8B" w:rsidRDefault="000334C8" w:rsidP="000334C8">
            <w:pPr>
              <w:jc w:val="center"/>
              <w:rPr>
                <w:sz w:val="20"/>
                <w:szCs w:val="20"/>
              </w:rPr>
            </w:pPr>
            <w:r w:rsidRPr="00B34B8B">
              <w:rPr>
                <w:sz w:val="20"/>
                <w:szCs w:val="20"/>
              </w:rPr>
              <w:t>O: 11</w:t>
            </w:r>
          </w:p>
        </w:tc>
        <w:tc>
          <w:tcPr>
            <w:tcW w:w="5387" w:type="dxa"/>
            <w:tcBorders>
              <w:top w:val="single" w:sz="4" w:space="0" w:color="auto"/>
              <w:left w:val="single" w:sz="4" w:space="0" w:color="auto"/>
              <w:bottom w:val="single" w:sz="4" w:space="0" w:color="auto"/>
              <w:right w:val="single" w:sz="4" w:space="0" w:color="auto"/>
            </w:tcBorders>
          </w:tcPr>
          <w:p w14:paraId="5C05628C" w14:textId="07A98A41"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článku 33 sa odsek 1 nahrádza takto:</w:t>
            </w:r>
            <w:r w:rsidRPr="00B34B8B">
              <w:rPr>
                <w:rFonts w:ascii="Times New Roman" w:hAnsi="Times New Roman"/>
                <w:sz w:val="20"/>
                <w:szCs w:val="20"/>
              </w:rPr>
              <w:tab/>
            </w:r>
          </w:p>
          <w:p w14:paraId="55BF60B4" w14:textId="77777777" w:rsidR="000334C8" w:rsidRPr="00B34B8B" w:rsidRDefault="000334C8" w:rsidP="000334C8">
            <w:pPr>
              <w:pStyle w:val="Default"/>
              <w:rPr>
                <w:rFonts w:ascii="Times New Roman" w:hAnsi="Times New Roman"/>
                <w:sz w:val="20"/>
                <w:szCs w:val="20"/>
              </w:rPr>
            </w:pPr>
          </w:p>
          <w:p w14:paraId="29EDC271"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„1.   Členské štáty zabezpečia, aby členovia správnych, riadiacich a dozorných orgánov podniku, ktorí konajú v rámci právomocí, ktoré sú im priznané vnútroštátnym právom, mali kolektívnu zodpovednosť za zabezpečenie toho, aby sa v súlade s požiadavkami tejto smernice a v uplatniteľných prípadoch v súlade s medzinárodnými účtovnými štandardmi prijatými v súlade s nariadením (ES) č. 1606/2002, delegovaným nariadením (EÚ) 2019/815, štandardmi vykazovania informácií o udržateľnosti uvedenými v článku 29b tejto smernice a s požiadavkami uvedenými v článku 29d tejto smernice vypracovali a uverejnili tieto dokumenty:</w:t>
            </w:r>
          </w:p>
          <w:p w14:paraId="214935DB" w14:textId="77777777" w:rsidR="000334C8" w:rsidRPr="00B34B8B" w:rsidRDefault="000334C8" w:rsidP="000334C8">
            <w:pPr>
              <w:pStyle w:val="Default"/>
              <w:rPr>
                <w:rFonts w:ascii="Times New Roman" w:hAnsi="Times New Roman"/>
                <w:sz w:val="20"/>
                <w:szCs w:val="20"/>
              </w:rPr>
            </w:pPr>
          </w:p>
          <w:p w14:paraId="4CEB26C5" w14:textId="73FA2491" w:rsidR="000334C8" w:rsidRPr="00B34B8B" w:rsidRDefault="000334C8" w:rsidP="000334C8">
            <w:pPr>
              <w:pStyle w:val="Default"/>
              <w:numPr>
                <w:ilvl w:val="0"/>
                <w:numId w:val="31"/>
              </w:numPr>
              <w:ind w:left="378" w:hanging="284"/>
              <w:rPr>
                <w:rFonts w:ascii="Times New Roman" w:hAnsi="Times New Roman"/>
                <w:sz w:val="20"/>
                <w:szCs w:val="20"/>
              </w:rPr>
            </w:pPr>
            <w:r w:rsidRPr="00B34B8B">
              <w:rPr>
                <w:rFonts w:ascii="Times New Roman" w:hAnsi="Times New Roman"/>
                <w:sz w:val="20"/>
                <w:szCs w:val="20"/>
              </w:rPr>
              <w:t>ročná účtovná závierka, správa o hospodárení a vyhlásenie o správe a riadení podniku, ak sa poskytuje samostatne, a</w:t>
            </w:r>
          </w:p>
          <w:p w14:paraId="743B44C8" w14:textId="77777777" w:rsidR="000334C8" w:rsidRPr="00B34B8B" w:rsidRDefault="000334C8" w:rsidP="000334C8">
            <w:pPr>
              <w:pStyle w:val="Default"/>
              <w:rPr>
                <w:rFonts w:ascii="Times New Roman" w:hAnsi="Times New Roman"/>
                <w:sz w:val="20"/>
                <w:szCs w:val="20"/>
              </w:rPr>
            </w:pPr>
          </w:p>
          <w:p w14:paraId="288DDDA3" w14:textId="23E6C326" w:rsidR="000334C8" w:rsidRPr="00B34B8B" w:rsidRDefault="000334C8" w:rsidP="000334C8">
            <w:pPr>
              <w:pStyle w:val="Default"/>
              <w:numPr>
                <w:ilvl w:val="0"/>
                <w:numId w:val="31"/>
              </w:numPr>
              <w:ind w:left="378" w:hanging="284"/>
              <w:rPr>
                <w:rFonts w:ascii="Times New Roman" w:hAnsi="Times New Roman"/>
                <w:sz w:val="20"/>
                <w:szCs w:val="20"/>
              </w:rPr>
            </w:pPr>
            <w:r w:rsidRPr="00B34B8B">
              <w:rPr>
                <w:rFonts w:ascii="Times New Roman" w:hAnsi="Times New Roman"/>
                <w:sz w:val="20"/>
                <w:szCs w:val="20"/>
              </w:rPr>
              <w:t>konsolidovaná účtovná závierka, konsolidovaná správa o hospodárení a konsolidované vyhlásenie o správe a riadení podniku, ak sa poskytuje samostatne.</w:t>
            </w:r>
          </w:p>
          <w:p w14:paraId="657C8783" w14:textId="10AAB58A" w:rsidR="000334C8" w:rsidRPr="00B34B8B" w:rsidRDefault="000334C8" w:rsidP="000334C8">
            <w:pPr>
              <w:pStyle w:val="Default"/>
              <w:rPr>
                <w:rFonts w:ascii="Times New Roman" w:hAnsi="Times New Roman"/>
                <w:sz w:val="20"/>
                <w:szCs w:val="20"/>
              </w:rPr>
            </w:pPr>
          </w:p>
          <w:p w14:paraId="0003399E" w14:textId="16C604A5" w:rsidR="000334C8" w:rsidRPr="00B34B8B" w:rsidRDefault="000334C8" w:rsidP="000334C8">
            <w:pPr>
              <w:pStyle w:val="Default"/>
              <w:rPr>
                <w:rFonts w:ascii="Times New Roman" w:hAnsi="Times New Roman"/>
                <w:sz w:val="20"/>
                <w:szCs w:val="20"/>
              </w:rPr>
            </w:pPr>
          </w:p>
          <w:p w14:paraId="45ACE1CB" w14:textId="145F04B9" w:rsidR="000334C8" w:rsidRPr="00B34B8B" w:rsidRDefault="000334C8" w:rsidP="000334C8">
            <w:pPr>
              <w:pStyle w:val="Default"/>
              <w:rPr>
                <w:rFonts w:ascii="Times New Roman" w:hAnsi="Times New Roman"/>
                <w:sz w:val="20"/>
                <w:szCs w:val="20"/>
              </w:rPr>
            </w:pPr>
          </w:p>
          <w:p w14:paraId="1C44F271" w14:textId="1C15AC99" w:rsidR="000334C8" w:rsidRPr="00B34B8B" w:rsidRDefault="000334C8" w:rsidP="000334C8">
            <w:pPr>
              <w:pStyle w:val="Default"/>
              <w:rPr>
                <w:rFonts w:ascii="Times New Roman" w:hAnsi="Times New Roman"/>
                <w:sz w:val="20"/>
                <w:szCs w:val="20"/>
              </w:rPr>
            </w:pPr>
          </w:p>
          <w:p w14:paraId="068B315E" w14:textId="24F19713" w:rsidR="000334C8" w:rsidRPr="00B34B8B" w:rsidRDefault="000334C8" w:rsidP="000334C8">
            <w:pPr>
              <w:pStyle w:val="Default"/>
              <w:rPr>
                <w:rFonts w:ascii="Times New Roman" w:hAnsi="Times New Roman"/>
                <w:sz w:val="20"/>
                <w:szCs w:val="20"/>
              </w:rPr>
            </w:pPr>
          </w:p>
          <w:p w14:paraId="633D8905" w14:textId="4ABE6BD8" w:rsidR="000334C8" w:rsidRPr="00B34B8B" w:rsidRDefault="000334C8" w:rsidP="000334C8">
            <w:pPr>
              <w:pStyle w:val="Default"/>
              <w:rPr>
                <w:rFonts w:ascii="Times New Roman" w:hAnsi="Times New Roman"/>
                <w:sz w:val="20"/>
                <w:szCs w:val="20"/>
              </w:rPr>
            </w:pPr>
          </w:p>
          <w:p w14:paraId="063C0DF2" w14:textId="48EFB389" w:rsidR="000334C8" w:rsidRPr="00B34B8B" w:rsidRDefault="000334C8" w:rsidP="000334C8">
            <w:pPr>
              <w:pStyle w:val="Default"/>
              <w:rPr>
                <w:rFonts w:ascii="Times New Roman" w:hAnsi="Times New Roman"/>
                <w:sz w:val="20"/>
                <w:szCs w:val="20"/>
              </w:rPr>
            </w:pPr>
          </w:p>
          <w:p w14:paraId="2EC77892" w14:textId="35693ECC" w:rsidR="000334C8" w:rsidRPr="00B34B8B" w:rsidRDefault="000334C8" w:rsidP="000334C8">
            <w:pPr>
              <w:pStyle w:val="Default"/>
              <w:rPr>
                <w:rFonts w:ascii="Times New Roman" w:hAnsi="Times New Roman"/>
                <w:sz w:val="20"/>
                <w:szCs w:val="20"/>
              </w:rPr>
            </w:pPr>
          </w:p>
          <w:p w14:paraId="219AF612" w14:textId="50DEE1D6" w:rsidR="000334C8" w:rsidRPr="00B34B8B" w:rsidRDefault="000334C8" w:rsidP="000334C8">
            <w:pPr>
              <w:pStyle w:val="Default"/>
              <w:rPr>
                <w:rFonts w:ascii="Times New Roman" w:hAnsi="Times New Roman"/>
                <w:sz w:val="20"/>
                <w:szCs w:val="20"/>
              </w:rPr>
            </w:pPr>
          </w:p>
          <w:p w14:paraId="118AABA8" w14:textId="0FE80880" w:rsidR="000334C8" w:rsidRPr="00B34B8B" w:rsidRDefault="000334C8" w:rsidP="000334C8">
            <w:pPr>
              <w:pStyle w:val="Default"/>
              <w:rPr>
                <w:rFonts w:ascii="Times New Roman" w:hAnsi="Times New Roman"/>
                <w:sz w:val="20"/>
                <w:szCs w:val="20"/>
              </w:rPr>
            </w:pPr>
          </w:p>
          <w:p w14:paraId="539AE061" w14:textId="779EC6D2" w:rsidR="000334C8" w:rsidRPr="00B34B8B" w:rsidRDefault="000334C8" w:rsidP="000334C8">
            <w:pPr>
              <w:pStyle w:val="Default"/>
              <w:rPr>
                <w:rFonts w:ascii="Times New Roman" w:hAnsi="Times New Roman"/>
                <w:sz w:val="20"/>
                <w:szCs w:val="20"/>
              </w:rPr>
            </w:pPr>
          </w:p>
          <w:p w14:paraId="213E6179" w14:textId="712E2A1C" w:rsidR="000334C8" w:rsidRPr="00B34B8B" w:rsidRDefault="000334C8" w:rsidP="000334C8">
            <w:pPr>
              <w:pStyle w:val="Default"/>
              <w:rPr>
                <w:rFonts w:ascii="Times New Roman" w:hAnsi="Times New Roman"/>
                <w:sz w:val="20"/>
                <w:szCs w:val="20"/>
              </w:rPr>
            </w:pPr>
          </w:p>
          <w:p w14:paraId="13125522" w14:textId="4158AEA0" w:rsidR="000334C8" w:rsidRPr="00B34B8B" w:rsidRDefault="000334C8" w:rsidP="000334C8">
            <w:pPr>
              <w:pStyle w:val="Default"/>
              <w:rPr>
                <w:rFonts w:ascii="Times New Roman" w:hAnsi="Times New Roman"/>
                <w:sz w:val="20"/>
                <w:szCs w:val="20"/>
              </w:rPr>
            </w:pPr>
          </w:p>
          <w:p w14:paraId="3980189E" w14:textId="023D2790" w:rsidR="000334C8" w:rsidRPr="00B34B8B" w:rsidRDefault="000334C8" w:rsidP="000334C8">
            <w:pPr>
              <w:pStyle w:val="Default"/>
              <w:rPr>
                <w:rFonts w:ascii="Times New Roman" w:hAnsi="Times New Roman"/>
                <w:sz w:val="20"/>
                <w:szCs w:val="20"/>
              </w:rPr>
            </w:pPr>
          </w:p>
          <w:p w14:paraId="7F2381B2" w14:textId="03000FA3" w:rsidR="000334C8" w:rsidRPr="00B34B8B" w:rsidRDefault="000334C8" w:rsidP="000334C8">
            <w:pPr>
              <w:pStyle w:val="Default"/>
              <w:rPr>
                <w:rFonts w:ascii="Times New Roman" w:hAnsi="Times New Roman"/>
                <w:sz w:val="20"/>
                <w:szCs w:val="20"/>
              </w:rPr>
            </w:pPr>
          </w:p>
          <w:p w14:paraId="3464A3BA" w14:textId="77777777" w:rsidR="004E6787" w:rsidRPr="00B34B8B" w:rsidRDefault="004E6787" w:rsidP="000334C8">
            <w:pPr>
              <w:pStyle w:val="Default"/>
              <w:rPr>
                <w:rFonts w:ascii="Times New Roman" w:hAnsi="Times New Roman"/>
                <w:sz w:val="20"/>
                <w:szCs w:val="20"/>
              </w:rPr>
            </w:pPr>
          </w:p>
          <w:p w14:paraId="23DB36B9" w14:textId="77777777" w:rsidR="000334C8" w:rsidRPr="00B34B8B" w:rsidRDefault="000334C8" w:rsidP="000334C8">
            <w:pPr>
              <w:pStyle w:val="Default"/>
              <w:rPr>
                <w:rFonts w:ascii="Times New Roman" w:hAnsi="Times New Roman"/>
                <w:sz w:val="20"/>
                <w:szCs w:val="20"/>
              </w:rPr>
            </w:pPr>
          </w:p>
          <w:p w14:paraId="140063C1" w14:textId="77777777" w:rsidR="000334C8" w:rsidRPr="00B34B8B" w:rsidRDefault="000334C8" w:rsidP="000334C8">
            <w:pPr>
              <w:pStyle w:val="Default"/>
              <w:rPr>
                <w:rFonts w:ascii="Times New Roman" w:hAnsi="Times New Roman"/>
                <w:sz w:val="20"/>
                <w:szCs w:val="20"/>
              </w:rPr>
            </w:pPr>
          </w:p>
          <w:p w14:paraId="12860320" w14:textId="7567897F"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Odchylne od prvého pododseku tohto odseku môžu členské štáty stanoviť, že členovia správnych, riadiacich a dozorných orgánov podniku, ktorí konajú v rámci právomocí, ktoré im boli priznané vnútroštátnym právom, nemajú kolektívnu zodpovednosť za zabezpečenie toho, aby sa správa o hospodárení alebo príslušných prípadoch konsolidovaná správa o hospodárení vypracúvala v súlade s článkom 29d.“</w:t>
            </w:r>
          </w:p>
        </w:tc>
        <w:tc>
          <w:tcPr>
            <w:tcW w:w="709" w:type="dxa"/>
            <w:tcBorders>
              <w:top w:val="single" w:sz="4" w:space="0" w:color="auto"/>
              <w:left w:val="single" w:sz="4" w:space="0" w:color="auto"/>
              <w:bottom w:val="single" w:sz="4" w:space="0" w:color="auto"/>
              <w:right w:val="single" w:sz="12" w:space="0" w:color="auto"/>
            </w:tcBorders>
          </w:tcPr>
          <w:p w14:paraId="0534C302" w14:textId="77777777" w:rsidR="000334C8" w:rsidRPr="00B34B8B" w:rsidRDefault="000334C8" w:rsidP="000334C8">
            <w:pPr>
              <w:jc w:val="center"/>
              <w:rPr>
                <w:sz w:val="20"/>
                <w:szCs w:val="20"/>
              </w:rPr>
            </w:pPr>
            <w:r w:rsidRPr="00B34B8B">
              <w:rPr>
                <w:sz w:val="20"/>
                <w:szCs w:val="20"/>
              </w:rPr>
              <w:lastRenderedPageBreak/>
              <w:t>N</w:t>
            </w:r>
          </w:p>
          <w:p w14:paraId="653A2BAA" w14:textId="77777777" w:rsidR="000334C8" w:rsidRPr="00B34B8B" w:rsidRDefault="000334C8" w:rsidP="000334C8">
            <w:pPr>
              <w:jc w:val="center"/>
              <w:rPr>
                <w:sz w:val="20"/>
                <w:szCs w:val="20"/>
              </w:rPr>
            </w:pPr>
          </w:p>
          <w:p w14:paraId="2A67E246" w14:textId="77777777" w:rsidR="000334C8" w:rsidRPr="00B34B8B" w:rsidRDefault="000334C8" w:rsidP="000334C8">
            <w:pPr>
              <w:jc w:val="center"/>
              <w:rPr>
                <w:sz w:val="20"/>
                <w:szCs w:val="20"/>
              </w:rPr>
            </w:pPr>
          </w:p>
          <w:p w14:paraId="003A6B8B" w14:textId="77777777" w:rsidR="000334C8" w:rsidRPr="00B34B8B" w:rsidRDefault="000334C8" w:rsidP="000334C8">
            <w:pPr>
              <w:jc w:val="center"/>
              <w:rPr>
                <w:sz w:val="20"/>
                <w:szCs w:val="20"/>
              </w:rPr>
            </w:pPr>
          </w:p>
          <w:p w14:paraId="126FC558" w14:textId="77777777" w:rsidR="000334C8" w:rsidRPr="00B34B8B" w:rsidRDefault="000334C8" w:rsidP="000334C8">
            <w:pPr>
              <w:jc w:val="center"/>
              <w:rPr>
                <w:sz w:val="20"/>
                <w:szCs w:val="20"/>
              </w:rPr>
            </w:pPr>
          </w:p>
          <w:p w14:paraId="444D4C61" w14:textId="77777777" w:rsidR="000334C8" w:rsidRPr="00B34B8B" w:rsidRDefault="000334C8" w:rsidP="000334C8">
            <w:pPr>
              <w:jc w:val="center"/>
              <w:rPr>
                <w:sz w:val="20"/>
                <w:szCs w:val="20"/>
              </w:rPr>
            </w:pPr>
          </w:p>
          <w:p w14:paraId="6ADD6FCC" w14:textId="77777777" w:rsidR="000334C8" w:rsidRPr="00B34B8B" w:rsidRDefault="000334C8" w:rsidP="000334C8">
            <w:pPr>
              <w:jc w:val="center"/>
              <w:rPr>
                <w:sz w:val="20"/>
                <w:szCs w:val="20"/>
              </w:rPr>
            </w:pPr>
          </w:p>
          <w:p w14:paraId="22D2DD8E" w14:textId="77777777" w:rsidR="000334C8" w:rsidRPr="00B34B8B" w:rsidRDefault="000334C8" w:rsidP="000334C8">
            <w:pPr>
              <w:jc w:val="center"/>
              <w:rPr>
                <w:sz w:val="20"/>
                <w:szCs w:val="20"/>
              </w:rPr>
            </w:pPr>
          </w:p>
          <w:p w14:paraId="6E6C916A" w14:textId="77777777" w:rsidR="000334C8" w:rsidRPr="00B34B8B" w:rsidRDefault="000334C8" w:rsidP="000334C8">
            <w:pPr>
              <w:jc w:val="center"/>
              <w:rPr>
                <w:sz w:val="20"/>
                <w:szCs w:val="20"/>
              </w:rPr>
            </w:pPr>
          </w:p>
          <w:p w14:paraId="4615BB1B" w14:textId="77777777" w:rsidR="000334C8" w:rsidRPr="00B34B8B" w:rsidRDefault="000334C8" w:rsidP="000334C8">
            <w:pPr>
              <w:jc w:val="center"/>
              <w:rPr>
                <w:sz w:val="20"/>
                <w:szCs w:val="20"/>
              </w:rPr>
            </w:pPr>
          </w:p>
          <w:p w14:paraId="0820E498" w14:textId="77777777" w:rsidR="000334C8" w:rsidRPr="00B34B8B" w:rsidRDefault="000334C8" w:rsidP="000334C8">
            <w:pPr>
              <w:jc w:val="center"/>
              <w:rPr>
                <w:sz w:val="20"/>
                <w:szCs w:val="20"/>
              </w:rPr>
            </w:pPr>
          </w:p>
          <w:p w14:paraId="0208ABEF" w14:textId="77777777" w:rsidR="000334C8" w:rsidRPr="00B34B8B" w:rsidRDefault="000334C8" w:rsidP="000334C8">
            <w:pPr>
              <w:jc w:val="center"/>
              <w:rPr>
                <w:sz w:val="20"/>
                <w:szCs w:val="20"/>
              </w:rPr>
            </w:pPr>
          </w:p>
          <w:p w14:paraId="43691221" w14:textId="77777777" w:rsidR="000334C8" w:rsidRPr="00B34B8B" w:rsidRDefault="000334C8" w:rsidP="000334C8">
            <w:pPr>
              <w:jc w:val="center"/>
              <w:rPr>
                <w:sz w:val="20"/>
                <w:szCs w:val="20"/>
              </w:rPr>
            </w:pPr>
          </w:p>
          <w:p w14:paraId="03774D37" w14:textId="77777777" w:rsidR="000334C8" w:rsidRPr="00B34B8B" w:rsidRDefault="000334C8" w:rsidP="000334C8">
            <w:pPr>
              <w:jc w:val="center"/>
              <w:rPr>
                <w:sz w:val="20"/>
                <w:szCs w:val="20"/>
              </w:rPr>
            </w:pPr>
          </w:p>
          <w:p w14:paraId="4EAAE92A" w14:textId="77777777" w:rsidR="000334C8" w:rsidRPr="00B34B8B" w:rsidRDefault="000334C8" w:rsidP="000334C8">
            <w:pPr>
              <w:jc w:val="center"/>
              <w:rPr>
                <w:sz w:val="20"/>
                <w:szCs w:val="20"/>
              </w:rPr>
            </w:pPr>
          </w:p>
          <w:p w14:paraId="12DB45B2" w14:textId="77777777" w:rsidR="000334C8" w:rsidRPr="00B34B8B" w:rsidRDefault="000334C8" w:rsidP="000334C8">
            <w:pPr>
              <w:jc w:val="center"/>
              <w:rPr>
                <w:sz w:val="20"/>
                <w:szCs w:val="20"/>
              </w:rPr>
            </w:pPr>
          </w:p>
          <w:p w14:paraId="7C865A91" w14:textId="77777777" w:rsidR="000334C8" w:rsidRPr="00B34B8B" w:rsidRDefault="000334C8" w:rsidP="000334C8">
            <w:pPr>
              <w:jc w:val="center"/>
              <w:rPr>
                <w:sz w:val="20"/>
                <w:szCs w:val="20"/>
              </w:rPr>
            </w:pPr>
          </w:p>
          <w:p w14:paraId="36AADB3D" w14:textId="77777777" w:rsidR="000334C8" w:rsidRPr="00B34B8B" w:rsidRDefault="000334C8" w:rsidP="000334C8">
            <w:pPr>
              <w:jc w:val="center"/>
              <w:rPr>
                <w:sz w:val="20"/>
                <w:szCs w:val="20"/>
              </w:rPr>
            </w:pPr>
          </w:p>
          <w:p w14:paraId="2B1464DB" w14:textId="77777777" w:rsidR="000334C8" w:rsidRPr="00B34B8B" w:rsidRDefault="000334C8" w:rsidP="000334C8">
            <w:pPr>
              <w:jc w:val="center"/>
              <w:rPr>
                <w:sz w:val="20"/>
                <w:szCs w:val="20"/>
              </w:rPr>
            </w:pPr>
          </w:p>
          <w:p w14:paraId="3A0F15BA" w14:textId="77777777" w:rsidR="000334C8" w:rsidRPr="00B34B8B" w:rsidRDefault="000334C8" w:rsidP="000334C8">
            <w:pPr>
              <w:jc w:val="center"/>
              <w:rPr>
                <w:sz w:val="20"/>
                <w:szCs w:val="20"/>
              </w:rPr>
            </w:pPr>
          </w:p>
          <w:p w14:paraId="64D940CB" w14:textId="77777777" w:rsidR="000334C8" w:rsidRPr="00B34B8B" w:rsidRDefault="000334C8" w:rsidP="000334C8">
            <w:pPr>
              <w:jc w:val="center"/>
              <w:rPr>
                <w:sz w:val="20"/>
                <w:szCs w:val="20"/>
              </w:rPr>
            </w:pPr>
          </w:p>
          <w:p w14:paraId="3B2003D1" w14:textId="77777777" w:rsidR="000334C8" w:rsidRPr="00B34B8B" w:rsidRDefault="000334C8" w:rsidP="000334C8">
            <w:pPr>
              <w:jc w:val="center"/>
              <w:rPr>
                <w:sz w:val="20"/>
                <w:szCs w:val="20"/>
              </w:rPr>
            </w:pPr>
          </w:p>
          <w:p w14:paraId="53952F03" w14:textId="77777777" w:rsidR="000334C8" w:rsidRPr="00B34B8B" w:rsidRDefault="000334C8" w:rsidP="000334C8">
            <w:pPr>
              <w:jc w:val="center"/>
              <w:rPr>
                <w:sz w:val="20"/>
                <w:szCs w:val="20"/>
              </w:rPr>
            </w:pPr>
          </w:p>
          <w:p w14:paraId="3F94A2F1" w14:textId="77777777" w:rsidR="000334C8" w:rsidRPr="00B34B8B" w:rsidRDefault="000334C8" w:rsidP="000334C8">
            <w:pPr>
              <w:jc w:val="center"/>
              <w:rPr>
                <w:sz w:val="20"/>
                <w:szCs w:val="20"/>
              </w:rPr>
            </w:pPr>
          </w:p>
          <w:p w14:paraId="43645774" w14:textId="77777777" w:rsidR="000334C8" w:rsidRPr="00B34B8B" w:rsidRDefault="000334C8" w:rsidP="000334C8">
            <w:pPr>
              <w:jc w:val="center"/>
              <w:rPr>
                <w:sz w:val="20"/>
                <w:szCs w:val="20"/>
              </w:rPr>
            </w:pPr>
          </w:p>
          <w:p w14:paraId="56C585F2" w14:textId="77777777" w:rsidR="000334C8" w:rsidRPr="00B34B8B" w:rsidRDefault="000334C8" w:rsidP="000334C8">
            <w:pPr>
              <w:jc w:val="center"/>
              <w:rPr>
                <w:sz w:val="20"/>
                <w:szCs w:val="20"/>
              </w:rPr>
            </w:pPr>
          </w:p>
          <w:p w14:paraId="7498BF2A" w14:textId="77777777" w:rsidR="000334C8" w:rsidRPr="00B34B8B" w:rsidRDefault="000334C8" w:rsidP="000334C8">
            <w:pPr>
              <w:jc w:val="center"/>
              <w:rPr>
                <w:sz w:val="20"/>
                <w:szCs w:val="20"/>
              </w:rPr>
            </w:pPr>
          </w:p>
          <w:p w14:paraId="1D035B58" w14:textId="77777777" w:rsidR="000334C8" w:rsidRPr="00B34B8B" w:rsidRDefault="000334C8" w:rsidP="000334C8">
            <w:pPr>
              <w:jc w:val="center"/>
              <w:rPr>
                <w:sz w:val="20"/>
                <w:szCs w:val="20"/>
              </w:rPr>
            </w:pPr>
          </w:p>
          <w:p w14:paraId="75EE4435" w14:textId="77777777" w:rsidR="000334C8" w:rsidRPr="00B34B8B" w:rsidRDefault="000334C8" w:rsidP="000334C8">
            <w:pPr>
              <w:jc w:val="center"/>
              <w:rPr>
                <w:sz w:val="20"/>
                <w:szCs w:val="20"/>
              </w:rPr>
            </w:pPr>
          </w:p>
          <w:p w14:paraId="4820BE30" w14:textId="77777777" w:rsidR="000334C8" w:rsidRPr="00B34B8B" w:rsidRDefault="000334C8" w:rsidP="000334C8">
            <w:pPr>
              <w:jc w:val="center"/>
              <w:rPr>
                <w:sz w:val="20"/>
                <w:szCs w:val="20"/>
              </w:rPr>
            </w:pPr>
          </w:p>
          <w:p w14:paraId="79B7D113" w14:textId="77777777" w:rsidR="000334C8" w:rsidRPr="00B34B8B" w:rsidRDefault="000334C8" w:rsidP="000334C8">
            <w:pPr>
              <w:jc w:val="center"/>
              <w:rPr>
                <w:sz w:val="20"/>
                <w:szCs w:val="20"/>
              </w:rPr>
            </w:pPr>
          </w:p>
          <w:p w14:paraId="0063A314" w14:textId="77777777" w:rsidR="000334C8" w:rsidRPr="00B34B8B" w:rsidRDefault="000334C8" w:rsidP="000334C8">
            <w:pPr>
              <w:jc w:val="center"/>
              <w:rPr>
                <w:sz w:val="20"/>
                <w:szCs w:val="20"/>
              </w:rPr>
            </w:pPr>
          </w:p>
          <w:p w14:paraId="3EE38F4F" w14:textId="77777777" w:rsidR="000334C8" w:rsidRPr="00B34B8B" w:rsidRDefault="000334C8" w:rsidP="000334C8">
            <w:pPr>
              <w:jc w:val="center"/>
              <w:rPr>
                <w:sz w:val="20"/>
                <w:szCs w:val="20"/>
              </w:rPr>
            </w:pPr>
          </w:p>
          <w:p w14:paraId="2FB3B814" w14:textId="77777777" w:rsidR="000334C8" w:rsidRPr="00B34B8B" w:rsidRDefault="000334C8" w:rsidP="000334C8">
            <w:pPr>
              <w:jc w:val="center"/>
              <w:rPr>
                <w:sz w:val="20"/>
                <w:szCs w:val="20"/>
              </w:rPr>
            </w:pPr>
          </w:p>
          <w:p w14:paraId="3321DFD2" w14:textId="77777777" w:rsidR="000334C8" w:rsidRPr="00B34B8B" w:rsidRDefault="000334C8" w:rsidP="000334C8">
            <w:pPr>
              <w:jc w:val="center"/>
              <w:rPr>
                <w:sz w:val="20"/>
                <w:szCs w:val="20"/>
              </w:rPr>
            </w:pPr>
          </w:p>
          <w:p w14:paraId="2D0C13E8" w14:textId="77777777" w:rsidR="000334C8" w:rsidRPr="00B34B8B" w:rsidRDefault="000334C8" w:rsidP="000334C8">
            <w:pPr>
              <w:jc w:val="center"/>
              <w:rPr>
                <w:sz w:val="20"/>
                <w:szCs w:val="20"/>
              </w:rPr>
            </w:pPr>
          </w:p>
          <w:p w14:paraId="7EA2127A" w14:textId="77777777" w:rsidR="000334C8" w:rsidRPr="00B34B8B" w:rsidRDefault="000334C8" w:rsidP="000334C8">
            <w:pPr>
              <w:jc w:val="center"/>
              <w:rPr>
                <w:sz w:val="20"/>
                <w:szCs w:val="20"/>
              </w:rPr>
            </w:pPr>
          </w:p>
          <w:p w14:paraId="1E9DFA7F" w14:textId="77777777" w:rsidR="000334C8" w:rsidRPr="00B34B8B" w:rsidRDefault="000334C8" w:rsidP="000334C8">
            <w:pPr>
              <w:jc w:val="center"/>
              <w:rPr>
                <w:sz w:val="20"/>
                <w:szCs w:val="20"/>
              </w:rPr>
            </w:pPr>
          </w:p>
          <w:p w14:paraId="61D3FA7C" w14:textId="2BCF1A32" w:rsidR="000334C8" w:rsidRPr="00B34B8B" w:rsidRDefault="000334C8" w:rsidP="000334C8">
            <w:pPr>
              <w:jc w:val="center"/>
              <w:rPr>
                <w:sz w:val="20"/>
                <w:szCs w:val="20"/>
              </w:rPr>
            </w:pPr>
          </w:p>
          <w:p w14:paraId="0D621E9B" w14:textId="77777777" w:rsidR="004E6787" w:rsidRPr="00B34B8B" w:rsidRDefault="004E6787" w:rsidP="000334C8">
            <w:pPr>
              <w:jc w:val="center"/>
              <w:rPr>
                <w:sz w:val="20"/>
                <w:szCs w:val="20"/>
              </w:rPr>
            </w:pPr>
          </w:p>
          <w:p w14:paraId="2658F48E" w14:textId="77777777" w:rsidR="000334C8" w:rsidRPr="00B34B8B" w:rsidRDefault="000334C8" w:rsidP="000334C8">
            <w:pPr>
              <w:jc w:val="center"/>
              <w:rPr>
                <w:sz w:val="20"/>
                <w:szCs w:val="20"/>
              </w:rPr>
            </w:pPr>
          </w:p>
          <w:p w14:paraId="3A3295E0" w14:textId="3DAAAE46" w:rsidR="000334C8" w:rsidRPr="00B34B8B" w:rsidRDefault="000334C8" w:rsidP="000334C8">
            <w:pPr>
              <w:jc w:val="center"/>
              <w:rPr>
                <w:sz w:val="20"/>
                <w:szCs w:val="20"/>
              </w:rPr>
            </w:pPr>
            <w:r w:rsidRPr="00B34B8B">
              <w:rPr>
                <w:sz w:val="20"/>
                <w:szCs w:val="20"/>
              </w:rPr>
              <w:t>D</w:t>
            </w:r>
          </w:p>
        </w:tc>
        <w:tc>
          <w:tcPr>
            <w:tcW w:w="850" w:type="dxa"/>
            <w:tcBorders>
              <w:top w:val="single" w:sz="4" w:space="0" w:color="auto"/>
              <w:left w:val="nil"/>
              <w:bottom w:val="single" w:sz="4" w:space="0" w:color="auto"/>
              <w:right w:val="single" w:sz="4" w:space="0" w:color="auto"/>
            </w:tcBorders>
          </w:tcPr>
          <w:p w14:paraId="5064AD78" w14:textId="04EC7EC2" w:rsidR="000334C8" w:rsidRPr="00B34B8B" w:rsidRDefault="000334C8" w:rsidP="000334C8">
            <w:pPr>
              <w:jc w:val="center"/>
              <w:rPr>
                <w:sz w:val="20"/>
                <w:szCs w:val="20"/>
              </w:rPr>
            </w:pPr>
            <w:r w:rsidRPr="00B34B8B">
              <w:rPr>
                <w:sz w:val="20"/>
                <w:szCs w:val="20"/>
              </w:rPr>
              <w:lastRenderedPageBreak/>
              <w:t>513/1991</w:t>
            </w:r>
          </w:p>
          <w:p w14:paraId="5C28D765" w14:textId="77777777" w:rsidR="000334C8" w:rsidRPr="00B34B8B" w:rsidRDefault="000334C8" w:rsidP="000334C8">
            <w:pPr>
              <w:jc w:val="center"/>
              <w:rPr>
                <w:sz w:val="20"/>
                <w:szCs w:val="20"/>
              </w:rPr>
            </w:pPr>
          </w:p>
          <w:p w14:paraId="0B877FA7" w14:textId="77777777" w:rsidR="000334C8" w:rsidRPr="00B34B8B" w:rsidRDefault="000334C8" w:rsidP="000334C8">
            <w:pPr>
              <w:jc w:val="center"/>
              <w:rPr>
                <w:sz w:val="20"/>
                <w:szCs w:val="20"/>
              </w:rPr>
            </w:pPr>
          </w:p>
          <w:p w14:paraId="6AF86A0C" w14:textId="77777777" w:rsidR="000334C8" w:rsidRPr="00B34B8B" w:rsidRDefault="000334C8" w:rsidP="000334C8">
            <w:pPr>
              <w:jc w:val="center"/>
              <w:rPr>
                <w:sz w:val="20"/>
                <w:szCs w:val="20"/>
              </w:rPr>
            </w:pPr>
          </w:p>
          <w:p w14:paraId="193D717A" w14:textId="063C2814" w:rsidR="000334C8" w:rsidRDefault="000334C8" w:rsidP="000334C8">
            <w:pPr>
              <w:jc w:val="center"/>
              <w:rPr>
                <w:sz w:val="20"/>
                <w:szCs w:val="20"/>
              </w:rPr>
            </w:pPr>
          </w:p>
          <w:p w14:paraId="4CDA3BCA" w14:textId="6B349AE2" w:rsidR="00647DFC" w:rsidRDefault="00647DFC" w:rsidP="000334C8">
            <w:pPr>
              <w:jc w:val="center"/>
              <w:rPr>
                <w:sz w:val="20"/>
                <w:szCs w:val="20"/>
              </w:rPr>
            </w:pPr>
          </w:p>
          <w:p w14:paraId="5C26BC85" w14:textId="77777777" w:rsidR="00647DFC" w:rsidRPr="00B34B8B" w:rsidRDefault="00647DFC" w:rsidP="000334C8">
            <w:pPr>
              <w:jc w:val="center"/>
              <w:rPr>
                <w:sz w:val="20"/>
                <w:szCs w:val="20"/>
              </w:rPr>
            </w:pPr>
          </w:p>
          <w:p w14:paraId="0BC966BE" w14:textId="77777777" w:rsidR="000334C8" w:rsidRPr="00B34B8B" w:rsidRDefault="000334C8" w:rsidP="000334C8">
            <w:pPr>
              <w:jc w:val="center"/>
              <w:rPr>
                <w:sz w:val="20"/>
                <w:szCs w:val="20"/>
              </w:rPr>
            </w:pPr>
          </w:p>
          <w:p w14:paraId="1FE3FF7F" w14:textId="77777777" w:rsidR="000334C8" w:rsidRPr="00B34B8B" w:rsidRDefault="000334C8" w:rsidP="000334C8">
            <w:pPr>
              <w:jc w:val="center"/>
              <w:rPr>
                <w:sz w:val="20"/>
                <w:szCs w:val="20"/>
              </w:rPr>
            </w:pPr>
          </w:p>
          <w:p w14:paraId="4A011B37" w14:textId="77777777" w:rsidR="000334C8" w:rsidRPr="00B34B8B" w:rsidRDefault="000334C8" w:rsidP="000334C8">
            <w:pPr>
              <w:jc w:val="center"/>
              <w:rPr>
                <w:sz w:val="20"/>
                <w:szCs w:val="20"/>
              </w:rPr>
            </w:pPr>
          </w:p>
          <w:p w14:paraId="248E3225" w14:textId="77777777" w:rsidR="000334C8" w:rsidRPr="00B34B8B" w:rsidRDefault="000334C8" w:rsidP="000334C8">
            <w:pPr>
              <w:jc w:val="center"/>
              <w:rPr>
                <w:sz w:val="20"/>
                <w:szCs w:val="20"/>
              </w:rPr>
            </w:pPr>
          </w:p>
          <w:p w14:paraId="2376E6D4" w14:textId="77777777" w:rsidR="000334C8" w:rsidRPr="00B34B8B" w:rsidRDefault="000334C8" w:rsidP="000334C8">
            <w:pPr>
              <w:jc w:val="center"/>
              <w:rPr>
                <w:sz w:val="20"/>
                <w:szCs w:val="20"/>
              </w:rPr>
            </w:pPr>
          </w:p>
          <w:p w14:paraId="51258014" w14:textId="77777777" w:rsidR="000334C8" w:rsidRPr="00B34B8B" w:rsidRDefault="000334C8" w:rsidP="000334C8">
            <w:pPr>
              <w:jc w:val="center"/>
              <w:rPr>
                <w:sz w:val="20"/>
                <w:szCs w:val="20"/>
              </w:rPr>
            </w:pPr>
          </w:p>
          <w:p w14:paraId="318CA060" w14:textId="77777777" w:rsidR="000334C8" w:rsidRPr="00B34B8B" w:rsidRDefault="000334C8" w:rsidP="000334C8">
            <w:pPr>
              <w:jc w:val="center"/>
              <w:rPr>
                <w:sz w:val="20"/>
                <w:szCs w:val="20"/>
              </w:rPr>
            </w:pPr>
          </w:p>
          <w:p w14:paraId="1833ED84" w14:textId="77777777" w:rsidR="000334C8" w:rsidRPr="00B34B8B" w:rsidRDefault="000334C8" w:rsidP="000334C8">
            <w:pPr>
              <w:jc w:val="center"/>
              <w:rPr>
                <w:sz w:val="20"/>
                <w:szCs w:val="20"/>
              </w:rPr>
            </w:pPr>
          </w:p>
          <w:p w14:paraId="1698120E" w14:textId="77777777" w:rsidR="007C02F1" w:rsidRPr="00B34B8B" w:rsidRDefault="007C02F1" w:rsidP="007C02F1">
            <w:pPr>
              <w:jc w:val="center"/>
              <w:rPr>
                <w:sz w:val="20"/>
                <w:szCs w:val="20"/>
              </w:rPr>
            </w:pPr>
            <w:r w:rsidRPr="00B34B8B">
              <w:rPr>
                <w:sz w:val="20"/>
                <w:szCs w:val="20"/>
              </w:rPr>
              <w:t>513/1991</w:t>
            </w:r>
          </w:p>
          <w:p w14:paraId="7667DDE6" w14:textId="77777777" w:rsidR="000334C8" w:rsidRPr="00B34B8B" w:rsidRDefault="000334C8" w:rsidP="000334C8">
            <w:pPr>
              <w:jc w:val="center"/>
              <w:rPr>
                <w:sz w:val="20"/>
                <w:szCs w:val="20"/>
              </w:rPr>
            </w:pPr>
          </w:p>
          <w:p w14:paraId="0FE462EF" w14:textId="77777777" w:rsidR="000334C8" w:rsidRPr="00B34B8B" w:rsidRDefault="000334C8" w:rsidP="000334C8">
            <w:pPr>
              <w:jc w:val="center"/>
              <w:rPr>
                <w:sz w:val="20"/>
                <w:szCs w:val="20"/>
              </w:rPr>
            </w:pPr>
          </w:p>
          <w:p w14:paraId="64881B4E" w14:textId="77777777" w:rsidR="000334C8" w:rsidRPr="00B34B8B" w:rsidRDefault="000334C8" w:rsidP="000334C8">
            <w:pPr>
              <w:jc w:val="center"/>
              <w:rPr>
                <w:sz w:val="20"/>
                <w:szCs w:val="20"/>
              </w:rPr>
            </w:pPr>
          </w:p>
          <w:p w14:paraId="2B70550B" w14:textId="77777777" w:rsidR="000334C8" w:rsidRPr="00B34B8B" w:rsidRDefault="000334C8" w:rsidP="000334C8">
            <w:pPr>
              <w:jc w:val="center"/>
              <w:rPr>
                <w:sz w:val="20"/>
                <w:szCs w:val="20"/>
              </w:rPr>
            </w:pPr>
          </w:p>
          <w:p w14:paraId="06455CB6" w14:textId="77777777" w:rsidR="000334C8" w:rsidRPr="00B34B8B" w:rsidRDefault="000334C8" w:rsidP="000334C8">
            <w:pPr>
              <w:jc w:val="center"/>
              <w:rPr>
                <w:sz w:val="20"/>
                <w:szCs w:val="20"/>
              </w:rPr>
            </w:pPr>
          </w:p>
          <w:p w14:paraId="2A9085F5" w14:textId="77777777" w:rsidR="000334C8" w:rsidRPr="00B34B8B" w:rsidRDefault="000334C8" w:rsidP="000334C8">
            <w:pPr>
              <w:jc w:val="center"/>
              <w:rPr>
                <w:sz w:val="20"/>
                <w:szCs w:val="20"/>
              </w:rPr>
            </w:pPr>
          </w:p>
          <w:p w14:paraId="2C2FFB92" w14:textId="77777777" w:rsidR="000334C8" w:rsidRPr="00B34B8B" w:rsidRDefault="000334C8" w:rsidP="000334C8">
            <w:pPr>
              <w:jc w:val="center"/>
              <w:rPr>
                <w:sz w:val="20"/>
                <w:szCs w:val="20"/>
              </w:rPr>
            </w:pPr>
          </w:p>
          <w:p w14:paraId="7ED0EC06" w14:textId="77777777" w:rsidR="000334C8" w:rsidRPr="00B34B8B" w:rsidRDefault="000334C8" w:rsidP="000334C8">
            <w:pPr>
              <w:jc w:val="center"/>
              <w:rPr>
                <w:sz w:val="20"/>
                <w:szCs w:val="20"/>
              </w:rPr>
            </w:pPr>
          </w:p>
          <w:p w14:paraId="62F95117" w14:textId="77777777" w:rsidR="007C02F1" w:rsidRPr="00B34B8B" w:rsidRDefault="007C02F1" w:rsidP="007C02F1">
            <w:pPr>
              <w:jc w:val="center"/>
              <w:rPr>
                <w:sz w:val="20"/>
                <w:szCs w:val="20"/>
              </w:rPr>
            </w:pPr>
            <w:r w:rsidRPr="00B34B8B">
              <w:rPr>
                <w:sz w:val="20"/>
                <w:szCs w:val="20"/>
              </w:rPr>
              <w:t>513/1991</w:t>
            </w:r>
          </w:p>
          <w:p w14:paraId="6132D68F" w14:textId="77777777" w:rsidR="000334C8" w:rsidRPr="00B34B8B" w:rsidRDefault="000334C8" w:rsidP="000334C8">
            <w:pPr>
              <w:jc w:val="center"/>
              <w:rPr>
                <w:sz w:val="20"/>
                <w:szCs w:val="20"/>
              </w:rPr>
            </w:pPr>
          </w:p>
          <w:p w14:paraId="13D3DCBC" w14:textId="77777777" w:rsidR="000334C8" w:rsidRPr="00B34B8B" w:rsidRDefault="000334C8" w:rsidP="000334C8">
            <w:pPr>
              <w:jc w:val="center"/>
              <w:rPr>
                <w:sz w:val="20"/>
                <w:szCs w:val="20"/>
              </w:rPr>
            </w:pPr>
          </w:p>
          <w:p w14:paraId="6804D4AC" w14:textId="77777777" w:rsidR="000334C8" w:rsidRPr="00B34B8B" w:rsidRDefault="000334C8" w:rsidP="000334C8">
            <w:pPr>
              <w:jc w:val="center"/>
              <w:rPr>
                <w:sz w:val="20"/>
                <w:szCs w:val="20"/>
              </w:rPr>
            </w:pPr>
          </w:p>
          <w:p w14:paraId="41AC9581" w14:textId="47E7F8D8" w:rsidR="000334C8" w:rsidRPr="00B34B8B" w:rsidRDefault="000334C8" w:rsidP="000334C8">
            <w:pPr>
              <w:jc w:val="center"/>
              <w:rPr>
                <w:sz w:val="20"/>
                <w:szCs w:val="20"/>
              </w:rPr>
            </w:pPr>
            <w:r w:rsidRPr="00B34B8B">
              <w:rPr>
                <w:sz w:val="20"/>
                <w:szCs w:val="20"/>
              </w:rPr>
              <w:t>29/2026</w:t>
            </w:r>
          </w:p>
        </w:tc>
        <w:tc>
          <w:tcPr>
            <w:tcW w:w="567" w:type="dxa"/>
            <w:tcBorders>
              <w:top w:val="single" w:sz="4" w:space="0" w:color="auto"/>
              <w:left w:val="single" w:sz="4" w:space="0" w:color="auto"/>
              <w:bottom w:val="single" w:sz="4" w:space="0" w:color="auto"/>
              <w:right w:val="single" w:sz="4" w:space="0" w:color="auto"/>
            </w:tcBorders>
          </w:tcPr>
          <w:p w14:paraId="18705FA9" w14:textId="6AED235B" w:rsidR="000334C8" w:rsidRPr="00B34B8B" w:rsidRDefault="000334C8" w:rsidP="000334C8">
            <w:pPr>
              <w:pStyle w:val="Normlny0"/>
              <w:jc w:val="center"/>
            </w:pPr>
            <w:r w:rsidRPr="00B34B8B">
              <w:lastRenderedPageBreak/>
              <w:t>§ 40</w:t>
            </w:r>
          </w:p>
          <w:p w14:paraId="10398D58" w14:textId="77777777" w:rsidR="000334C8" w:rsidRPr="00B34B8B" w:rsidRDefault="000334C8" w:rsidP="000334C8">
            <w:pPr>
              <w:pStyle w:val="Normlny0"/>
              <w:jc w:val="center"/>
            </w:pPr>
            <w:r w:rsidRPr="00B34B8B">
              <w:t>O: 1</w:t>
            </w:r>
          </w:p>
          <w:p w14:paraId="6C48B055" w14:textId="77777777" w:rsidR="000334C8" w:rsidRPr="00B34B8B" w:rsidRDefault="000334C8" w:rsidP="000334C8">
            <w:pPr>
              <w:pStyle w:val="Normlny0"/>
              <w:jc w:val="center"/>
            </w:pPr>
          </w:p>
          <w:p w14:paraId="44ECCB34" w14:textId="77777777" w:rsidR="000334C8" w:rsidRPr="00B34B8B" w:rsidRDefault="000334C8" w:rsidP="000334C8">
            <w:pPr>
              <w:pStyle w:val="Normlny0"/>
              <w:jc w:val="center"/>
            </w:pPr>
          </w:p>
          <w:p w14:paraId="660FF702" w14:textId="77777777" w:rsidR="000334C8" w:rsidRPr="00B34B8B" w:rsidRDefault="000334C8" w:rsidP="000334C8">
            <w:pPr>
              <w:pStyle w:val="Normlny0"/>
              <w:jc w:val="center"/>
            </w:pPr>
          </w:p>
          <w:p w14:paraId="1D05E913" w14:textId="77777777" w:rsidR="000334C8" w:rsidRPr="00B34B8B" w:rsidRDefault="000334C8" w:rsidP="000334C8">
            <w:pPr>
              <w:pStyle w:val="Normlny0"/>
              <w:jc w:val="center"/>
            </w:pPr>
          </w:p>
          <w:p w14:paraId="3FA4A035" w14:textId="77777777" w:rsidR="000334C8" w:rsidRPr="00B34B8B" w:rsidRDefault="000334C8" w:rsidP="000334C8">
            <w:pPr>
              <w:pStyle w:val="Normlny0"/>
              <w:jc w:val="center"/>
            </w:pPr>
          </w:p>
          <w:p w14:paraId="6A3028BE" w14:textId="77777777" w:rsidR="000334C8" w:rsidRPr="00B34B8B" w:rsidRDefault="000334C8" w:rsidP="000334C8">
            <w:pPr>
              <w:pStyle w:val="Normlny0"/>
              <w:jc w:val="center"/>
            </w:pPr>
          </w:p>
          <w:p w14:paraId="5A2488C1" w14:textId="77777777" w:rsidR="000334C8" w:rsidRPr="00B34B8B" w:rsidRDefault="000334C8" w:rsidP="000334C8">
            <w:pPr>
              <w:pStyle w:val="Normlny0"/>
              <w:jc w:val="center"/>
            </w:pPr>
          </w:p>
          <w:p w14:paraId="4C82A085" w14:textId="77777777" w:rsidR="000334C8" w:rsidRPr="00B34B8B" w:rsidRDefault="000334C8" w:rsidP="000334C8">
            <w:pPr>
              <w:pStyle w:val="Normlny0"/>
              <w:jc w:val="center"/>
            </w:pPr>
            <w:r w:rsidRPr="00B34B8B">
              <w:t>O: 2</w:t>
            </w:r>
          </w:p>
          <w:p w14:paraId="351EE66E" w14:textId="77777777" w:rsidR="000334C8" w:rsidRPr="00B34B8B" w:rsidRDefault="000334C8" w:rsidP="000334C8">
            <w:pPr>
              <w:pStyle w:val="Normlny0"/>
              <w:jc w:val="center"/>
            </w:pPr>
          </w:p>
          <w:p w14:paraId="6D628E13" w14:textId="77777777" w:rsidR="000334C8" w:rsidRPr="00B34B8B" w:rsidRDefault="000334C8" w:rsidP="000334C8">
            <w:pPr>
              <w:pStyle w:val="Normlny0"/>
              <w:jc w:val="center"/>
            </w:pPr>
          </w:p>
          <w:p w14:paraId="5FB94224" w14:textId="65F1C228" w:rsidR="000334C8" w:rsidRDefault="000334C8" w:rsidP="000334C8">
            <w:pPr>
              <w:pStyle w:val="Normlny0"/>
              <w:jc w:val="center"/>
            </w:pPr>
          </w:p>
          <w:p w14:paraId="06B26E3F" w14:textId="77777777" w:rsidR="00647DFC" w:rsidRPr="00B34B8B" w:rsidRDefault="00647DFC" w:rsidP="000334C8">
            <w:pPr>
              <w:pStyle w:val="Normlny0"/>
              <w:jc w:val="center"/>
            </w:pPr>
          </w:p>
          <w:p w14:paraId="56B12D50" w14:textId="77777777" w:rsidR="000334C8" w:rsidRPr="00B34B8B" w:rsidRDefault="000334C8" w:rsidP="000334C8">
            <w:pPr>
              <w:pStyle w:val="Normlny0"/>
              <w:jc w:val="center"/>
            </w:pPr>
          </w:p>
          <w:p w14:paraId="6DF9FC21" w14:textId="77777777" w:rsidR="000334C8" w:rsidRPr="00B34B8B" w:rsidRDefault="000334C8" w:rsidP="000334C8">
            <w:pPr>
              <w:pStyle w:val="Normlny0"/>
              <w:jc w:val="center"/>
            </w:pPr>
            <w:r w:rsidRPr="00B34B8B">
              <w:t>§ 135 O: 2</w:t>
            </w:r>
          </w:p>
          <w:p w14:paraId="075949A8" w14:textId="77777777" w:rsidR="000334C8" w:rsidRPr="00B34B8B" w:rsidRDefault="000334C8" w:rsidP="000334C8">
            <w:pPr>
              <w:pStyle w:val="Normlny0"/>
              <w:jc w:val="center"/>
            </w:pPr>
          </w:p>
          <w:p w14:paraId="3F0513AF" w14:textId="77777777" w:rsidR="000334C8" w:rsidRPr="00B34B8B" w:rsidRDefault="000334C8" w:rsidP="000334C8">
            <w:pPr>
              <w:pStyle w:val="Normlny0"/>
              <w:jc w:val="center"/>
            </w:pPr>
          </w:p>
          <w:p w14:paraId="29468729" w14:textId="77777777" w:rsidR="000334C8" w:rsidRPr="00B34B8B" w:rsidRDefault="000334C8" w:rsidP="000334C8">
            <w:pPr>
              <w:pStyle w:val="Normlny0"/>
              <w:jc w:val="center"/>
            </w:pPr>
          </w:p>
          <w:p w14:paraId="723F0BF6" w14:textId="77777777" w:rsidR="000334C8" w:rsidRPr="00B34B8B" w:rsidRDefault="000334C8" w:rsidP="000334C8">
            <w:pPr>
              <w:pStyle w:val="Normlny0"/>
              <w:jc w:val="center"/>
            </w:pPr>
          </w:p>
          <w:p w14:paraId="56E8FBFE" w14:textId="77777777" w:rsidR="000334C8" w:rsidRPr="00B34B8B" w:rsidRDefault="000334C8" w:rsidP="000334C8">
            <w:pPr>
              <w:pStyle w:val="Normlny0"/>
              <w:jc w:val="center"/>
            </w:pPr>
          </w:p>
          <w:p w14:paraId="12C10E95" w14:textId="77777777" w:rsidR="000334C8" w:rsidRPr="00B34B8B" w:rsidRDefault="000334C8" w:rsidP="000334C8">
            <w:pPr>
              <w:pStyle w:val="Normlny0"/>
              <w:jc w:val="center"/>
            </w:pPr>
          </w:p>
          <w:p w14:paraId="60412D68" w14:textId="77777777" w:rsidR="000334C8" w:rsidRPr="00B34B8B" w:rsidRDefault="000334C8" w:rsidP="000334C8">
            <w:pPr>
              <w:pStyle w:val="Normlny0"/>
              <w:jc w:val="center"/>
            </w:pPr>
          </w:p>
          <w:p w14:paraId="7C4B2951" w14:textId="77777777" w:rsidR="000334C8" w:rsidRPr="00B34B8B" w:rsidRDefault="000334C8" w:rsidP="000334C8">
            <w:pPr>
              <w:pStyle w:val="Normlny0"/>
              <w:jc w:val="center"/>
            </w:pPr>
            <w:r w:rsidRPr="00B34B8B">
              <w:t>§ 252</w:t>
            </w:r>
          </w:p>
          <w:p w14:paraId="4C083AB6" w14:textId="77777777" w:rsidR="000334C8" w:rsidRPr="00B34B8B" w:rsidRDefault="000334C8" w:rsidP="000334C8">
            <w:pPr>
              <w:pStyle w:val="Normlny0"/>
              <w:jc w:val="center"/>
            </w:pPr>
            <w:r w:rsidRPr="00B34B8B">
              <w:t>O: 2</w:t>
            </w:r>
          </w:p>
          <w:p w14:paraId="7AC59D3B" w14:textId="77777777" w:rsidR="000334C8" w:rsidRPr="00B34B8B" w:rsidRDefault="000334C8" w:rsidP="000334C8">
            <w:pPr>
              <w:pStyle w:val="Normlny0"/>
              <w:jc w:val="center"/>
            </w:pPr>
          </w:p>
          <w:p w14:paraId="1B43B3A8" w14:textId="77777777" w:rsidR="000334C8" w:rsidRPr="00B34B8B" w:rsidRDefault="000334C8" w:rsidP="000334C8">
            <w:pPr>
              <w:pStyle w:val="Normlny0"/>
              <w:jc w:val="center"/>
            </w:pPr>
          </w:p>
          <w:p w14:paraId="75D7A8F5" w14:textId="77777777" w:rsidR="000334C8" w:rsidRPr="00B34B8B" w:rsidRDefault="000334C8" w:rsidP="000334C8">
            <w:pPr>
              <w:pStyle w:val="Normlny0"/>
              <w:jc w:val="center"/>
            </w:pPr>
            <w:r w:rsidRPr="00B34B8B">
              <w:t>§ 34</w:t>
            </w:r>
          </w:p>
          <w:p w14:paraId="14F05B9E" w14:textId="2E369301" w:rsidR="000334C8" w:rsidRPr="00B34B8B" w:rsidRDefault="000334C8" w:rsidP="000334C8">
            <w:pPr>
              <w:pStyle w:val="Normlny0"/>
              <w:jc w:val="center"/>
            </w:pPr>
            <w:r w:rsidRPr="00B34B8B">
              <w:t>P: h)</w:t>
            </w:r>
          </w:p>
        </w:tc>
        <w:tc>
          <w:tcPr>
            <w:tcW w:w="5103" w:type="dxa"/>
            <w:tcBorders>
              <w:top w:val="single" w:sz="4" w:space="0" w:color="auto"/>
              <w:left w:val="single" w:sz="4" w:space="0" w:color="auto"/>
              <w:bottom w:val="single" w:sz="4" w:space="0" w:color="auto"/>
              <w:right w:val="single" w:sz="4" w:space="0" w:color="auto"/>
            </w:tcBorders>
          </w:tcPr>
          <w:p w14:paraId="662B1EDC" w14:textId="428083DA" w:rsidR="000334C8" w:rsidRPr="00B34B8B" w:rsidRDefault="000334C8" w:rsidP="000334C8">
            <w:pPr>
              <w:jc w:val="both"/>
              <w:rPr>
                <w:bCs/>
                <w:sz w:val="20"/>
                <w:szCs w:val="20"/>
                <w:lang w:eastAsia="en-US"/>
              </w:rPr>
            </w:pPr>
            <w:r w:rsidRPr="00B34B8B">
              <w:rPr>
                <w:bCs/>
                <w:sz w:val="20"/>
                <w:szCs w:val="20"/>
                <w:lang w:eastAsia="en-US"/>
              </w:rPr>
              <w:lastRenderedPageBreak/>
              <w:t>Akciová spoločnosť, jednoduchá spoločnosť na akcie, spoločnosť s ručením obmedzeným, družstvo a štátny podnik sú povinné predložiť riadnu individuálnu účtovnú závierku a mimoriadnu individuálnu účtovnú závierku na schválenie príslušnému orgánu tak, aby ju tento orgán schválil do 12 mesiacov odo dňa, ku ktorému sa riadna individuálna účtovná závierka a mimoriadna individuálna účtovná závierka zostavuje. Iná zapísaná osoba má tieto povinnosti, len ak jej to ukladá osobitný predpis.</w:t>
            </w:r>
          </w:p>
          <w:p w14:paraId="288B21E9" w14:textId="0D283060" w:rsidR="000334C8" w:rsidRPr="00B34B8B" w:rsidRDefault="000334C8" w:rsidP="000334C8">
            <w:pPr>
              <w:jc w:val="both"/>
              <w:rPr>
                <w:bCs/>
                <w:sz w:val="20"/>
                <w:szCs w:val="20"/>
                <w:lang w:eastAsia="en-US"/>
              </w:rPr>
            </w:pPr>
            <w:r w:rsidRPr="00B34B8B">
              <w:rPr>
                <w:bCs/>
                <w:sz w:val="20"/>
                <w:szCs w:val="20"/>
                <w:lang w:eastAsia="en-US"/>
              </w:rPr>
              <w:t xml:space="preserve">Osoba podľa odseku 1 je povinná uložiť riadnu individuálnu účtovnú závierku a mimoriadnu individuálnu účtovnú závierku do zbierky listín do deviatich mesiacov odo dňa jej zostavenia; </w:t>
            </w:r>
            <w:r w:rsidRPr="00B34B8B">
              <w:rPr>
                <w:bCs/>
                <w:sz w:val="20"/>
                <w:szCs w:val="20"/>
                <w:lang w:eastAsia="en-US"/>
              </w:rPr>
              <w:lastRenderedPageBreak/>
              <w:t>to neplatí, ak sa do zbierky listín ukladá podľa osobitného predpisu.</w:t>
            </w:r>
          </w:p>
          <w:p w14:paraId="59D4787D" w14:textId="77777777" w:rsidR="007C02F1" w:rsidRPr="00B34B8B" w:rsidRDefault="007C02F1" w:rsidP="000334C8">
            <w:pPr>
              <w:jc w:val="both"/>
              <w:rPr>
                <w:bCs/>
                <w:sz w:val="20"/>
                <w:szCs w:val="20"/>
                <w:lang w:eastAsia="en-US"/>
              </w:rPr>
            </w:pPr>
          </w:p>
          <w:p w14:paraId="1CD47CD1" w14:textId="77777777" w:rsidR="000334C8" w:rsidRPr="00B34B8B" w:rsidRDefault="000334C8" w:rsidP="000334C8">
            <w:pPr>
              <w:jc w:val="both"/>
              <w:rPr>
                <w:bCs/>
                <w:sz w:val="20"/>
                <w:szCs w:val="20"/>
                <w:lang w:eastAsia="en-US"/>
              </w:rPr>
            </w:pPr>
            <w:r w:rsidRPr="00B34B8B">
              <w:rPr>
                <w:bCs/>
                <w:sz w:val="20"/>
                <w:szCs w:val="20"/>
                <w:lang w:eastAsia="en-US"/>
              </w:rPr>
              <w:t>Konatelia predkladajú valnému zhromaždeniu na schválenie riadnu individuálnu účtovnú závierku a mimoriadnu individuálnu účtovnú závierku a návrh na rozdelenie zisku alebo úhradu strát v súlade so spoločenskou zmluvou a stanovami. Ak osobitný zákon ukladá spoločnosti povinnosť vyhotoviť výročnú správu, konatelia predkladajú valnému zhromaždeniu na prerokovanie spolu s riadnou alebo mimoriadnou individuálnou účtovnou závierkou výročnú správu.</w:t>
            </w:r>
          </w:p>
          <w:p w14:paraId="61231C70" w14:textId="77777777" w:rsidR="000334C8" w:rsidRPr="00B34B8B" w:rsidRDefault="000334C8" w:rsidP="000334C8">
            <w:pPr>
              <w:jc w:val="both"/>
              <w:rPr>
                <w:bCs/>
                <w:sz w:val="20"/>
                <w:szCs w:val="20"/>
                <w:lang w:eastAsia="en-US"/>
              </w:rPr>
            </w:pPr>
            <w:r w:rsidRPr="00B34B8B">
              <w:rPr>
                <w:bCs/>
                <w:sz w:val="20"/>
                <w:szCs w:val="20"/>
                <w:lang w:eastAsia="en-US"/>
              </w:rPr>
              <w:t>Predstavenstvo predkladá členskej schôdzi na schválenie riadnu individuálnu účtovnú závierku, mimoriadnu individuálnu účtovnú závierku a návrh na rozdelenie zisku alebo úhradu strát v súlade so stanovami.</w:t>
            </w:r>
          </w:p>
          <w:p w14:paraId="276CAC1A" w14:textId="702D8330" w:rsidR="000334C8" w:rsidRPr="00B34B8B" w:rsidRDefault="000334C8" w:rsidP="000334C8">
            <w:pPr>
              <w:jc w:val="both"/>
              <w:rPr>
                <w:bCs/>
                <w:sz w:val="20"/>
                <w:szCs w:val="20"/>
                <w:lang w:eastAsia="en-US"/>
              </w:rPr>
            </w:pPr>
            <w:r w:rsidRPr="00B34B8B">
              <w:rPr>
                <w:bCs/>
                <w:sz w:val="20"/>
                <w:szCs w:val="20"/>
                <w:lang w:eastAsia="en-US"/>
              </w:rPr>
              <w:t>Pri zapísanej osobe sa do zbierky dokumentov ukladá</w:t>
            </w:r>
          </w:p>
          <w:p w14:paraId="595CA288" w14:textId="77777777" w:rsidR="000334C8" w:rsidRPr="00B34B8B" w:rsidRDefault="000334C8" w:rsidP="000334C8">
            <w:pPr>
              <w:jc w:val="both"/>
              <w:rPr>
                <w:bCs/>
                <w:sz w:val="20"/>
                <w:szCs w:val="20"/>
                <w:lang w:eastAsia="en-US"/>
              </w:rPr>
            </w:pPr>
            <w:r w:rsidRPr="00B34B8B">
              <w:rPr>
                <w:bCs/>
                <w:sz w:val="20"/>
                <w:szCs w:val="20"/>
                <w:lang w:eastAsia="en-US"/>
              </w:rPr>
              <w:t>riadna individuálna účtovná závierka, mimoriadna individuálna účtovná závierka, konsolidovaná účtovná závierka, priebežná účtovná závierka zapísanej osoby, oznámenie o dátume schválenia účtovnej závierky, a ak to ustanovuje osobitný predpis(18) aj výročná správa, správa audítora a správa o uistení v oblasti vykazovania informácií o udržateľnosti zapísanej osoby; účtovná závierka môže byť uložená ako súčasť výročnej správy,</w:t>
            </w:r>
          </w:p>
          <w:p w14:paraId="7392AFE9" w14:textId="77777777" w:rsidR="000334C8" w:rsidRPr="00B34B8B" w:rsidRDefault="000334C8" w:rsidP="000334C8">
            <w:pPr>
              <w:jc w:val="both"/>
              <w:rPr>
                <w:bCs/>
                <w:sz w:val="20"/>
                <w:szCs w:val="20"/>
                <w:lang w:eastAsia="en-US"/>
              </w:rPr>
            </w:pPr>
            <w:r w:rsidRPr="00B34B8B">
              <w:rPr>
                <w:bCs/>
                <w:sz w:val="20"/>
                <w:szCs w:val="20"/>
                <w:lang w:eastAsia="en-US"/>
              </w:rPr>
              <w:t>Poznámka pod čiarou k odkazu 18 znie:</w:t>
            </w:r>
          </w:p>
          <w:p w14:paraId="6AF93FF7" w14:textId="77777777" w:rsidR="000334C8" w:rsidRPr="00B34B8B" w:rsidRDefault="000334C8" w:rsidP="000334C8">
            <w:pPr>
              <w:jc w:val="both"/>
              <w:rPr>
                <w:bCs/>
                <w:sz w:val="20"/>
                <w:szCs w:val="20"/>
                <w:lang w:eastAsia="en-US"/>
              </w:rPr>
            </w:pPr>
            <w:r w:rsidRPr="00B34B8B">
              <w:rPr>
                <w:bCs/>
                <w:sz w:val="20"/>
                <w:szCs w:val="20"/>
                <w:lang w:eastAsia="en-US"/>
              </w:rPr>
              <w:t>(18) Zákon č. 431/2002 Z. z. o účtovníctve v znení neskorších predpisov.</w:t>
            </w:r>
          </w:p>
          <w:p w14:paraId="6AA174F7" w14:textId="77777777" w:rsidR="004E6787" w:rsidRPr="00B34B8B" w:rsidRDefault="004E6787" w:rsidP="000334C8">
            <w:pPr>
              <w:jc w:val="both"/>
              <w:rPr>
                <w:bCs/>
                <w:sz w:val="20"/>
                <w:szCs w:val="20"/>
                <w:lang w:eastAsia="en-US"/>
              </w:rPr>
            </w:pPr>
          </w:p>
          <w:p w14:paraId="5F331922" w14:textId="77777777" w:rsidR="004E6787" w:rsidRPr="00B34B8B" w:rsidRDefault="004E6787" w:rsidP="000334C8">
            <w:pPr>
              <w:jc w:val="both"/>
              <w:rPr>
                <w:bCs/>
                <w:sz w:val="20"/>
                <w:szCs w:val="20"/>
                <w:lang w:eastAsia="en-US"/>
              </w:rPr>
            </w:pPr>
          </w:p>
          <w:p w14:paraId="63F7897F" w14:textId="72CADD05" w:rsidR="004E6787" w:rsidRPr="00B34B8B" w:rsidRDefault="004E6787" w:rsidP="000334C8">
            <w:pPr>
              <w:jc w:val="both"/>
              <w:rPr>
                <w:bCs/>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2700383E" w14:textId="77777777" w:rsidR="000334C8" w:rsidRPr="00B34B8B" w:rsidRDefault="000334C8" w:rsidP="000334C8">
            <w:pPr>
              <w:jc w:val="center"/>
              <w:rPr>
                <w:sz w:val="20"/>
                <w:szCs w:val="20"/>
              </w:rPr>
            </w:pPr>
            <w:r w:rsidRPr="00B34B8B">
              <w:rPr>
                <w:sz w:val="20"/>
                <w:szCs w:val="20"/>
              </w:rPr>
              <w:lastRenderedPageBreak/>
              <w:t>Ú</w:t>
            </w:r>
          </w:p>
          <w:p w14:paraId="4A2A62AB" w14:textId="77777777" w:rsidR="000334C8" w:rsidRPr="00B34B8B" w:rsidRDefault="000334C8" w:rsidP="000334C8">
            <w:pPr>
              <w:jc w:val="center"/>
              <w:rPr>
                <w:sz w:val="20"/>
                <w:szCs w:val="20"/>
              </w:rPr>
            </w:pPr>
          </w:p>
          <w:p w14:paraId="4F7DF02A" w14:textId="77777777" w:rsidR="000334C8" w:rsidRPr="00B34B8B" w:rsidRDefault="000334C8" w:rsidP="000334C8">
            <w:pPr>
              <w:jc w:val="center"/>
              <w:rPr>
                <w:sz w:val="20"/>
                <w:szCs w:val="20"/>
              </w:rPr>
            </w:pPr>
          </w:p>
          <w:p w14:paraId="3AC88672" w14:textId="77777777" w:rsidR="000334C8" w:rsidRPr="00B34B8B" w:rsidRDefault="000334C8" w:rsidP="000334C8">
            <w:pPr>
              <w:jc w:val="center"/>
              <w:rPr>
                <w:sz w:val="20"/>
                <w:szCs w:val="20"/>
              </w:rPr>
            </w:pPr>
          </w:p>
          <w:p w14:paraId="13D24CA6" w14:textId="77777777" w:rsidR="000334C8" w:rsidRPr="00B34B8B" w:rsidRDefault="000334C8" w:rsidP="000334C8">
            <w:pPr>
              <w:jc w:val="center"/>
              <w:rPr>
                <w:sz w:val="20"/>
                <w:szCs w:val="20"/>
              </w:rPr>
            </w:pPr>
          </w:p>
          <w:p w14:paraId="13B4481F" w14:textId="77777777" w:rsidR="000334C8" w:rsidRPr="00B34B8B" w:rsidRDefault="000334C8" w:rsidP="000334C8">
            <w:pPr>
              <w:jc w:val="center"/>
              <w:rPr>
                <w:sz w:val="20"/>
                <w:szCs w:val="20"/>
              </w:rPr>
            </w:pPr>
          </w:p>
          <w:p w14:paraId="4F5CCBC2" w14:textId="77777777" w:rsidR="000334C8" w:rsidRPr="00B34B8B" w:rsidRDefault="000334C8" w:rsidP="000334C8">
            <w:pPr>
              <w:jc w:val="center"/>
              <w:rPr>
                <w:sz w:val="20"/>
                <w:szCs w:val="20"/>
              </w:rPr>
            </w:pPr>
          </w:p>
          <w:p w14:paraId="7C68EDD0" w14:textId="77777777" w:rsidR="000334C8" w:rsidRPr="00B34B8B" w:rsidRDefault="000334C8" w:rsidP="000334C8">
            <w:pPr>
              <w:jc w:val="center"/>
              <w:rPr>
                <w:sz w:val="20"/>
                <w:szCs w:val="20"/>
              </w:rPr>
            </w:pPr>
          </w:p>
          <w:p w14:paraId="020C9848" w14:textId="77777777" w:rsidR="000334C8" w:rsidRPr="00B34B8B" w:rsidRDefault="000334C8" w:rsidP="000334C8">
            <w:pPr>
              <w:jc w:val="center"/>
              <w:rPr>
                <w:sz w:val="20"/>
                <w:szCs w:val="20"/>
              </w:rPr>
            </w:pPr>
          </w:p>
          <w:p w14:paraId="3D48D131" w14:textId="77777777" w:rsidR="000334C8" w:rsidRPr="00B34B8B" w:rsidRDefault="000334C8" w:rsidP="000334C8">
            <w:pPr>
              <w:jc w:val="center"/>
              <w:rPr>
                <w:sz w:val="20"/>
                <w:szCs w:val="20"/>
              </w:rPr>
            </w:pPr>
          </w:p>
          <w:p w14:paraId="41A47AF5" w14:textId="77777777" w:rsidR="000334C8" w:rsidRPr="00B34B8B" w:rsidRDefault="000334C8" w:rsidP="000334C8">
            <w:pPr>
              <w:jc w:val="center"/>
              <w:rPr>
                <w:sz w:val="20"/>
                <w:szCs w:val="20"/>
              </w:rPr>
            </w:pPr>
          </w:p>
          <w:p w14:paraId="529F6E5A" w14:textId="77777777" w:rsidR="000334C8" w:rsidRPr="00B34B8B" w:rsidRDefault="000334C8" w:rsidP="000334C8">
            <w:pPr>
              <w:jc w:val="center"/>
              <w:rPr>
                <w:sz w:val="20"/>
                <w:szCs w:val="20"/>
              </w:rPr>
            </w:pPr>
          </w:p>
          <w:p w14:paraId="023BB10C" w14:textId="77777777" w:rsidR="000334C8" w:rsidRPr="00B34B8B" w:rsidRDefault="000334C8" w:rsidP="000334C8">
            <w:pPr>
              <w:jc w:val="center"/>
              <w:rPr>
                <w:sz w:val="20"/>
                <w:szCs w:val="20"/>
              </w:rPr>
            </w:pPr>
          </w:p>
          <w:p w14:paraId="79C4692B" w14:textId="77777777" w:rsidR="000334C8" w:rsidRPr="00B34B8B" w:rsidRDefault="000334C8" w:rsidP="000334C8">
            <w:pPr>
              <w:jc w:val="center"/>
              <w:rPr>
                <w:sz w:val="20"/>
                <w:szCs w:val="20"/>
              </w:rPr>
            </w:pPr>
          </w:p>
          <w:p w14:paraId="4861C6F4" w14:textId="77777777" w:rsidR="000334C8" w:rsidRPr="00B34B8B" w:rsidRDefault="000334C8" w:rsidP="000334C8">
            <w:pPr>
              <w:jc w:val="center"/>
              <w:rPr>
                <w:sz w:val="20"/>
                <w:szCs w:val="20"/>
              </w:rPr>
            </w:pPr>
          </w:p>
          <w:p w14:paraId="0EFDC127" w14:textId="77777777" w:rsidR="000334C8" w:rsidRPr="00B34B8B" w:rsidRDefault="000334C8" w:rsidP="000334C8">
            <w:pPr>
              <w:jc w:val="center"/>
              <w:rPr>
                <w:sz w:val="20"/>
                <w:szCs w:val="20"/>
              </w:rPr>
            </w:pPr>
          </w:p>
          <w:p w14:paraId="4EECC037" w14:textId="77777777" w:rsidR="000334C8" w:rsidRPr="00B34B8B" w:rsidRDefault="000334C8" w:rsidP="000334C8">
            <w:pPr>
              <w:jc w:val="center"/>
              <w:rPr>
                <w:sz w:val="20"/>
                <w:szCs w:val="20"/>
              </w:rPr>
            </w:pPr>
          </w:p>
          <w:p w14:paraId="142A6D3E" w14:textId="77777777" w:rsidR="000334C8" w:rsidRPr="00B34B8B" w:rsidRDefault="000334C8" w:rsidP="000334C8">
            <w:pPr>
              <w:jc w:val="center"/>
              <w:rPr>
                <w:sz w:val="20"/>
                <w:szCs w:val="20"/>
              </w:rPr>
            </w:pPr>
          </w:p>
          <w:p w14:paraId="2FC33578" w14:textId="77777777" w:rsidR="000334C8" w:rsidRPr="00B34B8B" w:rsidRDefault="000334C8" w:rsidP="000334C8">
            <w:pPr>
              <w:jc w:val="center"/>
              <w:rPr>
                <w:sz w:val="20"/>
                <w:szCs w:val="20"/>
              </w:rPr>
            </w:pPr>
          </w:p>
          <w:p w14:paraId="2E43E0D0" w14:textId="77777777" w:rsidR="000334C8" w:rsidRPr="00B34B8B" w:rsidRDefault="000334C8" w:rsidP="000334C8">
            <w:pPr>
              <w:jc w:val="center"/>
              <w:rPr>
                <w:sz w:val="20"/>
                <w:szCs w:val="20"/>
              </w:rPr>
            </w:pPr>
          </w:p>
          <w:p w14:paraId="11CAFA5F" w14:textId="77777777" w:rsidR="000334C8" w:rsidRPr="00B34B8B" w:rsidRDefault="000334C8" w:rsidP="000334C8">
            <w:pPr>
              <w:jc w:val="center"/>
              <w:rPr>
                <w:sz w:val="20"/>
                <w:szCs w:val="20"/>
              </w:rPr>
            </w:pPr>
          </w:p>
          <w:p w14:paraId="4BA26160" w14:textId="77777777" w:rsidR="000334C8" w:rsidRPr="00B34B8B" w:rsidRDefault="000334C8" w:rsidP="000334C8">
            <w:pPr>
              <w:jc w:val="center"/>
              <w:rPr>
                <w:sz w:val="20"/>
                <w:szCs w:val="20"/>
              </w:rPr>
            </w:pPr>
          </w:p>
          <w:p w14:paraId="23BF5FC1" w14:textId="77777777" w:rsidR="000334C8" w:rsidRPr="00B34B8B" w:rsidRDefault="000334C8" w:rsidP="000334C8">
            <w:pPr>
              <w:jc w:val="center"/>
              <w:rPr>
                <w:sz w:val="20"/>
                <w:szCs w:val="20"/>
              </w:rPr>
            </w:pPr>
          </w:p>
          <w:p w14:paraId="67489296" w14:textId="77777777" w:rsidR="000334C8" w:rsidRPr="00B34B8B" w:rsidRDefault="000334C8" w:rsidP="000334C8">
            <w:pPr>
              <w:jc w:val="center"/>
              <w:rPr>
                <w:sz w:val="20"/>
                <w:szCs w:val="20"/>
              </w:rPr>
            </w:pPr>
          </w:p>
          <w:p w14:paraId="5427FB21" w14:textId="77777777" w:rsidR="000334C8" w:rsidRPr="00B34B8B" w:rsidRDefault="000334C8" w:rsidP="000334C8">
            <w:pPr>
              <w:jc w:val="center"/>
              <w:rPr>
                <w:sz w:val="20"/>
                <w:szCs w:val="20"/>
              </w:rPr>
            </w:pPr>
          </w:p>
          <w:p w14:paraId="73279549" w14:textId="77777777" w:rsidR="000334C8" w:rsidRPr="00B34B8B" w:rsidRDefault="000334C8" w:rsidP="000334C8">
            <w:pPr>
              <w:jc w:val="center"/>
              <w:rPr>
                <w:sz w:val="20"/>
                <w:szCs w:val="20"/>
              </w:rPr>
            </w:pPr>
          </w:p>
          <w:p w14:paraId="4DD7C03B" w14:textId="77777777" w:rsidR="000334C8" w:rsidRPr="00B34B8B" w:rsidRDefault="000334C8" w:rsidP="000334C8">
            <w:pPr>
              <w:jc w:val="center"/>
              <w:rPr>
                <w:sz w:val="20"/>
                <w:szCs w:val="20"/>
              </w:rPr>
            </w:pPr>
          </w:p>
          <w:p w14:paraId="51A67920" w14:textId="77777777" w:rsidR="000334C8" w:rsidRPr="00B34B8B" w:rsidRDefault="000334C8" w:rsidP="000334C8">
            <w:pPr>
              <w:jc w:val="center"/>
              <w:rPr>
                <w:sz w:val="20"/>
                <w:szCs w:val="20"/>
              </w:rPr>
            </w:pPr>
          </w:p>
          <w:p w14:paraId="5C0956A1" w14:textId="77777777" w:rsidR="000334C8" w:rsidRPr="00B34B8B" w:rsidRDefault="000334C8" w:rsidP="000334C8">
            <w:pPr>
              <w:jc w:val="center"/>
              <w:rPr>
                <w:sz w:val="20"/>
                <w:szCs w:val="20"/>
              </w:rPr>
            </w:pPr>
          </w:p>
          <w:p w14:paraId="49791D87" w14:textId="77777777" w:rsidR="000334C8" w:rsidRPr="00B34B8B" w:rsidRDefault="000334C8" w:rsidP="000334C8">
            <w:pPr>
              <w:jc w:val="center"/>
              <w:rPr>
                <w:sz w:val="20"/>
                <w:szCs w:val="20"/>
              </w:rPr>
            </w:pPr>
          </w:p>
          <w:p w14:paraId="1DD6AB53" w14:textId="77777777" w:rsidR="000334C8" w:rsidRPr="00B34B8B" w:rsidRDefault="000334C8" w:rsidP="000334C8">
            <w:pPr>
              <w:jc w:val="center"/>
              <w:rPr>
                <w:sz w:val="20"/>
                <w:szCs w:val="20"/>
              </w:rPr>
            </w:pPr>
          </w:p>
          <w:p w14:paraId="31F5761A" w14:textId="77777777" w:rsidR="000334C8" w:rsidRPr="00B34B8B" w:rsidRDefault="000334C8" w:rsidP="000334C8">
            <w:pPr>
              <w:jc w:val="center"/>
              <w:rPr>
                <w:sz w:val="20"/>
                <w:szCs w:val="20"/>
              </w:rPr>
            </w:pPr>
          </w:p>
          <w:p w14:paraId="68DD4580" w14:textId="77777777" w:rsidR="000334C8" w:rsidRPr="00B34B8B" w:rsidRDefault="000334C8" w:rsidP="000334C8">
            <w:pPr>
              <w:jc w:val="center"/>
              <w:rPr>
                <w:sz w:val="20"/>
                <w:szCs w:val="20"/>
              </w:rPr>
            </w:pPr>
          </w:p>
          <w:p w14:paraId="651A1EF2" w14:textId="77777777" w:rsidR="000334C8" w:rsidRPr="00B34B8B" w:rsidRDefault="000334C8" w:rsidP="000334C8">
            <w:pPr>
              <w:jc w:val="center"/>
              <w:rPr>
                <w:sz w:val="20"/>
                <w:szCs w:val="20"/>
              </w:rPr>
            </w:pPr>
          </w:p>
          <w:p w14:paraId="5560AD78" w14:textId="77777777" w:rsidR="000334C8" w:rsidRPr="00B34B8B" w:rsidRDefault="000334C8" w:rsidP="000334C8">
            <w:pPr>
              <w:jc w:val="center"/>
              <w:rPr>
                <w:sz w:val="20"/>
                <w:szCs w:val="20"/>
              </w:rPr>
            </w:pPr>
          </w:p>
          <w:p w14:paraId="5C48BD1B" w14:textId="6D8BA832" w:rsidR="000334C8" w:rsidRPr="00B34B8B" w:rsidRDefault="000334C8" w:rsidP="000334C8">
            <w:pPr>
              <w:jc w:val="center"/>
              <w:rPr>
                <w:sz w:val="20"/>
                <w:szCs w:val="20"/>
              </w:rPr>
            </w:pPr>
          </w:p>
          <w:p w14:paraId="21C07BE1" w14:textId="3BCCA7A5" w:rsidR="000334C8" w:rsidRPr="00B34B8B" w:rsidRDefault="000334C8" w:rsidP="000334C8">
            <w:pPr>
              <w:jc w:val="center"/>
              <w:rPr>
                <w:sz w:val="20"/>
                <w:szCs w:val="20"/>
              </w:rPr>
            </w:pPr>
          </w:p>
          <w:p w14:paraId="35482A2D" w14:textId="77777777" w:rsidR="00244976" w:rsidRPr="00B34B8B" w:rsidRDefault="00244976" w:rsidP="000334C8">
            <w:pPr>
              <w:jc w:val="center"/>
              <w:rPr>
                <w:sz w:val="20"/>
                <w:szCs w:val="20"/>
              </w:rPr>
            </w:pPr>
          </w:p>
          <w:p w14:paraId="3A2E814A" w14:textId="77777777" w:rsidR="000334C8" w:rsidRPr="00B34B8B" w:rsidRDefault="000334C8" w:rsidP="000334C8">
            <w:pPr>
              <w:jc w:val="center"/>
              <w:rPr>
                <w:sz w:val="20"/>
                <w:szCs w:val="20"/>
              </w:rPr>
            </w:pPr>
          </w:p>
          <w:p w14:paraId="7CFC86E4" w14:textId="77777777" w:rsidR="004E6787" w:rsidRPr="00B34B8B" w:rsidRDefault="004E6787" w:rsidP="000334C8">
            <w:pPr>
              <w:jc w:val="center"/>
              <w:rPr>
                <w:sz w:val="20"/>
                <w:szCs w:val="20"/>
              </w:rPr>
            </w:pPr>
          </w:p>
          <w:p w14:paraId="0680DCC3" w14:textId="77777777" w:rsidR="004E6787" w:rsidRPr="00B34B8B" w:rsidRDefault="004E6787" w:rsidP="000334C8">
            <w:pPr>
              <w:jc w:val="center"/>
              <w:rPr>
                <w:sz w:val="20"/>
                <w:szCs w:val="20"/>
              </w:rPr>
            </w:pPr>
          </w:p>
          <w:p w14:paraId="2A62C9D2" w14:textId="273336D2" w:rsidR="000334C8" w:rsidRPr="00B34B8B" w:rsidRDefault="00150667" w:rsidP="000334C8">
            <w:pPr>
              <w:jc w:val="center"/>
              <w:rPr>
                <w:sz w:val="20"/>
                <w:szCs w:val="20"/>
              </w:rPr>
            </w:pPr>
            <w:r w:rsidRPr="00B34B8B">
              <w:rPr>
                <w:bCs/>
                <w:sz w:val="20"/>
                <w:szCs w:val="20"/>
                <w:lang w:eastAsia="en-US"/>
              </w:rPr>
              <w:t>n.a.</w:t>
            </w:r>
          </w:p>
        </w:tc>
        <w:tc>
          <w:tcPr>
            <w:tcW w:w="709" w:type="dxa"/>
            <w:tcBorders>
              <w:top w:val="single" w:sz="4" w:space="0" w:color="auto"/>
              <w:left w:val="single" w:sz="4" w:space="0" w:color="auto"/>
              <w:bottom w:val="single" w:sz="4" w:space="0" w:color="auto"/>
              <w:right w:val="single" w:sz="4" w:space="0" w:color="auto"/>
            </w:tcBorders>
          </w:tcPr>
          <w:p w14:paraId="2AE53A5B"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69C2764" w14:textId="77777777" w:rsidR="000334C8" w:rsidRPr="00B34B8B" w:rsidRDefault="000334C8" w:rsidP="000334C8">
            <w:pPr>
              <w:pStyle w:val="Nadpis1"/>
              <w:rPr>
                <w:b w:val="0"/>
                <w:bCs w:val="0"/>
                <w:sz w:val="20"/>
                <w:szCs w:val="20"/>
              </w:rPr>
            </w:pPr>
            <w:r w:rsidRPr="00B34B8B">
              <w:rPr>
                <w:b w:val="0"/>
                <w:bCs w:val="0"/>
                <w:sz w:val="20"/>
                <w:szCs w:val="20"/>
              </w:rPr>
              <w:t>GP-N</w:t>
            </w:r>
          </w:p>
          <w:p w14:paraId="47AD280D" w14:textId="77777777" w:rsidR="000334C8" w:rsidRPr="00B34B8B" w:rsidRDefault="000334C8" w:rsidP="000334C8"/>
          <w:p w14:paraId="19C50D47" w14:textId="77777777" w:rsidR="000334C8" w:rsidRPr="00B34B8B" w:rsidRDefault="000334C8" w:rsidP="000334C8"/>
          <w:p w14:paraId="539AEF6D" w14:textId="77777777" w:rsidR="000334C8" w:rsidRPr="00B34B8B" w:rsidRDefault="000334C8" w:rsidP="000334C8"/>
          <w:p w14:paraId="2340038D" w14:textId="77777777" w:rsidR="000334C8" w:rsidRPr="00B34B8B" w:rsidRDefault="000334C8" w:rsidP="000334C8"/>
          <w:p w14:paraId="28858226" w14:textId="77777777" w:rsidR="000334C8" w:rsidRPr="00B34B8B" w:rsidRDefault="000334C8" w:rsidP="000334C8"/>
          <w:p w14:paraId="0F967088" w14:textId="77777777" w:rsidR="000334C8" w:rsidRPr="00B34B8B" w:rsidRDefault="000334C8" w:rsidP="000334C8"/>
          <w:p w14:paraId="4006C099" w14:textId="77777777" w:rsidR="000334C8" w:rsidRPr="00B34B8B" w:rsidRDefault="000334C8" w:rsidP="000334C8"/>
          <w:p w14:paraId="465FDB2B" w14:textId="77777777" w:rsidR="000334C8" w:rsidRPr="00B34B8B" w:rsidRDefault="000334C8" w:rsidP="000334C8"/>
          <w:p w14:paraId="374648C9" w14:textId="77777777" w:rsidR="000334C8" w:rsidRPr="00B34B8B" w:rsidRDefault="000334C8" w:rsidP="000334C8"/>
          <w:p w14:paraId="58DCCD07" w14:textId="77777777" w:rsidR="000334C8" w:rsidRPr="00B34B8B" w:rsidRDefault="000334C8" w:rsidP="000334C8"/>
          <w:p w14:paraId="3D6EE857" w14:textId="77777777" w:rsidR="000334C8" w:rsidRPr="00B34B8B" w:rsidRDefault="000334C8" w:rsidP="000334C8"/>
          <w:p w14:paraId="7F57544F" w14:textId="77777777" w:rsidR="000334C8" w:rsidRPr="00B34B8B" w:rsidRDefault="000334C8" w:rsidP="000334C8"/>
          <w:p w14:paraId="426EAE99" w14:textId="77777777" w:rsidR="000334C8" w:rsidRPr="00B34B8B" w:rsidRDefault="000334C8" w:rsidP="000334C8"/>
          <w:p w14:paraId="77818FB9" w14:textId="77777777" w:rsidR="000334C8" w:rsidRPr="00B34B8B" w:rsidRDefault="000334C8" w:rsidP="000334C8"/>
          <w:p w14:paraId="2FA47596" w14:textId="77777777" w:rsidR="000334C8" w:rsidRPr="00B34B8B" w:rsidRDefault="000334C8" w:rsidP="000334C8"/>
          <w:p w14:paraId="518C1F33" w14:textId="77777777" w:rsidR="000334C8" w:rsidRPr="00B34B8B" w:rsidRDefault="000334C8" w:rsidP="000334C8"/>
          <w:p w14:paraId="1713E5BA" w14:textId="77777777" w:rsidR="000334C8" w:rsidRPr="00B34B8B" w:rsidRDefault="000334C8" w:rsidP="000334C8"/>
          <w:p w14:paraId="2C8F4105" w14:textId="77777777" w:rsidR="000334C8" w:rsidRPr="00B34B8B" w:rsidRDefault="000334C8" w:rsidP="000334C8"/>
          <w:p w14:paraId="2E1C0C8E" w14:textId="77777777" w:rsidR="000334C8" w:rsidRPr="00B34B8B" w:rsidRDefault="000334C8" w:rsidP="000334C8"/>
          <w:p w14:paraId="62C3A1DB" w14:textId="77777777" w:rsidR="000334C8" w:rsidRPr="00B34B8B" w:rsidRDefault="000334C8" w:rsidP="000334C8"/>
          <w:p w14:paraId="5DFB3B27" w14:textId="77777777" w:rsidR="000334C8" w:rsidRPr="00B34B8B" w:rsidRDefault="000334C8" w:rsidP="000334C8"/>
          <w:p w14:paraId="01C093A5" w14:textId="77777777" w:rsidR="000334C8" w:rsidRPr="00B34B8B" w:rsidRDefault="000334C8" w:rsidP="000334C8"/>
          <w:p w14:paraId="3CFD3CCF" w14:textId="77777777" w:rsidR="000334C8" w:rsidRPr="00B34B8B" w:rsidRDefault="000334C8" w:rsidP="000334C8"/>
          <w:p w14:paraId="17A3228B" w14:textId="77777777" w:rsidR="000334C8" w:rsidRPr="00B34B8B" w:rsidRDefault="000334C8" w:rsidP="000334C8"/>
          <w:p w14:paraId="4E603634" w14:textId="77777777" w:rsidR="000334C8" w:rsidRPr="00B34B8B" w:rsidRDefault="000334C8" w:rsidP="000334C8"/>
          <w:p w14:paraId="60B8CB74" w14:textId="77777777" w:rsidR="000334C8" w:rsidRPr="00B34B8B" w:rsidRDefault="000334C8" w:rsidP="000334C8"/>
          <w:p w14:paraId="479E0D12" w14:textId="77777777" w:rsidR="000334C8" w:rsidRPr="00B34B8B" w:rsidRDefault="000334C8" w:rsidP="000334C8"/>
          <w:p w14:paraId="37DC1ADB" w14:textId="11FF0520" w:rsidR="000334C8" w:rsidRPr="00B34B8B" w:rsidRDefault="000334C8" w:rsidP="000334C8"/>
          <w:p w14:paraId="7F744DA0" w14:textId="2BD2EB63" w:rsidR="000334C8" w:rsidRPr="00B34B8B" w:rsidRDefault="000334C8" w:rsidP="000334C8"/>
          <w:p w14:paraId="559CFCF8" w14:textId="2C86D3E5" w:rsidR="000334C8" w:rsidRPr="00B34B8B" w:rsidRDefault="000334C8" w:rsidP="000334C8"/>
          <w:p w14:paraId="4B7BBFF9" w14:textId="77777777" w:rsidR="00244976" w:rsidRPr="00B34B8B" w:rsidRDefault="00244976" w:rsidP="000334C8"/>
          <w:p w14:paraId="16633D27" w14:textId="18A1CEBA" w:rsidR="000334C8" w:rsidRPr="00B34B8B" w:rsidRDefault="000334C8" w:rsidP="000334C8"/>
          <w:p w14:paraId="32F0A33B" w14:textId="77777777" w:rsidR="004E6787" w:rsidRPr="00B34B8B" w:rsidRDefault="004E6787" w:rsidP="000334C8"/>
          <w:p w14:paraId="36FC9052" w14:textId="54742695" w:rsidR="000334C8" w:rsidRPr="00B34B8B" w:rsidRDefault="000334C8" w:rsidP="000334C8">
            <w:pPr>
              <w:rPr>
                <w:sz w:val="20"/>
                <w:szCs w:val="20"/>
              </w:rPr>
            </w:pPr>
            <w:r w:rsidRPr="00B34B8B">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2397CC6" w14:textId="77777777" w:rsidR="000334C8" w:rsidRPr="00B34B8B" w:rsidRDefault="000334C8" w:rsidP="000334C8">
            <w:pPr>
              <w:pStyle w:val="Nadpis1"/>
              <w:rPr>
                <w:b w:val="0"/>
                <w:bCs w:val="0"/>
                <w:sz w:val="20"/>
                <w:szCs w:val="20"/>
              </w:rPr>
            </w:pPr>
          </w:p>
        </w:tc>
      </w:tr>
      <w:tr w:rsidR="000334C8" w:rsidRPr="00B34B8B" w14:paraId="46934671"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17EFC111" w14:textId="77777777" w:rsidR="000334C8" w:rsidRPr="00B34B8B" w:rsidRDefault="000334C8" w:rsidP="000334C8">
            <w:pPr>
              <w:jc w:val="center"/>
              <w:rPr>
                <w:sz w:val="20"/>
                <w:szCs w:val="20"/>
              </w:rPr>
            </w:pPr>
            <w:r w:rsidRPr="00B34B8B">
              <w:rPr>
                <w:sz w:val="20"/>
                <w:szCs w:val="20"/>
              </w:rPr>
              <w:t>Č: 2</w:t>
            </w:r>
          </w:p>
          <w:p w14:paraId="6C5294AA" w14:textId="77777777" w:rsidR="000334C8" w:rsidRPr="00B34B8B" w:rsidRDefault="000334C8" w:rsidP="000334C8">
            <w:pPr>
              <w:jc w:val="center"/>
              <w:rPr>
                <w:sz w:val="20"/>
                <w:szCs w:val="20"/>
              </w:rPr>
            </w:pPr>
            <w:r w:rsidRPr="00B34B8B">
              <w:rPr>
                <w:sz w:val="20"/>
                <w:szCs w:val="20"/>
              </w:rPr>
              <w:t>O: 12</w:t>
            </w:r>
          </w:p>
          <w:p w14:paraId="1591EABE" w14:textId="0776EB5D" w:rsidR="000334C8" w:rsidRPr="00B34B8B" w:rsidRDefault="000334C8" w:rsidP="000334C8">
            <w:pPr>
              <w:jc w:val="center"/>
              <w:rPr>
                <w:sz w:val="20"/>
                <w:szCs w:val="20"/>
              </w:rPr>
            </w:pPr>
            <w:r w:rsidRPr="00B34B8B">
              <w:rPr>
                <w:sz w:val="20"/>
                <w:szCs w:val="20"/>
              </w:rPr>
              <w:t>P: a</w:t>
            </w:r>
          </w:p>
        </w:tc>
        <w:tc>
          <w:tcPr>
            <w:tcW w:w="5387" w:type="dxa"/>
            <w:tcBorders>
              <w:top w:val="single" w:sz="4" w:space="0" w:color="auto"/>
              <w:left w:val="single" w:sz="4" w:space="0" w:color="auto"/>
              <w:bottom w:val="single" w:sz="4" w:space="0" w:color="auto"/>
              <w:right w:val="single" w:sz="4" w:space="0" w:color="auto"/>
            </w:tcBorders>
          </w:tcPr>
          <w:p w14:paraId="13E21560"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34 sa mení takto:</w:t>
            </w:r>
          </w:p>
          <w:p w14:paraId="1D7D09A7" w14:textId="0D0D01A0" w:rsidR="000334C8" w:rsidRPr="00B34B8B" w:rsidRDefault="000334C8" w:rsidP="000334C8">
            <w:pPr>
              <w:pStyle w:val="Default"/>
              <w:numPr>
                <w:ilvl w:val="0"/>
                <w:numId w:val="32"/>
              </w:numPr>
              <w:rPr>
                <w:rFonts w:ascii="Times New Roman" w:hAnsi="Times New Roman"/>
                <w:sz w:val="20"/>
                <w:szCs w:val="20"/>
              </w:rPr>
            </w:pPr>
            <w:r w:rsidRPr="00B34B8B">
              <w:rPr>
                <w:rFonts w:ascii="Times New Roman" w:hAnsi="Times New Roman"/>
                <w:sz w:val="20"/>
                <w:szCs w:val="20"/>
              </w:rPr>
              <w:t xml:space="preserve">v odseku 1 druhom </w:t>
            </w:r>
            <w:proofErr w:type="spellStart"/>
            <w:r w:rsidRPr="00B34B8B">
              <w:rPr>
                <w:rFonts w:ascii="Times New Roman" w:hAnsi="Times New Roman"/>
                <w:sz w:val="20"/>
                <w:szCs w:val="20"/>
              </w:rPr>
              <w:t>pododseku</w:t>
            </w:r>
            <w:proofErr w:type="spellEnd"/>
            <w:r w:rsidRPr="00B34B8B">
              <w:rPr>
                <w:rFonts w:ascii="Times New Roman" w:hAnsi="Times New Roman"/>
                <w:sz w:val="20"/>
                <w:szCs w:val="20"/>
              </w:rPr>
              <w:t xml:space="preserve"> sa písmeno </w:t>
            </w:r>
            <w:proofErr w:type="spellStart"/>
            <w:r w:rsidRPr="00B34B8B">
              <w:rPr>
                <w:rFonts w:ascii="Times New Roman" w:hAnsi="Times New Roman"/>
                <w:sz w:val="20"/>
                <w:szCs w:val="20"/>
              </w:rPr>
              <w:t>aa</w:t>
            </w:r>
            <w:proofErr w:type="spellEnd"/>
            <w:r w:rsidRPr="00B34B8B">
              <w:rPr>
                <w:rFonts w:ascii="Times New Roman" w:hAnsi="Times New Roman"/>
                <w:sz w:val="20"/>
                <w:szCs w:val="20"/>
              </w:rPr>
              <w:t>) nahrádza takto:</w:t>
            </w:r>
          </w:p>
          <w:p w14:paraId="60E80E21" w14:textId="77777777" w:rsidR="000334C8" w:rsidRPr="00B34B8B" w:rsidRDefault="000334C8" w:rsidP="000334C8">
            <w:pPr>
              <w:pStyle w:val="Default"/>
              <w:rPr>
                <w:rFonts w:ascii="Times New Roman" w:hAnsi="Times New Roman"/>
                <w:sz w:val="20"/>
                <w:szCs w:val="20"/>
              </w:rPr>
            </w:pPr>
          </w:p>
          <w:p w14:paraId="2F59C2A9"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w:t>
            </w:r>
            <w:proofErr w:type="spellStart"/>
            <w:r w:rsidRPr="00B34B8B">
              <w:rPr>
                <w:rFonts w:ascii="Times New Roman" w:hAnsi="Times New Roman"/>
                <w:sz w:val="20"/>
                <w:szCs w:val="20"/>
              </w:rPr>
              <w:t>aa</w:t>
            </w:r>
            <w:proofErr w:type="spellEnd"/>
            <w:r w:rsidRPr="00B34B8B">
              <w:rPr>
                <w:rFonts w:ascii="Times New Roman" w:hAnsi="Times New Roman"/>
                <w:sz w:val="20"/>
                <w:szCs w:val="20"/>
              </w:rPr>
              <w:t xml:space="preserve">)   v uplatniteľných prípadoch vyjadria názor na základe zákazky na limitované uistenie, pokiaľ ide o súlad vykazovania informácií o udržateľnosti s požiadavkami tejto smernice vrátane súladu vykazovania informácií o udržateľnosti so štandardmi vykazovania informácií o udržateľnosti prijatými podľa článku 29b, postup, ktorý podnik uplatnil s cieľom identifikovať </w:t>
            </w:r>
            <w:r w:rsidRPr="00B34B8B">
              <w:rPr>
                <w:rFonts w:ascii="Times New Roman" w:hAnsi="Times New Roman"/>
                <w:sz w:val="20"/>
                <w:szCs w:val="20"/>
              </w:rPr>
              <w:lastRenderedPageBreak/>
              <w:t>informácie vykazované podľa uvedených štandardov vykazovania informácií o udržateľnosti, a súlad s požiadavkou na označenie vykazovania informácií o udržateľnosti v súlade s článkom 29d, ako aj pokiaľ ide o súlad s požiadavkami na vykazovanie uvedenými v článku 8 nariadenia (EÚ) 2020/852;“</w:t>
            </w:r>
          </w:p>
          <w:p w14:paraId="19E73372" w14:textId="79FB0E1F" w:rsidR="000334C8" w:rsidRPr="00B34B8B" w:rsidRDefault="000334C8" w:rsidP="000334C8">
            <w:pPr>
              <w:pStyle w:val="Default"/>
              <w:jc w:val="both"/>
              <w:rPr>
                <w:rFonts w:ascii="Times New Roman" w:hAnsi="Times New Roman"/>
                <w:sz w:val="20"/>
                <w:szCs w:val="20"/>
              </w:rPr>
            </w:pPr>
          </w:p>
        </w:tc>
        <w:tc>
          <w:tcPr>
            <w:tcW w:w="709" w:type="dxa"/>
            <w:vMerge w:val="restart"/>
            <w:tcBorders>
              <w:top w:val="single" w:sz="4" w:space="0" w:color="auto"/>
              <w:left w:val="single" w:sz="4" w:space="0" w:color="auto"/>
              <w:right w:val="single" w:sz="12" w:space="0" w:color="auto"/>
            </w:tcBorders>
          </w:tcPr>
          <w:p w14:paraId="55AD6DA3" w14:textId="2435C3F3" w:rsidR="000334C8" w:rsidRPr="00B34B8B" w:rsidRDefault="000334C8" w:rsidP="000334C8">
            <w:pPr>
              <w:jc w:val="center"/>
              <w:rPr>
                <w:sz w:val="20"/>
                <w:szCs w:val="20"/>
              </w:rPr>
            </w:pPr>
            <w:r w:rsidRPr="00B34B8B">
              <w:rPr>
                <w:sz w:val="20"/>
                <w:szCs w:val="20"/>
              </w:rPr>
              <w:lastRenderedPageBreak/>
              <w:t>N</w:t>
            </w:r>
          </w:p>
        </w:tc>
        <w:tc>
          <w:tcPr>
            <w:tcW w:w="850" w:type="dxa"/>
            <w:vMerge w:val="restart"/>
            <w:tcBorders>
              <w:top w:val="single" w:sz="4" w:space="0" w:color="auto"/>
              <w:left w:val="nil"/>
              <w:right w:val="single" w:sz="4" w:space="0" w:color="auto"/>
            </w:tcBorders>
          </w:tcPr>
          <w:p w14:paraId="3DAB1652" w14:textId="77777777" w:rsidR="000334C8" w:rsidRPr="00B34B8B" w:rsidRDefault="000334C8" w:rsidP="000334C8">
            <w:pPr>
              <w:jc w:val="center"/>
              <w:rPr>
                <w:sz w:val="20"/>
                <w:szCs w:val="20"/>
              </w:rPr>
            </w:pPr>
            <w:r w:rsidRPr="00B34B8B">
              <w:rPr>
                <w:sz w:val="20"/>
                <w:szCs w:val="20"/>
              </w:rPr>
              <w:t>431/2002 a</w:t>
            </w:r>
          </w:p>
          <w:p w14:paraId="3C979203" w14:textId="77777777" w:rsidR="000334C8" w:rsidRPr="00B34B8B" w:rsidRDefault="000334C8" w:rsidP="000334C8">
            <w:pPr>
              <w:jc w:val="center"/>
              <w:rPr>
                <w:b/>
                <w:sz w:val="20"/>
                <w:szCs w:val="20"/>
              </w:rPr>
            </w:pPr>
            <w:r w:rsidRPr="00B34B8B">
              <w:rPr>
                <w:b/>
                <w:sz w:val="20"/>
                <w:szCs w:val="20"/>
              </w:rPr>
              <w:t>návrh zákona čl. I</w:t>
            </w:r>
          </w:p>
          <w:p w14:paraId="6E223008" w14:textId="0EBC78A9" w:rsidR="000334C8" w:rsidRPr="00B34B8B" w:rsidRDefault="000334C8" w:rsidP="000334C8">
            <w:pPr>
              <w:jc w:val="center"/>
              <w:rPr>
                <w:b/>
                <w:sz w:val="20"/>
                <w:szCs w:val="20"/>
              </w:rPr>
            </w:pPr>
            <w:r w:rsidRPr="00B34B8B">
              <w:rPr>
                <w:b/>
                <w:sz w:val="20"/>
                <w:szCs w:val="20"/>
              </w:rPr>
              <w:t xml:space="preserve">B: </w:t>
            </w:r>
            <w:r w:rsidR="00E50731" w:rsidRPr="00B34B8B">
              <w:rPr>
                <w:b/>
                <w:sz w:val="20"/>
                <w:szCs w:val="20"/>
              </w:rPr>
              <w:t>2</w:t>
            </w:r>
            <w:r w:rsidR="00E07A49">
              <w:rPr>
                <w:b/>
                <w:sz w:val="20"/>
                <w:szCs w:val="20"/>
              </w:rPr>
              <w:t>1</w:t>
            </w:r>
          </w:p>
          <w:p w14:paraId="0D4A8694" w14:textId="77777777" w:rsidR="004E6787" w:rsidRPr="00B34B8B" w:rsidRDefault="004E6787" w:rsidP="000334C8">
            <w:pPr>
              <w:jc w:val="center"/>
              <w:rPr>
                <w:b/>
                <w:sz w:val="20"/>
                <w:szCs w:val="20"/>
              </w:rPr>
            </w:pPr>
          </w:p>
          <w:p w14:paraId="15C68A99" w14:textId="77777777" w:rsidR="004E6787" w:rsidRPr="00B34B8B" w:rsidRDefault="004E6787" w:rsidP="000334C8">
            <w:pPr>
              <w:jc w:val="center"/>
              <w:rPr>
                <w:b/>
                <w:sz w:val="20"/>
                <w:szCs w:val="20"/>
              </w:rPr>
            </w:pPr>
          </w:p>
          <w:p w14:paraId="670F0110" w14:textId="77777777" w:rsidR="004E6787" w:rsidRPr="00B34B8B" w:rsidRDefault="004E6787" w:rsidP="000334C8">
            <w:pPr>
              <w:jc w:val="center"/>
              <w:rPr>
                <w:b/>
                <w:sz w:val="20"/>
                <w:szCs w:val="20"/>
              </w:rPr>
            </w:pPr>
          </w:p>
          <w:p w14:paraId="73B36020" w14:textId="77777777" w:rsidR="004E6787" w:rsidRPr="00B34B8B" w:rsidRDefault="004E6787" w:rsidP="000334C8">
            <w:pPr>
              <w:jc w:val="center"/>
              <w:rPr>
                <w:b/>
                <w:sz w:val="20"/>
                <w:szCs w:val="20"/>
              </w:rPr>
            </w:pPr>
          </w:p>
          <w:p w14:paraId="79F77BB5" w14:textId="77777777" w:rsidR="004E6787" w:rsidRPr="00B34B8B" w:rsidRDefault="004E6787" w:rsidP="000334C8">
            <w:pPr>
              <w:jc w:val="center"/>
              <w:rPr>
                <w:b/>
                <w:sz w:val="20"/>
                <w:szCs w:val="20"/>
              </w:rPr>
            </w:pPr>
          </w:p>
          <w:p w14:paraId="2C21374E" w14:textId="77777777" w:rsidR="004E6787" w:rsidRPr="00B34B8B" w:rsidRDefault="004E6787" w:rsidP="000334C8">
            <w:pPr>
              <w:jc w:val="center"/>
              <w:rPr>
                <w:b/>
                <w:sz w:val="20"/>
                <w:szCs w:val="20"/>
              </w:rPr>
            </w:pPr>
          </w:p>
          <w:p w14:paraId="4B6289F1" w14:textId="77777777" w:rsidR="004E6787" w:rsidRPr="00B34B8B" w:rsidRDefault="004E6787" w:rsidP="000334C8">
            <w:pPr>
              <w:jc w:val="center"/>
              <w:rPr>
                <w:b/>
                <w:sz w:val="20"/>
                <w:szCs w:val="20"/>
              </w:rPr>
            </w:pPr>
          </w:p>
          <w:p w14:paraId="695F5F7C" w14:textId="77777777" w:rsidR="004E6787" w:rsidRPr="00B34B8B" w:rsidRDefault="004E6787" w:rsidP="000334C8">
            <w:pPr>
              <w:jc w:val="center"/>
              <w:rPr>
                <w:b/>
                <w:sz w:val="20"/>
                <w:szCs w:val="20"/>
              </w:rPr>
            </w:pPr>
          </w:p>
          <w:p w14:paraId="2B81431F" w14:textId="77777777" w:rsidR="004E6787" w:rsidRPr="00B34B8B" w:rsidRDefault="004E6787" w:rsidP="000334C8">
            <w:pPr>
              <w:jc w:val="center"/>
              <w:rPr>
                <w:b/>
                <w:sz w:val="20"/>
                <w:szCs w:val="20"/>
              </w:rPr>
            </w:pPr>
          </w:p>
          <w:p w14:paraId="1C296168" w14:textId="77777777" w:rsidR="004E6787" w:rsidRPr="00B34B8B" w:rsidRDefault="004E6787" w:rsidP="000334C8">
            <w:pPr>
              <w:jc w:val="center"/>
              <w:rPr>
                <w:b/>
                <w:sz w:val="20"/>
                <w:szCs w:val="20"/>
              </w:rPr>
            </w:pPr>
          </w:p>
          <w:p w14:paraId="3069F6D9" w14:textId="77777777" w:rsidR="004E6787" w:rsidRPr="00B34B8B" w:rsidRDefault="004E6787" w:rsidP="000334C8">
            <w:pPr>
              <w:jc w:val="center"/>
              <w:rPr>
                <w:b/>
                <w:sz w:val="20"/>
                <w:szCs w:val="20"/>
              </w:rPr>
            </w:pPr>
          </w:p>
          <w:p w14:paraId="7AB14ED5" w14:textId="77777777" w:rsidR="004E6787" w:rsidRPr="00B34B8B" w:rsidRDefault="004E6787" w:rsidP="000334C8">
            <w:pPr>
              <w:jc w:val="center"/>
              <w:rPr>
                <w:b/>
                <w:sz w:val="20"/>
                <w:szCs w:val="20"/>
              </w:rPr>
            </w:pPr>
          </w:p>
          <w:p w14:paraId="0FE6E820" w14:textId="3B43993B" w:rsidR="004E6787" w:rsidRDefault="004E6787" w:rsidP="000334C8">
            <w:pPr>
              <w:jc w:val="center"/>
              <w:rPr>
                <w:b/>
                <w:sz w:val="20"/>
                <w:szCs w:val="20"/>
              </w:rPr>
            </w:pPr>
          </w:p>
          <w:p w14:paraId="2B5A44B3" w14:textId="410A5FD1" w:rsidR="00647DFC" w:rsidRDefault="00647DFC" w:rsidP="000334C8">
            <w:pPr>
              <w:jc w:val="center"/>
              <w:rPr>
                <w:b/>
                <w:sz w:val="20"/>
                <w:szCs w:val="20"/>
              </w:rPr>
            </w:pPr>
          </w:p>
          <w:p w14:paraId="460AB821" w14:textId="2446B6B6" w:rsidR="00647DFC" w:rsidRDefault="00647DFC" w:rsidP="000334C8">
            <w:pPr>
              <w:jc w:val="center"/>
              <w:rPr>
                <w:b/>
                <w:sz w:val="20"/>
                <w:szCs w:val="20"/>
              </w:rPr>
            </w:pPr>
          </w:p>
          <w:p w14:paraId="177AFAE1" w14:textId="77777777" w:rsidR="004E6787" w:rsidRPr="00B34B8B" w:rsidRDefault="004E6787" w:rsidP="000334C8">
            <w:pPr>
              <w:jc w:val="center"/>
              <w:rPr>
                <w:b/>
                <w:sz w:val="20"/>
                <w:szCs w:val="20"/>
              </w:rPr>
            </w:pPr>
          </w:p>
          <w:p w14:paraId="1ECBFA77" w14:textId="77777777" w:rsidR="004E6787" w:rsidRPr="00B34B8B" w:rsidRDefault="004E6787" w:rsidP="000334C8">
            <w:pPr>
              <w:jc w:val="center"/>
              <w:rPr>
                <w:b/>
                <w:sz w:val="20"/>
                <w:szCs w:val="20"/>
              </w:rPr>
            </w:pPr>
          </w:p>
          <w:p w14:paraId="7953DC28" w14:textId="1DC7B1E1" w:rsidR="004E6787" w:rsidRPr="00B34B8B" w:rsidRDefault="004E6787" w:rsidP="000334C8">
            <w:pPr>
              <w:jc w:val="center"/>
              <w:rPr>
                <w:bCs/>
                <w:sz w:val="20"/>
                <w:szCs w:val="20"/>
              </w:rPr>
            </w:pPr>
            <w:r w:rsidRPr="00B34B8B">
              <w:rPr>
                <w:bCs/>
                <w:sz w:val="20"/>
                <w:szCs w:val="20"/>
              </w:rPr>
              <w:t>431/2002</w:t>
            </w:r>
          </w:p>
        </w:tc>
        <w:tc>
          <w:tcPr>
            <w:tcW w:w="567" w:type="dxa"/>
            <w:vMerge w:val="restart"/>
            <w:tcBorders>
              <w:top w:val="single" w:sz="4" w:space="0" w:color="auto"/>
              <w:left w:val="single" w:sz="4" w:space="0" w:color="auto"/>
              <w:right w:val="single" w:sz="4" w:space="0" w:color="auto"/>
            </w:tcBorders>
          </w:tcPr>
          <w:p w14:paraId="366EE364" w14:textId="77777777" w:rsidR="000334C8" w:rsidRPr="00B34B8B" w:rsidRDefault="000334C8" w:rsidP="000334C8">
            <w:pPr>
              <w:pStyle w:val="Normlny0"/>
              <w:jc w:val="center"/>
            </w:pPr>
            <w:r w:rsidRPr="00B34B8B">
              <w:lastRenderedPageBreak/>
              <w:t>§ 20h</w:t>
            </w:r>
          </w:p>
          <w:p w14:paraId="3E0E5EDC" w14:textId="77777777" w:rsidR="000334C8" w:rsidRPr="00B34B8B" w:rsidRDefault="000334C8" w:rsidP="000334C8">
            <w:pPr>
              <w:pStyle w:val="Normlny0"/>
              <w:jc w:val="center"/>
            </w:pPr>
            <w:r w:rsidRPr="00B34B8B">
              <w:t>O: 2</w:t>
            </w:r>
          </w:p>
          <w:p w14:paraId="3CB11A77" w14:textId="77777777" w:rsidR="004E6787" w:rsidRPr="00B34B8B" w:rsidRDefault="004E6787" w:rsidP="000334C8">
            <w:pPr>
              <w:pStyle w:val="Normlny0"/>
              <w:jc w:val="center"/>
            </w:pPr>
          </w:p>
          <w:p w14:paraId="4CEDA98F" w14:textId="77777777" w:rsidR="004E6787" w:rsidRPr="00B34B8B" w:rsidRDefault="004E6787" w:rsidP="000334C8">
            <w:pPr>
              <w:pStyle w:val="Normlny0"/>
              <w:jc w:val="center"/>
            </w:pPr>
          </w:p>
          <w:p w14:paraId="0372F16F" w14:textId="77777777" w:rsidR="004E6787" w:rsidRPr="00B34B8B" w:rsidRDefault="004E6787" w:rsidP="000334C8">
            <w:pPr>
              <w:pStyle w:val="Normlny0"/>
              <w:jc w:val="center"/>
            </w:pPr>
          </w:p>
          <w:p w14:paraId="2FF3E044" w14:textId="77777777" w:rsidR="004E6787" w:rsidRPr="00B34B8B" w:rsidRDefault="004E6787" w:rsidP="000334C8">
            <w:pPr>
              <w:pStyle w:val="Normlny0"/>
              <w:jc w:val="center"/>
            </w:pPr>
          </w:p>
          <w:p w14:paraId="2F7E37B0" w14:textId="77777777" w:rsidR="004E6787" w:rsidRPr="00B34B8B" w:rsidRDefault="004E6787" w:rsidP="000334C8">
            <w:pPr>
              <w:pStyle w:val="Normlny0"/>
              <w:jc w:val="center"/>
            </w:pPr>
          </w:p>
          <w:p w14:paraId="4BE24FFC" w14:textId="77777777" w:rsidR="004E6787" w:rsidRPr="00B34B8B" w:rsidRDefault="004E6787" w:rsidP="000334C8">
            <w:pPr>
              <w:pStyle w:val="Normlny0"/>
              <w:jc w:val="center"/>
            </w:pPr>
          </w:p>
          <w:p w14:paraId="17CA4EEB" w14:textId="77777777" w:rsidR="004E6787" w:rsidRPr="00B34B8B" w:rsidRDefault="004E6787" w:rsidP="000334C8">
            <w:pPr>
              <w:pStyle w:val="Normlny0"/>
              <w:jc w:val="center"/>
            </w:pPr>
          </w:p>
          <w:p w14:paraId="559BC109" w14:textId="77777777" w:rsidR="004E6787" w:rsidRPr="00B34B8B" w:rsidRDefault="004E6787" w:rsidP="000334C8">
            <w:pPr>
              <w:pStyle w:val="Normlny0"/>
              <w:jc w:val="center"/>
            </w:pPr>
          </w:p>
          <w:p w14:paraId="3F79097F" w14:textId="77777777" w:rsidR="004E6787" w:rsidRPr="00B34B8B" w:rsidRDefault="004E6787" w:rsidP="000334C8">
            <w:pPr>
              <w:pStyle w:val="Normlny0"/>
              <w:jc w:val="center"/>
            </w:pPr>
          </w:p>
          <w:p w14:paraId="1C1EBC5F" w14:textId="77777777" w:rsidR="004E6787" w:rsidRPr="00B34B8B" w:rsidRDefault="004E6787" w:rsidP="000334C8">
            <w:pPr>
              <w:pStyle w:val="Normlny0"/>
              <w:jc w:val="center"/>
            </w:pPr>
          </w:p>
          <w:p w14:paraId="7E0C9770" w14:textId="77777777" w:rsidR="004E6787" w:rsidRPr="00B34B8B" w:rsidRDefault="004E6787" w:rsidP="000334C8">
            <w:pPr>
              <w:pStyle w:val="Normlny0"/>
              <w:jc w:val="center"/>
            </w:pPr>
          </w:p>
          <w:p w14:paraId="4D926DA0" w14:textId="77777777" w:rsidR="004E6787" w:rsidRPr="00B34B8B" w:rsidRDefault="004E6787" w:rsidP="000334C8">
            <w:pPr>
              <w:pStyle w:val="Normlny0"/>
              <w:jc w:val="center"/>
            </w:pPr>
          </w:p>
          <w:p w14:paraId="45A56245" w14:textId="77777777" w:rsidR="004E6787" w:rsidRPr="00B34B8B" w:rsidRDefault="004E6787" w:rsidP="000334C8">
            <w:pPr>
              <w:pStyle w:val="Normlny0"/>
              <w:jc w:val="center"/>
            </w:pPr>
          </w:p>
          <w:p w14:paraId="4C59FC26" w14:textId="77777777" w:rsidR="004E6787" w:rsidRPr="00B34B8B" w:rsidRDefault="004E6787" w:rsidP="000334C8">
            <w:pPr>
              <w:pStyle w:val="Normlny0"/>
              <w:jc w:val="center"/>
            </w:pPr>
          </w:p>
          <w:p w14:paraId="169BAD9A" w14:textId="77777777" w:rsidR="004E6787" w:rsidRPr="00B34B8B" w:rsidRDefault="004E6787" w:rsidP="000334C8">
            <w:pPr>
              <w:pStyle w:val="Normlny0"/>
              <w:jc w:val="center"/>
            </w:pPr>
          </w:p>
          <w:p w14:paraId="0763AEE1" w14:textId="77777777" w:rsidR="004E6787" w:rsidRPr="00B34B8B" w:rsidRDefault="004E6787" w:rsidP="000334C8">
            <w:pPr>
              <w:pStyle w:val="Normlny0"/>
              <w:jc w:val="center"/>
            </w:pPr>
          </w:p>
          <w:p w14:paraId="1337A78E" w14:textId="77777777" w:rsidR="004E6787" w:rsidRPr="00B34B8B" w:rsidRDefault="004E6787" w:rsidP="000334C8">
            <w:pPr>
              <w:pStyle w:val="Normlny0"/>
              <w:jc w:val="center"/>
            </w:pPr>
          </w:p>
          <w:p w14:paraId="498F2F80" w14:textId="77777777" w:rsidR="004E6787" w:rsidRPr="00B34B8B" w:rsidRDefault="004E6787" w:rsidP="000334C8">
            <w:pPr>
              <w:pStyle w:val="Normlny0"/>
              <w:jc w:val="center"/>
            </w:pPr>
          </w:p>
          <w:p w14:paraId="3D793C62" w14:textId="77777777" w:rsidR="004E6787" w:rsidRPr="00B34B8B" w:rsidRDefault="004E6787" w:rsidP="000334C8">
            <w:pPr>
              <w:pStyle w:val="Normlny0"/>
              <w:jc w:val="center"/>
            </w:pPr>
          </w:p>
          <w:p w14:paraId="1418DFEA" w14:textId="64BAEEC6" w:rsidR="004E6787" w:rsidRDefault="004E6787" w:rsidP="000334C8">
            <w:pPr>
              <w:pStyle w:val="Normlny0"/>
              <w:jc w:val="center"/>
            </w:pPr>
          </w:p>
          <w:p w14:paraId="726701D6" w14:textId="77777777" w:rsidR="00647DFC" w:rsidRPr="00B34B8B" w:rsidRDefault="00647DFC" w:rsidP="000334C8">
            <w:pPr>
              <w:pStyle w:val="Normlny0"/>
              <w:jc w:val="center"/>
            </w:pPr>
          </w:p>
          <w:p w14:paraId="2131D17C" w14:textId="38BFBD66" w:rsidR="004E6787" w:rsidRPr="00B34B8B" w:rsidRDefault="004E6787" w:rsidP="000334C8">
            <w:pPr>
              <w:pStyle w:val="Normlny0"/>
              <w:jc w:val="center"/>
            </w:pPr>
            <w:r w:rsidRPr="00B34B8B">
              <w:t>O: 3</w:t>
            </w:r>
          </w:p>
        </w:tc>
        <w:tc>
          <w:tcPr>
            <w:tcW w:w="5103" w:type="dxa"/>
            <w:vMerge w:val="restart"/>
            <w:tcBorders>
              <w:top w:val="single" w:sz="4" w:space="0" w:color="auto"/>
              <w:left w:val="single" w:sz="4" w:space="0" w:color="auto"/>
              <w:right w:val="single" w:sz="4" w:space="0" w:color="auto"/>
            </w:tcBorders>
          </w:tcPr>
          <w:p w14:paraId="77626B61" w14:textId="5E692FBC" w:rsidR="000334C8" w:rsidRPr="00B34B8B" w:rsidRDefault="000334C8" w:rsidP="000334C8">
            <w:pPr>
              <w:jc w:val="both"/>
              <w:rPr>
                <w:bCs/>
                <w:sz w:val="20"/>
                <w:szCs w:val="20"/>
                <w:lang w:eastAsia="en-US"/>
              </w:rPr>
            </w:pPr>
            <w:r w:rsidRPr="00B34B8B">
              <w:rPr>
                <w:bCs/>
                <w:sz w:val="20"/>
                <w:szCs w:val="20"/>
                <w:lang w:eastAsia="en-US"/>
              </w:rPr>
              <w:lastRenderedPageBreak/>
              <w:t xml:space="preserve">Audítor, ktorý vykonáva uistenie v oblasti vykazovania informácií o udržateľnosti podľa odseku 1, musí na základe zákazky na limitované uistenie </w:t>
            </w:r>
            <w:r w:rsidRPr="00B34B8B">
              <w:rPr>
                <w:b/>
                <w:sz w:val="20"/>
                <w:szCs w:val="20"/>
                <w:lang w:eastAsia="en-US"/>
              </w:rPr>
              <w:t>a pri zachovaní práva podľa § 20c ods. 1</w:t>
            </w:r>
            <w:r w:rsidR="002D5481" w:rsidRPr="00B34B8B">
              <w:rPr>
                <w:b/>
                <w:sz w:val="20"/>
                <w:szCs w:val="20"/>
                <w:lang w:eastAsia="en-US"/>
              </w:rPr>
              <w:t>4</w:t>
            </w:r>
            <w:r w:rsidR="000560A7">
              <w:rPr>
                <w:b/>
                <w:sz w:val="20"/>
                <w:szCs w:val="20"/>
                <w:lang w:eastAsia="en-US"/>
              </w:rPr>
              <w:t xml:space="preserve"> písm. a)</w:t>
            </w:r>
            <w:r w:rsidRPr="00B34B8B">
              <w:rPr>
                <w:b/>
                <w:sz w:val="20"/>
                <w:szCs w:val="20"/>
                <w:lang w:eastAsia="en-US"/>
              </w:rPr>
              <w:t xml:space="preserve"> </w:t>
            </w:r>
            <w:r w:rsidRPr="00B34B8B">
              <w:rPr>
                <w:bCs/>
                <w:sz w:val="20"/>
                <w:szCs w:val="20"/>
                <w:lang w:eastAsia="en-US"/>
              </w:rPr>
              <w:t>vyjadriť názor na</w:t>
            </w:r>
          </w:p>
          <w:p w14:paraId="15BE655F" w14:textId="3BBFC04A" w:rsidR="000334C8" w:rsidRPr="00B34B8B" w:rsidRDefault="000334C8" w:rsidP="000334C8">
            <w:pPr>
              <w:jc w:val="both"/>
              <w:rPr>
                <w:bCs/>
                <w:sz w:val="20"/>
                <w:szCs w:val="20"/>
                <w:lang w:eastAsia="en-US"/>
              </w:rPr>
            </w:pPr>
            <w:r w:rsidRPr="00B34B8B">
              <w:rPr>
                <w:bCs/>
                <w:sz w:val="20"/>
                <w:szCs w:val="20"/>
                <w:lang w:eastAsia="en-US"/>
              </w:rPr>
              <w:t xml:space="preserve">a) súlad vykazovania informácií o udržateľnosti vo výročnej správe s § 20c </w:t>
            </w:r>
            <w:r w:rsidRPr="00B34B8B">
              <w:rPr>
                <w:b/>
                <w:sz w:val="20"/>
                <w:szCs w:val="20"/>
                <w:lang w:eastAsia="en-US"/>
              </w:rPr>
              <w:t>ods. 5</w:t>
            </w:r>
            <w:r w:rsidRPr="00B34B8B">
              <w:rPr>
                <w:bCs/>
                <w:sz w:val="20"/>
                <w:szCs w:val="20"/>
                <w:lang w:eastAsia="en-US"/>
              </w:rPr>
              <w:t>,</w:t>
            </w:r>
          </w:p>
          <w:p w14:paraId="4443AE2D" w14:textId="77777777" w:rsidR="000334C8" w:rsidRPr="00B34B8B" w:rsidRDefault="000334C8" w:rsidP="000334C8">
            <w:pPr>
              <w:jc w:val="both"/>
              <w:rPr>
                <w:bCs/>
                <w:sz w:val="20"/>
                <w:szCs w:val="20"/>
                <w:lang w:eastAsia="en-US"/>
              </w:rPr>
            </w:pPr>
            <w:r w:rsidRPr="00B34B8B">
              <w:rPr>
                <w:bCs/>
                <w:sz w:val="20"/>
                <w:szCs w:val="20"/>
                <w:lang w:eastAsia="en-US"/>
              </w:rPr>
              <w:t>b) postup uplatnený účtovnou jednotkou podľa § 20c ods. 6,</w:t>
            </w:r>
          </w:p>
          <w:p w14:paraId="3AF48947" w14:textId="44690EED" w:rsidR="000334C8" w:rsidRPr="00B34B8B" w:rsidRDefault="000334C8" w:rsidP="000334C8">
            <w:pPr>
              <w:jc w:val="both"/>
              <w:rPr>
                <w:bCs/>
                <w:sz w:val="20"/>
                <w:szCs w:val="20"/>
                <w:lang w:eastAsia="en-US"/>
              </w:rPr>
            </w:pPr>
            <w:r w:rsidRPr="00B34B8B">
              <w:rPr>
                <w:bCs/>
                <w:sz w:val="20"/>
                <w:szCs w:val="20"/>
                <w:lang w:eastAsia="en-US"/>
              </w:rPr>
              <w:t>c) súlad informácií, ktoré účtovná jednotka uvádza ako súčasť vykazovania informácií o udržateľnosti vo výročnej správe, s osobitným predpisom,(28ec)</w:t>
            </w:r>
          </w:p>
          <w:p w14:paraId="26155A4A" w14:textId="331FA106" w:rsidR="000334C8" w:rsidRPr="00B34B8B" w:rsidRDefault="000334C8" w:rsidP="000334C8">
            <w:pPr>
              <w:jc w:val="both"/>
              <w:rPr>
                <w:bCs/>
                <w:sz w:val="20"/>
                <w:szCs w:val="20"/>
                <w:lang w:eastAsia="en-US"/>
              </w:rPr>
            </w:pPr>
            <w:r w:rsidRPr="00B34B8B">
              <w:rPr>
                <w:bCs/>
                <w:sz w:val="20"/>
                <w:szCs w:val="20"/>
                <w:lang w:eastAsia="en-US"/>
              </w:rPr>
              <w:lastRenderedPageBreak/>
              <w:t>d) súlad označovania vykazovania informácií o udržateľnosti vo výročnej správe vrátane informácií, ktoré účtovná jednotka uvádza ako ich súčasť podľa osobitného predpisu,(28ec) s osobitným predpisom.(29ib)</w:t>
            </w:r>
          </w:p>
          <w:p w14:paraId="333C59A1" w14:textId="77777777" w:rsidR="000334C8" w:rsidRPr="00B34B8B" w:rsidRDefault="000334C8" w:rsidP="000334C8">
            <w:pPr>
              <w:jc w:val="both"/>
              <w:rPr>
                <w:bCs/>
                <w:sz w:val="20"/>
                <w:szCs w:val="20"/>
                <w:lang w:eastAsia="en-US"/>
              </w:rPr>
            </w:pPr>
          </w:p>
          <w:p w14:paraId="1C3588E0" w14:textId="47B112B0" w:rsidR="000334C8" w:rsidRPr="00B34B8B" w:rsidRDefault="000334C8" w:rsidP="000334C8">
            <w:pPr>
              <w:jc w:val="both"/>
              <w:rPr>
                <w:bCs/>
                <w:sz w:val="20"/>
                <w:szCs w:val="20"/>
                <w:lang w:eastAsia="en-US"/>
              </w:rPr>
            </w:pPr>
            <w:r w:rsidRPr="00B34B8B">
              <w:rPr>
                <w:bCs/>
                <w:sz w:val="20"/>
                <w:szCs w:val="20"/>
                <w:lang w:eastAsia="en-US"/>
              </w:rPr>
              <w:t>Poznámky k odkazom 28ec, 29ib znejú:</w:t>
            </w:r>
          </w:p>
          <w:p w14:paraId="22FCDB43" w14:textId="77777777" w:rsidR="000334C8" w:rsidRPr="00B34B8B" w:rsidRDefault="000334C8" w:rsidP="000334C8">
            <w:pPr>
              <w:jc w:val="both"/>
              <w:rPr>
                <w:bCs/>
                <w:sz w:val="20"/>
                <w:szCs w:val="20"/>
                <w:lang w:eastAsia="en-US"/>
              </w:rPr>
            </w:pPr>
            <w:r w:rsidRPr="00B34B8B">
              <w:rPr>
                <w:bCs/>
                <w:sz w:val="20"/>
                <w:szCs w:val="20"/>
                <w:lang w:eastAsia="en-US"/>
              </w:rPr>
              <w:t>(28ec) Čl. 8 nariadenia Európskeho parlamentu a Rady (EÚ) 2020/852 z 18. júna 2020 o vytvorení rámca na uľahčenie</w:t>
            </w:r>
          </w:p>
          <w:p w14:paraId="59745881" w14:textId="77777777" w:rsidR="000334C8" w:rsidRPr="00B34B8B" w:rsidRDefault="000334C8" w:rsidP="000334C8">
            <w:pPr>
              <w:jc w:val="both"/>
              <w:rPr>
                <w:bCs/>
                <w:sz w:val="20"/>
                <w:szCs w:val="20"/>
                <w:lang w:eastAsia="en-US"/>
              </w:rPr>
            </w:pPr>
            <w:r w:rsidRPr="00B34B8B">
              <w:rPr>
                <w:bCs/>
                <w:sz w:val="20"/>
                <w:szCs w:val="20"/>
                <w:lang w:eastAsia="en-US"/>
              </w:rPr>
              <w:t>udržateľných investícií a o zmene nariadenia (EÚ) 2019/2088 (Ú. v. EÚ L 198, 22. 6. 2020).</w:t>
            </w:r>
          </w:p>
          <w:p w14:paraId="5F742B6C" w14:textId="77777777" w:rsidR="000334C8" w:rsidRPr="00B34B8B" w:rsidRDefault="000334C8" w:rsidP="000334C8">
            <w:pPr>
              <w:jc w:val="both"/>
              <w:rPr>
                <w:bCs/>
                <w:sz w:val="20"/>
                <w:szCs w:val="20"/>
                <w:lang w:eastAsia="en-US"/>
              </w:rPr>
            </w:pPr>
            <w:r w:rsidRPr="00B34B8B">
              <w:rPr>
                <w:bCs/>
                <w:sz w:val="20"/>
                <w:szCs w:val="20"/>
                <w:lang w:eastAsia="en-US"/>
              </w:rPr>
              <w:t>(29ib) Delegované nariadenie (EÚ) 2019/815 v platnom znení.</w:t>
            </w:r>
          </w:p>
          <w:p w14:paraId="01FBE0D1" w14:textId="77777777" w:rsidR="000334C8" w:rsidRPr="00B34B8B" w:rsidRDefault="000334C8" w:rsidP="000334C8">
            <w:pPr>
              <w:jc w:val="both"/>
              <w:rPr>
                <w:b/>
                <w:sz w:val="20"/>
                <w:szCs w:val="20"/>
                <w:lang w:eastAsia="en-US"/>
              </w:rPr>
            </w:pPr>
          </w:p>
          <w:p w14:paraId="0F3E4BB4" w14:textId="297F5852" w:rsidR="004E6787" w:rsidRPr="00B34B8B" w:rsidRDefault="004E6787" w:rsidP="000334C8">
            <w:pPr>
              <w:jc w:val="both"/>
              <w:rPr>
                <w:bCs/>
                <w:sz w:val="20"/>
                <w:szCs w:val="20"/>
                <w:lang w:eastAsia="en-US"/>
              </w:rPr>
            </w:pPr>
            <w:r w:rsidRPr="00B34B8B">
              <w:rPr>
                <w:bCs/>
                <w:sz w:val="20"/>
                <w:szCs w:val="20"/>
                <w:lang w:eastAsia="en-US"/>
              </w:rPr>
              <w:t>Na konsolidované vykazovanie informácií o udržateľnosti materskej účtovnej jednotky uvedenej v § 20g ods. 1 a 2 sa odsek 1 vzťahuje rovnako a postup podľa odseku 2 sa na audítora vzťahuje primerane.</w:t>
            </w:r>
          </w:p>
        </w:tc>
        <w:tc>
          <w:tcPr>
            <w:tcW w:w="425" w:type="dxa"/>
            <w:vMerge w:val="restart"/>
            <w:tcBorders>
              <w:top w:val="single" w:sz="4" w:space="0" w:color="auto"/>
              <w:left w:val="single" w:sz="4" w:space="0" w:color="auto"/>
              <w:right w:val="single" w:sz="4" w:space="0" w:color="auto"/>
            </w:tcBorders>
          </w:tcPr>
          <w:p w14:paraId="63EB0112" w14:textId="2E416FA1" w:rsidR="000334C8" w:rsidRPr="00B34B8B" w:rsidRDefault="000334C8" w:rsidP="000334C8">
            <w:pPr>
              <w:jc w:val="center"/>
              <w:rPr>
                <w:sz w:val="20"/>
                <w:szCs w:val="20"/>
              </w:rPr>
            </w:pPr>
            <w:r w:rsidRPr="00B34B8B">
              <w:rPr>
                <w:sz w:val="20"/>
                <w:szCs w:val="20"/>
              </w:rPr>
              <w:lastRenderedPageBreak/>
              <w:t>Ú</w:t>
            </w:r>
          </w:p>
        </w:tc>
        <w:tc>
          <w:tcPr>
            <w:tcW w:w="709" w:type="dxa"/>
            <w:vMerge w:val="restart"/>
            <w:tcBorders>
              <w:top w:val="single" w:sz="4" w:space="0" w:color="auto"/>
              <w:left w:val="single" w:sz="4" w:space="0" w:color="auto"/>
              <w:right w:val="single" w:sz="4" w:space="0" w:color="auto"/>
            </w:tcBorders>
          </w:tcPr>
          <w:p w14:paraId="4994F0B9" w14:textId="77777777" w:rsidR="000334C8" w:rsidRPr="00B34B8B" w:rsidRDefault="000334C8" w:rsidP="000334C8">
            <w:pPr>
              <w:pStyle w:val="Nadpis1"/>
              <w:rPr>
                <w:b w:val="0"/>
                <w:bCs w:val="0"/>
                <w:sz w:val="20"/>
                <w:szCs w:val="20"/>
              </w:rPr>
            </w:pPr>
          </w:p>
        </w:tc>
        <w:tc>
          <w:tcPr>
            <w:tcW w:w="709" w:type="dxa"/>
            <w:vMerge w:val="restart"/>
            <w:tcBorders>
              <w:top w:val="single" w:sz="4" w:space="0" w:color="auto"/>
              <w:left w:val="single" w:sz="4" w:space="0" w:color="auto"/>
              <w:right w:val="single" w:sz="4" w:space="0" w:color="auto"/>
            </w:tcBorders>
          </w:tcPr>
          <w:p w14:paraId="71E3B33C" w14:textId="0C5655A3" w:rsidR="000334C8" w:rsidRPr="00B34B8B" w:rsidRDefault="000334C8" w:rsidP="000334C8">
            <w:pPr>
              <w:pStyle w:val="Nadpis1"/>
              <w:rPr>
                <w:b w:val="0"/>
                <w:bCs w:val="0"/>
                <w:sz w:val="20"/>
                <w:szCs w:val="20"/>
              </w:rPr>
            </w:pPr>
            <w:r w:rsidRPr="00B34B8B">
              <w:rPr>
                <w:b w:val="0"/>
                <w:bCs w:val="0"/>
                <w:sz w:val="20"/>
                <w:szCs w:val="20"/>
              </w:rPr>
              <w:t>GP-N</w:t>
            </w:r>
          </w:p>
        </w:tc>
        <w:tc>
          <w:tcPr>
            <w:tcW w:w="708" w:type="dxa"/>
            <w:vMerge w:val="restart"/>
            <w:tcBorders>
              <w:top w:val="single" w:sz="4" w:space="0" w:color="auto"/>
              <w:left w:val="single" w:sz="4" w:space="0" w:color="auto"/>
              <w:right w:val="single" w:sz="12" w:space="0" w:color="auto"/>
            </w:tcBorders>
          </w:tcPr>
          <w:p w14:paraId="475FF052" w14:textId="77777777" w:rsidR="000334C8" w:rsidRPr="00B34B8B" w:rsidRDefault="000334C8" w:rsidP="000334C8">
            <w:pPr>
              <w:pStyle w:val="Nadpis1"/>
              <w:rPr>
                <w:b w:val="0"/>
                <w:bCs w:val="0"/>
                <w:sz w:val="20"/>
                <w:szCs w:val="20"/>
              </w:rPr>
            </w:pPr>
          </w:p>
        </w:tc>
      </w:tr>
      <w:tr w:rsidR="000334C8" w:rsidRPr="00B34B8B" w14:paraId="2FA59138"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6931088B" w14:textId="77777777" w:rsidR="000334C8" w:rsidRPr="00B34B8B" w:rsidRDefault="000334C8" w:rsidP="000334C8">
            <w:pPr>
              <w:jc w:val="center"/>
              <w:rPr>
                <w:sz w:val="20"/>
                <w:szCs w:val="20"/>
              </w:rPr>
            </w:pPr>
            <w:r w:rsidRPr="00B34B8B">
              <w:rPr>
                <w:sz w:val="20"/>
                <w:szCs w:val="20"/>
              </w:rPr>
              <w:t>Č: 2</w:t>
            </w:r>
          </w:p>
          <w:p w14:paraId="36C58409" w14:textId="77777777" w:rsidR="000334C8" w:rsidRPr="00B34B8B" w:rsidRDefault="000334C8" w:rsidP="000334C8">
            <w:pPr>
              <w:jc w:val="center"/>
              <w:rPr>
                <w:sz w:val="20"/>
                <w:szCs w:val="20"/>
              </w:rPr>
            </w:pPr>
            <w:r w:rsidRPr="00B34B8B">
              <w:rPr>
                <w:sz w:val="20"/>
                <w:szCs w:val="20"/>
              </w:rPr>
              <w:t>O: 12</w:t>
            </w:r>
          </w:p>
          <w:p w14:paraId="0A3C3A67" w14:textId="5CECC45D" w:rsidR="000334C8" w:rsidRPr="00B34B8B" w:rsidRDefault="000334C8" w:rsidP="000334C8">
            <w:pPr>
              <w:jc w:val="center"/>
              <w:rPr>
                <w:sz w:val="20"/>
                <w:szCs w:val="20"/>
              </w:rPr>
            </w:pPr>
            <w:r w:rsidRPr="00B34B8B">
              <w:rPr>
                <w:sz w:val="20"/>
                <w:szCs w:val="20"/>
              </w:rPr>
              <w:t>P: b</w:t>
            </w:r>
          </w:p>
        </w:tc>
        <w:tc>
          <w:tcPr>
            <w:tcW w:w="5387" w:type="dxa"/>
            <w:tcBorders>
              <w:top w:val="single" w:sz="4" w:space="0" w:color="auto"/>
              <w:left w:val="single" w:sz="4" w:space="0" w:color="auto"/>
              <w:bottom w:val="single" w:sz="4" w:space="0" w:color="auto"/>
              <w:right w:val="single" w:sz="4" w:space="0" w:color="auto"/>
            </w:tcBorders>
          </w:tcPr>
          <w:p w14:paraId="4D91B041"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34 sa mení takto:</w:t>
            </w:r>
          </w:p>
          <w:p w14:paraId="5830531F"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ab/>
            </w:r>
          </w:p>
          <w:p w14:paraId="50F1BA8E"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vkladá sa tento odsek:</w:t>
            </w:r>
          </w:p>
          <w:p w14:paraId="648EC1CF" w14:textId="77777777" w:rsidR="000334C8" w:rsidRPr="00B34B8B" w:rsidRDefault="000334C8" w:rsidP="000334C8">
            <w:pPr>
              <w:pStyle w:val="Default"/>
              <w:rPr>
                <w:rFonts w:ascii="Times New Roman" w:hAnsi="Times New Roman"/>
                <w:sz w:val="20"/>
                <w:szCs w:val="20"/>
              </w:rPr>
            </w:pPr>
          </w:p>
          <w:p w14:paraId="43994262" w14:textId="53AE1570"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 xml:space="preserve">„2a.   Členské štáty zabezpečia, aby sa názor uvedený v odseku 1 druhom pododseku písm. </w:t>
            </w:r>
            <w:proofErr w:type="spellStart"/>
            <w:r w:rsidRPr="00B34B8B">
              <w:rPr>
                <w:rFonts w:ascii="Times New Roman" w:hAnsi="Times New Roman"/>
                <w:sz w:val="20"/>
                <w:szCs w:val="20"/>
              </w:rPr>
              <w:t>aa</w:t>
            </w:r>
            <w:proofErr w:type="spellEnd"/>
            <w:r w:rsidRPr="00B34B8B">
              <w:rPr>
                <w:rFonts w:ascii="Times New Roman" w:hAnsi="Times New Roman"/>
                <w:sz w:val="20"/>
                <w:szCs w:val="20"/>
              </w:rPr>
              <w:t>) vypracoval spôsobom, ktorý plne rešpektuje práva podnikov v hodnotovom reťazci, ktoré ku dňu, ku ktorému sa zostavuje ich účtovná závierka, neprekročili priemerný počet 1 000 zamestnancov počas predchádzajúceho účtovného roka, odmietnuť poskytnúť vykazujúcemu podniku akékoľvek informácie nad rámec informácií stanovených v štandardoch na dobrovoľné použitie uvedených v článku 29ca.“</w:t>
            </w:r>
          </w:p>
        </w:tc>
        <w:tc>
          <w:tcPr>
            <w:tcW w:w="709" w:type="dxa"/>
            <w:vMerge/>
            <w:tcBorders>
              <w:left w:val="single" w:sz="4" w:space="0" w:color="auto"/>
              <w:bottom w:val="single" w:sz="4" w:space="0" w:color="auto"/>
              <w:right w:val="single" w:sz="12" w:space="0" w:color="auto"/>
            </w:tcBorders>
          </w:tcPr>
          <w:p w14:paraId="69946F95" w14:textId="77777777" w:rsidR="000334C8" w:rsidRPr="00B34B8B" w:rsidRDefault="000334C8" w:rsidP="000334C8">
            <w:pPr>
              <w:jc w:val="center"/>
              <w:rPr>
                <w:sz w:val="20"/>
                <w:szCs w:val="20"/>
              </w:rPr>
            </w:pPr>
          </w:p>
        </w:tc>
        <w:tc>
          <w:tcPr>
            <w:tcW w:w="850" w:type="dxa"/>
            <w:vMerge/>
            <w:tcBorders>
              <w:left w:val="nil"/>
              <w:bottom w:val="single" w:sz="4" w:space="0" w:color="auto"/>
              <w:right w:val="single" w:sz="4" w:space="0" w:color="auto"/>
            </w:tcBorders>
          </w:tcPr>
          <w:p w14:paraId="7E8999FE" w14:textId="77777777" w:rsidR="000334C8" w:rsidRPr="00B34B8B" w:rsidRDefault="000334C8" w:rsidP="000334C8">
            <w:pPr>
              <w:jc w:val="center"/>
              <w:rPr>
                <w:sz w:val="20"/>
                <w:szCs w:val="20"/>
              </w:rPr>
            </w:pPr>
          </w:p>
        </w:tc>
        <w:tc>
          <w:tcPr>
            <w:tcW w:w="567" w:type="dxa"/>
            <w:vMerge/>
            <w:tcBorders>
              <w:left w:val="single" w:sz="4" w:space="0" w:color="auto"/>
              <w:bottom w:val="single" w:sz="4" w:space="0" w:color="auto"/>
              <w:right w:val="single" w:sz="4" w:space="0" w:color="auto"/>
            </w:tcBorders>
          </w:tcPr>
          <w:p w14:paraId="7FE59091" w14:textId="77777777" w:rsidR="000334C8" w:rsidRPr="00B34B8B" w:rsidRDefault="000334C8" w:rsidP="000334C8">
            <w:pPr>
              <w:pStyle w:val="Normlny0"/>
              <w:jc w:val="center"/>
            </w:pPr>
          </w:p>
        </w:tc>
        <w:tc>
          <w:tcPr>
            <w:tcW w:w="5103" w:type="dxa"/>
            <w:vMerge/>
            <w:tcBorders>
              <w:left w:val="single" w:sz="4" w:space="0" w:color="auto"/>
              <w:bottom w:val="single" w:sz="4" w:space="0" w:color="auto"/>
              <w:right w:val="single" w:sz="4" w:space="0" w:color="auto"/>
            </w:tcBorders>
          </w:tcPr>
          <w:p w14:paraId="24E80F13" w14:textId="77777777" w:rsidR="000334C8" w:rsidRPr="00B34B8B" w:rsidRDefault="000334C8" w:rsidP="000334C8">
            <w:pPr>
              <w:jc w:val="both"/>
              <w:rPr>
                <w:b/>
                <w:sz w:val="20"/>
                <w:szCs w:val="20"/>
                <w:lang w:eastAsia="en-US"/>
              </w:rPr>
            </w:pPr>
          </w:p>
        </w:tc>
        <w:tc>
          <w:tcPr>
            <w:tcW w:w="425" w:type="dxa"/>
            <w:vMerge/>
            <w:tcBorders>
              <w:left w:val="single" w:sz="4" w:space="0" w:color="auto"/>
              <w:bottom w:val="single" w:sz="4" w:space="0" w:color="auto"/>
              <w:right w:val="single" w:sz="4" w:space="0" w:color="auto"/>
            </w:tcBorders>
          </w:tcPr>
          <w:p w14:paraId="7597243D" w14:textId="388C52C9" w:rsidR="000334C8" w:rsidRPr="00B34B8B" w:rsidRDefault="000334C8" w:rsidP="000334C8">
            <w:pPr>
              <w:jc w:val="center"/>
              <w:rPr>
                <w:sz w:val="20"/>
                <w:szCs w:val="20"/>
              </w:rPr>
            </w:pPr>
          </w:p>
        </w:tc>
        <w:tc>
          <w:tcPr>
            <w:tcW w:w="709" w:type="dxa"/>
            <w:vMerge/>
            <w:tcBorders>
              <w:left w:val="single" w:sz="4" w:space="0" w:color="auto"/>
              <w:bottom w:val="single" w:sz="4" w:space="0" w:color="auto"/>
              <w:right w:val="single" w:sz="4" w:space="0" w:color="auto"/>
            </w:tcBorders>
          </w:tcPr>
          <w:p w14:paraId="42563E48" w14:textId="77777777" w:rsidR="000334C8" w:rsidRPr="00B34B8B" w:rsidRDefault="000334C8" w:rsidP="000334C8">
            <w:pPr>
              <w:pStyle w:val="Nadpis1"/>
              <w:rPr>
                <w:b w:val="0"/>
                <w:bCs w:val="0"/>
                <w:sz w:val="20"/>
                <w:szCs w:val="20"/>
              </w:rPr>
            </w:pPr>
          </w:p>
        </w:tc>
        <w:tc>
          <w:tcPr>
            <w:tcW w:w="709" w:type="dxa"/>
            <w:vMerge/>
            <w:tcBorders>
              <w:left w:val="single" w:sz="4" w:space="0" w:color="auto"/>
              <w:bottom w:val="single" w:sz="4" w:space="0" w:color="auto"/>
              <w:right w:val="single" w:sz="4" w:space="0" w:color="auto"/>
            </w:tcBorders>
          </w:tcPr>
          <w:p w14:paraId="01A02F65" w14:textId="77777777" w:rsidR="000334C8" w:rsidRPr="00B34B8B" w:rsidRDefault="000334C8" w:rsidP="000334C8">
            <w:pPr>
              <w:pStyle w:val="Nadpis1"/>
              <w:rPr>
                <w:b w:val="0"/>
                <w:bCs w:val="0"/>
                <w:sz w:val="20"/>
                <w:szCs w:val="20"/>
              </w:rPr>
            </w:pPr>
          </w:p>
        </w:tc>
        <w:tc>
          <w:tcPr>
            <w:tcW w:w="708" w:type="dxa"/>
            <w:vMerge/>
            <w:tcBorders>
              <w:left w:val="single" w:sz="4" w:space="0" w:color="auto"/>
              <w:bottom w:val="single" w:sz="4" w:space="0" w:color="auto"/>
              <w:right w:val="single" w:sz="12" w:space="0" w:color="auto"/>
            </w:tcBorders>
          </w:tcPr>
          <w:p w14:paraId="7946E3FE" w14:textId="77777777" w:rsidR="000334C8" w:rsidRPr="00B34B8B" w:rsidRDefault="000334C8" w:rsidP="000334C8">
            <w:pPr>
              <w:pStyle w:val="Nadpis1"/>
              <w:rPr>
                <w:b w:val="0"/>
                <w:bCs w:val="0"/>
                <w:sz w:val="20"/>
                <w:szCs w:val="20"/>
              </w:rPr>
            </w:pPr>
          </w:p>
        </w:tc>
      </w:tr>
      <w:tr w:rsidR="000334C8" w:rsidRPr="00B34B8B" w14:paraId="6C00DB55"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46E9EE37" w14:textId="77777777" w:rsidR="000334C8" w:rsidRPr="00B34B8B" w:rsidRDefault="000334C8" w:rsidP="000334C8">
            <w:pPr>
              <w:jc w:val="center"/>
              <w:rPr>
                <w:sz w:val="20"/>
                <w:szCs w:val="20"/>
              </w:rPr>
            </w:pPr>
            <w:r w:rsidRPr="00B34B8B">
              <w:rPr>
                <w:sz w:val="20"/>
                <w:szCs w:val="20"/>
              </w:rPr>
              <w:t>Č: 2</w:t>
            </w:r>
          </w:p>
          <w:p w14:paraId="0380768A" w14:textId="77777777" w:rsidR="000334C8" w:rsidRPr="00B34B8B" w:rsidRDefault="000334C8" w:rsidP="000334C8">
            <w:pPr>
              <w:jc w:val="center"/>
              <w:rPr>
                <w:sz w:val="20"/>
                <w:szCs w:val="20"/>
              </w:rPr>
            </w:pPr>
            <w:r w:rsidRPr="00B34B8B">
              <w:rPr>
                <w:sz w:val="20"/>
                <w:szCs w:val="20"/>
              </w:rPr>
              <w:t>O: 13</w:t>
            </w:r>
          </w:p>
          <w:p w14:paraId="6657DD10" w14:textId="31144415" w:rsidR="000334C8" w:rsidRPr="00B34B8B" w:rsidRDefault="000334C8" w:rsidP="000334C8">
            <w:pPr>
              <w:jc w:val="center"/>
              <w:rPr>
                <w:sz w:val="20"/>
                <w:szCs w:val="20"/>
              </w:rPr>
            </w:pPr>
            <w:r w:rsidRPr="00B34B8B">
              <w:rPr>
                <w:sz w:val="20"/>
                <w:szCs w:val="20"/>
              </w:rPr>
              <w:t>P: a</w:t>
            </w:r>
          </w:p>
        </w:tc>
        <w:tc>
          <w:tcPr>
            <w:tcW w:w="5387" w:type="dxa"/>
            <w:tcBorders>
              <w:top w:val="single" w:sz="4" w:space="0" w:color="auto"/>
              <w:left w:val="single" w:sz="4" w:space="0" w:color="auto"/>
              <w:bottom w:val="single" w:sz="4" w:space="0" w:color="auto"/>
              <w:right w:val="single" w:sz="4" w:space="0" w:color="auto"/>
            </w:tcBorders>
          </w:tcPr>
          <w:p w14:paraId="0FFE1D68"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článku 40a sa odsek 1 mení takto:</w:t>
            </w:r>
          </w:p>
          <w:p w14:paraId="1B744E79"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ab/>
            </w:r>
          </w:p>
          <w:p w14:paraId="57F34A74"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druhý pododsek sa nahrádza takto:</w:t>
            </w:r>
          </w:p>
          <w:p w14:paraId="2B7C1D75" w14:textId="77777777" w:rsidR="000334C8" w:rsidRPr="00B34B8B" w:rsidRDefault="000334C8" w:rsidP="000334C8">
            <w:pPr>
              <w:pStyle w:val="Default"/>
              <w:rPr>
                <w:rFonts w:ascii="Times New Roman" w:hAnsi="Times New Roman"/>
                <w:sz w:val="20"/>
                <w:szCs w:val="20"/>
              </w:rPr>
            </w:pPr>
          </w:p>
          <w:p w14:paraId="53C89DA1" w14:textId="5382D8C3"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„Prvý pododsek sa uplatňuje len na dcérske podniky, ktoré ku dňu, ku ktorému sa ich účtovná závierka zostavuje, prekročili za predchádzajúci účtovný rok čistý obrat 200 000 000 EUR.“</w:t>
            </w:r>
          </w:p>
        </w:tc>
        <w:tc>
          <w:tcPr>
            <w:tcW w:w="709" w:type="dxa"/>
            <w:tcBorders>
              <w:top w:val="single" w:sz="4" w:space="0" w:color="auto"/>
              <w:left w:val="single" w:sz="4" w:space="0" w:color="auto"/>
              <w:bottom w:val="single" w:sz="4" w:space="0" w:color="auto"/>
              <w:right w:val="single" w:sz="12" w:space="0" w:color="auto"/>
            </w:tcBorders>
          </w:tcPr>
          <w:p w14:paraId="52541C21" w14:textId="70F70470" w:rsidR="000334C8" w:rsidRPr="00B34B8B" w:rsidRDefault="000334C8" w:rsidP="000334C8">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4F722D87" w14:textId="77777777" w:rsidR="000334C8" w:rsidRPr="00B34B8B" w:rsidRDefault="000334C8" w:rsidP="000334C8">
            <w:pPr>
              <w:jc w:val="center"/>
              <w:rPr>
                <w:sz w:val="20"/>
                <w:szCs w:val="20"/>
              </w:rPr>
            </w:pPr>
            <w:r w:rsidRPr="00B34B8B">
              <w:rPr>
                <w:sz w:val="20"/>
                <w:szCs w:val="20"/>
              </w:rPr>
              <w:t>431/2002 a</w:t>
            </w:r>
          </w:p>
          <w:p w14:paraId="5F603A1E" w14:textId="74BE5BC3" w:rsidR="000334C8" w:rsidRPr="00B34B8B" w:rsidRDefault="000334C8" w:rsidP="000334C8">
            <w:pPr>
              <w:jc w:val="center"/>
              <w:rPr>
                <w:b/>
                <w:sz w:val="20"/>
                <w:szCs w:val="20"/>
              </w:rPr>
            </w:pPr>
            <w:r w:rsidRPr="00B34B8B">
              <w:rPr>
                <w:b/>
                <w:sz w:val="20"/>
                <w:szCs w:val="20"/>
              </w:rPr>
              <w:t>návrh zákona čl. I</w:t>
            </w:r>
          </w:p>
          <w:p w14:paraId="422BADD0" w14:textId="55757420" w:rsidR="000334C8" w:rsidRPr="00B34B8B" w:rsidRDefault="000334C8" w:rsidP="000334C8">
            <w:pPr>
              <w:jc w:val="center"/>
              <w:rPr>
                <w:b/>
                <w:sz w:val="20"/>
                <w:szCs w:val="20"/>
              </w:rPr>
            </w:pPr>
            <w:r w:rsidRPr="00B34B8B">
              <w:rPr>
                <w:b/>
                <w:sz w:val="20"/>
                <w:szCs w:val="20"/>
              </w:rPr>
              <w:t xml:space="preserve">B: </w:t>
            </w:r>
            <w:r w:rsidR="00E50731" w:rsidRPr="00B34B8B">
              <w:rPr>
                <w:b/>
                <w:sz w:val="20"/>
                <w:szCs w:val="20"/>
              </w:rPr>
              <w:t>1</w:t>
            </w:r>
            <w:r w:rsidR="007F6590">
              <w:rPr>
                <w:b/>
                <w:sz w:val="20"/>
                <w:szCs w:val="20"/>
              </w:rPr>
              <w:t>1</w:t>
            </w:r>
          </w:p>
          <w:p w14:paraId="38409CB0" w14:textId="21C7ED32" w:rsidR="000334C8" w:rsidRPr="00B34B8B" w:rsidRDefault="000334C8" w:rsidP="000334C8">
            <w:pPr>
              <w:jc w:val="center"/>
              <w:rPr>
                <w:b/>
                <w:sz w:val="20"/>
                <w:szCs w:val="20"/>
              </w:rPr>
            </w:pPr>
          </w:p>
          <w:p w14:paraId="0DE3682A" w14:textId="681FD44B" w:rsidR="000334C8" w:rsidRPr="00B34B8B" w:rsidRDefault="000334C8" w:rsidP="000334C8">
            <w:pPr>
              <w:jc w:val="center"/>
              <w:rPr>
                <w:b/>
                <w:sz w:val="20"/>
                <w:szCs w:val="20"/>
              </w:rPr>
            </w:pPr>
          </w:p>
          <w:p w14:paraId="28203490" w14:textId="768D40B1" w:rsidR="000334C8" w:rsidRPr="00B34B8B" w:rsidRDefault="000334C8" w:rsidP="000334C8">
            <w:pPr>
              <w:jc w:val="center"/>
              <w:rPr>
                <w:b/>
                <w:sz w:val="20"/>
                <w:szCs w:val="20"/>
              </w:rPr>
            </w:pPr>
          </w:p>
          <w:p w14:paraId="23F7B1FA" w14:textId="6A51F25E" w:rsidR="000334C8" w:rsidRPr="00B34B8B" w:rsidRDefault="000334C8" w:rsidP="000334C8">
            <w:pPr>
              <w:jc w:val="center"/>
              <w:rPr>
                <w:b/>
                <w:sz w:val="20"/>
                <w:szCs w:val="20"/>
              </w:rPr>
            </w:pPr>
            <w:r w:rsidRPr="00B34B8B">
              <w:rPr>
                <w:b/>
                <w:sz w:val="20"/>
                <w:szCs w:val="20"/>
              </w:rPr>
              <w:t xml:space="preserve">B: </w:t>
            </w:r>
            <w:r w:rsidR="00E50731" w:rsidRPr="00B34B8B">
              <w:rPr>
                <w:b/>
                <w:sz w:val="20"/>
                <w:szCs w:val="20"/>
              </w:rPr>
              <w:t>1</w:t>
            </w:r>
            <w:r w:rsidR="007F6590">
              <w:rPr>
                <w:b/>
                <w:sz w:val="20"/>
                <w:szCs w:val="20"/>
              </w:rPr>
              <w:t>2</w:t>
            </w:r>
          </w:p>
          <w:p w14:paraId="7FC7F461" w14:textId="07F7A2C2"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9BDFF0" w14:textId="77777777" w:rsidR="000334C8" w:rsidRPr="00B34B8B" w:rsidRDefault="000334C8" w:rsidP="000334C8">
            <w:pPr>
              <w:pStyle w:val="Normlny0"/>
              <w:jc w:val="center"/>
            </w:pPr>
            <w:r w:rsidRPr="00B34B8B">
              <w:t>§ 20d</w:t>
            </w:r>
          </w:p>
          <w:p w14:paraId="34F717A3" w14:textId="21B007E3" w:rsidR="000334C8" w:rsidRPr="00B34B8B" w:rsidRDefault="000334C8" w:rsidP="000334C8">
            <w:pPr>
              <w:pStyle w:val="Normlny0"/>
              <w:jc w:val="center"/>
            </w:pPr>
            <w:r w:rsidRPr="00B34B8B">
              <w:t>O: 1</w:t>
            </w:r>
          </w:p>
        </w:tc>
        <w:tc>
          <w:tcPr>
            <w:tcW w:w="5103" w:type="dxa"/>
            <w:tcBorders>
              <w:top w:val="single" w:sz="4" w:space="0" w:color="auto"/>
              <w:left w:val="single" w:sz="4" w:space="0" w:color="auto"/>
              <w:bottom w:val="single" w:sz="4" w:space="0" w:color="auto"/>
              <w:right w:val="single" w:sz="4" w:space="0" w:color="auto"/>
            </w:tcBorders>
          </w:tcPr>
          <w:p w14:paraId="06529F5C" w14:textId="055F4DED" w:rsidR="000334C8" w:rsidRPr="00B34B8B" w:rsidRDefault="000334C8" w:rsidP="000334C8">
            <w:pPr>
              <w:jc w:val="both"/>
              <w:rPr>
                <w:b/>
                <w:sz w:val="20"/>
                <w:szCs w:val="20"/>
                <w:lang w:eastAsia="en-US"/>
              </w:rPr>
            </w:pPr>
            <w:r w:rsidRPr="00B34B8B">
              <w:rPr>
                <w:bCs/>
                <w:sz w:val="20"/>
                <w:szCs w:val="20"/>
                <w:lang w:eastAsia="en-US"/>
              </w:rPr>
              <w:t xml:space="preserve">Dcérska účtovná jednotka, ktorá </w:t>
            </w:r>
            <w:r w:rsidRPr="00B34B8B">
              <w:rPr>
                <w:b/>
                <w:sz w:val="20"/>
                <w:szCs w:val="20"/>
                <w:lang w:eastAsia="en-US"/>
              </w:rPr>
              <w:t>za bezprostredne predchádzajúce účtovné obdobie presiahla čistý obrat 200 000 000 eur</w:t>
            </w:r>
            <w:r w:rsidRPr="00B34B8B">
              <w:rPr>
                <w:bCs/>
                <w:sz w:val="20"/>
                <w:szCs w:val="20"/>
                <w:lang w:eastAsia="en-US"/>
              </w:rPr>
              <w:t xml:space="preserve"> a má zahraničný konečný materský subjekt uvedený v § 21 ods. 2 písm. b), ktorého čistý obrat na základe jeho konsolidovanej účtovnej závierky dosiahnutý na území Slovenskej republiky a území ostatných členských štátov (ďalej len „územie Európskej únie“) presiahol v každom z dvoch bezprostredne predchádzajúcich účtovných období sumu </w:t>
            </w:r>
            <w:r w:rsidRPr="00B34B8B">
              <w:rPr>
                <w:b/>
                <w:sz w:val="20"/>
                <w:szCs w:val="20"/>
                <w:lang w:eastAsia="en-US"/>
              </w:rPr>
              <w:t>450 000 000 eur</w:t>
            </w:r>
            <w:r w:rsidRPr="00B34B8B">
              <w:rPr>
                <w:bCs/>
                <w:sz w:val="20"/>
                <w:szCs w:val="20"/>
                <w:lang w:eastAsia="en-US"/>
              </w:rPr>
              <w:t>, je povinná uložiť správu o udržateľnosti týkajúcu sa jej zahraničného konečného materského subjektu do registra a do zbierky listín obchodného registra.</w:t>
            </w:r>
          </w:p>
        </w:tc>
        <w:tc>
          <w:tcPr>
            <w:tcW w:w="425" w:type="dxa"/>
            <w:tcBorders>
              <w:top w:val="single" w:sz="4" w:space="0" w:color="auto"/>
              <w:left w:val="single" w:sz="4" w:space="0" w:color="auto"/>
              <w:bottom w:val="single" w:sz="4" w:space="0" w:color="auto"/>
              <w:right w:val="single" w:sz="4" w:space="0" w:color="auto"/>
            </w:tcBorders>
          </w:tcPr>
          <w:p w14:paraId="2AB8496A" w14:textId="6408F76E" w:rsidR="000334C8" w:rsidRPr="00B34B8B" w:rsidRDefault="000334C8" w:rsidP="000334C8">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7AE53BCD"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7340E93" w14:textId="67200895"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331FF4D8" w14:textId="77777777" w:rsidR="000334C8" w:rsidRPr="00B34B8B" w:rsidRDefault="000334C8" w:rsidP="000334C8">
            <w:pPr>
              <w:pStyle w:val="Nadpis1"/>
              <w:rPr>
                <w:b w:val="0"/>
                <w:bCs w:val="0"/>
                <w:sz w:val="20"/>
                <w:szCs w:val="20"/>
              </w:rPr>
            </w:pPr>
          </w:p>
        </w:tc>
      </w:tr>
      <w:tr w:rsidR="000334C8" w:rsidRPr="00B34B8B" w14:paraId="6B0B46F8"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799808C6" w14:textId="77777777" w:rsidR="000334C8" w:rsidRPr="00B34B8B" w:rsidRDefault="000334C8" w:rsidP="000334C8">
            <w:pPr>
              <w:jc w:val="center"/>
              <w:rPr>
                <w:sz w:val="20"/>
                <w:szCs w:val="20"/>
              </w:rPr>
            </w:pPr>
            <w:r w:rsidRPr="00B34B8B">
              <w:rPr>
                <w:sz w:val="20"/>
                <w:szCs w:val="20"/>
              </w:rPr>
              <w:t>Č: 2</w:t>
            </w:r>
          </w:p>
          <w:p w14:paraId="589590FC" w14:textId="77777777" w:rsidR="000334C8" w:rsidRPr="00B34B8B" w:rsidRDefault="000334C8" w:rsidP="000334C8">
            <w:pPr>
              <w:jc w:val="center"/>
              <w:rPr>
                <w:sz w:val="20"/>
                <w:szCs w:val="20"/>
              </w:rPr>
            </w:pPr>
            <w:r w:rsidRPr="00B34B8B">
              <w:rPr>
                <w:sz w:val="20"/>
                <w:szCs w:val="20"/>
              </w:rPr>
              <w:t>O: 13</w:t>
            </w:r>
          </w:p>
          <w:p w14:paraId="1EAE71F7" w14:textId="009AF1A5" w:rsidR="000334C8" w:rsidRPr="00B34B8B" w:rsidRDefault="000334C8" w:rsidP="000334C8">
            <w:pPr>
              <w:jc w:val="center"/>
              <w:rPr>
                <w:sz w:val="20"/>
                <w:szCs w:val="20"/>
              </w:rPr>
            </w:pPr>
            <w:r w:rsidRPr="00B34B8B">
              <w:rPr>
                <w:sz w:val="20"/>
                <w:szCs w:val="20"/>
              </w:rPr>
              <w:t>P: b</w:t>
            </w:r>
          </w:p>
        </w:tc>
        <w:tc>
          <w:tcPr>
            <w:tcW w:w="5387" w:type="dxa"/>
            <w:tcBorders>
              <w:top w:val="single" w:sz="4" w:space="0" w:color="auto"/>
              <w:left w:val="single" w:sz="4" w:space="0" w:color="auto"/>
              <w:bottom w:val="single" w:sz="4" w:space="0" w:color="auto"/>
              <w:right w:val="single" w:sz="4" w:space="0" w:color="auto"/>
            </w:tcBorders>
          </w:tcPr>
          <w:p w14:paraId="6D26D408"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článku 40a sa odsek 1 mení takto:</w:t>
            </w:r>
          </w:p>
          <w:p w14:paraId="44C90B7A"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ab/>
            </w:r>
          </w:p>
          <w:p w14:paraId="6FCA2D85"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štvrtý a piaty pododsek sa nahrádzajú takto:</w:t>
            </w:r>
          </w:p>
          <w:p w14:paraId="3A413E3A" w14:textId="77777777" w:rsidR="000334C8" w:rsidRPr="00B34B8B" w:rsidRDefault="000334C8" w:rsidP="000334C8">
            <w:pPr>
              <w:pStyle w:val="Default"/>
              <w:rPr>
                <w:rFonts w:ascii="Times New Roman" w:hAnsi="Times New Roman"/>
                <w:sz w:val="20"/>
                <w:szCs w:val="20"/>
              </w:rPr>
            </w:pPr>
          </w:p>
          <w:p w14:paraId="73FD1B19"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„Pravidlo uvedené v treťom pododseku sa uplatňuje len na pobočku, ak podnik z tretej krajiny nemá dcérsky podnik uvedený v prvom pododseku a ak pobočka za predchádzajúci účtovný rok dosiahla čistý obrat, ktorý presahuje sumu 200 000 000 EUR.</w:t>
            </w:r>
          </w:p>
          <w:p w14:paraId="50057ABA" w14:textId="77777777" w:rsidR="000334C8" w:rsidRPr="00B34B8B" w:rsidRDefault="000334C8" w:rsidP="000334C8">
            <w:pPr>
              <w:pStyle w:val="Default"/>
              <w:rPr>
                <w:rFonts w:ascii="Times New Roman" w:hAnsi="Times New Roman"/>
                <w:sz w:val="20"/>
                <w:szCs w:val="20"/>
              </w:rPr>
            </w:pPr>
          </w:p>
          <w:p w14:paraId="2556E421" w14:textId="7D421A18"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 xml:space="preserve">Prvý a tretí pododsek sa vzťahujú na dcérske podniky alebo pobočky uvedené v uvedených </w:t>
            </w:r>
            <w:proofErr w:type="spellStart"/>
            <w:r w:rsidRPr="00B34B8B">
              <w:rPr>
                <w:rFonts w:ascii="Times New Roman" w:hAnsi="Times New Roman"/>
                <w:sz w:val="20"/>
                <w:szCs w:val="20"/>
              </w:rPr>
              <w:t>pododsekoch</w:t>
            </w:r>
            <w:proofErr w:type="spellEnd"/>
            <w:r w:rsidRPr="00B34B8B">
              <w:rPr>
                <w:rFonts w:ascii="Times New Roman" w:hAnsi="Times New Roman"/>
                <w:sz w:val="20"/>
                <w:szCs w:val="20"/>
              </w:rPr>
              <w:t xml:space="preserve"> len vtedy, ak podnik z tretej krajiny dosiahol na úrovni skupiny alebo, ak to nie je </w:t>
            </w:r>
            <w:r w:rsidRPr="00B34B8B">
              <w:rPr>
                <w:rFonts w:ascii="Times New Roman" w:hAnsi="Times New Roman"/>
                <w:sz w:val="20"/>
                <w:szCs w:val="20"/>
              </w:rPr>
              <w:lastRenderedPageBreak/>
              <w:t>uplatniteľné, na individuálnej úrovni čistý obrat v Únii, ktorý presahuje 450 000 000 EUR za každý z posledných dvoch po sebe nasledujúcich účtovných rokov.“</w:t>
            </w:r>
          </w:p>
        </w:tc>
        <w:tc>
          <w:tcPr>
            <w:tcW w:w="709" w:type="dxa"/>
            <w:tcBorders>
              <w:top w:val="single" w:sz="4" w:space="0" w:color="auto"/>
              <w:left w:val="single" w:sz="4" w:space="0" w:color="auto"/>
              <w:bottom w:val="single" w:sz="4" w:space="0" w:color="auto"/>
              <w:right w:val="single" w:sz="12" w:space="0" w:color="auto"/>
            </w:tcBorders>
          </w:tcPr>
          <w:p w14:paraId="117A7FD6" w14:textId="0C54E5EB" w:rsidR="000334C8" w:rsidRPr="00B34B8B" w:rsidRDefault="000334C8" w:rsidP="000334C8">
            <w:pPr>
              <w:jc w:val="center"/>
              <w:rPr>
                <w:sz w:val="20"/>
                <w:szCs w:val="20"/>
              </w:rPr>
            </w:pPr>
            <w:r w:rsidRPr="00B34B8B">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30051BB3" w14:textId="77777777" w:rsidR="000334C8" w:rsidRPr="00B34B8B" w:rsidRDefault="000334C8" w:rsidP="000334C8">
            <w:pPr>
              <w:jc w:val="center"/>
              <w:rPr>
                <w:sz w:val="20"/>
                <w:szCs w:val="20"/>
              </w:rPr>
            </w:pPr>
            <w:r w:rsidRPr="00B34B8B">
              <w:rPr>
                <w:sz w:val="20"/>
                <w:szCs w:val="20"/>
              </w:rPr>
              <w:t>431/2002 a</w:t>
            </w:r>
          </w:p>
          <w:p w14:paraId="6151652F" w14:textId="77777777" w:rsidR="000334C8" w:rsidRPr="00B34B8B" w:rsidRDefault="000334C8" w:rsidP="000334C8">
            <w:pPr>
              <w:jc w:val="center"/>
              <w:rPr>
                <w:b/>
                <w:sz w:val="20"/>
                <w:szCs w:val="20"/>
              </w:rPr>
            </w:pPr>
            <w:r w:rsidRPr="00B34B8B">
              <w:rPr>
                <w:b/>
                <w:sz w:val="20"/>
                <w:szCs w:val="20"/>
              </w:rPr>
              <w:t>návrh zákona čl. I</w:t>
            </w:r>
          </w:p>
          <w:p w14:paraId="5F8E339A" w14:textId="48DDFE01" w:rsidR="000334C8" w:rsidRPr="00B34B8B" w:rsidRDefault="000334C8" w:rsidP="000334C8">
            <w:pPr>
              <w:jc w:val="center"/>
              <w:rPr>
                <w:b/>
                <w:sz w:val="20"/>
                <w:szCs w:val="20"/>
              </w:rPr>
            </w:pPr>
            <w:r w:rsidRPr="00B34B8B">
              <w:rPr>
                <w:b/>
                <w:sz w:val="20"/>
                <w:szCs w:val="20"/>
              </w:rPr>
              <w:t xml:space="preserve">B: </w:t>
            </w:r>
            <w:r w:rsidR="00E50731" w:rsidRPr="00B34B8B">
              <w:rPr>
                <w:b/>
                <w:sz w:val="20"/>
                <w:szCs w:val="20"/>
              </w:rPr>
              <w:t>1</w:t>
            </w:r>
            <w:r w:rsidR="00D50729">
              <w:rPr>
                <w:b/>
                <w:sz w:val="20"/>
                <w:szCs w:val="20"/>
              </w:rPr>
              <w:t>1</w:t>
            </w:r>
          </w:p>
          <w:p w14:paraId="5BDB52E1" w14:textId="77777777" w:rsidR="000334C8" w:rsidRPr="00B34B8B" w:rsidRDefault="000334C8" w:rsidP="000334C8">
            <w:pPr>
              <w:jc w:val="center"/>
              <w:rPr>
                <w:b/>
                <w:sz w:val="20"/>
                <w:szCs w:val="20"/>
              </w:rPr>
            </w:pPr>
          </w:p>
          <w:p w14:paraId="2019EE5E" w14:textId="77777777" w:rsidR="000334C8" w:rsidRPr="00B34B8B" w:rsidRDefault="000334C8" w:rsidP="000334C8">
            <w:pPr>
              <w:jc w:val="center"/>
              <w:rPr>
                <w:b/>
                <w:sz w:val="20"/>
                <w:szCs w:val="20"/>
              </w:rPr>
            </w:pPr>
          </w:p>
          <w:p w14:paraId="5AC757C7" w14:textId="77777777" w:rsidR="000334C8" w:rsidRPr="00B34B8B" w:rsidRDefault="000334C8" w:rsidP="000334C8">
            <w:pPr>
              <w:jc w:val="center"/>
              <w:rPr>
                <w:b/>
                <w:sz w:val="20"/>
                <w:szCs w:val="20"/>
              </w:rPr>
            </w:pPr>
          </w:p>
          <w:p w14:paraId="476001EB" w14:textId="77A06194" w:rsidR="000334C8" w:rsidRPr="00B34B8B" w:rsidRDefault="000334C8" w:rsidP="000334C8">
            <w:pPr>
              <w:jc w:val="center"/>
              <w:rPr>
                <w:b/>
                <w:sz w:val="20"/>
                <w:szCs w:val="20"/>
              </w:rPr>
            </w:pPr>
            <w:r w:rsidRPr="00B34B8B">
              <w:rPr>
                <w:b/>
                <w:sz w:val="20"/>
                <w:szCs w:val="20"/>
              </w:rPr>
              <w:t xml:space="preserve">B: </w:t>
            </w:r>
            <w:r w:rsidR="00E50731" w:rsidRPr="00B34B8B">
              <w:rPr>
                <w:b/>
                <w:sz w:val="20"/>
                <w:szCs w:val="20"/>
              </w:rPr>
              <w:t>1</w:t>
            </w:r>
            <w:r w:rsidR="00D50729">
              <w:rPr>
                <w:b/>
                <w:sz w:val="20"/>
                <w:szCs w:val="20"/>
              </w:rPr>
              <w:t>2</w:t>
            </w:r>
          </w:p>
          <w:p w14:paraId="4870FC50" w14:textId="77777777" w:rsidR="000334C8" w:rsidRPr="00B34B8B" w:rsidRDefault="000334C8" w:rsidP="000334C8">
            <w:pPr>
              <w:jc w:val="center"/>
              <w:rPr>
                <w:b/>
                <w:sz w:val="20"/>
                <w:szCs w:val="20"/>
              </w:rPr>
            </w:pPr>
          </w:p>
          <w:p w14:paraId="74B4C751" w14:textId="77777777" w:rsidR="000334C8" w:rsidRPr="00B34B8B" w:rsidRDefault="000334C8" w:rsidP="000334C8">
            <w:pPr>
              <w:jc w:val="center"/>
              <w:rPr>
                <w:b/>
                <w:sz w:val="20"/>
                <w:szCs w:val="20"/>
              </w:rPr>
            </w:pPr>
          </w:p>
          <w:p w14:paraId="3D93A7FF" w14:textId="77777777" w:rsidR="000334C8" w:rsidRPr="00B34B8B" w:rsidRDefault="000334C8" w:rsidP="000334C8">
            <w:pPr>
              <w:jc w:val="center"/>
              <w:rPr>
                <w:b/>
                <w:sz w:val="20"/>
                <w:szCs w:val="20"/>
              </w:rPr>
            </w:pPr>
          </w:p>
          <w:p w14:paraId="035F3EDA" w14:textId="77777777" w:rsidR="000334C8" w:rsidRPr="00B34B8B" w:rsidRDefault="000334C8" w:rsidP="000334C8">
            <w:pPr>
              <w:jc w:val="center"/>
              <w:rPr>
                <w:b/>
                <w:sz w:val="20"/>
                <w:szCs w:val="20"/>
              </w:rPr>
            </w:pPr>
          </w:p>
          <w:p w14:paraId="6FF542B6" w14:textId="22FCBF7C" w:rsidR="000334C8" w:rsidRPr="00B34B8B" w:rsidRDefault="000334C8" w:rsidP="000334C8">
            <w:pPr>
              <w:jc w:val="center"/>
              <w:rPr>
                <w:b/>
                <w:sz w:val="20"/>
                <w:szCs w:val="20"/>
              </w:rPr>
            </w:pPr>
          </w:p>
          <w:p w14:paraId="554AAFA5" w14:textId="2D411E3D" w:rsidR="000334C8" w:rsidRPr="00B34B8B" w:rsidRDefault="000334C8" w:rsidP="000334C8">
            <w:pPr>
              <w:jc w:val="center"/>
              <w:rPr>
                <w:b/>
                <w:sz w:val="20"/>
                <w:szCs w:val="20"/>
              </w:rPr>
            </w:pPr>
          </w:p>
          <w:p w14:paraId="3631E712" w14:textId="337A805F" w:rsidR="000334C8" w:rsidRPr="00B34B8B" w:rsidRDefault="000334C8" w:rsidP="000334C8">
            <w:pPr>
              <w:jc w:val="center"/>
              <w:rPr>
                <w:b/>
                <w:sz w:val="20"/>
                <w:szCs w:val="20"/>
              </w:rPr>
            </w:pPr>
          </w:p>
          <w:p w14:paraId="7D9B8663" w14:textId="77777777" w:rsidR="000334C8" w:rsidRPr="00B34B8B" w:rsidRDefault="000334C8" w:rsidP="000334C8">
            <w:pPr>
              <w:jc w:val="center"/>
              <w:rPr>
                <w:b/>
                <w:sz w:val="20"/>
                <w:szCs w:val="20"/>
              </w:rPr>
            </w:pPr>
          </w:p>
          <w:p w14:paraId="2B43D1B5" w14:textId="77777777" w:rsidR="000334C8" w:rsidRPr="00B34B8B" w:rsidRDefault="000334C8" w:rsidP="000334C8">
            <w:pPr>
              <w:jc w:val="center"/>
              <w:rPr>
                <w:b/>
                <w:sz w:val="20"/>
                <w:szCs w:val="20"/>
              </w:rPr>
            </w:pPr>
          </w:p>
          <w:p w14:paraId="3F52D2EA" w14:textId="77777777" w:rsidR="000334C8" w:rsidRDefault="000334C8" w:rsidP="000334C8">
            <w:pPr>
              <w:jc w:val="center"/>
              <w:rPr>
                <w:b/>
                <w:sz w:val="20"/>
                <w:szCs w:val="20"/>
              </w:rPr>
            </w:pPr>
            <w:r w:rsidRPr="00B34B8B">
              <w:rPr>
                <w:b/>
                <w:sz w:val="20"/>
                <w:szCs w:val="20"/>
              </w:rPr>
              <w:t>B: 1</w:t>
            </w:r>
            <w:r w:rsidR="003A0925">
              <w:rPr>
                <w:b/>
                <w:sz w:val="20"/>
                <w:szCs w:val="20"/>
              </w:rPr>
              <w:t>3</w:t>
            </w:r>
          </w:p>
          <w:p w14:paraId="252B5168" w14:textId="77777777" w:rsidR="00E852C5" w:rsidRDefault="00E852C5" w:rsidP="000334C8">
            <w:pPr>
              <w:jc w:val="center"/>
              <w:rPr>
                <w:b/>
                <w:sz w:val="20"/>
                <w:szCs w:val="20"/>
              </w:rPr>
            </w:pPr>
          </w:p>
          <w:p w14:paraId="4407E55A" w14:textId="77777777" w:rsidR="00E852C5" w:rsidRDefault="00E852C5" w:rsidP="000334C8">
            <w:pPr>
              <w:jc w:val="center"/>
              <w:rPr>
                <w:b/>
                <w:sz w:val="20"/>
                <w:szCs w:val="20"/>
              </w:rPr>
            </w:pPr>
          </w:p>
          <w:p w14:paraId="7308837A" w14:textId="77777777" w:rsidR="00E852C5" w:rsidRDefault="00E852C5" w:rsidP="000334C8">
            <w:pPr>
              <w:jc w:val="center"/>
              <w:rPr>
                <w:b/>
                <w:sz w:val="20"/>
                <w:szCs w:val="20"/>
              </w:rPr>
            </w:pPr>
          </w:p>
          <w:p w14:paraId="7046786D" w14:textId="77777777" w:rsidR="00E852C5" w:rsidRDefault="00E852C5" w:rsidP="000334C8">
            <w:pPr>
              <w:jc w:val="center"/>
              <w:rPr>
                <w:b/>
                <w:sz w:val="20"/>
                <w:szCs w:val="20"/>
              </w:rPr>
            </w:pPr>
          </w:p>
          <w:p w14:paraId="5A86DFA3" w14:textId="77777777" w:rsidR="00E852C5" w:rsidRPr="00B34B8B" w:rsidRDefault="00E852C5" w:rsidP="00E852C5">
            <w:pPr>
              <w:jc w:val="center"/>
              <w:rPr>
                <w:b/>
                <w:sz w:val="20"/>
                <w:szCs w:val="20"/>
              </w:rPr>
            </w:pPr>
            <w:r w:rsidRPr="00B34B8B">
              <w:rPr>
                <w:b/>
                <w:sz w:val="20"/>
                <w:szCs w:val="20"/>
              </w:rPr>
              <w:t>B: 1</w:t>
            </w:r>
            <w:r>
              <w:rPr>
                <w:b/>
                <w:sz w:val="20"/>
                <w:szCs w:val="20"/>
              </w:rPr>
              <w:t>2</w:t>
            </w:r>
          </w:p>
          <w:p w14:paraId="2386F0E9" w14:textId="28A8D6D5" w:rsidR="00E852C5" w:rsidRPr="00B34B8B" w:rsidRDefault="00E852C5"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6ED177" w14:textId="77777777" w:rsidR="000334C8" w:rsidRPr="00B34B8B" w:rsidRDefault="000334C8" w:rsidP="000334C8">
            <w:pPr>
              <w:pStyle w:val="Normlny0"/>
              <w:jc w:val="center"/>
            </w:pPr>
            <w:r w:rsidRPr="00B34B8B">
              <w:lastRenderedPageBreak/>
              <w:t>§ 20d</w:t>
            </w:r>
          </w:p>
          <w:p w14:paraId="6848A92A" w14:textId="77777777" w:rsidR="000334C8" w:rsidRPr="00B34B8B" w:rsidRDefault="000334C8" w:rsidP="000334C8">
            <w:pPr>
              <w:pStyle w:val="Normlny0"/>
              <w:jc w:val="center"/>
            </w:pPr>
            <w:r w:rsidRPr="00B34B8B">
              <w:t>O: 1</w:t>
            </w:r>
          </w:p>
          <w:p w14:paraId="69FD9D15" w14:textId="77777777" w:rsidR="000334C8" w:rsidRPr="00B34B8B" w:rsidRDefault="000334C8" w:rsidP="000334C8">
            <w:pPr>
              <w:pStyle w:val="Normlny0"/>
              <w:jc w:val="center"/>
            </w:pPr>
          </w:p>
          <w:p w14:paraId="6A2A7A3C" w14:textId="77777777" w:rsidR="000334C8" w:rsidRPr="00B34B8B" w:rsidRDefault="000334C8" w:rsidP="000334C8">
            <w:pPr>
              <w:pStyle w:val="Normlny0"/>
              <w:jc w:val="center"/>
            </w:pPr>
          </w:p>
          <w:p w14:paraId="7080A052" w14:textId="77777777" w:rsidR="000334C8" w:rsidRPr="00B34B8B" w:rsidRDefault="000334C8" w:rsidP="000334C8">
            <w:pPr>
              <w:pStyle w:val="Normlny0"/>
              <w:jc w:val="center"/>
            </w:pPr>
          </w:p>
          <w:p w14:paraId="5C2B6B7D" w14:textId="77777777" w:rsidR="000334C8" w:rsidRPr="00B34B8B" w:rsidRDefault="000334C8" w:rsidP="000334C8">
            <w:pPr>
              <w:pStyle w:val="Normlny0"/>
              <w:jc w:val="center"/>
            </w:pPr>
          </w:p>
          <w:p w14:paraId="696CCE45" w14:textId="77777777" w:rsidR="000334C8" w:rsidRPr="00B34B8B" w:rsidRDefault="000334C8" w:rsidP="000334C8">
            <w:pPr>
              <w:pStyle w:val="Normlny0"/>
              <w:jc w:val="center"/>
            </w:pPr>
          </w:p>
          <w:p w14:paraId="334AC0E8" w14:textId="77777777" w:rsidR="000334C8" w:rsidRPr="00B34B8B" w:rsidRDefault="000334C8" w:rsidP="000334C8">
            <w:pPr>
              <w:pStyle w:val="Normlny0"/>
              <w:jc w:val="center"/>
            </w:pPr>
          </w:p>
          <w:p w14:paraId="418D8515" w14:textId="77777777" w:rsidR="000334C8" w:rsidRPr="00B34B8B" w:rsidRDefault="000334C8" w:rsidP="000334C8">
            <w:pPr>
              <w:pStyle w:val="Normlny0"/>
              <w:jc w:val="center"/>
            </w:pPr>
          </w:p>
          <w:p w14:paraId="7CAF8D6E" w14:textId="77777777" w:rsidR="000334C8" w:rsidRPr="00B34B8B" w:rsidRDefault="000334C8" w:rsidP="000334C8">
            <w:pPr>
              <w:pStyle w:val="Normlny0"/>
              <w:jc w:val="center"/>
            </w:pPr>
          </w:p>
          <w:p w14:paraId="05C7448C" w14:textId="77777777" w:rsidR="000334C8" w:rsidRPr="00B34B8B" w:rsidRDefault="000334C8" w:rsidP="000334C8">
            <w:pPr>
              <w:pStyle w:val="Normlny0"/>
              <w:jc w:val="center"/>
            </w:pPr>
          </w:p>
          <w:p w14:paraId="59E082C2" w14:textId="77777777" w:rsidR="000334C8" w:rsidRPr="00B34B8B" w:rsidRDefault="000334C8" w:rsidP="000334C8">
            <w:pPr>
              <w:pStyle w:val="Normlny0"/>
              <w:jc w:val="center"/>
            </w:pPr>
          </w:p>
          <w:p w14:paraId="00FACA58" w14:textId="77777777" w:rsidR="000334C8" w:rsidRPr="00B34B8B" w:rsidRDefault="000334C8" w:rsidP="000334C8">
            <w:pPr>
              <w:pStyle w:val="Normlny0"/>
              <w:jc w:val="center"/>
            </w:pPr>
          </w:p>
          <w:p w14:paraId="0AD4EF04" w14:textId="62AC837E" w:rsidR="000334C8" w:rsidRPr="00B34B8B" w:rsidRDefault="000334C8" w:rsidP="000334C8">
            <w:pPr>
              <w:pStyle w:val="Normlny0"/>
              <w:jc w:val="center"/>
            </w:pPr>
            <w:r w:rsidRPr="00B34B8B">
              <w:t>O: 2</w:t>
            </w:r>
          </w:p>
        </w:tc>
        <w:tc>
          <w:tcPr>
            <w:tcW w:w="5103" w:type="dxa"/>
            <w:tcBorders>
              <w:top w:val="single" w:sz="4" w:space="0" w:color="auto"/>
              <w:left w:val="single" w:sz="4" w:space="0" w:color="auto"/>
              <w:bottom w:val="single" w:sz="4" w:space="0" w:color="auto"/>
              <w:right w:val="single" w:sz="4" w:space="0" w:color="auto"/>
            </w:tcBorders>
          </w:tcPr>
          <w:p w14:paraId="6976B57C" w14:textId="31CB8A21" w:rsidR="000334C8" w:rsidRPr="00B34B8B" w:rsidRDefault="000334C8" w:rsidP="000334C8">
            <w:pPr>
              <w:jc w:val="both"/>
              <w:rPr>
                <w:bCs/>
                <w:sz w:val="20"/>
                <w:szCs w:val="20"/>
                <w:lang w:eastAsia="en-US"/>
              </w:rPr>
            </w:pPr>
            <w:r w:rsidRPr="00B34B8B">
              <w:rPr>
                <w:bCs/>
                <w:sz w:val="20"/>
                <w:szCs w:val="20"/>
                <w:lang w:eastAsia="en-US"/>
              </w:rPr>
              <w:lastRenderedPageBreak/>
              <w:t xml:space="preserve">Dcérska účtovná jednotka, ktorá </w:t>
            </w:r>
            <w:r w:rsidRPr="00B34B8B">
              <w:rPr>
                <w:b/>
                <w:sz w:val="20"/>
                <w:szCs w:val="20"/>
                <w:lang w:eastAsia="en-US"/>
              </w:rPr>
              <w:t>za bezprostredne predchádzajúce účtovné obdobie presiahla čistý obrat 200 000 000 eur</w:t>
            </w:r>
            <w:r w:rsidRPr="00B34B8B">
              <w:rPr>
                <w:bCs/>
                <w:sz w:val="20"/>
                <w:szCs w:val="20"/>
                <w:lang w:eastAsia="en-US"/>
              </w:rPr>
              <w:t xml:space="preserve"> a má zahraničný konečný materský subjekt uvedený v § 21 ods. 2 písm. b), ktorého čistý obrat na základe jeho konsolidovanej účtovnej závierky dosiahnutý na území Slovenskej republiky a území ostatných členských štátov (ďalej len „územie Európskej únie“) presiahol v každom z dvoch bezprostredne predchádzajúcich účtovných období sumu </w:t>
            </w:r>
            <w:r w:rsidRPr="00B34B8B">
              <w:rPr>
                <w:b/>
                <w:sz w:val="20"/>
                <w:szCs w:val="20"/>
                <w:lang w:eastAsia="en-US"/>
              </w:rPr>
              <w:t>450 000 000 eur</w:t>
            </w:r>
            <w:r w:rsidRPr="00B34B8B">
              <w:rPr>
                <w:bCs/>
                <w:sz w:val="20"/>
                <w:szCs w:val="20"/>
                <w:lang w:eastAsia="en-US"/>
              </w:rPr>
              <w:t>, je povinná uložiť správu o udržateľnosti týkajúcu sa jej zahraničného konečného materského subjektu do registra a do zbierky listín obchodného registra.</w:t>
            </w:r>
          </w:p>
          <w:p w14:paraId="3ADC93D1" w14:textId="20AFBAAE" w:rsidR="000334C8" w:rsidRPr="00B34B8B" w:rsidRDefault="000334C8" w:rsidP="000334C8">
            <w:pPr>
              <w:jc w:val="both"/>
              <w:rPr>
                <w:bCs/>
                <w:sz w:val="20"/>
                <w:szCs w:val="20"/>
                <w:lang w:eastAsia="en-US"/>
              </w:rPr>
            </w:pPr>
            <w:r w:rsidRPr="00B34B8B">
              <w:rPr>
                <w:bCs/>
                <w:sz w:val="20"/>
                <w:szCs w:val="20"/>
                <w:lang w:eastAsia="en-US"/>
              </w:rPr>
              <w:lastRenderedPageBreak/>
              <w:t>Organizačná zložka zahraničného subjektu uvedená v § 21 ods. 2 písm. e) je povinná uložiť správu o udržateľnosti týkajúcu sa jej zahraničného konečného materského subjektu alebo</w:t>
            </w:r>
          </w:p>
          <w:p w14:paraId="1FE47DAF" w14:textId="683A5267" w:rsidR="000334C8" w:rsidRPr="00B34B8B" w:rsidRDefault="000334C8" w:rsidP="000334C8">
            <w:pPr>
              <w:jc w:val="both"/>
              <w:rPr>
                <w:bCs/>
                <w:sz w:val="20"/>
                <w:szCs w:val="20"/>
                <w:lang w:eastAsia="en-US"/>
              </w:rPr>
            </w:pPr>
            <w:r w:rsidRPr="00B34B8B">
              <w:rPr>
                <w:bCs/>
                <w:sz w:val="20"/>
                <w:szCs w:val="20"/>
                <w:lang w:eastAsia="en-US"/>
              </w:rPr>
              <w:t xml:space="preserve">zahraničného samostatného subjektu uvedeného v § 21 ods. 2 písm. d) do registra a do zbierky listín obchodného registra, ak v bezprostredne predchádzajúcom účtovnom období jej čistý obrat presiahol sumu </w:t>
            </w:r>
            <w:r w:rsidRPr="00B34B8B">
              <w:rPr>
                <w:b/>
                <w:sz w:val="20"/>
                <w:szCs w:val="20"/>
                <w:lang w:eastAsia="en-US"/>
              </w:rPr>
              <w:t>200 000 000 eur</w:t>
            </w:r>
            <w:r w:rsidRPr="00B34B8B">
              <w:rPr>
                <w:bCs/>
                <w:sz w:val="20"/>
                <w:szCs w:val="20"/>
                <w:lang w:eastAsia="en-US"/>
              </w:rPr>
              <w:t xml:space="preserve"> a sú splnené tieto podmienky:</w:t>
            </w:r>
            <w:r w:rsidRPr="00B34B8B">
              <w:t xml:space="preserve"> </w:t>
            </w:r>
            <w:r w:rsidRPr="00B34B8B">
              <w:rPr>
                <w:bCs/>
                <w:sz w:val="20"/>
                <w:szCs w:val="20"/>
                <w:lang w:eastAsia="en-US"/>
              </w:rPr>
              <w:t>a) zahraničný subjekt, ktorý zriadil organizačnú zložku zahraničného subjektu, je</w:t>
            </w:r>
          </w:p>
          <w:p w14:paraId="41431207" w14:textId="28D40FF9" w:rsidR="000334C8" w:rsidRPr="00B34B8B" w:rsidRDefault="000334C8" w:rsidP="000334C8">
            <w:pPr>
              <w:jc w:val="both"/>
              <w:rPr>
                <w:bCs/>
                <w:sz w:val="20"/>
                <w:szCs w:val="20"/>
                <w:lang w:eastAsia="en-US"/>
              </w:rPr>
            </w:pPr>
            <w:r w:rsidRPr="00B34B8B">
              <w:rPr>
                <w:bCs/>
                <w:sz w:val="20"/>
                <w:szCs w:val="20"/>
                <w:lang w:eastAsia="en-US"/>
              </w:rPr>
              <w:t>1. prepojeným zahraničným subjektom, pričom čistý obrat jeho zahraničného konečného materského subjektu na území Európskej únie presiahol na základe jeho konsolidovanej</w:t>
            </w:r>
          </w:p>
          <w:p w14:paraId="2E2B3DB1" w14:textId="3AEEEC7C" w:rsidR="000334C8" w:rsidRPr="00B34B8B" w:rsidRDefault="000334C8" w:rsidP="000334C8">
            <w:pPr>
              <w:jc w:val="both"/>
              <w:rPr>
                <w:bCs/>
                <w:sz w:val="20"/>
                <w:szCs w:val="20"/>
                <w:lang w:eastAsia="en-US"/>
              </w:rPr>
            </w:pPr>
            <w:r w:rsidRPr="00B34B8B">
              <w:rPr>
                <w:bCs/>
                <w:sz w:val="20"/>
                <w:szCs w:val="20"/>
                <w:lang w:eastAsia="en-US"/>
              </w:rPr>
              <w:t xml:space="preserve">účtovnej závierky v každom z dvoch bezprostredne predchádzajúcich účtovných období sumu </w:t>
            </w:r>
            <w:r w:rsidRPr="00B34B8B">
              <w:rPr>
                <w:b/>
                <w:sz w:val="20"/>
                <w:szCs w:val="20"/>
                <w:lang w:eastAsia="en-US"/>
              </w:rPr>
              <w:t>450 000 000 eur</w:t>
            </w:r>
            <w:r w:rsidRPr="00B34B8B">
              <w:rPr>
                <w:bCs/>
                <w:sz w:val="20"/>
                <w:szCs w:val="20"/>
                <w:lang w:eastAsia="en-US"/>
              </w:rPr>
              <w:t>, alebo</w:t>
            </w:r>
          </w:p>
          <w:p w14:paraId="7B96EA0C" w14:textId="71E2E529" w:rsidR="000334C8" w:rsidRPr="00B34B8B" w:rsidRDefault="000334C8" w:rsidP="000334C8">
            <w:pPr>
              <w:jc w:val="both"/>
              <w:rPr>
                <w:bCs/>
                <w:sz w:val="20"/>
                <w:szCs w:val="20"/>
                <w:lang w:eastAsia="en-US"/>
              </w:rPr>
            </w:pPr>
            <w:r w:rsidRPr="00B34B8B">
              <w:rPr>
                <w:bCs/>
                <w:sz w:val="20"/>
                <w:szCs w:val="20"/>
                <w:lang w:eastAsia="en-US"/>
              </w:rPr>
              <w:t>2. zahraničným samostatným subjektom, pričom jeho čistý obrat na území Európskej únie presiahol na základe jeho účtovnej závierky v každom z dvoch bezprostredne</w:t>
            </w:r>
          </w:p>
          <w:p w14:paraId="679DB948" w14:textId="67E4BEC7" w:rsidR="000334C8" w:rsidRPr="00B34B8B" w:rsidRDefault="000334C8" w:rsidP="000334C8">
            <w:pPr>
              <w:jc w:val="both"/>
              <w:rPr>
                <w:bCs/>
                <w:sz w:val="20"/>
                <w:szCs w:val="20"/>
                <w:lang w:eastAsia="en-US"/>
              </w:rPr>
            </w:pPr>
            <w:r w:rsidRPr="00B34B8B">
              <w:rPr>
                <w:bCs/>
                <w:sz w:val="20"/>
                <w:szCs w:val="20"/>
                <w:lang w:eastAsia="en-US"/>
              </w:rPr>
              <w:t>predchádzajúcich účtovných období sumu </w:t>
            </w:r>
            <w:r w:rsidRPr="00B34B8B">
              <w:rPr>
                <w:b/>
                <w:sz w:val="20"/>
                <w:szCs w:val="20"/>
                <w:lang w:eastAsia="en-US"/>
              </w:rPr>
              <w:t>450 000 000 eur</w:t>
            </w:r>
            <w:r w:rsidRPr="00B34B8B">
              <w:rPr>
                <w:bCs/>
                <w:sz w:val="20"/>
                <w:szCs w:val="20"/>
                <w:lang w:eastAsia="en-US"/>
              </w:rPr>
              <w:t>,</w:t>
            </w:r>
          </w:p>
          <w:p w14:paraId="28D9E0CA" w14:textId="77777777" w:rsidR="000334C8" w:rsidRPr="00B34B8B" w:rsidRDefault="000334C8" w:rsidP="000334C8">
            <w:pPr>
              <w:jc w:val="both"/>
              <w:rPr>
                <w:bCs/>
                <w:sz w:val="20"/>
                <w:szCs w:val="20"/>
                <w:lang w:eastAsia="en-US"/>
              </w:rPr>
            </w:pPr>
            <w:r w:rsidRPr="00B34B8B">
              <w:rPr>
                <w:bCs/>
                <w:sz w:val="20"/>
                <w:szCs w:val="20"/>
                <w:lang w:eastAsia="en-US"/>
              </w:rPr>
              <w:t>b) zahraničný konečný materský subjekt uvedený v písmene a) prvom bode nemá</w:t>
            </w:r>
          </w:p>
          <w:p w14:paraId="499172DC" w14:textId="77777777" w:rsidR="000334C8" w:rsidRPr="00B34B8B" w:rsidRDefault="000334C8" w:rsidP="000334C8">
            <w:pPr>
              <w:jc w:val="both"/>
              <w:rPr>
                <w:bCs/>
                <w:sz w:val="20"/>
                <w:szCs w:val="20"/>
                <w:lang w:eastAsia="en-US"/>
              </w:rPr>
            </w:pPr>
            <w:r w:rsidRPr="00B34B8B">
              <w:rPr>
                <w:bCs/>
                <w:sz w:val="20"/>
                <w:szCs w:val="20"/>
                <w:lang w:eastAsia="en-US"/>
              </w:rPr>
              <w:t>1. dcérsku účtovnú jednotku uvedenú v odseku 1 a</w:t>
            </w:r>
          </w:p>
          <w:p w14:paraId="25E23429" w14:textId="030EF53D" w:rsidR="000334C8" w:rsidRPr="00B34B8B" w:rsidRDefault="000334C8" w:rsidP="000334C8">
            <w:pPr>
              <w:jc w:val="both"/>
              <w:rPr>
                <w:b/>
                <w:sz w:val="20"/>
                <w:szCs w:val="20"/>
                <w:lang w:eastAsia="en-US"/>
              </w:rPr>
            </w:pPr>
            <w:r w:rsidRPr="00B34B8B">
              <w:rPr>
                <w:bCs/>
                <w:sz w:val="20"/>
                <w:szCs w:val="20"/>
                <w:lang w:eastAsia="en-US"/>
              </w:rPr>
              <w:t>2. dcérsky subjekt, ktorým je dcérska právnická osoba so sídlom v členskom štáte okrem Slovenskej republiky a s právnou formou obdobnou právnej forme obchodnej spoločnosti spĺňajúca podmienky pre vznik povinnosti uložiť správu o udržateľnosti podľa právne záväzného aktu Európskej únie upravujúceho správu o udržateľnosti.</w:t>
            </w:r>
          </w:p>
        </w:tc>
        <w:tc>
          <w:tcPr>
            <w:tcW w:w="425" w:type="dxa"/>
            <w:tcBorders>
              <w:top w:val="single" w:sz="4" w:space="0" w:color="auto"/>
              <w:left w:val="single" w:sz="4" w:space="0" w:color="auto"/>
              <w:bottom w:val="single" w:sz="4" w:space="0" w:color="auto"/>
              <w:right w:val="single" w:sz="4" w:space="0" w:color="auto"/>
            </w:tcBorders>
          </w:tcPr>
          <w:p w14:paraId="71F7DC36" w14:textId="470922A2" w:rsidR="000334C8" w:rsidRPr="00B34B8B" w:rsidRDefault="000334C8" w:rsidP="000334C8">
            <w:pPr>
              <w:jc w:val="center"/>
              <w:rPr>
                <w:sz w:val="20"/>
                <w:szCs w:val="20"/>
              </w:rPr>
            </w:pPr>
            <w:r w:rsidRPr="00B34B8B">
              <w:rPr>
                <w:sz w:val="20"/>
                <w:szCs w:val="20"/>
              </w:rPr>
              <w:lastRenderedPageBreak/>
              <w:t>Ú</w:t>
            </w:r>
          </w:p>
        </w:tc>
        <w:tc>
          <w:tcPr>
            <w:tcW w:w="709" w:type="dxa"/>
            <w:tcBorders>
              <w:top w:val="single" w:sz="4" w:space="0" w:color="auto"/>
              <w:left w:val="single" w:sz="4" w:space="0" w:color="auto"/>
              <w:bottom w:val="single" w:sz="4" w:space="0" w:color="auto"/>
              <w:right w:val="single" w:sz="4" w:space="0" w:color="auto"/>
            </w:tcBorders>
          </w:tcPr>
          <w:p w14:paraId="4CC80338"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0306212" w14:textId="37C86002"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4B2F2780" w14:textId="77777777" w:rsidR="000334C8" w:rsidRPr="00B34B8B" w:rsidRDefault="000334C8" w:rsidP="000334C8">
            <w:pPr>
              <w:pStyle w:val="Nadpis1"/>
              <w:rPr>
                <w:b w:val="0"/>
                <w:bCs w:val="0"/>
                <w:sz w:val="20"/>
                <w:szCs w:val="20"/>
              </w:rPr>
            </w:pPr>
          </w:p>
        </w:tc>
      </w:tr>
      <w:tr w:rsidR="000334C8" w:rsidRPr="00B34B8B" w14:paraId="0A0967C4"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5334E729" w14:textId="77777777" w:rsidR="000334C8" w:rsidRPr="00B34B8B" w:rsidRDefault="000334C8" w:rsidP="000334C8">
            <w:pPr>
              <w:jc w:val="center"/>
              <w:rPr>
                <w:sz w:val="20"/>
                <w:szCs w:val="20"/>
              </w:rPr>
            </w:pPr>
            <w:r w:rsidRPr="00B34B8B">
              <w:rPr>
                <w:sz w:val="20"/>
                <w:szCs w:val="20"/>
              </w:rPr>
              <w:t>Č: 2</w:t>
            </w:r>
          </w:p>
          <w:p w14:paraId="2F94EDC8" w14:textId="77777777" w:rsidR="000334C8" w:rsidRPr="00B34B8B" w:rsidRDefault="000334C8" w:rsidP="000334C8">
            <w:pPr>
              <w:jc w:val="center"/>
              <w:rPr>
                <w:sz w:val="20"/>
                <w:szCs w:val="20"/>
              </w:rPr>
            </w:pPr>
            <w:r w:rsidRPr="00B34B8B">
              <w:rPr>
                <w:sz w:val="20"/>
                <w:szCs w:val="20"/>
              </w:rPr>
              <w:t>O: 13</w:t>
            </w:r>
          </w:p>
          <w:p w14:paraId="4C1C2D9B" w14:textId="2AD2E07F" w:rsidR="000334C8" w:rsidRPr="00B34B8B" w:rsidRDefault="000334C8" w:rsidP="000334C8">
            <w:pPr>
              <w:jc w:val="center"/>
              <w:rPr>
                <w:sz w:val="20"/>
                <w:szCs w:val="20"/>
              </w:rPr>
            </w:pPr>
            <w:r w:rsidRPr="00B34B8B">
              <w:rPr>
                <w:sz w:val="20"/>
                <w:szCs w:val="20"/>
              </w:rPr>
              <w:t>P: c</w:t>
            </w:r>
          </w:p>
        </w:tc>
        <w:tc>
          <w:tcPr>
            <w:tcW w:w="5387" w:type="dxa"/>
            <w:tcBorders>
              <w:top w:val="single" w:sz="4" w:space="0" w:color="auto"/>
              <w:left w:val="single" w:sz="4" w:space="0" w:color="auto"/>
              <w:bottom w:val="single" w:sz="4" w:space="0" w:color="auto"/>
              <w:right w:val="single" w:sz="4" w:space="0" w:color="auto"/>
            </w:tcBorders>
          </w:tcPr>
          <w:p w14:paraId="7F120F88" w14:textId="6BEFF3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 článku 40a sa odsek 1 mení takto:</w:t>
            </w:r>
          </w:p>
          <w:p w14:paraId="73FF3AA4"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ab/>
            </w:r>
          </w:p>
          <w:p w14:paraId="2179966C"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dopĺňa sa tento pododsek:</w:t>
            </w:r>
          </w:p>
          <w:p w14:paraId="508C75FD" w14:textId="77777777" w:rsidR="000334C8" w:rsidRPr="00B34B8B" w:rsidRDefault="000334C8" w:rsidP="000334C8">
            <w:pPr>
              <w:pStyle w:val="Default"/>
              <w:rPr>
                <w:rFonts w:ascii="Times New Roman" w:hAnsi="Times New Roman"/>
                <w:sz w:val="20"/>
                <w:szCs w:val="20"/>
              </w:rPr>
            </w:pPr>
          </w:p>
          <w:p w14:paraId="6F5C1A08" w14:textId="37975310"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„Odchylne od prvého a tretieho pododseku, ak je podnik z tretej krajiny finančným holdingovým podnikom, ktorého dcérske podniky majú od seba nezávislé obchodné modely a činnosti, členské štáty zabezpečia, aby sa dcérske podniky a pobočky mohli rozhodnúť neuverejniť a nesprístupniť správu o udržateľnosti uvedenú v prvom a treťom pododseku.“</w:t>
            </w:r>
          </w:p>
          <w:p w14:paraId="700E637B" w14:textId="4B2C56FD" w:rsidR="000334C8" w:rsidRPr="00B34B8B" w:rsidRDefault="000334C8" w:rsidP="000334C8">
            <w:pPr>
              <w:pStyle w:val="Default"/>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730B4D28" w14:textId="4D1363E9" w:rsidR="000334C8" w:rsidRPr="00B34B8B" w:rsidRDefault="000334C8" w:rsidP="000334C8">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188B7C79" w14:textId="77777777" w:rsidR="000334C8" w:rsidRPr="00B34B8B" w:rsidRDefault="000334C8" w:rsidP="000334C8">
            <w:pPr>
              <w:jc w:val="center"/>
              <w:rPr>
                <w:b/>
                <w:sz w:val="20"/>
                <w:szCs w:val="20"/>
              </w:rPr>
            </w:pPr>
            <w:r w:rsidRPr="00B34B8B">
              <w:rPr>
                <w:b/>
                <w:sz w:val="20"/>
                <w:szCs w:val="20"/>
              </w:rPr>
              <w:t>návrh zákona čl. I</w:t>
            </w:r>
          </w:p>
          <w:p w14:paraId="4F3757E3" w14:textId="4D26CAF8" w:rsidR="000334C8" w:rsidRPr="00B34B8B" w:rsidRDefault="000334C8" w:rsidP="000334C8">
            <w:pPr>
              <w:jc w:val="center"/>
              <w:rPr>
                <w:b/>
                <w:sz w:val="20"/>
                <w:szCs w:val="20"/>
              </w:rPr>
            </w:pPr>
            <w:r w:rsidRPr="00B34B8B">
              <w:rPr>
                <w:b/>
                <w:sz w:val="20"/>
                <w:szCs w:val="20"/>
              </w:rPr>
              <w:t>B: 1</w:t>
            </w:r>
            <w:r w:rsidR="00D1534B">
              <w:rPr>
                <w:b/>
                <w:sz w:val="20"/>
                <w:szCs w:val="20"/>
              </w:rPr>
              <w:t>4</w:t>
            </w:r>
          </w:p>
          <w:p w14:paraId="0D68BE1F" w14:textId="06525A9F" w:rsidR="000334C8" w:rsidRPr="00B34B8B" w:rsidRDefault="000334C8" w:rsidP="000334C8">
            <w:pPr>
              <w:jc w:val="center"/>
              <w:rPr>
                <w:b/>
                <w:sz w:val="20"/>
                <w:szCs w:val="20"/>
              </w:rPr>
            </w:pPr>
          </w:p>
          <w:p w14:paraId="206B3172" w14:textId="6D40CFE0" w:rsidR="000334C8" w:rsidRPr="00B34B8B" w:rsidRDefault="000334C8" w:rsidP="000334C8">
            <w:pPr>
              <w:jc w:val="center"/>
              <w:rPr>
                <w:b/>
                <w:sz w:val="20"/>
                <w:szCs w:val="20"/>
              </w:rPr>
            </w:pPr>
          </w:p>
          <w:p w14:paraId="6A73BF08" w14:textId="32971F1F" w:rsidR="000334C8" w:rsidRPr="00B34B8B" w:rsidRDefault="000334C8" w:rsidP="000334C8">
            <w:pPr>
              <w:jc w:val="center"/>
              <w:rPr>
                <w:b/>
                <w:sz w:val="20"/>
                <w:szCs w:val="20"/>
              </w:rPr>
            </w:pPr>
          </w:p>
          <w:p w14:paraId="6A91BD74" w14:textId="741DF922" w:rsidR="002D5481" w:rsidRPr="00B34B8B" w:rsidRDefault="002D5481" w:rsidP="000334C8">
            <w:pPr>
              <w:jc w:val="center"/>
              <w:rPr>
                <w:b/>
                <w:sz w:val="20"/>
                <w:szCs w:val="20"/>
              </w:rPr>
            </w:pPr>
          </w:p>
          <w:p w14:paraId="3CEB8011" w14:textId="319CE99D" w:rsidR="002D5481" w:rsidRPr="00B34B8B" w:rsidRDefault="002D5481" w:rsidP="000334C8">
            <w:pPr>
              <w:jc w:val="center"/>
              <w:rPr>
                <w:b/>
                <w:sz w:val="20"/>
                <w:szCs w:val="20"/>
              </w:rPr>
            </w:pPr>
          </w:p>
          <w:p w14:paraId="6BBAF2EA" w14:textId="77777777" w:rsidR="002D5481" w:rsidRPr="00B34B8B" w:rsidRDefault="002D5481" w:rsidP="000334C8">
            <w:pPr>
              <w:jc w:val="center"/>
              <w:rPr>
                <w:b/>
                <w:sz w:val="20"/>
                <w:szCs w:val="20"/>
              </w:rPr>
            </w:pPr>
          </w:p>
          <w:p w14:paraId="10EF6D0B" w14:textId="22A2F59F" w:rsidR="000334C8" w:rsidRPr="00B34B8B" w:rsidRDefault="000334C8" w:rsidP="000334C8">
            <w:pPr>
              <w:jc w:val="center"/>
              <w:rPr>
                <w:b/>
                <w:sz w:val="20"/>
                <w:szCs w:val="20"/>
              </w:rPr>
            </w:pPr>
          </w:p>
          <w:p w14:paraId="60B5ABFA" w14:textId="77777777" w:rsidR="002D5481" w:rsidRPr="00B34B8B" w:rsidRDefault="002D5481" w:rsidP="000334C8">
            <w:pPr>
              <w:jc w:val="center"/>
              <w:rPr>
                <w:b/>
                <w:sz w:val="20"/>
                <w:szCs w:val="20"/>
              </w:rPr>
            </w:pPr>
          </w:p>
          <w:p w14:paraId="139BF1E4" w14:textId="21EA9393" w:rsidR="000334C8" w:rsidRPr="00B34B8B" w:rsidRDefault="000334C8" w:rsidP="000334C8">
            <w:pPr>
              <w:jc w:val="center"/>
              <w:rPr>
                <w:sz w:val="20"/>
                <w:szCs w:val="20"/>
              </w:rPr>
            </w:pPr>
            <w:r w:rsidRPr="00B34B8B">
              <w:rPr>
                <w:b/>
                <w:sz w:val="20"/>
                <w:szCs w:val="20"/>
              </w:rPr>
              <w:t>B: 1</w:t>
            </w:r>
            <w:r w:rsidR="006B60D7">
              <w:rPr>
                <w:b/>
                <w:sz w:val="20"/>
                <w:szCs w:val="20"/>
              </w:rPr>
              <w:t>5</w:t>
            </w:r>
          </w:p>
        </w:tc>
        <w:tc>
          <w:tcPr>
            <w:tcW w:w="567" w:type="dxa"/>
            <w:tcBorders>
              <w:top w:val="single" w:sz="4" w:space="0" w:color="auto"/>
              <w:left w:val="single" w:sz="4" w:space="0" w:color="auto"/>
              <w:bottom w:val="single" w:sz="4" w:space="0" w:color="auto"/>
              <w:right w:val="single" w:sz="4" w:space="0" w:color="auto"/>
            </w:tcBorders>
          </w:tcPr>
          <w:p w14:paraId="64068F56" w14:textId="77777777" w:rsidR="000334C8" w:rsidRPr="00B34B8B" w:rsidRDefault="000334C8" w:rsidP="000334C8">
            <w:pPr>
              <w:pStyle w:val="Normlny0"/>
              <w:jc w:val="center"/>
            </w:pPr>
            <w:r w:rsidRPr="00B34B8B">
              <w:t>§ 20d</w:t>
            </w:r>
          </w:p>
          <w:p w14:paraId="00A5EF48" w14:textId="77777777" w:rsidR="000334C8" w:rsidRPr="00B34B8B" w:rsidRDefault="000334C8" w:rsidP="000334C8">
            <w:pPr>
              <w:pStyle w:val="Normlny0"/>
              <w:jc w:val="center"/>
            </w:pPr>
            <w:r w:rsidRPr="00B34B8B">
              <w:t>O: 8</w:t>
            </w:r>
          </w:p>
          <w:p w14:paraId="433C50EE" w14:textId="77777777" w:rsidR="000334C8" w:rsidRPr="00B34B8B" w:rsidRDefault="000334C8" w:rsidP="000334C8">
            <w:pPr>
              <w:pStyle w:val="Normlny0"/>
              <w:jc w:val="center"/>
            </w:pPr>
          </w:p>
          <w:p w14:paraId="324D8D8A" w14:textId="77777777" w:rsidR="000334C8" w:rsidRPr="00B34B8B" w:rsidRDefault="000334C8" w:rsidP="000334C8">
            <w:pPr>
              <w:pStyle w:val="Normlny0"/>
              <w:jc w:val="center"/>
            </w:pPr>
          </w:p>
          <w:p w14:paraId="6321E53B" w14:textId="4E91D49E" w:rsidR="000334C8" w:rsidRPr="00B34B8B" w:rsidRDefault="000334C8" w:rsidP="000334C8">
            <w:pPr>
              <w:pStyle w:val="Normlny0"/>
              <w:jc w:val="center"/>
            </w:pPr>
          </w:p>
          <w:p w14:paraId="4B968E4F" w14:textId="77777777" w:rsidR="000334C8" w:rsidRPr="00B34B8B" w:rsidRDefault="000334C8" w:rsidP="000334C8">
            <w:pPr>
              <w:pStyle w:val="Normlny0"/>
              <w:jc w:val="center"/>
            </w:pPr>
          </w:p>
          <w:p w14:paraId="642E0398" w14:textId="77777777" w:rsidR="000334C8" w:rsidRPr="00B34B8B" w:rsidRDefault="000334C8" w:rsidP="000334C8">
            <w:pPr>
              <w:pStyle w:val="Normlny0"/>
              <w:jc w:val="center"/>
            </w:pPr>
          </w:p>
          <w:p w14:paraId="230C31C6" w14:textId="6A73E0E0" w:rsidR="000334C8" w:rsidRPr="00B34B8B" w:rsidRDefault="000334C8" w:rsidP="000334C8">
            <w:pPr>
              <w:pStyle w:val="Normlny0"/>
              <w:jc w:val="center"/>
            </w:pPr>
          </w:p>
          <w:p w14:paraId="7A86D5A0" w14:textId="21BE5CAE" w:rsidR="002D5481" w:rsidRPr="00B34B8B" w:rsidRDefault="002D5481" w:rsidP="000334C8">
            <w:pPr>
              <w:pStyle w:val="Normlny0"/>
              <w:jc w:val="center"/>
            </w:pPr>
          </w:p>
          <w:p w14:paraId="1EF634F0" w14:textId="665997BA" w:rsidR="002D5481" w:rsidRPr="00B34B8B" w:rsidRDefault="002D5481" w:rsidP="000334C8">
            <w:pPr>
              <w:pStyle w:val="Normlny0"/>
              <w:jc w:val="center"/>
            </w:pPr>
          </w:p>
          <w:p w14:paraId="161EB1C9" w14:textId="7E05F4C3" w:rsidR="002D5481" w:rsidRPr="00B34B8B" w:rsidRDefault="002D5481" w:rsidP="000334C8">
            <w:pPr>
              <w:pStyle w:val="Normlny0"/>
              <w:jc w:val="center"/>
            </w:pPr>
          </w:p>
          <w:p w14:paraId="458BE37C" w14:textId="77777777" w:rsidR="002D5481" w:rsidRPr="00B34B8B" w:rsidRDefault="002D5481" w:rsidP="000334C8">
            <w:pPr>
              <w:pStyle w:val="Normlny0"/>
              <w:jc w:val="center"/>
            </w:pPr>
          </w:p>
          <w:p w14:paraId="574CADDF" w14:textId="233BF77A" w:rsidR="000334C8" w:rsidRPr="00B34B8B" w:rsidRDefault="000334C8" w:rsidP="000334C8">
            <w:pPr>
              <w:pStyle w:val="Normlny0"/>
              <w:jc w:val="center"/>
            </w:pPr>
            <w:r w:rsidRPr="00B34B8B">
              <w:t>§ 20e</w:t>
            </w:r>
          </w:p>
          <w:p w14:paraId="609B8321" w14:textId="5DBD02B9" w:rsidR="000334C8" w:rsidRPr="00B34B8B" w:rsidRDefault="000334C8" w:rsidP="000334C8">
            <w:pPr>
              <w:pStyle w:val="Normlny0"/>
              <w:jc w:val="center"/>
            </w:pPr>
            <w:r w:rsidRPr="00B34B8B">
              <w:t>O: 3</w:t>
            </w:r>
          </w:p>
        </w:tc>
        <w:tc>
          <w:tcPr>
            <w:tcW w:w="5103" w:type="dxa"/>
            <w:tcBorders>
              <w:top w:val="single" w:sz="4" w:space="0" w:color="auto"/>
              <w:left w:val="single" w:sz="4" w:space="0" w:color="auto"/>
              <w:bottom w:val="single" w:sz="4" w:space="0" w:color="auto"/>
              <w:right w:val="single" w:sz="4" w:space="0" w:color="auto"/>
            </w:tcBorders>
          </w:tcPr>
          <w:p w14:paraId="0DC76A27" w14:textId="4D44B0A0" w:rsidR="000334C8" w:rsidRPr="00B34B8B" w:rsidRDefault="002D5481" w:rsidP="002D5481">
            <w:pPr>
              <w:jc w:val="both"/>
              <w:rPr>
                <w:b/>
                <w:sz w:val="20"/>
                <w:szCs w:val="20"/>
                <w:lang w:eastAsia="en-US"/>
              </w:rPr>
            </w:pPr>
            <w:r w:rsidRPr="00B34B8B">
              <w:rPr>
                <w:b/>
                <w:sz w:val="20"/>
                <w:szCs w:val="20"/>
                <w:lang w:eastAsia="en-US"/>
              </w:rPr>
              <w:t>Účtovná jednotka uvedená v odseku 1 alebo odseku 2 nie je povinná uložiť správu o udržateľnosti podľa odsekov 1, 2, 6 a 7, ak jej zahraničný konečný materský subjekt je subjektom, ktorého</w:t>
            </w:r>
            <w:r w:rsidR="006B60D7">
              <w:rPr>
                <w:b/>
                <w:sz w:val="20"/>
                <w:szCs w:val="20"/>
                <w:lang w:eastAsia="en-US"/>
              </w:rPr>
              <w:t xml:space="preserve"> výlučnou činnosťou je nadobúdanie</w:t>
            </w:r>
            <w:r w:rsidRPr="00B34B8B">
              <w:rPr>
                <w:b/>
                <w:sz w:val="20"/>
                <w:szCs w:val="20"/>
                <w:lang w:eastAsia="en-US"/>
              </w:rPr>
              <w:t xml:space="preserve"> podielov v iných subjektoch a ich spravovanie a zhodnocovanie bez priameho zasahovania alebo nepriameho zasahovania do riadenia týchto subjektov, pričom tým nie sú dotknuté jeho práva ako akcionára alebo spoločníka a jeho dcérske subjekty a dcérske účtovné jednotky majú od seba nezávislé obchodné modely a činnosti.</w:t>
            </w:r>
          </w:p>
          <w:p w14:paraId="1FA22C3B" w14:textId="77777777" w:rsidR="002D5481" w:rsidRPr="00B34B8B" w:rsidRDefault="002D5481" w:rsidP="000334C8">
            <w:pPr>
              <w:jc w:val="both"/>
              <w:rPr>
                <w:b/>
                <w:sz w:val="20"/>
                <w:szCs w:val="20"/>
                <w:lang w:eastAsia="en-US"/>
              </w:rPr>
            </w:pPr>
          </w:p>
          <w:p w14:paraId="490277E2" w14:textId="42B4B888" w:rsidR="000334C8" w:rsidRPr="00B34B8B" w:rsidRDefault="000334C8" w:rsidP="000334C8">
            <w:pPr>
              <w:jc w:val="both"/>
              <w:rPr>
                <w:b/>
                <w:sz w:val="20"/>
                <w:szCs w:val="20"/>
                <w:lang w:eastAsia="en-US"/>
              </w:rPr>
            </w:pPr>
            <w:r w:rsidRPr="00B34B8B">
              <w:rPr>
                <w:b/>
                <w:sz w:val="20"/>
                <w:szCs w:val="20"/>
                <w:lang w:eastAsia="en-US"/>
              </w:rPr>
              <w:t>Povinnosť podľa odseku 2 sa nevzťahuje na účtovnú jednotku, ktorá postupuje podľa § 20d ods. 8.</w:t>
            </w:r>
          </w:p>
        </w:tc>
        <w:tc>
          <w:tcPr>
            <w:tcW w:w="425" w:type="dxa"/>
            <w:tcBorders>
              <w:top w:val="single" w:sz="4" w:space="0" w:color="auto"/>
              <w:left w:val="single" w:sz="4" w:space="0" w:color="auto"/>
              <w:bottom w:val="single" w:sz="4" w:space="0" w:color="auto"/>
              <w:right w:val="single" w:sz="4" w:space="0" w:color="auto"/>
            </w:tcBorders>
          </w:tcPr>
          <w:p w14:paraId="7EBDEC58" w14:textId="44827B5D" w:rsidR="000334C8" w:rsidRPr="00B34B8B" w:rsidRDefault="000334C8" w:rsidP="000334C8">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5720E49A"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3EED2DF" w14:textId="1D1805D2"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C1C7035" w14:textId="77777777" w:rsidR="000334C8" w:rsidRPr="00B34B8B" w:rsidRDefault="000334C8" w:rsidP="000334C8">
            <w:pPr>
              <w:pStyle w:val="Nadpis1"/>
              <w:rPr>
                <w:b w:val="0"/>
                <w:bCs w:val="0"/>
                <w:sz w:val="20"/>
                <w:szCs w:val="20"/>
              </w:rPr>
            </w:pPr>
          </w:p>
        </w:tc>
      </w:tr>
      <w:tr w:rsidR="000334C8" w:rsidRPr="00B34B8B" w14:paraId="347FB963"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607A2E7B" w14:textId="77777777" w:rsidR="000334C8" w:rsidRPr="00B34B8B" w:rsidRDefault="000334C8" w:rsidP="000334C8">
            <w:pPr>
              <w:jc w:val="center"/>
              <w:rPr>
                <w:sz w:val="20"/>
                <w:szCs w:val="20"/>
              </w:rPr>
            </w:pPr>
            <w:r w:rsidRPr="00B34B8B">
              <w:rPr>
                <w:sz w:val="20"/>
                <w:szCs w:val="20"/>
              </w:rPr>
              <w:lastRenderedPageBreak/>
              <w:t>Č: 2</w:t>
            </w:r>
          </w:p>
          <w:p w14:paraId="0BB3AF4B" w14:textId="77777777" w:rsidR="000334C8" w:rsidRPr="00B34B8B" w:rsidRDefault="000334C8" w:rsidP="000334C8">
            <w:pPr>
              <w:jc w:val="center"/>
              <w:rPr>
                <w:sz w:val="20"/>
                <w:szCs w:val="20"/>
              </w:rPr>
            </w:pPr>
            <w:r w:rsidRPr="00B34B8B">
              <w:rPr>
                <w:sz w:val="20"/>
                <w:szCs w:val="20"/>
              </w:rPr>
              <w:t>O: 14</w:t>
            </w:r>
          </w:p>
          <w:p w14:paraId="4C15E8EB" w14:textId="70DE1E87" w:rsidR="000334C8" w:rsidRPr="00B34B8B" w:rsidRDefault="000334C8" w:rsidP="000334C8">
            <w:pPr>
              <w:jc w:val="center"/>
              <w:rPr>
                <w:sz w:val="20"/>
                <w:szCs w:val="20"/>
              </w:rPr>
            </w:pPr>
            <w:r w:rsidRPr="00B34B8B">
              <w:rPr>
                <w:sz w:val="20"/>
                <w:szCs w:val="20"/>
              </w:rPr>
              <w:t>P: a</w:t>
            </w:r>
          </w:p>
        </w:tc>
        <w:tc>
          <w:tcPr>
            <w:tcW w:w="5387" w:type="dxa"/>
            <w:tcBorders>
              <w:top w:val="single" w:sz="4" w:space="0" w:color="auto"/>
              <w:left w:val="single" w:sz="4" w:space="0" w:color="auto"/>
              <w:bottom w:val="single" w:sz="4" w:space="0" w:color="auto"/>
              <w:right w:val="single" w:sz="4" w:space="0" w:color="auto"/>
            </w:tcBorders>
          </w:tcPr>
          <w:p w14:paraId="71C100B8"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49 sa mení takto:</w:t>
            </w:r>
          </w:p>
          <w:p w14:paraId="3A08B786" w14:textId="7E7D49A3" w:rsidR="000334C8" w:rsidRPr="00B34B8B" w:rsidRDefault="000334C8" w:rsidP="000334C8">
            <w:pPr>
              <w:pStyle w:val="Default"/>
              <w:numPr>
                <w:ilvl w:val="0"/>
                <w:numId w:val="33"/>
              </w:numPr>
              <w:rPr>
                <w:rFonts w:ascii="Times New Roman" w:hAnsi="Times New Roman"/>
                <w:sz w:val="20"/>
                <w:szCs w:val="20"/>
              </w:rPr>
            </w:pPr>
            <w:r w:rsidRPr="00B34B8B">
              <w:rPr>
                <w:rFonts w:ascii="Times New Roman" w:hAnsi="Times New Roman"/>
                <w:sz w:val="20"/>
                <w:szCs w:val="20"/>
              </w:rPr>
              <w:t>odsek 2 sa nahrádza takto:</w:t>
            </w:r>
          </w:p>
          <w:p w14:paraId="7B755F40" w14:textId="77777777" w:rsidR="000334C8" w:rsidRPr="00B34B8B" w:rsidRDefault="000334C8" w:rsidP="000334C8">
            <w:pPr>
              <w:pStyle w:val="Default"/>
              <w:rPr>
                <w:rFonts w:ascii="Times New Roman" w:hAnsi="Times New Roman"/>
                <w:sz w:val="20"/>
                <w:szCs w:val="20"/>
              </w:rPr>
            </w:pPr>
          </w:p>
          <w:p w14:paraId="60D416B4"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„2.   Právomoc prijímať delegované akty uvedené v článku 1 ods. 2, článku 3 ods. 13 písm. a), článkoch 29b a 40b a článku 46 ods. 2 sa Komisii udeľuje na obdobie piatich rokov od 5. januára 2023. Komisia vypracuje správu týkajúcu sa delegovania právomoci najneskôr deväť mesiacov pred uplynutím tohto päťročného obdobia. Delegovanie právomoci sa automaticky predlžuje o rovnako dlhé obdobia, pokiaľ Európsky parlament alebo Rada nevznesú voči takémuto predĺženiu námietku najneskôr tri mesiace pred koncom každého obdobia.“</w:t>
            </w:r>
          </w:p>
          <w:p w14:paraId="7F955396" w14:textId="705E4589" w:rsidR="000334C8" w:rsidRPr="00B34B8B" w:rsidRDefault="000334C8" w:rsidP="000334C8">
            <w:pPr>
              <w:pStyle w:val="Default"/>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1EB4A7FE" w14:textId="5B8DA243" w:rsidR="000334C8" w:rsidRPr="00B34B8B" w:rsidRDefault="000334C8" w:rsidP="000334C8">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139D708D" w14:textId="6396BF00"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F38A52"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2F0E2F00"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4E2DEA37" w14:textId="107F4287"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527F2A4E"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386C282" w14:textId="3DA3FBA4" w:rsidR="000334C8" w:rsidRPr="00B34B8B" w:rsidRDefault="000334C8" w:rsidP="000334C8">
            <w:pPr>
              <w:pStyle w:val="Nadpis1"/>
              <w:rPr>
                <w:b w:val="0"/>
                <w:bCs w:val="0"/>
                <w:sz w:val="20"/>
                <w:szCs w:val="20"/>
              </w:rPr>
            </w:pPr>
            <w:r w:rsidRPr="00B34B8B">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3E0DCB5" w14:textId="77777777" w:rsidR="000334C8" w:rsidRPr="00B34B8B" w:rsidRDefault="000334C8" w:rsidP="000334C8">
            <w:pPr>
              <w:pStyle w:val="Nadpis1"/>
              <w:rPr>
                <w:b w:val="0"/>
                <w:bCs w:val="0"/>
                <w:sz w:val="20"/>
                <w:szCs w:val="20"/>
              </w:rPr>
            </w:pPr>
          </w:p>
        </w:tc>
      </w:tr>
      <w:tr w:rsidR="000334C8" w:rsidRPr="00B34B8B" w14:paraId="36F3B3A0"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641DB0CC" w14:textId="77777777" w:rsidR="000334C8" w:rsidRPr="00B34B8B" w:rsidRDefault="000334C8" w:rsidP="000334C8">
            <w:pPr>
              <w:jc w:val="center"/>
              <w:rPr>
                <w:sz w:val="20"/>
                <w:szCs w:val="20"/>
              </w:rPr>
            </w:pPr>
            <w:r w:rsidRPr="00B34B8B">
              <w:rPr>
                <w:sz w:val="20"/>
                <w:szCs w:val="20"/>
              </w:rPr>
              <w:t>Č: 2</w:t>
            </w:r>
          </w:p>
          <w:p w14:paraId="62147FFD" w14:textId="77777777" w:rsidR="000334C8" w:rsidRPr="00B34B8B" w:rsidRDefault="000334C8" w:rsidP="000334C8">
            <w:pPr>
              <w:jc w:val="center"/>
              <w:rPr>
                <w:sz w:val="20"/>
                <w:szCs w:val="20"/>
              </w:rPr>
            </w:pPr>
            <w:r w:rsidRPr="00B34B8B">
              <w:rPr>
                <w:sz w:val="20"/>
                <w:szCs w:val="20"/>
              </w:rPr>
              <w:t>O: 14</w:t>
            </w:r>
          </w:p>
          <w:p w14:paraId="2D99D81D" w14:textId="081490E1" w:rsidR="000334C8" w:rsidRPr="00B34B8B" w:rsidRDefault="000334C8" w:rsidP="000334C8">
            <w:pPr>
              <w:jc w:val="center"/>
              <w:rPr>
                <w:sz w:val="20"/>
                <w:szCs w:val="20"/>
              </w:rPr>
            </w:pPr>
            <w:r w:rsidRPr="00B34B8B">
              <w:rPr>
                <w:sz w:val="20"/>
                <w:szCs w:val="20"/>
              </w:rPr>
              <w:t>P: b</w:t>
            </w:r>
          </w:p>
        </w:tc>
        <w:tc>
          <w:tcPr>
            <w:tcW w:w="5387" w:type="dxa"/>
            <w:tcBorders>
              <w:top w:val="single" w:sz="4" w:space="0" w:color="auto"/>
              <w:left w:val="single" w:sz="4" w:space="0" w:color="auto"/>
              <w:bottom w:val="single" w:sz="4" w:space="0" w:color="auto"/>
              <w:right w:val="single" w:sz="4" w:space="0" w:color="auto"/>
            </w:tcBorders>
          </w:tcPr>
          <w:p w14:paraId="259B0E83"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49 sa mení takto:</w:t>
            </w:r>
          </w:p>
          <w:p w14:paraId="6D870FBE" w14:textId="7B736879"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vkladá sa tento odsek:</w:t>
            </w:r>
          </w:p>
          <w:p w14:paraId="7173D273" w14:textId="77777777" w:rsidR="000334C8" w:rsidRPr="00B34B8B" w:rsidRDefault="000334C8" w:rsidP="000334C8">
            <w:pPr>
              <w:pStyle w:val="Default"/>
              <w:rPr>
                <w:rFonts w:ascii="Times New Roman" w:hAnsi="Times New Roman"/>
                <w:sz w:val="20"/>
                <w:szCs w:val="20"/>
              </w:rPr>
            </w:pPr>
          </w:p>
          <w:p w14:paraId="035D6B4F"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„2a.   Právomoc prijímať delegované akty uvedená v článku 3 ods. 13 písm. b) a c) a v článku 29ca sa Komisii udeľuje na dobu neurčitú od 18. marca 2026.“</w:t>
            </w:r>
          </w:p>
          <w:p w14:paraId="02049BEB" w14:textId="77777777" w:rsidR="000334C8" w:rsidRPr="00B34B8B" w:rsidRDefault="000334C8" w:rsidP="000334C8">
            <w:pPr>
              <w:pStyle w:val="Default"/>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05DE2F83" w14:textId="4B40B655" w:rsidR="000334C8" w:rsidRPr="00B34B8B" w:rsidRDefault="000334C8" w:rsidP="000334C8">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37D15D5B" w14:textId="77777777"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F72F55"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26DFC525"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719ADA41" w14:textId="659CEBBF"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5CB3EA32"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D2C604B" w14:textId="77777777" w:rsidR="000334C8" w:rsidRPr="00B34B8B" w:rsidRDefault="000334C8" w:rsidP="000334C8">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2A771F2C" w14:textId="77777777" w:rsidR="000334C8" w:rsidRPr="00B34B8B" w:rsidRDefault="000334C8" w:rsidP="000334C8">
            <w:pPr>
              <w:pStyle w:val="Nadpis1"/>
              <w:rPr>
                <w:b w:val="0"/>
                <w:bCs w:val="0"/>
                <w:sz w:val="20"/>
                <w:szCs w:val="20"/>
              </w:rPr>
            </w:pPr>
          </w:p>
        </w:tc>
      </w:tr>
      <w:tr w:rsidR="000334C8" w:rsidRPr="00B34B8B" w14:paraId="18595683"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1806CDA6" w14:textId="77777777" w:rsidR="000334C8" w:rsidRPr="00B34B8B" w:rsidRDefault="000334C8" w:rsidP="000334C8">
            <w:pPr>
              <w:jc w:val="center"/>
              <w:rPr>
                <w:sz w:val="20"/>
                <w:szCs w:val="20"/>
              </w:rPr>
            </w:pPr>
            <w:r w:rsidRPr="00B34B8B">
              <w:rPr>
                <w:sz w:val="20"/>
                <w:szCs w:val="20"/>
              </w:rPr>
              <w:t>Č: 2</w:t>
            </w:r>
          </w:p>
          <w:p w14:paraId="580C1ED6" w14:textId="77777777" w:rsidR="000334C8" w:rsidRPr="00B34B8B" w:rsidRDefault="000334C8" w:rsidP="000334C8">
            <w:pPr>
              <w:jc w:val="center"/>
              <w:rPr>
                <w:sz w:val="20"/>
                <w:szCs w:val="20"/>
              </w:rPr>
            </w:pPr>
            <w:r w:rsidRPr="00B34B8B">
              <w:rPr>
                <w:sz w:val="20"/>
                <w:szCs w:val="20"/>
              </w:rPr>
              <w:t>O: 14</w:t>
            </w:r>
          </w:p>
          <w:p w14:paraId="06879035" w14:textId="7C153C5F" w:rsidR="000334C8" w:rsidRPr="00B34B8B" w:rsidRDefault="000334C8" w:rsidP="000334C8">
            <w:pPr>
              <w:jc w:val="center"/>
              <w:rPr>
                <w:sz w:val="20"/>
                <w:szCs w:val="20"/>
              </w:rPr>
            </w:pPr>
            <w:r w:rsidRPr="00B34B8B">
              <w:rPr>
                <w:sz w:val="20"/>
                <w:szCs w:val="20"/>
              </w:rPr>
              <w:t>P: c</w:t>
            </w:r>
          </w:p>
        </w:tc>
        <w:tc>
          <w:tcPr>
            <w:tcW w:w="5387" w:type="dxa"/>
            <w:tcBorders>
              <w:top w:val="single" w:sz="4" w:space="0" w:color="auto"/>
              <w:left w:val="single" w:sz="4" w:space="0" w:color="auto"/>
              <w:bottom w:val="single" w:sz="4" w:space="0" w:color="auto"/>
              <w:right w:val="single" w:sz="4" w:space="0" w:color="auto"/>
            </w:tcBorders>
          </w:tcPr>
          <w:p w14:paraId="48886D17"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49 sa mení takto:</w:t>
            </w:r>
          </w:p>
          <w:p w14:paraId="14834635" w14:textId="6B020852"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odsek 3 sa nahrádza takto:</w:t>
            </w:r>
          </w:p>
          <w:p w14:paraId="0B291A60" w14:textId="77777777" w:rsidR="000334C8" w:rsidRPr="00B34B8B" w:rsidRDefault="000334C8" w:rsidP="000334C8">
            <w:pPr>
              <w:pStyle w:val="Default"/>
              <w:rPr>
                <w:rFonts w:ascii="Times New Roman" w:hAnsi="Times New Roman"/>
                <w:sz w:val="20"/>
                <w:szCs w:val="20"/>
              </w:rPr>
            </w:pPr>
          </w:p>
          <w:p w14:paraId="19B3F016" w14:textId="42E5946A"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„3.   Delegovanie právomoci uvedené v článku 1 ods. 2, článku 3 ods. 13, článkoch 29b, 29ca a 40b a v článku 46 ods. 2 môže Európsky parlament alebo Rada kedykoľvek odvolať. Rozhodnutím o odvolaní sa ukončuje delegovanie právomoci v ňom uvedenej. Rozhodnutie nadobúda účinnosť dňom nasledujúcim po jeho uverejnení v Úradnom vestníku Európskej únie alebo k neskoršiemu dátumu, ktorý je v ňom určený. Nie je ním dotknutá platnosť delegovaných aktov, ktoré už nadobudli účinnosť.“</w:t>
            </w:r>
          </w:p>
        </w:tc>
        <w:tc>
          <w:tcPr>
            <w:tcW w:w="709" w:type="dxa"/>
            <w:tcBorders>
              <w:top w:val="single" w:sz="4" w:space="0" w:color="auto"/>
              <w:left w:val="single" w:sz="4" w:space="0" w:color="auto"/>
              <w:bottom w:val="single" w:sz="4" w:space="0" w:color="auto"/>
              <w:right w:val="single" w:sz="12" w:space="0" w:color="auto"/>
            </w:tcBorders>
          </w:tcPr>
          <w:p w14:paraId="270E43A0" w14:textId="0C9FB2D9" w:rsidR="000334C8" w:rsidRPr="00B34B8B" w:rsidRDefault="000334C8" w:rsidP="000334C8">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69451D7A" w14:textId="77777777"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88AEAF"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65A22F7C"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1A04A5EE" w14:textId="500CF213"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3F5E54EE"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0ED1484" w14:textId="77777777" w:rsidR="000334C8" w:rsidRPr="00B34B8B" w:rsidRDefault="000334C8" w:rsidP="000334C8">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4238CE91" w14:textId="77777777" w:rsidR="000334C8" w:rsidRPr="00B34B8B" w:rsidRDefault="000334C8" w:rsidP="000334C8">
            <w:pPr>
              <w:pStyle w:val="Nadpis1"/>
              <w:rPr>
                <w:b w:val="0"/>
                <w:bCs w:val="0"/>
                <w:sz w:val="20"/>
                <w:szCs w:val="20"/>
              </w:rPr>
            </w:pPr>
          </w:p>
        </w:tc>
      </w:tr>
      <w:tr w:rsidR="000334C8" w:rsidRPr="00B34B8B" w14:paraId="75CE6383"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55B9F5E8" w14:textId="77777777" w:rsidR="000334C8" w:rsidRPr="00B34B8B" w:rsidRDefault="000334C8" w:rsidP="000334C8">
            <w:pPr>
              <w:jc w:val="center"/>
              <w:rPr>
                <w:sz w:val="20"/>
                <w:szCs w:val="20"/>
              </w:rPr>
            </w:pPr>
            <w:r w:rsidRPr="00B34B8B">
              <w:rPr>
                <w:sz w:val="20"/>
                <w:szCs w:val="20"/>
              </w:rPr>
              <w:t>Č: 2</w:t>
            </w:r>
          </w:p>
          <w:p w14:paraId="5A1BA69D" w14:textId="77777777" w:rsidR="000334C8" w:rsidRPr="00B34B8B" w:rsidRDefault="000334C8" w:rsidP="000334C8">
            <w:pPr>
              <w:jc w:val="center"/>
              <w:rPr>
                <w:sz w:val="20"/>
                <w:szCs w:val="20"/>
              </w:rPr>
            </w:pPr>
            <w:r w:rsidRPr="00B34B8B">
              <w:rPr>
                <w:sz w:val="20"/>
                <w:szCs w:val="20"/>
              </w:rPr>
              <w:t>O: 14</w:t>
            </w:r>
          </w:p>
          <w:p w14:paraId="4E3E3E9A" w14:textId="1163E38F" w:rsidR="000334C8" w:rsidRPr="00B34B8B" w:rsidRDefault="000334C8" w:rsidP="000334C8">
            <w:pPr>
              <w:jc w:val="center"/>
              <w:rPr>
                <w:sz w:val="20"/>
                <w:szCs w:val="20"/>
              </w:rPr>
            </w:pPr>
            <w:r w:rsidRPr="00B34B8B">
              <w:rPr>
                <w:sz w:val="20"/>
                <w:szCs w:val="20"/>
              </w:rPr>
              <w:t>P: d</w:t>
            </w:r>
          </w:p>
        </w:tc>
        <w:tc>
          <w:tcPr>
            <w:tcW w:w="5387" w:type="dxa"/>
            <w:tcBorders>
              <w:top w:val="single" w:sz="4" w:space="0" w:color="auto"/>
              <w:left w:val="single" w:sz="4" w:space="0" w:color="auto"/>
              <w:bottom w:val="single" w:sz="4" w:space="0" w:color="auto"/>
              <w:right w:val="single" w:sz="4" w:space="0" w:color="auto"/>
            </w:tcBorders>
          </w:tcPr>
          <w:p w14:paraId="34CDD95B"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49 sa mení takto:</w:t>
            </w:r>
          </w:p>
          <w:p w14:paraId="59DC3B32"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odsek 3b sa mení takto:</w:t>
            </w:r>
          </w:p>
          <w:p w14:paraId="0F619722" w14:textId="5E389BCA"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ab/>
            </w:r>
          </w:p>
          <w:p w14:paraId="40536A73" w14:textId="014A1859" w:rsidR="000334C8" w:rsidRPr="00B34B8B" w:rsidRDefault="000334C8" w:rsidP="000334C8">
            <w:pPr>
              <w:pStyle w:val="Default"/>
              <w:numPr>
                <w:ilvl w:val="0"/>
                <w:numId w:val="34"/>
              </w:numPr>
              <w:ind w:left="378" w:hanging="284"/>
              <w:jc w:val="both"/>
              <w:rPr>
                <w:rFonts w:ascii="Times New Roman" w:hAnsi="Times New Roman"/>
                <w:sz w:val="20"/>
                <w:szCs w:val="20"/>
              </w:rPr>
            </w:pPr>
            <w:r w:rsidRPr="00B34B8B">
              <w:rPr>
                <w:rFonts w:ascii="Times New Roman" w:hAnsi="Times New Roman"/>
                <w:sz w:val="20"/>
                <w:szCs w:val="20"/>
              </w:rPr>
              <w:t>v prvom pododseku sa úvodné slová nahrádzajú takto:</w:t>
            </w:r>
          </w:p>
          <w:p w14:paraId="5B278568" w14:textId="77777777" w:rsidR="000334C8" w:rsidRPr="00B34B8B" w:rsidRDefault="000334C8" w:rsidP="000334C8">
            <w:pPr>
              <w:pStyle w:val="Default"/>
              <w:jc w:val="both"/>
              <w:rPr>
                <w:rFonts w:ascii="Times New Roman" w:hAnsi="Times New Roman"/>
                <w:sz w:val="20"/>
                <w:szCs w:val="20"/>
              </w:rPr>
            </w:pPr>
          </w:p>
          <w:p w14:paraId="1635D980"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„Komisia pri prijímaní delegovaných aktov podľa článku 29b zohľadňuje technické poradenstvo skupiny EFRAG, za predpokladu, že:“</w:t>
            </w:r>
          </w:p>
          <w:p w14:paraId="4A30806A" w14:textId="33801137" w:rsidR="000334C8" w:rsidRPr="00B34B8B" w:rsidRDefault="000334C8" w:rsidP="000334C8">
            <w:pPr>
              <w:pStyle w:val="Default"/>
              <w:jc w:val="both"/>
              <w:rPr>
                <w:rFonts w:ascii="Times New Roman" w:hAnsi="Times New Roman"/>
                <w:sz w:val="20"/>
                <w:szCs w:val="20"/>
              </w:rPr>
            </w:pPr>
          </w:p>
          <w:p w14:paraId="1644D125" w14:textId="35A45862" w:rsidR="000334C8" w:rsidRPr="00B34B8B" w:rsidRDefault="000334C8" w:rsidP="000334C8">
            <w:pPr>
              <w:pStyle w:val="Default"/>
              <w:numPr>
                <w:ilvl w:val="0"/>
                <w:numId w:val="34"/>
              </w:numPr>
              <w:ind w:left="378" w:hanging="284"/>
              <w:jc w:val="both"/>
              <w:rPr>
                <w:rFonts w:ascii="Times New Roman" w:hAnsi="Times New Roman"/>
                <w:sz w:val="20"/>
                <w:szCs w:val="20"/>
              </w:rPr>
            </w:pPr>
            <w:r w:rsidRPr="00B34B8B">
              <w:rPr>
                <w:rFonts w:ascii="Times New Roman" w:hAnsi="Times New Roman"/>
                <w:sz w:val="20"/>
                <w:szCs w:val="20"/>
              </w:rPr>
              <w:t>štvrtý pododsek sa nahrádza takto:</w:t>
            </w:r>
          </w:p>
          <w:p w14:paraId="69183B0D" w14:textId="77777777" w:rsidR="000334C8" w:rsidRPr="00B34B8B" w:rsidRDefault="000334C8" w:rsidP="000334C8">
            <w:pPr>
              <w:pStyle w:val="Default"/>
              <w:jc w:val="both"/>
              <w:rPr>
                <w:rFonts w:ascii="Times New Roman" w:hAnsi="Times New Roman"/>
                <w:sz w:val="20"/>
                <w:szCs w:val="20"/>
              </w:rPr>
            </w:pPr>
          </w:p>
          <w:p w14:paraId="619E4DEB" w14:textId="77777777"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„Komisia konzultuje so skupinou expertov členských štátov pre udržateľné financovanie uvedenou v článku 24 nariadenia (EÚ) 2020/852 a zároveň s Výborom pre účtovné predpisy uvedeným v článku 6 nariadenia (ES) č. 1606/2002 o návrhu delegovaných aktov pred ich prijatím, ako sa uvádza v článku 29b tejto smernice.“</w:t>
            </w:r>
          </w:p>
          <w:p w14:paraId="16DDF827" w14:textId="121E67C8" w:rsidR="000334C8" w:rsidRPr="00B34B8B" w:rsidRDefault="000334C8" w:rsidP="000334C8">
            <w:pPr>
              <w:pStyle w:val="Default"/>
              <w:jc w:val="both"/>
              <w:rPr>
                <w:rFonts w:ascii="Times New Roman" w:hAnsi="Times New Roman"/>
                <w:sz w:val="20"/>
                <w:szCs w:val="20"/>
              </w:rPr>
            </w:pPr>
          </w:p>
          <w:p w14:paraId="4654E165" w14:textId="10C2C564" w:rsidR="000334C8" w:rsidRPr="00B34B8B" w:rsidRDefault="000334C8" w:rsidP="000334C8">
            <w:pPr>
              <w:pStyle w:val="Default"/>
              <w:numPr>
                <w:ilvl w:val="0"/>
                <w:numId w:val="34"/>
              </w:numPr>
              <w:ind w:left="378" w:hanging="284"/>
              <w:jc w:val="both"/>
              <w:rPr>
                <w:rFonts w:ascii="Times New Roman" w:hAnsi="Times New Roman"/>
                <w:sz w:val="20"/>
                <w:szCs w:val="20"/>
              </w:rPr>
            </w:pPr>
            <w:r w:rsidRPr="00B34B8B">
              <w:rPr>
                <w:rFonts w:ascii="Times New Roman" w:hAnsi="Times New Roman"/>
                <w:sz w:val="20"/>
                <w:szCs w:val="20"/>
              </w:rPr>
              <w:t>šiesty pododsek sa nahrádza takto:</w:t>
            </w:r>
          </w:p>
          <w:p w14:paraId="4157BF26" w14:textId="77777777" w:rsidR="000334C8" w:rsidRPr="00B34B8B" w:rsidRDefault="000334C8" w:rsidP="000334C8">
            <w:pPr>
              <w:pStyle w:val="Default"/>
              <w:jc w:val="both"/>
              <w:rPr>
                <w:rFonts w:ascii="Times New Roman" w:hAnsi="Times New Roman"/>
                <w:sz w:val="20"/>
                <w:szCs w:val="20"/>
              </w:rPr>
            </w:pPr>
          </w:p>
          <w:p w14:paraId="44F47223" w14:textId="5E4CFE61"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„Komisia pred prijatím delegovaných aktov uvedených v článku 29btejto smernice konzultuje technické poradenstvo poskytnuté skupinou EFRAG aj s Európskou environmentálnou agentúrou, Agentúrou Európskej únie pre základné práva, Európskou centrálnou bankou, Výborom európskych orgánov pre dohľad nad výkonom auditu a platformou pre udržateľné financovanie vytvorenou podľa článku 20 nariadenia (EÚ) 2020/852. Ak sa ktorýkoľvek z uvedených orgánov rozhodne predložiť stanovisko, musí ho predložiť do dvoch mesiacov odo dňa jeho konzultácie s Komisiou.“</w:t>
            </w:r>
          </w:p>
        </w:tc>
        <w:tc>
          <w:tcPr>
            <w:tcW w:w="709" w:type="dxa"/>
            <w:tcBorders>
              <w:top w:val="single" w:sz="4" w:space="0" w:color="auto"/>
              <w:left w:val="single" w:sz="4" w:space="0" w:color="auto"/>
              <w:bottom w:val="single" w:sz="4" w:space="0" w:color="auto"/>
              <w:right w:val="single" w:sz="12" w:space="0" w:color="auto"/>
            </w:tcBorders>
          </w:tcPr>
          <w:p w14:paraId="70CB7A89" w14:textId="1BAFAE21" w:rsidR="000334C8" w:rsidRPr="00B34B8B" w:rsidRDefault="000334C8" w:rsidP="000334C8">
            <w:pPr>
              <w:jc w:val="center"/>
              <w:rPr>
                <w:sz w:val="20"/>
                <w:szCs w:val="20"/>
              </w:rPr>
            </w:pPr>
            <w:r w:rsidRPr="00B34B8B">
              <w:rPr>
                <w:sz w:val="20"/>
                <w:szCs w:val="20"/>
              </w:rPr>
              <w:lastRenderedPageBreak/>
              <w:t>n.a.</w:t>
            </w:r>
          </w:p>
        </w:tc>
        <w:tc>
          <w:tcPr>
            <w:tcW w:w="850" w:type="dxa"/>
            <w:tcBorders>
              <w:top w:val="single" w:sz="4" w:space="0" w:color="auto"/>
              <w:left w:val="nil"/>
              <w:bottom w:val="single" w:sz="4" w:space="0" w:color="auto"/>
              <w:right w:val="single" w:sz="4" w:space="0" w:color="auto"/>
            </w:tcBorders>
          </w:tcPr>
          <w:p w14:paraId="4928C118" w14:textId="77777777"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84A224"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6A4D128C"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29CD6C0A" w14:textId="5100DAB0"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48B673AE"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A80AEF5" w14:textId="77777777" w:rsidR="000334C8" w:rsidRPr="00B34B8B" w:rsidRDefault="000334C8" w:rsidP="000334C8">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55C4B130" w14:textId="77777777" w:rsidR="000334C8" w:rsidRPr="00B34B8B" w:rsidRDefault="000334C8" w:rsidP="000334C8">
            <w:pPr>
              <w:pStyle w:val="Nadpis1"/>
              <w:rPr>
                <w:b w:val="0"/>
                <w:bCs w:val="0"/>
                <w:sz w:val="20"/>
                <w:szCs w:val="20"/>
              </w:rPr>
            </w:pPr>
          </w:p>
        </w:tc>
      </w:tr>
      <w:tr w:rsidR="000334C8" w:rsidRPr="00B34B8B" w14:paraId="696E3C49"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401DB0C7" w14:textId="77777777" w:rsidR="000334C8" w:rsidRPr="00B34B8B" w:rsidRDefault="000334C8" w:rsidP="000334C8">
            <w:pPr>
              <w:jc w:val="center"/>
              <w:rPr>
                <w:sz w:val="20"/>
                <w:szCs w:val="20"/>
              </w:rPr>
            </w:pPr>
            <w:r w:rsidRPr="00B34B8B">
              <w:rPr>
                <w:sz w:val="20"/>
                <w:szCs w:val="20"/>
              </w:rPr>
              <w:t>Č: 2</w:t>
            </w:r>
          </w:p>
          <w:p w14:paraId="4E13953D" w14:textId="77777777" w:rsidR="000334C8" w:rsidRPr="00B34B8B" w:rsidRDefault="000334C8" w:rsidP="000334C8">
            <w:pPr>
              <w:jc w:val="center"/>
              <w:rPr>
                <w:sz w:val="20"/>
                <w:szCs w:val="20"/>
              </w:rPr>
            </w:pPr>
            <w:r w:rsidRPr="00B34B8B">
              <w:rPr>
                <w:sz w:val="20"/>
                <w:szCs w:val="20"/>
              </w:rPr>
              <w:t>O: 14</w:t>
            </w:r>
          </w:p>
          <w:p w14:paraId="4D1DD59F" w14:textId="4535BB74" w:rsidR="000334C8" w:rsidRPr="00B34B8B" w:rsidRDefault="000334C8" w:rsidP="000334C8">
            <w:pPr>
              <w:jc w:val="center"/>
              <w:rPr>
                <w:sz w:val="20"/>
                <w:szCs w:val="20"/>
              </w:rPr>
            </w:pPr>
            <w:r w:rsidRPr="00B34B8B">
              <w:rPr>
                <w:sz w:val="20"/>
                <w:szCs w:val="20"/>
              </w:rPr>
              <w:t>P: e</w:t>
            </w:r>
          </w:p>
        </w:tc>
        <w:tc>
          <w:tcPr>
            <w:tcW w:w="5387" w:type="dxa"/>
            <w:tcBorders>
              <w:top w:val="single" w:sz="4" w:space="0" w:color="auto"/>
              <w:left w:val="single" w:sz="4" w:space="0" w:color="auto"/>
              <w:bottom w:val="single" w:sz="4" w:space="0" w:color="auto"/>
              <w:right w:val="single" w:sz="4" w:space="0" w:color="auto"/>
            </w:tcBorders>
          </w:tcPr>
          <w:p w14:paraId="58185545"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Článok 49 sa mení takto:</w:t>
            </w:r>
          </w:p>
          <w:p w14:paraId="16031F98" w14:textId="77777777" w:rsidR="000334C8" w:rsidRPr="00B34B8B" w:rsidRDefault="000334C8" w:rsidP="000334C8">
            <w:pPr>
              <w:pStyle w:val="Default"/>
              <w:rPr>
                <w:rFonts w:ascii="Times New Roman" w:hAnsi="Times New Roman"/>
                <w:sz w:val="20"/>
                <w:szCs w:val="20"/>
              </w:rPr>
            </w:pPr>
            <w:r w:rsidRPr="00B34B8B">
              <w:rPr>
                <w:rFonts w:ascii="Times New Roman" w:hAnsi="Times New Roman"/>
                <w:sz w:val="20"/>
                <w:szCs w:val="20"/>
              </w:rPr>
              <w:t>odsek 5 sa nahrádza takto:</w:t>
            </w:r>
          </w:p>
          <w:p w14:paraId="10DFCA36" w14:textId="77777777" w:rsidR="000334C8" w:rsidRPr="00B34B8B" w:rsidRDefault="000334C8" w:rsidP="000334C8">
            <w:pPr>
              <w:pStyle w:val="Default"/>
              <w:rPr>
                <w:rFonts w:ascii="Times New Roman" w:hAnsi="Times New Roman"/>
                <w:sz w:val="20"/>
                <w:szCs w:val="20"/>
              </w:rPr>
            </w:pPr>
          </w:p>
          <w:p w14:paraId="0C99131A" w14:textId="745D31BC" w:rsidR="000334C8" w:rsidRPr="00B34B8B" w:rsidRDefault="000334C8" w:rsidP="000334C8">
            <w:pPr>
              <w:pStyle w:val="Default"/>
              <w:jc w:val="both"/>
              <w:rPr>
                <w:rFonts w:ascii="Times New Roman" w:hAnsi="Times New Roman"/>
                <w:sz w:val="20"/>
                <w:szCs w:val="20"/>
              </w:rPr>
            </w:pPr>
            <w:r w:rsidRPr="00B34B8B">
              <w:rPr>
                <w:rFonts w:ascii="Times New Roman" w:hAnsi="Times New Roman"/>
                <w:sz w:val="20"/>
                <w:szCs w:val="20"/>
              </w:rPr>
              <w:t>„5.   Delegovaný akt prijatý podľa článku 1 ods. 2, článku 3 ods. 13, , článku 29b, 29ca alebo 40b alebo článku 46 ods. 2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tc>
        <w:tc>
          <w:tcPr>
            <w:tcW w:w="709" w:type="dxa"/>
            <w:tcBorders>
              <w:top w:val="single" w:sz="4" w:space="0" w:color="auto"/>
              <w:left w:val="single" w:sz="4" w:space="0" w:color="auto"/>
              <w:bottom w:val="single" w:sz="4" w:space="0" w:color="auto"/>
              <w:right w:val="single" w:sz="12" w:space="0" w:color="auto"/>
            </w:tcBorders>
          </w:tcPr>
          <w:p w14:paraId="677E73DB" w14:textId="3DB7D8B1" w:rsidR="000334C8" w:rsidRPr="00B34B8B" w:rsidRDefault="000334C8" w:rsidP="000334C8">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792F8739" w14:textId="77777777" w:rsidR="000334C8" w:rsidRPr="00B34B8B" w:rsidRDefault="000334C8" w:rsidP="000334C8">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63A0C6" w14:textId="77777777" w:rsidR="000334C8" w:rsidRPr="00B34B8B" w:rsidRDefault="000334C8" w:rsidP="000334C8">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1C1BAA91" w14:textId="77777777" w:rsidR="000334C8" w:rsidRPr="00B34B8B" w:rsidRDefault="000334C8" w:rsidP="000334C8">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C6B3FF6" w14:textId="28D26A5B" w:rsidR="000334C8" w:rsidRPr="00B34B8B" w:rsidRDefault="000334C8" w:rsidP="000334C8">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69819E8D" w14:textId="77777777" w:rsidR="000334C8" w:rsidRPr="00B34B8B" w:rsidRDefault="000334C8" w:rsidP="000334C8">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CAC6D80" w14:textId="77777777" w:rsidR="000334C8" w:rsidRPr="00B34B8B" w:rsidRDefault="000334C8" w:rsidP="000334C8">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6DF19F04" w14:textId="77777777" w:rsidR="000334C8" w:rsidRPr="00B34B8B" w:rsidRDefault="000334C8" w:rsidP="000334C8">
            <w:pPr>
              <w:pStyle w:val="Nadpis1"/>
              <w:rPr>
                <w:b w:val="0"/>
                <w:bCs w:val="0"/>
                <w:sz w:val="20"/>
                <w:szCs w:val="20"/>
              </w:rPr>
            </w:pPr>
          </w:p>
        </w:tc>
      </w:tr>
      <w:tr w:rsidR="00D1093F" w:rsidRPr="00B34B8B" w14:paraId="7D183FF9" w14:textId="77777777" w:rsidTr="001D641F">
        <w:trPr>
          <w:gridAfter w:val="2"/>
          <w:wAfter w:w="47" w:type="dxa"/>
          <w:trHeight w:val="113"/>
        </w:trPr>
        <w:tc>
          <w:tcPr>
            <w:tcW w:w="482" w:type="dxa"/>
            <w:tcBorders>
              <w:top w:val="single" w:sz="4" w:space="0" w:color="auto"/>
              <w:left w:val="single" w:sz="12" w:space="0" w:color="auto"/>
              <w:right w:val="single" w:sz="4" w:space="0" w:color="auto"/>
            </w:tcBorders>
          </w:tcPr>
          <w:p w14:paraId="14C9CF06" w14:textId="77777777" w:rsidR="00D1093F" w:rsidRPr="00B34B8B" w:rsidRDefault="00D1093F" w:rsidP="00D1093F">
            <w:pPr>
              <w:jc w:val="center"/>
              <w:rPr>
                <w:sz w:val="20"/>
                <w:szCs w:val="20"/>
              </w:rPr>
            </w:pPr>
            <w:r w:rsidRPr="00B34B8B">
              <w:rPr>
                <w:sz w:val="20"/>
                <w:szCs w:val="20"/>
              </w:rPr>
              <w:t>Č: 3</w:t>
            </w:r>
          </w:p>
          <w:p w14:paraId="1D17E84E" w14:textId="77777777" w:rsidR="00D1093F" w:rsidRPr="00B34B8B" w:rsidRDefault="00D1093F" w:rsidP="00D1093F">
            <w:pPr>
              <w:jc w:val="center"/>
              <w:rPr>
                <w:sz w:val="20"/>
                <w:szCs w:val="20"/>
              </w:rPr>
            </w:pPr>
            <w:r w:rsidRPr="00B34B8B">
              <w:rPr>
                <w:sz w:val="20"/>
                <w:szCs w:val="20"/>
              </w:rPr>
              <w:t>O: 1</w:t>
            </w:r>
          </w:p>
          <w:p w14:paraId="2DE8325F" w14:textId="3937CAFC" w:rsidR="00D1093F" w:rsidRPr="00B34B8B" w:rsidRDefault="00D1093F" w:rsidP="00D1093F">
            <w:pPr>
              <w:jc w:val="center"/>
              <w:rPr>
                <w:sz w:val="20"/>
                <w:szCs w:val="20"/>
              </w:rPr>
            </w:pPr>
            <w:r w:rsidRPr="00B34B8B">
              <w:rPr>
                <w:sz w:val="20"/>
                <w:szCs w:val="20"/>
              </w:rPr>
              <w:t>P: a</w:t>
            </w:r>
          </w:p>
        </w:tc>
        <w:tc>
          <w:tcPr>
            <w:tcW w:w="5387" w:type="dxa"/>
            <w:tcBorders>
              <w:top w:val="single" w:sz="4" w:space="0" w:color="auto"/>
              <w:left w:val="single" w:sz="4" w:space="0" w:color="auto"/>
              <w:bottom w:val="single" w:sz="4" w:space="0" w:color="auto"/>
              <w:right w:val="single" w:sz="4" w:space="0" w:color="auto"/>
            </w:tcBorders>
          </w:tcPr>
          <w:p w14:paraId="3DF4601C" w14:textId="77777777" w:rsidR="00D1093F" w:rsidRPr="00B34B8B" w:rsidRDefault="00D1093F" w:rsidP="00D1093F">
            <w:pPr>
              <w:pStyle w:val="Default"/>
              <w:rPr>
                <w:rFonts w:ascii="Times New Roman" w:hAnsi="Times New Roman"/>
                <w:b/>
                <w:bCs/>
                <w:sz w:val="20"/>
                <w:szCs w:val="20"/>
              </w:rPr>
            </w:pPr>
            <w:r w:rsidRPr="00B34B8B">
              <w:rPr>
                <w:rFonts w:ascii="Times New Roman" w:hAnsi="Times New Roman"/>
                <w:b/>
                <w:bCs/>
                <w:sz w:val="20"/>
                <w:szCs w:val="20"/>
              </w:rPr>
              <w:t>Zmeny smernice (EÚ) 2022/2464</w:t>
            </w:r>
          </w:p>
          <w:p w14:paraId="6317E5DD" w14:textId="77777777" w:rsidR="00D1093F" w:rsidRPr="00B34B8B" w:rsidRDefault="00D1093F" w:rsidP="00D1093F">
            <w:pPr>
              <w:pStyle w:val="Default"/>
              <w:rPr>
                <w:rFonts w:ascii="Times New Roman" w:hAnsi="Times New Roman"/>
                <w:sz w:val="20"/>
                <w:szCs w:val="20"/>
              </w:rPr>
            </w:pPr>
          </w:p>
          <w:p w14:paraId="26DA4B5E" w14:textId="77777777" w:rsidR="00D1093F" w:rsidRPr="00B34B8B" w:rsidRDefault="00D1093F" w:rsidP="00D1093F">
            <w:pPr>
              <w:pStyle w:val="Default"/>
              <w:rPr>
                <w:rFonts w:ascii="Times New Roman" w:hAnsi="Times New Roman"/>
                <w:sz w:val="20"/>
                <w:szCs w:val="20"/>
              </w:rPr>
            </w:pPr>
            <w:r w:rsidRPr="00B34B8B">
              <w:rPr>
                <w:rFonts w:ascii="Times New Roman" w:hAnsi="Times New Roman"/>
                <w:sz w:val="20"/>
                <w:szCs w:val="20"/>
              </w:rPr>
              <w:t>Smernica (EÚ) 2022/2464 sa mení takto:</w:t>
            </w:r>
          </w:p>
          <w:p w14:paraId="1F8A2732" w14:textId="77777777" w:rsidR="00D1093F" w:rsidRPr="00B34B8B" w:rsidRDefault="00D1093F" w:rsidP="00D1093F">
            <w:pPr>
              <w:pStyle w:val="Default"/>
              <w:rPr>
                <w:rFonts w:ascii="Times New Roman" w:hAnsi="Times New Roman"/>
                <w:sz w:val="20"/>
                <w:szCs w:val="20"/>
              </w:rPr>
            </w:pPr>
          </w:p>
          <w:p w14:paraId="120E7F09" w14:textId="77777777" w:rsidR="00D1093F" w:rsidRPr="00B34B8B" w:rsidRDefault="00D1093F" w:rsidP="00D1093F">
            <w:pPr>
              <w:pStyle w:val="Default"/>
              <w:numPr>
                <w:ilvl w:val="0"/>
                <w:numId w:val="35"/>
              </w:numPr>
              <w:ind w:left="378" w:hanging="284"/>
              <w:rPr>
                <w:rFonts w:ascii="Times New Roman" w:hAnsi="Times New Roman"/>
                <w:sz w:val="20"/>
                <w:szCs w:val="20"/>
              </w:rPr>
            </w:pPr>
            <w:r w:rsidRPr="00B34B8B">
              <w:rPr>
                <w:rFonts w:ascii="Times New Roman" w:hAnsi="Times New Roman"/>
                <w:sz w:val="20"/>
                <w:szCs w:val="20"/>
              </w:rPr>
              <w:t xml:space="preserve"> V článku 5 sa odsek 2 mení takto:</w:t>
            </w:r>
          </w:p>
          <w:p w14:paraId="512C35E3" w14:textId="77777777" w:rsidR="00D1093F" w:rsidRPr="00B34B8B" w:rsidRDefault="00D1093F" w:rsidP="00D1093F">
            <w:pPr>
              <w:pStyle w:val="Default"/>
              <w:ind w:left="378"/>
              <w:rPr>
                <w:rFonts w:ascii="Times New Roman" w:hAnsi="Times New Roman"/>
                <w:sz w:val="20"/>
                <w:szCs w:val="20"/>
              </w:rPr>
            </w:pPr>
            <w:r w:rsidRPr="00B34B8B">
              <w:rPr>
                <w:rFonts w:ascii="Times New Roman" w:hAnsi="Times New Roman"/>
                <w:sz w:val="20"/>
                <w:szCs w:val="20"/>
              </w:rPr>
              <w:tab/>
            </w:r>
          </w:p>
          <w:p w14:paraId="281C3975" w14:textId="77777777" w:rsidR="00D1093F" w:rsidRPr="00B34B8B" w:rsidRDefault="00D1093F" w:rsidP="00D1093F">
            <w:pPr>
              <w:pStyle w:val="Default"/>
              <w:numPr>
                <w:ilvl w:val="0"/>
                <w:numId w:val="36"/>
              </w:numPr>
              <w:ind w:left="378"/>
              <w:rPr>
                <w:rFonts w:ascii="Times New Roman" w:hAnsi="Times New Roman"/>
                <w:sz w:val="20"/>
                <w:szCs w:val="20"/>
              </w:rPr>
            </w:pPr>
            <w:r w:rsidRPr="00B34B8B">
              <w:rPr>
                <w:rFonts w:ascii="Times New Roman" w:hAnsi="Times New Roman"/>
                <w:sz w:val="20"/>
                <w:szCs w:val="20"/>
              </w:rPr>
              <w:t>prvý pododsek sa mení takto:</w:t>
            </w:r>
          </w:p>
          <w:p w14:paraId="5DD4F7DF" w14:textId="77777777" w:rsidR="00D1093F" w:rsidRPr="00B34B8B" w:rsidRDefault="00D1093F" w:rsidP="00D1093F">
            <w:pPr>
              <w:pStyle w:val="Default"/>
              <w:ind w:left="378"/>
              <w:rPr>
                <w:rFonts w:ascii="Times New Roman" w:hAnsi="Times New Roman"/>
                <w:sz w:val="20"/>
                <w:szCs w:val="20"/>
              </w:rPr>
            </w:pPr>
          </w:p>
          <w:p w14:paraId="4E3612F5" w14:textId="77777777" w:rsidR="00D1093F" w:rsidRPr="00B34B8B" w:rsidRDefault="00D1093F" w:rsidP="00D1093F">
            <w:pPr>
              <w:pStyle w:val="Default"/>
              <w:numPr>
                <w:ilvl w:val="0"/>
                <w:numId w:val="37"/>
              </w:numPr>
              <w:ind w:left="378" w:hanging="284"/>
              <w:rPr>
                <w:rFonts w:ascii="Times New Roman" w:hAnsi="Times New Roman"/>
                <w:sz w:val="20"/>
                <w:szCs w:val="20"/>
              </w:rPr>
            </w:pPr>
            <w:r w:rsidRPr="00B34B8B">
              <w:rPr>
                <w:rFonts w:ascii="Times New Roman" w:hAnsi="Times New Roman"/>
                <w:sz w:val="20"/>
                <w:szCs w:val="20"/>
              </w:rPr>
              <w:t>v písmene a) sa úvodné slová nahrádzajú takto:</w:t>
            </w:r>
          </w:p>
          <w:p w14:paraId="0B821EE5" w14:textId="77777777" w:rsidR="00D1093F" w:rsidRPr="00B34B8B" w:rsidRDefault="00D1093F" w:rsidP="00D1093F">
            <w:pPr>
              <w:pStyle w:val="Default"/>
              <w:ind w:left="378"/>
              <w:rPr>
                <w:rFonts w:ascii="Times New Roman" w:hAnsi="Times New Roman"/>
                <w:sz w:val="20"/>
                <w:szCs w:val="20"/>
              </w:rPr>
            </w:pPr>
          </w:p>
          <w:p w14:paraId="19E7DB29" w14:textId="77777777" w:rsidR="00D1093F" w:rsidRPr="00B34B8B" w:rsidRDefault="00D1093F" w:rsidP="00D1093F">
            <w:pPr>
              <w:pStyle w:val="Default"/>
              <w:ind w:left="378"/>
              <w:rPr>
                <w:rFonts w:ascii="Times New Roman" w:hAnsi="Times New Roman"/>
                <w:sz w:val="20"/>
                <w:szCs w:val="20"/>
              </w:rPr>
            </w:pPr>
            <w:r w:rsidRPr="00B34B8B">
              <w:rPr>
                <w:rFonts w:ascii="Times New Roman" w:hAnsi="Times New Roman"/>
                <w:sz w:val="20"/>
                <w:szCs w:val="20"/>
              </w:rPr>
              <w:lastRenderedPageBreak/>
              <w:t>„v prípade účtovných rokov, ktoré začínajú medzi 1. januárom 2024 a 31. decembrom 2026:“</w:t>
            </w:r>
          </w:p>
          <w:p w14:paraId="68429BFB" w14:textId="77777777" w:rsidR="00D1093F" w:rsidRPr="00B34B8B" w:rsidRDefault="00D1093F" w:rsidP="00D1093F">
            <w:pPr>
              <w:pStyle w:val="Default"/>
              <w:ind w:left="378"/>
              <w:rPr>
                <w:rFonts w:ascii="Times New Roman" w:hAnsi="Times New Roman"/>
                <w:sz w:val="20"/>
                <w:szCs w:val="20"/>
              </w:rPr>
            </w:pPr>
          </w:p>
          <w:p w14:paraId="5E66EA5C" w14:textId="77777777" w:rsidR="00D1093F" w:rsidRPr="00B34B8B" w:rsidRDefault="00D1093F" w:rsidP="00D1093F">
            <w:pPr>
              <w:pStyle w:val="Default"/>
              <w:ind w:left="378"/>
              <w:rPr>
                <w:rFonts w:ascii="Times New Roman" w:hAnsi="Times New Roman"/>
                <w:sz w:val="20"/>
                <w:szCs w:val="20"/>
              </w:rPr>
            </w:pPr>
          </w:p>
          <w:p w14:paraId="2D39C721" w14:textId="77777777" w:rsidR="00D1093F" w:rsidRPr="00B34B8B" w:rsidRDefault="00D1093F" w:rsidP="00D1093F">
            <w:pPr>
              <w:pStyle w:val="Default"/>
              <w:numPr>
                <w:ilvl w:val="0"/>
                <w:numId w:val="37"/>
              </w:numPr>
              <w:ind w:left="378" w:hanging="284"/>
              <w:rPr>
                <w:rFonts w:ascii="Times New Roman" w:hAnsi="Times New Roman"/>
                <w:sz w:val="20"/>
                <w:szCs w:val="20"/>
              </w:rPr>
            </w:pPr>
            <w:r w:rsidRPr="00B34B8B">
              <w:rPr>
                <w:rFonts w:ascii="Times New Roman" w:hAnsi="Times New Roman"/>
                <w:sz w:val="20"/>
                <w:szCs w:val="20"/>
              </w:rPr>
              <w:t>písmeno b) sa mení takto:</w:t>
            </w:r>
          </w:p>
          <w:p w14:paraId="1C99128F" w14:textId="77777777" w:rsidR="00D1093F" w:rsidRPr="00B34B8B" w:rsidRDefault="00D1093F" w:rsidP="00D1093F">
            <w:pPr>
              <w:pStyle w:val="Default"/>
              <w:ind w:left="378"/>
              <w:rPr>
                <w:rFonts w:ascii="Times New Roman" w:hAnsi="Times New Roman"/>
                <w:sz w:val="20"/>
                <w:szCs w:val="20"/>
              </w:rPr>
            </w:pPr>
          </w:p>
          <w:p w14:paraId="3769BC0F" w14:textId="77777777" w:rsidR="00D1093F" w:rsidRPr="00B34B8B" w:rsidRDefault="00D1093F" w:rsidP="00D1093F">
            <w:pPr>
              <w:pStyle w:val="Default"/>
              <w:numPr>
                <w:ilvl w:val="0"/>
                <w:numId w:val="38"/>
              </w:numPr>
              <w:ind w:left="378" w:firstLine="141"/>
              <w:rPr>
                <w:rFonts w:ascii="Times New Roman" w:hAnsi="Times New Roman"/>
                <w:sz w:val="20"/>
                <w:szCs w:val="20"/>
              </w:rPr>
            </w:pPr>
            <w:r w:rsidRPr="00B34B8B">
              <w:rPr>
                <w:rFonts w:ascii="Times New Roman" w:hAnsi="Times New Roman"/>
                <w:sz w:val="20"/>
                <w:szCs w:val="20"/>
              </w:rPr>
              <w:t xml:space="preserve"> bod i) sa nahrádza takto:</w:t>
            </w:r>
          </w:p>
          <w:p w14:paraId="6E60698F" w14:textId="77777777" w:rsidR="00D1093F" w:rsidRPr="00B34B8B" w:rsidRDefault="00D1093F" w:rsidP="00D1093F">
            <w:pPr>
              <w:pStyle w:val="Default"/>
              <w:ind w:left="378"/>
              <w:rPr>
                <w:rFonts w:ascii="Times New Roman" w:hAnsi="Times New Roman"/>
                <w:sz w:val="20"/>
                <w:szCs w:val="20"/>
              </w:rPr>
            </w:pPr>
          </w:p>
          <w:p w14:paraId="03BE7230" w14:textId="77777777" w:rsidR="00D1093F" w:rsidRPr="00B34B8B" w:rsidRDefault="00D1093F" w:rsidP="00D1093F">
            <w:pPr>
              <w:pStyle w:val="Default"/>
              <w:ind w:left="378"/>
              <w:rPr>
                <w:rFonts w:ascii="Times New Roman" w:hAnsi="Times New Roman"/>
                <w:sz w:val="20"/>
                <w:szCs w:val="20"/>
              </w:rPr>
            </w:pPr>
            <w:r w:rsidRPr="00B34B8B">
              <w:rPr>
                <w:rFonts w:ascii="Times New Roman" w:hAnsi="Times New Roman"/>
                <w:sz w:val="20"/>
                <w:szCs w:val="20"/>
              </w:rPr>
              <w:t>„i)  na podniky, ktoré ku dňu, ku ktorému sa ich účtovná závierka zostavuje, prekračujú čistý obrat 450 000 000 EUR a priemerný počet 1 000 zamestnancov počas účtovného roka;“;</w:t>
            </w:r>
          </w:p>
          <w:p w14:paraId="3C2F49D2" w14:textId="77777777" w:rsidR="00D1093F" w:rsidRPr="00B34B8B" w:rsidRDefault="00D1093F" w:rsidP="00D1093F">
            <w:pPr>
              <w:pStyle w:val="Default"/>
              <w:ind w:left="378"/>
              <w:rPr>
                <w:rFonts w:ascii="Times New Roman" w:hAnsi="Times New Roman"/>
                <w:sz w:val="20"/>
                <w:szCs w:val="20"/>
              </w:rPr>
            </w:pPr>
          </w:p>
          <w:p w14:paraId="7D2FC178" w14:textId="77777777" w:rsidR="00D1093F" w:rsidRPr="00B34B8B" w:rsidRDefault="00D1093F" w:rsidP="00D1093F">
            <w:pPr>
              <w:pStyle w:val="Default"/>
              <w:numPr>
                <w:ilvl w:val="0"/>
                <w:numId w:val="38"/>
              </w:numPr>
              <w:ind w:left="378" w:firstLine="141"/>
              <w:rPr>
                <w:rFonts w:ascii="Times New Roman" w:hAnsi="Times New Roman"/>
                <w:sz w:val="20"/>
                <w:szCs w:val="20"/>
              </w:rPr>
            </w:pPr>
            <w:r w:rsidRPr="00B34B8B">
              <w:rPr>
                <w:rFonts w:ascii="Times New Roman" w:hAnsi="Times New Roman"/>
                <w:sz w:val="20"/>
                <w:szCs w:val="20"/>
              </w:rPr>
              <w:t>bod ii) sa nahrádza takto:</w:t>
            </w:r>
          </w:p>
          <w:p w14:paraId="2C1E2409" w14:textId="77777777" w:rsidR="00D1093F" w:rsidRPr="00B34B8B" w:rsidRDefault="00D1093F" w:rsidP="00D1093F">
            <w:pPr>
              <w:pStyle w:val="Default"/>
              <w:ind w:left="378"/>
              <w:rPr>
                <w:rFonts w:ascii="Times New Roman" w:hAnsi="Times New Roman"/>
                <w:sz w:val="20"/>
                <w:szCs w:val="20"/>
              </w:rPr>
            </w:pPr>
          </w:p>
          <w:p w14:paraId="1B594876" w14:textId="77777777" w:rsidR="00D1093F" w:rsidRPr="00B34B8B" w:rsidRDefault="00D1093F" w:rsidP="00D1093F">
            <w:pPr>
              <w:pStyle w:val="Default"/>
              <w:ind w:left="378"/>
              <w:rPr>
                <w:rFonts w:ascii="Times New Roman" w:hAnsi="Times New Roman"/>
                <w:sz w:val="20"/>
                <w:szCs w:val="20"/>
              </w:rPr>
            </w:pPr>
            <w:r w:rsidRPr="00B34B8B">
              <w:rPr>
                <w:rFonts w:ascii="Times New Roman" w:hAnsi="Times New Roman"/>
                <w:sz w:val="20"/>
                <w:szCs w:val="20"/>
              </w:rPr>
              <w:t>„ii)   na materské podniky skupiny, ktorá ku dňu, ku ktorému sa ich účtovná závierka zostavuje, prekračuje na konsolidovanom základe čistý obrat 450 000 000 EUR a priemerný počet 1 000 zamestnancov počas účtovného roka;“</w:t>
            </w:r>
          </w:p>
          <w:p w14:paraId="4B3D8C84" w14:textId="77777777" w:rsidR="00D1093F" w:rsidRPr="00B34B8B" w:rsidRDefault="00D1093F" w:rsidP="00D1093F">
            <w:pPr>
              <w:pStyle w:val="Default"/>
              <w:ind w:left="378"/>
              <w:rPr>
                <w:rFonts w:ascii="Times New Roman" w:hAnsi="Times New Roman"/>
                <w:sz w:val="20"/>
                <w:szCs w:val="20"/>
              </w:rPr>
            </w:pPr>
          </w:p>
          <w:p w14:paraId="64477ECA" w14:textId="77777777" w:rsidR="00D1093F" w:rsidRPr="00B34B8B" w:rsidRDefault="00D1093F" w:rsidP="00D1093F">
            <w:pPr>
              <w:pStyle w:val="Default"/>
              <w:rPr>
                <w:rFonts w:ascii="Times New Roman" w:hAnsi="Times New Roman"/>
                <w:sz w:val="20"/>
                <w:szCs w:val="20"/>
              </w:rPr>
            </w:pPr>
            <w:r w:rsidRPr="00B34B8B">
              <w:rPr>
                <w:rFonts w:ascii="Times New Roman" w:hAnsi="Times New Roman"/>
                <w:sz w:val="20"/>
                <w:szCs w:val="20"/>
              </w:rPr>
              <w:t>iii)  písmeno c) sa vypúšťa;</w:t>
            </w:r>
          </w:p>
          <w:p w14:paraId="3FE12C6C" w14:textId="21CD7248" w:rsidR="005825FE" w:rsidRPr="00B34B8B" w:rsidRDefault="005825FE" w:rsidP="00D1093F">
            <w:pPr>
              <w:pStyle w:val="Default"/>
              <w:rPr>
                <w:rFonts w:ascii="Times New Roman" w:hAnsi="Times New Roman"/>
                <w:b/>
                <w:bCs/>
                <w:sz w:val="20"/>
                <w:szCs w:val="20"/>
              </w:rPr>
            </w:pPr>
          </w:p>
        </w:tc>
        <w:tc>
          <w:tcPr>
            <w:tcW w:w="709" w:type="dxa"/>
            <w:vMerge w:val="restart"/>
            <w:tcBorders>
              <w:top w:val="single" w:sz="4" w:space="0" w:color="auto"/>
              <w:left w:val="single" w:sz="4" w:space="0" w:color="auto"/>
              <w:right w:val="single" w:sz="12" w:space="0" w:color="auto"/>
            </w:tcBorders>
          </w:tcPr>
          <w:p w14:paraId="3C71F0C5" w14:textId="29106872" w:rsidR="00D1093F" w:rsidRPr="00B34B8B" w:rsidRDefault="00D1093F" w:rsidP="00D1093F">
            <w:pPr>
              <w:jc w:val="center"/>
              <w:rPr>
                <w:sz w:val="20"/>
                <w:szCs w:val="20"/>
              </w:rPr>
            </w:pPr>
            <w:r w:rsidRPr="00B34B8B">
              <w:rPr>
                <w:sz w:val="20"/>
                <w:szCs w:val="20"/>
              </w:rPr>
              <w:lastRenderedPageBreak/>
              <w:t>N</w:t>
            </w:r>
          </w:p>
        </w:tc>
        <w:tc>
          <w:tcPr>
            <w:tcW w:w="850" w:type="dxa"/>
            <w:vMerge w:val="restart"/>
            <w:tcBorders>
              <w:top w:val="single" w:sz="4" w:space="0" w:color="auto"/>
              <w:left w:val="nil"/>
              <w:right w:val="single" w:sz="4" w:space="0" w:color="auto"/>
            </w:tcBorders>
          </w:tcPr>
          <w:p w14:paraId="6D8A967F" w14:textId="39C1A183" w:rsidR="00D1093F" w:rsidRPr="00B34B8B" w:rsidRDefault="00D1093F" w:rsidP="00D1093F">
            <w:pPr>
              <w:jc w:val="center"/>
              <w:rPr>
                <w:sz w:val="20"/>
                <w:szCs w:val="20"/>
              </w:rPr>
            </w:pPr>
            <w:r w:rsidRPr="00B34B8B">
              <w:rPr>
                <w:sz w:val="20"/>
                <w:szCs w:val="20"/>
              </w:rPr>
              <w:t xml:space="preserve">431/2002 </w:t>
            </w:r>
          </w:p>
          <w:p w14:paraId="78BC709B" w14:textId="77777777" w:rsidR="00D1093F" w:rsidRPr="00B34B8B" w:rsidRDefault="00D1093F" w:rsidP="00D1093F">
            <w:pPr>
              <w:jc w:val="center"/>
              <w:rPr>
                <w:b/>
                <w:sz w:val="20"/>
                <w:szCs w:val="20"/>
              </w:rPr>
            </w:pPr>
          </w:p>
          <w:p w14:paraId="7038EEDB" w14:textId="77777777" w:rsidR="00D1093F" w:rsidRPr="00B34B8B" w:rsidRDefault="00D1093F" w:rsidP="00D1093F">
            <w:pPr>
              <w:jc w:val="center"/>
              <w:rPr>
                <w:b/>
                <w:sz w:val="20"/>
                <w:szCs w:val="20"/>
              </w:rPr>
            </w:pPr>
          </w:p>
          <w:p w14:paraId="53302DD6" w14:textId="77777777" w:rsidR="00D1093F" w:rsidRPr="00B34B8B" w:rsidRDefault="00D1093F" w:rsidP="00D1093F">
            <w:pPr>
              <w:jc w:val="center"/>
              <w:rPr>
                <w:b/>
                <w:sz w:val="20"/>
                <w:szCs w:val="20"/>
              </w:rPr>
            </w:pPr>
          </w:p>
          <w:p w14:paraId="7A5B4255" w14:textId="77777777" w:rsidR="00D1093F" w:rsidRPr="00B34B8B" w:rsidRDefault="00D1093F" w:rsidP="00D1093F">
            <w:pPr>
              <w:jc w:val="center"/>
              <w:rPr>
                <w:b/>
                <w:sz w:val="20"/>
                <w:szCs w:val="20"/>
              </w:rPr>
            </w:pPr>
          </w:p>
          <w:p w14:paraId="1A0C9DAF" w14:textId="77777777" w:rsidR="00D1093F" w:rsidRPr="00B34B8B" w:rsidRDefault="00D1093F" w:rsidP="00D1093F">
            <w:pPr>
              <w:jc w:val="center"/>
              <w:rPr>
                <w:b/>
                <w:sz w:val="20"/>
                <w:szCs w:val="20"/>
              </w:rPr>
            </w:pPr>
          </w:p>
          <w:p w14:paraId="7109FE24" w14:textId="77777777" w:rsidR="00D1093F" w:rsidRPr="00B34B8B" w:rsidRDefault="00D1093F" w:rsidP="00D1093F">
            <w:pPr>
              <w:jc w:val="center"/>
              <w:rPr>
                <w:b/>
                <w:sz w:val="20"/>
                <w:szCs w:val="20"/>
              </w:rPr>
            </w:pPr>
          </w:p>
          <w:p w14:paraId="2767946E" w14:textId="77777777" w:rsidR="00D1093F" w:rsidRPr="00B34B8B" w:rsidRDefault="00D1093F" w:rsidP="00D1093F">
            <w:pPr>
              <w:jc w:val="center"/>
              <w:rPr>
                <w:b/>
                <w:sz w:val="20"/>
                <w:szCs w:val="20"/>
              </w:rPr>
            </w:pPr>
          </w:p>
          <w:p w14:paraId="4BB6026C" w14:textId="77777777" w:rsidR="00D1093F" w:rsidRPr="00B34B8B" w:rsidRDefault="00D1093F" w:rsidP="00D1093F">
            <w:pPr>
              <w:jc w:val="center"/>
              <w:rPr>
                <w:b/>
                <w:sz w:val="20"/>
                <w:szCs w:val="20"/>
              </w:rPr>
            </w:pPr>
          </w:p>
          <w:p w14:paraId="2087C77F" w14:textId="77777777" w:rsidR="00D1093F" w:rsidRPr="00B34B8B" w:rsidRDefault="00D1093F" w:rsidP="00D1093F">
            <w:pPr>
              <w:jc w:val="center"/>
              <w:rPr>
                <w:b/>
                <w:sz w:val="20"/>
                <w:szCs w:val="20"/>
              </w:rPr>
            </w:pPr>
          </w:p>
          <w:p w14:paraId="13FD19F2" w14:textId="77777777" w:rsidR="00D1093F" w:rsidRPr="00B34B8B" w:rsidRDefault="00D1093F" w:rsidP="00D1093F">
            <w:pPr>
              <w:jc w:val="center"/>
              <w:rPr>
                <w:b/>
                <w:sz w:val="20"/>
                <w:szCs w:val="20"/>
              </w:rPr>
            </w:pPr>
          </w:p>
          <w:p w14:paraId="6FD92557" w14:textId="77777777" w:rsidR="00D1093F" w:rsidRPr="00B34B8B" w:rsidRDefault="00D1093F" w:rsidP="00D1093F">
            <w:pPr>
              <w:jc w:val="center"/>
              <w:rPr>
                <w:b/>
                <w:sz w:val="20"/>
                <w:szCs w:val="20"/>
              </w:rPr>
            </w:pPr>
          </w:p>
          <w:p w14:paraId="787A5EEE" w14:textId="77777777" w:rsidR="00D1093F" w:rsidRPr="00B34B8B" w:rsidRDefault="00D1093F" w:rsidP="00D1093F">
            <w:pPr>
              <w:jc w:val="center"/>
              <w:rPr>
                <w:b/>
                <w:sz w:val="20"/>
                <w:szCs w:val="20"/>
              </w:rPr>
            </w:pPr>
          </w:p>
          <w:p w14:paraId="0998D90F" w14:textId="77777777" w:rsidR="00D1093F" w:rsidRPr="00B34B8B" w:rsidRDefault="00D1093F" w:rsidP="00D1093F">
            <w:pPr>
              <w:jc w:val="center"/>
              <w:rPr>
                <w:b/>
                <w:sz w:val="20"/>
                <w:szCs w:val="20"/>
              </w:rPr>
            </w:pPr>
          </w:p>
          <w:p w14:paraId="47CBCD05" w14:textId="77777777" w:rsidR="00D1093F" w:rsidRPr="00B34B8B" w:rsidRDefault="00D1093F" w:rsidP="00D1093F">
            <w:pPr>
              <w:jc w:val="center"/>
              <w:rPr>
                <w:b/>
                <w:sz w:val="20"/>
                <w:szCs w:val="20"/>
              </w:rPr>
            </w:pPr>
          </w:p>
          <w:p w14:paraId="708517F9" w14:textId="77777777" w:rsidR="00D1093F" w:rsidRPr="00B34B8B" w:rsidRDefault="00D1093F" w:rsidP="00D1093F">
            <w:pPr>
              <w:jc w:val="center"/>
              <w:rPr>
                <w:b/>
                <w:sz w:val="20"/>
                <w:szCs w:val="20"/>
              </w:rPr>
            </w:pPr>
          </w:p>
          <w:p w14:paraId="3CF59F85" w14:textId="77777777" w:rsidR="00D1093F" w:rsidRPr="00B34B8B" w:rsidRDefault="00D1093F" w:rsidP="00D1093F">
            <w:pPr>
              <w:jc w:val="center"/>
              <w:rPr>
                <w:b/>
                <w:sz w:val="20"/>
                <w:szCs w:val="20"/>
              </w:rPr>
            </w:pPr>
          </w:p>
          <w:p w14:paraId="35F59918" w14:textId="77777777" w:rsidR="00D1093F" w:rsidRPr="00B34B8B" w:rsidRDefault="00D1093F" w:rsidP="00D1093F">
            <w:pPr>
              <w:jc w:val="center"/>
              <w:rPr>
                <w:b/>
                <w:sz w:val="20"/>
                <w:szCs w:val="20"/>
              </w:rPr>
            </w:pPr>
          </w:p>
          <w:p w14:paraId="29FEF726" w14:textId="77777777" w:rsidR="00D1093F" w:rsidRPr="00B34B8B" w:rsidRDefault="00D1093F" w:rsidP="00D1093F">
            <w:pPr>
              <w:jc w:val="center"/>
              <w:rPr>
                <w:b/>
                <w:sz w:val="20"/>
                <w:szCs w:val="20"/>
              </w:rPr>
            </w:pPr>
          </w:p>
          <w:p w14:paraId="355C46F2" w14:textId="77777777" w:rsidR="00D1093F" w:rsidRPr="00B34B8B" w:rsidRDefault="00D1093F" w:rsidP="00D1093F">
            <w:pPr>
              <w:jc w:val="center"/>
              <w:rPr>
                <w:b/>
                <w:sz w:val="20"/>
                <w:szCs w:val="20"/>
              </w:rPr>
            </w:pPr>
          </w:p>
          <w:p w14:paraId="301A7919" w14:textId="77777777" w:rsidR="00D1093F" w:rsidRPr="00B34B8B" w:rsidRDefault="00D1093F" w:rsidP="00D1093F">
            <w:pPr>
              <w:jc w:val="center"/>
              <w:rPr>
                <w:b/>
                <w:sz w:val="20"/>
                <w:szCs w:val="20"/>
              </w:rPr>
            </w:pPr>
          </w:p>
          <w:p w14:paraId="72500A48" w14:textId="77777777" w:rsidR="00E966EA" w:rsidRPr="00B34B8B" w:rsidRDefault="00E966EA" w:rsidP="00E966EA">
            <w:pPr>
              <w:jc w:val="center"/>
              <w:rPr>
                <w:sz w:val="20"/>
                <w:szCs w:val="20"/>
              </w:rPr>
            </w:pPr>
            <w:r w:rsidRPr="00B34B8B">
              <w:rPr>
                <w:sz w:val="20"/>
                <w:szCs w:val="20"/>
              </w:rPr>
              <w:t xml:space="preserve">431/2002 </w:t>
            </w:r>
          </w:p>
          <w:p w14:paraId="02A47CFE" w14:textId="77777777" w:rsidR="00D1093F" w:rsidRPr="00B34B8B" w:rsidRDefault="00D1093F" w:rsidP="00D1093F">
            <w:pPr>
              <w:jc w:val="center"/>
              <w:rPr>
                <w:b/>
                <w:sz w:val="20"/>
                <w:szCs w:val="20"/>
              </w:rPr>
            </w:pPr>
          </w:p>
          <w:p w14:paraId="7B5BC5A1" w14:textId="77777777" w:rsidR="00D1093F" w:rsidRPr="00B34B8B" w:rsidRDefault="00D1093F" w:rsidP="00D1093F">
            <w:pPr>
              <w:jc w:val="center"/>
              <w:rPr>
                <w:b/>
                <w:sz w:val="20"/>
                <w:szCs w:val="20"/>
              </w:rPr>
            </w:pPr>
          </w:p>
          <w:p w14:paraId="0AB9BBE3" w14:textId="77777777" w:rsidR="00D1093F" w:rsidRPr="00B34B8B" w:rsidRDefault="00D1093F" w:rsidP="00D1093F">
            <w:pPr>
              <w:jc w:val="center"/>
              <w:rPr>
                <w:b/>
                <w:sz w:val="20"/>
                <w:szCs w:val="20"/>
              </w:rPr>
            </w:pPr>
          </w:p>
          <w:p w14:paraId="1269AA64" w14:textId="77777777" w:rsidR="00D1093F" w:rsidRPr="00B34B8B" w:rsidRDefault="00D1093F" w:rsidP="00D1093F">
            <w:pPr>
              <w:jc w:val="center"/>
              <w:rPr>
                <w:b/>
                <w:sz w:val="20"/>
                <w:szCs w:val="20"/>
              </w:rPr>
            </w:pPr>
          </w:p>
          <w:p w14:paraId="7ABA7745" w14:textId="77777777" w:rsidR="00D1093F" w:rsidRPr="00B34B8B" w:rsidRDefault="00D1093F" w:rsidP="00D1093F">
            <w:pPr>
              <w:jc w:val="center"/>
              <w:rPr>
                <w:b/>
                <w:sz w:val="20"/>
                <w:szCs w:val="20"/>
              </w:rPr>
            </w:pPr>
          </w:p>
          <w:p w14:paraId="5E7E9411" w14:textId="77777777" w:rsidR="00D1093F" w:rsidRPr="00B34B8B" w:rsidRDefault="00D1093F" w:rsidP="00D1093F">
            <w:pPr>
              <w:jc w:val="center"/>
              <w:rPr>
                <w:b/>
                <w:sz w:val="20"/>
                <w:szCs w:val="20"/>
              </w:rPr>
            </w:pPr>
          </w:p>
          <w:p w14:paraId="39032FB6" w14:textId="77777777" w:rsidR="00D1093F" w:rsidRPr="00B34B8B" w:rsidRDefault="00D1093F" w:rsidP="00D1093F">
            <w:pPr>
              <w:jc w:val="center"/>
              <w:rPr>
                <w:b/>
                <w:sz w:val="20"/>
                <w:szCs w:val="20"/>
              </w:rPr>
            </w:pPr>
          </w:p>
          <w:p w14:paraId="4A4A234C" w14:textId="77777777" w:rsidR="00D1093F" w:rsidRPr="00B34B8B" w:rsidRDefault="00D1093F" w:rsidP="00D1093F">
            <w:pPr>
              <w:jc w:val="center"/>
              <w:rPr>
                <w:b/>
                <w:sz w:val="20"/>
                <w:szCs w:val="20"/>
              </w:rPr>
            </w:pPr>
          </w:p>
          <w:p w14:paraId="1938EDB5" w14:textId="77777777" w:rsidR="00D1093F" w:rsidRPr="00B34B8B" w:rsidRDefault="00D1093F" w:rsidP="00D1093F">
            <w:pPr>
              <w:jc w:val="center"/>
              <w:rPr>
                <w:b/>
                <w:sz w:val="20"/>
                <w:szCs w:val="20"/>
              </w:rPr>
            </w:pPr>
          </w:p>
          <w:p w14:paraId="3803FD17" w14:textId="77777777" w:rsidR="00D1093F" w:rsidRPr="00B34B8B" w:rsidRDefault="00D1093F" w:rsidP="00D1093F">
            <w:pPr>
              <w:jc w:val="center"/>
              <w:rPr>
                <w:b/>
                <w:sz w:val="20"/>
                <w:szCs w:val="20"/>
              </w:rPr>
            </w:pPr>
          </w:p>
          <w:p w14:paraId="0C112803" w14:textId="77777777" w:rsidR="00D1093F" w:rsidRPr="00B34B8B" w:rsidRDefault="00D1093F" w:rsidP="00D1093F">
            <w:pPr>
              <w:jc w:val="center"/>
              <w:rPr>
                <w:b/>
                <w:sz w:val="20"/>
                <w:szCs w:val="20"/>
              </w:rPr>
            </w:pPr>
          </w:p>
          <w:p w14:paraId="0938A79A" w14:textId="77777777" w:rsidR="00D1093F" w:rsidRPr="00B34B8B" w:rsidRDefault="00D1093F" w:rsidP="00D1093F">
            <w:pPr>
              <w:jc w:val="center"/>
              <w:rPr>
                <w:b/>
                <w:sz w:val="20"/>
                <w:szCs w:val="20"/>
              </w:rPr>
            </w:pPr>
          </w:p>
          <w:p w14:paraId="5D826E60" w14:textId="77777777" w:rsidR="00D1093F" w:rsidRPr="00B34B8B" w:rsidRDefault="00D1093F" w:rsidP="00D1093F">
            <w:pPr>
              <w:jc w:val="center"/>
              <w:rPr>
                <w:b/>
                <w:sz w:val="20"/>
                <w:szCs w:val="20"/>
              </w:rPr>
            </w:pPr>
          </w:p>
          <w:p w14:paraId="6FD131E3" w14:textId="77777777" w:rsidR="00D1093F" w:rsidRPr="00B34B8B" w:rsidRDefault="00D1093F" w:rsidP="00D1093F">
            <w:pPr>
              <w:jc w:val="center"/>
              <w:rPr>
                <w:b/>
                <w:sz w:val="20"/>
                <w:szCs w:val="20"/>
              </w:rPr>
            </w:pPr>
          </w:p>
          <w:p w14:paraId="4773C993" w14:textId="77777777" w:rsidR="00D1093F" w:rsidRPr="00B34B8B" w:rsidRDefault="00D1093F" w:rsidP="00D1093F">
            <w:pPr>
              <w:jc w:val="center"/>
              <w:rPr>
                <w:b/>
                <w:sz w:val="20"/>
                <w:szCs w:val="20"/>
              </w:rPr>
            </w:pPr>
          </w:p>
          <w:p w14:paraId="4008ECD6" w14:textId="77777777" w:rsidR="00D1093F" w:rsidRPr="00B34B8B" w:rsidRDefault="00D1093F" w:rsidP="00D1093F">
            <w:pPr>
              <w:jc w:val="center"/>
              <w:rPr>
                <w:b/>
                <w:sz w:val="20"/>
                <w:szCs w:val="20"/>
              </w:rPr>
            </w:pPr>
          </w:p>
          <w:p w14:paraId="31729ED1" w14:textId="77777777" w:rsidR="00D1093F" w:rsidRPr="00B34B8B" w:rsidRDefault="00D1093F" w:rsidP="00D1093F">
            <w:pPr>
              <w:jc w:val="center"/>
              <w:rPr>
                <w:b/>
                <w:sz w:val="20"/>
                <w:szCs w:val="20"/>
              </w:rPr>
            </w:pPr>
          </w:p>
          <w:p w14:paraId="15437FEF" w14:textId="77777777" w:rsidR="00D1093F" w:rsidRPr="00B34B8B" w:rsidRDefault="00D1093F" w:rsidP="00D1093F">
            <w:pPr>
              <w:jc w:val="center"/>
              <w:rPr>
                <w:b/>
                <w:sz w:val="20"/>
                <w:szCs w:val="20"/>
              </w:rPr>
            </w:pPr>
          </w:p>
          <w:p w14:paraId="598FBCA7" w14:textId="77777777" w:rsidR="00D1093F" w:rsidRPr="00B34B8B" w:rsidRDefault="00D1093F" w:rsidP="00D1093F">
            <w:pPr>
              <w:jc w:val="center"/>
              <w:rPr>
                <w:b/>
                <w:sz w:val="20"/>
                <w:szCs w:val="20"/>
              </w:rPr>
            </w:pPr>
          </w:p>
          <w:p w14:paraId="7A4541C9" w14:textId="77777777" w:rsidR="00D1093F" w:rsidRPr="00B34B8B" w:rsidRDefault="00D1093F" w:rsidP="00D1093F">
            <w:pPr>
              <w:jc w:val="center"/>
              <w:rPr>
                <w:b/>
                <w:sz w:val="20"/>
                <w:szCs w:val="20"/>
              </w:rPr>
            </w:pPr>
          </w:p>
          <w:p w14:paraId="4DF9A42B" w14:textId="77777777" w:rsidR="00D1093F" w:rsidRPr="00B34B8B" w:rsidRDefault="00D1093F" w:rsidP="00D1093F">
            <w:pPr>
              <w:jc w:val="center"/>
              <w:rPr>
                <w:b/>
                <w:sz w:val="20"/>
                <w:szCs w:val="20"/>
              </w:rPr>
            </w:pPr>
          </w:p>
          <w:p w14:paraId="7D1BF20A" w14:textId="77777777" w:rsidR="00D1093F" w:rsidRPr="00B34B8B" w:rsidRDefault="00D1093F" w:rsidP="00D1093F">
            <w:pPr>
              <w:jc w:val="center"/>
              <w:rPr>
                <w:b/>
                <w:sz w:val="20"/>
                <w:szCs w:val="20"/>
              </w:rPr>
            </w:pPr>
          </w:p>
          <w:p w14:paraId="34216378" w14:textId="77777777" w:rsidR="00D1093F" w:rsidRPr="00B34B8B" w:rsidRDefault="00D1093F" w:rsidP="00D1093F">
            <w:pPr>
              <w:jc w:val="center"/>
              <w:rPr>
                <w:b/>
                <w:sz w:val="20"/>
                <w:szCs w:val="20"/>
              </w:rPr>
            </w:pPr>
          </w:p>
          <w:p w14:paraId="7FF1B38E" w14:textId="77777777" w:rsidR="00D1093F" w:rsidRPr="00B34B8B" w:rsidRDefault="00D1093F" w:rsidP="00D1093F">
            <w:pPr>
              <w:jc w:val="center"/>
              <w:rPr>
                <w:b/>
                <w:sz w:val="20"/>
                <w:szCs w:val="20"/>
              </w:rPr>
            </w:pPr>
          </w:p>
          <w:p w14:paraId="76823AEE" w14:textId="77777777" w:rsidR="00D1093F" w:rsidRPr="00B34B8B" w:rsidRDefault="00D1093F" w:rsidP="00D1093F">
            <w:pPr>
              <w:jc w:val="center"/>
              <w:rPr>
                <w:b/>
                <w:sz w:val="20"/>
                <w:szCs w:val="20"/>
              </w:rPr>
            </w:pPr>
          </w:p>
          <w:p w14:paraId="7D1BAF79" w14:textId="77777777" w:rsidR="00D1093F" w:rsidRPr="00B34B8B" w:rsidRDefault="00D1093F" w:rsidP="00D1093F">
            <w:pPr>
              <w:jc w:val="center"/>
              <w:rPr>
                <w:b/>
                <w:sz w:val="20"/>
                <w:szCs w:val="20"/>
              </w:rPr>
            </w:pPr>
          </w:p>
          <w:p w14:paraId="2A27AE45" w14:textId="77777777" w:rsidR="00D1093F" w:rsidRPr="00B34B8B" w:rsidRDefault="00D1093F" w:rsidP="00D1093F">
            <w:pPr>
              <w:jc w:val="center"/>
              <w:rPr>
                <w:b/>
                <w:sz w:val="20"/>
                <w:szCs w:val="20"/>
              </w:rPr>
            </w:pPr>
          </w:p>
          <w:p w14:paraId="4F55438A" w14:textId="77777777" w:rsidR="00D1093F" w:rsidRPr="00B34B8B" w:rsidRDefault="00D1093F" w:rsidP="00D1093F">
            <w:pPr>
              <w:jc w:val="center"/>
              <w:rPr>
                <w:b/>
                <w:sz w:val="20"/>
                <w:szCs w:val="20"/>
              </w:rPr>
            </w:pPr>
          </w:p>
          <w:p w14:paraId="150CE0FF" w14:textId="77777777" w:rsidR="00D1093F" w:rsidRPr="00B34B8B" w:rsidRDefault="00D1093F" w:rsidP="00D1093F">
            <w:pPr>
              <w:jc w:val="center"/>
              <w:rPr>
                <w:b/>
                <w:sz w:val="20"/>
                <w:szCs w:val="20"/>
              </w:rPr>
            </w:pPr>
          </w:p>
          <w:p w14:paraId="2A2064A4" w14:textId="77777777" w:rsidR="00D1093F" w:rsidRPr="00B34B8B" w:rsidRDefault="00D1093F" w:rsidP="00D1093F">
            <w:pPr>
              <w:jc w:val="center"/>
              <w:rPr>
                <w:b/>
                <w:sz w:val="20"/>
                <w:szCs w:val="20"/>
              </w:rPr>
            </w:pPr>
          </w:p>
          <w:p w14:paraId="37C19E6D" w14:textId="77777777" w:rsidR="00D1093F" w:rsidRPr="00B34B8B" w:rsidRDefault="00D1093F" w:rsidP="00D1093F">
            <w:pPr>
              <w:jc w:val="center"/>
              <w:rPr>
                <w:b/>
                <w:sz w:val="20"/>
                <w:szCs w:val="20"/>
              </w:rPr>
            </w:pPr>
          </w:p>
          <w:p w14:paraId="19E793F1" w14:textId="77777777" w:rsidR="00D1093F" w:rsidRPr="00B34B8B" w:rsidRDefault="00D1093F" w:rsidP="00D1093F">
            <w:pPr>
              <w:jc w:val="center"/>
              <w:rPr>
                <w:b/>
                <w:sz w:val="20"/>
                <w:szCs w:val="20"/>
              </w:rPr>
            </w:pPr>
          </w:p>
          <w:p w14:paraId="64233DF2" w14:textId="77777777" w:rsidR="00D1093F" w:rsidRPr="00B34B8B" w:rsidRDefault="00D1093F" w:rsidP="00D1093F">
            <w:pPr>
              <w:jc w:val="center"/>
              <w:rPr>
                <w:b/>
                <w:sz w:val="20"/>
                <w:szCs w:val="20"/>
              </w:rPr>
            </w:pPr>
          </w:p>
          <w:p w14:paraId="370C4C00" w14:textId="77777777" w:rsidR="00D1093F" w:rsidRPr="00B34B8B" w:rsidRDefault="00D1093F" w:rsidP="00D1093F">
            <w:pPr>
              <w:jc w:val="center"/>
              <w:rPr>
                <w:b/>
                <w:sz w:val="20"/>
                <w:szCs w:val="20"/>
              </w:rPr>
            </w:pPr>
          </w:p>
          <w:p w14:paraId="6DCC62BB" w14:textId="77777777" w:rsidR="00D1093F" w:rsidRPr="00B34B8B" w:rsidRDefault="00D1093F" w:rsidP="00D1093F">
            <w:pPr>
              <w:jc w:val="center"/>
              <w:rPr>
                <w:b/>
                <w:sz w:val="20"/>
                <w:szCs w:val="20"/>
              </w:rPr>
            </w:pPr>
          </w:p>
          <w:p w14:paraId="54F48BC1" w14:textId="77777777" w:rsidR="00D1093F" w:rsidRPr="00B34B8B" w:rsidRDefault="00D1093F" w:rsidP="00D1093F">
            <w:pPr>
              <w:jc w:val="center"/>
              <w:rPr>
                <w:b/>
                <w:sz w:val="20"/>
                <w:szCs w:val="20"/>
              </w:rPr>
            </w:pPr>
          </w:p>
          <w:p w14:paraId="44A253A3" w14:textId="77777777" w:rsidR="00D1093F" w:rsidRPr="00B34B8B" w:rsidRDefault="00D1093F" w:rsidP="00D1093F">
            <w:pPr>
              <w:jc w:val="center"/>
              <w:rPr>
                <w:b/>
                <w:sz w:val="20"/>
                <w:szCs w:val="20"/>
              </w:rPr>
            </w:pPr>
          </w:p>
          <w:p w14:paraId="226F7CF7" w14:textId="77777777" w:rsidR="00D1093F" w:rsidRPr="00B34B8B" w:rsidRDefault="00D1093F" w:rsidP="00D1093F">
            <w:pPr>
              <w:jc w:val="center"/>
              <w:rPr>
                <w:b/>
                <w:sz w:val="20"/>
                <w:szCs w:val="20"/>
              </w:rPr>
            </w:pPr>
          </w:p>
          <w:p w14:paraId="2A19E706" w14:textId="77777777" w:rsidR="00D1093F" w:rsidRPr="00B34B8B" w:rsidRDefault="00D1093F" w:rsidP="00D1093F">
            <w:pPr>
              <w:jc w:val="center"/>
              <w:rPr>
                <w:b/>
                <w:sz w:val="20"/>
                <w:szCs w:val="20"/>
              </w:rPr>
            </w:pPr>
          </w:p>
          <w:p w14:paraId="3EC09C1C" w14:textId="77777777" w:rsidR="00D1093F" w:rsidRPr="00B34B8B" w:rsidRDefault="00D1093F" w:rsidP="00D1093F">
            <w:pPr>
              <w:jc w:val="center"/>
              <w:rPr>
                <w:b/>
                <w:sz w:val="20"/>
                <w:szCs w:val="20"/>
              </w:rPr>
            </w:pPr>
          </w:p>
          <w:p w14:paraId="7E31AA38" w14:textId="77777777" w:rsidR="00D1093F" w:rsidRPr="00B34B8B" w:rsidRDefault="00D1093F" w:rsidP="00D1093F">
            <w:pPr>
              <w:jc w:val="center"/>
              <w:rPr>
                <w:b/>
                <w:sz w:val="20"/>
                <w:szCs w:val="20"/>
              </w:rPr>
            </w:pPr>
          </w:p>
          <w:p w14:paraId="525C348F" w14:textId="77777777" w:rsidR="00D1093F" w:rsidRPr="00B34B8B" w:rsidRDefault="00D1093F" w:rsidP="00D1093F">
            <w:pPr>
              <w:jc w:val="center"/>
              <w:rPr>
                <w:b/>
                <w:sz w:val="20"/>
                <w:szCs w:val="20"/>
              </w:rPr>
            </w:pPr>
          </w:p>
          <w:p w14:paraId="36592280" w14:textId="77777777" w:rsidR="00D1093F" w:rsidRPr="00B34B8B" w:rsidRDefault="00D1093F" w:rsidP="00D1093F">
            <w:pPr>
              <w:jc w:val="center"/>
              <w:rPr>
                <w:b/>
                <w:sz w:val="20"/>
                <w:szCs w:val="20"/>
              </w:rPr>
            </w:pPr>
          </w:p>
          <w:p w14:paraId="148D4618" w14:textId="77777777" w:rsidR="00D1093F" w:rsidRPr="00B34B8B" w:rsidRDefault="00D1093F" w:rsidP="00D1093F">
            <w:pPr>
              <w:jc w:val="center"/>
              <w:rPr>
                <w:b/>
                <w:sz w:val="20"/>
                <w:szCs w:val="20"/>
              </w:rPr>
            </w:pPr>
          </w:p>
          <w:p w14:paraId="0AC6C609" w14:textId="77777777" w:rsidR="00D1093F" w:rsidRPr="00B34B8B" w:rsidRDefault="00D1093F" w:rsidP="00D1093F">
            <w:pPr>
              <w:jc w:val="center"/>
              <w:rPr>
                <w:b/>
                <w:sz w:val="20"/>
                <w:szCs w:val="20"/>
              </w:rPr>
            </w:pPr>
          </w:p>
          <w:p w14:paraId="06A80D68" w14:textId="77777777" w:rsidR="00D1093F" w:rsidRPr="00B34B8B" w:rsidRDefault="00D1093F" w:rsidP="00D1093F">
            <w:pPr>
              <w:jc w:val="center"/>
              <w:rPr>
                <w:b/>
                <w:sz w:val="20"/>
                <w:szCs w:val="20"/>
              </w:rPr>
            </w:pPr>
          </w:p>
          <w:p w14:paraId="781702DA" w14:textId="77777777" w:rsidR="00D1093F" w:rsidRPr="00B34B8B" w:rsidRDefault="00D1093F" w:rsidP="00D1093F">
            <w:pPr>
              <w:jc w:val="center"/>
              <w:rPr>
                <w:b/>
                <w:sz w:val="20"/>
                <w:szCs w:val="20"/>
              </w:rPr>
            </w:pPr>
          </w:p>
          <w:p w14:paraId="25D56E9E" w14:textId="77777777" w:rsidR="00D1093F" w:rsidRPr="00B34B8B" w:rsidRDefault="00D1093F" w:rsidP="00D1093F">
            <w:pPr>
              <w:jc w:val="center"/>
              <w:rPr>
                <w:b/>
                <w:sz w:val="20"/>
                <w:szCs w:val="20"/>
              </w:rPr>
            </w:pPr>
          </w:p>
          <w:p w14:paraId="04F83BC4" w14:textId="77777777" w:rsidR="00D1093F" w:rsidRPr="00B34B8B" w:rsidRDefault="00D1093F" w:rsidP="00D1093F">
            <w:pPr>
              <w:jc w:val="center"/>
              <w:rPr>
                <w:b/>
                <w:sz w:val="20"/>
                <w:szCs w:val="20"/>
              </w:rPr>
            </w:pPr>
          </w:p>
          <w:p w14:paraId="421990AA" w14:textId="77777777" w:rsidR="00D1093F" w:rsidRPr="00B34B8B" w:rsidRDefault="00D1093F" w:rsidP="00D1093F">
            <w:pPr>
              <w:jc w:val="center"/>
              <w:rPr>
                <w:b/>
                <w:sz w:val="20"/>
                <w:szCs w:val="20"/>
              </w:rPr>
            </w:pPr>
          </w:p>
          <w:p w14:paraId="69CFA804" w14:textId="77777777" w:rsidR="00D1093F" w:rsidRPr="00B34B8B" w:rsidRDefault="00D1093F" w:rsidP="00D1093F">
            <w:pPr>
              <w:jc w:val="center"/>
              <w:rPr>
                <w:b/>
                <w:sz w:val="20"/>
                <w:szCs w:val="20"/>
              </w:rPr>
            </w:pPr>
          </w:p>
          <w:p w14:paraId="5E6D8E9F" w14:textId="77777777" w:rsidR="00D1093F" w:rsidRPr="00B34B8B" w:rsidRDefault="00D1093F" w:rsidP="00D1093F">
            <w:pPr>
              <w:jc w:val="center"/>
              <w:rPr>
                <w:b/>
                <w:sz w:val="20"/>
                <w:szCs w:val="20"/>
              </w:rPr>
            </w:pPr>
          </w:p>
          <w:p w14:paraId="2C055C8E" w14:textId="77777777" w:rsidR="00D1093F" w:rsidRPr="00B34B8B" w:rsidRDefault="00D1093F" w:rsidP="00D1093F">
            <w:pPr>
              <w:jc w:val="center"/>
              <w:rPr>
                <w:b/>
                <w:sz w:val="20"/>
                <w:szCs w:val="20"/>
              </w:rPr>
            </w:pPr>
          </w:p>
          <w:p w14:paraId="03A76146" w14:textId="77777777" w:rsidR="00E966EA" w:rsidRPr="00B34B8B" w:rsidRDefault="00E966EA" w:rsidP="00E966EA">
            <w:pPr>
              <w:jc w:val="center"/>
              <w:rPr>
                <w:sz w:val="20"/>
                <w:szCs w:val="20"/>
              </w:rPr>
            </w:pPr>
            <w:r w:rsidRPr="00B34B8B">
              <w:rPr>
                <w:sz w:val="20"/>
                <w:szCs w:val="20"/>
              </w:rPr>
              <w:lastRenderedPageBreak/>
              <w:t xml:space="preserve">431/2002 </w:t>
            </w:r>
          </w:p>
          <w:p w14:paraId="64BC718D" w14:textId="77777777" w:rsidR="00D1093F" w:rsidRPr="00B34B8B" w:rsidRDefault="00D1093F" w:rsidP="00D1093F">
            <w:pPr>
              <w:jc w:val="center"/>
              <w:rPr>
                <w:b/>
                <w:sz w:val="20"/>
                <w:szCs w:val="20"/>
              </w:rPr>
            </w:pPr>
          </w:p>
          <w:p w14:paraId="2C5D1061" w14:textId="77777777" w:rsidR="00D1093F" w:rsidRPr="00B34B8B" w:rsidRDefault="00D1093F" w:rsidP="00D1093F">
            <w:pPr>
              <w:jc w:val="center"/>
              <w:rPr>
                <w:b/>
                <w:sz w:val="20"/>
                <w:szCs w:val="20"/>
              </w:rPr>
            </w:pPr>
          </w:p>
          <w:p w14:paraId="094A3122" w14:textId="77777777" w:rsidR="00D1093F" w:rsidRPr="00B34B8B" w:rsidRDefault="00D1093F" w:rsidP="00D1093F">
            <w:pPr>
              <w:jc w:val="center"/>
              <w:rPr>
                <w:b/>
                <w:sz w:val="20"/>
                <w:szCs w:val="20"/>
              </w:rPr>
            </w:pPr>
          </w:p>
          <w:p w14:paraId="7E4B9B4C" w14:textId="77777777" w:rsidR="00D1093F" w:rsidRPr="00B34B8B" w:rsidRDefault="00D1093F" w:rsidP="00D1093F">
            <w:pPr>
              <w:jc w:val="center"/>
              <w:rPr>
                <w:b/>
                <w:sz w:val="20"/>
                <w:szCs w:val="20"/>
              </w:rPr>
            </w:pPr>
          </w:p>
          <w:p w14:paraId="3591AA6C" w14:textId="77777777" w:rsidR="00D1093F" w:rsidRPr="00B34B8B" w:rsidRDefault="00D1093F" w:rsidP="00D1093F">
            <w:pPr>
              <w:jc w:val="center"/>
              <w:rPr>
                <w:b/>
                <w:sz w:val="20"/>
                <w:szCs w:val="20"/>
              </w:rPr>
            </w:pPr>
          </w:p>
          <w:p w14:paraId="3043B5CC" w14:textId="77777777" w:rsidR="00D1093F" w:rsidRPr="00B34B8B" w:rsidRDefault="00D1093F" w:rsidP="00D1093F">
            <w:pPr>
              <w:jc w:val="center"/>
              <w:rPr>
                <w:b/>
                <w:sz w:val="20"/>
                <w:szCs w:val="20"/>
              </w:rPr>
            </w:pPr>
          </w:p>
          <w:p w14:paraId="30A20E4E" w14:textId="77777777" w:rsidR="00D1093F" w:rsidRPr="00B34B8B" w:rsidRDefault="00D1093F" w:rsidP="00D1093F">
            <w:pPr>
              <w:jc w:val="center"/>
              <w:rPr>
                <w:b/>
                <w:sz w:val="20"/>
                <w:szCs w:val="20"/>
              </w:rPr>
            </w:pPr>
          </w:p>
          <w:p w14:paraId="540B8CD8" w14:textId="77777777" w:rsidR="00D1093F" w:rsidRPr="00B34B8B" w:rsidRDefault="00D1093F" w:rsidP="00D1093F">
            <w:pPr>
              <w:jc w:val="center"/>
              <w:rPr>
                <w:b/>
                <w:sz w:val="20"/>
                <w:szCs w:val="20"/>
              </w:rPr>
            </w:pPr>
          </w:p>
          <w:p w14:paraId="5A271162" w14:textId="77777777" w:rsidR="00D1093F" w:rsidRPr="00B34B8B" w:rsidRDefault="00D1093F" w:rsidP="00D1093F">
            <w:pPr>
              <w:jc w:val="center"/>
              <w:rPr>
                <w:b/>
                <w:sz w:val="20"/>
                <w:szCs w:val="20"/>
              </w:rPr>
            </w:pPr>
          </w:p>
          <w:p w14:paraId="27D2D16B" w14:textId="77777777" w:rsidR="00D1093F" w:rsidRPr="00B34B8B" w:rsidRDefault="00D1093F" w:rsidP="00D1093F">
            <w:pPr>
              <w:jc w:val="center"/>
              <w:rPr>
                <w:b/>
                <w:sz w:val="20"/>
                <w:szCs w:val="20"/>
              </w:rPr>
            </w:pPr>
          </w:p>
          <w:p w14:paraId="5DB8B02A" w14:textId="77777777" w:rsidR="00D1093F" w:rsidRPr="00B34B8B" w:rsidRDefault="00D1093F" w:rsidP="00D1093F">
            <w:pPr>
              <w:jc w:val="center"/>
              <w:rPr>
                <w:b/>
                <w:sz w:val="20"/>
                <w:szCs w:val="20"/>
              </w:rPr>
            </w:pPr>
          </w:p>
          <w:p w14:paraId="114B213D" w14:textId="77777777" w:rsidR="00D1093F" w:rsidRPr="00B34B8B" w:rsidRDefault="00D1093F" w:rsidP="00D1093F">
            <w:pPr>
              <w:jc w:val="center"/>
              <w:rPr>
                <w:b/>
                <w:sz w:val="20"/>
                <w:szCs w:val="20"/>
              </w:rPr>
            </w:pPr>
          </w:p>
          <w:p w14:paraId="0A46DCCF" w14:textId="77777777" w:rsidR="00D1093F" w:rsidRPr="00B34B8B" w:rsidRDefault="00D1093F" w:rsidP="00D1093F">
            <w:pPr>
              <w:jc w:val="center"/>
              <w:rPr>
                <w:b/>
                <w:sz w:val="20"/>
                <w:szCs w:val="20"/>
              </w:rPr>
            </w:pPr>
          </w:p>
          <w:p w14:paraId="5B9194CA" w14:textId="77777777" w:rsidR="00D1093F" w:rsidRPr="00B34B8B" w:rsidRDefault="00D1093F" w:rsidP="00D1093F">
            <w:pPr>
              <w:jc w:val="center"/>
              <w:rPr>
                <w:b/>
                <w:sz w:val="20"/>
                <w:szCs w:val="20"/>
              </w:rPr>
            </w:pPr>
          </w:p>
          <w:p w14:paraId="7B05EDEF" w14:textId="77777777" w:rsidR="00D1093F" w:rsidRPr="00B34B8B" w:rsidRDefault="00D1093F" w:rsidP="00D1093F">
            <w:pPr>
              <w:jc w:val="center"/>
              <w:rPr>
                <w:b/>
                <w:sz w:val="20"/>
                <w:szCs w:val="20"/>
              </w:rPr>
            </w:pPr>
          </w:p>
          <w:p w14:paraId="2D85E0E3" w14:textId="77777777" w:rsidR="00D1093F" w:rsidRPr="00B34B8B" w:rsidRDefault="00D1093F" w:rsidP="00D1093F">
            <w:pPr>
              <w:jc w:val="center"/>
              <w:rPr>
                <w:b/>
                <w:sz w:val="20"/>
                <w:szCs w:val="20"/>
              </w:rPr>
            </w:pPr>
          </w:p>
          <w:p w14:paraId="04113012" w14:textId="77777777" w:rsidR="00D1093F" w:rsidRPr="00B34B8B" w:rsidRDefault="00D1093F" w:rsidP="00D1093F">
            <w:pPr>
              <w:jc w:val="center"/>
              <w:rPr>
                <w:b/>
                <w:sz w:val="20"/>
                <w:szCs w:val="20"/>
              </w:rPr>
            </w:pPr>
          </w:p>
          <w:p w14:paraId="226DE095" w14:textId="77777777" w:rsidR="00D1093F" w:rsidRPr="00B34B8B" w:rsidRDefault="00D1093F" w:rsidP="00D1093F">
            <w:pPr>
              <w:jc w:val="center"/>
              <w:rPr>
                <w:b/>
                <w:sz w:val="20"/>
                <w:szCs w:val="20"/>
              </w:rPr>
            </w:pPr>
          </w:p>
          <w:p w14:paraId="6C4D76E3" w14:textId="77777777" w:rsidR="00D1093F" w:rsidRPr="00B34B8B" w:rsidRDefault="00D1093F" w:rsidP="00D1093F">
            <w:pPr>
              <w:jc w:val="center"/>
              <w:rPr>
                <w:b/>
                <w:sz w:val="20"/>
                <w:szCs w:val="20"/>
              </w:rPr>
            </w:pPr>
          </w:p>
          <w:p w14:paraId="72D6DC98" w14:textId="77777777" w:rsidR="00D1093F" w:rsidRPr="00B34B8B" w:rsidRDefault="00D1093F" w:rsidP="00D1093F">
            <w:pPr>
              <w:jc w:val="center"/>
              <w:rPr>
                <w:b/>
                <w:sz w:val="20"/>
                <w:szCs w:val="20"/>
              </w:rPr>
            </w:pPr>
          </w:p>
          <w:p w14:paraId="37D9B66B" w14:textId="77777777" w:rsidR="00D1093F" w:rsidRPr="00B34B8B" w:rsidRDefault="00D1093F" w:rsidP="00D1093F">
            <w:pPr>
              <w:jc w:val="center"/>
              <w:rPr>
                <w:b/>
                <w:sz w:val="20"/>
                <w:szCs w:val="20"/>
              </w:rPr>
            </w:pPr>
          </w:p>
          <w:p w14:paraId="363802CF" w14:textId="77777777" w:rsidR="00D1093F" w:rsidRPr="00B34B8B" w:rsidRDefault="00D1093F" w:rsidP="00D1093F">
            <w:pPr>
              <w:jc w:val="center"/>
              <w:rPr>
                <w:b/>
                <w:sz w:val="20"/>
                <w:szCs w:val="20"/>
              </w:rPr>
            </w:pPr>
          </w:p>
          <w:p w14:paraId="1DD0942C" w14:textId="77777777" w:rsidR="00D1093F" w:rsidRPr="00B34B8B" w:rsidRDefault="00D1093F" w:rsidP="00D1093F">
            <w:pPr>
              <w:jc w:val="center"/>
              <w:rPr>
                <w:b/>
                <w:sz w:val="20"/>
                <w:szCs w:val="20"/>
              </w:rPr>
            </w:pPr>
          </w:p>
          <w:p w14:paraId="65D10EB5" w14:textId="77777777" w:rsidR="00D1093F" w:rsidRPr="00B34B8B" w:rsidRDefault="00D1093F" w:rsidP="00D1093F">
            <w:pPr>
              <w:jc w:val="center"/>
              <w:rPr>
                <w:b/>
                <w:sz w:val="20"/>
                <w:szCs w:val="20"/>
              </w:rPr>
            </w:pPr>
          </w:p>
          <w:p w14:paraId="202E34D6" w14:textId="77777777" w:rsidR="00D1093F" w:rsidRPr="00B34B8B" w:rsidRDefault="00D1093F" w:rsidP="00D1093F">
            <w:pPr>
              <w:jc w:val="center"/>
              <w:rPr>
                <w:b/>
                <w:sz w:val="20"/>
                <w:szCs w:val="20"/>
              </w:rPr>
            </w:pPr>
          </w:p>
          <w:p w14:paraId="27ADAB9E" w14:textId="77777777" w:rsidR="00D1093F" w:rsidRPr="00B34B8B" w:rsidRDefault="00D1093F" w:rsidP="00D1093F">
            <w:pPr>
              <w:jc w:val="center"/>
              <w:rPr>
                <w:b/>
                <w:sz w:val="20"/>
                <w:szCs w:val="20"/>
              </w:rPr>
            </w:pPr>
          </w:p>
          <w:p w14:paraId="4C9D96E0" w14:textId="77777777" w:rsidR="00D1093F" w:rsidRPr="00B34B8B" w:rsidRDefault="00D1093F" w:rsidP="00D1093F">
            <w:pPr>
              <w:jc w:val="center"/>
              <w:rPr>
                <w:b/>
                <w:sz w:val="20"/>
                <w:szCs w:val="20"/>
              </w:rPr>
            </w:pPr>
          </w:p>
          <w:p w14:paraId="54B1FE58" w14:textId="77777777" w:rsidR="00D1093F" w:rsidRPr="00B34B8B" w:rsidRDefault="00D1093F" w:rsidP="00D1093F">
            <w:pPr>
              <w:jc w:val="center"/>
              <w:rPr>
                <w:b/>
                <w:sz w:val="20"/>
                <w:szCs w:val="20"/>
              </w:rPr>
            </w:pPr>
          </w:p>
          <w:p w14:paraId="4B77502F" w14:textId="77777777" w:rsidR="00D1093F" w:rsidRPr="00B34B8B" w:rsidRDefault="00D1093F" w:rsidP="00D1093F">
            <w:pPr>
              <w:jc w:val="center"/>
              <w:rPr>
                <w:b/>
                <w:sz w:val="20"/>
                <w:szCs w:val="20"/>
              </w:rPr>
            </w:pPr>
          </w:p>
          <w:p w14:paraId="3B4BE93A" w14:textId="77777777" w:rsidR="00D1093F" w:rsidRPr="00B34B8B" w:rsidRDefault="00D1093F" w:rsidP="00D1093F">
            <w:pPr>
              <w:jc w:val="center"/>
              <w:rPr>
                <w:b/>
                <w:sz w:val="20"/>
                <w:szCs w:val="20"/>
              </w:rPr>
            </w:pPr>
          </w:p>
          <w:p w14:paraId="6A3F1ADA" w14:textId="77777777" w:rsidR="00D1093F" w:rsidRPr="00B34B8B" w:rsidRDefault="00D1093F" w:rsidP="00D1093F">
            <w:pPr>
              <w:jc w:val="center"/>
              <w:rPr>
                <w:b/>
                <w:sz w:val="20"/>
                <w:szCs w:val="20"/>
              </w:rPr>
            </w:pPr>
          </w:p>
          <w:p w14:paraId="11F613A9" w14:textId="77777777" w:rsidR="00D1093F" w:rsidRPr="00B34B8B" w:rsidRDefault="00D1093F" w:rsidP="00D1093F">
            <w:pPr>
              <w:jc w:val="center"/>
              <w:rPr>
                <w:b/>
                <w:sz w:val="20"/>
                <w:szCs w:val="20"/>
              </w:rPr>
            </w:pPr>
          </w:p>
          <w:p w14:paraId="285CF48A" w14:textId="77777777" w:rsidR="00D1093F" w:rsidRPr="00B34B8B" w:rsidRDefault="00D1093F" w:rsidP="00D1093F">
            <w:pPr>
              <w:jc w:val="center"/>
              <w:rPr>
                <w:b/>
                <w:sz w:val="20"/>
                <w:szCs w:val="20"/>
              </w:rPr>
            </w:pPr>
          </w:p>
          <w:p w14:paraId="111E2A2D" w14:textId="77777777" w:rsidR="00D1093F" w:rsidRPr="00B34B8B" w:rsidRDefault="00D1093F" w:rsidP="00D1093F">
            <w:pPr>
              <w:jc w:val="center"/>
              <w:rPr>
                <w:b/>
                <w:sz w:val="20"/>
                <w:szCs w:val="20"/>
              </w:rPr>
            </w:pPr>
          </w:p>
          <w:p w14:paraId="4D44C43B" w14:textId="77777777" w:rsidR="00D1093F" w:rsidRPr="00B34B8B" w:rsidRDefault="00D1093F" w:rsidP="00D1093F">
            <w:pPr>
              <w:jc w:val="center"/>
              <w:rPr>
                <w:b/>
                <w:sz w:val="20"/>
                <w:szCs w:val="20"/>
              </w:rPr>
            </w:pPr>
          </w:p>
          <w:p w14:paraId="6228FB00" w14:textId="77777777" w:rsidR="00D1093F" w:rsidRPr="00B34B8B" w:rsidRDefault="00D1093F" w:rsidP="00D1093F">
            <w:pPr>
              <w:jc w:val="center"/>
              <w:rPr>
                <w:b/>
                <w:sz w:val="20"/>
                <w:szCs w:val="20"/>
              </w:rPr>
            </w:pPr>
          </w:p>
          <w:p w14:paraId="59321A99" w14:textId="77777777" w:rsidR="00D1093F" w:rsidRPr="00B34B8B" w:rsidRDefault="00D1093F" w:rsidP="00D1093F">
            <w:pPr>
              <w:jc w:val="center"/>
              <w:rPr>
                <w:b/>
                <w:sz w:val="20"/>
                <w:szCs w:val="20"/>
              </w:rPr>
            </w:pPr>
          </w:p>
          <w:p w14:paraId="72333320" w14:textId="333A3529" w:rsidR="00D1093F" w:rsidRPr="00B34B8B" w:rsidRDefault="00D1093F" w:rsidP="00D1093F">
            <w:pPr>
              <w:jc w:val="center"/>
              <w:rPr>
                <w:b/>
                <w:sz w:val="20"/>
                <w:szCs w:val="20"/>
              </w:rPr>
            </w:pPr>
          </w:p>
          <w:p w14:paraId="5B164547" w14:textId="006C9767" w:rsidR="00E966EA" w:rsidRPr="00B34B8B" w:rsidRDefault="00E966EA" w:rsidP="00D1093F">
            <w:pPr>
              <w:jc w:val="center"/>
              <w:rPr>
                <w:b/>
                <w:sz w:val="20"/>
                <w:szCs w:val="20"/>
              </w:rPr>
            </w:pPr>
          </w:p>
          <w:p w14:paraId="60F8FF64" w14:textId="4B6A8947" w:rsidR="00E966EA" w:rsidRPr="00B34B8B" w:rsidRDefault="00E966EA" w:rsidP="00D1093F">
            <w:pPr>
              <w:jc w:val="center"/>
              <w:rPr>
                <w:b/>
                <w:sz w:val="20"/>
                <w:szCs w:val="20"/>
              </w:rPr>
            </w:pPr>
          </w:p>
          <w:p w14:paraId="512147F4" w14:textId="04D22958" w:rsidR="00E966EA" w:rsidRPr="00B34B8B" w:rsidRDefault="00E966EA" w:rsidP="00D1093F">
            <w:pPr>
              <w:jc w:val="center"/>
              <w:rPr>
                <w:b/>
                <w:sz w:val="20"/>
                <w:szCs w:val="20"/>
              </w:rPr>
            </w:pPr>
          </w:p>
          <w:p w14:paraId="0D88D64F" w14:textId="55925729" w:rsidR="00E966EA" w:rsidRPr="00B34B8B" w:rsidRDefault="00E966EA" w:rsidP="00D1093F">
            <w:pPr>
              <w:jc w:val="center"/>
              <w:rPr>
                <w:b/>
                <w:sz w:val="20"/>
                <w:szCs w:val="20"/>
              </w:rPr>
            </w:pPr>
          </w:p>
          <w:p w14:paraId="6A269E27" w14:textId="668E2B56" w:rsidR="00E966EA" w:rsidRPr="00B34B8B" w:rsidRDefault="00E966EA" w:rsidP="00D1093F">
            <w:pPr>
              <w:jc w:val="center"/>
              <w:rPr>
                <w:b/>
                <w:sz w:val="20"/>
                <w:szCs w:val="20"/>
              </w:rPr>
            </w:pPr>
          </w:p>
          <w:p w14:paraId="77217507" w14:textId="5993983C" w:rsidR="00E966EA" w:rsidRPr="00B34B8B" w:rsidRDefault="00E966EA" w:rsidP="00D1093F">
            <w:pPr>
              <w:jc w:val="center"/>
              <w:rPr>
                <w:b/>
                <w:sz w:val="20"/>
                <w:szCs w:val="20"/>
              </w:rPr>
            </w:pPr>
          </w:p>
          <w:p w14:paraId="0E441808" w14:textId="655AA366" w:rsidR="00E966EA" w:rsidRPr="00B34B8B" w:rsidRDefault="00E966EA" w:rsidP="00D1093F">
            <w:pPr>
              <w:jc w:val="center"/>
              <w:rPr>
                <w:b/>
                <w:sz w:val="20"/>
                <w:szCs w:val="20"/>
              </w:rPr>
            </w:pPr>
          </w:p>
          <w:p w14:paraId="613B7E9B" w14:textId="4274F87E" w:rsidR="00E966EA" w:rsidRPr="00B34B8B" w:rsidRDefault="00E966EA" w:rsidP="00D1093F">
            <w:pPr>
              <w:jc w:val="center"/>
              <w:rPr>
                <w:b/>
                <w:sz w:val="20"/>
                <w:szCs w:val="20"/>
              </w:rPr>
            </w:pPr>
          </w:p>
          <w:p w14:paraId="1C6DE11A" w14:textId="3E61686E" w:rsidR="00E966EA" w:rsidRPr="00B34B8B" w:rsidRDefault="00E966EA" w:rsidP="00D1093F">
            <w:pPr>
              <w:jc w:val="center"/>
              <w:rPr>
                <w:b/>
                <w:sz w:val="20"/>
                <w:szCs w:val="20"/>
              </w:rPr>
            </w:pPr>
          </w:p>
          <w:p w14:paraId="39F01077" w14:textId="49B46A2A" w:rsidR="00E966EA" w:rsidRPr="00B34B8B" w:rsidRDefault="00E966EA" w:rsidP="00D1093F">
            <w:pPr>
              <w:jc w:val="center"/>
              <w:rPr>
                <w:b/>
                <w:sz w:val="20"/>
                <w:szCs w:val="20"/>
              </w:rPr>
            </w:pPr>
          </w:p>
          <w:p w14:paraId="2959AB4B" w14:textId="700D3482" w:rsidR="00E966EA" w:rsidRPr="00B34B8B" w:rsidRDefault="00E966EA" w:rsidP="00D1093F">
            <w:pPr>
              <w:jc w:val="center"/>
              <w:rPr>
                <w:b/>
                <w:sz w:val="20"/>
                <w:szCs w:val="20"/>
              </w:rPr>
            </w:pPr>
          </w:p>
          <w:p w14:paraId="45A45E61" w14:textId="4DC59285" w:rsidR="00E966EA" w:rsidRPr="00B34B8B" w:rsidRDefault="00E966EA" w:rsidP="00D1093F">
            <w:pPr>
              <w:jc w:val="center"/>
              <w:rPr>
                <w:b/>
                <w:sz w:val="20"/>
                <w:szCs w:val="20"/>
              </w:rPr>
            </w:pPr>
          </w:p>
          <w:p w14:paraId="2F92C5A5" w14:textId="2CB50FCD" w:rsidR="00E966EA" w:rsidRPr="00B34B8B" w:rsidRDefault="00E966EA" w:rsidP="00D1093F">
            <w:pPr>
              <w:jc w:val="center"/>
              <w:rPr>
                <w:b/>
                <w:sz w:val="20"/>
                <w:szCs w:val="20"/>
              </w:rPr>
            </w:pPr>
          </w:p>
          <w:p w14:paraId="392C028A" w14:textId="686A4484" w:rsidR="00E966EA" w:rsidRPr="00B34B8B" w:rsidRDefault="00E966EA" w:rsidP="00D1093F">
            <w:pPr>
              <w:jc w:val="center"/>
              <w:rPr>
                <w:b/>
                <w:sz w:val="20"/>
                <w:szCs w:val="20"/>
              </w:rPr>
            </w:pPr>
          </w:p>
          <w:p w14:paraId="4FD37ABB" w14:textId="7F183EA8" w:rsidR="00E966EA" w:rsidRPr="00B34B8B" w:rsidRDefault="00E966EA" w:rsidP="00D1093F">
            <w:pPr>
              <w:jc w:val="center"/>
              <w:rPr>
                <w:b/>
                <w:sz w:val="20"/>
                <w:szCs w:val="20"/>
              </w:rPr>
            </w:pPr>
          </w:p>
          <w:p w14:paraId="6028B45B" w14:textId="13D41C6B" w:rsidR="00E966EA" w:rsidRDefault="00E966EA" w:rsidP="00D1093F">
            <w:pPr>
              <w:jc w:val="center"/>
              <w:rPr>
                <w:b/>
                <w:sz w:val="20"/>
                <w:szCs w:val="20"/>
              </w:rPr>
            </w:pPr>
          </w:p>
          <w:p w14:paraId="4B52E0DB" w14:textId="4588FCF0" w:rsidR="003803D8" w:rsidRDefault="003803D8" w:rsidP="00D1093F">
            <w:pPr>
              <w:jc w:val="center"/>
              <w:rPr>
                <w:b/>
                <w:sz w:val="20"/>
                <w:szCs w:val="20"/>
              </w:rPr>
            </w:pPr>
          </w:p>
          <w:p w14:paraId="335C52B0" w14:textId="77DCF90F" w:rsidR="003803D8" w:rsidRDefault="003803D8" w:rsidP="00D1093F">
            <w:pPr>
              <w:jc w:val="center"/>
              <w:rPr>
                <w:b/>
                <w:sz w:val="20"/>
                <w:szCs w:val="20"/>
              </w:rPr>
            </w:pPr>
          </w:p>
          <w:p w14:paraId="734BAD75" w14:textId="394A48D5" w:rsidR="003803D8" w:rsidRDefault="003803D8" w:rsidP="00D1093F">
            <w:pPr>
              <w:jc w:val="center"/>
              <w:rPr>
                <w:b/>
                <w:sz w:val="20"/>
                <w:szCs w:val="20"/>
              </w:rPr>
            </w:pPr>
          </w:p>
          <w:p w14:paraId="71D8D96F" w14:textId="271A7129" w:rsidR="003803D8" w:rsidRDefault="003803D8" w:rsidP="00D1093F">
            <w:pPr>
              <w:jc w:val="center"/>
              <w:rPr>
                <w:b/>
                <w:sz w:val="20"/>
                <w:szCs w:val="20"/>
              </w:rPr>
            </w:pPr>
          </w:p>
          <w:p w14:paraId="3C73F2DC" w14:textId="4738A7E8" w:rsidR="003803D8" w:rsidRDefault="003803D8" w:rsidP="00D1093F">
            <w:pPr>
              <w:jc w:val="center"/>
              <w:rPr>
                <w:b/>
                <w:sz w:val="20"/>
                <w:szCs w:val="20"/>
              </w:rPr>
            </w:pPr>
          </w:p>
          <w:p w14:paraId="638E3BC8" w14:textId="77777777" w:rsidR="003803D8" w:rsidRPr="00B34B8B" w:rsidRDefault="003803D8" w:rsidP="00D1093F">
            <w:pPr>
              <w:jc w:val="center"/>
              <w:rPr>
                <w:b/>
                <w:sz w:val="20"/>
                <w:szCs w:val="20"/>
              </w:rPr>
            </w:pPr>
          </w:p>
          <w:p w14:paraId="3E068716" w14:textId="1B792299" w:rsidR="00E966EA" w:rsidRPr="00B34B8B" w:rsidRDefault="00E966EA" w:rsidP="00D1093F">
            <w:pPr>
              <w:jc w:val="center"/>
              <w:rPr>
                <w:b/>
                <w:sz w:val="20"/>
                <w:szCs w:val="20"/>
              </w:rPr>
            </w:pPr>
          </w:p>
          <w:p w14:paraId="564AEDF9" w14:textId="77777777" w:rsidR="00E966EA" w:rsidRPr="00B34B8B" w:rsidRDefault="00E966EA" w:rsidP="00D1093F">
            <w:pPr>
              <w:jc w:val="center"/>
              <w:rPr>
                <w:b/>
                <w:sz w:val="20"/>
                <w:szCs w:val="20"/>
              </w:rPr>
            </w:pPr>
          </w:p>
          <w:p w14:paraId="474B6A4F" w14:textId="77777777" w:rsidR="00E966EA" w:rsidRPr="00B34B8B" w:rsidRDefault="00E966EA" w:rsidP="00E966EA">
            <w:pPr>
              <w:jc w:val="center"/>
              <w:rPr>
                <w:sz w:val="20"/>
                <w:szCs w:val="20"/>
              </w:rPr>
            </w:pPr>
            <w:r w:rsidRPr="00B34B8B">
              <w:rPr>
                <w:sz w:val="20"/>
                <w:szCs w:val="20"/>
              </w:rPr>
              <w:t xml:space="preserve">431/2002 </w:t>
            </w:r>
          </w:p>
          <w:p w14:paraId="3D464188" w14:textId="4B4CDB3E" w:rsidR="00E966EA" w:rsidRPr="00B34B8B" w:rsidRDefault="00E966EA" w:rsidP="00D1093F">
            <w:pPr>
              <w:rPr>
                <w:b/>
                <w:sz w:val="20"/>
                <w:szCs w:val="20"/>
              </w:rPr>
            </w:pPr>
          </w:p>
          <w:p w14:paraId="5E83B562" w14:textId="486ABCC5" w:rsidR="00E966EA" w:rsidRPr="00B34B8B" w:rsidRDefault="00E966EA" w:rsidP="00D1093F">
            <w:pPr>
              <w:rPr>
                <w:b/>
                <w:sz w:val="20"/>
                <w:szCs w:val="20"/>
              </w:rPr>
            </w:pPr>
          </w:p>
          <w:p w14:paraId="41D8A26A" w14:textId="38AEF027" w:rsidR="005B524D" w:rsidRPr="00B34B8B" w:rsidRDefault="005B524D" w:rsidP="00D1093F">
            <w:pPr>
              <w:rPr>
                <w:b/>
                <w:sz w:val="20"/>
                <w:szCs w:val="20"/>
              </w:rPr>
            </w:pPr>
          </w:p>
          <w:p w14:paraId="2A3FCBD4" w14:textId="6C7B5EAD" w:rsidR="007E2C6D" w:rsidRPr="00B34B8B" w:rsidRDefault="007E2C6D" w:rsidP="00D1093F">
            <w:pPr>
              <w:rPr>
                <w:b/>
                <w:sz w:val="20"/>
                <w:szCs w:val="20"/>
              </w:rPr>
            </w:pPr>
          </w:p>
          <w:p w14:paraId="53EC0ACF" w14:textId="77777777" w:rsidR="007E2C6D" w:rsidRPr="00B34B8B" w:rsidRDefault="007E2C6D" w:rsidP="00D1093F">
            <w:pPr>
              <w:rPr>
                <w:b/>
                <w:sz w:val="20"/>
                <w:szCs w:val="20"/>
              </w:rPr>
            </w:pPr>
          </w:p>
          <w:p w14:paraId="391546A7" w14:textId="77777777" w:rsidR="005B524D" w:rsidRPr="00B34B8B" w:rsidRDefault="005B524D" w:rsidP="00D1093F">
            <w:pPr>
              <w:rPr>
                <w:b/>
                <w:sz w:val="20"/>
                <w:szCs w:val="20"/>
              </w:rPr>
            </w:pPr>
          </w:p>
          <w:p w14:paraId="0B7834F2" w14:textId="216779B3" w:rsidR="00E966EA" w:rsidRPr="00B34B8B" w:rsidRDefault="00E966EA" w:rsidP="00D1093F">
            <w:pPr>
              <w:rPr>
                <w:b/>
                <w:sz w:val="20"/>
                <w:szCs w:val="20"/>
              </w:rPr>
            </w:pPr>
          </w:p>
          <w:p w14:paraId="19B47AFB" w14:textId="77777777" w:rsidR="007E2C6D" w:rsidRPr="00B34B8B" w:rsidRDefault="007E2C6D" w:rsidP="00D1093F">
            <w:pPr>
              <w:rPr>
                <w:b/>
                <w:sz w:val="20"/>
                <w:szCs w:val="20"/>
              </w:rPr>
            </w:pPr>
          </w:p>
          <w:p w14:paraId="4C1ADF96" w14:textId="3E005C94" w:rsidR="00E966EA" w:rsidRPr="00B34B8B" w:rsidRDefault="00E966EA" w:rsidP="00D1093F">
            <w:pPr>
              <w:rPr>
                <w:b/>
                <w:sz w:val="20"/>
                <w:szCs w:val="20"/>
              </w:rPr>
            </w:pPr>
          </w:p>
          <w:p w14:paraId="0ACF3071" w14:textId="6EF85892" w:rsidR="0003245F" w:rsidRPr="00B34B8B" w:rsidRDefault="005B524D" w:rsidP="00D1093F">
            <w:pPr>
              <w:rPr>
                <w:bCs/>
                <w:sz w:val="20"/>
                <w:szCs w:val="20"/>
              </w:rPr>
            </w:pPr>
            <w:r w:rsidRPr="00B34B8B">
              <w:rPr>
                <w:bCs/>
                <w:sz w:val="20"/>
                <w:szCs w:val="20"/>
              </w:rPr>
              <w:t>431/2002</w:t>
            </w:r>
          </w:p>
          <w:p w14:paraId="20D95684" w14:textId="5E3A55C5" w:rsidR="0003245F" w:rsidRPr="00B34B8B" w:rsidRDefault="0003245F" w:rsidP="00D1093F">
            <w:pPr>
              <w:rPr>
                <w:b/>
                <w:sz w:val="20"/>
                <w:szCs w:val="20"/>
              </w:rPr>
            </w:pPr>
          </w:p>
          <w:p w14:paraId="7EF95E00" w14:textId="3F98145F" w:rsidR="005B524D" w:rsidRPr="00B34B8B" w:rsidRDefault="005B524D" w:rsidP="00D1093F">
            <w:pPr>
              <w:rPr>
                <w:b/>
                <w:sz w:val="20"/>
                <w:szCs w:val="20"/>
              </w:rPr>
            </w:pPr>
          </w:p>
          <w:p w14:paraId="4852496B" w14:textId="17D75D99" w:rsidR="005B524D" w:rsidRPr="00B34B8B" w:rsidRDefault="005B524D" w:rsidP="00D1093F">
            <w:pPr>
              <w:rPr>
                <w:b/>
                <w:sz w:val="20"/>
                <w:szCs w:val="20"/>
              </w:rPr>
            </w:pPr>
          </w:p>
          <w:p w14:paraId="3C2E7440" w14:textId="5D2E8188" w:rsidR="005B524D" w:rsidRPr="00B34B8B" w:rsidRDefault="005B524D" w:rsidP="00D1093F">
            <w:pPr>
              <w:rPr>
                <w:b/>
                <w:sz w:val="20"/>
                <w:szCs w:val="20"/>
              </w:rPr>
            </w:pPr>
          </w:p>
          <w:p w14:paraId="5C2C26C8" w14:textId="24D8A179" w:rsidR="005B524D" w:rsidRPr="00B34B8B" w:rsidRDefault="005B524D" w:rsidP="00D1093F">
            <w:pPr>
              <w:rPr>
                <w:b/>
                <w:sz w:val="20"/>
                <w:szCs w:val="20"/>
              </w:rPr>
            </w:pPr>
          </w:p>
          <w:p w14:paraId="25B75821" w14:textId="05BCB42C" w:rsidR="005B524D" w:rsidRPr="00B34B8B" w:rsidRDefault="005B524D" w:rsidP="00D1093F">
            <w:pPr>
              <w:rPr>
                <w:b/>
                <w:sz w:val="20"/>
                <w:szCs w:val="20"/>
              </w:rPr>
            </w:pPr>
          </w:p>
          <w:p w14:paraId="3358A8B8" w14:textId="6B4D5F2D" w:rsidR="005B524D" w:rsidRPr="00B34B8B" w:rsidRDefault="005B524D" w:rsidP="00D1093F">
            <w:pPr>
              <w:rPr>
                <w:b/>
                <w:sz w:val="20"/>
                <w:szCs w:val="20"/>
              </w:rPr>
            </w:pPr>
          </w:p>
          <w:p w14:paraId="1249345E" w14:textId="1D6AA6BC" w:rsidR="005B524D" w:rsidRPr="00B34B8B" w:rsidRDefault="005B524D" w:rsidP="00D1093F">
            <w:pPr>
              <w:rPr>
                <w:b/>
                <w:sz w:val="20"/>
                <w:szCs w:val="20"/>
              </w:rPr>
            </w:pPr>
          </w:p>
          <w:p w14:paraId="1F8B30B2" w14:textId="39D7F18F" w:rsidR="005B524D" w:rsidRPr="00B34B8B" w:rsidRDefault="005B524D" w:rsidP="00D1093F">
            <w:pPr>
              <w:rPr>
                <w:b/>
                <w:sz w:val="20"/>
                <w:szCs w:val="20"/>
              </w:rPr>
            </w:pPr>
          </w:p>
          <w:p w14:paraId="2C5ACD12" w14:textId="327A0860" w:rsidR="005B524D" w:rsidRPr="00B34B8B" w:rsidRDefault="005B524D" w:rsidP="00D1093F">
            <w:pPr>
              <w:rPr>
                <w:b/>
                <w:sz w:val="20"/>
                <w:szCs w:val="20"/>
              </w:rPr>
            </w:pPr>
          </w:p>
          <w:p w14:paraId="0EA026BE" w14:textId="30FAEEA9" w:rsidR="005B524D" w:rsidRPr="00B34B8B" w:rsidRDefault="005B524D" w:rsidP="00D1093F">
            <w:pPr>
              <w:rPr>
                <w:b/>
                <w:sz w:val="20"/>
                <w:szCs w:val="20"/>
              </w:rPr>
            </w:pPr>
          </w:p>
          <w:p w14:paraId="25A2A69B" w14:textId="6BDE60A6" w:rsidR="005B524D" w:rsidRPr="00B34B8B" w:rsidRDefault="005B524D" w:rsidP="00D1093F">
            <w:pPr>
              <w:rPr>
                <w:b/>
                <w:sz w:val="20"/>
                <w:szCs w:val="20"/>
              </w:rPr>
            </w:pPr>
          </w:p>
          <w:p w14:paraId="4D2EA010" w14:textId="10BF650D" w:rsidR="005B524D" w:rsidRPr="00B34B8B" w:rsidRDefault="005B524D" w:rsidP="00D1093F">
            <w:pPr>
              <w:rPr>
                <w:b/>
                <w:sz w:val="20"/>
                <w:szCs w:val="20"/>
              </w:rPr>
            </w:pPr>
          </w:p>
          <w:p w14:paraId="19945208" w14:textId="6A1BBA1F" w:rsidR="005B524D" w:rsidRPr="00B34B8B" w:rsidRDefault="005B524D" w:rsidP="00D1093F">
            <w:pPr>
              <w:rPr>
                <w:b/>
                <w:sz w:val="20"/>
                <w:szCs w:val="20"/>
              </w:rPr>
            </w:pPr>
          </w:p>
          <w:p w14:paraId="44C02076" w14:textId="19AA299C" w:rsidR="005B524D" w:rsidRPr="00B34B8B" w:rsidRDefault="005B524D" w:rsidP="00D1093F">
            <w:pPr>
              <w:rPr>
                <w:b/>
                <w:sz w:val="20"/>
                <w:szCs w:val="20"/>
              </w:rPr>
            </w:pPr>
          </w:p>
          <w:p w14:paraId="300AF7E0" w14:textId="2FD41AAD" w:rsidR="005B524D" w:rsidRPr="00B34B8B" w:rsidRDefault="005B524D" w:rsidP="00D1093F">
            <w:pPr>
              <w:rPr>
                <w:b/>
                <w:sz w:val="20"/>
                <w:szCs w:val="20"/>
              </w:rPr>
            </w:pPr>
          </w:p>
          <w:p w14:paraId="77103191" w14:textId="434A75E5" w:rsidR="005B524D" w:rsidRPr="00B34B8B" w:rsidRDefault="005B524D" w:rsidP="00D1093F">
            <w:pPr>
              <w:rPr>
                <w:b/>
                <w:sz w:val="20"/>
                <w:szCs w:val="20"/>
              </w:rPr>
            </w:pPr>
          </w:p>
          <w:p w14:paraId="1A99B387" w14:textId="1588F3A6" w:rsidR="005B524D" w:rsidRPr="00B34B8B" w:rsidRDefault="005B524D" w:rsidP="00D1093F">
            <w:pPr>
              <w:rPr>
                <w:b/>
                <w:sz w:val="20"/>
                <w:szCs w:val="20"/>
              </w:rPr>
            </w:pPr>
          </w:p>
          <w:p w14:paraId="41F7E439" w14:textId="5DFB2C08" w:rsidR="005B524D" w:rsidRPr="00B34B8B" w:rsidRDefault="005B524D" w:rsidP="00D1093F">
            <w:pPr>
              <w:rPr>
                <w:b/>
                <w:sz w:val="20"/>
                <w:szCs w:val="20"/>
              </w:rPr>
            </w:pPr>
          </w:p>
          <w:p w14:paraId="07D51A22" w14:textId="15583B0F" w:rsidR="005B524D" w:rsidRPr="00B34B8B" w:rsidRDefault="005B524D" w:rsidP="00D1093F">
            <w:pPr>
              <w:rPr>
                <w:b/>
                <w:sz w:val="20"/>
                <w:szCs w:val="20"/>
              </w:rPr>
            </w:pPr>
          </w:p>
          <w:p w14:paraId="74DE6478" w14:textId="12C14E60" w:rsidR="005B524D" w:rsidRPr="00B34B8B" w:rsidRDefault="005B524D" w:rsidP="00D1093F">
            <w:pPr>
              <w:rPr>
                <w:b/>
                <w:sz w:val="20"/>
                <w:szCs w:val="20"/>
              </w:rPr>
            </w:pPr>
          </w:p>
          <w:p w14:paraId="1CE8793E" w14:textId="1D7FF420" w:rsidR="005B524D" w:rsidRPr="00B34B8B" w:rsidRDefault="005B524D" w:rsidP="00D1093F">
            <w:pPr>
              <w:rPr>
                <w:b/>
                <w:sz w:val="20"/>
                <w:szCs w:val="20"/>
              </w:rPr>
            </w:pPr>
          </w:p>
          <w:p w14:paraId="50C536BB" w14:textId="38D18C3C" w:rsidR="005B524D" w:rsidRPr="00B34B8B" w:rsidRDefault="005B524D" w:rsidP="00D1093F">
            <w:pPr>
              <w:rPr>
                <w:b/>
                <w:sz w:val="20"/>
                <w:szCs w:val="20"/>
              </w:rPr>
            </w:pPr>
          </w:p>
          <w:p w14:paraId="59FDADA4" w14:textId="73FB503B" w:rsidR="005B524D" w:rsidRPr="00B34B8B" w:rsidRDefault="005B524D" w:rsidP="00D1093F">
            <w:pPr>
              <w:rPr>
                <w:b/>
                <w:sz w:val="20"/>
                <w:szCs w:val="20"/>
              </w:rPr>
            </w:pPr>
          </w:p>
          <w:p w14:paraId="0B41D79B" w14:textId="77F905A2" w:rsidR="005B524D" w:rsidRPr="00B34B8B" w:rsidRDefault="005B524D" w:rsidP="00D1093F">
            <w:pPr>
              <w:rPr>
                <w:b/>
                <w:sz w:val="20"/>
                <w:szCs w:val="20"/>
              </w:rPr>
            </w:pPr>
          </w:p>
          <w:p w14:paraId="275A1E20" w14:textId="47427848" w:rsidR="005B524D" w:rsidRPr="00B34B8B" w:rsidRDefault="005B524D" w:rsidP="00D1093F">
            <w:pPr>
              <w:rPr>
                <w:b/>
                <w:sz w:val="20"/>
                <w:szCs w:val="20"/>
              </w:rPr>
            </w:pPr>
          </w:p>
          <w:p w14:paraId="5C0D4702" w14:textId="7E25A652" w:rsidR="005B524D" w:rsidRPr="00B34B8B" w:rsidRDefault="005B524D" w:rsidP="00D1093F">
            <w:pPr>
              <w:rPr>
                <w:b/>
                <w:sz w:val="20"/>
                <w:szCs w:val="20"/>
              </w:rPr>
            </w:pPr>
          </w:p>
          <w:p w14:paraId="056A9BE4" w14:textId="65EB364B" w:rsidR="005B524D" w:rsidRPr="00B34B8B" w:rsidRDefault="005B524D" w:rsidP="00D1093F">
            <w:pPr>
              <w:rPr>
                <w:b/>
                <w:sz w:val="20"/>
                <w:szCs w:val="20"/>
              </w:rPr>
            </w:pPr>
          </w:p>
          <w:p w14:paraId="0B8ECB7E" w14:textId="00215800" w:rsidR="005B524D" w:rsidRPr="00B34B8B" w:rsidRDefault="005B524D" w:rsidP="00D1093F">
            <w:pPr>
              <w:rPr>
                <w:b/>
                <w:sz w:val="20"/>
                <w:szCs w:val="20"/>
              </w:rPr>
            </w:pPr>
          </w:p>
          <w:p w14:paraId="1A39A675" w14:textId="30B3A1A9" w:rsidR="005B524D" w:rsidRPr="00B34B8B" w:rsidRDefault="005B524D" w:rsidP="00D1093F">
            <w:pPr>
              <w:rPr>
                <w:b/>
                <w:sz w:val="20"/>
                <w:szCs w:val="20"/>
              </w:rPr>
            </w:pPr>
          </w:p>
          <w:p w14:paraId="06BC668B" w14:textId="77777777" w:rsidR="005B524D" w:rsidRPr="00B34B8B" w:rsidRDefault="005B524D" w:rsidP="00D1093F">
            <w:pPr>
              <w:rPr>
                <w:b/>
                <w:sz w:val="20"/>
                <w:szCs w:val="20"/>
              </w:rPr>
            </w:pPr>
          </w:p>
          <w:p w14:paraId="32B012BA" w14:textId="77777777" w:rsidR="0003245F" w:rsidRPr="00B34B8B" w:rsidRDefault="0003245F" w:rsidP="00D1093F">
            <w:pPr>
              <w:rPr>
                <w:b/>
                <w:sz w:val="20"/>
                <w:szCs w:val="20"/>
              </w:rPr>
            </w:pPr>
          </w:p>
          <w:p w14:paraId="15EAA002" w14:textId="77777777" w:rsidR="00D1093F" w:rsidRPr="00B34B8B" w:rsidRDefault="00D1093F" w:rsidP="00D1093F">
            <w:pPr>
              <w:jc w:val="center"/>
              <w:rPr>
                <w:b/>
                <w:sz w:val="20"/>
                <w:szCs w:val="20"/>
              </w:rPr>
            </w:pPr>
            <w:r w:rsidRPr="00B34B8B">
              <w:rPr>
                <w:b/>
                <w:sz w:val="20"/>
                <w:szCs w:val="20"/>
              </w:rPr>
              <w:t>návrh zákona čl. I</w:t>
            </w:r>
          </w:p>
          <w:p w14:paraId="7A2E7E9E" w14:textId="1D332E5C" w:rsidR="00D1093F" w:rsidRPr="00B34B8B" w:rsidRDefault="00D1093F" w:rsidP="00D1093F">
            <w:pPr>
              <w:jc w:val="center"/>
              <w:rPr>
                <w:sz w:val="20"/>
                <w:szCs w:val="20"/>
              </w:rPr>
            </w:pPr>
            <w:r w:rsidRPr="00B34B8B">
              <w:rPr>
                <w:b/>
                <w:sz w:val="20"/>
                <w:szCs w:val="20"/>
              </w:rPr>
              <w:t>B: 2</w:t>
            </w:r>
            <w:r w:rsidR="006B60D7">
              <w:rPr>
                <w:b/>
                <w:sz w:val="20"/>
                <w:szCs w:val="20"/>
              </w:rPr>
              <w:t>8</w:t>
            </w:r>
          </w:p>
        </w:tc>
        <w:tc>
          <w:tcPr>
            <w:tcW w:w="567" w:type="dxa"/>
            <w:vMerge w:val="restart"/>
            <w:tcBorders>
              <w:top w:val="single" w:sz="4" w:space="0" w:color="auto"/>
              <w:left w:val="single" w:sz="4" w:space="0" w:color="auto"/>
              <w:right w:val="single" w:sz="4" w:space="0" w:color="auto"/>
            </w:tcBorders>
          </w:tcPr>
          <w:p w14:paraId="7E2A434D" w14:textId="77777777" w:rsidR="00D1093F" w:rsidRPr="00B34B8B" w:rsidRDefault="00D1093F" w:rsidP="00D1093F">
            <w:pPr>
              <w:pStyle w:val="Normlny0"/>
              <w:ind w:right="-37" w:hanging="38"/>
              <w:jc w:val="center"/>
            </w:pPr>
            <w:r w:rsidRPr="00B34B8B">
              <w:lastRenderedPageBreak/>
              <w:t>§ 39zc</w:t>
            </w:r>
          </w:p>
          <w:p w14:paraId="3664DA6F" w14:textId="77777777" w:rsidR="00D1093F" w:rsidRPr="00B34B8B" w:rsidRDefault="00D1093F" w:rsidP="00D1093F">
            <w:pPr>
              <w:pStyle w:val="Normlny0"/>
              <w:jc w:val="center"/>
            </w:pPr>
          </w:p>
          <w:p w14:paraId="561C98BC" w14:textId="77777777" w:rsidR="00D1093F" w:rsidRPr="00B34B8B" w:rsidRDefault="00D1093F" w:rsidP="00D1093F">
            <w:pPr>
              <w:pStyle w:val="Normlny0"/>
              <w:jc w:val="center"/>
            </w:pPr>
            <w:r w:rsidRPr="00B34B8B">
              <w:t>O: 2</w:t>
            </w:r>
          </w:p>
          <w:p w14:paraId="221C37EB" w14:textId="77777777" w:rsidR="00D1093F" w:rsidRPr="00B34B8B" w:rsidRDefault="00D1093F" w:rsidP="00D1093F">
            <w:pPr>
              <w:pStyle w:val="Normlny0"/>
              <w:jc w:val="center"/>
            </w:pPr>
          </w:p>
          <w:p w14:paraId="2F9A011F" w14:textId="77777777" w:rsidR="00D1093F" w:rsidRPr="00B34B8B" w:rsidRDefault="00D1093F" w:rsidP="00D1093F">
            <w:pPr>
              <w:pStyle w:val="Normlny0"/>
              <w:jc w:val="center"/>
            </w:pPr>
          </w:p>
          <w:p w14:paraId="4229D86E" w14:textId="77777777" w:rsidR="00D1093F" w:rsidRPr="00B34B8B" w:rsidRDefault="00D1093F" w:rsidP="00D1093F">
            <w:pPr>
              <w:pStyle w:val="Normlny0"/>
              <w:jc w:val="center"/>
            </w:pPr>
          </w:p>
          <w:p w14:paraId="5A60C974" w14:textId="77777777" w:rsidR="00D1093F" w:rsidRPr="00B34B8B" w:rsidRDefault="00D1093F" w:rsidP="00D1093F">
            <w:pPr>
              <w:pStyle w:val="Normlny0"/>
              <w:jc w:val="center"/>
            </w:pPr>
          </w:p>
          <w:p w14:paraId="4E1D4AA5" w14:textId="77777777" w:rsidR="00D1093F" w:rsidRPr="00B34B8B" w:rsidRDefault="00D1093F" w:rsidP="00D1093F">
            <w:pPr>
              <w:pStyle w:val="Normlny0"/>
              <w:jc w:val="center"/>
            </w:pPr>
          </w:p>
          <w:p w14:paraId="54C57E2C" w14:textId="77777777" w:rsidR="00D1093F" w:rsidRPr="00B34B8B" w:rsidRDefault="00D1093F" w:rsidP="00D1093F">
            <w:pPr>
              <w:pStyle w:val="Normlny0"/>
              <w:jc w:val="center"/>
            </w:pPr>
          </w:p>
          <w:p w14:paraId="37863CD8" w14:textId="77777777" w:rsidR="00D1093F" w:rsidRPr="00B34B8B" w:rsidRDefault="00D1093F" w:rsidP="00D1093F">
            <w:pPr>
              <w:pStyle w:val="Normlny0"/>
              <w:jc w:val="center"/>
            </w:pPr>
          </w:p>
          <w:p w14:paraId="33D902A9" w14:textId="77777777" w:rsidR="00D1093F" w:rsidRPr="00B34B8B" w:rsidRDefault="00D1093F" w:rsidP="00D1093F">
            <w:pPr>
              <w:pStyle w:val="Normlny0"/>
              <w:jc w:val="center"/>
            </w:pPr>
          </w:p>
          <w:p w14:paraId="2747DF38" w14:textId="77777777" w:rsidR="00D1093F" w:rsidRPr="00B34B8B" w:rsidRDefault="00D1093F" w:rsidP="00D1093F">
            <w:pPr>
              <w:pStyle w:val="Normlny0"/>
              <w:jc w:val="center"/>
            </w:pPr>
          </w:p>
          <w:p w14:paraId="0B4B284F" w14:textId="77777777" w:rsidR="00D1093F" w:rsidRPr="00B34B8B" w:rsidRDefault="00D1093F" w:rsidP="00D1093F">
            <w:pPr>
              <w:pStyle w:val="Normlny0"/>
              <w:jc w:val="center"/>
            </w:pPr>
          </w:p>
          <w:p w14:paraId="5D5624AE" w14:textId="77777777" w:rsidR="00D1093F" w:rsidRPr="00B34B8B" w:rsidRDefault="00D1093F" w:rsidP="00D1093F">
            <w:pPr>
              <w:pStyle w:val="Normlny0"/>
              <w:jc w:val="center"/>
            </w:pPr>
          </w:p>
          <w:p w14:paraId="4CCA1A13" w14:textId="77777777" w:rsidR="00D1093F" w:rsidRPr="00B34B8B" w:rsidRDefault="00D1093F" w:rsidP="00D1093F">
            <w:pPr>
              <w:pStyle w:val="Normlny0"/>
              <w:jc w:val="center"/>
            </w:pPr>
          </w:p>
          <w:p w14:paraId="00573634" w14:textId="77777777" w:rsidR="00D1093F" w:rsidRPr="00B34B8B" w:rsidRDefault="00D1093F" w:rsidP="00D1093F">
            <w:pPr>
              <w:pStyle w:val="Normlny0"/>
              <w:jc w:val="center"/>
            </w:pPr>
          </w:p>
          <w:p w14:paraId="2CC72090" w14:textId="77777777" w:rsidR="00D1093F" w:rsidRPr="00B34B8B" w:rsidRDefault="00D1093F" w:rsidP="00D1093F">
            <w:pPr>
              <w:pStyle w:val="Normlny0"/>
              <w:jc w:val="center"/>
            </w:pPr>
          </w:p>
          <w:p w14:paraId="6E390C94" w14:textId="77777777" w:rsidR="00D1093F" w:rsidRPr="00B34B8B" w:rsidRDefault="00D1093F" w:rsidP="00D1093F">
            <w:pPr>
              <w:pStyle w:val="Normlny0"/>
              <w:jc w:val="center"/>
            </w:pPr>
          </w:p>
          <w:p w14:paraId="1DA470F2" w14:textId="77777777" w:rsidR="00D1093F" w:rsidRPr="00B34B8B" w:rsidRDefault="00D1093F" w:rsidP="00D1093F">
            <w:pPr>
              <w:pStyle w:val="Normlny0"/>
              <w:jc w:val="center"/>
            </w:pPr>
          </w:p>
          <w:p w14:paraId="488DAC09" w14:textId="77777777" w:rsidR="00D1093F" w:rsidRPr="00B34B8B" w:rsidRDefault="00D1093F" w:rsidP="00D1093F">
            <w:pPr>
              <w:pStyle w:val="Normlny0"/>
              <w:jc w:val="center"/>
            </w:pPr>
          </w:p>
          <w:p w14:paraId="7E0DB0FA" w14:textId="77777777" w:rsidR="00D1093F" w:rsidRPr="00B34B8B" w:rsidRDefault="00D1093F" w:rsidP="00D1093F">
            <w:pPr>
              <w:pStyle w:val="Normlny0"/>
              <w:jc w:val="center"/>
            </w:pPr>
          </w:p>
          <w:p w14:paraId="6E4B739C" w14:textId="77777777" w:rsidR="00D1093F" w:rsidRPr="00B34B8B" w:rsidRDefault="00D1093F" w:rsidP="00D1093F">
            <w:pPr>
              <w:pStyle w:val="Normlny0"/>
              <w:jc w:val="center"/>
            </w:pPr>
            <w:r w:rsidRPr="00B34B8B">
              <w:t>O: 3</w:t>
            </w:r>
          </w:p>
          <w:p w14:paraId="5F9F0D33" w14:textId="77777777" w:rsidR="00D1093F" w:rsidRPr="00B34B8B" w:rsidRDefault="00D1093F" w:rsidP="00D1093F">
            <w:pPr>
              <w:pStyle w:val="Normlny0"/>
              <w:jc w:val="center"/>
            </w:pPr>
          </w:p>
          <w:p w14:paraId="73CA3C29" w14:textId="77777777" w:rsidR="00D1093F" w:rsidRPr="00B34B8B" w:rsidRDefault="00D1093F" w:rsidP="00D1093F">
            <w:pPr>
              <w:pStyle w:val="Normlny0"/>
              <w:jc w:val="center"/>
            </w:pPr>
          </w:p>
          <w:p w14:paraId="3072DA8B" w14:textId="77777777" w:rsidR="00D1093F" w:rsidRPr="00B34B8B" w:rsidRDefault="00D1093F" w:rsidP="00D1093F">
            <w:pPr>
              <w:pStyle w:val="Normlny0"/>
              <w:jc w:val="center"/>
            </w:pPr>
          </w:p>
          <w:p w14:paraId="4136E4D5" w14:textId="77777777" w:rsidR="00D1093F" w:rsidRPr="00B34B8B" w:rsidRDefault="00D1093F" w:rsidP="00D1093F">
            <w:pPr>
              <w:pStyle w:val="Normlny0"/>
              <w:jc w:val="center"/>
            </w:pPr>
          </w:p>
          <w:p w14:paraId="71F58D27" w14:textId="77777777" w:rsidR="00D1093F" w:rsidRPr="00B34B8B" w:rsidRDefault="00D1093F" w:rsidP="00D1093F">
            <w:pPr>
              <w:pStyle w:val="Normlny0"/>
              <w:jc w:val="center"/>
            </w:pPr>
          </w:p>
          <w:p w14:paraId="7434FFD6" w14:textId="77777777" w:rsidR="00D1093F" w:rsidRPr="00B34B8B" w:rsidRDefault="00D1093F" w:rsidP="00D1093F">
            <w:pPr>
              <w:pStyle w:val="Normlny0"/>
              <w:jc w:val="center"/>
            </w:pPr>
          </w:p>
          <w:p w14:paraId="30479986" w14:textId="77777777" w:rsidR="00D1093F" w:rsidRPr="00B34B8B" w:rsidRDefault="00D1093F" w:rsidP="00D1093F">
            <w:pPr>
              <w:pStyle w:val="Normlny0"/>
              <w:jc w:val="center"/>
            </w:pPr>
          </w:p>
          <w:p w14:paraId="45D968FE" w14:textId="77777777" w:rsidR="00D1093F" w:rsidRPr="00B34B8B" w:rsidRDefault="00D1093F" w:rsidP="00D1093F">
            <w:pPr>
              <w:pStyle w:val="Normlny0"/>
              <w:jc w:val="center"/>
            </w:pPr>
          </w:p>
          <w:p w14:paraId="409DC4C5" w14:textId="77777777" w:rsidR="00D1093F" w:rsidRPr="00B34B8B" w:rsidRDefault="00D1093F" w:rsidP="00D1093F">
            <w:pPr>
              <w:pStyle w:val="Normlny0"/>
              <w:jc w:val="center"/>
            </w:pPr>
          </w:p>
          <w:p w14:paraId="7F929400" w14:textId="77777777" w:rsidR="00D1093F" w:rsidRPr="00B34B8B" w:rsidRDefault="00D1093F" w:rsidP="00D1093F">
            <w:pPr>
              <w:pStyle w:val="Normlny0"/>
              <w:jc w:val="center"/>
            </w:pPr>
          </w:p>
          <w:p w14:paraId="3544CD6B" w14:textId="77777777" w:rsidR="00D1093F" w:rsidRPr="00B34B8B" w:rsidRDefault="00D1093F" w:rsidP="00D1093F">
            <w:pPr>
              <w:pStyle w:val="Normlny0"/>
              <w:jc w:val="center"/>
            </w:pPr>
          </w:p>
          <w:p w14:paraId="2B8960CF" w14:textId="77777777" w:rsidR="00D1093F" w:rsidRPr="00B34B8B" w:rsidRDefault="00D1093F" w:rsidP="00D1093F">
            <w:pPr>
              <w:pStyle w:val="Normlny0"/>
              <w:jc w:val="center"/>
            </w:pPr>
          </w:p>
          <w:p w14:paraId="50539DFF" w14:textId="77777777" w:rsidR="00D1093F" w:rsidRPr="00B34B8B" w:rsidRDefault="00D1093F" w:rsidP="00D1093F">
            <w:pPr>
              <w:pStyle w:val="Normlny0"/>
              <w:jc w:val="center"/>
            </w:pPr>
          </w:p>
          <w:p w14:paraId="32E10D57" w14:textId="77777777" w:rsidR="00D1093F" w:rsidRPr="00B34B8B" w:rsidRDefault="00D1093F" w:rsidP="00D1093F">
            <w:pPr>
              <w:pStyle w:val="Normlny0"/>
              <w:jc w:val="center"/>
            </w:pPr>
          </w:p>
          <w:p w14:paraId="7EC983F0" w14:textId="77777777" w:rsidR="00D1093F" w:rsidRPr="00B34B8B" w:rsidRDefault="00D1093F" w:rsidP="00D1093F">
            <w:pPr>
              <w:pStyle w:val="Normlny0"/>
              <w:jc w:val="center"/>
            </w:pPr>
          </w:p>
          <w:p w14:paraId="13D79D61" w14:textId="77777777" w:rsidR="00D1093F" w:rsidRPr="00B34B8B" w:rsidRDefault="00D1093F" w:rsidP="00D1093F">
            <w:pPr>
              <w:pStyle w:val="Normlny0"/>
              <w:jc w:val="center"/>
            </w:pPr>
          </w:p>
          <w:p w14:paraId="51BD4A35" w14:textId="77777777" w:rsidR="00D1093F" w:rsidRPr="00B34B8B" w:rsidRDefault="00D1093F" w:rsidP="00D1093F">
            <w:pPr>
              <w:pStyle w:val="Normlny0"/>
              <w:jc w:val="center"/>
            </w:pPr>
          </w:p>
          <w:p w14:paraId="65D4C764" w14:textId="77777777" w:rsidR="00D1093F" w:rsidRPr="00B34B8B" w:rsidRDefault="00D1093F" w:rsidP="00D1093F">
            <w:pPr>
              <w:pStyle w:val="Normlny0"/>
              <w:jc w:val="center"/>
            </w:pPr>
          </w:p>
          <w:p w14:paraId="2EF23600" w14:textId="77777777" w:rsidR="00D1093F" w:rsidRPr="00B34B8B" w:rsidRDefault="00D1093F" w:rsidP="00D1093F">
            <w:pPr>
              <w:pStyle w:val="Normlny0"/>
              <w:jc w:val="center"/>
            </w:pPr>
          </w:p>
          <w:p w14:paraId="1D0E5C58" w14:textId="77777777" w:rsidR="00D1093F" w:rsidRPr="00B34B8B" w:rsidRDefault="00D1093F" w:rsidP="00D1093F">
            <w:pPr>
              <w:pStyle w:val="Normlny0"/>
              <w:jc w:val="center"/>
            </w:pPr>
          </w:p>
          <w:p w14:paraId="4AF9543D" w14:textId="77777777" w:rsidR="00D1093F" w:rsidRPr="00B34B8B" w:rsidRDefault="00D1093F" w:rsidP="00D1093F">
            <w:pPr>
              <w:pStyle w:val="Normlny0"/>
              <w:jc w:val="center"/>
            </w:pPr>
          </w:p>
          <w:p w14:paraId="5A2191CF" w14:textId="77777777" w:rsidR="00D1093F" w:rsidRPr="00B34B8B" w:rsidRDefault="00D1093F" w:rsidP="00D1093F">
            <w:pPr>
              <w:pStyle w:val="Normlny0"/>
              <w:jc w:val="center"/>
            </w:pPr>
          </w:p>
          <w:p w14:paraId="54E39062" w14:textId="77777777" w:rsidR="00D1093F" w:rsidRPr="00B34B8B" w:rsidRDefault="00D1093F" w:rsidP="00D1093F">
            <w:pPr>
              <w:pStyle w:val="Normlny0"/>
              <w:jc w:val="center"/>
            </w:pPr>
          </w:p>
          <w:p w14:paraId="3926E5CE" w14:textId="77777777" w:rsidR="00D1093F" w:rsidRPr="00B34B8B" w:rsidRDefault="00D1093F" w:rsidP="00D1093F">
            <w:pPr>
              <w:pStyle w:val="Normlny0"/>
              <w:jc w:val="center"/>
            </w:pPr>
          </w:p>
          <w:p w14:paraId="244AE063" w14:textId="77777777" w:rsidR="00D1093F" w:rsidRPr="00B34B8B" w:rsidRDefault="00D1093F" w:rsidP="00D1093F">
            <w:pPr>
              <w:pStyle w:val="Normlny0"/>
              <w:jc w:val="center"/>
            </w:pPr>
          </w:p>
          <w:p w14:paraId="678EF38E" w14:textId="77777777" w:rsidR="00D1093F" w:rsidRPr="00B34B8B" w:rsidRDefault="00D1093F" w:rsidP="00D1093F">
            <w:pPr>
              <w:pStyle w:val="Normlny0"/>
              <w:jc w:val="center"/>
            </w:pPr>
          </w:p>
          <w:p w14:paraId="72227443" w14:textId="77777777" w:rsidR="00D1093F" w:rsidRPr="00B34B8B" w:rsidRDefault="00D1093F" w:rsidP="00D1093F">
            <w:pPr>
              <w:pStyle w:val="Normlny0"/>
              <w:jc w:val="center"/>
            </w:pPr>
          </w:p>
          <w:p w14:paraId="2ED31AD6" w14:textId="77777777" w:rsidR="00D1093F" w:rsidRPr="00B34B8B" w:rsidRDefault="00D1093F" w:rsidP="00D1093F">
            <w:pPr>
              <w:pStyle w:val="Normlny0"/>
              <w:jc w:val="center"/>
            </w:pPr>
          </w:p>
          <w:p w14:paraId="73B95E2E" w14:textId="77777777" w:rsidR="00D1093F" w:rsidRPr="00B34B8B" w:rsidRDefault="00D1093F" w:rsidP="00D1093F">
            <w:pPr>
              <w:pStyle w:val="Normlny0"/>
              <w:jc w:val="center"/>
            </w:pPr>
          </w:p>
          <w:p w14:paraId="295EEDC5" w14:textId="77777777" w:rsidR="00D1093F" w:rsidRPr="00B34B8B" w:rsidRDefault="00D1093F" w:rsidP="00D1093F">
            <w:pPr>
              <w:pStyle w:val="Normlny0"/>
              <w:jc w:val="center"/>
            </w:pPr>
          </w:p>
          <w:p w14:paraId="39D45723" w14:textId="77777777" w:rsidR="00D1093F" w:rsidRPr="00B34B8B" w:rsidRDefault="00D1093F" w:rsidP="00D1093F">
            <w:pPr>
              <w:pStyle w:val="Normlny0"/>
              <w:jc w:val="center"/>
            </w:pPr>
          </w:p>
          <w:p w14:paraId="221FB8E0" w14:textId="77777777" w:rsidR="00D1093F" w:rsidRPr="00B34B8B" w:rsidRDefault="00D1093F" w:rsidP="00D1093F">
            <w:pPr>
              <w:pStyle w:val="Normlny0"/>
              <w:jc w:val="center"/>
            </w:pPr>
          </w:p>
          <w:p w14:paraId="36043714" w14:textId="77777777" w:rsidR="00D1093F" w:rsidRPr="00B34B8B" w:rsidRDefault="00D1093F" w:rsidP="00D1093F">
            <w:pPr>
              <w:pStyle w:val="Normlny0"/>
              <w:jc w:val="center"/>
            </w:pPr>
          </w:p>
          <w:p w14:paraId="5AC1BB9A" w14:textId="77777777" w:rsidR="00D1093F" w:rsidRPr="00B34B8B" w:rsidRDefault="00D1093F" w:rsidP="00D1093F">
            <w:pPr>
              <w:pStyle w:val="Normlny0"/>
              <w:jc w:val="center"/>
            </w:pPr>
          </w:p>
          <w:p w14:paraId="5546EBC5" w14:textId="77777777" w:rsidR="00D1093F" w:rsidRPr="00B34B8B" w:rsidRDefault="00D1093F" w:rsidP="00D1093F">
            <w:pPr>
              <w:pStyle w:val="Normlny0"/>
              <w:jc w:val="center"/>
            </w:pPr>
          </w:p>
          <w:p w14:paraId="1CCFC2D4" w14:textId="77777777" w:rsidR="00D1093F" w:rsidRPr="00B34B8B" w:rsidRDefault="00D1093F" w:rsidP="00D1093F">
            <w:pPr>
              <w:pStyle w:val="Normlny0"/>
              <w:jc w:val="center"/>
            </w:pPr>
          </w:p>
          <w:p w14:paraId="697205D2" w14:textId="77777777" w:rsidR="00D1093F" w:rsidRPr="00B34B8B" w:rsidRDefault="00D1093F" w:rsidP="00D1093F">
            <w:pPr>
              <w:pStyle w:val="Normlny0"/>
              <w:jc w:val="center"/>
            </w:pPr>
          </w:p>
          <w:p w14:paraId="56563C14" w14:textId="77777777" w:rsidR="00D1093F" w:rsidRPr="00B34B8B" w:rsidRDefault="00D1093F" w:rsidP="00D1093F">
            <w:pPr>
              <w:pStyle w:val="Normlny0"/>
              <w:jc w:val="center"/>
            </w:pPr>
          </w:p>
          <w:p w14:paraId="454BAF98" w14:textId="77777777" w:rsidR="00D1093F" w:rsidRPr="00B34B8B" w:rsidRDefault="00D1093F" w:rsidP="00D1093F">
            <w:pPr>
              <w:pStyle w:val="Normlny0"/>
              <w:jc w:val="center"/>
            </w:pPr>
          </w:p>
          <w:p w14:paraId="039C3C61" w14:textId="77777777" w:rsidR="00D1093F" w:rsidRPr="00B34B8B" w:rsidRDefault="00D1093F" w:rsidP="00D1093F">
            <w:pPr>
              <w:pStyle w:val="Normlny0"/>
              <w:jc w:val="center"/>
            </w:pPr>
          </w:p>
          <w:p w14:paraId="1BC506C5" w14:textId="77777777" w:rsidR="00D1093F" w:rsidRPr="00B34B8B" w:rsidRDefault="00D1093F" w:rsidP="00D1093F">
            <w:pPr>
              <w:pStyle w:val="Normlny0"/>
              <w:jc w:val="center"/>
            </w:pPr>
          </w:p>
          <w:p w14:paraId="70A16983" w14:textId="77777777" w:rsidR="00D1093F" w:rsidRPr="00B34B8B" w:rsidRDefault="00D1093F" w:rsidP="00D1093F">
            <w:pPr>
              <w:pStyle w:val="Normlny0"/>
              <w:jc w:val="center"/>
            </w:pPr>
          </w:p>
          <w:p w14:paraId="7B59BE66" w14:textId="77777777" w:rsidR="00D1093F" w:rsidRPr="00B34B8B" w:rsidRDefault="00D1093F" w:rsidP="00D1093F">
            <w:pPr>
              <w:pStyle w:val="Normlny0"/>
              <w:jc w:val="center"/>
            </w:pPr>
          </w:p>
          <w:p w14:paraId="3CEA39FA" w14:textId="77777777" w:rsidR="00D1093F" w:rsidRPr="00B34B8B" w:rsidRDefault="00D1093F" w:rsidP="00D1093F">
            <w:pPr>
              <w:pStyle w:val="Normlny0"/>
              <w:jc w:val="center"/>
            </w:pPr>
          </w:p>
          <w:p w14:paraId="00BF0D75" w14:textId="77777777" w:rsidR="00D1093F" w:rsidRPr="00B34B8B" w:rsidRDefault="00D1093F" w:rsidP="00D1093F">
            <w:pPr>
              <w:pStyle w:val="Normlny0"/>
              <w:jc w:val="center"/>
            </w:pPr>
          </w:p>
          <w:p w14:paraId="3C73E89E" w14:textId="77777777" w:rsidR="00D1093F" w:rsidRPr="00B34B8B" w:rsidRDefault="00D1093F" w:rsidP="00D1093F">
            <w:pPr>
              <w:pStyle w:val="Normlny0"/>
              <w:jc w:val="center"/>
            </w:pPr>
          </w:p>
          <w:p w14:paraId="45AFC832" w14:textId="77777777" w:rsidR="00D1093F" w:rsidRPr="00B34B8B" w:rsidRDefault="00D1093F" w:rsidP="00D1093F">
            <w:pPr>
              <w:pStyle w:val="Normlny0"/>
              <w:jc w:val="center"/>
            </w:pPr>
          </w:p>
          <w:p w14:paraId="03A00075" w14:textId="77777777" w:rsidR="00D1093F" w:rsidRPr="00B34B8B" w:rsidRDefault="00D1093F" w:rsidP="00D1093F">
            <w:pPr>
              <w:pStyle w:val="Normlny0"/>
              <w:jc w:val="center"/>
            </w:pPr>
          </w:p>
          <w:p w14:paraId="132B119A" w14:textId="764EFA1D" w:rsidR="00E966EA" w:rsidRPr="00B34B8B" w:rsidRDefault="00E966EA" w:rsidP="00D1093F">
            <w:pPr>
              <w:pStyle w:val="Normlny0"/>
              <w:jc w:val="center"/>
            </w:pPr>
          </w:p>
          <w:p w14:paraId="4EDE1B14" w14:textId="77777777" w:rsidR="00E966EA" w:rsidRPr="00B34B8B" w:rsidRDefault="00E966EA" w:rsidP="00D1093F">
            <w:pPr>
              <w:pStyle w:val="Normlny0"/>
              <w:jc w:val="center"/>
            </w:pPr>
          </w:p>
          <w:p w14:paraId="08EAE4D7" w14:textId="77777777" w:rsidR="00D1093F" w:rsidRPr="00B34B8B" w:rsidRDefault="00D1093F" w:rsidP="00D1093F">
            <w:pPr>
              <w:pStyle w:val="Normlny0"/>
              <w:jc w:val="center"/>
            </w:pPr>
          </w:p>
          <w:p w14:paraId="3659C2BB" w14:textId="77777777" w:rsidR="00D1093F" w:rsidRPr="00B34B8B" w:rsidRDefault="00D1093F" w:rsidP="00D1093F">
            <w:pPr>
              <w:pStyle w:val="Normlny0"/>
              <w:jc w:val="center"/>
            </w:pPr>
          </w:p>
          <w:p w14:paraId="2C90435F" w14:textId="77777777" w:rsidR="00D1093F" w:rsidRPr="00B34B8B" w:rsidRDefault="00D1093F" w:rsidP="00D1093F">
            <w:pPr>
              <w:pStyle w:val="Normlny0"/>
              <w:jc w:val="center"/>
            </w:pPr>
          </w:p>
          <w:p w14:paraId="35755945" w14:textId="77777777" w:rsidR="00D1093F" w:rsidRPr="00B34B8B" w:rsidRDefault="00D1093F" w:rsidP="00D1093F">
            <w:pPr>
              <w:pStyle w:val="Normlny0"/>
              <w:jc w:val="center"/>
            </w:pPr>
            <w:r w:rsidRPr="00B34B8B">
              <w:lastRenderedPageBreak/>
              <w:t>O: 4</w:t>
            </w:r>
          </w:p>
          <w:p w14:paraId="71EE8A06" w14:textId="77777777" w:rsidR="00D1093F" w:rsidRPr="00B34B8B" w:rsidRDefault="00D1093F" w:rsidP="00D1093F">
            <w:pPr>
              <w:pStyle w:val="Normlny0"/>
              <w:jc w:val="center"/>
            </w:pPr>
          </w:p>
          <w:p w14:paraId="6731FFD7" w14:textId="77777777" w:rsidR="00D1093F" w:rsidRPr="00B34B8B" w:rsidRDefault="00D1093F" w:rsidP="00D1093F">
            <w:pPr>
              <w:pStyle w:val="Normlny0"/>
              <w:jc w:val="center"/>
            </w:pPr>
          </w:p>
          <w:p w14:paraId="0430B818" w14:textId="77777777" w:rsidR="00D1093F" w:rsidRPr="00B34B8B" w:rsidRDefault="00D1093F" w:rsidP="00D1093F">
            <w:pPr>
              <w:pStyle w:val="Normlny0"/>
              <w:jc w:val="center"/>
            </w:pPr>
          </w:p>
          <w:p w14:paraId="5C133427" w14:textId="77777777" w:rsidR="00D1093F" w:rsidRPr="00B34B8B" w:rsidRDefault="00D1093F" w:rsidP="00D1093F">
            <w:pPr>
              <w:pStyle w:val="Normlny0"/>
              <w:jc w:val="center"/>
            </w:pPr>
          </w:p>
          <w:p w14:paraId="67C4A84A" w14:textId="77777777" w:rsidR="00D1093F" w:rsidRPr="00B34B8B" w:rsidRDefault="00D1093F" w:rsidP="00D1093F">
            <w:pPr>
              <w:pStyle w:val="Normlny0"/>
              <w:jc w:val="center"/>
            </w:pPr>
          </w:p>
          <w:p w14:paraId="7E78FCD7" w14:textId="77777777" w:rsidR="00D1093F" w:rsidRPr="00B34B8B" w:rsidRDefault="00D1093F" w:rsidP="00D1093F">
            <w:pPr>
              <w:pStyle w:val="Normlny0"/>
              <w:jc w:val="center"/>
            </w:pPr>
          </w:p>
          <w:p w14:paraId="0288BBC5" w14:textId="77777777" w:rsidR="00D1093F" w:rsidRPr="00B34B8B" w:rsidRDefault="00D1093F" w:rsidP="00D1093F">
            <w:pPr>
              <w:pStyle w:val="Normlny0"/>
              <w:jc w:val="center"/>
            </w:pPr>
          </w:p>
          <w:p w14:paraId="52982B30" w14:textId="77777777" w:rsidR="00D1093F" w:rsidRPr="00B34B8B" w:rsidRDefault="00D1093F" w:rsidP="00D1093F">
            <w:pPr>
              <w:pStyle w:val="Normlny0"/>
              <w:jc w:val="center"/>
            </w:pPr>
          </w:p>
          <w:p w14:paraId="32BDBA3D" w14:textId="77777777" w:rsidR="00D1093F" w:rsidRPr="00B34B8B" w:rsidRDefault="00D1093F" w:rsidP="00D1093F">
            <w:pPr>
              <w:pStyle w:val="Normlny0"/>
              <w:jc w:val="center"/>
            </w:pPr>
          </w:p>
          <w:p w14:paraId="339E92EC" w14:textId="77777777" w:rsidR="00D1093F" w:rsidRPr="00B34B8B" w:rsidRDefault="00D1093F" w:rsidP="00D1093F">
            <w:pPr>
              <w:pStyle w:val="Normlny0"/>
              <w:jc w:val="center"/>
            </w:pPr>
          </w:p>
          <w:p w14:paraId="65773CA0" w14:textId="77777777" w:rsidR="00D1093F" w:rsidRPr="00B34B8B" w:rsidRDefault="00D1093F" w:rsidP="00D1093F">
            <w:pPr>
              <w:pStyle w:val="Normlny0"/>
              <w:jc w:val="center"/>
            </w:pPr>
          </w:p>
          <w:p w14:paraId="2A5DBE9D" w14:textId="77777777" w:rsidR="00D1093F" w:rsidRPr="00B34B8B" w:rsidRDefault="00D1093F" w:rsidP="00D1093F">
            <w:pPr>
              <w:pStyle w:val="Normlny0"/>
              <w:jc w:val="center"/>
            </w:pPr>
          </w:p>
          <w:p w14:paraId="69664381" w14:textId="77777777" w:rsidR="00D1093F" w:rsidRPr="00B34B8B" w:rsidRDefault="00D1093F" w:rsidP="00D1093F">
            <w:pPr>
              <w:pStyle w:val="Normlny0"/>
              <w:jc w:val="center"/>
            </w:pPr>
          </w:p>
          <w:p w14:paraId="1338AE17" w14:textId="77777777" w:rsidR="00D1093F" w:rsidRPr="00B34B8B" w:rsidRDefault="00D1093F" w:rsidP="00D1093F">
            <w:pPr>
              <w:pStyle w:val="Normlny0"/>
              <w:jc w:val="center"/>
            </w:pPr>
          </w:p>
          <w:p w14:paraId="007B765C" w14:textId="77777777" w:rsidR="00D1093F" w:rsidRPr="00B34B8B" w:rsidRDefault="00D1093F" w:rsidP="00D1093F">
            <w:pPr>
              <w:pStyle w:val="Normlny0"/>
              <w:jc w:val="center"/>
            </w:pPr>
          </w:p>
          <w:p w14:paraId="1B785E46" w14:textId="77777777" w:rsidR="00D1093F" w:rsidRPr="00B34B8B" w:rsidRDefault="00D1093F" w:rsidP="00D1093F">
            <w:pPr>
              <w:pStyle w:val="Normlny0"/>
              <w:jc w:val="center"/>
            </w:pPr>
          </w:p>
          <w:p w14:paraId="73C55568" w14:textId="77777777" w:rsidR="00D1093F" w:rsidRPr="00B34B8B" w:rsidRDefault="00D1093F" w:rsidP="00D1093F">
            <w:pPr>
              <w:pStyle w:val="Normlny0"/>
              <w:jc w:val="center"/>
            </w:pPr>
          </w:p>
          <w:p w14:paraId="746A620A" w14:textId="77777777" w:rsidR="00D1093F" w:rsidRPr="00B34B8B" w:rsidRDefault="00D1093F" w:rsidP="00D1093F">
            <w:pPr>
              <w:pStyle w:val="Normlny0"/>
              <w:jc w:val="center"/>
            </w:pPr>
          </w:p>
          <w:p w14:paraId="30400767" w14:textId="77777777" w:rsidR="00D1093F" w:rsidRPr="00B34B8B" w:rsidRDefault="00D1093F" w:rsidP="00D1093F">
            <w:pPr>
              <w:pStyle w:val="Normlny0"/>
              <w:jc w:val="center"/>
            </w:pPr>
          </w:p>
          <w:p w14:paraId="2368D84E" w14:textId="77777777" w:rsidR="00D1093F" w:rsidRPr="00B34B8B" w:rsidRDefault="00D1093F" w:rsidP="00D1093F">
            <w:pPr>
              <w:pStyle w:val="Normlny0"/>
              <w:jc w:val="center"/>
            </w:pPr>
          </w:p>
          <w:p w14:paraId="083EF2AB" w14:textId="77777777" w:rsidR="00D1093F" w:rsidRPr="00B34B8B" w:rsidRDefault="00D1093F" w:rsidP="00D1093F">
            <w:pPr>
              <w:pStyle w:val="Normlny0"/>
              <w:jc w:val="center"/>
            </w:pPr>
          </w:p>
          <w:p w14:paraId="71F044CA" w14:textId="77777777" w:rsidR="00D1093F" w:rsidRPr="00B34B8B" w:rsidRDefault="00D1093F" w:rsidP="00D1093F">
            <w:pPr>
              <w:pStyle w:val="Normlny0"/>
              <w:jc w:val="center"/>
            </w:pPr>
          </w:p>
          <w:p w14:paraId="298BDBD7" w14:textId="77777777" w:rsidR="00D1093F" w:rsidRPr="00B34B8B" w:rsidRDefault="00D1093F" w:rsidP="00D1093F">
            <w:pPr>
              <w:pStyle w:val="Normlny0"/>
              <w:jc w:val="center"/>
            </w:pPr>
          </w:p>
          <w:p w14:paraId="757D94A7" w14:textId="77777777" w:rsidR="00D1093F" w:rsidRPr="00B34B8B" w:rsidRDefault="00D1093F" w:rsidP="00D1093F">
            <w:pPr>
              <w:pStyle w:val="Normlny0"/>
              <w:jc w:val="center"/>
            </w:pPr>
          </w:p>
          <w:p w14:paraId="6DBCCACB" w14:textId="77777777" w:rsidR="00D1093F" w:rsidRPr="00B34B8B" w:rsidRDefault="00D1093F" w:rsidP="00D1093F">
            <w:pPr>
              <w:pStyle w:val="Normlny0"/>
              <w:jc w:val="center"/>
            </w:pPr>
          </w:p>
          <w:p w14:paraId="7EBCBEF6" w14:textId="77777777" w:rsidR="00D1093F" w:rsidRPr="00B34B8B" w:rsidRDefault="00D1093F" w:rsidP="00D1093F">
            <w:pPr>
              <w:pStyle w:val="Normlny0"/>
              <w:jc w:val="center"/>
            </w:pPr>
          </w:p>
          <w:p w14:paraId="29F6CEE4" w14:textId="77777777" w:rsidR="00D1093F" w:rsidRPr="00B34B8B" w:rsidRDefault="00D1093F" w:rsidP="00D1093F">
            <w:pPr>
              <w:pStyle w:val="Normlny0"/>
              <w:jc w:val="center"/>
            </w:pPr>
          </w:p>
          <w:p w14:paraId="7C6BCD7A" w14:textId="77777777" w:rsidR="00D1093F" w:rsidRPr="00B34B8B" w:rsidRDefault="00D1093F" w:rsidP="00D1093F">
            <w:pPr>
              <w:pStyle w:val="Normlny0"/>
              <w:jc w:val="center"/>
            </w:pPr>
          </w:p>
          <w:p w14:paraId="4EB6BA8E" w14:textId="77777777" w:rsidR="00D1093F" w:rsidRPr="00B34B8B" w:rsidRDefault="00D1093F" w:rsidP="00D1093F">
            <w:pPr>
              <w:pStyle w:val="Normlny0"/>
              <w:jc w:val="center"/>
            </w:pPr>
          </w:p>
          <w:p w14:paraId="531FAF87" w14:textId="77777777" w:rsidR="00D1093F" w:rsidRPr="00B34B8B" w:rsidRDefault="00D1093F" w:rsidP="00D1093F">
            <w:pPr>
              <w:pStyle w:val="Normlny0"/>
              <w:jc w:val="center"/>
            </w:pPr>
          </w:p>
          <w:p w14:paraId="019DB500" w14:textId="77777777" w:rsidR="00D1093F" w:rsidRPr="00B34B8B" w:rsidRDefault="00D1093F" w:rsidP="00D1093F">
            <w:pPr>
              <w:pStyle w:val="Normlny0"/>
              <w:jc w:val="center"/>
            </w:pPr>
          </w:p>
          <w:p w14:paraId="1A356425" w14:textId="77777777" w:rsidR="00D1093F" w:rsidRPr="00B34B8B" w:rsidRDefault="00D1093F" w:rsidP="00D1093F">
            <w:pPr>
              <w:pStyle w:val="Normlny0"/>
              <w:jc w:val="center"/>
            </w:pPr>
          </w:p>
          <w:p w14:paraId="0D4F9A31" w14:textId="77777777" w:rsidR="00D1093F" w:rsidRPr="00B34B8B" w:rsidRDefault="00D1093F" w:rsidP="00D1093F">
            <w:pPr>
              <w:pStyle w:val="Normlny0"/>
              <w:jc w:val="center"/>
            </w:pPr>
          </w:p>
          <w:p w14:paraId="41DAF200" w14:textId="77777777" w:rsidR="00D1093F" w:rsidRPr="00B34B8B" w:rsidRDefault="00D1093F" w:rsidP="00D1093F">
            <w:pPr>
              <w:pStyle w:val="Normlny0"/>
              <w:jc w:val="center"/>
            </w:pPr>
          </w:p>
          <w:p w14:paraId="0782C1EF" w14:textId="77777777" w:rsidR="00D1093F" w:rsidRPr="00B34B8B" w:rsidRDefault="00D1093F" w:rsidP="00D1093F">
            <w:pPr>
              <w:pStyle w:val="Normlny0"/>
              <w:jc w:val="center"/>
            </w:pPr>
          </w:p>
          <w:p w14:paraId="3E56940A" w14:textId="77777777" w:rsidR="00D1093F" w:rsidRPr="00B34B8B" w:rsidRDefault="00D1093F" w:rsidP="00D1093F">
            <w:pPr>
              <w:pStyle w:val="Normlny0"/>
              <w:jc w:val="center"/>
            </w:pPr>
          </w:p>
          <w:p w14:paraId="1A7A0F8A" w14:textId="77777777" w:rsidR="00D1093F" w:rsidRPr="00B34B8B" w:rsidRDefault="00D1093F" w:rsidP="00D1093F">
            <w:pPr>
              <w:pStyle w:val="Normlny0"/>
              <w:jc w:val="center"/>
            </w:pPr>
          </w:p>
          <w:p w14:paraId="57B2D4AF" w14:textId="77777777" w:rsidR="00D1093F" w:rsidRPr="00B34B8B" w:rsidRDefault="00D1093F" w:rsidP="00D1093F">
            <w:pPr>
              <w:pStyle w:val="Normlny0"/>
              <w:jc w:val="center"/>
            </w:pPr>
          </w:p>
          <w:p w14:paraId="02961638" w14:textId="77777777" w:rsidR="00D1093F" w:rsidRPr="00B34B8B" w:rsidRDefault="00D1093F" w:rsidP="00D1093F">
            <w:pPr>
              <w:pStyle w:val="Normlny0"/>
              <w:jc w:val="center"/>
            </w:pPr>
          </w:p>
          <w:p w14:paraId="52DF113F" w14:textId="77777777" w:rsidR="00D1093F" w:rsidRPr="00B34B8B" w:rsidRDefault="00D1093F" w:rsidP="00D1093F">
            <w:pPr>
              <w:pStyle w:val="Normlny0"/>
              <w:jc w:val="center"/>
            </w:pPr>
          </w:p>
          <w:p w14:paraId="52A592DA" w14:textId="77777777" w:rsidR="00D1093F" w:rsidRPr="00B34B8B" w:rsidRDefault="00D1093F" w:rsidP="00D1093F">
            <w:pPr>
              <w:pStyle w:val="Normlny0"/>
              <w:jc w:val="center"/>
            </w:pPr>
          </w:p>
          <w:p w14:paraId="34FF946E" w14:textId="77777777" w:rsidR="00D1093F" w:rsidRPr="00B34B8B" w:rsidRDefault="00D1093F" w:rsidP="00D1093F">
            <w:pPr>
              <w:pStyle w:val="Normlny0"/>
              <w:jc w:val="center"/>
            </w:pPr>
          </w:p>
          <w:p w14:paraId="4BEE14A1" w14:textId="77777777" w:rsidR="00D1093F" w:rsidRPr="00B34B8B" w:rsidRDefault="00D1093F" w:rsidP="00D1093F">
            <w:pPr>
              <w:pStyle w:val="Normlny0"/>
              <w:jc w:val="center"/>
            </w:pPr>
          </w:p>
          <w:p w14:paraId="079A4812" w14:textId="77777777" w:rsidR="00D1093F" w:rsidRPr="00B34B8B" w:rsidRDefault="00D1093F" w:rsidP="00D1093F">
            <w:pPr>
              <w:pStyle w:val="Normlny0"/>
              <w:jc w:val="center"/>
            </w:pPr>
          </w:p>
          <w:p w14:paraId="44CB9D60" w14:textId="77777777" w:rsidR="00D1093F" w:rsidRPr="00B34B8B" w:rsidRDefault="00D1093F" w:rsidP="00D1093F">
            <w:pPr>
              <w:pStyle w:val="Normlny0"/>
              <w:jc w:val="center"/>
            </w:pPr>
          </w:p>
          <w:p w14:paraId="5261469D" w14:textId="77777777" w:rsidR="00D1093F" w:rsidRPr="00B34B8B" w:rsidRDefault="00D1093F" w:rsidP="00D1093F">
            <w:pPr>
              <w:pStyle w:val="Normlny0"/>
              <w:jc w:val="center"/>
            </w:pPr>
          </w:p>
          <w:p w14:paraId="78DECD99" w14:textId="77777777" w:rsidR="00D1093F" w:rsidRPr="00B34B8B" w:rsidRDefault="00D1093F" w:rsidP="00D1093F">
            <w:pPr>
              <w:pStyle w:val="Normlny0"/>
              <w:jc w:val="center"/>
            </w:pPr>
          </w:p>
          <w:p w14:paraId="16825B40" w14:textId="77777777" w:rsidR="00D1093F" w:rsidRPr="00B34B8B" w:rsidRDefault="00D1093F" w:rsidP="00D1093F">
            <w:pPr>
              <w:pStyle w:val="Normlny0"/>
              <w:jc w:val="center"/>
            </w:pPr>
          </w:p>
          <w:p w14:paraId="21F352AF" w14:textId="77777777" w:rsidR="00D1093F" w:rsidRPr="00B34B8B" w:rsidRDefault="00D1093F" w:rsidP="00D1093F">
            <w:pPr>
              <w:pStyle w:val="Normlny0"/>
              <w:jc w:val="center"/>
            </w:pPr>
          </w:p>
          <w:p w14:paraId="0EB7D267" w14:textId="77777777" w:rsidR="00D1093F" w:rsidRPr="00B34B8B" w:rsidRDefault="00D1093F" w:rsidP="00D1093F">
            <w:pPr>
              <w:pStyle w:val="Normlny0"/>
              <w:jc w:val="center"/>
            </w:pPr>
          </w:p>
          <w:p w14:paraId="3D0F7031" w14:textId="77777777" w:rsidR="00D1093F" w:rsidRPr="00B34B8B" w:rsidRDefault="00D1093F" w:rsidP="00D1093F">
            <w:pPr>
              <w:pStyle w:val="Normlny0"/>
              <w:jc w:val="center"/>
            </w:pPr>
          </w:p>
          <w:p w14:paraId="144FD92D" w14:textId="77777777" w:rsidR="00D1093F" w:rsidRPr="00B34B8B" w:rsidRDefault="00D1093F" w:rsidP="00D1093F">
            <w:pPr>
              <w:pStyle w:val="Normlny0"/>
              <w:jc w:val="center"/>
            </w:pPr>
          </w:p>
          <w:p w14:paraId="564B50DD" w14:textId="77777777" w:rsidR="00D1093F" w:rsidRPr="00B34B8B" w:rsidRDefault="00D1093F" w:rsidP="00D1093F">
            <w:pPr>
              <w:pStyle w:val="Normlny0"/>
              <w:jc w:val="center"/>
            </w:pPr>
          </w:p>
          <w:p w14:paraId="226A0CFF" w14:textId="629852F4" w:rsidR="00D1093F" w:rsidRDefault="00D1093F" w:rsidP="00D1093F">
            <w:pPr>
              <w:pStyle w:val="Normlny0"/>
              <w:jc w:val="center"/>
            </w:pPr>
          </w:p>
          <w:p w14:paraId="08B338AE" w14:textId="5E921D1D" w:rsidR="003803D8" w:rsidRDefault="003803D8" w:rsidP="00D1093F">
            <w:pPr>
              <w:pStyle w:val="Normlny0"/>
              <w:jc w:val="center"/>
            </w:pPr>
          </w:p>
          <w:p w14:paraId="2673BA54" w14:textId="40BFE55C" w:rsidR="003803D8" w:rsidRDefault="003803D8" w:rsidP="00D1093F">
            <w:pPr>
              <w:pStyle w:val="Normlny0"/>
              <w:jc w:val="center"/>
            </w:pPr>
          </w:p>
          <w:p w14:paraId="1CCEC0C8" w14:textId="42C681A3" w:rsidR="003803D8" w:rsidRDefault="003803D8" w:rsidP="00D1093F">
            <w:pPr>
              <w:pStyle w:val="Normlny0"/>
              <w:jc w:val="center"/>
            </w:pPr>
          </w:p>
          <w:p w14:paraId="546820E8" w14:textId="39C34431" w:rsidR="003803D8" w:rsidRDefault="003803D8" w:rsidP="00D1093F">
            <w:pPr>
              <w:pStyle w:val="Normlny0"/>
              <w:jc w:val="center"/>
            </w:pPr>
          </w:p>
          <w:p w14:paraId="131BD276" w14:textId="2D65B75C" w:rsidR="003803D8" w:rsidRDefault="003803D8" w:rsidP="00D1093F">
            <w:pPr>
              <w:pStyle w:val="Normlny0"/>
              <w:jc w:val="center"/>
            </w:pPr>
          </w:p>
          <w:p w14:paraId="32380AA1" w14:textId="2AFCA3E6" w:rsidR="003803D8" w:rsidRDefault="003803D8" w:rsidP="00D1093F">
            <w:pPr>
              <w:pStyle w:val="Normlny0"/>
              <w:jc w:val="center"/>
            </w:pPr>
          </w:p>
          <w:p w14:paraId="39286720" w14:textId="77777777" w:rsidR="003803D8" w:rsidRPr="00B34B8B" w:rsidRDefault="003803D8" w:rsidP="00D1093F">
            <w:pPr>
              <w:pStyle w:val="Normlny0"/>
              <w:jc w:val="center"/>
            </w:pPr>
          </w:p>
          <w:p w14:paraId="59815CE4" w14:textId="77777777" w:rsidR="00D1093F" w:rsidRPr="00B34B8B" w:rsidRDefault="00D1093F" w:rsidP="00D1093F">
            <w:pPr>
              <w:pStyle w:val="Normlny0"/>
              <w:jc w:val="center"/>
            </w:pPr>
          </w:p>
          <w:p w14:paraId="1F33F78D" w14:textId="493986DB" w:rsidR="00D1093F" w:rsidRPr="00B34B8B" w:rsidRDefault="00E966EA" w:rsidP="00D1093F">
            <w:pPr>
              <w:pStyle w:val="Normlny0"/>
              <w:jc w:val="center"/>
            </w:pPr>
            <w:r w:rsidRPr="00B34B8B">
              <w:t>§ 39zc</w:t>
            </w:r>
          </w:p>
          <w:p w14:paraId="6C4B3968" w14:textId="789C35B4" w:rsidR="00D1093F" w:rsidRPr="00B34B8B" w:rsidRDefault="00D1093F" w:rsidP="00D1093F">
            <w:pPr>
              <w:pStyle w:val="Normlny0"/>
              <w:jc w:val="center"/>
            </w:pPr>
            <w:r w:rsidRPr="00B34B8B">
              <w:t>O: 7</w:t>
            </w:r>
          </w:p>
          <w:p w14:paraId="1CE63734" w14:textId="77777777" w:rsidR="00D1093F" w:rsidRPr="00B34B8B" w:rsidRDefault="00D1093F" w:rsidP="00D1093F">
            <w:pPr>
              <w:pStyle w:val="Normlny0"/>
              <w:jc w:val="center"/>
            </w:pPr>
          </w:p>
          <w:p w14:paraId="46E09970" w14:textId="77777777" w:rsidR="00D1093F" w:rsidRPr="00B34B8B" w:rsidRDefault="00D1093F" w:rsidP="00D1093F">
            <w:pPr>
              <w:pStyle w:val="Normlny0"/>
              <w:jc w:val="center"/>
            </w:pPr>
          </w:p>
          <w:p w14:paraId="316B2578" w14:textId="77777777" w:rsidR="00D1093F" w:rsidRPr="00B34B8B" w:rsidRDefault="00D1093F" w:rsidP="00D1093F">
            <w:pPr>
              <w:pStyle w:val="Normlny0"/>
              <w:jc w:val="center"/>
            </w:pPr>
          </w:p>
          <w:p w14:paraId="3779F9F7" w14:textId="0AAED5A4" w:rsidR="00E966EA" w:rsidRPr="00B34B8B" w:rsidRDefault="00E966EA" w:rsidP="00D1093F">
            <w:pPr>
              <w:pStyle w:val="Normlny0"/>
              <w:jc w:val="center"/>
            </w:pPr>
          </w:p>
          <w:p w14:paraId="7046B876" w14:textId="641F766F" w:rsidR="007E2C6D" w:rsidRPr="00B34B8B" w:rsidRDefault="007E2C6D" w:rsidP="00D1093F">
            <w:pPr>
              <w:pStyle w:val="Normlny0"/>
              <w:jc w:val="center"/>
            </w:pPr>
          </w:p>
          <w:p w14:paraId="260F6C00" w14:textId="3BDEB671" w:rsidR="007E2C6D" w:rsidRPr="00B34B8B" w:rsidRDefault="007E2C6D" w:rsidP="00D1093F">
            <w:pPr>
              <w:pStyle w:val="Normlny0"/>
              <w:jc w:val="center"/>
            </w:pPr>
          </w:p>
          <w:p w14:paraId="6A09DCEC" w14:textId="77777777" w:rsidR="007E2C6D" w:rsidRPr="00B34B8B" w:rsidRDefault="007E2C6D" w:rsidP="00D1093F">
            <w:pPr>
              <w:pStyle w:val="Normlny0"/>
              <w:jc w:val="center"/>
            </w:pPr>
          </w:p>
          <w:p w14:paraId="3A9B53B1" w14:textId="5718E048" w:rsidR="0003245F" w:rsidRPr="00B34B8B" w:rsidRDefault="005B524D" w:rsidP="00D1093F">
            <w:pPr>
              <w:pStyle w:val="Normlny0"/>
              <w:jc w:val="center"/>
            </w:pPr>
            <w:r w:rsidRPr="00B34B8B">
              <w:t>§ 39zd</w:t>
            </w:r>
          </w:p>
          <w:p w14:paraId="6A128D55" w14:textId="046A044D" w:rsidR="0003245F" w:rsidRPr="00B34B8B" w:rsidRDefault="005B524D" w:rsidP="00D1093F">
            <w:pPr>
              <w:pStyle w:val="Normlny0"/>
              <w:jc w:val="center"/>
            </w:pPr>
            <w:r w:rsidRPr="00B34B8B">
              <w:t>O: 1</w:t>
            </w:r>
          </w:p>
          <w:p w14:paraId="50018E33" w14:textId="77777777" w:rsidR="005B524D" w:rsidRPr="00B34B8B" w:rsidRDefault="005B524D" w:rsidP="00D1093F">
            <w:pPr>
              <w:pStyle w:val="Normlny0"/>
              <w:jc w:val="center"/>
            </w:pPr>
          </w:p>
          <w:p w14:paraId="6488D4BE" w14:textId="77777777" w:rsidR="005B524D" w:rsidRPr="00B34B8B" w:rsidRDefault="005B524D" w:rsidP="00D1093F">
            <w:pPr>
              <w:pStyle w:val="Normlny0"/>
              <w:jc w:val="center"/>
            </w:pPr>
          </w:p>
          <w:p w14:paraId="3D9C7372" w14:textId="77777777" w:rsidR="005B524D" w:rsidRPr="00B34B8B" w:rsidRDefault="005B524D" w:rsidP="00D1093F">
            <w:pPr>
              <w:pStyle w:val="Normlny0"/>
              <w:jc w:val="center"/>
            </w:pPr>
          </w:p>
          <w:p w14:paraId="13FFAF5B" w14:textId="77777777" w:rsidR="005B524D" w:rsidRPr="00B34B8B" w:rsidRDefault="005B524D" w:rsidP="00D1093F">
            <w:pPr>
              <w:pStyle w:val="Normlny0"/>
              <w:jc w:val="center"/>
            </w:pPr>
          </w:p>
          <w:p w14:paraId="697A8FA0" w14:textId="77777777" w:rsidR="005B524D" w:rsidRPr="00B34B8B" w:rsidRDefault="005B524D" w:rsidP="00D1093F">
            <w:pPr>
              <w:pStyle w:val="Normlny0"/>
              <w:jc w:val="center"/>
            </w:pPr>
          </w:p>
          <w:p w14:paraId="6D473CAD" w14:textId="77777777" w:rsidR="005B524D" w:rsidRPr="00B34B8B" w:rsidRDefault="005B524D" w:rsidP="00D1093F">
            <w:pPr>
              <w:pStyle w:val="Normlny0"/>
              <w:jc w:val="center"/>
            </w:pPr>
          </w:p>
          <w:p w14:paraId="642B610B" w14:textId="77777777" w:rsidR="005B524D" w:rsidRPr="00B34B8B" w:rsidRDefault="005B524D" w:rsidP="00D1093F">
            <w:pPr>
              <w:pStyle w:val="Normlny0"/>
              <w:jc w:val="center"/>
            </w:pPr>
          </w:p>
          <w:p w14:paraId="22338CB3" w14:textId="77777777" w:rsidR="005B524D" w:rsidRPr="00B34B8B" w:rsidRDefault="005B524D" w:rsidP="00D1093F">
            <w:pPr>
              <w:pStyle w:val="Normlny0"/>
              <w:jc w:val="center"/>
            </w:pPr>
          </w:p>
          <w:p w14:paraId="376D8FE9" w14:textId="77777777" w:rsidR="005B524D" w:rsidRPr="00B34B8B" w:rsidRDefault="005B524D" w:rsidP="00D1093F">
            <w:pPr>
              <w:pStyle w:val="Normlny0"/>
              <w:jc w:val="center"/>
            </w:pPr>
          </w:p>
          <w:p w14:paraId="28D9BC5D" w14:textId="77777777" w:rsidR="005B524D" w:rsidRPr="00B34B8B" w:rsidRDefault="005B524D" w:rsidP="00D1093F">
            <w:pPr>
              <w:pStyle w:val="Normlny0"/>
              <w:jc w:val="center"/>
            </w:pPr>
          </w:p>
          <w:p w14:paraId="52DFBA49" w14:textId="0136A80D" w:rsidR="005B524D" w:rsidRPr="00B34B8B" w:rsidRDefault="005B524D" w:rsidP="00D1093F">
            <w:pPr>
              <w:pStyle w:val="Normlny0"/>
              <w:jc w:val="center"/>
            </w:pPr>
            <w:r w:rsidRPr="00B34B8B">
              <w:t>O: 2</w:t>
            </w:r>
          </w:p>
          <w:p w14:paraId="7F6332C0" w14:textId="77777777" w:rsidR="005B524D" w:rsidRPr="00B34B8B" w:rsidRDefault="005B524D" w:rsidP="00D1093F">
            <w:pPr>
              <w:pStyle w:val="Normlny0"/>
              <w:jc w:val="center"/>
            </w:pPr>
          </w:p>
          <w:p w14:paraId="3AF81A5B" w14:textId="77777777" w:rsidR="005B524D" w:rsidRPr="00B34B8B" w:rsidRDefault="005B524D" w:rsidP="00D1093F">
            <w:pPr>
              <w:pStyle w:val="Normlny0"/>
              <w:jc w:val="center"/>
            </w:pPr>
          </w:p>
          <w:p w14:paraId="413A5375" w14:textId="77777777" w:rsidR="005B524D" w:rsidRPr="00B34B8B" w:rsidRDefault="005B524D" w:rsidP="00D1093F">
            <w:pPr>
              <w:pStyle w:val="Normlny0"/>
              <w:jc w:val="center"/>
            </w:pPr>
          </w:p>
          <w:p w14:paraId="2BFB188C" w14:textId="77777777" w:rsidR="005B524D" w:rsidRPr="00B34B8B" w:rsidRDefault="005B524D" w:rsidP="00D1093F">
            <w:pPr>
              <w:pStyle w:val="Normlny0"/>
              <w:jc w:val="center"/>
            </w:pPr>
          </w:p>
          <w:p w14:paraId="48A5B04A" w14:textId="77777777" w:rsidR="005B524D" w:rsidRPr="00B34B8B" w:rsidRDefault="005B524D" w:rsidP="00D1093F">
            <w:pPr>
              <w:pStyle w:val="Normlny0"/>
              <w:jc w:val="center"/>
            </w:pPr>
          </w:p>
          <w:p w14:paraId="307E887B" w14:textId="77777777" w:rsidR="005B524D" w:rsidRPr="00B34B8B" w:rsidRDefault="005B524D" w:rsidP="00D1093F">
            <w:pPr>
              <w:pStyle w:val="Normlny0"/>
              <w:jc w:val="center"/>
            </w:pPr>
          </w:p>
          <w:p w14:paraId="0C907D27" w14:textId="77777777" w:rsidR="005B524D" w:rsidRPr="00B34B8B" w:rsidRDefault="005B524D" w:rsidP="00D1093F">
            <w:pPr>
              <w:pStyle w:val="Normlny0"/>
              <w:jc w:val="center"/>
            </w:pPr>
          </w:p>
          <w:p w14:paraId="7F7B6CE3" w14:textId="77777777" w:rsidR="005B524D" w:rsidRPr="00B34B8B" w:rsidRDefault="005B524D" w:rsidP="00D1093F">
            <w:pPr>
              <w:pStyle w:val="Normlny0"/>
              <w:jc w:val="center"/>
            </w:pPr>
          </w:p>
          <w:p w14:paraId="3DE5DF75" w14:textId="77777777" w:rsidR="005B524D" w:rsidRPr="00B34B8B" w:rsidRDefault="005B524D" w:rsidP="00D1093F">
            <w:pPr>
              <w:pStyle w:val="Normlny0"/>
              <w:jc w:val="center"/>
            </w:pPr>
          </w:p>
          <w:p w14:paraId="26B21F72" w14:textId="77777777" w:rsidR="005B524D" w:rsidRPr="00B34B8B" w:rsidRDefault="005B524D" w:rsidP="00D1093F">
            <w:pPr>
              <w:pStyle w:val="Normlny0"/>
              <w:jc w:val="center"/>
            </w:pPr>
          </w:p>
          <w:p w14:paraId="6802F23E" w14:textId="77777777" w:rsidR="005B524D" w:rsidRPr="00B34B8B" w:rsidRDefault="005B524D" w:rsidP="00D1093F">
            <w:pPr>
              <w:pStyle w:val="Normlny0"/>
              <w:jc w:val="center"/>
            </w:pPr>
          </w:p>
          <w:p w14:paraId="25F406B2" w14:textId="54142A03" w:rsidR="005B524D" w:rsidRPr="00B34B8B" w:rsidRDefault="005B524D" w:rsidP="005B524D">
            <w:pPr>
              <w:pStyle w:val="Normlny0"/>
            </w:pPr>
            <w:r w:rsidRPr="00B34B8B">
              <w:t>O: 3</w:t>
            </w:r>
          </w:p>
          <w:p w14:paraId="1970C63D" w14:textId="77777777" w:rsidR="005B524D" w:rsidRPr="00B34B8B" w:rsidRDefault="005B524D" w:rsidP="00D1093F">
            <w:pPr>
              <w:pStyle w:val="Normlny0"/>
              <w:jc w:val="center"/>
              <w:rPr>
                <w:b/>
                <w:bCs/>
              </w:rPr>
            </w:pPr>
          </w:p>
          <w:p w14:paraId="2A15FD95" w14:textId="77777777" w:rsidR="005B524D" w:rsidRPr="00B34B8B" w:rsidRDefault="005B524D" w:rsidP="00D1093F">
            <w:pPr>
              <w:pStyle w:val="Normlny0"/>
              <w:jc w:val="center"/>
              <w:rPr>
                <w:b/>
                <w:bCs/>
              </w:rPr>
            </w:pPr>
          </w:p>
          <w:p w14:paraId="351C4EA9" w14:textId="77777777" w:rsidR="005B524D" w:rsidRPr="00B34B8B" w:rsidRDefault="005B524D" w:rsidP="00D1093F">
            <w:pPr>
              <w:pStyle w:val="Normlny0"/>
              <w:jc w:val="center"/>
              <w:rPr>
                <w:b/>
                <w:bCs/>
              </w:rPr>
            </w:pPr>
          </w:p>
          <w:p w14:paraId="6D014B83" w14:textId="77777777" w:rsidR="005B524D" w:rsidRPr="00B34B8B" w:rsidRDefault="005B524D" w:rsidP="00D1093F">
            <w:pPr>
              <w:pStyle w:val="Normlny0"/>
              <w:jc w:val="center"/>
              <w:rPr>
                <w:b/>
                <w:bCs/>
              </w:rPr>
            </w:pPr>
          </w:p>
          <w:p w14:paraId="48947404" w14:textId="77777777" w:rsidR="005B524D" w:rsidRPr="00B34B8B" w:rsidRDefault="005B524D" w:rsidP="00D1093F">
            <w:pPr>
              <w:pStyle w:val="Normlny0"/>
              <w:jc w:val="center"/>
              <w:rPr>
                <w:b/>
                <w:bCs/>
              </w:rPr>
            </w:pPr>
          </w:p>
          <w:p w14:paraId="0DD025FC" w14:textId="77777777" w:rsidR="005B524D" w:rsidRPr="00B34B8B" w:rsidRDefault="005B524D" w:rsidP="00D1093F">
            <w:pPr>
              <w:pStyle w:val="Normlny0"/>
              <w:jc w:val="center"/>
              <w:rPr>
                <w:b/>
                <w:bCs/>
              </w:rPr>
            </w:pPr>
          </w:p>
          <w:p w14:paraId="499F44F7" w14:textId="77777777" w:rsidR="005B524D" w:rsidRPr="00B34B8B" w:rsidRDefault="005B524D" w:rsidP="00D1093F">
            <w:pPr>
              <w:pStyle w:val="Normlny0"/>
              <w:jc w:val="center"/>
              <w:rPr>
                <w:b/>
                <w:bCs/>
              </w:rPr>
            </w:pPr>
          </w:p>
          <w:p w14:paraId="4693321B" w14:textId="04F86DF7" w:rsidR="00E966EA" w:rsidRPr="00B34B8B" w:rsidRDefault="00E966EA" w:rsidP="00D1093F">
            <w:pPr>
              <w:pStyle w:val="Normlny0"/>
              <w:jc w:val="center"/>
              <w:rPr>
                <w:b/>
                <w:bCs/>
              </w:rPr>
            </w:pPr>
            <w:r w:rsidRPr="00B34B8B">
              <w:rPr>
                <w:b/>
                <w:bCs/>
              </w:rPr>
              <w:t>§ 39zh</w:t>
            </w:r>
          </w:p>
          <w:p w14:paraId="6E7B4AD7" w14:textId="77777777" w:rsidR="0003245F" w:rsidRPr="00B34B8B" w:rsidRDefault="0003245F" w:rsidP="00D1093F">
            <w:pPr>
              <w:pStyle w:val="Normlny0"/>
              <w:jc w:val="center"/>
              <w:rPr>
                <w:b/>
                <w:bCs/>
              </w:rPr>
            </w:pPr>
          </w:p>
          <w:p w14:paraId="0E144860" w14:textId="54F8658E" w:rsidR="00D1093F" w:rsidRPr="00B34B8B" w:rsidRDefault="00D1093F" w:rsidP="0003245F">
            <w:pPr>
              <w:pStyle w:val="Normlny0"/>
              <w:rPr>
                <w:b/>
                <w:bCs/>
              </w:rPr>
            </w:pPr>
            <w:r w:rsidRPr="00B34B8B">
              <w:rPr>
                <w:b/>
                <w:bCs/>
              </w:rPr>
              <w:t xml:space="preserve">O: </w:t>
            </w:r>
            <w:r w:rsidR="00E966EA" w:rsidRPr="00B34B8B">
              <w:rPr>
                <w:b/>
                <w:bCs/>
              </w:rPr>
              <w:t>2</w:t>
            </w:r>
          </w:p>
          <w:p w14:paraId="3B2934FC" w14:textId="7C26CF96" w:rsidR="00D1093F" w:rsidRPr="00B34B8B" w:rsidRDefault="00D1093F" w:rsidP="00D1093F">
            <w:pPr>
              <w:pStyle w:val="Normlny0"/>
              <w:jc w:val="center"/>
            </w:pPr>
          </w:p>
          <w:p w14:paraId="77F69E08" w14:textId="4B199284" w:rsidR="0003245F" w:rsidRPr="00B34B8B" w:rsidRDefault="0003245F" w:rsidP="00D1093F">
            <w:pPr>
              <w:pStyle w:val="Normlny0"/>
              <w:jc w:val="center"/>
            </w:pPr>
          </w:p>
          <w:p w14:paraId="2F16A44D" w14:textId="12A9E95B" w:rsidR="0003245F" w:rsidRPr="00B34B8B" w:rsidRDefault="0003245F" w:rsidP="00D1093F">
            <w:pPr>
              <w:pStyle w:val="Normlny0"/>
              <w:jc w:val="center"/>
            </w:pPr>
          </w:p>
          <w:p w14:paraId="1B69F132" w14:textId="4A56DA4A" w:rsidR="0003245F" w:rsidRPr="00B34B8B" w:rsidRDefault="0003245F" w:rsidP="00D1093F">
            <w:pPr>
              <w:pStyle w:val="Normlny0"/>
              <w:jc w:val="center"/>
            </w:pPr>
          </w:p>
          <w:p w14:paraId="01011B88" w14:textId="2289F14C" w:rsidR="0003245F" w:rsidRPr="00B34B8B" w:rsidRDefault="0003245F" w:rsidP="00D1093F">
            <w:pPr>
              <w:pStyle w:val="Normlny0"/>
              <w:jc w:val="center"/>
            </w:pPr>
          </w:p>
          <w:p w14:paraId="64BC776C" w14:textId="23A45A76" w:rsidR="00D1093F" w:rsidRPr="00B34B8B" w:rsidRDefault="00E966EA" w:rsidP="00D1093F">
            <w:pPr>
              <w:pStyle w:val="Normlny0"/>
              <w:jc w:val="center"/>
              <w:rPr>
                <w:b/>
                <w:bCs/>
              </w:rPr>
            </w:pPr>
            <w:r w:rsidRPr="00B34B8B">
              <w:rPr>
                <w:b/>
                <w:bCs/>
              </w:rPr>
              <w:t>§ 39zi</w:t>
            </w:r>
          </w:p>
        </w:tc>
        <w:tc>
          <w:tcPr>
            <w:tcW w:w="5103" w:type="dxa"/>
            <w:vMerge w:val="restart"/>
            <w:tcBorders>
              <w:top w:val="single" w:sz="4" w:space="0" w:color="auto"/>
              <w:left w:val="single" w:sz="4" w:space="0" w:color="auto"/>
              <w:right w:val="single" w:sz="4" w:space="0" w:color="auto"/>
            </w:tcBorders>
          </w:tcPr>
          <w:p w14:paraId="679ACD0F" w14:textId="77777777" w:rsidR="00D1093F" w:rsidRPr="00B34B8B" w:rsidRDefault="00D1093F" w:rsidP="00D1093F">
            <w:pPr>
              <w:autoSpaceDE/>
              <w:autoSpaceDN/>
              <w:jc w:val="both"/>
              <w:rPr>
                <w:sz w:val="20"/>
                <w:szCs w:val="20"/>
              </w:rPr>
            </w:pPr>
            <w:r w:rsidRPr="00B34B8B">
              <w:rPr>
                <w:sz w:val="20"/>
                <w:szCs w:val="20"/>
              </w:rPr>
              <w:lastRenderedPageBreak/>
              <w:t>Ustanovenie </w:t>
            </w:r>
            <w:hyperlink r:id="rId8" w:anchor="paragraf-20c" w:tooltip="Odkaz na predpis alebo ustanovenie" w:history="1">
              <w:r w:rsidRPr="00B34B8B">
                <w:rPr>
                  <w:sz w:val="20"/>
                  <w:szCs w:val="20"/>
                </w:rPr>
                <w:t>§ 20c</w:t>
              </w:r>
            </w:hyperlink>
            <w:r w:rsidRPr="00B34B8B">
              <w:rPr>
                <w:sz w:val="20"/>
                <w:szCs w:val="20"/>
              </w:rPr>
              <w:t> sa prvýkrát použije na individuálne vykazovanie informácií o udržateľnosti vo výročnej správe, ktorá sa vyhotovuje za účtovné obdobie začínajúce 1. januára 2024, účtovnej jednotky uvedenej v </w:t>
            </w:r>
            <w:hyperlink r:id="rId9" w:anchor="paragraf-20c.odsek-1" w:tooltip="Odkaz na predpis alebo ustanovenie" w:history="1">
              <w:r w:rsidRPr="00B34B8B">
                <w:rPr>
                  <w:sz w:val="20"/>
                  <w:szCs w:val="20"/>
                </w:rPr>
                <w:t>§ 20c ods. 1</w:t>
              </w:r>
            </w:hyperlink>
            <w:r w:rsidRPr="00B34B8B">
              <w:rPr>
                <w:sz w:val="20"/>
                <w:szCs w:val="20"/>
              </w:rPr>
              <w:t> a </w:t>
            </w:r>
            <w:hyperlink r:id="rId10" w:anchor="paragraf-20c.odsek-2.pismeno-b" w:tooltip="Odkaz na predpis alebo ustanovenie" w:history="1">
              <w:r w:rsidRPr="00B34B8B">
                <w:rPr>
                  <w:sz w:val="20"/>
                  <w:szCs w:val="20"/>
                </w:rPr>
                <w:t>2 písm. b)</w:t>
              </w:r>
            </w:hyperlink>
            <w:r w:rsidRPr="00B34B8B">
              <w:rPr>
                <w:sz w:val="20"/>
                <w:szCs w:val="20"/>
              </w:rPr>
              <w:t>, ktorá nie je subjektom verejného záujmu uvedeným v odseku 7, ak jej priemerný prepočítaný počet zamestnancov presiahol 500 zamestnancov a</w:t>
            </w:r>
          </w:p>
          <w:p w14:paraId="38B9A4F2" w14:textId="77777777" w:rsidR="00D1093F" w:rsidRPr="00B34B8B" w:rsidRDefault="00D1093F" w:rsidP="00D1093F">
            <w:pPr>
              <w:autoSpaceDE/>
              <w:autoSpaceDN/>
              <w:jc w:val="both"/>
              <w:rPr>
                <w:sz w:val="20"/>
                <w:szCs w:val="20"/>
              </w:rPr>
            </w:pPr>
            <w:r w:rsidRPr="00B34B8B">
              <w:rPr>
                <w:sz w:val="20"/>
                <w:szCs w:val="20"/>
              </w:rPr>
              <w:t>a) za prvé bezprostredne predchádzajúce účtovné obdobie končiace 31. decembra 2023 je zároveň splnená aj jedna z týchto podmienok:</w:t>
            </w:r>
          </w:p>
          <w:p w14:paraId="44F9B25A" w14:textId="77777777" w:rsidR="00D1093F" w:rsidRPr="00B34B8B" w:rsidRDefault="00D1093F" w:rsidP="00D1093F">
            <w:pPr>
              <w:autoSpaceDE/>
              <w:autoSpaceDN/>
              <w:jc w:val="both"/>
              <w:rPr>
                <w:sz w:val="20"/>
                <w:szCs w:val="20"/>
              </w:rPr>
            </w:pPr>
            <w:r w:rsidRPr="00B34B8B">
              <w:rPr>
                <w:sz w:val="20"/>
                <w:szCs w:val="20"/>
              </w:rPr>
              <w:lastRenderedPageBreak/>
              <w:t>1. celková suma majetku presiahla 25 000 000 eur, pričom sumou majetku sa na tento účel rozumie suma zistená zo súvahy v ocenení upravenom o položky podľa </w:t>
            </w:r>
            <w:hyperlink r:id="rId11" w:anchor="paragraf-26.odsek-3" w:tooltip="Odkaz na predpis alebo ustanovenie" w:history="1">
              <w:r w:rsidRPr="00B34B8B">
                <w:rPr>
                  <w:sz w:val="20"/>
                  <w:szCs w:val="20"/>
                </w:rPr>
                <w:t>§ 26 ods. 3</w:t>
              </w:r>
            </w:hyperlink>
            <w:r w:rsidRPr="00B34B8B">
              <w:rPr>
                <w:sz w:val="20"/>
                <w:szCs w:val="20"/>
              </w:rPr>
              <w:t>,</w:t>
            </w:r>
          </w:p>
          <w:p w14:paraId="3A3C09C0" w14:textId="77777777" w:rsidR="00D1093F" w:rsidRPr="00B34B8B" w:rsidRDefault="00D1093F" w:rsidP="00D1093F">
            <w:pPr>
              <w:autoSpaceDE/>
              <w:autoSpaceDN/>
              <w:jc w:val="both"/>
              <w:rPr>
                <w:sz w:val="20"/>
                <w:szCs w:val="20"/>
              </w:rPr>
            </w:pPr>
            <w:r w:rsidRPr="00B34B8B">
              <w:rPr>
                <w:sz w:val="20"/>
                <w:szCs w:val="20"/>
              </w:rPr>
              <w:t>2. čistý obrat presiahol 50 000 000 eur,</w:t>
            </w:r>
          </w:p>
          <w:p w14:paraId="2C4EE989" w14:textId="77777777" w:rsidR="00D1093F" w:rsidRPr="00B34B8B" w:rsidRDefault="00D1093F" w:rsidP="00D1093F">
            <w:pPr>
              <w:autoSpaceDE/>
              <w:autoSpaceDN/>
              <w:jc w:val="both"/>
              <w:rPr>
                <w:sz w:val="20"/>
                <w:szCs w:val="20"/>
              </w:rPr>
            </w:pPr>
            <w:r w:rsidRPr="00B34B8B">
              <w:rPr>
                <w:sz w:val="20"/>
                <w:szCs w:val="20"/>
              </w:rPr>
              <w:t>b) za druhé bezprostredne predchádzajúce účtovné obdobie končiace 31. decembra 2022 je zároveň splnená aj jedna z týchto podmienok:</w:t>
            </w:r>
          </w:p>
          <w:p w14:paraId="6A61FDFD" w14:textId="77777777" w:rsidR="00D1093F" w:rsidRPr="00B34B8B" w:rsidRDefault="00D1093F" w:rsidP="00D1093F">
            <w:pPr>
              <w:autoSpaceDE/>
              <w:autoSpaceDN/>
              <w:jc w:val="both"/>
              <w:rPr>
                <w:sz w:val="20"/>
                <w:szCs w:val="20"/>
              </w:rPr>
            </w:pPr>
            <w:r w:rsidRPr="00B34B8B">
              <w:rPr>
                <w:sz w:val="20"/>
                <w:szCs w:val="20"/>
              </w:rPr>
              <w:t>1. celková suma majetku presiahla 20 000 000 eur, pričom sumou majetku sa na tento účel rozumie suma zistená zo súvahy v ocenení upravenom o položky podľa § 26 ods. 3,</w:t>
            </w:r>
          </w:p>
          <w:p w14:paraId="4C59CF37" w14:textId="77777777" w:rsidR="00D1093F" w:rsidRPr="00B34B8B" w:rsidRDefault="00D1093F" w:rsidP="00D1093F">
            <w:pPr>
              <w:autoSpaceDE/>
              <w:autoSpaceDN/>
              <w:jc w:val="both"/>
              <w:rPr>
                <w:sz w:val="20"/>
                <w:szCs w:val="20"/>
              </w:rPr>
            </w:pPr>
            <w:r w:rsidRPr="00B34B8B">
              <w:rPr>
                <w:sz w:val="20"/>
                <w:szCs w:val="20"/>
              </w:rPr>
              <w:t>2. čistý obrat presiahol 40 000 000 eur.</w:t>
            </w:r>
          </w:p>
          <w:p w14:paraId="2C6F57EF" w14:textId="77777777" w:rsidR="00D1093F" w:rsidRPr="00B34B8B" w:rsidRDefault="00D1093F" w:rsidP="00D1093F">
            <w:pPr>
              <w:autoSpaceDE/>
              <w:autoSpaceDN/>
              <w:jc w:val="both"/>
              <w:rPr>
                <w:sz w:val="20"/>
                <w:szCs w:val="20"/>
              </w:rPr>
            </w:pPr>
            <w:r w:rsidRPr="00B34B8B">
              <w:rPr>
                <w:sz w:val="20"/>
                <w:szCs w:val="20"/>
              </w:rPr>
              <w:t>(3) Ustanovenie § 20g sa prvýkrát použije na konsolidované vykazovanie informácií o udržateľnosti vo výročnej správe, ktorá sa vyhotovuje za účtovné obdobie začínajúce 1. januára 2024, materskej účtovnej jednotky uvedenej v § 20g ods. 1, ak jej priemerný prepočítaný počet zamestnancov presiahol 500 zamestnancov a</w:t>
            </w:r>
          </w:p>
          <w:p w14:paraId="468D3554" w14:textId="77777777" w:rsidR="00D1093F" w:rsidRPr="00B34B8B" w:rsidRDefault="00D1093F" w:rsidP="00D1093F">
            <w:pPr>
              <w:autoSpaceDE/>
              <w:autoSpaceDN/>
              <w:jc w:val="both"/>
              <w:rPr>
                <w:sz w:val="20"/>
                <w:szCs w:val="20"/>
              </w:rPr>
            </w:pPr>
            <w:r w:rsidRPr="00B34B8B">
              <w:rPr>
                <w:sz w:val="20"/>
                <w:szCs w:val="20"/>
              </w:rPr>
              <w:t>a) na základe individuálnej účtovnej závierky materskej účtovnej jednotky a individuálnych účtovných závierok všetkých jej dcérskych účtovných jednotiek</w:t>
            </w:r>
          </w:p>
          <w:p w14:paraId="3243B8A0" w14:textId="77777777" w:rsidR="00D1093F" w:rsidRPr="00B34B8B" w:rsidRDefault="00D1093F" w:rsidP="00D1093F">
            <w:pPr>
              <w:autoSpaceDE/>
              <w:autoSpaceDN/>
              <w:jc w:val="both"/>
              <w:rPr>
                <w:sz w:val="20"/>
                <w:szCs w:val="20"/>
              </w:rPr>
            </w:pPr>
            <w:r w:rsidRPr="00B34B8B">
              <w:rPr>
                <w:sz w:val="20"/>
                <w:szCs w:val="20"/>
              </w:rPr>
              <w:t>1. za prvé bezprostredne predchádzajúce účtovné obdobie končiace 31. decembra 2023 je zároveň splnená aj jedna z týchto podmienok:</w:t>
            </w:r>
          </w:p>
          <w:p w14:paraId="6B0E952F" w14:textId="77777777" w:rsidR="00D1093F" w:rsidRPr="00B34B8B" w:rsidRDefault="00D1093F" w:rsidP="00D1093F">
            <w:pPr>
              <w:autoSpaceDE/>
              <w:autoSpaceDN/>
              <w:jc w:val="both"/>
              <w:rPr>
                <w:sz w:val="20"/>
                <w:szCs w:val="20"/>
              </w:rPr>
            </w:pPr>
            <w:r w:rsidRPr="00B34B8B">
              <w:rPr>
                <w:sz w:val="20"/>
                <w:szCs w:val="20"/>
              </w:rPr>
              <w:lastRenderedPageBreak/>
              <w:t>1a. celková suma majetku materskej účtovnej jednotky a všetkých jej dcérskych účtovných jednotiek je väčšia ako 30 000 000 eur, pričom sumou majetku sa na tento účel rozumie suma majetku zistená zo súvah v ocenení upravenom o položky podľa § 26 ods. 3,</w:t>
            </w:r>
          </w:p>
          <w:p w14:paraId="297E1BB8" w14:textId="77777777" w:rsidR="00D1093F" w:rsidRPr="00B34B8B" w:rsidRDefault="00D1093F" w:rsidP="00D1093F">
            <w:pPr>
              <w:autoSpaceDE/>
              <w:autoSpaceDN/>
              <w:jc w:val="both"/>
              <w:rPr>
                <w:sz w:val="20"/>
                <w:szCs w:val="20"/>
              </w:rPr>
            </w:pPr>
            <w:r w:rsidRPr="00B34B8B">
              <w:rPr>
                <w:sz w:val="20"/>
                <w:szCs w:val="20"/>
              </w:rPr>
              <w:t>1b. čistý obrat materskej účtovnej jednotky a všetkých jej dcérskych účtovných jednotiek je vyšší ako 60 000 000 eur,</w:t>
            </w:r>
          </w:p>
          <w:p w14:paraId="65FA2E32" w14:textId="77777777" w:rsidR="00D1093F" w:rsidRPr="00B34B8B" w:rsidRDefault="00D1093F" w:rsidP="00D1093F">
            <w:pPr>
              <w:autoSpaceDE/>
              <w:autoSpaceDN/>
              <w:jc w:val="both"/>
              <w:rPr>
                <w:sz w:val="20"/>
                <w:szCs w:val="20"/>
              </w:rPr>
            </w:pPr>
            <w:r w:rsidRPr="00B34B8B">
              <w:rPr>
                <w:sz w:val="20"/>
                <w:szCs w:val="20"/>
              </w:rPr>
              <w:t>2. za druhé bezprostredne predchádzajúce účtovné obdobie končiace 31. decembra 2022 je zároveň splnená aj jedna z týchto podmienok:</w:t>
            </w:r>
          </w:p>
          <w:p w14:paraId="49CB1186" w14:textId="77777777" w:rsidR="00D1093F" w:rsidRPr="00B34B8B" w:rsidRDefault="00D1093F" w:rsidP="00D1093F">
            <w:pPr>
              <w:autoSpaceDE/>
              <w:autoSpaceDN/>
              <w:jc w:val="both"/>
              <w:rPr>
                <w:sz w:val="20"/>
                <w:szCs w:val="20"/>
              </w:rPr>
            </w:pPr>
            <w:r w:rsidRPr="00B34B8B">
              <w:rPr>
                <w:sz w:val="20"/>
                <w:szCs w:val="20"/>
              </w:rPr>
              <w:t>2a. celková suma majetku materskej účtovnej jednotky a všetkých jej dcérskych účtovných jednotiek je väčšia ako 24 000 000 eur, pričom sumou majetku sa na tento účel rozumie suma majetku zistená zo súvah v ocenení upravenom o položky podľa § 26 ods. 3,</w:t>
            </w:r>
          </w:p>
          <w:p w14:paraId="0E6C27F6" w14:textId="77777777" w:rsidR="00D1093F" w:rsidRPr="00B34B8B" w:rsidRDefault="00D1093F" w:rsidP="00D1093F">
            <w:pPr>
              <w:autoSpaceDE/>
              <w:autoSpaceDN/>
              <w:jc w:val="both"/>
              <w:rPr>
                <w:sz w:val="20"/>
                <w:szCs w:val="20"/>
              </w:rPr>
            </w:pPr>
            <w:r w:rsidRPr="00B34B8B">
              <w:rPr>
                <w:sz w:val="20"/>
                <w:szCs w:val="20"/>
              </w:rPr>
              <w:t>2b. čistý obrat materskej účtovnej jednotky a všetkých jej dcérskych účtovných jednotiek je vyšší ako 48 000 000 eur alebo</w:t>
            </w:r>
          </w:p>
          <w:p w14:paraId="6645B985" w14:textId="77777777" w:rsidR="00D1093F" w:rsidRPr="00B34B8B" w:rsidRDefault="00D1093F" w:rsidP="00D1093F">
            <w:pPr>
              <w:autoSpaceDE/>
              <w:autoSpaceDN/>
              <w:jc w:val="both"/>
              <w:rPr>
                <w:sz w:val="20"/>
                <w:szCs w:val="20"/>
              </w:rPr>
            </w:pPr>
            <w:r w:rsidRPr="00B34B8B">
              <w:rPr>
                <w:sz w:val="20"/>
                <w:szCs w:val="20"/>
              </w:rPr>
              <w:t>b) za konsolidovaný celok po konsolidácii kapitálu, konsolidácii vzájomných vzťahov medzi účtovnými jednotkami, konsolidácii výsledku hospodárenia a konsolidácii nákladov a výnosov</w:t>
            </w:r>
          </w:p>
          <w:p w14:paraId="1BEB0327" w14:textId="77777777" w:rsidR="00D1093F" w:rsidRPr="00B34B8B" w:rsidRDefault="00D1093F" w:rsidP="00D1093F">
            <w:pPr>
              <w:autoSpaceDE/>
              <w:autoSpaceDN/>
              <w:jc w:val="both"/>
              <w:rPr>
                <w:sz w:val="20"/>
                <w:szCs w:val="20"/>
              </w:rPr>
            </w:pPr>
            <w:r w:rsidRPr="00B34B8B">
              <w:rPr>
                <w:sz w:val="20"/>
                <w:szCs w:val="20"/>
              </w:rPr>
              <w:t>1. za prvé bezprostredne predchádzajúce účtovné obdobie končiace 31. decembra 2023 je zároveň splnená aj jedna z týchto podmienok:</w:t>
            </w:r>
          </w:p>
          <w:p w14:paraId="21E4AEDC" w14:textId="77777777" w:rsidR="00D1093F" w:rsidRPr="00B34B8B" w:rsidRDefault="00D1093F" w:rsidP="00D1093F">
            <w:pPr>
              <w:autoSpaceDE/>
              <w:autoSpaceDN/>
              <w:jc w:val="both"/>
              <w:rPr>
                <w:sz w:val="20"/>
                <w:szCs w:val="20"/>
              </w:rPr>
            </w:pPr>
            <w:r w:rsidRPr="00B34B8B">
              <w:rPr>
                <w:sz w:val="20"/>
                <w:szCs w:val="20"/>
              </w:rPr>
              <w:t>1a. celková suma majetku materskej účtovnej jednotky a všetkých jej dcérskych účtovných jednotiek je väčšia ako 25 000 000 eur, pričom sumou majetku sa na tento účel rozumie suma majetku zistená zo súvah v ocenení upravenom o položky podľa § 26 ods. 3,</w:t>
            </w:r>
          </w:p>
          <w:p w14:paraId="5D14F088" w14:textId="77777777" w:rsidR="00D1093F" w:rsidRPr="00B34B8B" w:rsidRDefault="00D1093F" w:rsidP="00D1093F">
            <w:pPr>
              <w:autoSpaceDE/>
              <w:autoSpaceDN/>
              <w:jc w:val="both"/>
              <w:rPr>
                <w:sz w:val="20"/>
                <w:szCs w:val="20"/>
              </w:rPr>
            </w:pPr>
            <w:r w:rsidRPr="00B34B8B">
              <w:rPr>
                <w:sz w:val="20"/>
                <w:szCs w:val="20"/>
              </w:rPr>
              <w:t>1b. čistý obrat materskej účtovnej jednotky a všetkých jej dcérskych účtovných jednotiek je vyšší ako 50 000 000 eur,</w:t>
            </w:r>
          </w:p>
          <w:p w14:paraId="075C7D9B" w14:textId="77777777" w:rsidR="00D1093F" w:rsidRPr="00B34B8B" w:rsidRDefault="00D1093F" w:rsidP="00D1093F">
            <w:pPr>
              <w:autoSpaceDE/>
              <w:autoSpaceDN/>
              <w:jc w:val="both"/>
              <w:rPr>
                <w:sz w:val="20"/>
                <w:szCs w:val="20"/>
              </w:rPr>
            </w:pPr>
            <w:r w:rsidRPr="00B34B8B">
              <w:rPr>
                <w:sz w:val="20"/>
                <w:szCs w:val="20"/>
              </w:rPr>
              <w:t>2. za druhé bezprostredne predchádzajúce účtovné obdobie končiace 31. decembra 2022 je zároveň splnená aj jedna z týchto podmienok:</w:t>
            </w:r>
          </w:p>
          <w:p w14:paraId="024B61E1" w14:textId="77777777" w:rsidR="00D1093F" w:rsidRPr="00B34B8B" w:rsidRDefault="00D1093F" w:rsidP="00D1093F">
            <w:pPr>
              <w:autoSpaceDE/>
              <w:autoSpaceDN/>
              <w:jc w:val="both"/>
              <w:rPr>
                <w:sz w:val="20"/>
                <w:szCs w:val="20"/>
              </w:rPr>
            </w:pPr>
            <w:r w:rsidRPr="00B34B8B">
              <w:rPr>
                <w:sz w:val="20"/>
                <w:szCs w:val="20"/>
              </w:rPr>
              <w:t>2a. celková suma majetku materskej účtovnej jednotky a všetkých jej dcérskych účtovných jednotiek je väčšia ako 20 000 000 eur, pričom sumou majetku sa na tento účel rozumie suma majetku zistená zo súvah v ocenení upravenom o položky podľa § 26 ods. 3,</w:t>
            </w:r>
          </w:p>
          <w:p w14:paraId="20F69B8E" w14:textId="77777777" w:rsidR="00D1093F" w:rsidRPr="00B34B8B" w:rsidRDefault="00D1093F" w:rsidP="00D1093F">
            <w:pPr>
              <w:autoSpaceDE/>
              <w:autoSpaceDN/>
              <w:jc w:val="both"/>
              <w:rPr>
                <w:sz w:val="20"/>
                <w:szCs w:val="20"/>
              </w:rPr>
            </w:pPr>
            <w:r w:rsidRPr="00B34B8B">
              <w:rPr>
                <w:sz w:val="20"/>
                <w:szCs w:val="20"/>
              </w:rPr>
              <w:t>2b. čistý obrat materskej účtovnej jednotky a všetkých jej dcérskych účtovných jednotiek je vyšší ako 40 000 000 eur.</w:t>
            </w:r>
          </w:p>
          <w:p w14:paraId="2FBA4D83" w14:textId="77777777" w:rsidR="00D1093F" w:rsidRPr="00B34B8B" w:rsidRDefault="00D1093F" w:rsidP="00D1093F">
            <w:pPr>
              <w:autoSpaceDE/>
              <w:autoSpaceDN/>
              <w:jc w:val="both"/>
              <w:rPr>
                <w:sz w:val="20"/>
                <w:szCs w:val="20"/>
              </w:rPr>
            </w:pPr>
            <w:r w:rsidRPr="00B34B8B">
              <w:rPr>
                <w:sz w:val="20"/>
                <w:szCs w:val="20"/>
              </w:rPr>
              <w:lastRenderedPageBreak/>
              <w:t>(4) Ustanovenie § 20g sa prvýkrát použije na konsolidované vykazovanie informácií o udržateľnosti vo výročnej správe, ktorá sa vyhotovuje za účtovné obdobie začínajúce</w:t>
            </w:r>
          </w:p>
          <w:p w14:paraId="193C6A8B" w14:textId="77777777" w:rsidR="00D1093F" w:rsidRPr="00B34B8B" w:rsidRDefault="00D1093F" w:rsidP="00D1093F">
            <w:pPr>
              <w:autoSpaceDE/>
              <w:autoSpaceDN/>
              <w:jc w:val="both"/>
              <w:rPr>
                <w:sz w:val="20"/>
                <w:szCs w:val="20"/>
              </w:rPr>
            </w:pPr>
            <w:r w:rsidRPr="00B34B8B">
              <w:rPr>
                <w:sz w:val="20"/>
                <w:szCs w:val="20"/>
              </w:rPr>
              <w:t>1. januára 2024, materskej účtovnej jednotky uvedenej v § 20g ods. 2, ktorá emitovala cenné papiere a tie boli prijaté na obchodovanie na regulovanom trhu členského štátu, ak jej priemerný prepočítaný počet zamestnancov presiahol 500 zamestnancov a</w:t>
            </w:r>
          </w:p>
          <w:p w14:paraId="3DD002B4" w14:textId="77777777" w:rsidR="00D1093F" w:rsidRPr="00B34B8B" w:rsidRDefault="00D1093F" w:rsidP="00D1093F">
            <w:pPr>
              <w:autoSpaceDE/>
              <w:autoSpaceDN/>
              <w:jc w:val="both"/>
              <w:rPr>
                <w:sz w:val="20"/>
                <w:szCs w:val="20"/>
              </w:rPr>
            </w:pPr>
            <w:r w:rsidRPr="00B34B8B">
              <w:rPr>
                <w:sz w:val="20"/>
                <w:szCs w:val="20"/>
              </w:rPr>
              <w:t>a) na základe individuálnej účtovnej závierky materskej účtovnej jednotky a individuálnych účtovných závierok všetkých jej dcérskych účtovných jednotiek</w:t>
            </w:r>
          </w:p>
          <w:p w14:paraId="700493AC" w14:textId="77777777" w:rsidR="00D1093F" w:rsidRPr="00B34B8B" w:rsidRDefault="00D1093F" w:rsidP="00D1093F">
            <w:pPr>
              <w:autoSpaceDE/>
              <w:autoSpaceDN/>
              <w:jc w:val="both"/>
              <w:rPr>
                <w:sz w:val="20"/>
                <w:szCs w:val="20"/>
              </w:rPr>
            </w:pPr>
            <w:r w:rsidRPr="00B34B8B">
              <w:rPr>
                <w:sz w:val="20"/>
                <w:szCs w:val="20"/>
              </w:rPr>
              <w:t>1. za prvé bezprostredne predchádzajúce účtovné obdobie končiace 31. decembra 2023 je zároveň splnená aj jedna z týchto podmienok:</w:t>
            </w:r>
          </w:p>
          <w:p w14:paraId="7AA216FB" w14:textId="77777777" w:rsidR="00D1093F" w:rsidRPr="00B34B8B" w:rsidRDefault="00D1093F" w:rsidP="00D1093F">
            <w:pPr>
              <w:autoSpaceDE/>
              <w:autoSpaceDN/>
              <w:jc w:val="both"/>
              <w:rPr>
                <w:sz w:val="20"/>
                <w:szCs w:val="20"/>
              </w:rPr>
            </w:pPr>
            <w:r w:rsidRPr="00B34B8B">
              <w:rPr>
                <w:sz w:val="20"/>
                <w:szCs w:val="20"/>
              </w:rPr>
              <w:t>1a. celková suma majetku materskej účtovnej jednotky a všetkých jej dcérskych účtovných jednotiek je väčšia ako 30 000 000 eur, pričom sumou majetku sa na tento účel rozumie suma majetku zistená zo súvah v ocenení upravenom o položky podľa § 26 ods. 3,</w:t>
            </w:r>
          </w:p>
          <w:p w14:paraId="375891CC" w14:textId="77777777" w:rsidR="00D1093F" w:rsidRPr="00B34B8B" w:rsidRDefault="00D1093F" w:rsidP="00D1093F">
            <w:pPr>
              <w:autoSpaceDE/>
              <w:autoSpaceDN/>
              <w:jc w:val="both"/>
              <w:rPr>
                <w:sz w:val="20"/>
                <w:szCs w:val="20"/>
              </w:rPr>
            </w:pPr>
            <w:r w:rsidRPr="00B34B8B">
              <w:rPr>
                <w:sz w:val="20"/>
                <w:szCs w:val="20"/>
              </w:rPr>
              <w:t>1b. čistý obrat materskej účtovnej jednotky a všetkých jej dcérskych účtovných jednotiek je vyšší ako 60 000 000 eur,</w:t>
            </w:r>
          </w:p>
          <w:p w14:paraId="5BDE0744" w14:textId="77777777" w:rsidR="00D1093F" w:rsidRPr="00B34B8B" w:rsidRDefault="00D1093F" w:rsidP="00D1093F">
            <w:pPr>
              <w:autoSpaceDE/>
              <w:autoSpaceDN/>
              <w:jc w:val="both"/>
              <w:rPr>
                <w:sz w:val="20"/>
                <w:szCs w:val="20"/>
              </w:rPr>
            </w:pPr>
            <w:r w:rsidRPr="00B34B8B">
              <w:rPr>
                <w:sz w:val="20"/>
                <w:szCs w:val="20"/>
              </w:rPr>
              <w:t>2. za druhé bezprostredne predchádzajúce účtovné obdobie končiace 31. decembra 2022 je zároveň splnená aj jedna z týchto podmienok:</w:t>
            </w:r>
          </w:p>
          <w:p w14:paraId="6FC99278" w14:textId="77777777" w:rsidR="00D1093F" w:rsidRPr="00B34B8B" w:rsidRDefault="00D1093F" w:rsidP="00D1093F">
            <w:pPr>
              <w:autoSpaceDE/>
              <w:autoSpaceDN/>
              <w:jc w:val="both"/>
              <w:rPr>
                <w:sz w:val="20"/>
                <w:szCs w:val="20"/>
              </w:rPr>
            </w:pPr>
            <w:r w:rsidRPr="00B34B8B">
              <w:rPr>
                <w:sz w:val="20"/>
                <w:szCs w:val="20"/>
              </w:rPr>
              <w:t>2a. celková suma majetku materskej účtovnej jednotky a všetkých jej dcérskych účtovných jednotiek je väčšia ako 24 000 000 eur, pričom sumou majetku sa na tento účel rozumie suma majetku zistená zo súvah v ocenení upravenom o položky podľa § 26 ods. 3,</w:t>
            </w:r>
          </w:p>
          <w:p w14:paraId="2304EC79" w14:textId="77777777" w:rsidR="00D1093F" w:rsidRPr="00B34B8B" w:rsidRDefault="00D1093F" w:rsidP="00D1093F">
            <w:pPr>
              <w:autoSpaceDE/>
              <w:autoSpaceDN/>
              <w:jc w:val="both"/>
              <w:rPr>
                <w:sz w:val="20"/>
                <w:szCs w:val="20"/>
              </w:rPr>
            </w:pPr>
            <w:r w:rsidRPr="00B34B8B">
              <w:rPr>
                <w:sz w:val="20"/>
                <w:szCs w:val="20"/>
              </w:rPr>
              <w:t>2b. čistý obrat materskej účtovnej jednotky a všetkých jej dcérskych účtovných jednotiek je vyšší ako 48 000 000 eur alebo</w:t>
            </w:r>
          </w:p>
          <w:p w14:paraId="0EF0A092" w14:textId="77777777" w:rsidR="00D1093F" w:rsidRPr="00B34B8B" w:rsidRDefault="00D1093F" w:rsidP="00D1093F">
            <w:pPr>
              <w:autoSpaceDE/>
              <w:autoSpaceDN/>
              <w:jc w:val="both"/>
              <w:rPr>
                <w:sz w:val="20"/>
                <w:szCs w:val="20"/>
              </w:rPr>
            </w:pPr>
            <w:r w:rsidRPr="00B34B8B">
              <w:rPr>
                <w:sz w:val="20"/>
                <w:szCs w:val="20"/>
              </w:rPr>
              <w:t>b) za konsolidovaný celok po konsolidácii kapitálu, konsolidácii vzájomných vzťahov medzi účtovnými jednotkami, konsolidácii výsledku hospodárenia a konsolidácii nákladov a výnosov</w:t>
            </w:r>
          </w:p>
          <w:p w14:paraId="404CC6DF" w14:textId="77777777" w:rsidR="00D1093F" w:rsidRPr="00B34B8B" w:rsidRDefault="00D1093F" w:rsidP="00D1093F">
            <w:pPr>
              <w:autoSpaceDE/>
              <w:autoSpaceDN/>
              <w:jc w:val="both"/>
              <w:rPr>
                <w:sz w:val="20"/>
                <w:szCs w:val="20"/>
              </w:rPr>
            </w:pPr>
            <w:r w:rsidRPr="00B34B8B">
              <w:rPr>
                <w:sz w:val="20"/>
                <w:szCs w:val="20"/>
              </w:rPr>
              <w:t>1. za prvé bezprostredne predchádzajúce účtovné obdobie končiace 31. decembra 2023 je zároveň splnená aj jedna z týchto podmienok:</w:t>
            </w:r>
          </w:p>
          <w:p w14:paraId="5C763DF0" w14:textId="77777777" w:rsidR="00D1093F" w:rsidRPr="00B34B8B" w:rsidRDefault="00D1093F" w:rsidP="00D1093F">
            <w:pPr>
              <w:autoSpaceDE/>
              <w:autoSpaceDN/>
              <w:jc w:val="both"/>
              <w:rPr>
                <w:sz w:val="20"/>
                <w:szCs w:val="20"/>
              </w:rPr>
            </w:pPr>
            <w:r w:rsidRPr="00B34B8B">
              <w:rPr>
                <w:sz w:val="20"/>
                <w:szCs w:val="20"/>
              </w:rPr>
              <w:t xml:space="preserve">1a. celková suma majetku materskej účtovnej jednotky a všetkých jej dcérskych účtovných jednotiek je väčšia ako 25 000 000 eur, pričom sumou majetku sa na tento účel rozumie </w:t>
            </w:r>
            <w:r w:rsidRPr="00B34B8B">
              <w:rPr>
                <w:sz w:val="20"/>
                <w:szCs w:val="20"/>
              </w:rPr>
              <w:lastRenderedPageBreak/>
              <w:t>suma majetku zistená zo súvah v ocenení upravenom o položky podľa § 26 ods. 3,</w:t>
            </w:r>
          </w:p>
          <w:p w14:paraId="3F3313BA" w14:textId="77777777" w:rsidR="00D1093F" w:rsidRPr="00B34B8B" w:rsidRDefault="00D1093F" w:rsidP="00D1093F">
            <w:pPr>
              <w:autoSpaceDE/>
              <w:autoSpaceDN/>
              <w:jc w:val="both"/>
              <w:rPr>
                <w:sz w:val="20"/>
                <w:szCs w:val="20"/>
              </w:rPr>
            </w:pPr>
            <w:r w:rsidRPr="00B34B8B">
              <w:rPr>
                <w:sz w:val="20"/>
                <w:szCs w:val="20"/>
              </w:rPr>
              <w:t>1b. čistý obrat materskej účtovnej jednotky a všetkých jej dcérskych účtovných jednotiek je vyšší ako 50 000 000 eur,</w:t>
            </w:r>
          </w:p>
          <w:p w14:paraId="2588A3DC" w14:textId="77777777" w:rsidR="00D1093F" w:rsidRPr="00B34B8B" w:rsidRDefault="00D1093F" w:rsidP="00D1093F">
            <w:pPr>
              <w:autoSpaceDE/>
              <w:autoSpaceDN/>
              <w:jc w:val="both"/>
              <w:rPr>
                <w:sz w:val="20"/>
                <w:szCs w:val="20"/>
              </w:rPr>
            </w:pPr>
            <w:r w:rsidRPr="00B34B8B">
              <w:rPr>
                <w:sz w:val="20"/>
                <w:szCs w:val="20"/>
              </w:rPr>
              <w:t>za druhé bezprostredne predchádzajúce účtovné obdobie končiace 31. decembra 2022 je zároveň splnená aj jedna z týchto podmienok:</w:t>
            </w:r>
          </w:p>
          <w:p w14:paraId="0602E7DF" w14:textId="77777777" w:rsidR="00D1093F" w:rsidRPr="00B34B8B" w:rsidRDefault="00D1093F" w:rsidP="00D1093F">
            <w:pPr>
              <w:autoSpaceDE/>
              <w:autoSpaceDN/>
              <w:jc w:val="both"/>
              <w:rPr>
                <w:sz w:val="20"/>
                <w:szCs w:val="20"/>
              </w:rPr>
            </w:pPr>
            <w:r w:rsidRPr="00B34B8B">
              <w:rPr>
                <w:sz w:val="20"/>
                <w:szCs w:val="20"/>
              </w:rPr>
              <w:t>2a. celková suma majetku materskej účtovnej jednotky a všetkých jej dcérskych účtovných jednotiek je väčšia ako 20 000 000 eur, pričom sumou majetku sa na tento účel rozumie suma majetku zistená zo súvah v ocenení upravenom o položky podľa § 26 ods. 3,</w:t>
            </w:r>
          </w:p>
          <w:p w14:paraId="38860B49" w14:textId="77777777" w:rsidR="00D1093F" w:rsidRPr="00B34B8B" w:rsidRDefault="00D1093F" w:rsidP="00D1093F">
            <w:pPr>
              <w:autoSpaceDE/>
              <w:autoSpaceDN/>
              <w:jc w:val="both"/>
              <w:rPr>
                <w:sz w:val="20"/>
                <w:szCs w:val="20"/>
              </w:rPr>
            </w:pPr>
            <w:r w:rsidRPr="00B34B8B">
              <w:rPr>
                <w:sz w:val="20"/>
                <w:szCs w:val="20"/>
              </w:rPr>
              <w:t>2b. čistý obrat materskej účtovnej jednotky a všetkých jej dcérskych účtovných jednotiek je vyšší ako 40 000 000 eur.</w:t>
            </w:r>
          </w:p>
          <w:p w14:paraId="096BCEFB" w14:textId="77777777" w:rsidR="00D1093F" w:rsidRPr="00B34B8B" w:rsidRDefault="00D1093F" w:rsidP="00D1093F">
            <w:pPr>
              <w:autoSpaceDE/>
              <w:autoSpaceDN/>
              <w:jc w:val="both"/>
              <w:rPr>
                <w:sz w:val="20"/>
                <w:szCs w:val="20"/>
              </w:rPr>
            </w:pPr>
          </w:p>
          <w:p w14:paraId="07F03666" w14:textId="77777777" w:rsidR="00D1093F" w:rsidRPr="00B34B8B" w:rsidRDefault="00D1093F" w:rsidP="00D1093F">
            <w:pPr>
              <w:jc w:val="both"/>
              <w:rPr>
                <w:bCs/>
                <w:sz w:val="20"/>
                <w:szCs w:val="20"/>
                <w:lang w:eastAsia="en-US"/>
              </w:rPr>
            </w:pPr>
            <w:r w:rsidRPr="00B34B8B">
              <w:rPr>
                <w:bCs/>
                <w:sz w:val="20"/>
                <w:szCs w:val="20"/>
                <w:lang w:eastAsia="en-US"/>
              </w:rPr>
              <w:t>(7) Ustanovenie § 20c sa prvýkrát použije na individuálne vykazovanie informácií o udržateľnosti vo výročnej správe, ktorá sa vyhotovuje za účtovné obdobie začínajúce 1. januára 2028, účtovnej jednotky uvedenej v</w:t>
            </w:r>
          </w:p>
          <w:p w14:paraId="256397E9" w14:textId="77777777" w:rsidR="00D1093F" w:rsidRPr="00B34B8B" w:rsidRDefault="00D1093F" w:rsidP="00D1093F">
            <w:pPr>
              <w:jc w:val="both"/>
              <w:rPr>
                <w:bCs/>
                <w:sz w:val="20"/>
                <w:szCs w:val="20"/>
                <w:lang w:eastAsia="en-US"/>
              </w:rPr>
            </w:pPr>
            <w:r w:rsidRPr="00B34B8B">
              <w:rPr>
                <w:bCs/>
                <w:sz w:val="20"/>
                <w:szCs w:val="20"/>
                <w:lang w:eastAsia="en-US"/>
              </w:rPr>
              <w:t>a) § 20c ods. 1, ktorá je malou a menej zložitou inštitúciou, kaptívnou poisťovňou a kaptívnou zaisťovňou,</w:t>
            </w:r>
          </w:p>
          <w:p w14:paraId="78C7899A" w14:textId="77777777" w:rsidR="00D1093F" w:rsidRPr="00B34B8B" w:rsidRDefault="00D1093F" w:rsidP="00D1093F">
            <w:pPr>
              <w:jc w:val="both"/>
              <w:rPr>
                <w:bCs/>
                <w:sz w:val="20"/>
                <w:szCs w:val="20"/>
                <w:lang w:eastAsia="en-US"/>
              </w:rPr>
            </w:pPr>
            <w:r w:rsidRPr="00B34B8B">
              <w:rPr>
                <w:bCs/>
                <w:sz w:val="20"/>
                <w:szCs w:val="20"/>
                <w:lang w:eastAsia="en-US"/>
              </w:rPr>
              <w:t>b) § 20c ods. 1 písm. b) prvom bode a druhom bode,</w:t>
            </w:r>
          </w:p>
          <w:p w14:paraId="19F6CF7C" w14:textId="77777777" w:rsidR="00D1093F" w:rsidRPr="00B34B8B" w:rsidRDefault="00D1093F" w:rsidP="00D1093F">
            <w:pPr>
              <w:jc w:val="both"/>
              <w:rPr>
                <w:bCs/>
                <w:sz w:val="20"/>
                <w:szCs w:val="20"/>
                <w:lang w:eastAsia="en-US"/>
              </w:rPr>
            </w:pPr>
            <w:r w:rsidRPr="00B34B8B">
              <w:rPr>
                <w:bCs/>
                <w:sz w:val="20"/>
                <w:szCs w:val="20"/>
                <w:lang w:eastAsia="en-US"/>
              </w:rPr>
              <w:t>c) § 20c ods. 2 písm. b) prvom bode.</w:t>
            </w:r>
          </w:p>
          <w:p w14:paraId="2C828950" w14:textId="65126BB3" w:rsidR="00D1093F" w:rsidRPr="00B34B8B" w:rsidRDefault="00D1093F" w:rsidP="00D1093F">
            <w:pPr>
              <w:jc w:val="both"/>
              <w:rPr>
                <w:bCs/>
                <w:sz w:val="20"/>
                <w:szCs w:val="20"/>
                <w:lang w:eastAsia="en-US"/>
              </w:rPr>
            </w:pPr>
          </w:p>
          <w:p w14:paraId="54CA2253" w14:textId="77777777" w:rsidR="005B524D" w:rsidRPr="00B34B8B" w:rsidRDefault="005B524D" w:rsidP="005B524D">
            <w:pPr>
              <w:jc w:val="center"/>
              <w:rPr>
                <w:bCs/>
                <w:sz w:val="20"/>
                <w:szCs w:val="20"/>
                <w:lang w:eastAsia="en-US"/>
              </w:rPr>
            </w:pPr>
            <w:r w:rsidRPr="00B34B8B">
              <w:rPr>
                <w:bCs/>
                <w:sz w:val="20"/>
                <w:szCs w:val="20"/>
                <w:lang w:eastAsia="en-US"/>
              </w:rPr>
              <w:t xml:space="preserve">§ 39zd </w:t>
            </w:r>
          </w:p>
          <w:p w14:paraId="0225749E" w14:textId="00443C4E" w:rsidR="005B524D" w:rsidRPr="00B34B8B" w:rsidRDefault="005B524D" w:rsidP="005B524D">
            <w:pPr>
              <w:jc w:val="center"/>
              <w:rPr>
                <w:bCs/>
                <w:sz w:val="20"/>
                <w:szCs w:val="20"/>
                <w:lang w:eastAsia="en-US"/>
              </w:rPr>
            </w:pPr>
            <w:r w:rsidRPr="00B34B8B">
              <w:rPr>
                <w:bCs/>
                <w:sz w:val="20"/>
                <w:szCs w:val="20"/>
                <w:lang w:eastAsia="en-US"/>
              </w:rPr>
              <w:t>Prechodné ustanovenia účinné od 10. júla 2025</w:t>
            </w:r>
          </w:p>
          <w:p w14:paraId="3F49DBB5" w14:textId="3549FDDF" w:rsidR="005B524D" w:rsidRPr="00B34B8B" w:rsidRDefault="005B524D" w:rsidP="005B524D">
            <w:pPr>
              <w:jc w:val="both"/>
              <w:rPr>
                <w:bCs/>
                <w:sz w:val="20"/>
                <w:szCs w:val="20"/>
                <w:lang w:eastAsia="en-US"/>
              </w:rPr>
            </w:pPr>
            <w:r w:rsidRPr="00B34B8B">
              <w:rPr>
                <w:bCs/>
                <w:sz w:val="20"/>
                <w:szCs w:val="20"/>
                <w:lang w:eastAsia="en-US"/>
              </w:rPr>
              <w:t>(1) Ustanovenie § 20c sa použije na individuálne vykazovanie informácií o udržateľnosti vo výročnej správe, ktorá sa vyhotovuje za účtovné obdobie, ktoré začína najskôr 1. januára 2025, ale najneskôr v priebehu roka 2026, účtovnej jednotky uvedenej v § 20c ods. 1 a ods. 2 písm. b), ktorá nie je subjektom verejného záujmu uvedeným v § 39zc ods. 7, ak jej priemerný prepočítaný počet zamestnancov presiahol 500 zamestnancov a zároveň v každom z dvoch bezprostredne predchádzajúcich účtovných období bola splnená aspoň jedna podmienka z podmienok uvedených v § 20c ods. 1 písm. a) prvom bode alebo druhom bode.</w:t>
            </w:r>
          </w:p>
          <w:p w14:paraId="012BE4D9" w14:textId="2693F7B5" w:rsidR="005B524D" w:rsidRPr="00B34B8B" w:rsidRDefault="005B524D" w:rsidP="005B524D">
            <w:pPr>
              <w:jc w:val="both"/>
              <w:rPr>
                <w:bCs/>
                <w:sz w:val="20"/>
                <w:szCs w:val="20"/>
                <w:lang w:eastAsia="en-US"/>
              </w:rPr>
            </w:pPr>
            <w:r w:rsidRPr="00B34B8B">
              <w:rPr>
                <w:bCs/>
                <w:sz w:val="20"/>
                <w:szCs w:val="20"/>
                <w:lang w:eastAsia="en-US"/>
              </w:rPr>
              <w:t xml:space="preserve">(2) Ustanovenie § 20g sa použije na konsolidované vykazovanie informácií o udržateľnosti vo výročnej správe, ktorá sa vyhotovuje za účtovné obdobie, ktoré začína najskôr 1. januára 2025, ale najneskôr v priebehu roka 2026, materskej účtovnej jednotky uvedenej v § 20g ods. 1, ak priemerný </w:t>
            </w:r>
            <w:r w:rsidRPr="00B34B8B">
              <w:rPr>
                <w:bCs/>
                <w:sz w:val="20"/>
                <w:szCs w:val="20"/>
                <w:lang w:eastAsia="en-US"/>
              </w:rPr>
              <w:lastRenderedPageBreak/>
              <w:t>prepočítaný počet zamestnancov materskej účtovnej jednotky a všetkých jej dcérskych účtovných jednotiek presiahol 500 zamestnancov a zároveň v každom z dvoch bezprostredne predchádzajúcich účtovných období bola splnená aspoň jedna podmienka z podmienok uvedených v § 22 ods. 10 písm. a) prvom bode alebo druhom bode alebo v § 22 ods. 10 písm. b) prvom bode alebo druhom bode.</w:t>
            </w:r>
          </w:p>
          <w:p w14:paraId="0EBA9C6E" w14:textId="06B4987E" w:rsidR="005B524D" w:rsidRPr="00B34B8B" w:rsidRDefault="005B524D" w:rsidP="005B524D">
            <w:pPr>
              <w:jc w:val="both"/>
              <w:rPr>
                <w:bCs/>
                <w:sz w:val="20"/>
                <w:szCs w:val="20"/>
                <w:lang w:eastAsia="en-US"/>
              </w:rPr>
            </w:pPr>
            <w:r w:rsidRPr="00B34B8B">
              <w:rPr>
                <w:bCs/>
                <w:sz w:val="20"/>
                <w:szCs w:val="20"/>
                <w:lang w:eastAsia="en-US"/>
              </w:rPr>
              <w:t>(3) Ustanovenie § 20g sa použije na konsolidované vykazovanie informácií o udržateľnosti vo výročnej správe, ktorá sa vyhotovuje za účtovné obdobie, ktoré začína najskôr 1. januára 2025, ale najneskôr v priebehu roka 2026, materskej účtovnej jednotky uvedenej v § 20g ods. 2, ktorá emitovala cenné papiere a tie boli prijaté na obchodovanie na regulovanom trhu členského štátu, ak priemerný prepočítaný počet zamestnancov materskej účtovnej jednotky a všetkých jej dcérskych účtovných jednotiek presiahol 500 zamestnancov a zároveň v každom z dvoch bezprostredne predchádzajúcich účtovných období bola splnená aspoň jedna podmienka z podmienok uvedených v § 22 ods. 10 písm. a) prvom bode alebo druhom bode alebo v § 22 ods. 10 písm. b) prvom bode alebo druhom bode.</w:t>
            </w:r>
          </w:p>
          <w:p w14:paraId="73CC9DE1" w14:textId="77777777" w:rsidR="005B524D" w:rsidRPr="00B34B8B" w:rsidRDefault="005B524D" w:rsidP="005B524D">
            <w:pPr>
              <w:jc w:val="both"/>
              <w:rPr>
                <w:bCs/>
                <w:sz w:val="20"/>
                <w:szCs w:val="20"/>
                <w:lang w:eastAsia="en-US"/>
              </w:rPr>
            </w:pPr>
          </w:p>
          <w:p w14:paraId="00B5D25A" w14:textId="45BD9D08" w:rsidR="00E966EA" w:rsidRPr="00B34B8B" w:rsidRDefault="00E966EA" w:rsidP="00E966EA">
            <w:pPr>
              <w:jc w:val="center"/>
              <w:rPr>
                <w:b/>
                <w:sz w:val="20"/>
                <w:szCs w:val="20"/>
                <w:lang w:eastAsia="en-US"/>
              </w:rPr>
            </w:pPr>
            <w:r w:rsidRPr="00B34B8B">
              <w:rPr>
                <w:b/>
                <w:sz w:val="20"/>
                <w:szCs w:val="20"/>
                <w:lang w:eastAsia="en-US"/>
              </w:rPr>
              <w:t>§ 39zh</w:t>
            </w:r>
          </w:p>
          <w:p w14:paraId="5A537992" w14:textId="77777777" w:rsidR="00E966EA" w:rsidRPr="00B34B8B" w:rsidRDefault="00E966EA" w:rsidP="00E966EA">
            <w:pPr>
              <w:jc w:val="both"/>
              <w:rPr>
                <w:b/>
                <w:sz w:val="20"/>
                <w:szCs w:val="20"/>
                <w:lang w:eastAsia="en-US"/>
              </w:rPr>
            </w:pPr>
            <w:r w:rsidRPr="00B34B8B">
              <w:rPr>
                <w:b/>
                <w:sz w:val="20"/>
                <w:szCs w:val="20"/>
                <w:lang w:eastAsia="en-US"/>
              </w:rPr>
              <w:t>Prechodné ustanovenia k úpravám účinným od 1. januára 2027</w:t>
            </w:r>
          </w:p>
          <w:p w14:paraId="7ADA490C" w14:textId="77777777" w:rsidR="00E966EA" w:rsidRPr="00B34B8B" w:rsidRDefault="00E966EA" w:rsidP="00E966EA">
            <w:pPr>
              <w:jc w:val="both"/>
              <w:rPr>
                <w:b/>
                <w:sz w:val="20"/>
                <w:szCs w:val="20"/>
                <w:lang w:eastAsia="en-US"/>
              </w:rPr>
            </w:pPr>
          </w:p>
          <w:p w14:paraId="35B11775" w14:textId="448BAB6C" w:rsidR="00E966EA" w:rsidRPr="00B34B8B" w:rsidRDefault="00E966EA" w:rsidP="00E966EA">
            <w:pPr>
              <w:jc w:val="both"/>
              <w:rPr>
                <w:b/>
                <w:sz w:val="20"/>
                <w:szCs w:val="20"/>
                <w:lang w:eastAsia="en-US"/>
              </w:rPr>
            </w:pPr>
            <w:r w:rsidRPr="00B34B8B">
              <w:rPr>
                <w:b/>
                <w:sz w:val="20"/>
                <w:szCs w:val="20"/>
                <w:lang w:eastAsia="en-US"/>
              </w:rPr>
              <w:t>(2) Ustanovenia § 20c, § 20g a 20h v znení účinnom od 1. januára 2027 sa prvýkrát použijú na vykazovanie informácií o udržateľnosti vo výročnej správe, ktorá sa vyhotovuje za účtovné obdobie začínajúce najskôr 1. januára 2027.</w:t>
            </w:r>
          </w:p>
          <w:p w14:paraId="3A1BB521" w14:textId="77777777" w:rsidR="0003245F" w:rsidRPr="00B34B8B" w:rsidRDefault="0003245F" w:rsidP="0003245F">
            <w:pPr>
              <w:jc w:val="center"/>
              <w:rPr>
                <w:b/>
                <w:sz w:val="20"/>
                <w:szCs w:val="20"/>
                <w:lang w:eastAsia="en-US"/>
              </w:rPr>
            </w:pPr>
            <w:r w:rsidRPr="00B34B8B">
              <w:rPr>
                <w:b/>
                <w:sz w:val="20"/>
                <w:szCs w:val="20"/>
                <w:lang w:eastAsia="en-US"/>
              </w:rPr>
              <w:t>§ 39zi</w:t>
            </w:r>
          </w:p>
          <w:p w14:paraId="54009751" w14:textId="03C20163" w:rsidR="0003245F" w:rsidRPr="00B34B8B" w:rsidRDefault="0003245F" w:rsidP="0003245F">
            <w:pPr>
              <w:jc w:val="both"/>
              <w:rPr>
                <w:b/>
                <w:sz w:val="20"/>
                <w:szCs w:val="20"/>
                <w:lang w:eastAsia="en-US"/>
              </w:rPr>
            </w:pPr>
            <w:r w:rsidRPr="00B34B8B">
              <w:rPr>
                <w:b/>
                <w:sz w:val="20"/>
                <w:szCs w:val="20"/>
                <w:lang w:eastAsia="en-US"/>
              </w:rPr>
              <w:t>Prechodné ustanoveni</w:t>
            </w:r>
            <w:r w:rsidR="00705443" w:rsidRPr="00B34B8B">
              <w:rPr>
                <w:b/>
                <w:sz w:val="20"/>
                <w:szCs w:val="20"/>
                <w:lang w:eastAsia="en-US"/>
              </w:rPr>
              <w:t>e</w:t>
            </w:r>
            <w:r w:rsidRPr="00B34B8B">
              <w:rPr>
                <w:b/>
                <w:sz w:val="20"/>
                <w:szCs w:val="20"/>
                <w:lang w:eastAsia="en-US"/>
              </w:rPr>
              <w:t xml:space="preserve"> účinné od 1. januára 2027</w:t>
            </w:r>
          </w:p>
          <w:p w14:paraId="2D3E462C" w14:textId="0D9461BC" w:rsidR="00D1093F" w:rsidRPr="00B34B8B" w:rsidRDefault="0003245F" w:rsidP="0003245F">
            <w:pPr>
              <w:jc w:val="both"/>
              <w:rPr>
                <w:sz w:val="20"/>
                <w:szCs w:val="20"/>
              </w:rPr>
            </w:pPr>
            <w:r w:rsidRPr="00B34B8B">
              <w:rPr>
                <w:b/>
                <w:sz w:val="20"/>
                <w:szCs w:val="20"/>
                <w:lang w:eastAsia="en-US"/>
              </w:rPr>
              <w:t xml:space="preserve"> Ustanovenia § 39zc ods. 5 až 8 a 11 sa od 1. januára 2027 neuplatňujú.</w:t>
            </w:r>
          </w:p>
        </w:tc>
        <w:tc>
          <w:tcPr>
            <w:tcW w:w="425" w:type="dxa"/>
            <w:vMerge w:val="restart"/>
            <w:tcBorders>
              <w:top w:val="single" w:sz="4" w:space="0" w:color="auto"/>
              <w:left w:val="single" w:sz="4" w:space="0" w:color="auto"/>
              <w:right w:val="single" w:sz="4" w:space="0" w:color="auto"/>
            </w:tcBorders>
          </w:tcPr>
          <w:p w14:paraId="4916DAF4" w14:textId="3BF6C4D1" w:rsidR="00D1093F" w:rsidRPr="00B34B8B" w:rsidRDefault="00D1093F" w:rsidP="00D1093F">
            <w:pPr>
              <w:jc w:val="center"/>
              <w:rPr>
                <w:sz w:val="20"/>
                <w:szCs w:val="20"/>
              </w:rPr>
            </w:pPr>
            <w:r w:rsidRPr="00B34B8B">
              <w:rPr>
                <w:sz w:val="20"/>
                <w:szCs w:val="20"/>
              </w:rPr>
              <w:lastRenderedPageBreak/>
              <w:t>Ú</w:t>
            </w:r>
          </w:p>
        </w:tc>
        <w:tc>
          <w:tcPr>
            <w:tcW w:w="709" w:type="dxa"/>
            <w:vMerge w:val="restart"/>
            <w:tcBorders>
              <w:top w:val="single" w:sz="4" w:space="0" w:color="auto"/>
              <w:left w:val="single" w:sz="4" w:space="0" w:color="auto"/>
              <w:right w:val="single" w:sz="4" w:space="0" w:color="auto"/>
            </w:tcBorders>
          </w:tcPr>
          <w:p w14:paraId="0CDA9BBC" w14:textId="77777777" w:rsidR="00D1093F" w:rsidRPr="00B34B8B" w:rsidRDefault="00D1093F" w:rsidP="00D1093F">
            <w:pPr>
              <w:pStyle w:val="Nadpis1"/>
              <w:rPr>
                <w:b w:val="0"/>
                <w:bCs w:val="0"/>
                <w:sz w:val="20"/>
                <w:szCs w:val="20"/>
              </w:rPr>
            </w:pPr>
          </w:p>
        </w:tc>
        <w:tc>
          <w:tcPr>
            <w:tcW w:w="709" w:type="dxa"/>
            <w:vMerge w:val="restart"/>
            <w:tcBorders>
              <w:top w:val="single" w:sz="4" w:space="0" w:color="auto"/>
              <w:left w:val="single" w:sz="4" w:space="0" w:color="auto"/>
              <w:right w:val="single" w:sz="4" w:space="0" w:color="auto"/>
            </w:tcBorders>
          </w:tcPr>
          <w:p w14:paraId="39952DA6" w14:textId="436D00F3" w:rsidR="00D1093F" w:rsidRPr="00B34B8B" w:rsidRDefault="00D1093F" w:rsidP="00D1093F">
            <w:pPr>
              <w:pStyle w:val="Nadpis1"/>
              <w:rPr>
                <w:b w:val="0"/>
                <w:bCs w:val="0"/>
                <w:sz w:val="20"/>
                <w:szCs w:val="20"/>
              </w:rPr>
            </w:pPr>
            <w:r w:rsidRPr="00B34B8B">
              <w:rPr>
                <w:b w:val="0"/>
                <w:bCs w:val="0"/>
                <w:sz w:val="20"/>
                <w:szCs w:val="20"/>
              </w:rPr>
              <w:t>GP-N</w:t>
            </w:r>
          </w:p>
        </w:tc>
        <w:tc>
          <w:tcPr>
            <w:tcW w:w="708" w:type="dxa"/>
            <w:vMerge w:val="restart"/>
            <w:tcBorders>
              <w:top w:val="single" w:sz="4" w:space="0" w:color="auto"/>
              <w:left w:val="single" w:sz="4" w:space="0" w:color="auto"/>
              <w:right w:val="single" w:sz="12" w:space="0" w:color="auto"/>
            </w:tcBorders>
          </w:tcPr>
          <w:p w14:paraId="2B05158B" w14:textId="77777777" w:rsidR="00D1093F" w:rsidRPr="00B34B8B" w:rsidRDefault="00D1093F" w:rsidP="00D1093F">
            <w:pPr>
              <w:pStyle w:val="Nadpis1"/>
              <w:rPr>
                <w:b w:val="0"/>
                <w:bCs w:val="0"/>
                <w:sz w:val="20"/>
                <w:szCs w:val="20"/>
              </w:rPr>
            </w:pPr>
          </w:p>
        </w:tc>
      </w:tr>
      <w:tr w:rsidR="00E966EA" w:rsidRPr="00B34B8B" w14:paraId="61103AC9" w14:textId="77777777" w:rsidTr="00D012C7">
        <w:trPr>
          <w:gridAfter w:val="2"/>
          <w:wAfter w:w="47" w:type="dxa"/>
          <w:trHeight w:val="31977"/>
        </w:trPr>
        <w:tc>
          <w:tcPr>
            <w:tcW w:w="482" w:type="dxa"/>
            <w:tcBorders>
              <w:top w:val="single" w:sz="4" w:space="0" w:color="auto"/>
              <w:left w:val="single" w:sz="12" w:space="0" w:color="auto"/>
              <w:right w:val="single" w:sz="4" w:space="0" w:color="auto"/>
            </w:tcBorders>
          </w:tcPr>
          <w:p w14:paraId="255D90D6" w14:textId="77777777" w:rsidR="00E966EA" w:rsidRPr="00B34B8B" w:rsidRDefault="00E966EA" w:rsidP="00E966EA">
            <w:pPr>
              <w:jc w:val="center"/>
              <w:rPr>
                <w:sz w:val="20"/>
                <w:szCs w:val="20"/>
              </w:rPr>
            </w:pPr>
            <w:r w:rsidRPr="00B34B8B">
              <w:rPr>
                <w:sz w:val="20"/>
                <w:szCs w:val="20"/>
              </w:rPr>
              <w:t>Č: 3</w:t>
            </w:r>
          </w:p>
          <w:p w14:paraId="118A38AA" w14:textId="77777777" w:rsidR="00E966EA" w:rsidRPr="00B34B8B" w:rsidRDefault="00E966EA" w:rsidP="00E966EA">
            <w:pPr>
              <w:jc w:val="center"/>
              <w:rPr>
                <w:sz w:val="20"/>
                <w:szCs w:val="20"/>
              </w:rPr>
            </w:pPr>
            <w:r w:rsidRPr="00B34B8B">
              <w:rPr>
                <w:sz w:val="20"/>
                <w:szCs w:val="20"/>
              </w:rPr>
              <w:t>O: 1</w:t>
            </w:r>
          </w:p>
          <w:p w14:paraId="5CDC8DAE" w14:textId="0CD5DAAE" w:rsidR="00E966EA" w:rsidRPr="00B34B8B" w:rsidRDefault="00E966EA" w:rsidP="00E966EA">
            <w:pPr>
              <w:jc w:val="center"/>
              <w:rPr>
                <w:sz w:val="20"/>
                <w:szCs w:val="20"/>
              </w:rPr>
            </w:pPr>
            <w:r w:rsidRPr="00B34B8B">
              <w:rPr>
                <w:sz w:val="20"/>
                <w:szCs w:val="20"/>
              </w:rPr>
              <w:t>P: b</w:t>
            </w:r>
          </w:p>
        </w:tc>
        <w:tc>
          <w:tcPr>
            <w:tcW w:w="5387" w:type="dxa"/>
            <w:tcBorders>
              <w:top w:val="single" w:sz="4" w:space="0" w:color="auto"/>
              <w:left w:val="single" w:sz="4" w:space="0" w:color="auto"/>
              <w:right w:val="single" w:sz="4" w:space="0" w:color="auto"/>
            </w:tcBorders>
          </w:tcPr>
          <w:p w14:paraId="4B5997FC" w14:textId="77777777" w:rsidR="00E966EA" w:rsidRPr="00B34B8B" w:rsidRDefault="00E966EA" w:rsidP="00E966EA">
            <w:pPr>
              <w:pStyle w:val="Default"/>
              <w:rPr>
                <w:rFonts w:ascii="Times New Roman" w:hAnsi="Times New Roman"/>
                <w:sz w:val="20"/>
                <w:szCs w:val="20"/>
              </w:rPr>
            </w:pPr>
            <w:r w:rsidRPr="00B34B8B">
              <w:rPr>
                <w:rFonts w:ascii="Times New Roman" w:hAnsi="Times New Roman"/>
                <w:sz w:val="20"/>
                <w:szCs w:val="20"/>
              </w:rPr>
              <w:t>V článku 5 sa odsek 2 mení takto:</w:t>
            </w:r>
          </w:p>
          <w:p w14:paraId="47288BCB" w14:textId="77777777" w:rsidR="00E966EA" w:rsidRPr="00B34B8B" w:rsidRDefault="00E966EA" w:rsidP="00E966EA">
            <w:pPr>
              <w:pStyle w:val="Default"/>
              <w:rPr>
                <w:rFonts w:ascii="Times New Roman" w:hAnsi="Times New Roman"/>
                <w:sz w:val="20"/>
                <w:szCs w:val="20"/>
              </w:rPr>
            </w:pPr>
            <w:r w:rsidRPr="00B34B8B">
              <w:rPr>
                <w:rFonts w:ascii="Times New Roman" w:hAnsi="Times New Roman"/>
                <w:sz w:val="20"/>
                <w:szCs w:val="20"/>
              </w:rPr>
              <w:t>tretí pododsek sa mení takto:</w:t>
            </w:r>
          </w:p>
          <w:p w14:paraId="7987BE23" w14:textId="77777777" w:rsidR="00E966EA" w:rsidRPr="00B34B8B" w:rsidRDefault="00E966EA" w:rsidP="00E966EA">
            <w:pPr>
              <w:pStyle w:val="Default"/>
              <w:rPr>
                <w:rFonts w:ascii="Times New Roman" w:hAnsi="Times New Roman"/>
                <w:sz w:val="20"/>
                <w:szCs w:val="20"/>
              </w:rPr>
            </w:pPr>
          </w:p>
          <w:p w14:paraId="67964B49" w14:textId="77777777" w:rsidR="00E966EA" w:rsidRPr="00B34B8B" w:rsidRDefault="00E966EA" w:rsidP="00E966EA">
            <w:pPr>
              <w:pStyle w:val="Default"/>
              <w:numPr>
                <w:ilvl w:val="0"/>
                <w:numId w:val="39"/>
              </w:numPr>
              <w:ind w:left="519" w:hanging="425"/>
              <w:rPr>
                <w:rFonts w:ascii="Times New Roman" w:hAnsi="Times New Roman"/>
                <w:sz w:val="20"/>
                <w:szCs w:val="20"/>
              </w:rPr>
            </w:pPr>
            <w:r w:rsidRPr="00B34B8B">
              <w:rPr>
                <w:rFonts w:ascii="Times New Roman" w:hAnsi="Times New Roman"/>
                <w:sz w:val="20"/>
                <w:szCs w:val="20"/>
              </w:rPr>
              <w:t>v písmene a) sa úvodné slová nahrádzajú takto:</w:t>
            </w:r>
          </w:p>
          <w:p w14:paraId="0BD3120E" w14:textId="77777777" w:rsidR="00E966EA" w:rsidRPr="00B34B8B" w:rsidRDefault="00E966EA" w:rsidP="00E966EA">
            <w:pPr>
              <w:pStyle w:val="Default"/>
              <w:ind w:left="236"/>
              <w:rPr>
                <w:rFonts w:ascii="Times New Roman" w:hAnsi="Times New Roman"/>
                <w:sz w:val="20"/>
                <w:szCs w:val="20"/>
              </w:rPr>
            </w:pPr>
            <w:r w:rsidRPr="00B34B8B">
              <w:rPr>
                <w:rFonts w:ascii="Times New Roman" w:hAnsi="Times New Roman"/>
                <w:sz w:val="20"/>
                <w:szCs w:val="20"/>
              </w:rPr>
              <w:t>„v prípade účtovných rokov, ktoré začínajú medzi 1. januárom 2024 a 31. decembrom 2026:“,</w:t>
            </w:r>
          </w:p>
          <w:p w14:paraId="3B685118" w14:textId="77777777" w:rsidR="00E966EA" w:rsidRPr="00B34B8B" w:rsidRDefault="00E966EA" w:rsidP="00E966EA">
            <w:pPr>
              <w:pStyle w:val="Default"/>
              <w:ind w:left="236"/>
              <w:rPr>
                <w:rFonts w:ascii="Times New Roman" w:hAnsi="Times New Roman"/>
                <w:sz w:val="20"/>
                <w:szCs w:val="20"/>
              </w:rPr>
            </w:pPr>
          </w:p>
          <w:p w14:paraId="2BFBCD6D" w14:textId="77777777" w:rsidR="00E966EA" w:rsidRPr="00B34B8B" w:rsidRDefault="00E966EA" w:rsidP="00E966EA">
            <w:pPr>
              <w:pStyle w:val="Default"/>
              <w:numPr>
                <w:ilvl w:val="0"/>
                <w:numId w:val="39"/>
              </w:numPr>
              <w:ind w:left="519" w:hanging="425"/>
              <w:rPr>
                <w:rFonts w:ascii="Times New Roman" w:hAnsi="Times New Roman"/>
                <w:sz w:val="20"/>
                <w:szCs w:val="20"/>
              </w:rPr>
            </w:pPr>
            <w:r w:rsidRPr="00B34B8B">
              <w:rPr>
                <w:rFonts w:ascii="Times New Roman" w:hAnsi="Times New Roman"/>
                <w:sz w:val="20"/>
                <w:szCs w:val="20"/>
              </w:rPr>
              <w:t xml:space="preserve"> písmeno b) sa mení takto:</w:t>
            </w:r>
          </w:p>
          <w:p w14:paraId="7604A1EA" w14:textId="77777777" w:rsidR="00E966EA" w:rsidRPr="00B34B8B" w:rsidRDefault="00E966EA" w:rsidP="00E966EA">
            <w:pPr>
              <w:pStyle w:val="Default"/>
              <w:rPr>
                <w:rFonts w:ascii="Times New Roman" w:hAnsi="Times New Roman"/>
                <w:sz w:val="20"/>
                <w:szCs w:val="20"/>
              </w:rPr>
            </w:pPr>
          </w:p>
          <w:p w14:paraId="2AC48D9D" w14:textId="77777777" w:rsidR="00E966EA" w:rsidRPr="00B34B8B" w:rsidRDefault="00E966EA" w:rsidP="00E966EA">
            <w:pPr>
              <w:pStyle w:val="Default"/>
              <w:numPr>
                <w:ilvl w:val="0"/>
                <w:numId w:val="40"/>
              </w:numPr>
              <w:ind w:hanging="201"/>
              <w:rPr>
                <w:rFonts w:ascii="Times New Roman" w:hAnsi="Times New Roman"/>
                <w:sz w:val="20"/>
                <w:szCs w:val="20"/>
              </w:rPr>
            </w:pPr>
            <w:r w:rsidRPr="00B34B8B">
              <w:rPr>
                <w:rFonts w:ascii="Times New Roman" w:hAnsi="Times New Roman"/>
                <w:sz w:val="20"/>
                <w:szCs w:val="20"/>
              </w:rPr>
              <w:t xml:space="preserve"> bod i) sa nahrádza takto:</w:t>
            </w:r>
          </w:p>
          <w:p w14:paraId="51798066" w14:textId="77777777" w:rsidR="00E966EA" w:rsidRPr="00B34B8B" w:rsidRDefault="00E966EA" w:rsidP="00E966EA">
            <w:pPr>
              <w:pStyle w:val="Default"/>
              <w:rPr>
                <w:rFonts w:ascii="Times New Roman" w:hAnsi="Times New Roman"/>
                <w:sz w:val="20"/>
                <w:szCs w:val="20"/>
              </w:rPr>
            </w:pPr>
          </w:p>
          <w:p w14:paraId="3D3FA405" w14:textId="77777777" w:rsidR="00E966EA" w:rsidRPr="00B34B8B" w:rsidRDefault="00E966EA" w:rsidP="00E966EA">
            <w:pPr>
              <w:pStyle w:val="Default"/>
              <w:ind w:left="378"/>
              <w:jc w:val="both"/>
              <w:rPr>
                <w:rFonts w:ascii="Times New Roman" w:hAnsi="Times New Roman"/>
                <w:sz w:val="20"/>
                <w:szCs w:val="20"/>
              </w:rPr>
            </w:pPr>
            <w:r w:rsidRPr="00B34B8B">
              <w:rPr>
                <w:rFonts w:ascii="Times New Roman" w:hAnsi="Times New Roman"/>
                <w:sz w:val="20"/>
                <w:szCs w:val="20"/>
              </w:rPr>
              <w:t>„i)  na emitentov v zmysle vymedzenia v článku 2 ods. 1 písm. d) smernice 2004/109/ES, ktorí sú podnikmi, ktoré ku dňu, ku ktorému sa ich účtovná závierka zostavuje, prekračujú čistý obrat 450 000 000 EUR a priemerný počet 1 000 zamestnancov počas účtovného roka;“;</w:t>
            </w:r>
          </w:p>
          <w:p w14:paraId="4D841AEC" w14:textId="77777777" w:rsidR="00E966EA" w:rsidRPr="00B34B8B" w:rsidRDefault="00E966EA" w:rsidP="00E966EA">
            <w:pPr>
              <w:pStyle w:val="Default"/>
              <w:rPr>
                <w:rFonts w:ascii="Times New Roman" w:hAnsi="Times New Roman"/>
                <w:sz w:val="20"/>
                <w:szCs w:val="20"/>
              </w:rPr>
            </w:pPr>
          </w:p>
          <w:p w14:paraId="6009B808" w14:textId="77777777" w:rsidR="00E966EA" w:rsidRPr="00B34B8B" w:rsidRDefault="00E966EA" w:rsidP="00E966EA">
            <w:pPr>
              <w:pStyle w:val="Default"/>
              <w:numPr>
                <w:ilvl w:val="0"/>
                <w:numId w:val="40"/>
              </w:numPr>
              <w:ind w:hanging="201"/>
              <w:rPr>
                <w:rFonts w:ascii="Times New Roman" w:hAnsi="Times New Roman"/>
                <w:sz w:val="20"/>
                <w:szCs w:val="20"/>
              </w:rPr>
            </w:pPr>
            <w:r w:rsidRPr="00B34B8B">
              <w:rPr>
                <w:rFonts w:ascii="Times New Roman" w:hAnsi="Times New Roman"/>
                <w:sz w:val="20"/>
                <w:szCs w:val="20"/>
              </w:rPr>
              <w:t xml:space="preserve"> bod ii) sa nahrádza takto:</w:t>
            </w:r>
          </w:p>
          <w:p w14:paraId="6FE6051D" w14:textId="77777777" w:rsidR="00E966EA" w:rsidRPr="00B34B8B" w:rsidRDefault="00E966EA" w:rsidP="00E966EA">
            <w:pPr>
              <w:pStyle w:val="Default"/>
              <w:rPr>
                <w:rFonts w:ascii="Times New Roman" w:hAnsi="Times New Roman"/>
                <w:sz w:val="20"/>
                <w:szCs w:val="20"/>
              </w:rPr>
            </w:pPr>
          </w:p>
          <w:p w14:paraId="665F0D30" w14:textId="77777777" w:rsidR="00E966EA" w:rsidRPr="00B34B8B" w:rsidRDefault="00E966EA" w:rsidP="00E966EA">
            <w:pPr>
              <w:pStyle w:val="Default"/>
              <w:ind w:left="378"/>
              <w:jc w:val="both"/>
              <w:rPr>
                <w:rFonts w:ascii="Times New Roman" w:hAnsi="Times New Roman"/>
                <w:sz w:val="20"/>
                <w:szCs w:val="20"/>
              </w:rPr>
            </w:pPr>
            <w:r w:rsidRPr="00B34B8B">
              <w:rPr>
                <w:rFonts w:ascii="Times New Roman" w:hAnsi="Times New Roman"/>
                <w:sz w:val="20"/>
                <w:szCs w:val="20"/>
              </w:rPr>
              <w:t>„ii)  na emitentov v zmysle vymedzenia v článku 2 ods. 1 písm. d) smernice 2004/109/ES, ktorí sú materskými podnikmi skupiny, ktorá ku dňu, ku ktorému sa ich účtovná závierka zostavuje, prekročuje na konsolidovanom základe čistý obrat 450 000 000 EUR a priemerný počet 1 000 zamestnancov počas účtovného roka;“,</w:t>
            </w:r>
          </w:p>
          <w:p w14:paraId="6789DAC1" w14:textId="77777777" w:rsidR="00E966EA" w:rsidRPr="00B34B8B" w:rsidRDefault="00E966EA" w:rsidP="00E966EA">
            <w:pPr>
              <w:pStyle w:val="Default"/>
              <w:rPr>
                <w:rFonts w:ascii="Times New Roman" w:hAnsi="Times New Roman"/>
                <w:sz w:val="20"/>
                <w:szCs w:val="20"/>
              </w:rPr>
            </w:pPr>
          </w:p>
          <w:p w14:paraId="35C858A2" w14:textId="39B9DDCD" w:rsidR="00E966EA" w:rsidRPr="00B34B8B" w:rsidRDefault="00BB39A2" w:rsidP="00E966EA">
            <w:pPr>
              <w:pStyle w:val="Default"/>
              <w:rPr>
                <w:rFonts w:ascii="Times New Roman" w:hAnsi="Times New Roman"/>
                <w:b/>
                <w:bCs/>
                <w:sz w:val="20"/>
                <w:szCs w:val="20"/>
              </w:rPr>
            </w:pPr>
            <w:r w:rsidRPr="00B34B8B">
              <w:rPr>
                <w:rFonts w:ascii="Times New Roman" w:hAnsi="Times New Roman"/>
                <w:sz w:val="20"/>
                <w:szCs w:val="20"/>
              </w:rPr>
              <w:t xml:space="preserve">iii) </w:t>
            </w:r>
            <w:r w:rsidR="00E966EA" w:rsidRPr="00B34B8B">
              <w:rPr>
                <w:rFonts w:ascii="Times New Roman" w:hAnsi="Times New Roman"/>
                <w:sz w:val="20"/>
                <w:szCs w:val="20"/>
              </w:rPr>
              <w:t>písmeno c) sa vypúšťa;</w:t>
            </w:r>
          </w:p>
          <w:p w14:paraId="61FCFCE4" w14:textId="77777777" w:rsidR="00E966EA" w:rsidRPr="00B34B8B" w:rsidRDefault="00E966EA" w:rsidP="00D1093F">
            <w:pPr>
              <w:pStyle w:val="Default"/>
              <w:ind w:left="378"/>
              <w:rPr>
                <w:rFonts w:ascii="Times New Roman" w:hAnsi="Times New Roman"/>
                <w:sz w:val="20"/>
                <w:szCs w:val="20"/>
              </w:rPr>
            </w:pPr>
          </w:p>
          <w:p w14:paraId="417E9FF4" w14:textId="77777777" w:rsidR="00E966EA" w:rsidRPr="00B34B8B" w:rsidRDefault="00E966EA" w:rsidP="00D1093F">
            <w:pPr>
              <w:pStyle w:val="Default"/>
              <w:ind w:left="378"/>
              <w:rPr>
                <w:rFonts w:ascii="Times New Roman" w:hAnsi="Times New Roman"/>
                <w:sz w:val="20"/>
                <w:szCs w:val="20"/>
              </w:rPr>
            </w:pPr>
          </w:p>
          <w:p w14:paraId="31CB2769" w14:textId="77777777" w:rsidR="00E966EA" w:rsidRPr="00B34B8B" w:rsidRDefault="00E966EA" w:rsidP="00D1093F">
            <w:pPr>
              <w:pStyle w:val="Default"/>
              <w:ind w:left="378"/>
              <w:rPr>
                <w:rFonts w:ascii="Times New Roman" w:hAnsi="Times New Roman"/>
                <w:sz w:val="20"/>
                <w:szCs w:val="20"/>
              </w:rPr>
            </w:pPr>
          </w:p>
          <w:p w14:paraId="59B3C3D4" w14:textId="77777777" w:rsidR="00E966EA" w:rsidRPr="00B34B8B" w:rsidRDefault="00E966EA" w:rsidP="00D1093F">
            <w:pPr>
              <w:pStyle w:val="Default"/>
              <w:ind w:left="378"/>
              <w:rPr>
                <w:rFonts w:ascii="Times New Roman" w:hAnsi="Times New Roman"/>
                <w:sz w:val="20"/>
                <w:szCs w:val="20"/>
              </w:rPr>
            </w:pPr>
          </w:p>
          <w:p w14:paraId="606C904D" w14:textId="77777777" w:rsidR="00E966EA" w:rsidRPr="00B34B8B" w:rsidRDefault="00E966EA" w:rsidP="00D1093F">
            <w:pPr>
              <w:pStyle w:val="Default"/>
              <w:ind w:left="378"/>
              <w:rPr>
                <w:rFonts w:ascii="Times New Roman" w:hAnsi="Times New Roman"/>
                <w:sz w:val="20"/>
                <w:szCs w:val="20"/>
              </w:rPr>
            </w:pPr>
          </w:p>
          <w:p w14:paraId="3FE8D694" w14:textId="77777777" w:rsidR="00E966EA" w:rsidRPr="00B34B8B" w:rsidRDefault="00E966EA" w:rsidP="00D1093F">
            <w:pPr>
              <w:pStyle w:val="Default"/>
              <w:ind w:left="378"/>
              <w:rPr>
                <w:rFonts w:ascii="Times New Roman" w:hAnsi="Times New Roman"/>
                <w:sz w:val="20"/>
                <w:szCs w:val="20"/>
              </w:rPr>
            </w:pPr>
          </w:p>
          <w:p w14:paraId="627CC83A" w14:textId="77777777" w:rsidR="00E966EA" w:rsidRPr="00B34B8B" w:rsidRDefault="00E966EA" w:rsidP="00D1093F">
            <w:pPr>
              <w:pStyle w:val="Default"/>
              <w:ind w:left="378"/>
              <w:rPr>
                <w:rFonts w:ascii="Times New Roman" w:hAnsi="Times New Roman"/>
                <w:sz w:val="20"/>
                <w:szCs w:val="20"/>
              </w:rPr>
            </w:pPr>
          </w:p>
          <w:p w14:paraId="681A3874" w14:textId="77777777" w:rsidR="00E966EA" w:rsidRPr="00B34B8B" w:rsidRDefault="00E966EA" w:rsidP="00D1093F">
            <w:pPr>
              <w:pStyle w:val="Default"/>
              <w:ind w:left="378"/>
              <w:rPr>
                <w:rFonts w:ascii="Times New Roman" w:hAnsi="Times New Roman"/>
                <w:sz w:val="20"/>
                <w:szCs w:val="20"/>
              </w:rPr>
            </w:pPr>
          </w:p>
          <w:p w14:paraId="50F49CBF" w14:textId="77777777" w:rsidR="00E966EA" w:rsidRPr="00B34B8B" w:rsidRDefault="00E966EA" w:rsidP="00D1093F">
            <w:pPr>
              <w:pStyle w:val="Default"/>
              <w:ind w:left="378"/>
              <w:rPr>
                <w:rFonts w:ascii="Times New Roman" w:hAnsi="Times New Roman"/>
                <w:sz w:val="20"/>
                <w:szCs w:val="20"/>
              </w:rPr>
            </w:pPr>
          </w:p>
          <w:p w14:paraId="532E26B9" w14:textId="77777777" w:rsidR="00E966EA" w:rsidRPr="00B34B8B" w:rsidRDefault="00E966EA" w:rsidP="00D1093F">
            <w:pPr>
              <w:pStyle w:val="Default"/>
              <w:ind w:left="378"/>
              <w:rPr>
                <w:rFonts w:ascii="Times New Roman" w:hAnsi="Times New Roman"/>
                <w:sz w:val="20"/>
                <w:szCs w:val="20"/>
              </w:rPr>
            </w:pPr>
          </w:p>
          <w:p w14:paraId="2C907128" w14:textId="77777777" w:rsidR="00E966EA" w:rsidRPr="00B34B8B" w:rsidRDefault="00E966EA" w:rsidP="00D1093F">
            <w:pPr>
              <w:pStyle w:val="Default"/>
              <w:ind w:left="378"/>
              <w:rPr>
                <w:rFonts w:ascii="Times New Roman" w:hAnsi="Times New Roman"/>
                <w:sz w:val="20"/>
                <w:szCs w:val="20"/>
              </w:rPr>
            </w:pPr>
          </w:p>
          <w:p w14:paraId="3C51DF3A" w14:textId="77777777" w:rsidR="00E966EA" w:rsidRPr="00B34B8B" w:rsidRDefault="00E966EA" w:rsidP="00D1093F">
            <w:pPr>
              <w:pStyle w:val="Default"/>
              <w:ind w:left="378"/>
              <w:rPr>
                <w:rFonts w:ascii="Times New Roman" w:hAnsi="Times New Roman"/>
                <w:sz w:val="20"/>
                <w:szCs w:val="20"/>
              </w:rPr>
            </w:pPr>
          </w:p>
          <w:p w14:paraId="2BED89CA" w14:textId="77777777" w:rsidR="00E966EA" w:rsidRPr="00B34B8B" w:rsidRDefault="00E966EA" w:rsidP="00D1093F">
            <w:pPr>
              <w:pStyle w:val="Default"/>
              <w:ind w:left="378"/>
              <w:rPr>
                <w:rFonts w:ascii="Times New Roman" w:hAnsi="Times New Roman"/>
                <w:sz w:val="20"/>
                <w:szCs w:val="20"/>
              </w:rPr>
            </w:pPr>
          </w:p>
          <w:p w14:paraId="52CBDC6E" w14:textId="77777777" w:rsidR="00E966EA" w:rsidRPr="00B34B8B" w:rsidRDefault="00E966EA" w:rsidP="00D1093F">
            <w:pPr>
              <w:pStyle w:val="Default"/>
              <w:ind w:left="378"/>
              <w:rPr>
                <w:rFonts w:ascii="Times New Roman" w:hAnsi="Times New Roman"/>
                <w:sz w:val="20"/>
                <w:szCs w:val="20"/>
              </w:rPr>
            </w:pPr>
          </w:p>
          <w:p w14:paraId="71D43DD3" w14:textId="77777777" w:rsidR="00E966EA" w:rsidRPr="00B34B8B" w:rsidRDefault="00E966EA" w:rsidP="00D1093F">
            <w:pPr>
              <w:pStyle w:val="Default"/>
              <w:ind w:left="378"/>
              <w:rPr>
                <w:rFonts w:ascii="Times New Roman" w:hAnsi="Times New Roman"/>
                <w:sz w:val="20"/>
                <w:szCs w:val="20"/>
              </w:rPr>
            </w:pPr>
          </w:p>
          <w:p w14:paraId="7654CDFF" w14:textId="77777777" w:rsidR="00E966EA" w:rsidRPr="00B34B8B" w:rsidRDefault="00E966EA" w:rsidP="00D1093F">
            <w:pPr>
              <w:pStyle w:val="Default"/>
              <w:ind w:left="378"/>
              <w:rPr>
                <w:rFonts w:ascii="Times New Roman" w:hAnsi="Times New Roman"/>
                <w:sz w:val="20"/>
                <w:szCs w:val="20"/>
              </w:rPr>
            </w:pPr>
          </w:p>
          <w:p w14:paraId="2E6FA3B4" w14:textId="77777777" w:rsidR="00E966EA" w:rsidRPr="00B34B8B" w:rsidRDefault="00E966EA" w:rsidP="00D1093F">
            <w:pPr>
              <w:pStyle w:val="Default"/>
              <w:ind w:left="378"/>
              <w:rPr>
                <w:rFonts w:ascii="Times New Roman" w:hAnsi="Times New Roman"/>
                <w:sz w:val="20"/>
                <w:szCs w:val="20"/>
              </w:rPr>
            </w:pPr>
          </w:p>
          <w:p w14:paraId="0BE7F1CE" w14:textId="77777777" w:rsidR="00E966EA" w:rsidRPr="00B34B8B" w:rsidRDefault="00E966EA" w:rsidP="00D1093F">
            <w:pPr>
              <w:pStyle w:val="Default"/>
              <w:ind w:left="378"/>
              <w:rPr>
                <w:rFonts w:ascii="Times New Roman" w:hAnsi="Times New Roman"/>
                <w:sz w:val="20"/>
                <w:szCs w:val="20"/>
              </w:rPr>
            </w:pPr>
          </w:p>
          <w:p w14:paraId="5C343544" w14:textId="77777777" w:rsidR="00E966EA" w:rsidRPr="00B34B8B" w:rsidRDefault="00E966EA" w:rsidP="00D1093F">
            <w:pPr>
              <w:pStyle w:val="Default"/>
              <w:ind w:left="378"/>
              <w:rPr>
                <w:rFonts w:ascii="Times New Roman" w:hAnsi="Times New Roman"/>
                <w:sz w:val="20"/>
                <w:szCs w:val="20"/>
              </w:rPr>
            </w:pPr>
          </w:p>
          <w:p w14:paraId="59EC4BD7" w14:textId="77777777" w:rsidR="00E966EA" w:rsidRPr="00B34B8B" w:rsidRDefault="00E966EA" w:rsidP="00D1093F">
            <w:pPr>
              <w:pStyle w:val="Default"/>
              <w:ind w:left="378"/>
              <w:rPr>
                <w:rFonts w:ascii="Times New Roman" w:hAnsi="Times New Roman"/>
                <w:sz w:val="20"/>
                <w:szCs w:val="20"/>
              </w:rPr>
            </w:pPr>
          </w:p>
          <w:p w14:paraId="592664A6" w14:textId="77777777" w:rsidR="00E966EA" w:rsidRPr="00B34B8B" w:rsidRDefault="00E966EA" w:rsidP="00D1093F">
            <w:pPr>
              <w:pStyle w:val="Default"/>
              <w:ind w:left="378"/>
              <w:rPr>
                <w:rFonts w:ascii="Times New Roman" w:hAnsi="Times New Roman"/>
                <w:sz w:val="20"/>
                <w:szCs w:val="20"/>
              </w:rPr>
            </w:pPr>
          </w:p>
          <w:p w14:paraId="30F02393" w14:textId="77777777" w:rsidR="00E966EA" w:rsidRPr="00B34B8B" w:rsidRDefault="00E966EA" w:rsidP="00D1093F">
            <w:pPr>
              <w:pStyle w:val="Default"/>
              <w:ind w:left="378"/>
              <w:rPr>
                <w:rFonts w:ascii="Times New Roman" w:hAnsi="Times New Roman"/>
                <w:sz w:val="20"/>
                <w:szCs w:val="20"/>
              </w:rPr>
            </w:pPr>
          </w:p>
          <w:p w14:paraId="07918E21" w14:textId="77777777" w:rsidR="00E966EA" w:rsidRPr="00B34B8B" w:rsidRDefault="00E966EA" w:rsidP="00D1093F">
            <w:pPr>
              <w:pStyle w:val="Default"/>
              <w:ind w:left="378"/>
              <w:rPr>
                <w:rFonts w:ascii="Times New Roman" w:hAnsi="Times New Roman"/>
                <w:sz w:val="20"/>
                <w:szCs w:val="20"/>
              </w:rPr>
            </w:pPr>
          </w:p>
          <w:p w14:paraId="760645A7" w14:textId="77777777" w:rsidR="00E966EA" w:rsidRPr="00B34B8B" w:rsidRDefault="00E966EA" w:rsidP="00D1093F">
            <w:pPr>
              <w:pStyle w:val="Default"/>
              <w:ind w:left="378"/>
              <w:rPr>
                <w:rFonts w:ascii="Times New Roman" w:hAnsi="Times New Roman"/>
                <w:sz w:val="20"/>
                <w:szCs w:val="20"/>
              </w:rPr>
            </w:pPr>
          </w:p>
          <w:p w14:paraId="69AB0450" w14:textId="77777777" w:rsidR="00E966EA" w:rsidRPr="00B34B8B" w:rsidRDefault="00E966EA" w:rsidP="00D1093F">
            <w:pPr>
              <w:pStyle w:val="Default"/>
              <w:ind w:left="378"/>
              <w:rPr>
                <w:rFonts w:ascii="Times New Roman" w:hAnsi="Times New Roman"/>
                <w:sz w:val="20"/>
                <w:szCs w:val="20"/>
              </w:rPr>
            </w:pPr>
          </w:p>
          <w:p w14:paraId="60D15996" w14:textId="77777777" w:rsidR="00E966EA" w:rsidRPr="00B34B8B" w:rsidRDefault="00E966EA" w:rsidP="00D1093F">
            <w:pPr>
              <w:pStyle w:val="Default"/>
              <w:ind w:left="378"/>
              <w:rPr>
                <w:rFonts w:ascii="Times New Roman" w:hAnsi="Times New Roman"/>
                <w:sz w:val="20"/>
                <w:szCs w:val="20"/>
              </w:rPr>
            </w:pPr>
          </w:p>
          <w:p w14:paraId="5A66B83E" w14:textId="77777777" w:rsidR="00E966EA" w:rsidRPr="00B34B8B" w:rsidRDefault="00E966EA" w:rsidP="00D1093F">
            <w:pPr>
              <w:pStyle w:val="Default"/>
              <w:ind w:left="378"/>
              <w:rPr>
                <w:rFonts w:ascii="Times New Roman" w:hAnsi="Times New Roman"/>
                <w:sz w:val="20"/>
                <w:szCs w:val="20"/>
              </w:rPr>
            </w:pPr>
          </w:p>
          <w:p w14:paraId="31B6F9D1" w14:textId="77777777" w:rsidR="00E966EA" w:rsidRPr="00B34B8B" w:rsidRDefault="00E966EA" w:rsidP="00D1093F">
            <w:pPr>
              <w:pStyle w:val="Default"/>
              <w:ind w:left="378"/>
              <w:rPr>
                <w:rFonts w:ascii="Times New Roman" w:hAnsi="Times New Roman"/>
                <w:sz w:val="20"/>
                <w:szCs w:val="20"/>
              </w:rPr>
            </w:pPr>
          </w:p>
          <w:p w14:paraId="539A91DA" w14:textId="77777777" w:rsidR="00E966EA" w:rsidRPr="00B34B8B" w:rsidRDefault="00E966EA" w:rsidP="00D1093F">
            <w:pPr>
              <w:pStyle w:val="Default"/>
              <w:ind w:left="378"/>
              <w:rPr>
                <w:rFonts w:ascii="Times New Roman" w:hAnsi="Times New Roman"/>
                <w:sz w:val="20"/>
                <w:szCs w:val="20"/>
              </w:rPr>
            </w:pPr>
          </w:p>
          <w:p w14:paraId="6BDA4A9C" w14:textId="77777777" w:rsidR="00E966EA" w:rsidRPr="00B34B8B" w:rsidRDefault="00E966EA" w:rsidP="00D1093F">
            <w:pPr>
              <w:pStyle w:val="Default"/>
              <w:ind w:left="378"/>
              <w:rPr>
                <w:rFonts w:ascii="Times New Roman" w:hAnsi="Times New Roman"/>
                <w:sz w:val="20"/>
                <w:szCs w:val="20"/>
              </w:rPr>
            </w:pPr>
          </w:p>
          <w:p w14:paraId="306D2A86" w14:textId="77777777" w:rsidR="00E966EA" w:rsidRPr="00B34B8B" w:rsidRDefault="00E966EA" w:rsidP="00D1093F">
            <w:pPr>
              <w:pStyle w:val="Default"/>
              <w:ind w:left="378"/>
              <w:rPr>
                <w:rFonts w:ascii="Times New Roman" w:hAnsi="Times New Roman"/>
                <w:sz w:val="20"/>
                <w:szCs w:val="20"/>
              </w:rPr>
            </w:pPr>
          </w:p>
          <w:p w14:paraId="6705273A" w14:textId="77777777" w:rsidR="00E966EA" w:rsidRPr="00B34B8B" w:rsidRDefault="00E966EA" w:rsidP="00D1093F">
            <w:pPr>
              <w:pStyle w:val="Default"/>
              <w:ind w:left="378"/>
              <w:rPr>
                <w:rFonts w:ascii="Times New Roman" w:hAnsi="Times New Roman"/>
                <w:sz w:val="20"/>
                <w:szCs w:val="20"/>
              </w:rPr>
            </w:pPr>
          </w:p>
          <w:p w14:paraId="4BBEC006" w14:textId="77777777" w:rsidR="00E966EA" w:rsidRPr="00B34B8B" w:rsidRDefault="00E966EA" w:rsidP="00D1093F">
            <w:pPr>
              <w:pStyle w:val="Default"/>
              <w:ind w:left="378"/>
              <w:rPr>
                <w:rFonts w:ascii="Times New Roman" w:hAnsi="Times New Roman"/>
                <w:sz w:val="20"/>
                <w:szCs w:val="20"/>
              </w:rPr>
            </w:pPr>
          </w:p>
          <w:p w14:paraId="6FD98BDB" w14:textId="77777777" w:rsidR="00E966EA" w:rsidRPr="00B34B8B" w:rsidRDefault="00E966EA" w:rsidP="00D1093F">
            <w:pPr>
              <w:pStyle w:val="Default"/>
              <w:ind w:left="378"/>
              <w:rPr>
                <w:rFonts w:ascii="Times New Roman" w:hAnsi="Times New Roman"/>
                <w:sz w:val="20"/>
                <w:szCs w:val="20"/>
              </w:rPr>
            </w:pPr>
          </w:p>
          <w:p w14:paraId="07D73D0F" w14:textId="77777777" w:rsidR="00E966EA" w:rsidRPr="00B34B8B" w:rsidRDefault="00E966EA" w:rsidP="00D1093F">
            <w:pPr>
              <w:pStyle w:val="Default"/>
              <w:ind w:left="378"/>
              <w:rPr>
                <w:rFonts w:ascii="Times New Roman" w:hAnsi="Times New Roman"/>
                <w:sz w:val="20"/>
                <w:szCs w:val="20"/>
              </w:rPr>
            </w:pPr>
          </w:p>
          <w:p w14:paraId="674E1C86" w14:textId="77777777" w:rsidR="00E966EA" w:rsidRPr="00B34B8B" w:rsidRDefault="00E966EA" w:rsidP="00D1093F">
            <w:pPr>
              <w:pStyle w:val="Default"/>
              <w:ind w:left="378"/>
              <w:rPr>
                <w:rFonts w:ascii="Times New Roman" w:hAnsi="Times New Roman"/>
                <w:sz w:val="20"/>
                <w:szCs w:val="20"/>
              </w:rPr>
            </w:pPr>
          </w:p>
          <w:p w14:paraId="3AA923BC" w14:textId="77777777" w:rsidR="00E966EA" w:rsidRPr="00B34B8B" w:rsidRDefault="00E966EA" w:rsidP="00D1093F">
            <w:pPr>
              <w:pStyle w:val="Default"/>
              <w:ind w:left="378"/>
              <w:rPr>
                <w:rFonts w:ascii="Times New Roman" w:hAnsi="Times New Roman"/>
                <w:sz w:val="20"/>
                <w:szCs w:val="20"/>
              </w:rPr>
            </w:pPr>
          </w:p>
          <w:p w14:paraId="05CCC216" w14:textId="77777777" w:rsidR="00E966EA" w:rsidRPr="00B34B8B" w:rsidRDefault="00E966EA" w:rsidP="00D1093F">
            <w:pPr>
              <w:pStyle w:val="Default"/>
              <w:ind w:left="378"/>
              <w:rPr>
                <w:rFonts w:ascii="Times New Roman" w:hAnsi="Times New Roman"/>
                <w:sz w:val="20"/>
                <w:szCs w:val="20"/>
              </w:rPr>
            </w:pPr>
          </w:p>
          <w:p w14:paraId="1B3E70DB" w14:textId="77777777" w:rsidR="00E966EA" w:rsidRPr="00B34B8B" w:rsidRDefault="00E966EA" w:rsidP="00D1093F">
            <w:pPr>
              <w:pStyle w:val="Default"/>
              <w:ind w:left="378"/>
              <w:rPr>
                <w:rFonts w:ascii="Times New Roman" w:hAnsi="Times New Roman"/>
                <w:sz w:val="20"/>
                <w:szCs w:val="20"/>
              </w:rPr>
            </w:pPr>
          </w:p>
          <w:p w14:paraId="457C3123" w14:textId="77777777" w:rsidR="00E966EA" w:rsidRPr="00B34B8B" w:rsidRDefault="00E966EA" w:rsidP="00D1093F">
            <w:pPr>
              <w:pStyle w:val="Default"/>
              <w:ind w:left="378"/>
              <w:rPr>
                <w:rFonts w:ascii="Times New Roman" w:hAnsi="Times New Roman"/>
                <w:sz w:val="20"/>
                <w:szCs w:val="20"/>
              </w:rPr>
            </w:pPr>
          </w:p>
          <w:p w14:paraId="4875F2AB" w14:textId="77777777" w:rsidR="00E966EA" w:rsidRPr="00B34B8B" w:rsidRDefault="00E966EA" w:rsidP="00D1093F">
            <w:pPr>
              <w:pStyle w:val="Default"/>
              <w:ind w:left="378"/>
              <w:rPr>
                <w:rFonts w:ascii="Times New Roman" w:hAnsi="Times New Roman"/>
                <w:sz w:val="20"/>
                <w:szCs w:val="20"/>
              </w:rPr>
            </w:pPr>
          </w:p>
          <w:p w14:paraId="6FEB53A0" w14:textId="77777777" w:rsidR="00E966EA" w:rsidRPr="00B34B8B" w:rsidRDefault="00E966EA" w:rsidP="00D1093F">
            <w:pPr>
              <w:pStyle w:val="Default"/>
              <w:ind w:left="378"/>
              <w:rPr>
                <w:rFonts w:ascii="Times New Roman" w:hAnsi="Times New Roman"/>
                <w:sz w:val="20"/>
                <w:szCs w:val="20"/>
              </w:rPr>
            </w:pPr>
          </w:p>
          <w:p w14:paraId="31F4023C" w14:textId="77777777" w:rsidR="00E966EA" w:rsidRPr="00B34B8B" w:rsidRDefault="00E966EA" w:rsidP="00D1093F">
            <w:pPr>
              <w:pStyle w:val="Default"/>
              <w:ind w:left="378"/>
              <w:rPr>
                <w:rFonts w:ascii="Times New Roman" w:hAnsi="Times New Roman"/>
                <w:sz w:val="20"/>
                <w:szCs w:val="20"/>
              </w:rPr>
            </w:pPr>
          </w:p>
          <w:p w14:paraId="79067ADB" w14:textId="77777777" w:rsidR="00E966EA" w:rsidRPr="00B34B8B" w:rsidRDefault="00E966EA" w:rsidP="00D1093F">
            <w:pPr>
              <w:pStyle w:val="Default"/>
              <w:ind w:left="378"/>
              <w:rPr>
                <w:rFonts w:ascii="Times New Roman" w:hAnsi="Times New Roman"/>
                <w:sz w:val="20"/>
                <w:szCs w:val="20"/>
              </w:rPr>
            </w:pPr>
          </w:p>
          <w:p w14:paraId="08A41335" w14:textId="77777777" w:rsidR="00E966EA" w:rsidRPr="00B34B8B" w:rsidRDefault="00E966EA" w:rsidP="00D1093F">
            <w:pPr>
              <w:pStyle w:val="Default"/>
              <w:ind w:left="378"/>
              <w:rPr>
                <w:rFonts w:ascii="Times New Roman" w:hAnsi="Times New Roman"/>
                <w:sz w:val="20"/>
                <w:szCs w:val="20"/>
              </w:rPr>
            </w:pPr>
          </w:p>
          <w:p w14:paraId="19817E3F" w14:textId="77777777" w:rsidR="00E966EA" w:rsidRPr="00B34B8B" w:rsidRDefault="00E966EA" w:rsidP="00D1093F">
            <w:pPr>
              <w:pStyle w:val="Default"/>
              <w:ind w:left="378"/>
              <w:rPr>
                <w:rFonts w:ascii="Times New Roman" w:hAnsi="Times New Roman"/>
                <w:sz w:val="20"/>
                <w:szCs w:val="20"/>
              </w:rPr>
            </w:pPr>
          </w:p>
          <w:p w14:paraId="17D4EDE3" w14:textId="77777777" w:rsidR="00E966EA" w:rsidRPr="00B34B8B" w:rsidRDefault="00E966EA" w:rsidP="00D1093F">
            <w:pPr>
              <w:pStyle w:val="Default"/>
              <w:ind w:left="378"/>
              <w:rPr>
                <w:rFonts w:ascii="Times New Roman" w:hAnsi="Times New Roman"/>
                <w:sz w:val="20"/>
                <w:szCs w:val="20"/>
              </w:rPr>
            </w:pPr>
          </w:p>
          <w:p w14:paraId="5EB6DD61" w14:textId="77777777" w:rsidR="00E966EA" w:rsidRPr="00B34B8B" w:rsidRDefault="00E966EA" w:rsidP="00D1093F">
            <w:pPr>
              <w:pStyle w:val="Default"/>
              <w:ind w:left="378"/>
              <w:rPr>
                <w:rFonts w:ascii="Times New Roman" w:hAnsi="Times New Roman"/>
                <w:sz w:val="20"/>
                <w:szCs w:val="20"/>
              </w:rPr>
            </w:pPr>
          </w:p>
          <w:p w14:paraId="2857A9C2" w14:textId="77777777" w:rsidR="00E966EA" w:rsidRPr="00B34B8B" w:rsidRDefault="00E966EA" w:rsidP="00D1093F">
            <w:pPr>
              <w:pStyle w:val="Default"/>
              <w:ind w:left="378"/>
              <w:rPr>
                <w:rFonts w:ascii="Times New Roman" w:hAnsi="Times New Roman"/>
                <w:sz w:val="20"/>
                <w:szCs w:val="20"/>
              </w:rPr>
            </w:pPr>
          </w:p>
          <w:p w14:paraId="461830F2" w14:textId="77777777" w:rsidR="00E966EA" w:rsidRPr="00B34B8B" w:rsidRDefault="00E966EA" w:rsidP="00D1093F">
            <w:pPr>
              <w:pStyle w:val="Default"/>
              <w:ind w:left="378"/>
              <w:rPr>
                <w:rFonts w:ascii="Times New Roman" w:hAnsi="Times New Roman"/>
                <w:sz w:val="20"/>
                <w:szCs w:val="20"/>
              </w:rPr>
            </w:pPr>
          </w:p>
          <w:p w14:paraId="291A99F8" w14:textId="77777777" w:rsidR="00E966EA" w:rsidRPr="00B34B8B" w:rsidRDefault="00E966EA" w:rsidP="00D1093F">
            <w:pPr>
              <w:pStyle w:val="Default"/>
              <w:ind w:left="378"/>
              <w:rPr>
                <w:rFonts w:ascii="Times New Roman" w:hAnsi="Times New Roman"/>
                <w:sz w:val="20"/>
                <w:szCs w:val="20"/>
              </w:rPr>
            </w:pPr>
          </w:p>
          <w:p w14:paraId="7C9181B4" w14:textId="77777777" w:rsidR="00E966EA" w:rsidRPr="00B34B8B" w:rsidRDefault="00E966EA" w:rsidP="00D1093F">
            <w:pPr>
              <w:pStyle w:val="Default"/>
              <w:ind w:left="378"/>
              <w:rPr>
                <w:rFonts w:ascii="Times New Roman" w:hAnsi="Times New Roman"/>
                <w:sz w:val="20"/>
                <w:szCs w:val="20"/>
              </w:rPr>
            </w:pPr>
          </w:p>
          <w:p w14:paraId="7529C296" w14:textId="77777777" w:rsidR="00E966EA" w:rsidRPr="00B34B8B" w:rsidRDefault="00E966EA" w:rsidP="00D1093F">
            <w:pPr>
              <w:pStyle w:val="Default"/>
              <w:ind w:left="378"/>
              <w:rPr>
                <w:rFonts w:ascii="Times New Roman" w:hAnsi="Times New Roman"/>
                <w:sz w:val="20"/>
                <w:szCs w:val="20"/>
              </w:rPr>
            </w:pPr>
          </w:p>
          <w:p w14:paraId="5E1AD96B" w14:textId="77777777" w:rsidR="00E966EA" w:rsidRPr="00B34B8B" w:rsidRDefault="00E966EA" w:rsidP="00D1093F">
            <w:pPr>
              <w:pStyle w:val="Default"/>
              <w:ind w:left="378"/>
              <w:rPr>
                <w:rFonts w:ascii="Times New Roman" w:hAnsi="Times New Roman"/>
                <w:sz w:val="20"/>
                <w:szCs w:val="20"/>
              </w:rPr>
            </w:pPr>
          </w:p>
          <w:p w14:paraId="4713D17C" w14:textId="77777777" w:rsidR="00E966EA" w:rsidRPr="00B34B8B" w:rsidRDefault="00E966EA" w:rsidP="00D1093F">
            <w:pPr>
              <w:pStyle w:val="Default"/>
              <w:ind w:left="378"/>
              <w:rPr>
                <w:rFonts w:ascii="Times New Roman" w:hAnsi="Times New Roman"/>
                <w:sz w:val="20"/>
                <w:szCs w:val="20"/>
              </w:rPr>
            </w:pPr>
          </w:p>
          <w:p w14:paraId="5E58664D" w14:textId="77777777" w:rsidR="00E966EA" w:rsidRPr="00B34B8B" w:rsidRDefault="00E966EA" w:rsidP="00D1093F">
            <w:pPr>
              <w:pStyle w:val="Default"/>
              <w:ind w:left="378"/>
              <w:rPr>
                <w:rFonts w:ascii="Times New Roman" w:hAnsi="Times New Roman"/>
                <w:sz w:val="20"/>
                <w:szCs w:val="20"/>
              </w:rPr>
            </w:pPr>
          </w:p>
          <w:p w14:paraId="0059732A" w14:textId="77777777" w:rsidR="00E966EA" w:rsidRPr="00B34B8B" w:rsidRDefault="00E966EA" w:rsidP="00D1093F">
            <w:pPr>
              <w:pStyle w:val="Default"/>
              <w:ind w:left="378"/>
              <w:rPr>
                <w:rFonts w:ascii="Times New Roman" w:hAnsi="Times New Roman"/>
                <w:sz w:val="20"/>
                <w:szCs w:val="20"/>
              </w:rPr>
            </w:pPr>
          </w:p>
          <w:p w14:paraId="02A3C7E9" w14:textId="77777777" w:rsidR="00E966EA" w:rsidRPr="00B34B8B" w:rsidRDefault="00E966EA" w:rsidP="00D1093F">
            <w:pPr>
              <w:pStyle w:val="Default"/>
              <w:ind w:left="378"/>
              <w:rPr>
                <w:rFonts w:ascii="Times New Roman" w:hAnsi="Times New Roman"/>
                <w:sz w:val="20"/>
                <w:szCs w:val="20"/>
              </w:rPr>
            </w:pPr>
          </w:p>
          <w:p w14:paraId="6038EB38" w14:textId="77777777" w:rsidR="00E966EA" w:rsidRPr="00B34B8B" w:rsidRDefault="00E966EA" w:rsidP="00D1093F">
            <w:pPr>
              <w:pStyle w:val="Default"/>
              <w:ind w:left="378"/>
              <w:rPr>
                <w:rFonts w:ascii="Times New Roman" w:hAnsi="Times New Roman"/>
                <w:sz w:val="20"/>
                <w:szCs w:val="20"/>
              </w:rPr>
            </w:pPr>
          </w:p>
          <w:p w14:paraId="02A4A6B1" w14:textId="77777777" w:rsidR="00E966EA" w:rsidRPr="00B34B8B" w:rsidRDefault="00E966EA" w:rsidP="00D1093F">
            <w:pPr>
              <w:pStyle w:val="Default"/>
              <w:ind w:left="378"/>
              <w:rPr>
                <w:rFonts w:ascii="Times New Roman" w:hAnsi="Times New Roman"/>
                <w:sz w:val="20"/>
                <w:szCs w:val="20"/>
              </w:rPr>
            </w:pPr>
          </w:p>
          <w:p w14:paraId="019B8250" w14:textId="77777777" w:rsidR="00E966EA" w:rsidRPr="00B34B8B" w:rsidRDefault="00E966EA" w:rsidP="00D1093F">
            <w:pPr>
              <w:pStyle w:val="Default"/>
              <w:ind w:left="378"/>
              <w:rPr>
                <w:rFonts w:ascii="Times New Roman" w:hAnsi="Times New Roman"/>
                <w:sz w:val="20"/>
                <w:szCs w:val="20"/>
              </w:rPr>
            </w:pPr>
          </w:p>
          <w:p w14:paraId="45E2D868" w14:textId="77777777" w:rsidR="00E966EA" w:rsidRPr="00B34B8B" w:rsidRDefault="00E966EA" w:rsidP="00D1093F">
            <w:pPr>
              <w:pStyle w:val="Default"/>
              <w:ind w:left="378"/>
              <w:rPr>
                <w:rFonts w:ascii="Times New Roman" w:hAnsi="Times New Roman"/>
                <w:sz w:val="20"/>
                <w:szCs w:val="20"/>
              </w:rPr>
            </w:pPr>
          </w:p>
          <w:p w14:paraId="2A94F81A" w14:textId="77777777" w:rsidR="00E966EA" w:rsidRPr="00B34B8B" w:rsidRDefault="00E966EA" w:rsidP="00D1093F">
            <w:pPr>
              <w:pStyle w:val="Default"/>
              <w:ind w:left="378"/>
              <w:rPr>
                <w:rFonts w:ascii="Times New Roman" w:hAnsi="Times New Roman"/>
                <w:sz w:val="20"/>
                <w:szCs w:val="20"/>
              </w:rPr>
            </w:pPr>
          </w:p>
          <w:p w14:paraId="2FFEBA83" w14:textId="77777777" w:rsidR="00E966EA" w:rsidRPr="00B34B8B" w:rsidRDefault="00E966EA" w:rsidP="00D1093F">
            <w:pPr>
              <w:pStyle w:val="Default"/>
              <w:ind w:left="378"/>
              <w:rPr>
                <w:rFonts w:ascii="Times New Roman" w:hAnsi="Times New Roman"/>
                <w:sz w:val="20"/>
                <w:szCs w:val="20"/>
              </w:rPr>
            </w:pPr>
          </w:p>
          <w:p w14:paraId="5A460EDA" w14:textId="77777777" w:rsidR="00E966EA" w:rsidRPr="00B34B8B" w:rsidRDefault="00E966EA" w:rsidP="00D1093F">
            <w:pPr>
              <w:pStyle w:val="Default"/>
              <w:ind w:left="378"/>
              <w:rPr>
                <w:rFonts w:ascii="Times New Roman" w:hAnsi="Times New Roman"/>
                <w:sz w:val="20"/>
                <w:szCs w:val="20"/>
              </w:rPr>
            </w:pPr>
          </w:p>
          <w:p w14:paraId="4CB4A42D" w14:textId="77777777" w:rsidR="00E966EA" w:rsidRPr="00B34B8B" w:rsidRDefault="00E966EA" w:rsidP="00D1093F">
            <w:pPr>
              <w:pStyle w:val="Default"/>
              <w:ind w:left="378"/>
              <w:rPr>
                <w:rFonts w:ascii="Times New Roman" w:hAnsi="Times New Roman"/>
                <w:sz w:val="20"/>
                <w:szCs w:val="20"/>
              </w:rPr>
            </w:pPr>
          </w:p>
          <w:p w14:paraId="490B2A2A" w14:textId="77777777" w:rsidR="00E966EA" w:rsidRPr="00B34B8B" w:rsidRDefault="00E966EA" w:rsidP="00D1093F">
            <w:pPr>
              <w:pStyle w:val="Default"/>
              <w:ind w:left="378"/>
              <w:rPr>
                <w:rFonts w:ascii="Times New Roman" w:hAnsi="Times New Roman"/>
                <w:sz w:val="20"/>
                <w:szCs w:val="20"/>
              </w:rPr>
            </w:pPr>
          </w:p>
          <w:p w14:paraId="4C5D629A" w14:textId="77777777" w:rsidR="00E966EA" w:rsidRPr="00B34B8B" w:rsidRDefault="00E966EA" w:rsidP="00D1093F">
            <w:pPr>
              <w:pStyle w:val="Default"/>
              <w:ind w:left="378"/>
              <w:rPr>
                <w:rFonts w:ascii="Times New Roman" w:hAnsi="Times New Roman"/>
                <w:sz w:val="20"/>
                <w:szCs w:val="20"/>
              </w:rPr>
            </w:pPr>
          </w:p>
          <w:p w14:paraId="359C8384" w14:textId="77777777" w:rsidR="00E966EA" w:rsidRPr="00B34B8B" w:rsidRDefault="00E966EA" w:rsidP="00D1093F">
            <w:pPr>
              <w:pStyle w:val="Default"/>
              <w:ind w:left="378"/>
              <w:rPr>
                <w:rFonts w:ascii="Times New Roman" w:hAnsi="Times New Roman"/>
                <w:sz w:val="20"/>
                <w:szCs w:val="20"/>
              </w:rPr>
            </w:pPr>
          </w:p>
          <w:p w14:paraId="506E2310" w14:textId="77777777" w:rsidR="00E966EA" w:rsidRPr="00B34B8B" w:rsidRDefault="00E966EA" w:rsidP="00D1093F">
            <w:pPr>
              <w:pStyle w:val="Default"/>
              <w:ind w:left="378"/>
              <w:rPr>
                <w:rFonts w:ascii="Times New Roman" w:hAnsi="Times New Roman"/>
                <w:sz w:val="20"/>
                <w:szCs w:val="20"/>
              </w:rPr>
            </w:pPr>
          </w:p>
          <w:p w14:paraId="2C43FAED" w14:textId="77777777" w:rsidR="00E966EA" w:rsidRPr="00B34B8B" w:rsidRDefault="00E966EA" w:rsidP="00D1093F">
            <w:pPr>
              <w:pStyle w:val="Default"/>
              <w:ind w:left="378"/>
              <w:rPr>
                <w:rFonts w:ascii="Times New Roman" w:hAnsi="Times New Roman"/>
                <w:sz w:val="20"/>
                <w:szCs w:val="20"/>
              </w:rPr>
            </w:pPr>
          </w:p>
          <w:p w14:paraId="46FE0EF8" w14:textId="77777777" w:rsidR="00E966EA" w:rsidRPr="00B34B8B" w:rsidRDefault="00E966EA" w:rsidP="00D1093F">
            <w:pPr>
              <w:pStyle w:val="Default"/>
              <w:ind w:left="378"/>
              <w:rPr>
                <w:rFonts w:ascii="Times New Roman" w:hAnsi="Times New Roman"/>
                <w:sz w:val="20"/>
                <w:szCs w:val="20"/>
              </w:rPr>
            </w:pPr>
          </w:p>
          <w:p w14:paraId="1B9114C4" w14:textId="77777777" w:rsidR="00E966EA" w:rsidRPr="00B34B8B" w:rsidRDefault="00E966EA" w:rsidP="00D1093F">
            <w:pPr>
              <w:pStyle w:val="Default"/>
              <w:ind w:left="378"/>
              <w:rPr>
                <w:rFonts w:ascii="Times New Roman" w:hAnsi="Times New Roman"/>
                <w:sz w:val="20"/>
                <w:szCs w:val="20"/>
              </w:rPr>
            </w:pPr>
          </w:p>
          <w:p w14:paraId="27D6606C" w14:textId="77777777" w:rsidR="00E966EA" w:rsidRPr="00B34B8B" w:rsidRDefault="00E966EA" w:rsidP="00D1093F">
            <w:pPr>
              <w:pStyle w:val="Default"/>
              <w:ind w:left="378"/>
              <w:rPr>
                <w:rFonts w:ascii="Times New Roman" w:hAnsi="Times New Roman"/>
                <w:sz w:val="20"/>
                <w:szCs w:val="20"/>
              </w:rPr>
            </w:pPr>
          </w:p>
          <w:p w14:paraId="663DD212" w14:textId="77777777" w:rsidR="00E966EA" w:rsidRPr="00B34B8B" w:rsidRDefault="00E966EA" w:rsidP="00D1093F">
            <w:pPr>
              <w:pStyle w:val="Default"/>
              <w:ind w:left="378"/>
              <w:rPr>
                <w:rFonts w:ascii="Times New Roman" w:hAnsi="Times New Roman"/>
                <w:sz w:val="20"/>
                <w:szCs w:val="20"/>
              </w:rPr>
            </w:pPr>
          </w:p>
          <w:p w14:paraId="6CB0D746" w14:textId="77777777" w:rsidR="00E966EA" w:rsidRPr="00B34B8B" w:rsidRDefault="00E966EA" w:rsidP="00D1093F">
            <w:pPr>
              <w:pStyle w:val="Default"/>
              <w:ind w:left="378"/>
              <w:rPr>
                <w:rFonts w:ascii="Times New Roman" w:hAnsi="Times New Roman"/>
                <w:sz w:val="20"/>
                <w:szCs w:val="20"/>
              </w:rPr>
            </w:pPr>
          </w:p>
          <w:p w14:paraId="573F975B" w14:textId="77777777" w:rsidR="00E966EA" w:rsidRPr="00B34B8B" w:rsidRDefault="00E966EA" w:rsidP="00D1093F">
            <w:pPr>
              <w:pStyle w:val="Default"/>
              <w:ind w:left="378"/>
              <w:rPr>
                <w:rFonts w:ascii="Times New Roman" w:hAnsi="Times New Roman"/>
                <w:sz w:val="20"/>
                <w:szCs w:val="20"/>
              </w:rPr>
            </w:pPr>
          </w:p>
          <w:p w14:paraId="3D9E72DF" w14:textId="77777777" w:rsidR="00E966EA" w:rsidRPr="00B34B8B" w:rsidRDefault="00E966EA" w:rsidP="00D1093F">
            <w:pPr>
              <w:pStyle w:val="Default"/>
              <w:ind w:left="378"/>
              <w:rPr>
                <w:rFonts w:ascii="Times New Roman" w:hAnsi="Times New Roman"/>
                <w:sz w:val="20"/>
                <w:szCs w:val="20"/>
              </w:rPr>
            </w:pPr>
          </w:p>
          <w:p w14:paraId="02A9B5AC" w14:textId="77777777" w:rsidR="00E966EA" w:rsidRPr="00B34B8B" w:rsidRDefault="00E966EA" w:rsidP="00D1093F">
            <w:pPr>
              <w:pStyle w:val="Default"/>
              <w:ind w:left="378"/>
              <w:rPr>
                <w:rFonts w:ascii="Times New Roman" w:hAnsi="Times New Roman"/>
                <w:sz w:val="20"/>
                <w:szCs w:val="20"/>
              </w:rPr>
            </w:pPr>
          </w:p>
          <w:p w14:paraId="43AB4719" w14:textId="77777777" w:rsidR="00E966EA" w:rsidRPr="00B34B8B" w:rsidRDefault="00E966EA" w:rsidP="00D1093F">
            <w:pPr>
              <w:pStyle w:val="Default"/>
              <w:ind w:left="378"/>
              <w:rPr>
                <w:rFonts w:ascii="Times New Roman" w:hAnsi="Times New Roman"/>
                <w:sz w:val="20"/>
                <w:szCs w:val="20"/>
              </w:rPr>
            </w:pPr>
          </w:p>
          <w:p w14:paraId="1CD36C18" w14:textId="77777777" w:rsidR="00E966EA" w:rsidRPr="00B34B8B" w:rsidRDefault="00E966EA" w:rsidP="00D1093F">
            <w:pPr>
              <w:pStyle w:val="Default"/>
              <w:ind w:left="378"/>
              <w:rPr>
                <w:rFonts w:ascii="Times New Roman" w:hAnsi="Times New Roman"/>
                <w:sz w:val="20"/>
                <w:szCs w:val="20"/>
              </w:rPr>
            </w:pPr>
          </w:p>
          <w:p w14:paraId="75E68F4F" w14:textId="77777777" w:rsidR="00E966EA" w:rsidRPr="00B34B8B" w:rsidRDefault="00E966EA" w:rsidP="00D1093F">
            <w:pPr>
              <w:pStyle w:val="Default"/>
              <w:ind w:left="378"/>
              <w:rPr>
                <w:rFonts w:ascii="Times New Roman" w:hAnsi="Times New Roman"/>
                <w:sz w:val="20"/>
                <w:szCs w:val="20"/>
              </w:rPr>
            </w:pPr>
          </w:p>
          <w:p w14:paraId="2914CB8D" w14:textId="77777777" w:rsidR="00E966EA" w:rsidRPr="00B34B8B" w:rsidRDefault="00E966EA" w:rsidP="00D1093F">
            <w:pPr>
              <w:pStyle w:val="Default"/>
              <w:ind w:left="378"/>
              <w:rPr>
                <w:rFonts w:ascii="Times New Roman" w:hAnsi="Times New Roman"/>
                <w:sz w:val="20"/>
                <w:szCs w:val="20"/>
              </w:rPr>
            </w:pPr>
          </w:p>
          <w:p w14:paraId="1DD1B1D2" w14:textId="77777777" w:rsidR="00E966EA" w:rsidRPr="00B34B8B" w:rsidRDefault="00E966EA" w:rsidP="00D1093F">
            <w:pPr>
              <w:pStyle w:val="Default"/>
              <w:ind w:left="378"/>
              <w:rPr>
                <w:rFonts w:ascii="Times New Roman" w:hAnsi="Times New Roman"/>
                <w:sz w:val="20"/>
                <w:szCs w:val="20"/>
              </w:rPr>
            </w:pPr>
          </w:p>
          <w:p w14:paraId="109F97B7" w14:textId="77777777" w:rsidR="00E966EA" w:rsidRPr="00B34B8B" w:rsidRDefault="00E966EA" w:rsidP="00D1093F">
            <w:pPr>
              <w:pStyle w:val="Default"/>
              <w:ind w:left="378"/>
              <w:rPr>
                <w:rFonts w:ascii="Times New Roman" w:hAnsi="Times New Roman"/>
                <w:sz w:val="20"/>
                <w:szCs w:val="20"/>
              </w:rPr>
            </w:pPr>
          </w:p>
          <w:p w14:paraId="558BF376" w14:textId="77777777" w:rsidR="00E966EA" w:rsidRPr="00B34B8B" w:rsidRDefault="00E966EA" w:rsidP="00D1093F">
            <w:pPr>
              <w:pStyle w:val="Default"/>
              <w:ind w:left="378"/>
              <w:rPr>
                <w:rFonts w:ascii="Times New Roman" w:hAnsi="Times New Roman"/>
                <w:sz w:val="20"/>
                <w:szCs w:val="20"/>
              </w:rPr>
            </w:pPr>
          </w:p>
          <w:p w14:paraId="7507E79B" w14:textId="77777777" w:rsidR="00E966EA" w:rsidRPr="00B34B8B" w:rsidRDefault="00E966EA" w:rsidP="00D1093F">
            <w:pPr>
              <w:pStyle w:val="Default"/>
              <w:ind w:left="378"/>
              <w:rPr>
                <w:rFonts w:ascii="Times New Roman" w:hAnsi="Times New Roman"/>
                <w:sz w:val="20"/>
                <w:szCs w:val="20"/>
              </w:rPr>
            </w:pPr>
          </w:p>
          <w:p w14:paraId="4B4D1B2C" w14:textId="77777777" w:rsidR="00E966EA" w:rsidRPr="00B34B8B" w:rsidRDefault="00E966EA" w:rsidP="00D1093F">
            <w:pPr>
              <w:pStyle w:val="Default"/>
              <w:ind w:left="378"/>
              <w:rPr>
                <w:rFonts w:ascii="Times New Roman" w:hAnsi="Times New Roman"/>
                <w:sz w:val="20"/>
                <w:szCs w:val="20"/>
              </w:rPr>
            </w:pPr>
          </w:p>
          <w:p w14:paraId="6818362E" w14:textId="77777777" w:rsidR="00E966EA" w:rsidRPr="00B34B8B" w:rsidRDefault="00E966EA" w:rsidP="00D1093F">
            <w:pPr>
              <w:pStyle w:val="Default"/>
              <w:ind w:left="378"/>
              <w:rPr>
                <w:rFonts w:ascii="Times New Roman" w:hAnsi="Times New Roman"/>
                <w:sz w:val="20"/>
                <w:szCs w:val="20"/>
              </w:rPr>
            </w:pPr>
          </w:p>
          <w:p w14:paraId="03E382B1" w14:textId="77777777" w:rsidR="00E966EA" w:rsidRPr="00B34B8B" w:rsidRDefault="00E966EA" w:rsidP="00D1093F">
            <w:pPr>
              <w:pStyle w:val="Default"/>
              <w:ind w:left="378"/>
              <w:rPr>
                <w:rFonts w:ascii="Times New Roman" w:hAnsi="Times New Roman"/>
                <w:sz w:val="20"/>
                <w:szCs w:val="20"/>
              </w:rPr>
            </w:pPr>
          </w:p>
          <w:p w14:paraId="4A197D11" w14:textId="77777777" w:rsidR="00E966EA" w:rsidRPr="00B34B8B" w:rsidRDefault="00E966EA" w:rsidP="00D1093F">
            <w:pPr>
              <w:pStyle w:val="Default"/>
              <w:ind w:left="378"/>
              <w:rPr>
                <w:rFonts w:ascii="Times New Roman" w:hAnsi="Times New Roman"/>
                <w:sz w:val="20"/>
                <w:szCs w:val="20"/>
              </w:rPr>
            </w:pPr>
          </w:p>
          <w:p w14:paraId="4EDFDAEE" w14:textId="77777777" w:rsidR="00E966EA" w:rsidRPr="00B34B8B" w:rsidRDefault="00E966EA" w:rsidP="00D1093F">
            <w:pPr>
              <w:pStyle w:val="Default"/>
              <w:ind w:left="378"/>
              <w:rPr>
                <w:rFonts w:ascii="Times New Roman" w:hAnsi="Times New Roman"/>
                <w:sz w:val="20"/>
                <w:szCs w:val="20"/>
              </w:rPr>
            </w:pPr>
          </w:p>
          <w:p w14:paraId="7CDEA98F" w14:textId="77777777" w:rsidR="00E966EA" w:rsidRPr="00B34B8B" w:rsidRDefault="00E966EA" w:rsidP="00D1093F">
            <w:pPr>
              <w:pStyle w:val="Default"/>
              <w:ind w:left="378"/>
              <w:rPr>
                <w:rFonts w:ascii="Times New Roman" w:hAnsi="Times New Roman"/>
                <w:sz w:val="20"/>
                <w:szCs w:val="20"/>
              </w:rPr>
            </w:pPr>
          </w:p>
          <w:p w14:paraId="051BCFA2" w14:textId="77777777" w:rsidR="00E966EA" w:rsidRPr="00B34B8B" w:rsidRDefault="00E966EA" w:rsidP="00D1093F">
            <w:pPr>
              <w:pStyle w:val="Default"/>
              <w:ind w:left="378"/>
              <w:rPr>
                <w:rFonts w:ascii="Times New Roman" w:hAnsi="Times New Roman"/>
                <w:sz w:val="20"/>
                <w:szCs w:val="20"/>
              </w:rPr>
            </w:pPr>
          </w:p>
          <w:p w14:paraId="16F936EC" w14:textId="77777777" w:rsidR="00E966EA" w:rsidRPr="00B34B8B" w:rsidRDefault="00E966EA" w:rsidP="00D1093F">
            <w:pPr>
              <w:pStyle w:val="Default"/>
              <w:ind w:left="378"/>
              <w:rPr>
                <w:rFonts w:ascii="Times New Roman" w:hAnsi="Times New Roman"/>
                <w:sz w:val="20"/>
                <w:szCs w:val="20"/>
              </w:rPr>
            </w:pPr>
          </w:p>
          <w:p w14:paraId="71BCB0A2" w14:textId="77777777" w:rsidR="00E966EA" w:rsidRPr="00B34B8B" w:rsidRDefault="00E966EA" w:rsidP="00D1093F">
            <w:pPr>
              <w:pStyle w:val="Default"/>
              <w:ind w:left="378"/>
              <w:rPr>
                <w:rFonts w:ascii="Times New Roman" w:hAnsi="Times New Roman"/>
                <w:sz w:val="20"/>
                <w:szCs w:val="20"/>
              </w:rPr>
            </w:pPr>
          </w:p>
          <w:p w14:paraId="6ED119D4" w14:textId="77777777" w:rsidR="00E966EA" w:rsidRPr="00B34B8B" w:rsidRDefault="00E966EA" w:rsidP="00D1093F">
            <w:pPr>
              <w:pStyle w:val="Default"/>
              <w:ind w:left="378"/>
              <w:rPr>
                <w:rFonts w:ascii="Times New Roman" w:hAnsi="Times New Roman"/>
                <w:sz w:val="20"/>
                <w:szCs w:val="20"/>
              </w:rPr>
            </w:pPr>
          </w:p>
          <w:p w14:paraId="66D8D845" w14:textId="77777777" w:rsidR="00E966EA" w:rsidRPr="00B34B8B" w:rsidRDefault="00E966EA" w:rsidP="00D1093F">
            <w:pPr>
              <w:pStyle w:val="Default"/>
              <w:ind w:left="378"/>
              <w:rPr>
                <w:rFonts w:ascii="Times New Roman" w:hAnsi="Times New Roman"/>
                <w:sz w:val="20"/>
                <w:szCs w:val="20"/>
              </w:rPr>
            </w:pPr>
          </w:p>
          <w:p w14:paraId="27EDAB74" w14:textId="77777777" w:rsidR="00E966EA" w:rsidRPr="00B34B8B" w:rsidRDefault="00E966EA" w:rsidP="00D1093F">
            <w:pPr>
              <w:pStyle w:val="Default"/>
              <w:ind w:left="378"/>
              <w:rPr>
                <w:rFonts w:ascii="Times New Roman" w:hAnsi="Times New Roman"/>
                <w:sz w:val="20"/>
                <w:szCs w:val="20"/>
              </w:rPr>
            </w:pPr>
          </w:p>
          <w:p w14:paraId="63D7598E" w14:textId="77777777" w:rsidR="00E966EA" w:rsidRPr="00B34B8B" w:rsidRDefault="00E966EA" w:rsidP="00D1093F">
            <w:pPr>
              <w:pStyle w:val="Default"/>
              <w:ind w:left="378"/>
              <w:rPr>
                <w:rFonts w:ascii="Times New Roman" w:hAnsi="Times New Roman"/>
                <w:sz w:val="20"/>
                <w:szCs w:val="20"/>
              </w:rPr>
            </w:pPr>
          </w:p>
          <w:p w14:paraId="143427A0" w14:textId="2E9A02AB" w:rsidR="00E966EA" w:rsidRPr="00B34B8B" w:rsidRDefault="00E966EA" w:rsidP="00C37C1C">
            <w:pPr>
              <w:pStyle w:val="Default"/>
              <w:ind w:left="378"/>
              <w:rPr>
                <w:rFonts w:ascii="Times New Roman" w:hAnsi="Times New Roman"/>
                <w:b/>
                <w:bCs/>
                <w:sz w:val="20"/>
                <w:szCs w:val="20"/>
              </w:rPr>
            </w:pPr>
          </w:p>
        </w:tc>
        <w:tc>
          <w:tcPr>
            <w:tcW w:w="709" w:type="dxa"/>
            <w:vMerge/>
            <w:tcBorders>
              <w:left w:val="single" w:sz="4" w:space="0" w:color="auto"/>
              <w:right w:val="single" w:sz="12" w:space="0" w:color="auto"/>
            </w:tcBorders>
          </w:tcPr>
          <w:p w14:paraId="2FE0EFAE" w14:textId="15E90FD0" w:rsidR="00E966EA" w:rsidRPr="00B34B8B" w:rsidRDefault="00E966EA" w:rsidP="00D1093F">
            <w:pPr>
              <w:jc w:val="center"/>
              <w:rPr>
                <w:sz w:val="20"/>
                <w:szCs w:val="20"/>
              </w:rPr>
            </w:pPr>
          </w:p>
        </w:tc>
        <w:tc>
          <w:tcPr>
            <w:tcW w:w="850" w:type="dxa"/>
            <w:vMerge/>
            <w:tcBorders>
              <w:left w:val="nil"/>
              <w:right w:val="single" w:sz="4" w:space="0" w:color="auto"/>
            </w:tcBorders>
          </w:tcPr>
          <w:p w14:paraId="6357B5C8" w14:textId="3D1519C6" w:rsidR="00E966EA" w:rsidRPr="00B34B8B" w:rsidRDefault="00E966EA" w:rsidP="00D1093F">
            <w:pPr>
              <w:jc w:val="center"/>
              <w:rPr>
                <w:sz w:val="20"/>
                <w:szCs w:val="20"/>
              </w:rPr>
            </w:pPr>
          </w:p>
        </w:tc>
        <w:tc>
          <w:tcPr>
            <w:tcW w:w="567" w:type="dxa"/>
            <w:vMerge/>
            <w:tcBorders>
              <w:left w:val="single" w:sz="4" w:space="0" w:color="auto"/>
              <w:right w:val="single" w:sz="4" w:space="0" w:color="auto"/>
            </w:tcBorders>
          </w:tcPr>
          <w:p w14:paraId="36E5B61D" w14:textId="77777777" w:rsidR="00E966EA" w:rsidRPr="00B34B8B" w:rsidRDefault="00E966EA" w:rsidP="00D1093F">
            <w:pPr>
              <w:pStyle w:val="Normlny0"/>
              <w:jc w:val="center"/>
            </w:pPr>
          </w:p>
        </w:tc>
        <w:tc>
          <w:tcPr>
            <w:tcW w:w="5103" w:type="dxa"/>
            <w:vMerge/>
            <w:tcBorders>
              <w:left w:val="single" w:sz="4" w:space="0" w:color="auto"/>
              <w:right w:val="single" w:sz="4" w:space="0" w:color="auto"/>
            </w:tcBorders>
          </w:tcPr>
          <w:p w14:paraId="25884510" w14:textId="67B00ACA" w:rsidR="00E966EA" w:rsidRPr="00B34B8B" w:rsidRDefault="00E966EA" w:rsidP="00D1093F">
            <w:pPr>
              <w:jc w:val="both"/>
              <w:rPr>
                <w:sz w:val="20"/>
                <w:szCs w:val="20"/>
              </w:rPr>
            </w:pPr>
          </w:p>
        </w:tc>
        <w:tc>
          <w:tcPr>
            <w:tcW w:w="425" w:type="dxa"/>
            <w:vMerge/>
            <w:tcBorders>
              <w:left w:val="single" w:sz="4" w:space="0" w:color="auto"/>
              <w:right w:val="single" w:sz="4" w:space="0" w:color="auto"/>
            </w:tcBorders>
          </w:tcPr>
          <w:p w14:paraId="77CE3812" w14:textId="5A95B2BC" w:rsidR="00E966EA" w:rsidRPr="00B34B8B" w:rsidRDefault="00E966EA" w:rsidP="00D1093F">
            <w:pPr>
              <w:jc w:val="center"/>
              <w:rPr>
                <w:sz w:val="20"/>
                <w:szCs w:val="20"/>
              </w:rPr>
            </w:pPr>
          </w:p>
        </w:tc>
        <w:tc>
          <w:tcPr>
            <w:tcW w:w="709" w:type="dxa"/>
            <w:vMerge/>
            <w:tcBorders>
              <w:left w:val="single" w:sz="4" w:space="0" w:color="auto"/>
              <w:right w:val="single" w:sz="4" w:space="0" w:color="auto"/>
            </w:tcBorders>
          </w:tcPr>
          <w:p w14:paraId="3D4A12C2" w14:textId="77777777" w:rsidR="00E966EA" w:rsidRPr="00B34B8B" w:rsidRDefault="00E966EA" w:rsidP="00D1093F">
            <w:pPr>
              <w:pStyle w:val="Nadpis1"/>
              <w:rPr>
                <w:b w:val="0"/>
                <w:bCs w:val="0"/>
                <w:sz w:val="20"/>
                <w:szCs w:val="20"/>
              </w:rPr>
            </w:pPr>
          </w:p>
        </w:tc>
        <w:tc>
          <w:tcPr>
            <w:tcW w:w="709" w:type="dxa"/>
            <w:vMerge/>
            <w:tcBorders>
              <w:left w:val="single" w:sz="4" w:space="0" w:color="auto"/>
              <w:right w:val="single" w:sz="4" w:space="0" w:color="auto"/>
            </w:tcBorders>
          </w:tcPr>
          <w:p w14:paraId="5DBE7F01" w14:textId="05AFC6DF" w:rsidR="00E966EA" w:rsidRPr="00B34B8B" w:rsidRDefault="00E966EA" w:rsidP="00D1093F">
            <w:pPr>
              <w:pStyle w:val="Nadpis1"/>
              <w:rPr>
                <w:b w:val="0"/>
                <w:bCs w:val="0"/>
                <w:sz w:val="20"/>
                <w:szCs w:val="20"/>
              </w:rPr>
            </w:pPr>
          </w:p>
        </w:tc>
        <w:tc>
          <w:tcPr>
            <w:tcW w:w="708" w:type="dxa"/>
            <w:vMerge/>
            <w:tcBorders>
              <w:left w:val="single" w:sz="4" w:space="0" w:color="auto"/>
              <w:right w:val="single" w:sz="12" w:space="0" w:color="auto"/>
            </w:tcBorders>
          </w:tcPr>
          <w:p w14:paraId="701B4418" w14:textId="77777777" w:rsidR="00E966EA" w:rsidRPr="00B34B8B" w:rsidRDefault="00E966EA" w:rsidP="00D1093F">
            <w:pPr>
              <w:pStyle w:val="Nadpis1"/>
              <w:rPr>
                <w:b w:val="0"/>
                <w:bCs w:val="0"/>
                <w:sz w:val="20"/>
                <w:szCs w:val="20"/>
              </w:rPr>
            </w:pPr>
          </w:p>
        </w:tc>
      </w:tr>
      <w:tr w:rsidR="00D1093F" w:rsidRPr="00B34B8B" w14:paraId="2BB404EA"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6097EB10" w14:textId="77777777" w:rsidR="00D1093F" w:rsidRPr="00B34B8B" w:rsidRDefault="00D1093F" w:rsidP="00D1093F">
            <w:pPr>
              <w:jc w:val="center"/>
              <w:rPr>
                <w:sz w:val="20"/>
                <w:szCs w:val="20"/>
              </w:rPr>
            </w:pPr>
            <w:r w:rsidRPr="00B34B8B">
              <w:rPr>
                <w:sz w:val="20"/>
                <w:szCs w:val="20"/>
              </w:rPr>
              <w:lastRenderedPageBreak/>
              <w:t>Č: 3</w:t>
            </w:r>
          </w:p>
          <w:p w14:paraId="3F21AEB0" w14:textId="77777777" w:rsidR="00D1093F" w:rsidRPr="00B34B8B" w:rsidRDefault="00D1093F" w:rsidP="00D1093F">
            <w:pPr>
              <w:jc w:val="center"/>
              <w:rPr>
                <w:sz w:val="20"/>
                <w:szCs w:val="20"/>
              </w:rPr>
            </w:pPr>
            <w:r w:rsidRPr="00B34B8B">
              <w:rPr>
                <w:sz w:val="20"/>
                <w:szCs w:val="20"/>
              </w:rPr>
              <w:t>O: 1</w:t>
            </w:r>
          </w:p>
          <w:p w14:paraId="4A978E74" w14:textId="2F37D841" w:rsidR="00D1093F" w:rsidRPr="00B34B8B" w:rsidRDefault="00D1093F" w:rsidP="00D1093F">
            <w:pPr>
              <w:jc w:val="center"/>
              <w:rPr>
                <w:sz w:val="20"/>
                <w:szCs w:val="20"/>
              </w:rPr>
            </w:pPr>
            <w:r w:rsidRPr="00B34B8B">
              <w:rPr>
                <w:sz w:val="20"/>
                <w:szCs w:val="20"/>
              </w:rPr>
              <w:t>P: c</w:t>
            </w:r>
          </w:p>
        </w:tc>
        <w:tc>
          <w:tcPr>
            <w:tcW w:w="5387" w:type="dxa"/>
            <w:tcBorders>
              <w:top w:val="single" w:sz="4" w:space="0" w:color="auto"/>
              <w:left w:val="single" w:sz="4" w:space="0" w:color="auto"/>
              <w:bottom w:val="single" w:sz="4" w:space="0" w:color="auto"/>
              <w:right w:val="single" w:sz="4" w:space="0" w:color="auto"/>
            </w:tcBorders>
          </w:tcPr>
          <w:p w14:paraId="7D6E1107" w14:textId="4C52677F" w:rsidR="00D1093F" w:rsidRPr="00B34B8B" w:rsidRDefault="00D1093F" w:rsidP="00D1093F">
            <w:pPr>
              <w:pStyle w:val="Default"/>
              <w:rPr>
                <w:rFonts w:ascii="Times New Roman" w:hAnsi="Times New Roman"/>
                <w:sz w:val="20"/>
                <w:szCs w:val="20"/>
              </w:rPr>
            </w:pPr>
            <w:r w:rsidRPr="00B34B8B">
              <w:rPr>
                <w:rFonts w:ascii="Times New Roman" w:hAnsi="Times New Roman"/>
                <w:sz w:val="20"/>
                <w:szCs w:val="20"/>
              </w:rPr>
              <w:t>V článku 5 sa odsek 2 mení takto:</w:t>
            </w:r>
          </w:p>
          <w:p w14:paraId="729029CC" w14:textId="2C06C509" w:rsidR="00D1093F" w:rsidRPr="00B34B8B" w:rsidRDefault="00D1093F" w:rsidP="00D1093F">
            <w:pPr>
              <w:pStyle w:val="Default"/>
              <w:rPr>
                <w:rFonts w:ascii="Times New Roman" w:hAnsi="Times New Roman"/>
                <w:sz w:val="20"/>
                <w:szCs w:val="20"/>
              </w:rPr>
            </w:pPr>
            <w:r w:rsidRPr="00B34B8B">
              <w:rPr>
                <w:rFonts w:ascii="Times New Roman" w:hAnsi="Times New Roman"/>
                <w:sz w:val="20"/>
                <w:szCs w:val="20"/>
              </w:rPr>
              <w:t>vkladá sa tento pododsek:</w:t>
            </w:r>
          </w:p>
          <w:p w14:paraId="1FA05C4C" w14:textId="77777777" w:rsidR="00D1093F" w:rsidRPr="00B34B8B" w:rsidRDefault="00D1093F" w:rsidP="00D1093F">
            <w:pPr>
              <w:pStyle w:val="Default"/>
              <w:rPr>
                <w:rFonts w:ascii="Times New Roman" w:hAnsi="Times New Roman"/>
                <w:sz w:val="20"/>
                <w:szCs w:val="20"/>
              </w:rPr>
            </w:pPr>
          </w:p>
          <w:p w14:paraId="10594197" w14:textId="66019A76" w:rsidR="00D1093F" w:rsidRPr="00B34B8B" w:rsidRDefault="00D1093F" w:rsidP="00D1093F">
            <w:pPr>
              <w:pStyle w:val="Default"/>
              <w:jc w:val="both"/>
              <w:rPr>
                <w:rFonts w:ascii="Times New Roman" w:hAnsi="Times New Roman"/>
                <w:sz w:val="20"/>
                <w:szCs w:val="20"/>
              </w:rPr>
            </w:pPr>
            <w:r w:rsidRPr="00B34B8B">
              <w:rPr>
                <w:rFonts w:ascii="Times New Roman" w:hAnsi="Times New Roman"/>
                <w:sz w:val="20"/>
                <w:szCs w:val="20"/>
              </w:rPr>
              <w:t>„Odchylne od písmena a) prvého pododseku a písmena a) tretieho pododseku môžu členské štáty v príslušných prípadoch oslobodiť podniky alebo emitentov, ktorí neprekročili čistý obrat 450 000 000 EUR alebo priemerný počet 1 000 zamestnancov počas účtovného roka na konsolidovanom základe, od povinnosti dodržiavať opatrenia potrebné na dosiahnutie súladu s článkom 1 (s výnimkou bodu 14) a s článkom 2 za účtovné roky, ktoré začínajú medzi 1. januárom 2025 a 31. decembrom 2026.“</w:t>
            </w:r>
          </w:p>
          <w:p w14:paraId="3340E3AA" w14:textId="77777777" w:rsidR="00D1093F" w:rsidRPr="00B34B8B" w:rsidRDefault="00D1093F" w:rsidP="00D1093F">
            <w:pPr>
              <w:pStyle w:val="Default"/>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5B6ABD55" w14:textId="2597BA36" w:rsidR="00D1093F" w:rsidRPr="00B34B8B" w:rsidRDefault="00D1093F" w:rsidP="00D1093F">
            <w:pPr>
              <w:jc w:val="center"/>
              <w:rPr>
                <w:sz w:val="20"/>
                <w:szCs w:val="20"/>
              </w:rPr>
            </w:pPr>
            <w:r w:rsidRPr="00B34B8B">
              <w:rPr>
                <w:sz w:val="20"/>
                <w:szCs w:val="20"/>
              </w:rPr>
              <w:t>D</w:t>
            </w:r>
          </w:p>
        </w:tc>
        <w:tc>
          <w:tcPr>
            <w:tcW w:w="850" w:type="dxa"/>
            <w:tcBorders>
              <w:top w:val="single" w:sz="4" w:space="0" w:color="auto"/>
              <w:left w:val="nil"/>
              <w:bottom w:val="single" w:sz="4" w:space="0" w:color="auto"/>
              <w:right w:val="single" w:sz="4" w:space="0" w:color="auto"/>
            </w:tcBorders>
          </w:tcPr>
          <w:p w14:paraId="28EE5825" w14:textId="2F4DB2B2" w:rsidR="00D1093F" w:rsidRPr="00B34B8B" w:rsidRDefault="00EB268D" w:rsidP="00D1093F">
            <w:pPr>
              <w:jc w:val="center"/>
              <w:rPr>
                <w:b/>
                <w:bCs/>
                <w:sz w:val="20"/>
                <w:szCs w:val="20"/>
              </w:rPr>
            </w:pPr>
            <w:r w:rsidRPr="00B34B8B">
              <w:rPr>
                <w:b/>
                <w:bCs/>
                <w:sz w:val="20"/>
                <w:szCs w:val="20"/>
              </w:rPr>
              <w:t>85/2026</w:t>
            </w:r>
          </w:p>
        </w:tc>
        <w:tc>
          <w:tcPr>
            <w:tcW w:w="567" w:type="dxa"/>
            <w:tcBorders>
              <w:top w:val="single" w:sz="4" w:space="0" w:color="auto"/>
              <w:left w:val="single" w:sz="4" w:space="0" w:color="auto"/>
              <w:bottom w:val="single" w:sz="4" w:space="0" w:color="auto"/>
              <w:right w:val="single" w:sz="4" w:space="0" w:color="auto"/>
            </w:tcBorders>
          </w:tcPr>
          <w:p w14:paraId="5AB85D5B" w14:textId="39CA1A64" w:rsidR="00D1093F" w:rsidRPr="00B34B8B" w:rsidRDefault="00C37C1C" w:rsidP="00D1093F">
            <w:pPr>
              <w:pStyle w:val="Normlny0"/>
              <w:jc w:val="center"/>
            </w:pPr>
            <w:r w:rsidRPr="00B34B8B">
              <w:t>§ 39zg</w:t>
            </w:r>
          </w:p>
        </w:tc>
        <w:tc>
          <w:tcPr>
            <w:tcW w:w="5103" w:type="dxa"/>
            <w:tcBorders>
              <w:top w:val="single" w:sz="4" w:space="0" w:color="auto"/>
              <w:left w:val="single" w:sz="4" w:space="0" w:color="auto"/>
              <w:bottom w:val="single" w:sz="4" w:space="0" w:color="auto"/>
              <w:right w:val="single" w:sz="4" w:space="0" w:color="auto"/>
            </w:tcBorders>
          </w:tcPr>
          <w:p w14:paraId="47890EC6" w14:textId="77777777" w:rsidR="00D1093F" w:rsidRPr="00B34B8B" w:rsidRDefault="00D1093F" w:rsidP="007C73A6">
            <w:pPr>
              <w:jc w:val="center"/>
              <w:rPr>
                <w:b/>
                <w:sz w:val="20"/>
                <w:szCs w:val="20"/>
                <w:lang w:eastAsia="en-US"/>
              </w:rPr>
            </w:pPr>
            <w:r w:rsidRPr="00B34B8B">
              <w:rPr>
                <w:b/>
                <w:sz w:val="20"/>
                <w:szCs w:val="20"/>
                <w:lang w:eastAsia="en-US"/>
              </w:rPr>
              <w:t>§ 39zg</w:t>
            </w:r>
          </w:p>
          <w:p w14:paraId="1308005D" w14:textId="77777777" w:rsidR="00D1093F" w:rsidRPr="00B34B8B" w:rsidRDefault="00D1093F" w:rsidP="007C73A6">
            <w:pPr>
              <w:jc w:val="center"/>
              <w:rPr>
                <w:b/>
                <w:sz w:val="20"/>
                <w:szCs w:val="20"/>
                <w:lang w:eastAsia="en-US"/>
              </w:rPr>
            </w:pPr>
            <w:r w:rsidRPr="00B34B8B">
              <w:rPr>
                <w:b/>
                <w:sz w:val="20"/>
                <w:szCs w:val="20"/>
                <w:lang w:eastAsia="en-US"/>
              </w:rPr>
              <w:t>Prechodné ustanovenie účinné od 1. júna 2026</w:t>
            </w:r>
          </w:p>
          <w:p w14:paraId="26936F38" w14:textId="70088CA1" w:rsidR="00D1093F" w:rsidRPr="00B34B8B" w:rsidRDefault="00D1093F" w:rsidP="00D1093F">
            <w:pPr>
              <w:jc w:val="both"/>
              <w:rPr>
                <w:b/>
                <w:sz w:val="20"/>
                <w:szCs w:val="20"/>
                <w:lang w:eastAsia="en-US"/>
              </w:rPr>
            </w:pPr>
            <w:r w:rsidRPr="00B34B8B">
              <w:rPr>
                <w:b/>
                <w:sz w:val="20"/>
                <w:szCs w:val="20"/>
                <w:lang w:eastAsia="en-US"/>
              </w:rPr>
              <w:t xml:space="preserve">Ustanovenia § 39zd ods. 1 až 3 sa nevzťahujú na vykazovanie informácií o udržateľnosti podľa § 20c alebo § 20g vo výročnej správe, ktorá sa ukladá po 31. máji 2026 za účtovné obdobia začínajúce v období od 1. januára 2025 do 31. decembra 2026 </w:t>
            </w:r>
          </w:p>
          <w:p w14:paraId="0287BBDE" w14:textId="69D12F1E" w:rsidR="00D1093F" w:rsidRPr="00B34B8B" w:rsidRDefault="00D1093F" w:rsidP="00D1093F">
            <w:pPr>
              <w:jc w:val="both"/>
              <w:rPr>
                <w:b/>
                <w:sz w:val="20"/>
                <w:szCs w:val="20"/>
                <w:lang w:eastAsia="en-US"/>
              </w:rPr>
            </w:pPr>
            <w:r w:rsidRPr="00B34B8B">
              <w:rPr>
                <w:b/>
                <w:sz w:val="20"/>
                <w:szCs w:val="20"/>
                <w:lang w:eastAsia="en-US"/>
              </w:rPr>
              <w:t>a) účtovnou jednotkou uvedenou v § 39zd ods. 1, ak ku dňu, ku ktorému sa zostavuje účtovná závierka, jej čistý obrat nepresiahol 450 000 000 eur alebo jej priemerný prepočítaný počet zamestnancov za účtovné obdobie nepresiahol 1 000 zamestnancov,</w:t>
            </w:r>
          </w:p>
          <w:p w14:paraId="19097D20" w14:textId="77777777" w:rsidR="00C37C1C" w:rsidRPr="00B34B8B" w:rsidRDefault="00C37C1C" w:rsidP="00D1093F">
            <w:pPr>
              <w:jc w:val="both"/>
              <w:rPr>
                <w:b/>
                <w:sz w:val="20"/>
                <w:szCs w:val="20"/>
                <w:lang w:eastAsia="en-US"/>
              </w:rPr>
            </w:pPr>
          </w:p>
          <w:p w14:paraId="6DE244B2" w14:textId="64EA61F5" w:rsidR="00D1093F" w:rsidRPr="00B34B8B" w:rsidRDefault="00D1093F" w:rsidP="00D1093F">
            <w:pPr>
              <w:jc w:val="both"/>
              <w:rPr>
                <w:b/>
                <w:sz w:val="20"/>
                <w:szCs w:val="20"/>
                <w:lang w:eastAsia="en-US"/>
              </w:rPr>
            </w:pPr>
            <w:r w:rsidRPr="00B34B8B">
              <w:rPr>
                <w:b/>
                <w:sz w:val="20"/>
                <w:szCs w:val="20"/>
                <w:lang w:eastAsia="en-US"/>
              </w:rPr>
              <w:t>b) materskou účtovnou jednotkou uvedenou v § 39zd ods. 2 a 3,  ak ku dňu, ku ktorému sa zostavuje konsolidovaná účtovná závierka, za konsolidovaný celok po konsolidácii kapitálu, konsolidácii vzájomných vzťahov medzi účtovnými jednotkami, konsolidácii výsledku hospodárenia a konsolidácii nákladov a výnosov čistý obrat materskej účtovnej jednotky a všetkých jej dcérskych účtovných jednotiek nepresiahol 450 000 000 eur alebo priemerný prepočítaný počet zamestnancov materskej účtovnej jednotky a všetkých jej dcérskych účtovných jednotiek za účtovné obdobie nepresiahol 1 000 zamestnancov.</w:t>
            </w:r>
          </w:p>
        </w:tc>
        <w:tc>
          <w:tcPr>
            <w:tcW w:w="425" w:type="dxa"/>
            <w:tcBorders>
              <w:top w:val="single" w:sz="4" w:space="0" w:color="auto"/>
              <w:left w:val="single" w:sz="4" w:space="0" w:color="auto"/>
              <w:bottom w:val="single" w:sz="4" w:space="0" w:color="auto"/>
              <w:right w:val="single" w:sz="4" w:space="0" w:color="auto"/>
            </w:tcBorders>
          </w:tcPr>
          <w:p w14:paraId="1C725C4C" w14:textId="0D7219BE" w:rsidR="00D1093F" w:rsidRPr="00B34B8B" w:rsidRDefault="00D1093F" w:rsidP="00D1093F">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6A4B9E5B" w14:textId="77777777" w:rsidR="00D1093F" w:rsidRPr="00B34B8B" w:rsidRDefault="00D1093F" w:rsidP="00D1093F">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2070596" w14:textId="5DC9FC80" w:rsidR="00D1093F" w:rsidRPr="00B34B8B" w:rsidRDefault="00D1093F" w:rsidP="00D1093F">
            <w:pPr>
              <w:pStyle w:val="Nadpis1"/>
              <w:rPr>
                <w:b w:val="0"/>
                <w:bCs w:val="0"/>
                <w:sz w:val="20"/>
                <w:szCs w:val="20"/>
              </w:rPr>
            </w:pPr>
            <w:r w:rsidRPr="00B34B8B">
              <w:rPr>
                <w:b w:val="0"/>
                <w:bCs w:val="0"/>
                <w:sz w:val="20"/>
                <w:szCs w:val="20"/>
              </w:rPr>
              <w:t>GP - N</w:t>
            </w:r>
          </w:p>
        </w:tc>
        <w:tc>
          <w:tcPr>
            <w:tcW w:w="708" w:type="dxa"/>
            <w:tcBorders>
              <w:top w:val="single" w:sz="4" w:space="0" w:color="auto"/>
              <w:left w:val="single" w:sz="4" w:space="0" w:color="auto"/>
              <w:bottom w:val="single" w:sz="4" w:space="0" w:color="auto"/>
              <w:right w:val="single" w:sz="12" w:space="0" w:color="auto"/>
            </w:tcBorders>
          </w:tcPr>
          <w:p w14:paraId="126E475A" w14:textId="77777777" w:rsidR="00D1093F" w:rsidRPr="00B34B8B" w:rsidRDefault="00D1093F" w:rsidP="00D1093F">
            <w:pPr>
              <w:pStyle w:val="Nadpis1"/>
              <w:rPr>
                <w:b w:val="0"/>
                <w:bCs w:val="0"/>
                <w:sz w:val="20"/>
                <w:szCs w:val="20"/>
              </w:rPr>
            </w:pPr>
          </w:p>
        </w:tc>
      </w:tr>
      <w:tr w:rsidR="00D1093F" w:rsidRPr="00B34B8B" w14:paraId="07D9BB0F"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20A1F10E" w14:textId="05A75ED6" w:rsidR="00D1093F" w:rsidRPr="00B34B8B" w:rsidRDefault="00D1093F" w:rsidP="00D1093F">
            <w:pPr>
              <w:jc w:val="center"/>
              <w:rPr>
                <w:sz w:val="20"/>
                <w:szCs w:val="20"/>
              </w:rPr>
            </w:pPr>
            <w:r w:rsidRPr="00B34B8B">
              <w:rPr>
                <w:sz w:val="20"/>
                <w:szCs w:val="20"/>
              </w:rPr>
              <w:t>Č: 3</w:t>
            </w:r>
          </w:p>
          <w:p w14:paraId="7A3EAC5E" w14:textId="77777777" w:rsidR="00D1093F" w:rsidRPr="00B34B8B" w:rsidRDefault="00D1093F" w:rsidP="00D1093F">
            <w:pPr>
              <w:jc w:val="center"/>
              <w:rPr>
                <w:sz w:val="20"/>
                <w:szCs w:val="20"/>
              </w:rPr>
            </w:pPr>
            <w:r w:rsidRPr="00B34B8B">
              <w:rPr>
                <w:sz w:val="20"/>
                <w:szCs w:val="20"/>
              </w:rPr>
              <w:t>O: 2</w:t>
            </w:r>
          </w:p>
          <w:p w14:paraId="3B39AB73" w14:textId="75594261" w:rsidR="00D1093F" w:rsidRPr="00B34B8B" w:rsidRDefault="00D1093F" w:rsidP="00D1093F">
            <w:pPr>
              <w:jc w:val="center"/>
              <w:rPr>
                <w:sz w:val="20"/>
                <w:szCs w:val="20"/>
              </w:rPr>
            </w:pPr>
            <w:r w:rsidRPr="00B34B8B">
              <w:rPr>
                <w:sz w:val="20"/>
                <w:szCs w:val="20"/>
              </w:rPr>
              <w:t>P: a</w:t>
            </w:r>
          </w:p>
        </w:tc>
        <w:tc>
          <w:tcPr>
            <w:tcW w:w="5387" w:type="dxa"/>
            <w:tcBorders>
              <w:top w:val="single" w:sz="4" w:space="0" w:color="auto"/>
              <w:left w:val="single" w:sz="4" w:space="0" w:color="auto"/>
              <w:bottom w:val="single" w:sz="4" w:space="0" w:color="auto"/>
              <w:right w:val="single" w:sz="4" w:space="0" w:color="auto"/>
            </w:tcBorders>
          </w:tcPr>
          <w:p w14:paraId="53A861D2" w14:textId="77777777" w:rsidR="00D1093F" w:rsidRPr="00B34B8B" w:rsidRDefault="00D1093F" w:rsidP="00D1093F">
            <w:pPr>
              <w:pStyle w:val="Default"/>
              <w:rPr>
                <w:rFonts w:ascii="Times New Roman" w:hAnsi="Times New Roman"/>
                <w:sz w:val="20"/>
                <w:szCs w:val="20"/>
              </w:rPr>
            </w:pPr>
            <w:r w:rsidRPr="00B34B8B">
              <w:rPr>
                <w:rFonts w:ascii="Times New Roman" w:hAnsi="Times New Roman"/>
                <w:sz w:val="20"/>
                <w:szCs w:val="20"/>
              </w:rPr>
              <w:t>V článku 6 sa odsek 1 mení takto:</w:t>
            </w:r>
          </w:p>
          <w:p w14:paraId="144387EC" w14:textId="77777777" w:rsidR="00D1093F" w:rsidRPr="00B34B8B" w:rsidRDefault="00D1093F" w:rsidP="00D1093F">
            <w:pPr>
              <w:pStyle w:val="Default"/>
              <w:rPr>
                <w:rFonts w:ascii="Times New Roman" w:hAnsi="Times New Roman"/>
                <w:sz w:val="20"/>
                <w:szCs w:val="20"/>
              </w:rPr>
            </w:pPr>
            <w:r w:rsidRPr="00B34B8B">
              <w:rPr>
                <w:rFonts w:ascii="Times New Roman" w:hAnsi="Times New Roman"/>
                <w:sz w:val="20"/>
                <w:szCs w:val="20"/>
              </w:rPr>
              <w:t>písmená b) a c) sa nahrádzajú takto:</w:t>
            </w:r>
          </w:p>
          <w:p w14:paraId="7DC236E2" w14:textId="77777777" w:rsidR="00D1093F" w:rsidRPr="00B34B8B" w:rsidRDefault="00D1093F" w:rsidP="00D1093F">
            <w:pPr>
              <w:pStyle w:val="Default"/>
              <w:rPr>
                <w:rFonts w:ascii="Times New Roman" w:hAnsi="Times New Roman"/>
                <w:sz w:val="20"/>
                <w:szCs w:val="20"/>
              </w:rPr>
            </w:pPr>
          </w:p>
          <w:p w14:paraId="4FA94095" w14:textId="67E8BF48" w:rsidR="00D1093F" w:rsidRPr="00B34B8B" w:rsidRDefault="00D1093F" w:rsidP="00D1093F">
            <w:pPr>
              <w:pStyle w:val="Default"/>
              <w:jc w:val="both"/>
              <w:rPr>
                <w:rFonts w:ascii="Times New Roman" w:hAnsi="Times New Roman"/>
                <w:sz w:val="20"/>
                <w:szCs w:val="20"/>
              </w:rPr>
            </w:pPr>
            <w:r w:rsidRPr="00B34B8B">
              <w:rPr>
                <w:rFonts w:ascii="Times New Roman" w:hAnsi="Times New Roman"/>
                <w:sz w:val="20"/>
                <w:szCs w:val="20"/>
              </w:rPr>
              <w:t>„b) posúdenie počtu podnikov dobrovoľne používajúcich štandardy vykazovania informácií o udržateľnosti uvedené v článku 29ca smernice 2013/34/EÚ;</w:t>
            </w:r>
          </w:p>
          <w:p w14:paraId="2E732329" w14:textId="32F1FA36" w:rsidR="00D1093F" w:rsidRPr="00B34B8B" w:rsidRDefault="00D1093F" w:rsidP="0003245F">
            <w:pPr>
              <w:pStyle w:val="Default"/>
              <w:numPr>
                <w:ilvl w:val="0"/>
                <w:numId w:val="41"/>
              </w:numPr>
              <w:ind w:left="0" w:firstLine="94"/>
              <w:jc w:val="both"/>
              <w:rPr>
                <w:rFonts w:ascii="Times New Roman" w:hAnsi="Times New Roman"/>
                <w:sz w:val="20"/>
                <w:szCs w:val="20"/>
              </w:rPr>
            </w:pPr>
            <w:r w:rsidRPr="00B34B8B">
              <w:rPr>
                <w:rFonts w:ascii="Times New Roman" w:hAnsi="Times New Roman"/>
                <w:sz w:val="20"/>
                <w:szCs w:val="20"/>
              </w:rPr>
              <w:t>posúdenie toho, či a ako by sa mal rozsah pôsobnosti ustanovení zmenených touto pozmeňujúcou smernicou rozšíriť, najmä pokiaľ ide o veľké podniky s čistým obratom nepresahujúcim 450 000 000 EUR a priemerným počtom zamestnancov nepresahujúcim 1 000 počas účtovného roka, ako aj o podniky z tretích krajín, ktoré pôsobia priamo na vnútornom trhu Únie bez dcérskeho podniku alebo pobočky na území Únie;“</w:t>
            </w:r>
          </w:p>
        </w:tc>
        <w:tc>
          <w:tcPr>
            <w:tcW w:w="709" w:type="dxa"/>
            <w:tcBorders>
              <w:top w:val="single" w:sz="4" w:space="0" w:color="auto"/>
              <w:left w:val="single" w:sz="4" w:space="0" w:color="auto"/>
              <w:bottom w:val="single" w:sz="4" w:space="0" w:color="auto"/>
              <w:right w:val="single" w:sz="12" w:space="0" w:color="auto"/>
            </w:tcBorders>
          </w:tcPr>
          <w:p w14:paraId="1218A135" w14:textId="09C40146" w:rsidR="00D1093F" w:rsidRPr="00B34B8B" w:rsidRDefault="00D1093F" w:rsidP="00D1093F">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55ED2267" w14:textId="3F7190C1" w:rsidR="00D1093F" w:rsidRPr="00B34B8B" w:rsidRDefault="00D1093F" w:rsidP="00D1093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4DB372" w14:textId="77777777" w:rsidR="00D1093F" w:rsidRPr="00B34B8B" w:rsidRDefault="00D1093F" w:rsidP="00D1093F">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10E9D0B8" w14:textId="77777777" w:rsidR="00D1093F" w:rsidRPr="00B34B8B" w:rsidRDefault="00D1093F" w:rsidP="00D1093F">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74F8CE13" w14:textId="3E43E635" w:rsidR="00D1093F" w:rsidRPr="00B34B8B" w:rsidRDefault="00D1093F" w:rsidP="00D1093F">
            <w:pPr>
              <w:jc w:val="center"/>
              <w:rPr>
                <w:sz w:val="20"/>
                <w:szCs w:val="20"/>
              </w:rPr>
            </w:pPr>
            <w:r w:rsidRPr="00B34B8B">
              <w:rPr>
                <w:sz w:val="20"/>
                <w:szCs w:val="20"/>
              </w:rPr>
              <w:t>n. a.</w:t>
            </w:r>
          </w:p>
        </w:tc>
        <w:tc>
          <w:tcPr>
            <w:tcW w:w="709" w:type="dxa"/>
            <w:tcBorders>
              <w:top w:val="single" w:sz="4" w:space="0" w:color="auto"/>
              <w:left w:val="single" w:sz="4" w:space="0" w:color="auto"/>
              <w:bottom w:val="single" w:sz="4" w:space="0" w:color="auto"/>
              <w:right w:val="single" w:sz="4" w:space="0" w:color="auto"/>
            </w:tcBorders>
          </w:tcPr>
          <w:p w14:paraId="0806A7B1" w14:textId="77777777" w:rsidR="00D1093F" w:rsidRPr="00B34B8B" w:rsidRDefault="00D1093F" w:rsidP="00D1093F">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25BDD4A" w14:textId="77777777" w:rsidR="00D1093F" w:rsidRPr="00B34B8B" w:rsidRDefault="00D1093F" w:rsidP="00D1093F">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194504E6" w14:textId="77777777" w:rsidR="00D1093F" w:rsidRPr="00B34B8B" w:rsidRDefault="00D1093F" w:rsidP="00D1093F">
            <w:pPr>
              <w:pStyle w:val="Nadpis1"/>
              <w:rPr>
                <w:b w:val="0"/>
                <w:bCs w:val="0"/>
                <w:sz w:val="20"/>
                <w:szCs w:val="20"/>
              </w:rPr>
            </w:pPr>
          </w:p>
        </w:tc>
      </w:tr>
      <w:tr w:rsidR="00D1093F" w:rsidRPr="00B34B8B" w14:paraId="1272D111"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2E69158D" w14:textId="77777777" w:rsidR="00D1093F" w:rsidRPr="00B34B8B" w:rsidRDefault="00D1093F" w:rsidP="00D1093F">
            <w:pPr>
              <w:jc w:val="center"/>
              <w:rPr>
                <w:sz w:val="20"/>
                <w:szCs w:val="20"/>
              </w:rPr>
            </w:pPr>
            <w:r w:rsidRPr="00B34B8B">
              <w:rPr>
                <w:sz w:val="20"/>
                <w:szCs w:val="20"/>
              </w:rPr>
              <w:t>Č: 3</w:t>
            </w:r>
          </w:p>
          <w:p w14:paraId="106C8A9B" w14:textId="77777777" w:rsidR="00D1093F" w:rsidRPr="00B34B8B" w:rsidRDefault="00D1093F" w:rsidP="00D1093F">
            <w:pPr>
              <w:jc w:val="center"/>
              <w:rPr>
                <w:sz w:val="20"/>
                <w:szCs w:val="20"/>
              </w:rPr>
            </w:pPr>
            <w:r w:rsidRPr="00B34B8B">
              <w:rPr>
                <w:sz w:val="20"/>
                <w:szCs w:val="20"/>
              </w:rPr>
              <w:t>O: 2</w:t>
            </w:r>
          </w:p>
          <w:p w14:paraId="63438C2A" w14:textId="62F3C8AB" w:rsidR="00D1093F" w:rsidRPr="00B34B8B" w:rsidRDefault="00D1093F" w:rsidP="00D1093F">
            <w:pPr>
              <w:jc w:val="center"/>
              <w:rPr>
                <w:sz w:val="20"/>
                <w:szCs w:val="20"/>
              </w:rPr>
            </w:pPr>
            <w:r w:rsidRPr="00B34B8B">
              <w:rPr>
                <w:sz w:val="20"/>
                <w:szCs w:val="20"/>
              </w:rPr>
              <w:t>P: b</w:t>
            </w:r>
          </w:p>
        </w:tc>
        <w:tc>
          <w:tcPr>
            <w:tcW w:w="5387" w:type="dxa"/>
            <w:tcBorders>
              <w:top w:val="single" w:sz="4" w:space="0" w:color="auto"/>
              <w:left w:val="single" w:sz="4" w:space="0" w:color="auto"/>
              <w:bottom w:val="single" w:sz="4" w:space="0" w:color="auto"/>
              <w:right w:val="single" w:sz="4" w:space="0" w:color="auto"/>
            </w:tcBorders>
          </w:tcPr>
          <w:p w14:paraId="1D864807" w14:textId="77777777" w:rsidR="00D1093F" w:rsidRPr="00B34B8B" w:rsidRDefault="00D1093F" w:rsidP="00D1093F">
            <w:pPr>
              <w:pStyle w:val="Default"/>
              <w:rPr>
                <w:rFonts w:ascii="Times New Roman" w:hAnsi="Times New Roman"/>
                <w:sz w:val="20"/>
                <w:szCs w:val="20"/>
              </w:rPr>
            </w:pPr>
            <w:r w:rsidRPr="00B34B8B">
              <w:rPr>
                <w:rFonts w:ascii="Times New Roman" w:hAnsi="Times New Roman"/>
                <w:sz w:val="20"/>
                <w:szCs w:val="20"/>
              </w:rPr>
              <w:t>V článku 6 sa odsek 1 mení takto:</w:t>
            </w:r>
          </w:p>
          <w:p w14:paraId="48E7EB96" w14:textId="77777777" w:rsidR="00D1093F" w:rsidRPr="00B34B8B" w:rsidRDefault="00D1093F" w:rsidP="00D1093F">
            <w:pPr>
              <w:pStyle w:val="Default"/>
              <w:rPr>
                <w:rFonts w:ascii="Times New Roman" w:hAnsi="Times New Roman"/>
                <w:sz w:val="20"/>
                <w:szCs w:val="20"/>
              </w:rPr>
            </w:pPr>
            <w:r w:rsidRPr="00B34B8B">
              <w:rPr>
                <w:rFonts w:ascii="Times New Roman" w:hAnsi="Times New Roman"/>
                <w:sz w:val="20"/>
                <w:szCs w:val="20"/>
              </w:rPr>
              <w:t>druhý pododsek sa nahrádza takto:</w:t>
            </w:r>
          </w:p>
          <w:p w14:paraId="316506A5" w14:textId="03B25663" w:rsidR="00D1093F" w:rsidRPr="00B34B8B" w:rsidRDefault="00D1093F" w:rsidP="00D1093F">
            <w:pPr>
              <w:pStyle w:val="Default"/>
              <w:rPr>
                <w:rFonts w:ascii="Times New Roman" w:hAnsi="Times New Roman"/>
                <w:sz w:val="20"/>
                <w:szCs w:val="20"/>
              </w:rPr>
            </w:pPr>
            <w:r w:rsidRPr="00B34B8B">
              <w:rPr>
                <w:rFonts w:ascii="Times New Roman" w:hAnsi="Times New Roman"/>
                <w:sz w:val="20"/>
                <w:szCs w:val="20"/>
              </w:rPr>
              <w:t xml:space="preserve">„Správa týkajúca sa písmen a), b), d) a e) prvého pododseku sa uverejní do 30. apríla 2029 a potom každé tri roky a v prípade potreby sa k nej pripoja legislatívne návrhy. Správa týkajúca sa </w:t>
            </w:r>
            <w:r w:rsidRPr="00B34B8B">
              <w:rPr>
                <w:rFonts w:ascii="Times New Roman" w:hAnsi="Times New Roman"/>
                <w:sz w:val="20"/>
                <w:szCs w:val="20"/>
              </w:rPr>
              <w:lastRenderedPageBreak/>
              <w:t>písmena c) prvého pododseku sa uverejní do 30. apríla 2031 a potom každé tri roky a vo vhodných prípadoch sa k nej pripoja legislatívne návrhy.“.</w:t>
            </w:r>
          </w:p>
        </w:tc>
        <w:tc>
          <w:tcPr>
            <w:tcW w:w="709" w:type="dxa"/>
            <w:tcBorders>
              <w:top w:val="single" w:sz="4" w:space="0" w:color="auto"/>
              <w:left w:val="single" w:sz="4" w:space="0" w:color="auto"/>
              <w:bottom w:val="single" w:sz="4" w:space="0" w:color="auto"/>
              <w:right w:val="single" w:sz="12" w:space="0" w:color="auto"/>
            </w:tcBorders>
          </w:tcPr>
          <w:p w14:paraId="0BBCA430" w14:textId="641F273C" w:rsidR="00D1093F" w:rsidRPr="00B34B8B" w:rsidRDefault="00D1093F" w:rsidP="00D1093F">
            <w:pPr>
              <w:jc w:val="center"/>
              <w:rPr>
                <w:sz w:val="20"/>
                <w:szCs w:val="20"/>
              </w:rPr>
            </w:pPr>
            <w:r w:rsidRPr="00B34B8B">
              <w:rPr>
                <w:sz w:val="20"/>
                <w:szCs w:val="20"/>
              </w:rPr>
              <w:lastRenderedPageBreak/>
              <w:t>n.a.</w:t>
            </w:r>
          </w:p>
        </w:tc>
        <w:tc>
          <w:tcPr>
            <w:tcW w:w="850" w:type="dxa"/>
            <w:tcBorders>
              <w:top w:val="single" w:sz="4" w:space="0" w:color="auto"/>
              <w:left w:val="nil"/>
              <w:bottom w:val="single" w:sz="4" w:space="0" w:color="auto"/>
              <w:right w:val="single" w:sz="4" w:space="0" w:color="auto"/>
            </w:tcBorders>
          </w:tcPr>
          <w:p w14:paraId="5EF37A69" w14:textId="1A311825" w:rsidR="00D1093F" w:rsidRPr="00B34B8B" w:rsidRDefault="00D1093F" w:rsidP="00D1093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ABF818" w14:textId="77777777" w:rsidR="00D1093F" w:rsidRPr="00B34B8B" w:rsidRDefault="00D1093F" w:rsidP="00D1093F">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0959846B" w14:textId="77777777" w:rsidR="00D1093F" w:rsidRPr="00B34B8B" w:rsidRDefault="00D1093F" w:rsidP="00D1093F">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4A39AC3A" w14:textId="731A1C0D" w:rsidR="00D1093F" w:rsidRPr="00B34B8B" w:rsidRDefault="00D1093F" w:rsidP="00D1093F">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2190FF1E" w14:textId="77777777" w:rsidR="00D1093F" w:rsidRPr="00B34B8B" w:rsidRDefault="00D1093F" w:rsidP="00D1093F">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297F7C4" w14:textId="77777777" w:rsidR="00D1093F" w:rsidRPr="00B34B8B" w:rsidRDefault="00D1093F" w:rsidP="00D1093F">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2B08FA30" w14:textId="77777777" w:rsidR="00D1093F" w:rsidRPr="00B34B8B" w:rsidRDefault="00D1093F" w:rsidP="00D1093F">
            <w:pPr>
              <w:pStyle w:val="Nadpis1"/>
              <w:rPr>
                <w:b w:val="0"/>
                <w:bCs w:val="0"/>
                <w:sz w:val="20"/>
                <w:szCs w:val="20"/>
              </w:rPr>
            </w:pPr>
          </w:p>
        </w:tc>
      </w:tr>
      <w:tr w:rsidR="00D1093F" w:rsidRPr="00B34B8B" w14:paraId="6768ABFC"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0107CF5F" w14:textId="4D484B44" w:rsidR="00D1093F" w:rsidRPr="00B34B8B" w:rsidRDefault="00D1093F" w:rsidP="00D1093F">
            <w:pPr>
              <w:jc w:val="center"/>
              <w:rPr>
                <w:sz w:val="20"/>
                <w:szCs w:val="20"/>
              </w:rPr>
            </w:pPr>
            <w:r w:rsidRPr="00B34B8B">
              <w:rPr>
                <w:sz w:val="20"/>
                <w:szCs w:val="20"/>
              </w:rPr>
              <w:t>Č: 4</w:t>
            </w:r>
          </w:p>
        </w:tc>
        <w:tc>
          <w:tcPr>
            <w:tcW w:w="5387" w:type="dxa"/>
            <w:tcBorders>
              <w:top w:val="single" w:sz="4" w:space="0" w:color="auto"/>
              <w:left w:val="single" w:sz="4" w:space="0" w:color="auto"/>
              <w:bottom w:val="single" w:sz="4" w:space="0" w:color="auto"/>
              <w:right w:val="single" w:sz="4" w:space="0" w:color="auto"/>
            </w:tcBorders>
          </w:tcPr>
          <w:p w14:paraId="3368281D" w14:textId="170D4A05" w:rsidR="00D1093F" w:rsidRPr="00B34B8B" w:rsidRDefault="00D1093F" w:rsidP="00D1093F">
            <w:pPr>
              <w:pStyle w:val="Default"/>
              <w:rPr>
                <w:rFonts w:ascii="Times New Roman" w:hAnsi="Times New Roman"/>
                <w:b/>
                <w:bCs/>
                <w:sz w:val="20"/>
                <w:szCs w:val="20"/>
              </w:rPr>
            </w:pPr>
            <w:r w:rsidRPr="00B34B8B">
              <w:rPr>
                <w:rFonts w:ascii="Times New Roman" w:hAnsi="Times New Roman"/>
                <w:b/>
                <w:bCs/>
                <w:sz w:val="20"/>
                <w:szCs w:val="20"/>
              </w:rPr>
              <w:t>Článok 4</w:t>
            </w:r>
          </w:p>
          <w:p w14:paraId="23AB1787" w14:textId="27F9C0DA" w:rsidR="00D1093F" w:rsidRPr="00B34B8B" w:rsidRDefault="00D1093F" w:rsidP="00D1093F">
            <w:pPr>
              <w:pStyle w:val="Default"/>
              <w:rPr>
                <w:rFonts w:ascii="Times New Roman" w:hAnsi="Times New Roman"/>
                <w:b/>
                <w:bCs/>
                <w:sz w:val="20"/>
                <w:szCs w:val="20"/>
              </w:rPr>
            </w:pPr>
            <w:r w:rsidRPr="00B34B8B">
              <w:rPr>
                <w:rFonts w:ascii="Times New Roman" w:hAnsi="Times New Roman"/>
                <w:b/>
                <w:bCs/>
                <w:sz w:val="20"/>
                <w:szCs w:val="20"/>
              </w:rPr>
              <w:t>Zmeny smernice (EÚ) 2024/1760</w:t>
            </w:r>
          </w:p>
        </w:tc>
        <w:tc>
          <w:tcPr>
            <w:tcW w:w="709" w:type="dxa"/>
            <w:tcBorders>
              <w:top w:val="single" w:sz="4" w:space="0" w:color="auto"/>
              <w:left w:val="single" w:sz="4" w:space="0" w:color="auto"/>
              <w:bottom w:val="single" w:sz="4" w:space="0" w:color="auto"/>
              <w:right w:val="single" w:sz="12" w:space="0" w:color="auto"/>
            </w:tcBorders>
          </w:tcPr>
          <w:p w14:paraId="75B2495E" w14:textId="7B79AB08" w:rsidR="00D1093F" w:rsidRPr="00B34B8B" w:rsidRDefault="006A3735" w:rsidP="00D1093F">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53B590BF" w14:textId="77777777" w:rsidR="00D1093F" w:rsidRPr="00B34B8B" w:rsidRDefault="00D1093F" w:rsidP="00D1093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7EDFB3" w14:textId="77777777" w:rsidR="00D1093F" w:rsidRPr="00B34B8B" w:rsidRDefault="00D1093F" w:rsidP="00D1093F">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5958E0F1" w14:textId="77777777" w:rsidR="00D1093F" w:rsidRPr="00B34B8B" w:rsidRDefault="00D1093F" w:rsidP="00D1093F">
            <w:pPr>
              <w:pStyle w:val="Zkladntext"/>
              <w:rPr>
                <w:sz w:val="20"/>
                <w:szCs w:val="20"/>
              </w:rPr>
            </w:pPr>
          </w:p>
        </w:tc>
        <w:tc>
          <w:tcPr>
            <w:tcW w:w="425" w:type="dxa"/>
            <w:tcBorders>
              <w:top w:val="single" w:sz="4" w:space="0" w:color="auto"/>
              <w:left w:val="single" w:sz="4" w:space="0" w:color="auto"/>
              <w:bottom w:val="single" w:sz="4" w:space="0" w:color="auto"/>
              <w:right w:val="single" w:sz="4" w:space="0" w:color="auto"/>
            </w:tcBorders>
          </w:tcPr>
          <w:p w14:paraId="41BA74C3" w14:textId="56118B45" w:rsidR="00D1093F" w:rsidRPr="00B34B8B" w:rsidRDefault="00892420" w:rsidP="00D1093F">
            <w:pPr>
              <w:jc w:val="center"/>
              <w:rPr>
                <w:sz w:val="20"/>
                <w:szCs w:val="20"/>
              </w:rPr>
            </w:pPr>
            <w:r>
              <w:rPr>
                <w:sz w:val="20"/>
                <w:szCs w:val="20"/>
              </w:rPr>
              <w:t>Ž</w:t>
            </w:r>
          </w:p>
        </w:tc>
        <w:tc>
          <w:tcPr>
            <w:tcW w:w="709" w:type="dxa"/>
            <w:tcBorders>
              <w:top w:val="single" w:sz="4" w:space="0" w:color="auto"/>
              <w:left w:val="single" w:sz="4" w:space="0" w:color="auto"/>
              <w:bottom w:val="single" w:sz="4" w:space="0" w:color="auto"/>
              <w:right w:val="single" w:sz="4" w:space="0" w:color="auto"/>
            </w:tcBorders>
          </w:tcPr>
          <w:p w14:paraId="627E315A" w14:textId="77777777" w:rsidR="00D1093F" w:rsidRDefault="00D1093F" w:rsidP="00D012C7">
            <w:pPr>
              <w:pStyle w:val="Nadpis1"/>
              <w:ind w:left="-39" w:right="-40"/>
              <w:rPr>
                <w:b w:val="0"/>
                <w:bCs w:val="0"/>
                <w:sz w:val="20"/>
                <w:szCs w:val="20"/>
              </w:rPr>
            </w:pPr>
            <w:r w:rsidRPr="00B34B8B">
              <w:rPr>
                <w:b w:val="0"/>
                <w:bCs w:val="0"/>
                <w:sz w:val="20"/>
                <w:szCs w:val="20"/>
              </w:rPr>
              <w:t>Preberie sa zákonom v gescii MH SR</w:t>
            </w:r>
          </w:p>
          <w:p w14:paraId="291E364E" w14:textId="729317B6" w:rsidR="006A3735" w:rsidRPr="00D012C7" w:rsidRDefault="006A3735" w:rsidP="006A3735">
            <w:pPr>
              <w:rPr>
                <w:sz w:val="20"/>
                <w:szCs w:val="20"/>
              </w:rPr>
            </w:pPr>
            <w:r w:rsidRPr="00D012C7">
              <w:rPr>
                <w:sz w:val="20"/>
                <w:szCs w:val="20"/>
              </w:rPr>
              <w:t>Aplikuje sa na celý čl. 4</w:t>
            </w:r>
          </w:p>
        </w:tc>
        <w:tc>
          <w:tcPr>
            <w:tcW w:w="709" w:type="dxa"/>
            <w:tcBorders>
              <w:top w:val="single" w:sz="4" w:space="0" w:color="auto"/>
              <w:left w:val="single" w:sz="4" w:space="0" w:color="auto"/>
              <w:bottom w:val="single" w:sz="4" w:space="0" w:color="auto"/>
              <w:right w:val="single" w:sz="4" w:space="0" w:color="auto"/>
            </w:tcBorders>
          </w:tcPr>
          <w:p w14:paraId="07162389" w14:textId="77777777" w:rsidR="00D1093F" w:rsidRPr="00B34B8B" w:rsidRDefault="00D1093F" w:rsidP="00D1093F">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775DE009" w14:textId="77777777" w:rsidR="00D1093F" w:rsidRPr="00B34B8B" w:rsidRDefault="00D1093F" w:rsidP="00D1093F">
            <w:pPr>
              <w:pStyle w:val="Nadpis1"/>
              <w:rPr>
                <w:b w:val="0"/>
                <w:bCs w:val="0"/>
                <w:sz w:val="20"/>
                <w:szCs w:val="20"/>
              </w:rPr>
            </w:pPr>
          </w:p>
        </w:tc>
      </w:tr>
      <w:tr w:rsidR="00D012C7" w:rsidRPr="00B34B8B" w14:paraId="654A9503" w14:textId="77777777" w:rsidTr="00D012C7">
        <w:trPr>
          <w:gridAfter w:val="2"/>
          <w:wAfter w:w="47" w:type="dxa"/>
          <w:trHeight w:val="541"/>
        </w:trPr>
        <w:tc>
          <w:tcPr>
            <w:tcW w:w="482" w:type="dxa"/>
            <w:vMerge w:val="restart"/>
            <w:tcBorders>
              <w:top w:val="single" w:sz="4" w:space="0" w:color="auto"/>
              <w:left w:val="single" w:sz="12" w:space="0" w:color="auto"/>
              <w:right w:val="single" w:sz="4" w:space="0" w:color="auto"/>
            </w:tcBorders>
          </w:tcPr>
          <w:p w14:paraId="1AE14F0A" w14:textId="77777777" w:rsidR="00D012C7" w:rsidRPr="00B34B8B" w:rsidRDefault="00D012C7" w:rsidP="00D012C7">
            <w:pPr>
              <w:jc w:val="center"/>
              <w:rPr>
                <w:sz w:val="20"/>
                <w:szCs w:val="20"/>
              </w:rPr>
            </w:pPr>
            <w:r w:rsidRPr="00B34B8B">
              <w:rPr>
                <w:sz w:val="20"/>
                <w:szCs w:val="20"/>
              </w:rPr>
              <w:t>Č: 5</w:t>
            </w:r>
          </w:p>
          <w:p w14:paraId="31E12829" w14:textId="50A1E06A" w:rsidR="00D012C7" w:rsidRPr="00B34B8B" w:rsidRDefault="00D012C7" w:rsidP="00D012C7">
            <w:pPr>
              <w:jc w:val="center"/>
              <w:rPr>
                <w:sz w:val="20"/>
                <w:szCs w:val="20"/>
              </w:rPr>
            </w:pPr>
            <w:r w:rsidRPr="00B34B8B">
              <w:rPr>
                <w:sz w:val="20"/>
                <w:szCs w:val="20"/>
              </w:rPr>
              <w:t>O: 1</w:t>
            </w:r>
          </w:p>
        </w:tc>
        <w:tc>
          <w:tcPr>
            <w:tcW w:w="5387" w:type="dxa"/>
            <w:tcBorders>
              <w:top w:val="single" w:sz="4" w:space="0" w:color="auto"/>
              <w:left w:val="single" w:sz="4" w:space="0" w:color="auto"/>
              <w:bottom w:val="single" w:sz="4" w:space="0" w:color="auto"/>
              <w:right w:val="single" w:sz="4" w:space="0" w:color="auto"/>
            </w:tcBorders>
          </w:tcPr>
          <w:p w14:paraId="33DFC602" w14:textId="77777777" w:rsidR="00D012C7" w:rsidRPr="00B34B8B" w:rsidRDefault="00D012C7" w:rsidP="00D012C7">
            <w:pPr>
              <w:pStyle w:val="Default"/>
              <w:ind w:hanging="48"/>
              <w:rPr>
                <w:rFonts w:ascii="Times New Roman" w:hAnsi="Times New Roman"/>
                <w:b/>
                <w:bCs/>
                <w:sz w:val="20"/>
                <w:szCs w:val="20"/>
              </w:rPr>
            </w:pPr>
            <w:r w:rsidRPr="00B34B8B">
              <w:rPr>
                <w:rFonts w:ascii="Times New Roman" w:hAnsi="Times New Roman"/>
                <w:b/>
                <w:bCs/>
                <w:sz w:val="20"/>
                <w:szCs w:val="20"/>
              </w:rPr>
              <w:t>Transpozícia</w:t>
            </w:r>
          </w:p>
          <w:p w14:paraId="2ABC0595" w14:textId="77777777" w:rsidR="00D012C7" w:rsidRPr="00B34B8B" w:rsidRDefault="00D012C7" w:rsidP="00D012C7">
            <w:pPr>
              <w:pStyle w:val="Default"/>
              <w:ind w:firstLine="708"/>
              <w:rPr>
                <w:rFonts w:ascii="Times New Roman" w:hAnsi="Times New Roman"/>
                <w:sz w:val="20"/>
                <w:szCs w:val="20"/>
              </w:rPr>
            </w:pPr>
          </w:p>
          <w:p w14:paraId="0A2EEA37" w14:textId="77777777" w:rsidR="00D012C7" w:rsidRPr="00B34B8B" w:rsidRDefault="00D012C7" w:rsidP="00D012C7">
            <w:pPr>
              <w:pStyle w:val="Default"/>
              <w:jc w:val="both"/>
              <w:rPr>
                <w:rFonts w:ascii="Times New Roman" w:hAnsi="Times New Roman"/>
                <w:sz w:val="20"/>
                <w:szCs w:val="20"/>
              </w:rPr>
            </w:pPr>
            <w:r w:rsidRPr="00B34B8B">
              <w:rPr>
                <w:rFonts w:ascii="Times New Roman" w:hAnsi="Times New Roman"/>
                <w:sz w:val="20"/>
                <w:szCs w:val="20"/>
              </w:rPr>
              <w:t>1.   Členské štáty uvedú do účinnosti zákony, iné právne predpisy a správne opatrenia potrebné na dosiahnutie súladu s článkami 1, 2 a 3 do 19. marca 2027. Znenie týchto opatrení bezodkladne oznámia Komisii.</w:t>
            </w:r>
          </w:p>
          <w:p w14:paraId="25CE7D12" w14:textId="77777777" w:rsidR="00D012C7" w:rsidRPr="00B34B8B" w:rsidRDefault="00D012C7" w:rsidP="00D012C7">
            <w:pPr>
              <w:pStyle w:val="Default"/>
              <w:ind w:hanging="48"/>
              <w:rPr>
                <w:rFonts w:ascii="Times New Roman" w:hAnsi="Times New Roman"/>
                <w:b/>
                <w:bCs/>
                <w:sz w:val="20"/>
                <w:szCs w:val="20"/>
              </w:rPr>
            </w:pPr>
          </w:p>
        </w:tc>
        <w:tc>
          <w:tcPr>
            <w:tcW w:w="709" w:type="dxa"/>
            <w:tcBorders>
              <w:top w:val="single" w:sz="4" w:space="0" w:color="auto"/>
              <w:left w:val="single" w:sz="4" w:space="0" w:color="auto"/>
              <w:bottom w:val="single" w:sz="4" w:space="0" w:color="auto"/>
              <w:right w:val="single" w:sz="12" w:space="0" w:color="auto"/>
            </w:tcBorders>
          </w:tcPr>
          <w:p w14:paraId="7DA0DCA6" w14:textId="44DC0597" w:rsidR="00D012C7" w:rsidRPr="00B34B8B" w:rsidRDefault="00D012C7" w:rsidP="00D012C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776C7DAA" w14:textId="77777777" w:rsidR="00D012C7" w:rsidRPr="00B34B8B" w:rsidRDefault="00D012C7" w:rsidP="00D012C7">
            <w:pPr>
              <w:jc w:val="center"/>
              <w:rPr>
                <w:b/>
                <w:sz w:val="20"/>
                <w:szCs w:val="20"/>
              </w:rPr>
            </w:pPr>
            <w:r w:rsidRPr="00B34B8B">
              <w:rPr>
                <w:b/>
                <w:sz w:val="20"/>
                <w:szCs w:val="20"/>
              </w:rPr>
              <w:t>85/2026</w:t>
            </w:r>
          </w:p>
          <w:p w14:paraId="3B0BCC4F" w14:textId="77777777" w:rsidR="00D012C7" w:rsidRDefault="00D012C7" w:rsidP="00D012C7">
            <w:pPr>
              <w:jc w:val="center"/>
              <w:rPr>
                <w:sz w:val="20"/>
                <w:szCs w:val="20"/>
              </w:rPr>
            </w:pPr>
          </w:p>
          <w:p w14:paraId="60A31820" w14:textId="77777777" w:rsidR="00D012C7" w:rsidRDefault="00D012C7" w:rsidP="00D012C7">
            <w:pPr>
              <w:jc w:val="center"/>
              <w:rPr>
                <w:sz w:val="20"/>
                <w:szCs w:val="20"/>
              </w:rPr>
            </w:pPr>
          </w:p>
          <w:p w14:paraId="03174C20" w14:textId="77777777" w:rsidR="00D012C7" w:rsidRDefault="00D012C7" w:rsidP="00D012C7">
            <w:pPr>
              <w:jc w:val="center"/>
              <w:rPr>
                <w:sz w:val="20"/>
                <w:szCs w:val="20"/>
              </w:rPr>
            </w:pPr>
          </w:p>
          <w:p w14:paraId="2C8B2FDD" w14:textId="77777777" w:rsidR="00D012C7" w:rsidRDefault="00D012C7" w:rsidP="00D012C7">
            <w:pPr>
              <w:jc w:val="center"/>
              <w:rPr>
                <w:b/>
                <w:sz w:val="20"/>
                <w:szCs w:val="20"/>
              </w:rPr>
            </w:pPr>
            <w:r w:rsidRPr="00B34B8B">
              <w:rPr>
                <w:b/>
                <w:sz w:val="20"/>
                <w:szCs w:val="20"/>
              </w:rPr>
              <w:t>Návrh zákona</w:t>
            </w:r>
          </w:p>
          <w:p w14:paraId="1F3DC697" w14:textId="0E394A84" w:rsidR="00D012C7" w:rsidRPr="00B34B8B" w:rsidRDefault="00D012C7" w:rsidP="00D012C7">
            <w:pPr>
              <w:jc w:val="center"/>
              <w:rPr>
                <w:sz w:val="20"/>
                <w:szCs w:val="20"/>
              </w:rPr>
            </w:pPr>
            <w:r>
              <w:rPr>
                <w:b/>
                <w:sz w:val="20"/>
                <w:szCs w:val="20"/>
              </w:rPr>
              <w:t>čl. III</w:t>
            </w:r>
          </w:p>
        </w:tc>
        <w:tc>
          <w:tcPr>
            <w:tcW w:w="567" w:type="dxa"/>
            <w:tcBorders>
              <w:top w:val="single" w:sz="4" w:space="0" w:color="auto"/>
              <w:left w:val="single" w:sz="4" w:space="0" w:color="auto"/>
              <w:bottom w:val="single" w:sz="4" w:space="0" w:color="auto"/>
              <w:right w:val="single" w:sz="4" w:space="0" w:color="auto"/>
            </w:tcBorders>
          </w:tcPr>
          <w:p w14:paraId="751F2E46" w14:textId="77777777" w:rsidR="00D012C7" w:rsidRPr="00B34B8B" w:rsidRDefault="00D012C7" w:rsidP="00D012C7">
            <w:pPr>
              <w:pStyle w:val="Normlny0"/>
              <w:jc w:val="center"/>
              <w:rPr>
                <w:b/>
                <w:bCs/>
              </w:rPr>
            </w:pPr>
            <w:r w:rsidRPr="00B34B8B">
              <w:rPr>
                <w:b/>
                <w:bCs/>
              </w:rPr>
              <w:t>čl. IV</w:t>
            </w:r>
          </w:p>
          <w:p w14:paraId="1FF8531E" w14:textId="77777777" w:rsidR="00D012C7" w:rsidRPr="00B34B8B" w:rsidRDefault="00D012C7" w:rsidP="00D012C7">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530658CD" w14:textId="77777777" w:rsidR="00D012C7" w:rsidRPr="00B34B8B" w:rsidRDefault="00D012C7" w:rsidP="00D012C7">
            <w:pPr>
              <w:spacing w:after="120"/>
              <w:jc w:val="both"/>
              <w:rPr>
                <w:b/>
                <w:sz w:val="20"/>
                <w:szCs w:val="20"/>
              </w:rPr>
            </w:pPr>
            <w:r w:rsidRPr="00B34B8B">
              <w:rPr>
                <w:b/>
                <w:sz w:val="20"/>
                <w:szCs w:val="20"/>
              </w:rPr>
              <w:t>Tento zákon nadobúda účinnosť 1. júna 2026.</w:t>
            </w:r>
          </w:p>
          <w:p w14:paraId="748CB959" w14:textId="77777777" w:rsidR="00D012C7" w:rsidRDefault="00D012C7" w:rsidP="00D012C7">
            <w:pPr>
              <w:pStyle w:val="Zkladntext"/>
              <w:rPr>
                <w:sz w:val="20"/>
                <w:szCs w:val="20"/>
              </w:rPr>
            </w:pPr>
          </w:p>
          <w:p w14:paraId="46306A7E" w14:textId="77777777" w:rsidR="00D012C7" w:rsidRDefault="00D012C7" w:rsidP="00D012C7">
            <w:pPr>
              <w:pStyle w:val="Zkladntext"/>
              <w:rPr>
                <w:sz w:val="20"/>
                <w:szCs w:val="20"/>
              </w:rPr>
            </w:pPr>
          </w:p>
          <w:p w14:paraId="192BBECF" w14:textId="77777777" w:rsidR="00D012C7" w:rsidRDefault="00D012C7" w:rsidP="00D012C7">
            <w:pPr>
              <w:pStyle w:val="Zkladntext"/>
              <w:rPr>
                <w:sz w:val="20"/>
                <w:szCs w:val="20"/>
              </w:rPr>
            </w:pPr>
          </w:p>
          <w:p w14:paraId="14996B96" w14:textId="3E43C4BF" w:rsidR="00D012C7" w:rsidRPr="00B34B8B" w:rsidRDefault="00D012C7" w:rsidP="00D012C7">
            <w:pPr>
              <w:pStyle w:val="Zkladntext"/>
              <w:rPr>
                <w:sz w:val="20"/>
                <w:szCs w:val="20"/>
              </w:rPr>
            </w:pPr>
            <w:r w:rsidRPr="00B34B8B">
              <w:rPr>
                <w:b/>
                <w:sz w:val="20"/>
                <w:szCs w:val="20"/>
              </w:rPr>
              <w:t>Tento zákon nadobúda účinnosť 1. januára 2027.</w:t>
            </w:r>
          </w:p>
        </w:tc>
        <w:tc>
          <w:tcPr>
            <w:tcW w:w="425" w:type="dxa"/>
            <w:tcBorders>
              <w:top w:val="single" w:sz="4" w:space="0" w:color="auto"/>
              <w:left w:val="single" w:sz="4" w:space="0" w:color="auto"/>
              <w:bottom w:val="single" w:sz="4" w:space="0" w:color="auto"/>
              <w:right w:val="single" w:sz="4" w:space="0" w:color="auto"/>
            </w:tcBorders>
          </w:tcPr>
          <w:p w14:paraId="5CC10A1F" w14:textId="345EB9D3" w:rsidR="00D012C7" w:rsidRPr="00B34B8B" w:rsidRDefault="00D012C7" w:rsidP="00D012C7">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74AE1CAD" w14:textId="77777777" w:rsidR="00D012C7" w:rsidRPr="00B34B8B" w:rsidRDefault="00D012C7" w:rsidP="00D012C7">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CF876D6" w14:textId="77777777" w:rsidR="00D012C7" w:rsidRPr="00B34B8B" w:rsidRDefault="00D012C7" w:rsidP="00D012C7">
            <w:pPr>
              <w:pStyle w:val="Nadpis1"/>
              <w:rPr>
                <w:b w:val="0"/>
                <w:sz w:val="20"/>
                <w:szCs w:val="20"/>
              </w:rPr>
            </w:pPr>
            <w:r w:rsidRPr="00B34B8B">
              <w:rPr>
                <w:b w:val="0"/>
                <w:sz w:val="20"/>
                <w:szCs w:val="20"/>
              </w:rPr>
              <w:t>GP – A</w:t>
            </w:r>
          </w:p>
          <w:p w14:paraId="568F1BBF" w14:textId="62F3FB42" w:rsidR="00D012C7" w:rsidRPr="00B34B8B" w:rsidRDefault="00D012C7" w:rsidP="00D012C7">
            <w:pPr>
              <w:pStyle w:val="Nadpis1"/>
              <w:rPr>
                <w:b w:val="0"/>
                <w:sz w:val="20"/>
                <w:szCs w:val="20"/>
              </w:rPr>
            </w:pPr>
            <w:r w:rsidRPr="00B34B8B">
              <w:rPr>
                <w:b w:val="0"/>
                <w:bCs w:val="0"/>
                <w:sz w:val="20"/>
                <w:szCs w:val="20"/>
              </w:rPr>
              <w:t>písm. e) skoršia transpozícia</w:t>
            </w:r>
          </w:p>
        </w:tc>
        <w:tc>
          <w:tcPr>
            <w:tcW w:w="708" w:type="dxa"/>
            <w:tcBorders>
              <w:top w:val="single" w:sz="4" w:space="0" w:color="auto"/>
              <w:left w:val="single" w:sz="4" w:space="0" w:color="auto"/>
              <w:bottom w:val="single" w:sz="4" w:space="0" w:color="auto"/>
              <w:right w:val="single" w:sz="12" w:space="0" w:color="auto"/>
            </w:tcBorders>
          </w:tcPr>
          <w:p w14:paraId="4B2854D0" w14:textId="48DF9A0B" w:rsidR="00D012C7" w:rsidRPr="00B34B8B" w:rsidRDefault="00D012C7" w:rsidP="00D012C7">
            <w:pPr>
              <w:jc w:val="center"/>
              <w:rPr>
                <w:sz w:val="20"/>
                <w:szCs w:val="20"/>
              </w:rPr>
            </w:pPr>
            <w:r w:rsidRPr="00B34B8B">
              <w:rPr>
                <w:sz w:val="20"/>
                <w:szCs w:val="20"/>
              </w:rPr>
              <w:t xml:space="preserve">oblasť s vplyvom na podnikateľské prostredie </w:t>
            </w:r>
          </w:p>
        </w:tc>
      </w:tr>
      <w:tr w:rsidR="00D012C7" w:rsidRPr="00B34B8B" w14:paraId="558F1E66" w14:textId="77777777" w:rsidTr="00D012C7">
        <w:trPr>
          <w:gridAfter w:val="2"/>
          <w:wAfter w:w="47" w:type="dxa"/>
        </w:trPr>
        <w:tc>
          <w:tcPr>
            <w:tcW w:w="482" w:type="dxa"/>
            <w:vMerge/>
            <w:tcBorders>
              <w:left w:val="single" w:sz="12" w:space="0" w:color="auto"/>
              <w:bottom w:val="single" w:sz="4" w:space="0" w:color="auto"/>
              <w:right w:val="single" w:sz="4" w:space="0" w:color="auto"/>
            </w:tcBorders>
          </w:tcPr>
          <w:p w14:paraId="2B0B866B" w14:textId="77777777" w:rsidR="00D012C7" w:rsidRPr="00B34B8B" w:rsidRDefault="00D012C7" w:rsidP="00E263F6">
            <w:pPr>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97F504B" w14:textId="77777777" w:rsidR="00D012C7" w:rsidRPr="00B34B8B" w:rsidRDefault="00D012C7" w:rsidP="00D012C7">
            <w:pPr>
              <w:pStyle w:val="Default"/>
              <w:jc w:val="both"/>
              <w:rPr>
                <w:rFonts w:ascii="Times New Roman" w:hAnsi="Times New Roman"/>
                <w:sz w:val="20"/>
                <w:szCs w:val="20"/>
              </w:rPr>
            </w:pPr>
            <w:r w:rsidRPr="00B34B8B">
              <w:rPr>
                <w:rFonts w:ascii="Times New Roman" w:hAnsi="Times New Roman"/>
                <w:sz w:val="20"/>
                <w:szCs w:val="20"/>
              </w:rPr>
              <w:t>Členské štáty uvedú do účinnosti zákony, iné právne predpisy a správne opatrenia potrebné na dosiahnutie súladu s článkom 4 do 26. júla 2028. Znenie týchto opatrení bezodkladne oznámia Komisii.</w:t>
            </w:r>
          </w:p>
          <w:p w14:paraId="74306F4A" w14:textId="77777777" w:rsidR="00D012C7" w:rsidRPr="00B34B8B" w:rsidRDefault="00D012C7" w:rsidP="00E263F6">
            <w:pPr>
              <w:pStyle w:val="Default"/>
              <w:ind w:firstLine="708"/>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12" w:space="0" w:color="auto"/>
            </w:tcBorders>
          </w:tcPr>
          <w:p w14:paraId="012A6179" w14:textId="32A846D8" w:rsidR="00D012C7" w:rsidRPr="00B34B8B" w:rsidRDefault="00D012C7" w:rsidP="00E263F6">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51EA0E89" w14:textId="77777777" w:rsidR="00D012C7" w:rsidRPr="00B34B8B" w:rsidRDefault="00D012C7" w:rsidP="00E263F6">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3C84BA" w14:textId="77777777" w:rsidR="00D012C7" w:rsidRPr="00B34B8B" w:rsidRDefault="00D012C7" w:rsidP="00E263F6">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7BBC822C" w14:textId="77777777" w:rsidR="00D012C7" w:rsidRPr="00B34B8B" w:rsidRDefault="00D012C7" w:rsidP="00E263F6">
            <w:pPr>
              <w:pStyle w:val="Zkladntext"/>
              <w:rPr>
                <w:sz w:val="20"/>
                <w:szCs w:val="20"/>
              </w:rPr>
            </w:pPr>
          </w:p>
        </w:tc>
        <w:tc>
          <w:tcPr>
            <w:tcW w:w="425" w:type="dxa"/>
            <w:tcBorders>
              <w:top w:val="single" w:sz="4" w:space="0" w:color="auto"/>
              <w:left w:val="single" w:sz="4" w:space="0" w:color="auto"/>
              <w:bottom w:val="single" w:sz="4" w:space="0" w:color="auto"/>
              <w:right w:val="single" w:sz="4" w:space="0" w:color="auto"/>
            </w:tcBorders>
          </w:tcPr>
          <w:p w14:paraId="09DAD171" w14:textId="7CB2990B" w:rsidR="00D012C7" w:rsidRPr="00B34B8B" w:rsidRDefault="00D012C7" w:rsidP="00E263F6">
            <w:pPr>
              <w:jc w:val="center"/>
              <w:rPr>
                <w:sz w:val="20"/>
                <w:szCs w:val="20"/>
              </w:rPr>
            </w:pPr>
            <w:r>
              <w:rPr>
                <w:sz w:val="20"/>
                <w:szCs w:val="20"/>
              </w:rPr>
              <w:t>Ž</w:t>
            </w:r>
          </w:p>
        </w:tc>
        <w:tc>
          <w:tcPr>
            <w:tcW w:w="709" w:type="dxa"/>
            <w:tcBorders>
              <w:top w:val="single" w:sz="4" w:space="0" w:color="auto"/>
              <w:left w:val="single" w:sz="4" w:space="0" w:color="auto"/>
              <w:bottom w:val="single" w:sz="4" w:space="0" w:color="auto"/>
              <w:right w:val="single" w:sz="4" w:space="0" w:color="auto"/>
            </w:tcBorders>
          </w:tcPr>
          <w:p w14:paraId="2AA18E7B" w14:textId="77777777" w:rsidR="00D012C7" w:rsidRPr="00B34B8B" w:rsidRDefault="00D012C7" w:rsidP="00E263F6">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2E3C187" w14:textId="77777777" w:rsidR="00D012C7" w:rsidRPr="00B34B8B" w:rsidRDefault="00D012C7" w:rsidP="00E263F6">
            <w:pPr>
              <w:pStyle w:val="Nadpis1"/>
              <w:rPr>
                <w:b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46841E67" w14:textId="77777777" w:rsidR="00D012C7" w:rsidRPr="00B34B8B" w:rsidRDefault="00D012C7" w:rsidP="00E263F6">
            <w:pPr>
              <w:jc w:val="center"/>
              <w:rPr>
                <w:sz w:val="20"/>
                <w:szCs w:val="20"/>
              </w:rPr>
            </w:pPr>
          </w:p>
        </w:tc>
      </w:tr>
      <w:tr w:rsidR="00D012C7" w:rsidRPr="00B34B8B" w14:paraId="6889C7E7" w14:textId="77777777" w:rsidTr="00D012C7">
        <w:trPr>
          <w:gridAfter w:val="2"/>
          <w:wAfter w:w="47" w:type="dxa"/>
        </w:trPr>
        <w:tc>
          <w:tcPr>
            <w:tcW w:w="482" w:type="dxa"/>
            <w:vMerge/>
            <w:tcBorders>
              <w:left w:val="single" w:sz="12" w:space="0" w:color="auto"/>
              <w:bottom w:val="single" w:sz="4" w:space="0" w:color="auto"/>
              <w:right w:val="single" w:sz="4" w:space="0" w:color="auto"/>
            </w:tcBorders>
          </w:tcPr>
          <w:p w14:paraId="56CE958E" w14:textId="7EDA61A7" w:rsidR="00D012C7" w:rsidRPr="00B34B8B" w:rsidRDefault="00D012C7" w:rsidP="00E263F6">
            <w:pPr>
              <w:jc w:val="center"/>
              <w:rPr>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287CB03" w14:textId="77777777" w:rsidR="00D012C7" w:rsidRPr="00B34B8B" w:rsidRDefault="00D012C7" w:rsidP="00E263F6">
            <w:pPr>
              <w:pStyle w:val="Default"/>
              <w:ind w:firstLine="708"/>
              <w:jc w:val="both"/>
              <w:rPr>
                <w:rFonts w:ascii="Times New Roman" w:hAnsi="Times New Roman"/>
                <w:sz w:val="20"/>
                <w:szCs w:val="20"/>
              </w:rPr>
            </w:pPr>
          </w:p>
          <w:p w14:paraId="4A04240E" w14:textId="77777777" w:rsidR="00D012C7" w:rsidRPr="00B34B8B" w:rsidRDefault="00D012C7" w:rsidP="00E263F6">
            <w:pPr>
              <w:pStyle w:val="Default"/>
              <w:ind w:firstLine="708"/>
              <w:jc w:val="both"/>
              <w:rPr>
                <w:rFonts w:ascii="Times New Roman" w:hAnsi="Times New Roman"/>
                <w:sz w:val="20"/>
                <w:szCs w:val="20"/>
              </w:rPr>
            </w:pPr>
          </w:p>
          <w:p w14:paraId="4E4C4A97" w14:textId="1BE8164A" w:rsidR="00D012C7" w:rsidRPr="00B34B8B" w:rsidRDefault="00D012C7" w:rsidP="00E263F6">
            <w:pPr>
              <w:pStyle w:val="Default"/>
              <w:jc w:val="both"/>
              <w:rPr>
                <w:rFonts w:ascii="Times New Roman" w:hAnsi="Times New Roman"/>
                <w:sz w:val="20"/>
                <w:szCs w:val="20"/>
              </w:rPr>
            </w:pPr>
            <w:r w:rsidRPr="00B34B8B">
              <w:rPr>
                <w:rFonts w:ascii="Times New Roman" w:hAnsi="Times New Roman"/>
                <w:sz w:val="20"/>
                <w:szCs w:val="20"/>
              </w:rPr>
              <w:t>Členské štáty uvedú priamo v prijatých opatreniach alebo pri ich úradnom uverejnení odkaz na túto smernicu. Podrobnosti o odkaze upravia členské štáty.</w:t>
            </w:r>
          </w:p>
        </w:tc>
        <w:tc>
          <w:tcPr>
            <w:tcW w:w="709" w:type="dxa"/>
            <w:tcBorders>
              <w:top w:val="single" w:sz="4" w:space="0" w:color="auto"/>
              <w:left w:val="single" w:sz="4" w:space="0" w:color="auto"/>
              <w:bottom w:val="single" w:sz="4" w:space="0" w:color="auto"/>
              <w:right w:val="single" w:sz="12" w:space="0" w:color="auto"/>
            </w:tcBorders>
          </w:tcPr>
          <w:p w14:paraId="5FD6732C" w14:textId="7B211D1A" w:rsidR="00D012C7" w:rsidRPr="00B34B8B" w:rsidRDefault="00D012C7" w:rsidP="00E263F6">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145FE282" w14:textId="77777777" w:rsidR="00D012C7" w:rsidRPr="00B34B8B" w:rsidRDefault="00D012C7" w:rsidP="00E263F6">
            <w:pPr>
              <w:jc w:val="center"/>
              <w:rPr>
                <w:sz w:val="20"/>
                <w:szCs w:val="20"/>
              </w:rPr>
            </w:pPr>
            <w:r w:rsidRPr="00B34B8B">
              <w:rPr>
                <w:sz w:val="20"/>
                <w:szCs w:val="20"/>
              </w:rPr>
              <w:t>431/2002 a</w:t>
            </w:r>
          </w:p>
          <w:p w14:paraId="67C4EBCC" w14:textId="56F49F20" w:rsidR="00D012C7" w:rsidRDefault="00D012C7" w:rsidP="00E263F6">
            <w:pPr>
              <w:jc w:val="center"/>
              <w:rPr>
                <w:bCs/>
                <w:sz w:val="20"/>
                <w:szCs w:val="20"/>
              </w:rPr>
            </w:pPr>
          </w:p>
          <w:p w14:paraId="01895FC7" w14:textId="1BC542EA" w:rsidR="00D012C7" w:rsidRDefault="00D012C7" w:rsidP="00E263F6">
            <w:pPr>
              <w:jc w:val="center"/>
              <w:rPr>
                <w:bCs/>
                <w:sz w:val="20"/>
                <w:szCs w:val="20"/>
              </w:rPr>
            </w:pPr>
          </w:p>
          <w:p w14:paraId="79A4BCAF" w14:textId="77777777" w:rsidR="00551016" w:rsidRDefault="00551016" w:rsidP="00E263F6">
            <w:pPr>
              <w:jc w:val="center"/>
              <w:rPr>
                <w:bCs/>
                <w:sz w:val="20"/>
                <w:szCs w:val="20"/>
              </w:rPr>
            </w:pPr>
          </w:p>
          <w:p w14:paraId="48B871FE" w14:textId="77777777" w:rsidR="00D012C7" w:rsidRPr="00B34B8B" w:rsidRDefault="00D012C7" w:rsidP="00E263F6">
            <w:pPr>
              <w:jc w:val="center"/>
              <w:rPr>
                <w:bCs/>
                <w:sz w:val="20"/>
                <w:szCs w:val="20"/>
              </w:rPr>
            </w:pPr>
          </w:p>
          <w:p w14:paraId="04233D55" w14:textId="77777777" w:rsidR="00D012C7" w:rsidRPr="00B34B8B" w:rsidRDefault="00D012C7" w:rsidP="00D012C7">
            <w:pPr>
              <w:jc w:val="center"/>
              <w:rPr>
                <w:b/>
                <w:sz w:val="20"/>
                <w:szCs w:val="20"/>
              </w:rPr>
            </w:pPr>
            <w:r w:rsidRPr="00B34B8B">
              <w:rPr>
                <w:b/>
                <w:sz w:val="20"/>
                <w:szCs w:val="20"/>
              </w:rPr>
              <w:t>85/2026</w:t>
            </w:r>
          </w:p>
          <w:p w14:paraId="1CD4D3DD" w14:textId="77777777" w:rsidR="00D012C7" w:rsidRPr="00B34B8B" w:rsidRDefault="00D012C7" w:rsidP="00E263F6">
            <w:pPr>
              <w:jc w:val="center"/>
              <w:rPr>
                <w:bCs/>
                <w:sz w:val="20"/>
                <w:szCs w:val="20"/>
              </w:rPr>
            </w:pPr>
          </w:p>
          <w:p w14:paraId="7B367A29" w14:textId="77777777" w:rsidR="00D012C7" w:rsidRPr="00B34B8B" w:rsidRDefault="00D012C7" w:rsidP="00E263F6">
            <w:pPr>
              <w:jc w:val="center"/>
              <w:rPr>
                <w:bCs/>
                <w:sz w:val="20"/>
                <w:szCs w:val="20"/>
              </w:rPr>
            </w:pPr>
          </w:p>
          <w:p w14:paraId="4152AEBF" w14:textId="77777777" w:rsidR="00D012C7" w:rsidRPr="00B34B8B" w:rsidRDefault="00D012C7" w:rsidP="00E263F6">
            <w:pPr>
              <w:jc w:val="center"/>
              <w:rPr>
                <w:bCs/>
                <w:sz w:val="20"/>
                <w:szCs w:val="20"/>
              </w:rPr>
            </w:pPr>
          </w:p>
          <w:p w14:paraId="487FCA1A" w14:textId="77777777" w:rsidR="00D012C7" w:rsidRPr="00B34B8B" w:rsidRDefault="00D012C7" w:rsidP="00E263F6">
            <w:pPr>
              <w:jc w:val="center"/>
              <w:rPr>
                <w:bCs/>
                <w:sz w:val="20"/>
                <w:szCs w:val="20"/>
              </w:rPr>
            </w:pPr>
          </w:p>
          <w:p w14:paraId="68D629FB" w14:textId="77777777" w:rsidR="00D012C7" w:rsidRPr="00B34B8B" w:rsidRDefault="00D012C7" w:rsidP="00E263F6">
            <w:pPr>
              <w:jc w:val="center"/>
              <w:rPr>
                <w:bCs/>
                <w:sz w:val="20"/>
                <w:szCs w:val="20"/>
              </w:rPr>
            </w:pPr>
          </w:p>
          <w:p w14:paraId="7F9A4B47" w14:textId="795CB483" w:rsidR="00D012C7" w:rsidRPr="00B34B8B" w:rsidRDefault="00D012C7" w:rsidP="00E263F6">
            <w:pPr>
              <w:jc w:val="center"/>
              <w:rPr>
                <w:bCs/>
                <w:sz w:val="20"/>
                <w:szCs w:val="20"/>
              </w:rPr>
            </w:pPr>
          </w:p>
          <w:p w14:paraId="74860650" w14:textId="54AD2DA9" w:rsidR="00D012C7" w:rsidRPr="00B34B8B" w:rsidRDefault="00D012C7" w:rsidP="00E263F6">
            <w:pPr>
              <w:jc w:val="center"/>
              <w:rPr>
                <w:bCs/>
                <w:sz w:val="20"/>
                <w:szCs w:val="20"/>
              </w:rPr>
            </w:pPr>
          </w:p>
          <w:p w14:paraId="01123E52" w14:textId="0F48D5A4" w:rsidR="00D012C7" w:rsidRPr="00B34B8B" w:rsidRDefault="00D012C7" w:rsidP="00E263F6">
            <w:pPr>
              <w:jc w:val="center"/>
              <w:rPr>
                <w:bCs/>
                <w:sz w:val="20"/>
                <w:szCs w:val="20"/>
              </w:rPr>
            </w:pPr>
          </w:p>
          <w:p w14:paraId="7838A44E" w14:textId="77777777" w:rsidR="00D012C7" w:rsidRPr="00B34B8B" w:rsidRDefault="00D012C7" w:rsidP="00E263F6">
            <w:pPr>
              <w:jc w:val="center"/>
              <w:rPr>
                <w:bCs/>
                <w:sz w:val="20"/>
                <w:szCs w:val="20"/>
              </w:rPr>
            </w:pPr>
          </w:p>
          <w:p w14:paraId="7F7EDDE1" w14:textId="77777777" w:rsidR="00D012C7" w:rsidRPr="00B34B8B" w:rsidRDefault="00D012C7" w:rsidP="00E263F6">
            <w:pPr>
              <w:jc w:val="center"/>
              <w:rPr>
                <w:bCs/>
                <w:sz w:val="20"/>
                <w:szCs w:val="20"/>
              </w:rPr>
            </w:pPr>
            <w:r w:rsidRPr="00B34B8B">
              <w:rPr>
                <w:bCs/>
                <w:sz w:val="20"/>
                <w:szCs w:val="20"/>
              </w:rPr>
              <w:lastRenderedPageBreak/>
              <w:t>423/2015 a</w:t>
            </w:r>
          </w:p>
          <w:p w14:paraId="7D61E04A" w14:textId="77777777" w:rsidR="00D012C7" w:rsidRDefault="00D012C7" w:rsidP="00E263F6">
            <w:pPr>
              <w:jc w:val="center"/>
              <w:rPr>
                <w:b/>
                <w:sz w:val="20"/>
                <w:szCs w:val="20"/>
              </w:rPr>
            </w:pPr>
          </w:p>
          <w:p w14:paraId="4112FEC5" w14:textId="5F23D9A8" w:rsidR="00D012C7" w:rsidRPr="00B34B8B" w:rsidRDefault="00D012C7" w:rsidP="00E263F6">
            <w:pPr>
              <w:jc w:val="center"/>
              <w:rPr>
                <w:b/>
                <w:sz w:val="20"/>
                <w:szCs w:val="20"/>
              </w:rPr>
            </w:pPr>
            <w:r w:rsidRPr="00B34B8B">
              <w:rPr>
                <w:b/>
                <w:sz w:val="20"/>
                <w:szCs w:val="20"/>
              </w:rPr>
              <w:t>Návrh zákona čl. II</w:t>
            </w:r>
          </w:p>
          <w:p w14:paraId="10C49320" w14:textId="05C95C0D" w:rsidR="00D012C7" w:rsidRPr="00B34B8B" w:rsidRDefault="00D012C7" w:rsidP="00E263F6">
            <w:pPr>
              <w:jc w:val="center"/>
              <w:rPr>
                <w:b/>
                <w:sz w:val="20"/>
                <w:szCs w:val="20"/>
              </w:rPr>
            </w:pPr>
            <w:r w:rsidRPr="00B34B8B">
              <w:rPr>
                <w:b/>
                <w:sz w:val="20"/>
                <w:szCs w:val="20"/>
              </w:rPr>
              <w:t>B: 5</w:t>
            </w:r>
            <w:r w:rsidR="00551016">
              <w:rPr>
                <w:b/>
                <w:sz w:val="20"/>
                <w:szCs w:val="20"/>
              </w:rPr>
              <w:t>2</w:t>
            </w:r>
          </w:p>
          <w:p w14:paraId="74C05220" w14:textId="111B9E5F" w:rsidR="00D012C7" w:rsidRPr="00B34B8B" w:rsidRDefault="00D012C7" w:rsidP="00E263F6">
            <w:pPr>
              <w:jc w:val="center"/>
              <w:rPr>
                <w:b/>
                <w:sz w:val="20"/>
                <w:szCs w:val="20"/>
              </w:rPr>
            </w:pPr>
          </w:p>
          <w:p w14:paraId="37DD7270" w14:textId="242895A3" w:rsidR="00D012C7" w:rsidRPr="00B34B8B" w:rsidRDefault="00D012C7" w:rsidP="00E263F6">
            <w:pPr>
              <w:jc w:val="center"/>
              <w:rPr>
                <w:b/>
                <w:sz w:val="20"/>
                <w:szCs w:val="20"/>
              </w:rPr>
            </w:pPr>
          </w:p>
          <w:p w14:paraId="410D438A" w14:textId="33ED9194" w:rsidR="00D012C7" w:rsidRPr="00B34B8B" w:rsidRDefault="00D012C7" w:rsidP="00E263F6">
            <w:pPr>
              <w:jc w:val="center"/>
              <w:rPr>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F8FFD4" w14:textId="77777777" w:rsidR="00D012C7" w:rsidRPr="00B34B8B" w:rsidRDefault="00D012C7" w:rsidP="00E263F6">
            <w:pPr>
              <w:pStyle w:val="Normlny0"/>
              <w:jc w:val="center"/>
            </w:pPr>
            <w:r w:rsidRPr="00B34B8B">
              <w:lastRenderedPageBreak/>
              <w:t>§ 39c</w:t>
            </w:r>
          </w:p>
          <w:p w14:paraId="037B66CC" w14:textId="77777777" w:rsidR="00D012C7" w:rsidRPr="00B34B8B" w:rsidRDefault="00D012C7" w:rsidP="00E263F6">
            <w:pPr>
              <w:pStyle w:val="Normlny0"/>
              <w:jc w:val="center"/>
              <w:rPr>
                <w:b/>
              </w:rPr>
            </w:pPr>
          </w:p>
          <w:p w14:paraId="30236079" w14:textId="77777777" w:rsidR="00D012C7" w:rsidRPr="00B34B8B" w:rsidRDefault="00D012C7" w:rsidP="00E263F6">
            <w:pPr>
              <w:pStyle w:val="Normlny0"/>
              <w:jc w:val="center"/>
              <w:rPr>
                <w:b/>
              </w:rPr>
            </w:pPr>
          </w:p>
          <w:p w14:paraId="5838DCEB" w14:textId="77777777" w:rsidR="00D012C7" w:rsidRPr="00B34B8B" w:rsidRDefault="00D012C7" w:rsidP="00E263F6">
            <w:pPr>
              <w:pStyle w:val="Normlny0"/>
              <w:jc w:val="center"/>
              <w:rPr>
                <w:bCs/>
              </w:rPr>
            </w:pPr>
            <w:r w:rsidRPr="00B34B8B">
              <w:rPr>
                <w:bCs/>
              </w:rPr>
              <w:t>Príloha</w:t>
            </w:r>
          </w:p>
          <w:p w14:paraId="3EC68E79" w14:textId="6326329F" w:rsidR="00D012C7" w:rsidRPr="00B34B8B" w:rsidRDefault="00D012C7" w:rsidP="00E263F6">
            <w:pPr>
              <w:pStyle w:val="Normlny0"/>
              <w:spacing w:before="120"/>
              <w:jc w:val="center"/>
            </w:pPr>
            <w:r w:rsidRPr="00B34B8B">
              <w:rPr>
                <w:b/>
              </w:rPr>
              <w:t>Bod 17</w:t>
            </w:r>
          </w:p>
          <w:p w14:paraId="07DBDC87" w14:textId="77777777" w:rsidR="00D012C7" w:rsidRPr="00B34B8B" w:rsidRDefault="00D012C7" w:rsidP="00E263F6">
            <w:pPr>
              <w:pStyle w:val="Normlny0"/>
              <w:jc w:val="center"/>
            </w:pPr>
          </w:p>
          <w:p w14:paraId="7CB5D81F" w14:textId="77777777" w:rsidR="00D012C7" w:rsidRPr="00B34B8B" w:rsidRDefault="00D012C7" w:rsidP="00E263F6">
            <w:pPr>
              <w:pStyle w:val="Normlny0"/>
              <w:jc w:val="center"/>
            </w:pPr>
          </w:p>
          <w:p w14:paraId="5F6A10D3" w14:textId="77777777" w:rsidR="00D012C7" w:rsidRPr="00B34B8B" w:rsidRDefault="00D012C7" w:rsidP="00E263F6">
            <w:pPr>
              <w:pStyle w:val="Normlny0"/>
              <w:jc w:val="center"/>
            </w:pPr>
          </w:p>
          <w:p w14:paraId="3ECB9D50" w14:textId="77777777" w:rsidR="00D012C7" w:rsidRPr="00B34B8B" w:rsidRDefault="00D012C7" w:rsidP="00E263F6">
            <w:pPr>
              <w:pStyle w:val="Normlny0"/>
              <w:jc w:val="center"/>
            </w:pPr>
          </w:p>
          <w:p w14:paraId="66842C4E" w14:textId="77777777" w:rsidR="00D012C7" w:rsidRPr="00B34B8B" w:rsidRDefault="00D012C7" w:rsidP="00E263F6">
            <w:pPr>
              <w:pStyle w:val="Normlny0"/>
              <w:jc w:val="center"/>
            </w:pPr>
          </w:p>
          <w:p w14:paraId="0E256ADA" w14:textId="0815E68E" w:rsidR="00D012C7" w:rsidRPr="00B34B8B" w:rsidRDefault="00D012C7" w:rsidP="00E263F6">
            <w:pPr>
              <w:pStyle w:val="Normlny0"/>
              <w:jc w:val="center"/>
            </w:pPr>
          </w:p>
          <w:p w14:paraId="0788748A" w14:textId="0AED3F4B" w:rsidR="00D012C7" w:rsidRPr="00B34B8B" w:rsidRDefault="00D012C7" w:rsidP="00E263F6">
            <w:pPr>
              <w:pStyle w:val="Normlny0"/>
              <w:jc w:val="center"/>
            </w:pPr>
            <w:r w:rsidRPr="00B34B8B">
              <w:t>Príloha</w:t>
            </w:r>
          </w:p>
          <w:p w14:paraId="1E54C4A4" w14:textId="28CBEB5F" w:rsidR="00D012C7" w:rsidRDefault="00D012C7" w:rsidP="00E263F6">
            <w:pPr>
              <w:pStyle w:val="Normlny0"/>
              <w:jc w:val="center"/>
            </w:pPr>
          </w:p>
          <w:p w14:paraId="32115CDA" w14:textId="18DD0BD5" w:rsidR="00D012C7" w:rsidRDefault="00D012C7" w:rsidP="00E263F6">
            <w:pPr>
              <w:pStyle w:val="Normlny0"/>
              <w:jc w:val="center"/>
            </w:pPr>
          </w:p>
          <w:p w14:paraId="731BAB30" w14:textId="77777777" w:rsidR="00551016" w:rsidRPr="00B34B8B" w:rsidRDefault="00551016" w:rsidP="00E263F6">
            <w:pPr>
              <w:pStyle w:val="Normlny0"/>
              <w:jc w:val="center"/>
            </w:pPr>
          </w:p>
          <w:p w14:paraId="34E4D5D5" w14:textId="629E52EF" w:rsidR="00D012C7" w:rsidRPr="00B34B8B" w:rsidRDefault="00D012C7" w:rsidP="00E263F6">
            <w:pPr>
              <w:pStyle w:val="Normlny0"/>
              <w:jc w:val="center"/>
              <w:rPr>
                <w:b/>
                <w:bCs/>
              </w:rPr>
            </w:pPr>
            <w:r w:rsidRPr="00B34B8B">
              <w:rPr>
                <w:b/>
                <w:bCs/>
              </w:rPr>
              <w:t>Bod 6</w:t>
            </w:r>
          </w:p>
        </w:tc>
        <w:tc>
          <w:tcPr>
            <w:tcW w:w="5103" w:type="dxa"/>
            <w:tcBorders>
              <w:top w:val="single" w:sz="4" w:space="0" w:color="auto"/>
              <w:left w:val="single" w:sz="4" w:space="0" w:color="auto"/>
              <w:bottom w:val="single" w:sz="4" w:space="0" w:color="auto"/>
              <w:right w:val="single" w:sz="4" w:space="0" w:color="auto"/>
            </w:tcBorders>
          </w:tcPr>
          <w:p w14:paraId="124660CD" w14:textId="77777777" w:rsidR="00D012C7" w:rsidRPr="00B34B8B" w:rsidRDefault="00D012C7" w:rsidP="00E263F6">
            <w:pPr>
              <w:pStyle w:val="Zkladntext"/>
              <w:rPr>
                <w:sz w:val="20"/>
                <w:szCs w:val="20"/>
              </w:rPr>
            </w:pPr>
            <w:r w:rsidRPr="00B34B8B">
              <w:rPr>
                <w:sz w:val="20"/>
                <w:szCs w:val="20"/>
              </w:rPr>
              <w:lastRenderedPageBreak/>
              <w:t>Týmto zákonom sa preberajú právne záväzné akty Európskej únie uvedené v prílohe.</w:t>
            </w:r>
          </w:p>
          <w:p w14:paraId="30FC64D3" w14:textId="77777777" w:rsidR="00D012C7" w:rsidRPr="00B34B8B" w:rsidRDefault="00D012C7" w:rsidP="00E263F6">
            <w:pPr>
              <w:pStyle w:val="Zkladntext"/>
              <w:rPr>
                <w:sz w:val="20"/>
                <w:szCs w:val="20"/>
              </w:rPr>
            </w:pPr>
            <w:r w:rsidRPr="00B34B8B">
              <w:rPr>
                <w:sz w:val="20"/>
                <w:szCs w:val="20"/>
              </w:rPr>
              <w:t>ZOZNAM  PREBERANÝCH  PRÁVNE ZÁVÄZNÝCH  AKTOV  EURÓPSKEJ ÚNIE</w:t>
            </w:r>
          </w:p>
          <w:p w14:paraId="7B67F67A" w14:textId="77777777" w:rsidR="00D012C7" w:rsidRPr="00B34B8B" w:rsidRDefault="00D012C7" w:rsidP="00E263F6">
            <w:pPr>
              <w:jc w:val="both"/>
              <w:rPr>
                <w:b/>
                <w:sz w:val="20"/>
                <w:szCs w:val="20"/>
                <w:lang w:eastAsia="en-US"/>
              </w:rPr>
            </w:pPr>
          </w:p>
          <w:p w14:paraId="30EDE37F" w14:textId="08C55060" w:rsidR="00D012C7" w:rsidRPr="00B34B8B" w:rsidRDefault="00D012C7" w:rsidP="00E263F6">
            <w:pPr>
              <w:jc w:val="both"/>
              <w:rPr>
                <w:b/>
                <w:bCs/>
                <w:sz w:val="20"/>
                <w:szCs w:val="20"/>
              </w:rPr>
            </w:pPr>
            <w:r w:rsidRPr="00B34B8B">
              <w:rPr>
                <w:b/>
                <w:bCs/>
                <w:sz w:val="20"/>
                <w:szCs w:val="20"/>
              </w:rPr>
              <w:t>17. Smernica Európskeho parlamentu a Rady (EÚ) 2026/470 z 24. februára 2026, ktorou sa menia smernice 2006/43/ES, 2013/34/EÚ, (EÚ) 2022/2464 a (EÚ) 2024/1760, pokiaľ ide o určité požiadavky na vykazovanie informácií o udržateľnosti podnikov a určité požiadavky na náležitú starostlivosť podnikov v oblasti udržateľnosti (Ú. v. EÚ L, 2026/470, 26.2.2026).</w:t>
            </w:r>
          </w:p>
          <w:p w14:paraId="14A91B90" w14:textId="3D6407D6" w:rsidR="00D012C7" w:rsidRPr="00B34B8B" w:rsidRDefault="00D012C7" w:rsidP="00E263F6">
            <w:pPr>
              <w:jc w:val="both"/>
              <w:rPr>
                <w:b/>
                <w:bCs/>
                <w:sz w:val="20"/>
                <w:szCs w:val="20"/>
              </w:rPr>
            </w:pPr>
          </w:p>
          <w:p w14:paraId="418D7156" w14:textId="77777777" w:rsidR="00D012C7" w:rsidRPr="00B34B8B" w:rsidRDefault="00D012C7" w:rsidP="00E263F6">
            <w:pPr>
              <w:jc w:val="both"/>
              <w:rPr>
                <w:b/>
                <w:bCs/>
                <w:sz w:val="20"/>
                <w:szCs w:val="20"/>
              </w:rPr>
            </w:pPr>
          </w:p>
          <w:p w14:paraId="313D4B57" w14:textId="77777777" w:rsidR="00D012C7" w:rsidRPr="00B34B8B" w:rsidRDefault="00D012C7" w:rsidP="00E263F6">
            <w:pPr>
              <w:jc w:val="both"/>
              <w:rPr>
                <w:bCs/>
                <w:sz w:val="20"/>
                <w:szCs w:val="20"/>
                <w:lang w:eastAsia="en-US"/>
              </w:rPr>
            </w:pPr>
            <w:r w:rsidRPr="00B34B8B">
              <w:rPr>
                <w:bCs/>
                <w:sz w:val="20"/>
                <w:szCs w:val="20"/>
                <w:lang w:eastAsia="en-US"/>
              </w:rPr>
              <w:t>Týmto zákonom sa preberajú právne záväzné akty Európskej únie uvedené v prílohe.</w:t>
            </w:r>
          </w:p>
          <w:p w14:paraId="17801808" w14:textId="310BB296" w:rsidR="00D012C7" w:rsidRDefault="00D012C7" w:rsidP="00E263F6">
            <w:pPr>
              <w:pStyle w:val="Zkladntext"/>
              <w:rPr>
                <w:sz w:val="20"/>
                <w:szCs w:val="20"/>
              </w:rPr>
            </w:pPr>
            <w:r w:rsidRPr="00B34B8B">
              <w:rPr>
                <w:sz w:val="20"/>
                <w:szCs w:val="20"/>
              </w:rPr>
              <w:lastRenderedPageBreak/>
              <w:t>ZOZNAM  PREBERANÝCH  PRÁVNE ZÁVÄZNÝCH  AKTOV  EURÓPSKEJ ÚNIE</w:t>
            </w:r>
          </w:p>
          <w:p w14:paraId="28CF03A7" w14:textId="77777777" w:rsidR="00D012C7" w:rsidRPr="00B34B8B" w:rsidRDefault="00D012C7" w:rsidP="00E263F6">
            <w:pPr>
              <w:pStyle w:val="Zkladntext"/>
              <w:rPr>
                <w:sz w:val="20"/>
                <w:szCs w:val="20"/>
              </w:rPr>
            </w:pPr>
          </w:p>
          <w:p w14:paraId="49EC17E8" w14:textId="2EE6640E" w:rsidR="00D012C7" w:rsidRPr="00D012C7" w:rsidRDefault="00D012C7" w:rsidP="00D012C7">
            <w:pPr>
              <w:jc w:val="both"/>
              <w:rPr>
                <w:b/>
                <w:bCs/>
                <w:sz w:val="20"/>
                <w:szCs w:val="20"/>
              </w:rPr>
            </w:pPr>
            <w:r w:rsidRPr="00B34B8B">
              <w:rPr>
                <w:b/>
                <w:bCs/>
                <w:sz w:val="20"/>
                <w:szCs w:val="20"/>
              </w:rPr>
              <w:t>6. Smernica Európskeho parlamentu a Rady (EÚ) 2026/470 z 24. februára 2026, ktorou sa menia smernice 2006/43/ES, 2013/34/EÚ, (EÚ) 2022/2464 a (EÚ) 2024/1760, pokiaľ ide o určité požiadavky na vykazovanie informácií o udržateľnosti podnikov a určité požiadavky na náležitú starostlivosť podnikov v oblasti udržateľnosti (Ú. v. EÚ L, 2026/470, 26.2.2026).</w:t>
            </w:r>
          </w:p>
        </w:tc>
        <w:tc>
          <w:tcPr>
            <w:tcW w:w="425" w:type="dxa"/>
            <w:tcBorders>
              <w:top w:val="single" w:sz="4" w:space="0" w:color="auto"/>
              <w:left w:val="single" w:sz="4" w:space="0" w:color="auto"/>
              <w:bottom w:val="single" w:sz="4" w:space="0" w:color="auto"/>
              <w:right w:val="single" w:sz="4" w:space="0" w:color="auto"/>
            </w:tcBorders>
          </w:tcPr>
          <w:p w14:paraId="015DFCB9" w14:textId="1730BCCE" w:rsidR="00D012C7" w:rsidRPr="00B34B8B" w:rsidRDefault="00D012C7" w:rsidP="00E263F6">
            <w:pPr>
              <w:jc w:val="center"/>
              <w:rPr>
                <w:sz w:val="20"/>
                <w:szCs w:val="20"/>
              </w:rPr>
            </w:pPr>
            <w:r w:rsidRPr="00B34B8B">
              <w:rPr>
                <w:sz w:val="20"/>
                <w:szCs w:val="20"/>
              </w:rPr>
              <w:lastRenderedPageBreak/>
              <w:t>Ú</w:t>
            </w:r>
          </w:p>
        </w:tc>
        <w:tc>
          <w:tcPr>
            <w:tcW w:w="709" w:type="dxa"/>
            <w:tcBorders>
              <w:top w:val="single" w:sz="4" w:space="0" w:color="auto"/>
              <w:left w:val="single" w:sz="4" w:space="0" w:color="auto"/>
              <w:bottom w:val="single" w:sz="4" w:space="0" w:color="auto"/>
              <w:right w:val="single" w:sz="4" w:space="0" w:color="auto"/>
            </w:tcBorders>
          </w:tcPr>
          <w:p w14:paraId="0DB4E5BB" w14:textId="77777777" w:rsidR="00D012C7" w:rsidRPr="00B34B8B" w:rsidRDefault="00D012C7" w:rsidP="00E263F6">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6FDDE3F7" w14:textId="11D19B08" w:rsidR="00D012C7" w:rsidRPr="00B34B8B" w:rsidRDefault="00D012C7" w:rsidP="00E263F6">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2E7F6671" w14:textId="77777777" w:rsidR="00D012C7" w:rsidRPr="00B34B8B" w:rsidRDefault="00D012C7" w:rsidP="00E263F6">
            <w:pPr>
              <w:pStyle w:val="Nadpis1"/>
              <w:rPr>
                <w:b w:val="0"/>
                <w:bCs w:val="0"/>
                <w:sz w:val="20"/>
                <w:szCs w:val="20"/>
              </w:rPr>
            </w:pPr>
          </w:p>
        </w:tc>
      </w:tr>
      <w:tr w:rsidR="00E263F6" w:rsidRPr="00B34B8B" w14:paraId="36CF15FE"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08BF76AF" w14:textId="320647D2" w:rsidR="00E263F6" w:rsidRPr="00B34B8B" w:rsidRDefault="00E263F6" w:rsidP="00E263F6">
            <w:pPr>
              <w:jc w:val="center"/>
              <w:rPr>
                <w:sz w:val="20"/>
                <w:szCs w:val="20"/>
              </w:rPr>
            </w:pPr>
            <w:r w:rsidRPr="00B34B8B">
              <w:rPr>
                <w:sz w:val="20"/>
                <w:szCs w:val="20"/>
              </w:rPr>
              <w:t>Č: 5</w:t>
            </w:r>
          </w:p>
          <w:p w14:paraId="1ADE3737" w14:textId="3C1C898F" w:rsidR="00E263F6" w:rsidRPr="00B34B8B" w:rsidRDefault="00E263F6" w:rsidP="00E263F6">
            <w:pPr>
              <w:jc w:val="center"/>
              <w:rPr>
                <w:sz w:val="20"/>
                <w:szCs w:val="20"/>
              </w:rPr>
            </w:pPr>
            <w:r w:rsidRPr="00B34B8B">
              <w:rPr>
                <w:sz w:val="20"/>
                <w:szCs w:val="20"/>
              </w:rPr>
              <w:t>O: 2</w:t>
            </w:r>
          </w:p>
        </w:tc>
        <w:tc>
          <w:tcPr>
            <w:tcW w:w="5387" w:type="dxa"/>
            <w:tcBorders>
              <w:top w:val="single" w:sz="4" w:space="0" w:color="auto"/>
              <w:left w:val="single" w:sz="4" w:space="0" w:color="auto"/>
              <w:bottom w:val="single" w:sz="4" w:space="0" w:color="auto"/>
              <w:right w:val="single" w:sz="4" w:space="0" w:color="auto"/>
            </w:tcBorders>
          </w:tcPr>
          <w:p w14:paraId="59F8EB8E" w14:textId="70A91DBE" w:rsidR="00E263F6" w:rsidRPr="00B34B8B" w:rsidRDefault="00E263F6" w:rsidP="00E263F6">
            <w:pPr>
              <w:pStyle w:val="Default"/>
              <w:rPr>
                <w:rFonts w:ascii="Times New Roman" w:hAnsi="Times New Roman"/>
                <w:sz w:val="20"/>
                <w:szCs w:val="20"/>
              </w:rPr>
            </w:pPr>
            <w:r w:rsidRPr="00B34B8B">
              <w:rPr>
                <w:rFonts w:ascii="Times New Roman" w:hAnsi="Times New Roman"/>
                <w:sz w:val="20"/>
                <w:szCs w:val="20"/>
              </w:rPr>
              <w:t>2.   Členské štáty oznámia Komisii znenie hlavných opatrení vnútroštátneho práva, ktoré prijmú v oblasti pôsobnosti tejto smernice.</w:t>
            </w:r>
          </w:p>
        </w:tc>
        <w:tc>
          <w:tcPr>
            <w:tcW w:w="709" w:type="dxa"/>
            <w:tcBorders>
              <w:top w:val="single" w:sz="4" w:space="0" w:color="auto"/>
              <w:left w:val="single" w:sz="4" w:space="0" w:color="auto"/>
              <w:bottom w:val="single" w:sz="4" w:space="0" w:color="auto"/>
              <w:right w:val="single" w:sz="12" w:space="0" w:color="auto"/>
            </w:tcBorders>
          </w:tcPr>
          <w:p w14:paraId="3D7197BA" w14:textId="505D6E41" w:rsidR="00E263F6" w:rsidRPr="00B34B8B" w:rsidRDefault="00E263F6" w:rsidP="00E263F6">
            <w:pPr>
              <w:jc w:val="center"/>
              <w:rPr>
                <w:sz w:val="20"/>
                <w:szCs w:val="20"/>
              </w:rPr>
            </w:pPr>
            <w:r w:rsidRPr="00B34B8B">
              <w:rPr>
                <w:sz w:val="20"/>
                <w:szCs w:val="20"/>
              </w:rPr>
              <w:t>N</w:t>
            </w:r>
          </w:p>
        </w:tc>
        <w:tc>
          <w:tcPr>
            <w:tcW w:w="850" w:type="dxa"/>
            <w:tcBorders>
              <w:top w:val="single" w:sz="4" w:space="0" w:color="auto"/>
              <w:left w:val="nil"/>
              <w:bottom w:val="single" w:sz="4" w:space="0" w:color="auto"/>
              <w:right w:val="single" w:sz="4" w:space="0" w:color="auto"/>
            </w:tcBorders>
          </w:tcPr>
          <w:p w14:paraId="49D69F0D" w14:textId="4B0F7E53" w:rsidR="00E263F6" w:rsidRPr="00B34B8B" w:rsidRDefault="00E263F6" w:rsidP="00E263F6">
            <w:pPr>
              <w:jc w:val="center"/>
              <w:rPr>
                <w:bCs/>
                <w:sz w:val="20"/>
                <w:szCs w:val="20"/>
              </w:rPr>
            </w:pPr>
            <w:r w:rsidRPr="00B34B8B">
              <w:rPr>
                <w:bCs/>
                <w:sz w:val="20"/>
                <w:szCs w:val="20"/>
              </w:rPr>
              <w:t>575/2001</w:t>
            </w:r>
          </w:p>
        </w:tc>
        <w:tc>
          <w:tcPr>
            <w:tcW w:w="567" w:type="dxa"/>
            <w:tcBorders>
              <w:top w:val="single" w:sz="4" w:space="0" w:color="auto"/>
              <w:left w:val="single" w:sz="4" w:space="0" w:color="auto"/>
              <w:bottom w:val="single" w:sz="4" w:space="0" w:color="auto"/>
              <w:right w:val="single" w:sz="4" w:space="0" w:color="auto"/>
            </w:tcBorders>
          </w:tcPr>
          <w:p w14:paraId="0EB0AA5D" w14:textId="77777777" w:rsidR="00E263F6" w:rsidRPr="00B34B8B" w:rsidRDefault="00E263F6" w:rsidP="00E263F6">
            <w:pPr>
              <w:pStyle w:val="Normlny0"/>
              <w:jc w:val="center"/>
            </w:pPr>
            <w:r w:rsidRPr="00B34B8B">
              <w:t xml:space="preserve">§ 35 </w:t>
            </w:r>
          </w:p>
          <w:p w14:paraId="2A847AC4" w14:textId="77777777" w:rsidR="00E263F6" w:rsidRPr="00B34B8B" w:rsidRDefault="00E263F6" w:rsidP="00E263F6">
            <w:pPr>
              <w:pStyle w:val="Normlny0"/>
              <w:jc w:val="center"/>
            </w:pPr>
            <w:r w:rsidRPr="00B34B8B">
              <w:t>O:7</w:t>
            </w:r>
          </w:p>
          <w:p w14:paraId="49A07F74" w14:textId="77777777" w:rsidR="00E263F6" w:rsidRPr="00B34B8B" w:rsidRDefault="00E263F6" w:rsidP="00E263F6">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2D4654CA" w14:textId="20035C3B" w:rsidR="00E263F6" w:rsidRPr="00B34B8B" w:rsidRDefault="00E263F6" w:rsidP="00E263F6">
            <w:pPr>
              <w:jc w:val="both"/>
              <w:rPr>
                <w:b/>
                <w:sz w:val="20"/>
                <w:szCs w:val="20"/>
                <w:lang w:eastAsia="en-US"/>
              </w:rPr>
            </w:pPr>
            <w:r w:rsidRPr="00B34B8B">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425" w:type="dxa"/>
            <w:tcBorders>
              <w:top w:val="single" w:sz="4" w:space="0" w:color="auto"/>
              <w:left w:val="single" w:sz="4" w:space="0" w:color="auto"/>
              <w:bottom w:val="single" w:sz="4" w:space="0" w:color="auto"/>
              <w:right w:val="single" w:sz="4" w:space="0" w:color="auto"/>
            </w:tcBorders>
          </w:tcPr>
          <w:p w14:paraId="7E2FA671" w14:textId="0EF324F3" w:rsidR="00E263F6" w:rsidRPr="00B34B8B" w:rsidRDefault="00E263F6" w:rsidP="00E263F6">
            <w:pPr>
              <w:jc w:val="center"/>
              <w:rPr>
                <w:sz w:val="20"/>
                <w:szCs w:val="20"/>
              </w:rPr>
            </w:pPr>
            <w:r w:rsidRPr="00B34B8B">
              <w:rPr>
                <w:sz w:val="20"/>
                <w:szCs w:val="20"/>
              </w:rPr>
              <w:t>Ú</w:t>
            </w:r>
          </w:p>
        </w:tc>
        <w:tc>
          <w:tcPr>
            <w:tcW w:w="709" w:type="dxa"/>
            <w:tcBorders>
              <w:top w:val="single" w:sz="4" w:space="0" w:color="auto"/>
              <w:left w:val="single" w:sz="4" w:space="0" w:color="auto"/>
              <w:bottom w:val="single" w:sz="4" w:space="0" w:color="auto"/>
              <w:right w:val="single" w:sz="4" w:space="0" w:color="auto"/>
            </w:tcBorders>
          </w:tcPr>
          <w:p w14:paraId="05112DD2" w14:textId="77777777" w:rsidR="00E263F6" w:rsidRPr="00B34B8B" w:rsidRDefault="00E263F6" w:rsidP="00E263F6">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1792FF" w14:textId="25443189" w:rsidR="00E263F6" w:rsidRPr="00B34B8B" w:rsidRDefault="00E263F6" w:rsidP="00E263F6">
            <w:pPr>
              <w:rPr>
                <w:sz w:val="20"/>
                <w:szCs w:val="20"/>
              </w:rPr>
            </w:pPr>
            <w:r w:rsidRPr="00B34B8B">
              <w:rPr>
                <w:sz w:val="20"/>
                <w:szCs w:val="20"/>
              </w:rPr>
              <w:t>GP - N</w:t>
            </w:r>
          </w:p>
        </w:tc>
        <w:tc>
          <w:tcPr>
            <w:tcW w:w="708" w:type="dxa"/>
            <w:tcBorders>
              <w:top w:val="single" w:sz="4" w:space="0" w:color="auto"/>
              <w:left w:val="single" w:sz="4" w:space="0" w:color="auto"/>
              <w:bottom w:val="single" w:sz="4" w:space="0" w:color="auto"/>
              <w:right w:val="single" w:sz="12" w:space="0" w:color="auto"/>
            </w:tcBorders>
          </w:tcPr>
          <w:p w14:paraId="466F4C4E" w14:textId="77777777" w:rsidR="00E263F6" w:rsidRPr="00B34B8B" w:rsidRDefault="00E263F6" w:rsidP="00E263F6">
            <w:pPr>
              <w:pStyle w:val="Nadpis1"/>
              <w:rPr>
                <w:b w:val="0"/>
                <w:bCs w:val="0"/>
                <w:sz w:val="20"/>
                <w:szCs w:val="20"/>
              </w:rPr>
            </w:pPr>
          </w:p>
        </w:tc>
      </w:tr>
      <w:tr w:rsidR="00E263F6" w:rsidRPr="00B34B8B" w14:paraId="0731A391"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0478E4E1" w14:textId="3862C115" w:rsidR="00E263F6" w:rsidRPr="00B34B8B" w:rsidRDefault="00E263F6" w:rsidP="00E263F6">
            <w:pPr>
              <w:jc w:val="center"/>
              <w:rPr>
                <w:sz w:val="20"/>
                <w:szCs w:val="20"/>
              </w:rPr>
            </w:pPr>
            <w:r w:rsidRPr="00B34B8B">
              <w:rPr>
                <w:sz w:val="20"/>
                <w:szCs w:val="20"/>
              </w:rPr>
              <w:t>Č: 6</w:t>
            </w:r>
          </w:p>
          <w:p w14:paraId="6064A485" w14:textId="3B3B90F8" w:rsidR="00E263F6" w:rsidRPr="00B34B8B" w:rsidRDefault="00E263F6" w:rsidP="00E263F6">
            <w:pPr>
              <w:rPr>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6505332" w14:textId="77777777" w:rsidR="00E263F6" w:rsidRPr="00B34B8B" w:rsidRDefault="00E263F6" w:rsidP="00E263F6">
            <w:pPr>
              <w:pStyle w:val="Default"/>
              <w:rPr>
                <w:rFonts w:ascii="Times New Roman" w:hAnsi="Times New Roman"/>
                <w:b/>
                <w:bCs/>
                <w:sz w:val="20"/>
                <w:szCs w:val="20"/>
              </w:rPr>
            </w:pPr>
            <w:r w:rsidRPr="00B34B8B">
              <w:rPr>
                <w:rFonts w:ascii="Times New Roman" w:hAnsi="Times New Roman"/>
                <w:b/>
                <w:bCs/>
                <w:sz w:val="20"/>
                <w:szCs w:val="20"/>
              </w:rPr>
              <w:t>Nadobudnutie účinnosti</w:t>
            </w:r>
          </w:p>
          <w:p w14:paraId="629486A5" w14:textId="77777777" w:rsidR="00E263F6" w:rsidRPr="00B34B8B" w:rsidRDefault="00E263F6" w:rsidP="00E263F6">
            <w:pPr>
              <w:pStyle w:val="Default"/>
              <w:rPr>
                <w:rFonts w:ascii="Times New Roman" w:hAnsi="Times New Roman"/>
                <w:sz w:val="20"/>
                <w:szCs w:val="20"/>
              </w:rPr>
            </w:pPr>
          </w:p>
          <w:p w14:paraId="100877BB" w14:textId="76FE4DD7" w:rsidR="00E263F6" w:rsidRPr="00B34B8B" w:rsidRDefault="00E263F6" w:rsidP="00E263F6">
            <w:pPr>
              <w:pStyle w:val="Default"/>
              <w:jc w:val="both"/>
              <w:rPr>
                <w:rFonts w:ascii="Times New Roman" w:hAnsi="Times New Roman"/>
                <w:sz w:val="20"/>
                <w:szCs w:val="20"/>
              </w:rPr>
            </w:pPr>
            <w:r w:rsidRPr="00B34B8B">
              <w:rPr>
                <w:rFonts w:ascii="Times New Roman" w:hAnsi="Times New Roman"/>
                <w:sz w:val="20"/>
                <w:szCs w:val="20"/>
              </w:rPr>
              <w:t>Táto smernica nadobúda účinnosť dvadsiatym dňom nasledujúcim po jej uverejnení v Úradnom vestníku Európskej únie.</w:t>
            </w:r>
          </w:p>
        </w:tc>
        <w:tc>
          <w:tcPr>
            <w:tcW w:w="709" w:type="dxa"/>
            <w:tcBorders>
              <w:top w:val="single" w:sz="4" w:space="0" w:color="auto"/>
              <w:left w:val="single" w:sz="4" w:space="0" w:color="auto"/>
              <w:bottom w:val="single" w:sz="4" w:space="0" w:color="auto"/>
              <w:right w:val="single" w:sz="12" w:space="0" w:color="auto"/>
            </w:tcBorders>
          </w:tcPr>
          <w:p w14:paraId="2FE60C9D" w14:textId="01A460E5" w:rsidR="00E263F6" w:rsidRPr="00B34B8B" w:rsidRDefault="00E263F6" w:rsidP="00E263F6">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277EA80C" w14:textId="179CEDDB" w:rsidR="00E263F6" w:rsidRPr="00B34B8B" w:rsidRDefault="00E263F6" w:rsidP="00E263F6">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019300" w14:textId="77777777" w:rsidR="00E263F6" w:rsidRPr="00B34B8B" w:rsidRDefault="00E263F6" w:rsidP="00E263F6">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74713B24" w14:textId="77777777" w:rsidR="00E263F6" w:rsidRPr="00B34B8B" w:rsidRDefault="00E263F6" w:rsidP="00E263F6">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36F6D39B" w14:textId="155C665B" w:rsidR="00E263F6" w:rsidRPr="00B34B8B" w:rsidRDefault="00E263F6" w:rsidP="00E263F6">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3620C125" w14:textId="77777777" w:rsidR="00E263F6" w:rsidRPr="00B34B8B" w:rsidRDefault="00E263F6" w:rsidP="00E263F6">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19E6822" w14:textId="77777777" w:rsidR="00E263F6" w:rsidRPr="00B34B8B" w:rsidRDefault="00E263F6" w:rsidP="00E263F6">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550DA2F6" w14:textId="77777777" w:rsidR="00E263F6" w:rsidRPr="00B34B8B" w:rsidRDefault="00E263F6" w:rsidP="00E263F6">
            <w:pPr>
              <w:pStyle w:val="Nadpis1"/>
              <w:rPr>
                <w:b w:val="0"/>
                <w:bCs w:val="0"/>
                <w:sz w:val="20"/>
                <w:szCs w:val="20"/>
              </w:rPr>
            </w:pPr>
          </w:p>
        </w:tc>
      </w:tr>
      <w:tr w:rsidR="00E263F6" w:rsidRPr="00B34B8B" w14:paraId="68B48BC6" w14:textId="77777777" w:rsidTr="00D012C7">
        <w:trPr>
          <w:gridAfter w:val="2"/>
          <w:wAfter w:w="47" w:type="dxa"/>
        </w:trPr>
        <w:tc>
          <w:tcPr>
            <w:tcW w:w="482" w:type="dxa"/>
            <w:tcBorders>
              <w:top w:val="single" w:sz="4" w:space="0" w:color="auto"/>
              <w:left w:val="single" w:sz="12" w:space="0" w:color="auto"/>
              <w:bottom w:val="single" w:sz="4" w:space="0" w:color="auto"/>
              <w:right w:val="single" w:sz="4" w:space="0" w:color="auto"/>
            </w:tcBorders>
          </w:tcPr>
          <w:p w14:paraId="705648C5" w14:textId="6E64444B" w:rsidR="00E263F6" w:rsidRPr="00B34B8B" w:rsidRDefault="00E263F6" w:rsidP="00E263F6">
            <w:pPr>
              <w:jc w:val="center"/>
              <w:rPr>
                <w:sz w:val="20"/>
                <w:szCs w:val="20"/>
              </w:rPr>
            </w:pPr>
            <w:r w:rsidRPr="00B34B8B">
              <w:rPr>
                <w:sz w:val="20"/>
                <w:szCs w:val="20"/>
              </w:rPr>
              <w:t>Č: 7</w:t>
            </w:r>
          </w:p>
        </w:tc>
        <w:tc>
          <w:tcPr>
            <w:tcW w:w="5387" w:type="dxa"/>
            <w:tcBorders>
              <w:top w:val="single" w:sz="4" w:space="0" w:color="auto"/>
              <w:left w:val="single" w:sz="4" w:space="0" w:color="auto"/>
              <w:bottom w:val="single" w:sz="4" w:space="0" w:color="auto"/>
              <w:right w:val="single" w:sz="4" w:space="0" w:color="auto"/>
            </w:tcBorders>
          </w:tcPr>
          <w:p w14:paraId="45CE7757" w14:textId="77777777" w:rsidR="00E263F6" w:rsidRPr="00B34B8B" w:rsidRDefault="00E263F6" w:rsidP="00E263F6">
            <w:pPr>
              <w:pStyle w:val="Default"/>
              <w:rPr>
                <w:rFonts w:ascii="Times New Roman" w:hAnsi="Times New Roman"/>
                <w:b/>
                <w:bCs/>
                <w:sz w:val="20"/>
                <w:szCs w:val="20"/>
              </w:rPr>
            </w:pPr>
            <w:r w:rsidRPr="00B34B8B">
              <w:rPr>
                <w:rFonts w:ascii="Times New Roman" w:hAnsi="Times New Roman"/>
                <w:b/>
                <w:bCs/>
                <w:sz w:val="20"/>
                <w:szCs w:val="20"/>
              </w:rPr>
              <w:t>Adresáti</w:t>
            </w:r>
          </w:p>
          <w:p w14:paraId="1CC51A07" w14:textId="77777777" w:rsidR="00E263F6" w:rsidRPr="00B34B8B" w:rsidRDefault="00E263F6" w:rsidP="00E263F6">
            <w:pPr>
              <w:pStyle w:val="Default"/>
              <w:rPr>
                <w:rFonts w:ascii="Times New Roman" w:hAnsi="Times New Roman"/>
                <w:sz w:val="20"/>
                <w:szCs w:val="20"/>
              </w:rPr>
            </w:pPr>
          </w:p>
          <w:p w14:paraId="508434B7" w14:textId="77777777" w:rsidR="00E263F6" w:rsidRPr="00B34B8B" w:rsidRDefault="00E263F6" w:rsidP="00E263F6">
            <w:pPr>
              <w:pStyle w:val="Default"/>
              <w:rPr>
                <w:rFonts w:ascii="Times New Roman" w:hAnsi="Times New Roman"/>
                <w:sz w:val="20"/>
                <w:szCs w:val="20"/>
              </w:rPr>
            </w:pPr>
            <w:r w:rsidRPr="00B34B8B">
              <w:rPr>
                <w:rFonts w:ascii="Times New Roman" w:hAnsi="Times New Roman"/>
                <w:sz w:val="20"/>
                <w:szCs w:val="20"/>
              </w:rPr>
              <w:t>Táto smernica je určená členským štátom.</w:t>
            </w:r>
          </w:p>
          <w:p w14:paraId="7AE736D4" w14:textId="77777777" w:rsidR="00E263F6" w:rsidRPr="00B34B8B" w:rsidRDefault="00E263F6" w:rsidP="00E263F6">
            <w:pPr>
              <w:pStyle w:val="Default"/>
              <w:rPr>
                <w:rFonts w:ascii="Times New Roman" w:hAnsi="Times New Roman"/>
                <w:sz w:val="20"/>
                <w:szCs w:val="20"/>
              </w:rPr>
            </w:pPr>
          </w:p>
          <w:p w14:paraId="132F67DE" w14:textId="77777777" w:rsidR="00E263F6" w:rsidRPr="00B34B8B" w:rsidRDefault="00E263F6" w:rsidP="00E263F6">
            <w:pPr>
              <w:pStyle w:val="Default"/>
              <w:rPr>
                <w:rFonts w:ascii="Times New Roman" w:hAnsi="Times New Roman"/>
                <w:sz w:val="20"/>
                <w:szCs w:val="20"/>
              </w:rPr>
            </w:pPr>
            <w:r w:rsidRPr="00B34B8B">
              <w:rPr>
                <w:rFonts w:ascii="Times New Roman" w:hAnsi="Times New Roman"/>
                <w:sz w:val="20"/>
                <w:szCs w:val="20"/>
              </w:rPr>
              <w:t>V Bruseli 24. februára 2026</w:t>
            </w:r>
          </w:p>
          <w:p w14:paraId="1CB06513" w14:textId="77777777" w:rsidR="00E263F6" w:rsidRPr="00B34B8B" w:rsidRDefault="00E263F6" w:rsidP="00E263F6">
            <w:pPr>
              <w:pStyle w:val="Default"/>
              <w:rPr>
                <w:rFonts w:ascii="Times New Roman" w:hAnsi="Times New Roman"/>
                <w:sz w:val="20"/>
                <w:szCs w:val="20"/>
              </w:rPr>
            </w:pPr>
          </w:p>
          <w:p w14:paraId="4F960532" w14:textId="0574765C" w:rsidR="00E263F6" w:rsidRPr="00B34B8B" w:rsidRDefault="00E263F6" w:rsidP="00E263F6">
            <w:pPr>
              <w:pStyle w:val="Default"/>
              <w:rPr>
                <w:rFonts w:ascii="Times New Roman" w:hAnsi="Times New Roman"/>
                <w:sz w:val="20"/>
                <w:szCs w:val="20"/>
              </w:rPr>
            </w:pPr>
            <w:r w:rsidRPr="00B34B8B">
              <w:rPr>
                <w:rFonts w:ascii="Times New Roman" w:hAnsi="Times New Roman"/>
                <w:sz w:val="20"/>
                <w:szCs w:val="20"/>
              </w:rPr>
              <w:t>Za Európsky parlament predsedníčka R. METSOLA</w:t>
            </w:r>
          </w:p>
          <w:p w14:paraId="49523A63" w14:textId="77777777" w:rsidR="00E263F6" w:rsidRPr="00B34B8B" w:rsidRDefault="00E263F6" w:rsidP="00E263F6">
            <w:pPr>
              <w:pStyle w:val="Default"/>
              <w:rPr>
                <w:rFonts w:ascii="Times New Roman" w:hAnsi="Times New Roman"/>
                <w:sz w:val="20"/>
                <w:szCs w:val="20"/>
              </w:rPr>
            </w:pPr>
          </w:p>
          <w:p w14:paraId="3932A215" w14:textId="3933C5AF" w:rsidR="00E263F6" w:rsidRPr="00B34B8B" w:rsidRDefault="00E263F6" w:rsidP="00E263F6">
            <w:pPr>
              <w:pStyle w:val="Default"/>
              <w:rPr>
                <w:rFonts w:ascii="Times New Roman" w:hAnsi="Times New Roman"/>
                <w:sz w:val="20"/>
                <w:szCs w:val="20"/>
              </w:rPr>
            </w:pPr>
            <w:r w:rsidRPr="00B34B8B">
              <w:rPr>
                <w:rFonts w:ascii="Times New Roman" w:hAnsi="Times New Roman"/>
                <w:sz w:val="20"/>
                <w:szCs w:val="20"/>
              </w:rPr>
              <w:t>Za Radu predseda C. KOMBOS</w:t>
            </w:r>
          </w:p>
        </w:tc>
        <w:tc>
          <w:tcPr>
            <w:tcW w:w="709" w:type="dxa"/>
            <w:tcBorders>
              <w:top w:val="single" w:sz="4" w:space="0" w:color="auto"/>
              <w:left w:val="single" w:sz="4" w:space="0" w:color="auto"/>
              <w:bottom w:val="single" w:sz="4" w:space="0" w:color="auto"/>
              <w:right w:val="single" w:sz="12" w:space="0" w:color="auto"/>
            </w:tcBorders>
          </w:tcPr>
          <w:p w14:paraId="6680C47C" w14:textId="643DD5AB" w:rsidR="00E263F6" w:rsidRPr="00B34B8B" w:rsidRDefault="00E263F6" w:rsidP="00E263F6">
            <w:pPr>
              <w:jc w:val="center"/>
              <w:rPr>
                <w:sz w:val="20"/>
                <w:szCs w:val="20"/>
              </w:rPr>
            </w:pPr>
            <w:r w:rsidRPr="00B34B8B">
              <w:rPr>
                <w:sz w:val="20"/>
                <w:szCs w:val="20"/>
              </w:rPr>
              <w:t>n.a.</w:t>
            </w:r>
          </w:p>
        </w:tc>
        <w:tc>
          <w:tcPr>
            <w:tcW w:w="850" w:type="dxa"/>
            <w:tcBorders>
              <w:top w:val="single" w:sz="4" w:space="0" w:color="auto"/>
              <w:left w:val="nil"/>
              <w:bottom w:val="single" w:sz="4" w:space="0" w:color="auto"/>
              <w:right w:val="single" w:sz="4" w:space="0" w:color="auto"/>
            </w:tcBorders>
          </w:tcPr>
          <w:p w14:paraId="74FEC679" w14:textId="77777777" w:rsidR="00E263F6" w:rsidRPr="00B34B8B" w:rsidRDefault="00E263F6" w:rsidP="00E263F6">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1112B4" w14:textId="77777777" w:rsidR="00E263F6" w:rsidRPr="00B34B8B" w:rsidRDefault="00E263F6" w:rsidP="00E263F6">
            <w:pPr>
              <w:pStyle w:val="Normlny0"/>
              <w:jc w:val="center"/>
            </w:pPr>
          </w:p>
        </w:tc>
        <w:tc>
          <w:tcPr>
            <w:tcW w:w="5103" w:type="dxa"/>
            <w:tcBorders>
              <w:top w:val="single" w:sz="4" w:space="0" w:color="auto"/>
              <w:left w:val="single" w:sz="4" w:space="0" w:color="auto"/>
              <w:bottom w:val="single" w:sz="4" w:space="0" w:color="auto"/>
              <w:right w:val="single" w:sz="4" w:space="0" w:color="auto"/>
            </w:tcBorders>
          </w:tcPr>
          <w:p w14:paraId="4307823F" w14:textId="77777777" w:rsidR="00E263F6" w:rsidRPr="00B34B8B" w:rsidRDefault="00E263F6" w:rsidP="00E263F6">
            <w:pPr>
              <w:jc w:val="both"/>
              <w:rPr>
                <w:b/>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121C724C" w14:textId="5AF7176B" w:rsidR="00E263F6" w:rsidRPr="00B34B8B" w:rsidRDefault="00E263F6" w:rsidP="00E263F6">
            <w:pPr>
              <w:jc w:val="center"/>
              <w:rPr>
                <w:sz w:val="20"/>
                <w:szCs w:val="20"/>
              </w:rPr>
            </w:pPr>
            <w:r w:rsidRPr="00B34B8B">
              <w:rPr>
                <w:sz w:val="20"/>
                <w:szCs w:val="20"/>
              </w:rPr>
              <w:t>n.a.</w:t>
            </w:r>
          </w:p>
        </w:tc>
        <w:tc>
          <w:tcPr>
            <w:tcW w:w="709" w:type="dxa"/>
            <w:tcBorders>
              <w:top w:val="single" w:sz="4" w:space="0" w:color="auto"/>
              <w:left w:val="single" w:sz="4" w:space="0" w:color="auto"/>
              <w:bottom w:val="single" w:sz="4" w:space="0" w:color="auto"/>
              <w:right w:val="single" w:sz="4" w:space="0" w:color="auto"/>
            </w:tcBorders>
          </w:tcPr>
          <w:p w14:paraId="6859850E" w14:textId="77777777" w:rsidR="00E263F6" w:rsidRPr="00B34B8B" w:rsidRDefault="00E263F6" w:rsidP="00E263F6">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D5253CF" w14:textId="77777777" w:rsidR="00E263F6" w:rsidRPr="00B34B8B" w:rsidRDefault="00E263F6" w:rsidP="00E263F6">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14:paraId="6A66115A" w14:textId="77777777" w:rsidR="00E263F6" w:rsidRPr="00B34B8B" w:rsidRDefault="00E263F6" w:rsidP="00E263F6">
            <w:pPr>
              <w:pStyle w:val="Nadpis1"/>
              <w:rPr>
                <w:b w:val="0"/>
                <w:bCs w:val="0"/>
                <w:sz w:val="20"/>
                <w:szCs w:val="20"/>
              </w:rPr>
            </w:pPr>
          </w:p>
        </w:tc>
      </w:tr>
    </w:tbl>
    <w:p w14:paraId="0560E0D8" w14:textId="77777777" w:rsidR="00954D3D" w:rsidRPr="00B34B8B" w:rsidRDefault="00954D3D">
      <w:pPr>
        <w:autoSpaceDE/>
        <w:autoSpaceDN/>
        <w:rPr>
          <w:sz w:val="20"/>
          <w:szCs w:val="20"/>
        </w:rPr>
      </w:pPr>
    </w:p>
    <w:p w14:paraId="709E6DF8" w14:textId="77777777" w:rsidR="008C54C3" w:rsidRPr="00B34B8B" w:rsidRDefault="008C54C3">
      <w:pPr>
        <w:autoSpaceDE/>
        <w:autoSpaceDN/>
        <w:rPr>
          <w:sz w:val="20"/>
          <w:szCs w:val="20"/>
        </w:rPr>
      </w:pPr>
      <w:r w:rsidRPr="00B34B8B">
        <w:rPr>
          <w:sz w:val="20"/>
          <w:szCs w:val="20"/>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8C54C3" w:rsidRPr="00B34B8B" w14:paraId="05A4F030" w14:textId="77777777" w:rsidTr="007B1E67">
        <w:trPr>
          <w:trHeight w:val="2205"/>
        </w:trPr>
        <w:tc>
          <w:tcPr>
            <w:tcW w:w="2412" w:type="dxa"/>
            <w:tcBorders>
              <w:top w:val="nil"/>
              <w:left w:val="nil"/>
              <w:bottom w:val="nil"/>
              <w:right w:val="nil"/>
            </w:tcBorders>
          </w:tcPr>
          <w:p w14:paraId="08EDC972" w14:textId="77777777" w:rsidR="008C54C3" w:rsidRPr="00B34B8B" w:rsidRDefault="008C54C3">
            <w:pPr>
              <w:pStyle w:val="Normlny0"/>
              <w:autoSpaceDE/>
              <w:autoSpaceDN/>
              <w:spacing w:after="60"/>
              <w:rPr>
                <w:lang w:eastAsia="sk-SK"/>
              </w:rPr>
            </w:pPr>
            <w:r w:rsidRPr="00B34B8B">
              <w:rPr>
                <w:lang w:eastAsia="sk-SK"/>
              </w:rPr>
              <w:t>V stĺpci (1):</w:t>
            </w:r>
          </w:p>
          <w:p w14:paraId="2555C1C1" w14:textId="77777777" w:rsidR="008C54C3" w:rsidRPr="00B34B8B" w:rsidRDefault="008C54C3">
            <w:pPr>
              <w:autoSpaceDE/>
              <w:autoSpaceDN/>
              <w:rPr>
                <w:sz w:val="20"/>
                <w:szCs w:val="20"/>
              </w:rPr>
            </w:pPr>
            <w:r w:rsidRPr="00B34B8B">
              <w:rPr>
                <w:sz w:val="20"/>
                <w:szCs w:val="20"/>
              </w:rPr>
              <w:t>Č – článok</w:t>
            </w:r>
          </w:p>
          <w:p w14:paraId="65F6CA73" w14:textId="77777777" w:rsidR="008C54C3" w:rsidRPr="00B34B8B" w:rsidRDefault="008C54C3">
            <w:pPr>
              <w:autoSpaceDE/>
              <w:autoSpaceDN/>
              <w:rPr>
                <w:sz w:val="20"/>
                <w:szCs w:val="20"/>
              </w:rPr>
            </w:pPr>
            <w:r w:rsidRPr="00B34B8B">
              <w:rPr>
                <w:sz w:val="20"/>
                <w:szCs w:val="20"/>
              </w:rPr>
              <w:t>O – odsek</w:t>
            </w:r>
          </w:p>
          <w:p w14:paraId="47C1869A" w14:textId="77777777" w:rsidR="008C54C3" w:rsidRPr="00B34B8B" w:rsidRDefault="008C54C3">
            <w:pPr>
              <w:autoSpaceDE/>
              <w:autoSpaceDN/>
              <w:rPr>
                <w:sz w:val="20"/>
                <w:szCs w:val="20"/>
              </w:rPr>
            </w:pPr>
            <w:r w:rsidRPr="00B34B8B">
              <w:rPr>
                <w:sz w:val="20"/>
                <w:szCs w:val="20"/>
              </w:rPr>
              <w:t>V – veta</w:t>
            </w:r>
          </w:p>
          <w:p w14:paraId="6655A034" w14:textId="77777777" w:rsidR="008C54C3" w:rsidRPr="00B34B8B" w:rsidRDefault="008C54C3">
            <w:pPr>
              <w:autoSpaceDE/>
              <w:autoSpaceDN/>
              <w:rPr>
                <w:sz w:val="20"/>
                <w:szCs w:val="20"/>
              </w:rPr>
            </w:pPr>
            <w:r w:rsidRPr="00B34B8B">
              <w:rPr>
                <w:sz w:val="20"/>
                <w:szCs w:val="20"/>
              </w:rPr>
              <w:t xml:space="preserve">P – </w:t>
            </w:r>
            <w:r w:rsidR="00DA0F6C" w:rsidRPr="00B34B8B">
              <w:rPr>
                <w:sz w:val="20"/>
                <w:szCs w:val="20"/>
              </w:rPr>
              <w:t>číslo</w:t>
            </w:r>
            <w:r w:rsidRPr="00B34B8B">
              <w:rPr>
                <w:sz w:val="20"/>
                <w:szCs w:val="20"/>
              </w:rPr>
              <w:t xml:space="preserve"> (</w:t>
            </w:r>
            <w:r w:rsidR="00DA0F6C" w:rsidRPr="00B34B8B">
              <w:rPr>
                <w:sz w:val="20"/>
                <w:szCs w:val="20"/>
              </w:rPr>
              <w:t>písmeno</w:t>
            </w:r>
            <w:r w:rsidRPr="00B34B8B">
              <w:rPr>
                <w:sz w:val="20"/>
                <w:szCs w:val="20"/>
              </w:rPr>
              <w:t>)</w:t>
            </w:r>
          </w:p>
          <w:p w14:paraId="7DEFD80F" w14:textId="77777777" w:rsidR="008C54C3" w:rsidRPr="00B34B8B" w:rsidRDefault="008C54C3">
            <w:pPr>
              <w:autoSpaceDE/>
              <w:autoSpaceDN/>
              <w:rPr>
                <w:sz w:val="20"/>
                <w:szCs w:val="20"/>
              </w:rPr>
            </w:pPr>
          </w:p>
        </w:tc>
        <w:tc>
          <w:tcPr>
            <w:tcW w:w="3784" w:type="dxa"/>
            <w:tcBorders>
              <w:top w:val="nil"/>
              <w:left w:val="nil"/>
              <w:bottom w:val="nil"/>
              <w:right w:val="nil"/>
            </w:tcBorders>
          </w:tcPr>
          <w:p w14:paraId="7540AA3D" w14:textId="77777777" w:rsidR="008C54C3" w:rsidRPr="00B34B8B" w:rsidRDefault="008C54C3">
            <w:pPr>
              <w:pStyle w:val="Normlny0"/>
              <w:autoSpaceDE/>
              <w:autoSpaceDN/>
              <w:spacing w:after="60"/>
              <w:rPr>
                <w:lang w:eastAsia="sk-SK"/>
              </w:rPr>
            </w:pPr>
            <w:r w:rsidRPr="00B34B8B">
              <w:rPr>
                <w:lang w:eastAsia="sk-SK"/>
              </w:rPr>
              <w:t>V stĺpci (3):</w:t>
            </w:r>
          </w:p>
          <w:p w14:paraId="4CCFCA7D" w14:textId="77777777" w:rsidR="008C54C3" w:rsidRPr="00B34B8B" w:rsidRDefault="008C54C3">
            <w:pPr>
              <w:autoSpaceDE/>
              <w:autoSpaceDN/>
              <w:rPr>
                <w:sz w:val="20"/>
                <w:szCs w:val="20"/>
              </w:rPr>
            </w:pPr>
            <w:r w:rsidRPr="00B34B8B">
              <w:rPr>
                <w:sz w:val="20"/>
                <w:szCs w:val="20"/>
              </w:rPr>
              <w:t>N – bežná transpozícia</w:t>
            </w:r>
          </w:p>
          <w:p w14:paraId="5A97FFA4" w14:textId="77777777" w:rsidR="008C54C3" w:rsidRPr="00B34B8B" w:rsidRDefault="008C54C3">
            <w:pPr>
              <w:autoSpaceDE/>
              <w:autoSpaceDN/>
              <w:rPr>
                <w:sz w:val="20"/>
                <w:szCs w:val="20"/>
              </w:rPr>
            </w:pPr>
            <w:r w:rsidRPr="00B34B8B">
              <w:rPr>
                <w:sz w:val="20"/>
                <w:szCs w:val="20"/>
              </w:rPr>
              <w:t>O – transpozícia s možnosťou voľby</w:t>
            </w:r>
          </w:p>
          <w:p w14:paraId="14371571" w14:textId="77777777" w:rsidR="008C54C3" w:rsidRPr="00B34B8B" w:rsidRDefault="008C54C3">
            <w:pPr>
              <w:autoSpaceDE/>
              <w:autoSpaceDN/>
              <w:rPr>
                <w:sz w:val="20"/>
                <w:szCs w:val="20"/>
              </w:rPr>
            </w:pPr>
            <w:r w:rsidRPr="00B34B8B">
              <w:rPr>
                <w:sz w:val="20"/>
                <w:szCs w:val="20"/>
              </w:rPr>
              <w:t>D – transpozícia podľa úvahy (dobrovoľná)</w:t>
            </w:r>
          </w:p>
          <w:p w14:paraId="203E41E1" w14:textId="77777777" w:rsidR="008C54C3" w:rsidRPr="00B34B8B" w:rsidRDefault="008C54C3">
            <w:pPr>
              <w:autoSpaceDE/>
              <w:autoSpaceDN/>
              <w:rPr>
                <w:sz w:val="20"/>
                <w:szCs w:val="20"/>
              </w:rPr>
            </w:pPr>
            <w:r w:rsidRPr="00B34B8B">
              <w:rPr>
                <w:sz w:val="20"/>
                <w:szCs w:val="20"/>
              </w:rPr>
              <w:t>n.a. – transpozícia sa neuskutočňuje</w:t>
            </w:r>
          </w:p>
        </w:tc>
        <w:tc>
          <w:tcPr>
            <w:tcW w:w="2342" w:type="dxa"/>
            <w:tcBorders>
              <w:top w:val="nil"/>
              <w:left w:val="nil"/>
              <w:bottom w:val="nil"/>
              <w:right w:val="nil"/>
            </w:tcBorders>
          </w:tcPr>
          <w:p w14:paraId="0F722690" w14:textId="77777777" w:rsidR="008C54C3" w:rsidRPr="00B34B8B" w:rsidRDefault="008C54C3">
            <w:pPr>
              <w:pStyle w:val="Normlny0"/>
              <w:autoSpaceDE/>
              <w:autoSpaceDN/>
              <w:spacing w:after="60"/>
              <w:rPr>
                <w:lang w:eastAsia="sk-SK"/>
              </w:rPr>
            </w:pPr>
            <w:r w:rsidRPr="00B34B8B">
              <w:rPr>
                <w:lang w:eastAsia="sk-SK"/>
              </w:rPr>
              <w:t>V stĺpci (5):</w:t>
            </w:r>
          </w:p>
          <w:p w14:paraId="293E2347" w14:textId="77777777" w:rsidR="008C54C3" w:rsidRPr="00B34B8B" w:rsidRDefault="008C54C3">
            <w:pPr>
              <w:autoSpaceDE/>
              <w:autoSpaceDN/>
              <w:rPr>
                <w:sz w:val="20"/>
                <w:szCs w:val="20"/>
              </w:rPr>
            </w:pPr>
            <w:r w:rsidRPr="00B34B8B">
              <w:rPr>
                <w:sz w:val="20"/>
                <w:szCs w:val="20"/>
              </w:rPr>
              <w:t>Č – článok</w:t>
            </w:r>
          </w:p>
          <w:p w14:paraId="4FDC20C6" w14:textId="77777777" w:rsidR="008C54C3" w:rsidRPr="00B34B8B" w:rsidRDefault="008C54C3">
            <w:pPr>
              <w:autoSpaceDE/>
              <w:autoSpaceDN/>
              <w:rPr>
                <w:sz w:val="20"/>
                <w:szCs w:val="20"/>
              </w:rPr>
            </w:pPr>
            <w:r w:rsidRPr="00B34B8B">
              <w:rPr>
                <w:sz w:val="20"/>
                <w:szCs w:val="20"/>
              </w:rPr>
              <w:t>§ – paragraf</w:t>
            </w:r>
          </w:p>
          <w:p w14:paraId="4AE23ECB" w14:textId="77777777" w:rsidR="008C54C3" w:rsidRPr="00B34B8B" w:rsidRDefault="008C54C3">
            <w:pPr>
              <w:autoSpaceDE/>
              <w:autoSpaceDN/>
              <w:rPr>
                <w:sz w:val="20"/>
                <w:szCs w:val="20"/>
              </w:rPr>
            </w:pPr>
            <w:r w:rsidRPr="00B34B8B">
              <w:rPr>
                <w:sz w:val="20"/>
                <w:szCs w:val="20"/>
              </w:rPr>
              <w:t>O – odsek</w:t>
            </w:r>
          </w:p>
          <w:p w14:paraId="648FDD0B" w14:textId="77777777" w:rsidR="008C54C3" w:rsidRPr="00B34B8B" w:rsidRDefault="008C54C3">
            <w:pPr>
              <w:autoSpaceDE/>
              <w:autoSpaceDN/>
              <w:rPr>
                <w:sz w:val="20"/>
                <w:szCs w:val="20"/>
              </w:rPr>
            </w:pPr>
            <w:r w:rsidRPr="00B34B8B">
              <w:rPr>
                <w:sz w:val="20"/>
                <w:szCs w:val="20"/>
              </w:rPr>
              <w:t>V – veta</w:t>
            </w:r>
          </w:p>
          <w:p w14:paraId="7E1FCD07" w14:textId="77777777" w:rsidR="008C54C3" w:rsidRPr="00B34B8B" w:rsidRDefault="008C54C3" w:rsidP="00EA2050">
            <w:pPr>
              <w:autoSpaceDE/>
              <w:autoSpaceDN/>
              <w:rPr>
                <w:sz w:val="20"/>
                <w:szCs w:val="20"/>
              </w:rPr>
            </w:pPr>
            <w:r w:rsidRPr="00B34B8B">
              <w:rPr>
                <w:sz w:val="20"/>
                <w:szCs w:val="20"/>
              </w:rPr>
              <w:t xml:space="preserve">P – </w:t>
            </w:r>
            <w:r w:rsidR="00EA2050" w:rsidRPr="00B34B8B">
              <w:rPr>
                <w:sz w:val="20"/>
                <w:szCs w:val="20"/>
              </w:rPr>
              <w:t>pododsek</w:t>
            </w:r>
            <w:r w:rsidRPr="00B34B8B">
              <w:rPr>
                <w:sz w:val="20"/>
                <w:szCs w:val="20"/>
              </w:rPr>
              <w:t xml:space="preserve"> (</w:t>
            </w:r>
            <w:r w:rsidR="00EA2050" w:rsidRPr="00B34B8B">
              <w:rPr>
                <w:sz w:val="20"/>
                <w:szCs w:val="20"/>
              </w:rPr>
              <w:t>bod</w:t>
            </w:r>
            <w:r w:rsidRPr="00B34B8B">
              <w:rPr>
                <w:sz w:val="20"/>
                <w:szCs w:val="20"/>
              </w:rPr>
              <w:t>)</w:t>
            </w:r>
          </w:p>
        </w:tc>
        <w:tc>
          <w:tcPr>
            <w:tcW w:w="7207" w:type="dxa"/>
            <w:tcBorders>
              <w:top w:val="nil"/>
              <w:left w:val="nil"/>
              <w:bottom w:val="nil"/>
              <w:right w:val="nil"/>
            </w:tcBorders>
          </w:tcPr>
          <w:p w14:paraId="2509842C" w14:textId="77777777" w:rsidR="008C54C3" w:rsidRPr="00B34B8B" w:rsidRDefault="008C54C3">
            <w:pPr>
              <w:pStyle w:val="Normlny0"/>
              <w:autoSpaceDE/>
              <w:autoSpaceDN/>
              <w:spacing w:after="60"/>
              <w:rPr>
                <w:lang w:eastAsia="sk-SK"/>
              </w:rPr>
            </w:pPr>
            <w:r w:rsidRPr="00B34B8B">
              <w:rPr>
                <w:lang w:eastAsia="sk-SK"/>
              </w:rPr>
              <w:t>V stĺpci (7):</w:t>
            </w:r>
          </w:p>
          <w:p w14:paraId="792064EC" w14:textId="77777777" w:rsidR="008C54C3" w:rsidRPr="00B34B8B" w:rsidRDefault="008C54C3" w:rsidP="008C54C3">
            <w:pPr>
              <w:autoSpaceDE/>
              <w:autoSpaceDN/>
              <w:ind w:left="290" w:hanging="290"/>
              <w:rPr>
                <w:sz w:val="20"/>
                <w:szCs w:val="20"/>
              </w:rPr>
            </w:pPr>
            <w:r w:rsidRPr="00B34B8B">
              <w:rPr>
                <w:sz w:val="20"/>
                <w:szCs w:val="20"/>
              </w:rPr>
              <w:t>Ú – úplná zhoda (ak bolo ustanovenie smernice prebraté v celom rozsahu, správne, v príslušnej form</w:t>
            </w:r>
            <w:r w:rsidR="00391DC5" w:rsidRPr="00B34B8B">
              <w:rPr>
                <w:sz w:val="20"/>
                <w:szCs w:val="20"/>
              </w:rPr>
              <w:t>e</w:t>
            </w:r>
            <w:r w:rsidRPr="00B34B8B">
              <w:rPr>
                <w:sz w:val="20"/>
                <w:szCs w:val="20"/>
              </w:rPr>
              <w:t>, so zabezpečenou inštitucionálnou</w:t>
            </w:r>
            <w:r w:rsidR="000C2E53" w:rsidRPr="00B34B8B">
              <w:rPr>
                <w:sz w:val="20"/>
                <w:szCs w:val="20"/>
              </w:rPr>
              <w:t xml:space="preserve"> </w:t>
            </w:r>
            <w:r w:rsidRPr="00B34B8B">
              <w:rPr>
                <w:sz w:val="20"/>
                <w:szCs w:val="20"/>
              </w:rPr>
              <w:t xml:space="preserve"> </w:t>
            </w:r>
            <w:r w:rsidR="000C2E53" w:rsidRPr="00B34B8B">
              <w:rPr>
                <w:sz w:val="20"/>
                <w:szCs w:val="20"/>
              </w:rPr>
              <w:t>i</w:t>
            </w:r>
            <w:r w:rsidRPr="00B34B8B">
              <w:rPr>
                <w:sz w:val="20"/>
                <w:szCs w:val="20"/>
              </w:rPr>
              <w:t>nfraštruktúrou, s príslušnými sankciami a vo vzájomnej súvislosti)</w:t>
            </w:r>
          </w:p>
          <w:p w14:paraId="6ACCA2E0" w14:textId="77777777" w:rsidR="008C54C3" w:rsidRPr="00B34B8B" w:rsidRDefault="008C54C3">
            <w:pPr>
              <w:autoSpaceDE/>
              <w:autoSpaceDN/>
              <w:rPr>
                <w:sz w:val="20"/>
                <w:szCs w:val="20"/>
              </w:rPr>
            </w:pPr>
            <w:r w:rsidRPr="00B34B8B">
              <w:rPr>
                <w:sz w:val="20"/>
                <w:szCs w:val="20"/>
              </w:rPr>
              <w:t>Č – čiastočná zhoda (ak minimálne jedna z podmienok úplnej zhody nie je splnená)</w:t>
            </w:r>
          </w:p>
          <w:p w14:paraId="47915001" w14:textId="77777777" w:rsidR="008C54C3" w:rsidRPr="00B34B8B" w:rsidRDefault="008C54C3">
            <w:pPr>
              <w:pStyle w:val="Zarkazkladnhotextu2"/>
            </w:pPr>
            <w:r w:rsidRPr="00B34B8B">
              <w:t xml:space="preserve">Ž – žiadna zhoda (ak </w:t>
            </w:r>
            <w:r w:rsidR="00EA2050" w:rsidRPr="00B34B8B">
              <w:t>nie je</w:t>
            </w:r>
            <w:r w:rsidRPr="00B34B8B">
              <w:t xml:space="preserve"> dosiahnutá ani úplná ani čiast</w:t>
            </w:r>
            <w:r w:rsidR="00EA2050" w:rsidRPr="00B34B8B">
              <w:t>očná</w:t>
            </w:r>
            <w:r w:rsidRPr="00B34B8B">
              <w:t xml:space="preserve"> zhoda alebo k prebratiu dôjde v budúcnosti)</w:t>
            </w:r>
          </w:p>
          <w:p w14:paraId="2CB70E1B" w14:textId="77777777" w:rsidR="008C54C3" w:rsidRPr="00B34B8B" w:rsidRDefault="008C54C3">
            <w:pPr>
              <w:autoSpaceDE/>
              <w:autoSpaceDN/>
              <w:ind w:left="290" w:hanging="290"/>
              <w:rPr>
                <w:sz w:val="20"/>
                <w:szCs w:val="20"/>
              </w:rPr>
            </w:pPr>
            <w:r w:rsidRPr="00B34B8B">
              <w:rPr>
                <w:sz w:val="20"/>
                <w:szCs w:val="20"/>
              </w:rPr>
              <w:t>n.a. – neaplikovateľnosť (ak sa ustanovenie smernice netýka SR alebo nie je potrebné ho prebrať)</w:t>
            </w:r>
          </w:p>
        </w:tc>
      </w:tr>
    </w:tbl>
    <w:p w14:paraId="239F14C4" w14:textId="77777777" w:rsidR="008C54C3" w:rsidRPr="00B34B8B" w:rsidRDefault="00EA2050">
      <w:pPr>
        <w:autoSpaceDE/>
        <w:autoSpaceDN/>
        <w:rPr>
          <w:sz w:val="20"/>
          <w:szCs w:val="20"/>
        </w:rPr>
      </w:pPr>
      <w:r w:rsidRPr="00B34B8B">
        <w:rPr>
          <w:sz w:val="20"/>
          <w:szCs w:val="20"/>
        </w:rPr>
        <w:t>V stĺpci (9):</w:t>
      </w:r>
    </w:p>
    <w:p w14:paraId="28EC66F1" w14:textId="77777777" w:rsidR="00EA2050" w:rsidRPr="00B34B8B" w:rsidRDefault="00EA2050">
      <w:pPr>
        <w:autoSpaceDE/>
        <w:autoSpaceDN/>
        <w:rPr>
          <w:sz w:val="20"/>
          <w:szCs w:val="20"/>
        </w:rPr>
      </w:pPr>
      <w:r w:rsidRPr="00B34B8B">
        <w:rPr>
          <w:sz w:val="20"/>
          <w:szCs w:val="20"/>
        </w:rPr>
        <w:t>GP-A a) až g): goldplating je identifikovaný</w:t>
      </w:r>
    </w:p>
    <w:p w14:paraId="1035E6D3" w14:textId="77777777" w:rsidR="00EA2050" w:rsidRPr="00B34B8B" w:rsidRDefault="00EA2050">
      <w:pPr>
        <w:autoSpaceDE/>
        <w:autoSpaceDN/>
        <w:rPr>
          <w:sz w:val="20"/>
          <w:szCs w:val="20"/>
        </w:rPr>
      </w:pPr>
      <w:r w:rsidRPr="00B34B8B">
        <w:rPr>
          <w:sz w:val="20"/>
          <w:szCs w:val="20"/>
        </w:rPr>
        <w:t>GP-N: goldplating nie je identifikovaný</w:t>
      </w:r>
    </w:p>
    <w:p w14:paraId="7EE4D3C3" w14:textId="7B8CFE1C" w:rsidR="00EA2050" w:rsidRPr="00B34B8B" w:rsidRDefault="00EA2050">
      <w:pPr>
        <w:autoSpaceDE/>
        <w:autoSpaceDN/>
        <w:rPr>
          <w:sz w:val="20"/>
          <w:szCs w:val="20"/>
        </w:rPr>
      </w:pPr>
    </w:p>
    <w:p w14:paraId="6AFD7094" w14:textId="158BFBBB" w:rsidR="00691BF0" w:rsidRPr="00B34B8B" w:rsidRDefault="00691BF0">
      <w:pPr>
        <w:autoSpaceDE/>
        <w:autoSpaceDN/>
        <w:rPr>
          <w:b/>
          <w:bCs/>
          <w:sz w:val="20"/>
          <w:szCs w:val="20"/>
        </w:rPr>
      </w:pPr>
      <w:r w:rsidRPr="00B34B8B">
        <w:rPr>
          <w:b/>
          <w:bCs/>
          <w:sz w:val="20"/>
          <w:szCs w:val="20"/>
        </w:rPr>
        <w:t>Vyjadrenie k opodstatnenosti goldplatingu a jeho odôvodnenie:</w:t>
      </w:r>
    </w:p>
    <w:p w14:paraId="4D66C21D" w14:textId="77777777" w:rsidR="00433EA9" w:rsidRPr="00B34B8B" w:rsidRDefault="00433EA9" w:rsidP="00433EA9">
      <w:pPr>
        <w:pStyle w:val="Hlavika"/>
        <w:autoSpaceDE/>
        <w:rPr>
          <w:sz w:val="20"/>
          <w:szCs w:val="20"/>
          <w:lang w:eastAsia="ar-SA"/>
        </w:rPr>
      </w:pPr>
      <w:r w:rsidRPr="00B34B8B">
        <w:rPr>
          <w:sz w:val="20"/>
          <w:szCs w:val="20"/>
          <w:lang w:eastAsia="ar-SA"/>
        </w:rPr>
        <w:t>Článok 5 ods. 1 smernice (EÚ) 2026/470 - goldplating typu e)</w:t>
      </w:r>
    </w:p>
    <w:p w14:paraId="7A31C2C6" w14:textId="53D853F5" w:rsidR="00433EA9" w:rsidRPr="00433EA9" w:rsidRDefault="00433EA9" w:rsidP="00433EA9">
      <w:pPr>
        <w:pStyle w:val="Hlavika"/>
        <w:autoSpaceDE/>
        <w:jc w:val="both"/>
        <w:rPr>
          <w:sz w:val="20"/>
          <w:szCs w:val="20"/>
        </w:rPr>
      </w:pPr>
      <w:r w:rsidRPr="00B34B8B">
        <w:rPr>
          <w:sz w:val="20"/>
          <w:szCs w:val="20"/>
          <w:lang w:eastAsia="ar-SA"/>
        </w:rPr>
        <w:t xml:space="preserve">V súlade s čl. </w:t>
      </w:r>
      <w:r w:rsidR="0005039F" w:rsidRPr="00B34B8B">
        <w:rPr>
          <w:sz w:val="20"/>
          <w:szCs w:val="20"/>
          <w:lang w:eastAsia="ar-SA"/>
        </w:rPr>
        <w:t>9</w:t>
      </w:r>
      <w:r w:rsidRPr="00B34B8B">
        <w:rPr>
          <w:sz w:val="20"/>
          <w:szCs w:val="20"/>
          <w:lang w:eastAsia="ar-SA"/>
        </w:rPr>
        <w:t xml:space="preserve"> ods. 9 Legislatívnych pravidiel vlády ak návrh zákona upravuje právne vzťahy, ktoré sú viazané na začiatok opakujúceho sa časového obdobia, napríklad rozpočtový rok, účtovný rok, je potrebné navrhnúť, ak je to možné, deň nadobudnutia účinnosti takého návrhu zákona na začiatok príslušného obdobia. Navrhuje sa skoršia účinnosť ako je transpozičná lehota (19. marec 2027), a to 1. január 2027, v nadväznosti na smernicou ustanovený nový rozsah účtovných jednotiek s povinnosťou vykazovania informácií o udržateľnosti (čl. 2  </w:t>
      </w:r>
      <w:r w:rsidR="0005039F" w:rsidRPr="00B34B8B">
        <w:rPr>
          <w:sz w:val="20"/>
          <w:szCs w:val="20"/>
          <w:lang w:eastAsia="ar-SA"/>
        </w:rPr>
        <w:t>o</w:t>
      </w:r>
      <w:r w:rsidRPr="00B34B8B">
        <w:rPr>
          <w:sz w:val="20"/>
          <w:szCs w:val="20"/>
          <w:lang w:eastAsia="ar-SA"/>
        </w:rPr>
        <w:t>d</w:t>
      </w:r>
      <w:r w:rsidR="0005039F" w:rsidRPr="00B34B8B">
        <w:rPr>
          <w:sz w:val="20"/>
          <w:szCs w:val="20"/>
          <w:lang w:eastAsia="ar-SA"/>
        </w:rPr>
        <w:t>s.</w:t>
      </w:r>
      <w:r w:rsidRPr="00B34B8B">
        <w:rPr>
          <w:sz w:val="20"/>
          <w:szCs w:val="20"/>
          <w:lang w:eastAsia="ar-SA"/>
        </w:rPr>
        <w:t xml:space="preserve"> 4 a  5) vo výročnej správe už za účtovné obdobie začínajúce 1. januára 2027. Goldplating má pozitívny vplyv na dotknuté účtovné jednotky, keďže c</w:t>
      </w:r>
      <w:r w:rsidRPr="00B34B8B">
        <w:rPr>
          <w:sz w:val="20"/>
          <w:szCs w:val="20"/>
        </w:rPr>
        <w:t>ieľom navrhovanej skoršej účinnosti je zabezpečiť pre tieto účtovné jednotky právnu istotu týkajúcu sa vzniku ich povinností.</w:t>
      </w:r>
    </w:p>
    <w:p w14:paraId="2B9CD900" w14:textId="2FEDB5DE" w:rsidR="00164CCD" w:rsidRPr="00691BF0" w:rsidRDefault="00164CCD" w:rsidP="00433EA9">
      <w:pPr>
        <w:pStyle w:val="Hlavika"/>
        <w:tabs>
          <w:tab w:val="clear" w:pos="4536"/>
          <w:tab w:val="clear" w:pos="9072"/>
        </w:tabs>
        <w:autoSpaceDE/>
        <w:autoSpaceDN/>
        <w:jc w:val="both"/>
      </w:pPr>
    </w:p>
    <w:sectPr w:rsidR="00164CCD" w:rsidRPr="00691BF0">
      <w:footerReference w:type="default" r:id="rId12"/>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6FE6E" w14:textId="77777777" w:rsidR="00556600" w:rsidRDefault="00556600">
      <w:r>
        <w:separator/>
      </w:r>
    </w:p>
  </w:endnote>
  <w:endnote w:type="continuationSeparator" w:id="0">
    <w:p w14:paraId="1ACB91A5" w14:textId="77777777" w:rsidR="00556600" w:rsidRDefault="00556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CD41" w14:textId="11186D2F" w:rsidR="00AC6B6C" w:rsidRDefault="00000000" w:rsidP="00B34B8B">
    <w:pPr>
      <w:pStyle w:val="Pta"/>
      <w:jc w:val="right"/>
    </w:pPr>
    <w:sdt>
      <w:sdtPr>
        <w:id w:val="2071537900"/>
        <w:docPartObj>
          <w:docPartGallery w:val="Page Numbers (Bottom of Page)"/>
          <w:docPartUnique/>
        </w:docPartObj>
      </w:sdtPr>
      <w:sdtContent>
        <w:r w:rsidR="00AC6B6C">
          <w:fldChar w:fldCharType="begin"/>
        </w:r>
        <w:r w:rsidR="00AC6B6C">
          <w:instrText>PAGE   \* MERGEFORMAT</w:instrText>
        </w:r>
        <w:r w:rsidR="00AC6B6C">
          <w:fldChar w:fldCharType="separate"/>
        </w:r>
        <w:r w:rsidR="00C71344">
          <w:rPr>
            <w:noProof/>
          </w:rPr>
          <w:t>2</w:t>
        </w:r>
        <w:r w:rsidR="00AC6B6C">
          <w:fldChar w:fldCharType="end"/>
        </w:r>
      </w:sdtContent>
    </w:sdt>
  </w:p>
  <w:p w14:paraId="551BE5D1" w14:textId="77777777" w:rsidR="00AC6B6C" w:rsidRDefault="00AC6B6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E63A4" w14:textId="77777777" w:rsidR="00556600" w:rsidRDefault="00556600">
      <w:r>
        <w:separator/>
      </w:r>
    </w:p>
  </w:footnote>
  <w:footnote w:type="continuationSeparator" w:id="0">
    <w:p w14:paraId="0314A2B5" w14:textId="77777777" w:rsidR="00556600" w:rsidRDefault="00556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3F1"/>
    <w:multiLevelType w:val="hybridMultilevel"/>
    <w:tmpl w:val="6D5A87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956EEC"/>
    <w:multiLevelType w:val="hybridMultilevel"/>
    <w:tmpl w:val="6D8ACF34"/>
    <w:lvl w:ilvl="0" w:tplc="CD10542A">
      <w:start w:val="1"/>
      <w:numFmt w:val="lowerRoman"/>
      <w:lvlText w:val="%1)"/>
      <w:lvlJc w:val="left"/>
      <w:pPr>
        <w:ind w:left="1098" w:hanging="720"/>
      </w:pPr>
      <w:rPr>
        <w:rFonts w:hint="default"/>
      </w:rPr>
    </w:lvl>
    <w:lvl w:ilvl="1" w:tplc="041B0019" w:tentative="1">
      <w:start w:val="1"/>
      <w:numFmt w:val="lowerLetter"/>
      <w:lvlText w:val="%2."/>
      <w:lvlJc w:val="left"/>
      <w:pPr>
        <w:ind w:left="1458" w:hanging="360"/>
      </w:pPr>
    </w:lvl>
    <w:lvl w:ilvl="2" w:tplc="041B001B" w:tentative="1">
      <w:start w:val="1"/>
      <w:numFmt w:val="lowerRoman"/>
      <w:lvlText w:val="%3."/>
      <w:lvlJc w:val="right"/>
      <w:pPr>
        <w:ind w:left="2178" w:hanging="180"/>
      </w:pPr>
    </w:lvl>
    <w:lvl w:ilvl="3" w:tplc="041B000F" w:tentative="1">
      <w:start w:val="1"/>
      <w:numFmt w:val="decimal"/>
      <w:lvlText w:val="%4."/>
      <w:lvlJc w:val="left"/>
      <w:pPr>
        <w:ind w:left="2898" w:hanging="360"/>
      </w:pPr>
    </w:lvl>
    <w:lvl w:ilvl="4" w:tplc="041B0019" w:tentative="1">
      <w:start w:val="1"/>
      <w:numFmt w:val="lowerLetter"/>
      <w:lvlText w:val="%5."/>
      <w:lvlJc w:val="left"/>
      <w:pPr>
        <w:ind w:left="3618" w:hanging="360"/>
      </w:pPr>
    </w:lvl>
    <w:lvl w:ilvl="5" w:tplc="041B001B" w:tentative="1">
      <w:start w:val="1"/>
      <w:numFmt w:val="lowerRoman"/>
      <w:lvlText w:val="%6."/>
      <w:lvlJc w:val="right"/>
      <w:pPr>
        <w:ind w:left="4338" w:hanging="180"/>
      </w:pPr>
    </w:lvl>
    <w:lvl w:ilvl="6" w:tplc="041B000F" w:tentative="1">
      <w:start w:val="1"/>
      <w:numFmt w:val="decimal"/>
      <w:lvlText w:val="%7."/>
      <w:lvlJc w:val="left"/>
      <w:pPr>
        <w:ind w:left="5058" w:hanging="360"/>
      </w:pPr>
    </w:lvl>
    <w:lvl w:ilvl="7" w:tplc="041B0019" w:tentative="1">
      <w:start w:val="1"/>
      <w:numFmt w:val="lowerLetter"/>
      <w:lvlText w:val="%8."/>
      <w:lvlJc w:val="left"/>
      <w:pPr>
        <w:ind w:left="5778" w:hanging="360"/>
      </w:pPr>
    </w:lvl>
    <w:lvl w:ilvl="8" w:tplc="041B001B" w:tentative="1">
      <w:start w:val="1"/>
      <w:numFmt w:val="lowerRoman"/>
      <w:lvlText w:val="%9."/>
      <w:lvlJc w:val="right"/>
      <w:pPr>
        <w:ind w:left="6498" w:hanging="180"/>
      </w:pPr>
    </w:lvl>
  </w:abstractNum>
  <w:abstractNum w:abstractNumId="2" w15:restartNumberingAfterBreak="0">
    <w:nsid w:val="065C3042"/>
    <w:multiLevelType w:val="hybridMultilevel"/>
    <w:tmpl w:val="81D406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D05BE1"/>
    <w:multiLevelType w:val="hybridMultilevel"/>
    <w:tmpl w:val="1C6E1960"/>
    <w:lvl w:ilvl="0" w:tplc="10D638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193388"/>
    <w:multiLevelType w:val="hybridMultilevel"/>
    <w:tmpl w:val="711839FE"/>
    <w:lvl w:ilvl="0" w:tplc="79F894D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9A76E7"/>
    <w:multiLevelType w:val="hybridMultilevel"/>
    <w:tmpl w:val="335A6804"/>
    <w:lvl w:ilvl="0" w:tplc="30C8F47E">
      <w:start w:val="1"/>
      <w:numFmt w:val="lowerLetter"/>
      <w:lvlText w:val="%1)"/>
      <w:lvlJc w:val="left"/>
      <w:pPr>
        <w:ind w:left="596" w:hanging="360"/>
      </w:pPr>
      <w:rPr>
        <w:rFonts w:hint="default"/>
      </w:rPr>
    </w:lvl>
    <w:lvl w:ilvl="1" w:tplc="041B0019" w:tentative="1">
      <w:start w:val="1"/>
      <w:numFmt w:val="lowerLetter"/>
      <w:lvlText w:val="%2."/>
      <w:lvlJc w:val="left"/>
      <w:pPr>
        <w:ind w:left="1316" w:hanging="360"/>
      </w:pPr>
    </w:lvl>
    <w:lvl w:ilvl="2" w:tplc="041B001B" w:tentative="1">
      <w:start w:val="1"/>
      <w:numFmt w:val="lowerRoman"/>
      <w:lvlText w:val="%3."/>
      <w:lvlJc w:val="right"/>
      <w:pPr>
        <w:ind w:left="2036" w:hanging="180"/>
      </w:pPr>
    </w:lvl>
    <w:lvl w:ilvl="3" w:tplc="041B000F" w:tentative="1">
      <w:start w:val="1"/>
      <w:numFmt w:val="decimal"/>
      <w:lvlText w:val="%4."/>
      <w:lvlJc w:val="left"/>
      <w:pPr>
        <w:ind w:left="2756" w:hanging="360"/>
      </w:pPr>
    </w:lvl>
    <w:lvl w:ilvl="4" w:tplc="041B0019" w:tentative="1">
      <w:start w:val="1"/>
      <w:numFmt w:val="lowerLetter"/>
      <w:lvlText w:val="%5."/>
      <w:lvlJc w:val="left"/>
      <w:pPr>
        <w:ind w:left="3476" w:hanging="360"/>
      </w:pPr>
    </w:lvl>
    <w:lvl w:ilvl="5" w:tplc="041B001B" w:tentative="1">
      <w:start w:val="1"/>
      <w:numFmt w:val="lowerRoman"/>
      <w:lvlText w:val="%6."/>
      <w:lvlJc w:val="right"/>
      <w:pPr>
        <w:ind w:left="4196" w:hanging="180"/>
      </w:pPr>
    </w:lvl>
    <w:lvl w:ilvl="6" w:tplc="041B000F" w:tentative="1">
      <w:start w:val="1"/>
      <w:numFmt w:val="decimal"/>
      <w:lvlText w:val="%7."/>
      <w:lvlJc w:val="left"/>
      <w:pPr>
        <w:ind w:left="4916" w:hanging="360"/>
      </w:pPr>
    </w:lvl>
    <w:lvl w:ilvl="7" w:tplc="041B0019" w:tentative="1">
      <w:start w:val="1"/>
      <w:numFmt w:val="lowerLetter"/>
      <w:lvlText w:val="%8."/>
      <w:lvlJc w:val="left"/>
      <w:pPr>
        <w:ind w:left="5636" w:hanging="360"/>
      </w:pPr>
    </w:lvl>
    <w:lvl w:ilvl="8" w:tplc="041B001B" w:tentative="1">
      <w:start w:val="1"/>
      <w:numFmt w:val="lowerRoman"/>
      <w:lvlText w:val="%9."/>
      <w:lvlJc w:val="right"/>
      <w:pPr>
        <w:ind w:left="6356" w:hanging="180"/>
      </w:pPr>
    </w:lvl>
  </w:abstractNum>
  <w:abstractNum w:abstractNumId="6" w15:restartNumberingAfterBreak="0">
    <w:nsid w:val="0F21165C"/>
    <w:multiLevelType w:val="hybridMultilevel"/>
    <w:tmpl w:val="B33A60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C617E0"/>
    <w:multiLevelType w:val="hybridMultilevel"/>
    <w:tmpl w:val="9F6A375A"/>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DD1111"/>
    <w:multiLevelType w:val="hybridMultilevel"/>
    <w:tmpl w:val="68609F78"/>
    <w:lvl w:ilvl="0" w:tplc="79F894D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F70613"/>
    <w:multiLevelType w:val="hybridMultilevel"/>
    <w:tmpl w:val="9ED4ABD0"/>
    <w:lvl w:ilvl="0" w:tplc="680AE4CA">
      <w:start w:val="1"/>
      <w:numFmt w:val="lowerLetter"/>
      <w:lvlText w:val="%1)"/>
      <w:lvlJc w:val="left"/>
      <w:pPr>
        <w:ind w:left="738" w:hanging="360"/>
      </w:pPr>
      <w:rPr>
        <w:rFonts w:hint="default"/>
      </w:rPr>
    </w:lvl>
    <w:lvl w:ilvl="1" w:tplc="041B0019" w:tentative="1">
      <w:start w:val="1"/>
      <w:numFmt w:val="lowerLetter"/>
      <w:lvlText w:val="%2."/>
      <w:lvlJc w:val="left"/>
      <w:pPr>
        <w:ind w:left="1458" w:hanging="360"/>
      </w:pPr>
    </w:lvl>
    <w:lvl w:ilvl="2" w:tplc="041B001B" w:tentative="1">
      <w:start w:val="1"/>
      <w:numFmt w:val="lowerRoman"/>
      <w:lvlText w:val="%3."/>
      <w:lvlJc w:val="right"/>
      <w:pPr>
        <w:ind w:left="2178" w:hanging="180"/>
      </w:pPr>
    </w:lvl>
    <w:lvl w:ilvl="3" w:tplc="041B000F" w:tentative="1">
      <w:start w:val="1"/>
      <w:numFmt w:val="decimal"/>
      <w:lvlText w:val="%4."/>
      <w:lvlJc w:val="left"/>
      <w:pPr>
        <w:ind w:left="2898" w:hanging="360"/>
      </w:pPr>
    </w:lvl>
    <w:lvl w:ilvl="4" w:tplc="041B0019" w:tentative="1">
      <w:start w:val="1"/>
      <w:numFmt w:val="lowerLetter"/>
      <w:lvlText w:val="%5."/>
      <w:lvlJc w:val="left"/>
      <w:pPr>
        <w:ind w:left="3618" w:hanging="360"/>
      </w:pPr>
    </w:lvl>
    <w:lvl w:ilvl="5" w:tplc="041B001B" w:tentative="1">
      <w:start w:val="1"/>
      <w:numFmt w:val="lowerRoman"/>
      <w:lvlText w:val="%6."/>
      <w:lvlJc w:val="right"/>
      <w:pPr>
        <w:ind w:left="4338" w:hanging="180"/>
      </w:pPr>
    </w:lvl>
    <w:lvl w:ilvl="6" w:tplc="041B000F" w:tentative="1">
      <w:start w:val="1"/>
      <w:numFmt w:val="decimal"/>
      <w:lvlText w:val="%7."/>
      <w:lvlJc w:val="left"/>
      <w:pPr>
        <w:ind w:left="5058" w:hanging="360"/>
      </w:pPr>
    </w:lvl>
    <w:lvl w:ilvl="7" w:tplc="041B0019" w:tentative="1">
      <w:start w:val="1"/>
      <w:numFmt w:val="lowerLetter"/>
      <w:lvlText w:val="%8."/>
      <w:lvlJc w:val="left"/>
      <w:pPr>
        <w:ind w:left="5778" w:hanging="360"/>
      </w:pPr>
    </w:lvl>
    <w:lvl w:ilvl="8" w:tplc="041B001B" w:tentative="1">
      <w:start w:val="1"/>
      <w:numFmt w:val="lowerRoman"/>
      <w:lvlText w:val="%9."/>
      <w:lvlJc w:val="right"/>
      <w:pPr>
        <w:ind w:left="6498" w:hanging="180"/>
      </w:pPr>
    </w:lvl>
  </w:abstractNum>
  <w:abstractNum w:abstractNumId="10" w15:restartNumberingAfterBreak="0">
    <w:nsid w:val="16A31A6D"/>
    <w:multiLevelType w:val="hybridMultilevel"/>
    <w:tmpl w:val="4E3E17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1E67F7"/>
    <w:multiLevelType w:val="hybridMultilevel"/>
    <w:tmpl w:val="6D5A87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CD2355"/>
    <w:multiLevelType w:val="hybridMultilevel"/>
    <w:tmpl w:val="08B6747A"/>
    <w:lvl w:ilvl="0" w:tplc="2AFC682E">
      <w:start w:val="1"/>
      <w:numFmt w:val="lowerLetter"/>
      <w:lvlText w:val="%1)"/>
      <w:lvlJc w:val="left"/>
      <w:pPr>
        <w:ind w:left="408" w:hanging="360"/>
      </w:pPr>
      <w:rPr>
        <w:rFonts w:hint="default"/>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13" w15:restartNumberingAfterBreak="0">
    <w:nsid w:val="22344CCA"/>
    <w:multiLevelType w:val="hybridMultilevel"/>
    <w:tmpl w:val="13641F80"/>
    <w:lvl w:ilvl="0" w:tplc="CD10542A">
      <w:start w:val="1"/>
      <w:numFmt w:val="lowerRoman"/>
      <w:lvlText w:val="%1)"/>
      <w:lvlJc w:val="left"/>
      <w:pPr>
        <w:ind w:left="1098" w:hanging="720"/>
      </w:pPr>
      <w:rPr>
        <w:rFonts w:hint="default"/>
      </w:rPr>
    </w:lvl>
    <w:lvl w:ilvl="1" w:tplc="041B0019" w:tentative="1">
      <w:start w:val="1"/>
      <w:numFmt w:val="lowerLetter"/>
      <w:lvlText w:val="%2."/>
      <w:lvlJc w:val="left"/>
      <w:pPr>
        <w:ind w:left="1458" w:hanging="360"/>
      </w:pPr>
    </w:lvl>
    <w:lvl w:ilvl="2" w:tplc="041B001B" w:tentative="1">
      <w:start w:val="1"/>
      <w:numFmt w:val="lowerRoman"/>
      <w:lvlText w:val="%3."/>
      <w:lvlJc w:val="right"/>
      <w:pPr>
        <w:ind w:left="2178" w:hanging="180"/>
      </w:pPr>
    </w:lvl>
    <w:lvl w:ilvl="3" w:tplc="041B000F" w:tentative="1">
      <w:start w:val="1"/>
      <w:numFmt w:val="decimal"/>
      <w:lvlText w:val="%4."/>
      <w:lvlJc w:val="left"/>
      <w:pPr>
        <w:ind w:left="2898" w:hanging="360"/>
      </w:pPr>
    </w:lvl>
    <w:lvl w:ilvl="4" w:tplc="041B0019" w:tentative="1">
      <w:start w:val="1"/>
      <w:numFmt w:val="lowerLetter"/>
      <w:lvlText w:val="%5."/>
      <w:lvlJc w:val="left"/>
      <w:pPr>
        <w:ind w:left="3618" w:hanging="360"/>
      </w:pPr>
    </w:lvl>
    <w:lvl w:ilvl="5" w:tplc="041B001B" w:tentative="1">
      <w:start w:val="1"/>
      <w:numFmt w:val="lowerRoman"/>
      <w:lvlText w:val="%6."/>
      <w:lvlJc w:val="right"/>
      <w:pPr>
        <w:ind w:left="4338" w:hanging="180"/>
      </w:pPr>
    </w:lvl>
    <w:lvl w:ilvl="6" w:tplc="041B000F" w:tentative="1">
      <w:start w:val="1"/>
      <w:numFmt w:val="decimal"/>
      <w:lvlText w:val="%7."/>
      <w:lvlJc w:val="left"/>
      <w:pPr>
        <w:ind w:left="5058" w:hanging="360"/>
      </w:pPr>
    </w:lvl>
    <w:lvl w:ilvl="7" w:tplc="041B0019" w:tentative="1">
      <w:start w:val="1"/>
      <w:numFmt w:val="lowerLetter"/>
      <w:lvlText w:val="%8."/>
      <w:lvlJc w:val="left"/>
      <w:pPr>
        <w:ind w:left="5778" w:hanging="360"/>
      </w:pPr>
    </w:lvl>
    <w:lvl w:ilvl="8" w:tplc="041B001B" w:tentative="1">
      <w:start w:val="1"/>
      <w:numFmt w:val="lowerRoman"/>
      <w:lvlText w:val="%9."/>
      <w:lvlJc w:val="right"/>
      <w:pPr>
        <w:ind w:left="6498" w:hanging="180"/>
      </w:pPr>
    </w:lvl>
  </w:abstractNum>
  <w:abstractNum w:abstractNumId="14" w15:restartNumberingAfterBreak="0">
    <w:nsid w:val="236F0D4F"/>
    <w:multiLevelType w:val="hybridMultilevel"/>
    <w:tmpl w:val="306879A2"/>
    <w:lvl w:ilvl="0" w:tplc="D3B4431E">
      <w:start w:val="1"/>
      <w:numFmt w:val="decimal"/>
      <w:lvlText w:val="%1."/>
      <w:lvlJc w:val="left"/>
      <w:pPr>
        <w:ind w:left="738" w:hanging="360"/>
      </w:pPr>
      <w:rPr>
        <w:rFonts w:hint="default"/>
      </w:rPr>
    </w:lvl>
    <w:lvl w:ilvl="1" w:tplc="041B0019" w:tentative="1">
      <w:start w:val="1"/>
      <w:numFmt w:val="lowerLetter"/>
      <w:lvlText w:val="%2."/>
      <w:lvlJc w:val="left"/>
      <w:pPr>
        <w:ind w:left="1458" w:hanging="360"/>
      </w:pPr>
    </w:lvl>
    <w:lvl w:ilvl="2" w:tplc="041B001B" w:tentative="1">
      <w:start w:val="1"/>
      <w:numFmt w:val="lowerRoman"/>
      <w:lvlText w:val="%3."/>
      <w:lvlJc w:val="right"/>
      <w:pPr>
        <w:ind w:left="2178" w:hanging="180"/>
      </w:pPr>
    </w:lvl>
    <w:lvl w:ilvl="3" w:tplc="041B000F" w:tentative="1">
      <w:start w:val="1"/>
      <w:numFmt w:val="decimal"/>
      <w:lvlText w:val="%4."/>
      <w:lvlJc w:val="left"/>
      <w:pPr>
        <w:ind w:left="2898" w:hanging="360"/>
      </w:pPr>
    </w:lvl>
    <w:lvl w:ilvl="4" w:tplc="041B0019" w:tentative="1">
      <w:start w:val="1"/>
      <w:numFmt w:val="lowerLetter"/>
      <w:lvlText w:val="%5."/>
      <w:lvlJc w:val="left"/>
      <w:pPr>
        <w:ind w:left="3618" w:hanging="360"/>
      </w:pPr>
    </w:lvl>
    <w:lvl w:ilvl="5" w:tplc="041B001B" w:tentative="1">
      <w:start w:val="1"/>
      <w:numFmt w:val="lowerRoman"/>
      <w:lvlText w:val="%6."/>
      <w:lvlJc w:val="right"/>
      <w:pPr>
        <w:ind w:left="4338" w:hanging="180"/>
      </w:pPr>
    </w:lvl>
    <w:lvl w:ilvl="6" w:tplc="041B000F" w:tentative="1">
      <w:start w:val="1"/>
      <w:numFmt w:val="decimal"/>
      <w:lvlText w:val="%7."/>
      <w:lvlJc w:val="left"/>
      <w:pPr>
        <w:ind w:left="5058" w:hanging="360"/>
      </w:pPr>
    </w:lvl>
    <w:lvl w:ilvl="7" w:tplc="041B0019" w:tentative="1">
      <w:start w:val="1"/>
      <w:numFmt w:val="lowerLetter"/>
      <w:lvlText w:val="%8."/>
      <w:lvlJc w:val="left"/>
      <w:pPr>
        <w:ind w:left="5778" w:hanging="360"/>
      </w:pPr>
    </w:lvl>
    <w:lvl w:ilvl="8" w:tplc="041B001B" w:tentative="1">
      <w:start w:val="1"/>
      <w:numFmt w:val="lowerRoman"/>
      <w:lvlText w:val="%9."/>
      <w:lvlJc w:val="right"/>
      <w:pPr>
        <w:ind w:left="6498" w:hanging="180"/>
      </w:pPr>
    </w:lvl>
  </w:abstractNum>
  <w:abstractNum w:abstractNumId="15" w15:restartNumberingAfterBreak="0">
    <w:nsid w:val="24476F04"/>
    <w:multiLevelType w:val="hybridMultilevel"/>
    <w:tmpl w:val="E5023A42"/>
    <w:lvl w:ilvl="0" w:tplc="CBD6680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250600E2"/>
    <w:multiLevelType w:val="hybridMultilevel"/>
    <w:tmpl w:val="6AF805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DD7A95"/>
    <w:multiLevelType w:val="hybridMultilevel"/>
    <w:tmpl w:val="672431E8"/>
    <w:lvl w:ilvl="0" w:tplc="9796E6D6">
      <w:start w:val="1"/>
      <w:numFmt w:val="lowerLetter"/>
      <w:lvlText w:val="%1)"/>
      <w:lvlJc w:val="left"/>
      <w:pPr>
        <w:ind w:left="454" w:hanging="360"/>
      </w:pPr>
      <w:rPr>
        <w:rFonts w:hint="default"/>
      </w:rPr>
    </w:lvl>
    <w:lvl w:ilvl="1" w:tplc="041B0019" w:tentative="1">
      <w:start w:val="1"/>
      <w:numFmt w:val="lowerLetter"/>
      <w:lvlText w:val="%2."/>
      <w:lvlJc w:val="left"/>
      <w:pPr>
        <w:ind w:left="1174" w:hanging="360"/>
      </w:pPr>
    </w:lvl>
    <w:lvl w:ilvl="2" w:tplc="041B001B" w:tentative="1">
      <w:start w:val="1"/>
      <w:numFmt w:val="lowerRoman"/>
      <w:lvlText w:val="%3."/>
      <w:lvlJc w:val="right"/>
      <w:pPr>
        <w:ind w:left="1894" w:hanging="180"/>
      </w:pPr>
    </w:lvl>
    <w:lvl w:ilvl="3" w:tplc="041B000F" w:tentative="1">
      <w:start w:val="1"/>
      <w:numFmt w:val="decimal"/>
      <w:lvlText w:val="%4."/>
      <w:lvlJc w:val="left"/>
      <w:pPr>
        <w:ind w:left="2614" w:hanging="360"/>
      </w:pPr>
    </w:lvl>
    <w:lvl w:ilvl="4" w:tplc="041B0019" w:tentative="1">
      <w:start w:val="1"/>
      <w:numFmt w:val="lowerLetter"/>
      <w:lvlText w:val="%5."/>
      <w:lvlJc w:val="left"/>
      <w:pPr>
        <w:ind w:left="3334" w:hanging="360"/>
      </w:pPr>
    </w:lvl>
    <w:lvl w:ilvl="5" w:tplc="041B001B" w:tentative="1">
      <w:start w:val="1"/>
      <w:numFmt w:val="lowerRoman"/>
      <w:lvlText w:val="%6."/>
      <w:lvlJc w:val="right"/>
      <w:pPr>
        <w:ind w:left="4054" w:hanging="180"/>
      </w:pPr>
    </w:lvl>
    <w:lvl w:ilvl="6" w:tplc="041B000F" w:tentative="1">
      <w:start w:val="1"/>
      <w:numFmt w:val="decimal"/>
      <w:lvlText w:val="%7."/>
      <w:lvlJc w:val="left"/>
      <w:pPr>
        <w:ind w:left="4774" w:hanging="360"/>
      </w:pPr>
    </w:lvl>
    <w:lvl w:ilvl="7" w:tplc="041B0019" w:tentative="1">
      <w:start w:val="1"/>
      <w:numFmt w:val="lowerLetter"/>
      <w:lvlText w:val="%8."/>
      <w:lvlJc w:val="left"/>
      <w:pPr>
        <w:ind w:left="5494" w:hanging="360"/>
      </w:pPr>
    </w:lvl>
    <w:lvl w:ilvl="8" w:tplc="041B001B" w:tentative="1">
      <w:start w:val="1"/>
      <w:numFmt w:val="lowerRoman"/>
      <w:lvlText w:val="%9."/>
      <w:lvlJc w:val="right"/>
      <w:pPr>
        <w:ind w:left="6214" w:hanging="180"/>
      </w:pPr>
    </w:lvl>
  </w:abstractNum>
  <w:abstractNum w:abstractNumId="18" w15:restartNumberingAfterBreak="0">
    <w:nsid w:val="2ADA1EBD"/>
    <w:multiLevelType w:val="hybridMultilevel"/>
    <w:tmpl w:val="823CB4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D2F2D9F"/>
    <w:multiLevelType w:val="hybridMultilevel"/>
    <w:tmpl w:val="3558EAA8"/>
    <w:lvl w:ilvl="0" w:tplc="BAE43400">
      <w:start w:val="1"/>
      <w:numFmt w:val="lowerRoman"/>
      <w:lvlText w:val="%1)"/>
      <w:lvlJc w:val="left"/>
      <w:pPr>
        <w:ind w:left="1080" w:hanging="72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BC3373"/>
    <w:multiLevelType w:val="hybridMultilevel"/>
    <w:tmpl w:val="855E0850"/>
    <w:lvl w:ilvl="0" w:tplc="CD10542A">
      <w:start w:val="1"/>
      <w:numFmt w:val="lowerRoman"/>
      <w:lvlText w:val="%1)"/>
      <w:lvlJc w:val="left"/>
      <w:pPr>
        <w:ind w:left="1098" w:hanging="720"/>
      </w:pPr>
      <w:rPr>
        <w:rFonts w:hint="default"/>
      </w:rPr>
    </w:lvl>
    <w:lvl w:ilvl="1" w:tplc="041B0019" w:tentative="1">
      <w:start w:val="1"/>
      <w:numFmt w:val="lowerLetter"/>
      <w:lvlText w:val="%2."/>
      <w:lvlJc w:val="left"/>
      <w:pPr>
        <w:ind w:left="1458" w:hanging="360"/>
      </w:pPr>
    </w:lvl>
    <w:lvl w:ilvl="2" w:tplc="041B001B" w:tentative="1">
      <w:start w:val="1"/>
      <w:numFmt w:val="lowerRoman"/>
      <w:lvlText w:val="%3."/>
      <w:lvlJc w:val="right"/>
      <w:pPr>
        <w:ind w:left="2178" w:hanging="180"/>
      </w:pPr>
    </w:lvl>
    <w:lvl w:ilvl="3" w:tplc="041B000F" w:tentative="1">
      <w:start w:val="1"/>
      <w:numFmt w:val="decimal"/>
      <w:lvlText w:val="%4."/>
      <w:lvlJc w:val="left"/>
      <w:pPr>
        <w:ind w:left="2898" w:hanging="360"/>
      </w:pPr>
    </w:lvl>
    <w:lvl w:ilvl="4" w:tplc="041B0019" w:tentative="1">
      <w:start w:val="1"/>
      <w:numFmt w:val="lowerLetter"/>
      <w:lvlText w:val="%5."/>
      <w:lvlJc w:val="left"/>
      <w:pPr>
        <w:ind w:left="3618" w:hanging="360"/>
      </w:pPr>
    </w:lvl>
    <w:lvl w:ilvl="5" w:tplc="041B001B" w:tentative="1">
      <w:start w:val="1"/>
      <w:numFmt w:val="lowerRoman"/>
      <w:lvlText w:val="%6."/>
      <w:lvlJc w:val="right"/>
      <w:pPr>
        <w:ind w:left="4338" w:hanging="180"/>
      </w:pPr>
    </w:lvl>
    <w:lvl w:ilvl="6" w:tplc="041B000F" w:tentative="1">
      <w:start w:val="1"/>
      <w:numFmt w:val="decimal"/>
      <w:lvlText w:val="%7."/>
      <w:lvlJc w:val="left"/>
      <w:pPr>
        <w:ind w:left="5058" w:hanging="360"/>
      </w:pPr>
    </w:lvl>
    <w:lvl w:ilvl="7" w:tplc="041B0019" w:tentative="1">
      <w:start w:val="1"/>
      <w:numFmt w:val="lowerLetter"/>
      <w:lvlText w:val="%8."/>
      <w:lvlJc w:val="left"/>
      <w:pPr>
        <w:ind w:left="5778" w:hanging="360"/>
      </w:pPr>
    </w:lvl>
    <w:lvl w:ilvl="8" w:tplc="041B001B" w:tentative="1">
      <w:start w:val="1"/>
      <w:numFmt w:val="lowerRoman"/>
      <w:lvlText w:val="%9."/>
      <w:lvlJc w:val="right"/>
      <w:pPr>
        <w:ind w:left="6498" w:hanging="180"/>
      </w:pPr>
    </w:lvl>
  </w:abstractNum>
  <w:abstractNum w:abstractNumId="21" w15:restartNumberingAfterBreak="0">
    <w:nsid w:val="322C7D49"/>
    <w:multiLevelType w:val="hybridMultilevel"/>
    <w:tmpl w:val="D5641B4C"/>
    <w:lvl w:ilvl="0" w:tplc="74C4EDA0">
      <w:start w:val="1"/>
      <w:numFmt w:val="lowerRoman"/>
      <w:lvlText w:val="%1)"/>
      <w:lvlJc w:val="left"/>
      <w:pPr>
        <w:ind w:left="1098" w:hanging="720"/>
      </w:pPr>
      <w:rPr>
        <w:rFonts w:hint="default"/>
        <w:b w:val="0"/>
        <w:bCs w:val="0"/>
      </w:rPr>
    </w:lvl>
    <w:lvl w:ilvl="1" w:tplc="041B0019" w:tentative="1">
      <w:start w:val="1"/>
      <w:numFmt w:val="lowerLetter"/>
      <w:lvlText w:val="%2."/>
      <w:lvlJc w:val="left"/>
      <w:pPr>
        <w:ind w:left="1458" w:hanging="360"/>
      </w:pPr>
    </w:lvl>
    <w:lvl w:ilvl="2" w:tplc="041B001B" w:tentative="1">
      <w:start w:val="1"/>
      <w:numFmt w:val="lowerRoman"/>
      <w:lvlText w:val="%3."/>
      <w:lvlJc w:val="right"/>
      <w:pPr>
        <w:ind w:left="2178" w:hanging="180"/>
      </w:pPr>
    </w:lvl>
    <w:lvl w:ilvl="3" w:tplc="041B000F" w:tentative="1">
      <w:start w:val="1"/>
      <w:numFmt w:val="decimal"/>
      <w:lvlText w:val="%4."/>
      <w:lvlJc w:val="left"/>
      <w:pPr>
        <w:ind w:left="2898" w:hanging="360"/>
      </w:pPr>
    </w:lvl>
    <w:lvl w:ilvl="4" w:tplc="041B0019" w:tentative="1">
      <w:start w:val="1"/>
      <w:numFmt w:val="lowerLetter"/>
      <w:lvlText w:val="%5."/>
      <w:lvlJc w:val="left"/>
      <w:pPr>
        <w:ind w:left="3618" w:hanging="360"/>
      </w:pPr>
    </w:lvl>
    <w:lvl w:ilvl="5" w:tplc="041B001B" w:tentative="1">
      <w:start w:val="1"/>
      <w:numFmt w:val="lowerRoman"/>
      <w:lvlText w:val="%6."/>
      <w:lvlJc w:val="right"/>
      <w:pPr>
        <w:ind w:left="4338" w:hanging="180"/>
      </w:pPr>
    </w:lvl>
    <w:lvl w:ilvl="6" w:tplc="041B000F" w:tentative="1">
      <w:start w:val="1"/>
      <w:numFmt w:val="decimal"/>
      <w:lvlText w:val="%7."/>
      <w:lvlJc w:val="left"/>
      <w:pPr>
        <w:ind w:left="5058" w:hanging="360"/>
      </w:pPr>
    </w:lvl>
    <w:lvl w:ilvl="7" w:tplc="041B0019" w:tentative="1">
      <w:start w:val="1"/>
      <w:numFmt w:val="lowerLetter"/>
      <w:lvlText w:val="%8."/>
      <w:lvlJc w:val="left"/>
      <w:pPr>
        <w:ind w:left="5778" w:hanging="360"/>
      </w:pPr>
    </w:lvl>
    <w:lvl w:ilvl="8" w:tplc="041B001B" w:tentative="1">
      <w:start w:val="1"/>
      <w:numFmt w:val="lowerRoman"/>
      <w:lvlText w:val="%9."/>
      <w:lvlJc w:val="right"/>
      <w:pPr>
        <w:ind w:left="6498" w:hanging="180"/>
      </w:pPr>
    </w:lvl>
  </w:abstractNum>
  <w:abstractNum w:abstractNumId="22" w15:restartNumberingAfterBreak="0">
    <w:nsid w:val="3278645B"/>
    <w:multiLevelType w:val="hybridMultilevel"/>
    <w:tmpl w:val="29A2761C"/>
    <w:lvl w:ilvl="0" w:tplc="F3CA24AC">
      <w:start w:val="1"/>
      <w:numFmt w:val="lowerRoman"/>
      <w:lvlText w:val="%1)"/>
      <w:lvlJc w:val="left"/>
      <w:pPr>
        <w:ind w:left="1098" w:hanging="720"/>
      </w:pPr>
      <w:rPr>
        <w:rFonts w:hint="default"/>
      </w:rPr>
    </w:lvl>
    <w:lvl w:ilvl="1" w:tplc="041B0019" w:tentative="1">
      <w:start w:val="1"/>
      <w:numFmt w:val="lowerLetter"/>
      <w:lvlText w:val="%2."/>
      <w:lvlJc w:val="left"/>
      <w:pPr>
        <w:ind w:left="1458" w:hanging="360"/>
      </w:pPr>
    </w:lvl>
    <w:lvl w:ilvl="2" w:tplc="041B001B" w:tentative="1">
      <w:start w:val="1"/>
      <w:numFmt w:val="lowerRoman"/>
      <w:lvlText w:val="%3."/>
      <w:lvlJc w:val="right"/>
      <w:pPr>
        <w:ind w:left="2178" w:hanging="180"/>
      </w:pPr>
    </w:lvl>
    <w:lvl w:ilvl="3" w:tplc="041B000F" w:tentative="1">
      <w:start w:val="1"/>
      <w:numFmt w:val="decimal"/>
      <w:lvlText w:val="%4."/>
      <w:lvlJc w:val="left"/>
      <w:pPr>
        <w:ind w:left="2898" w:hanging="360"/>
      </w:pPr>
    </w:lvl>
    <w:lvl w:ilvl="4" w:tplc="041B0019" w:tentative="1">
      <w:start w:val="1"/>
      <w:numFmt w:val="lowerLetter"/>
      <w:lvlText w:val="%5."/>
      <w:lvlJc w:val="left"/>
      <w:pPr>
        <w:ind w:left="3618" w:hanging="360"/>
      </w:pPr>
    </w:lvl>
    <w:lvl w:ilvl="5" w:tplc="041B001B" w:tentative="1">
      <w:start w:val="1"/>
      <w:numFmt w:val="lowerRoman"/>
      <w:lvlText w:val="%6."/>
      <w:lvlJc w:val="right"/>
      <w:pPr>
        <w:ind w:left="4338" w:hanging="180"/>
      </w:pPr>
    </w:lvl>
    <w:lvl w:ilvl="6" w:tplc="041B000F" w:tentative="1">
      <w:start w:val="1"/>
      <w:numFmt w:val="decimal"/>
      <w:lvlText w:val="%7."/>
      <w:lvlJc w:val="left"/>
      <w:pPr>
        <w:ind w:left="5058" w:hanging="360"/>
      </w:pPr>
    </w:lvl>
    <w:lvl w:ilvl="7" w:tplc="041B0019" w:tentative="1">
      <w:start w:val="1"/>
      <w:numFmt w:val="lowerLetter"/>
      <w:lvlText w:val="%8."/>
      <w:lvlJc w:val="left"/>
      <w:pPr>
        <w:ind w:left="5778" w:hanging="360"/>
      </w:pPr>
    </w:lvl>
    <w:lvl w:ilvl="8" w:tplc="041B001B" w:tentative="1">
      <w:start w:val="1"/>
      <w:numFmt w:val="lowerRoman"/>
      <w:lvlText w:val="%9."/>
      <w:lvlJc w:val="right"/>
      <w:pPr>
        <w:ind w:left="6498" w:hanging="180"/>
      </w:pPr>
    </w:lvl>
  </w:abstractNum>
  <w:abstractNum w:abstractNumId="23" w15:restartNumberingAfterBreak="0">
    <w:nsid w:val="37A44FFC"/>
    <w:multiLevelType w:val="hybridMultilevel"/>
    <w:tmpl w:val="327AE0D4"/>
    <w:lvl w:ilvl="0" w:tplc="A944FF18">
      <w:start w:val="2"/>
      <w:numFmt w:val="lowerRoman"/>
      <w:lvlText w:val="%1)"/>
      <w:lvlJc w:val="left"/>
      <w:pPr>
        <w:ind w:left="1098" w:hanging="72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8F5500"/>
    <w:multiLevelType w:val="hybridMultilevel"/>
    <w:tmpl w:val="4F3AE8B0"/>
    <w:lvl w:ilvl="0" w:tplc="D05CDFDA">
      <w:start w:val="1"/>
      <w:numFmt w:val="lowerLetter"/>
      <w:lvlText w:val="%1)"/>
      <w:lvlJc w:val="left"/>
      <w:pPr>
        <w:ind w:left="596" w:hanging="360"/>
      </w:pPr>
      <w:rPr>
        <w:rFonts w:hint="default"/>
      </w:rPr>
    </w:lvl>
    <w:lvl w:ilvl="1" w:tplc="041B0019" w:tentative="1">
      <w:start w:val="1"/>
      <w:numFmt w:val="lowerLetter"/>
      <w:lvlText w:val="%2."/>
      <w:lvlJc w:val="left"/>
      <w:pPr>
        <w:ind w:left="1316" w:hanging="360"/>
      </w:pPr>
    </w:lvl>
    <w:lvl w:ilvl="2" w:tplc="041B001B" w:tentative="1">
      <w:start w:val="1"/>
      <w:numFmt w:val="lowerRoman"/>
      <w:lvlText w:val="%3."/>
      <w:lvlJc w:val="right"/>
      <w:pPr>
        <w:ind w:left="2036" w:hanging="180"/>
      </w:pPr>
    </w:lvl>
    <w:lvl w:ilvl="3" w:tplc="041B000F" w:tentative="1">
      <w:start w:val="1"/>
      <w:numFmt w:val="decimal"/>
      <w:lvlText w:val="%4."/>
      <w:lvlJc w:val="left"/>
      <w:pPr>
        <w:ind w:left="2756" w:hanging="360"/>
      </w:pPr>
    </w:lvl>
    <w:lvl w:ilvl="4" w:tplc="041B0019" w:tentative="1">
      <w:start w:val="1"/>
      <w:numFmt w:val="lowerLetter"/>
      <w:lvlText w:val="%5."/>
      <w:lvlJc w:val="left"/>
      <w:pPr>
        <w:ind w:left="3476" w:hanging="360"/>
      </w:pPr>
    </w:lvl>
    <w:lvl w:ilvl="5" w:tplc="041B001B" w:tentative="1">
      <w:start w:val="1"/>
      <w:numFmt w:val="lowerRoman"/>
      <w:lvlText w:val="%6."/>
      <w:lvlJc w:val="right"/>
      <w:pPr>
        <w:ind w:left="4196" w:hanging="180"/>
      </w:pPr>
    </w:lvl>
    <w:lvl w:ilvl="6" w:tplc="041B000F" w:tentative="1">
      <w:start w:val="1"/>
      <w:numFmt w:val="decimal"/>
      <w:lvlText w:val="%7."/>
      <w:lvlJc w:val="left"/>
      <w:pPr>
        <w:ind w:left="4916" w:hanging="360"/>
      </w:pPr>
    </w:lvl>
    <w:lvl w:ilvl="7" w:tplc="041B0019" w:tentative="1">
      <w:start w:val="1"/>
      <w:numFmt w:val="lowerLetter"/>
      <w:lvlText w:val="%8."/>
      <w:lvlJc w:val="left"/>
      <w:pPr>
        <w:ind w:left="5636" w:hanging="360"/>
      </w:pPr>
    </w:lvl>
    <w:lvl w:ilvl="8" w:tplc="041B001B" w:tentative="1">
      <w:start w:val="1"/>
      <w:numFmt w:val="lowerRoman"/>
      <w:lvlText w:val="%9."/>
      <w:lvlJc w:val="right"/>
      <w:pPr>
        <w:ind w:left="6356" w:hanging="180"/>
      </w:pPr>
    </w:lvl>
  </w:abstractNum>
  <w:abstractNum w:abstractNumId="25" w15:restartNumberingAfterBreak="0">
    <w:nsid w:val="3B4E6BDC"/>
    <w:multiLevelType w:val="hybridMultilevel"/>
    <w:tmpl w:val="68609F7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E60B67"/>
    <w:multiLevelType w:val="hybridMultilevel"/>
    <w:tmpl w:val="6C7E85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BD5BE8"/>
    <w:multiLevelType w:val="hybridMultilevel"/>
    <w:tmpl w:val="36CCA998"/>
    <w:lvl w:ilvl="0" w:tplc="413AB2A6">
      <w:start w:val="1"/>
      <w:numFmt w:val="lowerLetter"/>
      <w:lvlText w:val="%1)"/>
      <w:lvlJc w:val="left"/>
      <w:pPr>
        <w:ind w:left="454" w:hanging="360"/>
      </w:pPr>
      <w:rPr>
        <w:rFonts w:hint="default"/>
      </w:rPr>
    </w:lvl>
    <w:lvl w:ilvl="1" w:tplc="041B0019" w:tentative="1">
      <w:start w:val="1"/>
      <w:numFmt w:val="lowerLetter"/>
      <w:lvlText w:val="%2."/>
      <w:lvlJc w:val="left"/>
      <w:pPr>
        <w:ind w:left="1174" w:hanging="360"/>
      </w:pPr>
    </w:lvl>
    <w:lvl w:ilvl="2" w:tplc="041B001B" w:tentative="1">
      <w:start w:val="1"/>
      <w:numFmt w:val="lowerRoman"/>
      <w:lvlText w:val="%3."/>
      <w:lvlJc w:val="right"/>
      <w:pPr>
        <w:ind w:left="1894" w:hanging="180"/>
      </w:pPr>
    </w:lvl>
    <w:lvl w:ilvl="3" w:tplc="041B000F" w:tentative="1">
      <w:start w:val="1"/>
      <w:numFmt w:val="decimal"/>
      <w:lvlText w:val="%4."/>
      <w:lvlJc w:val="left"/>
      <w:pPr>
        <w:ind w:left="2614" w:hanging="360"/>
      </w:pPr>
    </w:lvl>
    <w:lvl w:ilvl="4" w:tplc="041B0019" w:tentative="1">
      <w:start w:val="1"/>
      <w:numFmt w:val="lowerLetter"/>
      <w:lvlText w:val="%5."/>
      <w:lvlJc w:val="left"/>
      <w:pPr>
        <w:ind w:left="3334" w:hanging="360"/>
      </w:pPr>
    </w:lvl>
    <w:lvl w:ilvl="5" w:tplc="041B001B" w:tentative="1">
      <w:start w:val="1"/>
      <w:numFmt w:val="lowerRoman"/>
      <w:lvlText w:val="%6."/>
      <w:lvlJc w:val="right"/>
      <w:pPr>
        <w:ind w:left="4054" w:hanging="180"/>
      </w:pPr>
    </w:lvl>
    <w:lvl w:ilvl="6" w:tplc="041B000F" w:tentative="1">
      <w:start w:val="1"/>
      <w:numFmt w:val="decimal"/>
      <w:lvlText w:val="%7."/>
      <w:lvlJc w:val="left"/>
      <w:pPr>
        <w:ind w:left="4774" w:hanging="360"/>
      </w:pPr>
    </w:lvl>
    <w:lvl w:ilvl="7" w:tplc="041B0019" w:tentative="1">
      <w:start w:val="1"/>
      <w:numFmt w:val="lowerLetter"/>
      <w:lvlText w:val="%8."/>
      <w:lvlJc w:val="left"/>
      <w:pPr>
        <w:ind w:left="5494" w:hanging="360"/>
      </w:pPr>
    </w:lvl>
    <w:lvl w:ilvl="8" w:tplc="041B001B" w:tentative="1">
      <w:start w:val="1"/>
      <w:numFmt w:val="lowerRoman"/>
      <w:lvlText w:val="%9."/>
      <w:lvlJc w:val="right"/>
      <w:pPr>
        <w:ind w:left="6214" w:hanging="180"/>
      </w:pPr>
    </w:lvl>
  </w:abstractNum>
  <w:abstractNum w:abstractNumId="28" w15:restartNumberingAfterBreak="0">
    <w:nsid w:val="42B55072"/>
    <w:multiLevelType w:val="hybridMultilevel"/>
    <w:tmpl w:val="EA7E8386"/>
    <w:lvl w:ilvl="0" w:tplc="23280DB2">
      <w:start w:val="1"/>
      <w:numFmt w:val="lowerRoman"/>
      <w:lvlText w:val="%1)"/>
      <w:lvlJc w:val="left"/>
      <w:pPr>
        <w:ind w:left="1098" w:hanging="720"/>
      </w:pPr>
      <w:rPr>
        <w:rFonts w:hint="default"/>
      </w:rPr>
    </w:lvl>
    <w:lvl w:ilvl="1" w:tplc="041B0019" w:tentative="1">
      <w:start w:val="1"/>
      <w:numFmt w:val="lowerLetter"/>
      <w:lvlText w:val="%2."/>
      <w:lvlJc w:val="left"/>
      <w:pPr>
        <w:ind w:left="1458" w:hanging="360"/>
      </w:pPr>
    </w:lvl>
    <w:lvl w:ilvl="2" w:tplc="041B001B" w:tentative="1">
      <w:start w:val="1"/>
      <w:numFmt w:val="lowerRoman"/>
      <w:lvlText w:val="%3."/>
      <w:lvlJc w:val="right"/>
      <w:pPr>
        <w:ind w:left="2178" w:hanging="180"/>
      </w:pPr>
    </w:lvl>
    <w:lvl w:ilvl="3" w:tplc="041B000F" w:tentative="1">
      <w:start w:val="1"/>
      <w:numFmt w:val="decimal"/>
      <w:lvlText w:val="%4."/>
      <w:lvlJc w:val="left"/>
      <w:pPr>
        <w:ind w:left="2898" w:hanging="360"/>
      </w:pPr>
    </w:lvl>
    <w:lvl w:ilvl="4" w:tplc="041B0019" w:tentative="1">
      <w:start w:val="1"/>
      <w:numFmt w:val="lowerLetter"/>
      <w:lvlText w:val="%5."/>
      <w:lvlJc w:val="left"/>
      <w:pPr>
        <w:ind w:left="3618" w:hanging="360"/>
      </w:pPr>
    </w:lvl>
    <w:lvl w:ilvl="5" w:tplc="041B001B" w:tentative="1">
      <w:start w:val="1"/>
      <w:numFmt w:val="lowerRoman"/>
      <w:lvlText w:val="%6."/>
      <w:lvlJc w:val="right"/>
      <w:pPr>
        <w:ind w:left="4338" w:hanging="180"/>
      </w:pPr>
    </w:lvl>
    <w:lvl w:ilvl="6" w:tplc="041B000F" w:tentative="1">
      <w:start w:val="1"/>
      <w:numFmt w:val="decimal"/>
      <w:lvlText w:val="%7."/>
      <w:lvlJc w:val="left"/>
      <w:pPr>
        <w:ind w:left="5058" w:hanging="360"/>
      </w:pPr>
    </w:lvl>
    <w:lvl w:ilvl="7" w:tplc="041B0019" w:tentative="1">
      <w:start w:val="1"/>
      <w:numFmt w:val="lowerLetter"/>
      <w:lvlText w:val="%8."/>
      <w:lvlJc w:val="left"/>
      <w:pPr>
        <w:ind w:left="5778" w:hanging="360"/>
      </w:pPr>
    </w:lvl>
    <w:lvl w:ilvl="8" w:tplc="041B001B" w:tentative="1">
      <w:start w:val="1"/>
      <w:numFmt w:val="lowerRoman"/>
      <w:lvlText w:val="%9."/>
      <w:lvlJc w:val="right"/>
      <w:pPr>
        <w:ind w:left="6498" w:hanging="180"/>
      </w:pPr>
    </w:lvl>
  </w:abstractNum>
  <w:abstractNum w:abstractNumId="29" w15:restartNumberingAfterBreak="0">
    <w:nsid w:val="46B2501E"/>
    <w:multiLevelType w:val="hybridMultilevel"/>
    <w:tmpl w:val="2B246C6C"/>
    <w:lvl w:ilvl="0" w:tplc="79F894D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AE5AFF"/>
    <w:multiLevelType w:val="hybridMultilevel"/>
    <w:tmpl w:val="D1C27E00"/>
    <w:lvl w:ilvl="0" w:tplc="79F894D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BA3567"/>
    <w:multiLevelType w:val="hybridMultilevel"/>
    <w:tmpl w:val="6C7E85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204329F"/>
    <w:multiLevelType w:val="hybridMultilevel"/>
    <w:tmpl w:val="84BA5774"/>
    <w:lvl w:ilvl="0" w:tplc="968638F4">
      <w:start w:val="3"/>
      <w:numFmt w:val="lowerLetter"/>
      <w:lvlText w:val="%1)"/>
      <w:lvlJc w:val="left"/>
      <w:pPr>
        <w:ind w:left="4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FC3F75"/>
    <w:multiLevelType w:val="hybridMultilevel"/>
    <w:tmpl w:val="75862F60"/>
    <w:lvl w:ilvl="0" w:tplc="8730C4AC">
      <w:start w:val="1"/>
      <w:numFmt w:val="lowerLetter"/>
      <w:lvlText w:val="%1)"/>
      <w:lvlJc w:val="left"/>
      <w:pPr>
        <w:ind w:left="408" w:hanging="360"/>
      </w:pPr>
      <w:rPr>
        <w:rFonts w:hint="default"/>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34" w15:restartNumberingAfterBreak="0">
    <w:nsid w:val="5D8F0DA1"/>
    <w:multiLevelType w:val="hybridMultilevel"/>
    <w:tmpl w:val="DA8CEEE0"/>
    <w:lvl w:ilvl="0" w:tplc="F8DCC2C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0DF149F"/>
    <w:multiLevelType w:val="hybridMultilevel"/>
    <w:tmpl w:val="6D5A87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B61E96"/>
    <w:multiLevelType w:val="hybridMultilevel"/>
    <w:tmpl w:val="D7FC8D0C"/>
    <w:lvl w:ilvl="0" w:tplc="CD10542A">
      <w:start w:val="1"/>
      <w:numFmt w:val="lowerRoman"/>
      <w:lvlText w:val="%1)"/>
      <w:lvlJc w:val="left"/>
      <w:pPr>
        <w:ind w:left="1098" w:hanging="720"/>
      </w:pPr>
      <w:rPr>
        <w:rFonts w:hint="default"/>
      </w:rPr>
    </w:lvl>
    <w:lvl w:ilvl="1" w:tplc="041B0019" w:tentative="1">
      <w:start w:val="1"/>
      <w:numFmt w:val="lowerLetter"/>
      <w:lvlText w:val="%2."/>
      <w:lvlJc w:val="left"/>
      <w:pPr>
        <w:ind w:left="1458" w:hanging="360"/>
      </w:pPr>
    </w:lvl>
    <w:lvl w:ilvl="2" w:tplc="041B001B" w:tentative="1">
      <w:start w:val="1"/>
      <w:numFmt w:val="lowerRoman"/>
      <w:lvlText w:val="%3."/>
      <w:lvlJc w:val="right"/>
      <w:pPr>
        <w:ind w:left="2178" w:hanging="180"/>
      </w:pPr>
    </w:lvl>
    <w:lvl w:ilvl="3" w:tplc="041B000F" w:tentative="1">
      <w:start w:val="1"/>
      <w:numFmt w:val="decimal"/>
      <w:lvlText w:val="%4."/>
      <w:lvlJc w:val="left"/>
      <w:pPr>
        <w:ind w:left="2898" w:hanging="360"/>
      </w:pPr>
    </w:lvl>
    <w:lvl w:ilvl="4" w:tplc="041B0019" w:tentative="1">
      <w:start w:val="1"/>
      <w:numFmt w:val="lowerLetter"/>
      <w:lvlText w:val="%5."/>
      <w:lvlJc w:val="left"/>
      <w:pPr>
        <w:ind w:left="3618" w:hanging="360"/>
      </w:pPr>
    </w:lvl>
    <w:lvl w:ilvl="5" w:tplc="041B001B" w:tentative="1">
      <w:start w:val="1"/>
      <w:numFmt w:val="lowerRoman"/>
      <w:lvlText w:val="%6."/>
      <w:lvlJc w:val="right"/>
      <w:pPr>
        <w:ind w:left="4338" w:hanging="180"/>
      </w:pPr>
    </w:lvl>
    <w:lvl w:ilvl="6" w:tplc="041B000F" w:tentative="1">
      <w:start w:val="1"/>
      <w:numFmt w:val="decimal"/>
      <w:lvlText w:val="%7."/>
      <w:lvlJc w:val="left"/>
      <w:pPr>
        <w:ind w:left="5058" w:hanging="360"/>
      </w:pPr>
    </w:lvl>
    <w:lvl w:ilvl="7" w:tplc="041B0019" w:tentative="1">
      <w:start w:val="1"/>
      <w:numFmt w:val="lowerLetter"/>
      <w:lvlText w:val="%8."/>
      <w:lvlJc w:val="left"/>
      <w:pPr>
        <w:ind w:left="5778" w:hanging="360"/>
      </w:pPr>
    </w:lvl>
    <w:lvl w:ilvl="8" w:tplc="041B001B" w:tentative="1">
      <w:start w:val="1"/>
      <w:numFmt w:val="lowerRoman"/>
      <w:lvlText w:val="%9."/>
      <w:lvlJc w:val="right"/>
      <w:pPr>
        <w:ind w:left="6498" w:hanging="180"/>
      </w:pPr>
    </w:lvl>
  </w:abstractNum>
  <w:abstractNum w:abstractNumId="37" w15:restartNumberingAfterBreak="0">
    <w:nsid w:val="655831EF"/>
    <w:multiLevelType w:val="hybridMultilevel"/>
    <w:tmpl w:val="7EF61F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8D1752E"/>
    <w:multiLevelType w:val="hybridMultilevel"/>
    <w:tmpl w:val="A88E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9CA47B4"/>
    <w:multiLevelType w:val="hybridMultilevel"/>
    <w:tmpl w:val="B4C476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E476E0B"/>
    <w:multiLevelType w:val="hybridMultilevel"/>
    <w:tmpl w:val="566E36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460D5E"/>
    <w:multiLevelType w:val="hybridMultilevel"/>
    <w:tmpl w:val="8FF0825E"/>
    <w:lvl w:ilvl="0" w:tplc="187A7B3E">
      <w:start w:val="1"/>
      <w:numFmt w:val="lowerRoman"/>
      <w:lvlText w:val="%1)"/>
      <w:lvlJc w:val="left"/>
      <w:pPr>
        <w:ind w:left="768" w:hanging="720"/>
      </w:pPr>
      <w:rPr>
        <w:rFonts w:hint="default"/>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42" w15:restartNumberingAfterBreak="0">
    <w:nsid w:val="70BE6F3A"/>
    <w:multiLevelType w:val="hybridMultilevel"/>
    <w:tmpl w:val="CA92DBB2"/>
    <w:lvl w:ilvl="0" w:tplc="EF009826">
      <w:start w:val="2"/>
      <w:numFmt w:val="lowerRoman"/>
      <w:lvlText w:val="%1)"/>
      <w:lvlJc w:val="left"/>
      <w:pPr>
        <w:ind w:left="1440" w:hanging="72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3D281D"/>
    <w:multiLevelType w:val="hybridMultilevel"/>
    <w:tmpl w:val="CF50AC52"/>
    <w:lvl w:ilvl="0" w:tplc="84E4A4D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91A1A29"/>
    <w:multiLevelType w:val="hybridMultilevel"/>
    <w:tmpl w:val="81D406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274BD6"/>
    <w:multiLevelType w:val="hybridMultilevel"/>
    <w:tmpl w:val="EBEA18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ED62673"/>
    <w:multiLevelType w:val="hybridMultilevel"/>
    <w:tmpl w:val="EF202662"/>
    <w:lvl w:ilvl="0" w:tplc="10D638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5833691">
    <w:abstractNumId w:val="35"/>
  </w:num>
  <w:num w:numId="2" w16cid:durableId="2021659444">
    <w:abstractNumId w:val="39"/>
  </w:num>
  <w:num w:numId="3" w16cid:durableId="1346715742">
    <w:abstractNumId w:val="10"/>
  </w:num>
  <w:num w:numId="4" w16cid:durableId="1829977613">
    <w:abstractNumId w:val="2"/>
  </w:num>
  <w:num w:numId="5" w16cid:durableId="182860672">
    <w:abstractNumId w:val="6"/>
  </w:num>
  <w:num w:numId="6" w16cid:durableId="1695156145">
    <w:abstractNumId w:val="19"/>
  </w:num>
  <w:num w:numId="7" w16cid:durableId="319308191">
    <w:abstractNumId w:val="31"/>
  </w:num>
  <w:num w:numId="8" w16cid:durableId="528881700">
    <w:abstractNumId w:val="43"/>
  </w:num>
  <w:num w:numId="9" w16cid:durableId="227768021">
    <w:abstractNumId w:val="26"/>
  </w:num>
  <w:num w:numId="10" w16cid:durableId="988822023">
    <w:abstractNumId w:val="15"/>
  </w:num>
  <w:num w:numId="11" w16cid:durableId="1552114460">
    <w:abstractNumId w:val="24"/>
  </w:num>
  <w:num w:numId="12" w16cid:durableId="758402432">
    <w:abstractNumId w:val="42"/>
  </w:num>
  <w:num w:numId="13" w16cid:durableId="1324040521">
    <w:abstractNumId w:val="18"/>
  </w:num>
  <w:num w:numId="14" w16cid:durableId="1043670449">
    <w:abstractNumId w:val="8"/>
  </w:num>
  <w:num w:numId="15" w16cid:durableId="898904997">
    <w:abstractNumId w:val="25"/>
  </w:num>
  <w:num w:numId="16" w16cid:durableId="1944682204">
    <w:abstractNumId w:val="29"/>
  </w:num>
  <w:num w:numId="17" w16cid:durableId="1490362384">
    <w:abstractNumId w:val="4"/>
  </w:num>
  <w:num w:numId="18" w16cid:durableId="1894849814">
    <w:abstractNumId w:val="12"/>
  </w:num>
  <w:num w:numId="19" w16cid:durableId="304285279">
    <w:abstractNumId w:val="21"/>
  </w:num>
  <w:num w:numId="20" w16cid:durableId="2095007686">
    <w:abstractNumId w:val="33"/>
  </w:num>
  <w:num w:numId="21" w16cid:durableId="798767998">
    <w:abstractNumId w:val="41"/>
  </w:num>
  <w:num w:numId="22" w16cid:durableId="284122538">
    <w:abstractNumId w:val="5"/>
  </w:num>
  <w:num w:numId="23" w16cid:durableId="1636521562">
    <w:abstractNumId w:val="28"/>
  </w:num>
  <w:num w:numId="24" w16cid:durableId="204217833">
    <w:abstractNumId w:val="9"/>
  </w:num>
  <w:num w:numId="25" w16cid:durableId="843200763">
    <w:abstractNumId w:val="23"/>
  </w:num>
  <w:num w:numId="26" w16cid:durableId="499780582">
    <w:abstractNumId w:val="27"/>
  </w:num>
  <w:num w:numId="27" w16cid:durableId="788402196">
    <w:abstractNumId w:val="22"/>
  </w:num>
  <w:num w:numId="28" w16cid:durableId="763956885">
    <w:abstractNumId w:val="13"/>
  </w:num>
  <w:num w:numId="29" w16cid:durableId="1679044742">
    <w:abstractNumId w:val="20"/>
  </w:num>
  <w:num w:numId="30" w16cid:durableId="719476816">
    <w:abstractNumId w:val="1"/>
  </w:num>
  <w:num w:numId="31" w16cid:durableId="1602375466">
    <w:abstractNumId w:val="37"/>
  </w:num>
  <w:num w:numId="32" w16cid:durableId="165487782">
    <w:abstractNumId w:val="40"/>
  </w:num>
  <w:num w:numId="33" w16cid:durableId="771897508">
    <w:abstractNumId w:val="16"/>
  </w:num>
  <w:num w:numId="34" w16cid:durableId="1328748837">
    <w:abstractNumId w:val="30"/>
  </w:num>
  <w:num w:numId="35" w16cid:durableId="1734545295">
    <w:abstractNumId w:val="46"/>
  </w:num>
  <w:num w:numId="36" w16cid:durableId="968248763">
    <w:abstractNumId w:val="17"/>
  </w:num>
  <w:num w:numId="37" w16cid:durableId="58789417">
    <w:abstractNumId w:val="36"/>
  </w:num>
  <w:num w:numId="38" w16cid:durableId="157428897">
    <w:abstractNumId w:val="14"/>
  </w:num>
  <w:num w:numId="39" w16cid:durableId="1598051022">
    <w:abstractNumId w:val="34"/>
  </w:num>
  <w:num w:numId="40" w16cid:durableId="2040163125">
    <w:abstractNumId w:val="3"/>
  </w:num>
  <w:num w:numId="41" w16cid:durableId="791099827">
    <w:abstractNumId w:val="32"/>
  </w:num>
  <w:num w:numId="42" w16cid:durableId="1029258550">
    <w:abstractNumId w:val="44"/>
  </w:num>
  <w:num w:numId="43" w16cid:durableId="1268736074">
    <w:abstractNumId w:val="11"/>
  </w:num>
  <w:num w:numId="44" w16cid:durableId="96602087">
    <w:abstractNumId w:val="7"/>
  </w:num>
  <w:num w:numId="45" w16cid:durableId="1440568457">
    <w:abstractNumId w:val="0"/>
  </w:num>
  <w:num w:numId="46" w16cid:durableId="2096125626">
    <w:abstractNumId w:val="45"/>
  </w:num>
  <w:num w:numId="47" w16cid:durableId="920720567">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Formatting/>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63F"/>
    <w:rsid w:val="000007DF"/>
    <w:rsid w:val="0000081F"/>
    <w:rsid w:val="000010AA"/>
    <w:rsid w:val="00003731"/>
    <w:rsid w:val="00003BB1"/>
    <w:rsid w:val="00003D7F"/>
    <w:rsid w:val="00004776"/>
    <w:rsid w:val="000050C8"/>
    <w:rsid w:val="0000542E"/>
    <w:rsid w:val="00005CE8"/>
    <w:rsid w:val="000064AE"/>
    <w:rsid w:val="00006789"/>
    <w:rsid w:val="000076A5"/>
    <w:rsid w:val="0001083D"/>
    <w:rsid w:val="000148F7"/>
    <w:rsid w:val="00015285"/>
    <w:rsid w:val="00015804"/>
    <w:rsid w:val="00016822"/>
    <w:rsid w:val="00017176"/>
    <w:rsid w:val="00024C3D"/>
    <w:rsid w:val="000279C3"/>
    <w:rsid w:val="0003223A"/>
    <w:rsid w:val="0003245F"/>
    <w:rsid w:val="0003338B"/>
    <w:rsid w:val="000334C8"/>
    <w:rsid w:val="000335E3"/>
    <w:rsid w:val="00033664"/>
    <w:rsid w:val="00034695"/>
    <w:rsid w:val="00035A6A"/>
    <w:rsid w:val="00042D25"/>
    <w:rsid w:val="00042D44"/>
    <w:rsid w:val="000438AC"/>
    <w:rsid w:val="000438E5"/>
    <w:rsid w:val="00044474"/>
    <w:rsid w:val="00045377"/>
    <w:rsid w:val="0005039F"/>
    <w:rsid w:val="00051B4A"/>
    <w:rsid w:val="000542AC"/>
    <w:rsid w:val="000560A7"/>
    <w:rsid w:val="0006099B"/>
    <w:rsid w:val="00061412"/>
    <w:rsid w:val="00061B0A"/>
    <w:rsid w:val="00064835"/>
    <w:rsid w:val="00072061"/>
    <w:rsid w:val="00074A5A"/>
    <w:rsid w:val="000759D9"/>
    <w:rsid w:val="0007734C"/>
    <w:rsid w:val="00083DD7"/>
    <w:rsid w:val="0008467D"/>
    <w:rsid w:val="00087B6F"/>
    <w:rsid w:val="0009056A"/>
    <w:rsid w:val="00090AD4"/>
    <w:rsid w:val="00091963"/>
    <w:rsid w:val="000919EE"/>
    <w:rsid w:val="00091F63"/>
    <w:rsid w:val="00094399"/>
    <w:rsid w:val="00095FAD"/>
    <w:rsid w:val="000965E8"/>
    <w:rsid w:val="00097866"/>
    <w:rsid w:val="000A0FEE"/>
    <w:rsid w:val="000A1958"/>
    <w:rsid w:val="000A1DA8"/>
    <w:rsid w:val="000A2272"/>
    <w:rsid w:val="000A27CE"/>
    <w:rsid w:val="000A2E35"/>
    <w:rsid w:val="000A3615"/>
    <w:rsid w:val="000A5FD2"/>
    <w:rsid w:val="000A6BED"/>
    <w:rsid w:val="000A6FA7"/>
    <w:rsid w:val="000A71F7"/>
    <w:rsid w:val="000B1C30"/>
    <w:rsid w:val="000B2552"/>
    <w:rsid w:val="000B435A"/>
    <w:rsid w:val="000B5D40"/>
    <w:rsid w:val="000B733E"/>
    <w:rsid w:val="000C12A6"/>
    <w:rsid w:val="000C29CF"/>
    <w:rsid w:val="000C2E53"/>
    <w:rsid w:val="000C34EA"/>
    <w:rsid w:val="000C70E6"/>
    <w:rsid w:val="000C7D0F"/>
    <w:rsid w:val="000D121A"/>
    <w:rsid w:val="000D1A79"/>
    <w:rsid w:val="000D2EC2"/>
    <w:rsid w:val="000D3972"/>
    <w:rsid w:val="000D4BAE"/>
    <w:rsid w:val="000D64FB"/>
    <w:rsid w:val="000D68F7"/>
    <w:rsid w:val="000E017C"/>
    <w:rsid w:val="000E189A"/>
    <w:rsid w:val="000E1C8B"/>
    <w:rsid w:val="000E24CE"/>
    <w:rsid w:val="000E39D7"/>
    <w:rsid w:val="000E422D"/>
    <w:rsid w:val="000E44EB"/>
    <w:rsid w:val="000E470E"/>
    <w:rsid w:val="000E59D9"/>
    <w:rsid w:val="000E7959"/>
    <w:rsid w:val="000F04B5"/>
    <w:rsid w:val="000F2E31"/>
    <w:rsid w:val="000F3B20"/>
    <w:rsid w:val="000F5FDE"/>
    <w:rsid w:val="000F7A21"/>
    <w:rsid w:val="001010B3"/>
    <w:rsid w:val="0010408E"/>
    <w:rsid w:val="00107019"/>
    <w:rsid w:val="001078E8"/>
    <w:rsid w:val="00110BE1"/>
    <w:rsid w:val="0011348A"/>
    <w:rsid w:val="001135E7"/>
    <w:rsid w:val="00116BA3"/>
    <w:rsid w:val="00117BBB"/>
    <w:rsid w:val="0012027F"/>
    <w:rsid w:val="0012260E"/>
    <w:rsid w:val="00123DC7"/>
    <w:rsid w:val="00127033"/>
    <w:rsid w:val="001276F9"/>
    <w:rsid w:val="00127A13"/>
    <w:rsid w:val="00130EEF"/>
    <w:rsid w:val="0013342C"/>
    <w:rsid w:val="00133C54"/>
    <w:rsid w:val="00135475"/>
    <w:rsid w:val="00135AC2"/>
    <w:rsid w:val="001372DD"/>
    <w:rsid w:val="0013749A"/>
    <w:rsid w:val="00142395"/>
    <w:rsid w:val="00143E65"/>
    <w:rsid w:val="00144B36"/>
    <w:rsid w:val="00146359"/>
    <w:rsid w:val="00147839"/>
    <w:rsid w:val="00150667"/>
    <w:rsid w:val="001524E7"/>
    <w:rsid w:val="001530B4"/>
    <w:rsid w:val="001530C8"/>
    <w:rsid w:val="00153AE6"/>
    <w:rsid w:val="00153B33"/>
    <w:rsid w:val="00154999"/>
    <w:rsid w:val="00156A2D"/>
    <w:rsid w:val="001577E6"/>
    <w:rsid w:val="00163980"/>
    <w:rsid w:val="00163FF7"/>
    <w:rsid w:val="00164CCD"/>
    <w:rsid w:val="00164D62"/>
    <w:rsid w:val="001667B6"/>
    <w:rsid w:val="00166FB4"/>
    <w:rsid w:val="001746FA"/>
    <w:rsid w:val="00174B84"/>
    <w:rsid w:val="001752A2"/>
    <w:rsid w:val="00180E78"/>
    <w:rsid w:val="00185A9E"/>
    <w:rsid w:val="00190C44"/>
    <w:rsid w:val="0019343D"/>
    <w:rsid w:val="0019383A"/>
    <w:rsid w:val="0019385C"/>
    <w:rsid w:val="001A149F"/>
    <w:rsid w:val="001A2BB4"/>
    <w:rsid w:val="001A4B1B"/>
    <w:rsid w:val="001B0DDE"/>
    <w:rsid w:val="001B145C"/>
    <w:rsid w:val="001B2153"/>
    <w:rsid w:val="001B3EAD"/>
    <w:rsid w:val="001B41A9"/>
    <w:rsid w:val="001B4215"/>
    <w:rsid w:val="001B467C"/>
    <w:rsid w:val="001B5883"/>
    <w:rsid w:val="001B6991"/>
    <w:rsid w:val="001B6E65"/>
    <w:rsid w:val="001C098C"/>
    <w:rsid w:val="001C3A0B"/>
    <w:rsid w:val="001C7C03"/>
    <w:rsid w:val="001D1C54"/>
    <w:rsid w:val="001D247E"/>
    <w:rsid w:val="001D3979"/>
    <w:rsid w:val="001D641F"/>
    <w:rsid w:val="001D706F"/>
    <w:rsid w:val="001D71C6"/>
    <w:rsid w:val="001E25AF"/>
    <w:rsid w:val="001E34EF"/>
    <w:rsid w:val="001E3C6B"/>
    <w:rsid w:val="001E4A27"/>
    <w:rsid w:val="001E4C2B"/>
    <w:rsid w:val="001F0913"/>
    <w:rsid w:val="001F128B"/>
    <w:rsid w:val="001F160D"/>
    <w:rsid w:val="001F221B"/>
    <w:rsid w:val="001F2753"/>
    <w:rsid w:val="001F42EF"/>
    <w:rsid w:val="001F692C"/>
    <w:rsid w:val="001F731B"/>
    <w:rsid w:val="00200602"/>
    <w:rsid w:val="002009B9"/>
    <w:rsid w:val="00202B5E"/>
    <w:rsid w:val="002032AE"/>
    <w:rsid w:val="002044EA"/>
    <w:rsid w:val="00204DE9"/>
    <w:rsid w:val="0020518B"/>
    <w:rsid w:val="00206854"/>
    <w:rsid w:val="00213646"/>
    <w:rsid w:val="0021553E"/>
    <w:rsid w:val="00216806"/>
    <w:rsid w:val="00217BF4"/>
    <w:rsid w:val="00217DA0"/>
    <w:rsid w:val="002205D6"/>
    <w:rsid w:val="002259D6"/>
    <w:rsid w:val="00230238"/>
    <w:rsid w:val="00230F8C"/>
    <w:rsid w:val="002319C7"/>
    <w:rsid w:val="00233E54"/>
    <w:rsid w:val="002346E1"/>
    <w:rsid w:val="002349E4"/>
    <w:rsid w:val="00235BF7"/>
    <w:rsid w:val="0023798B"/>
    <w:rsid w:val="00237CF3"/>
    <w:rsid w:val="00244976"/>
    <w:rsid w:val="0025100D"/>
    <w:rsid w:val="002516DA"/>
    <w:rsid w:val="0025212B"/>
    <w:rsid w:val="0025428F"/>
    <w:rsid w:val="002554EC"/>
    <w:rsid w:val="002631BB"/>
    <w:rsid w:val="00265849"/>
    <w:rsid w:val="00266EF2"/>
    <w:rsid w:val="00267CF6"/>
    <w:rsid w:val="00270E65"/>
    <w:rsid w:val="00271D67"/>
    <w:rsid w:val="00280950"/>
    <w:rsid w:val="00281E90"/>
    <w:rsid w:val="002820AB"/>
    <w:rsid w:val="00283062"/>
    <w:rsid w:val="0028589E"/>
    <w:rsid w:val="00290DF5"/>
    <w:rsid w:val="00290E69"/>
    <w:rsid w:val="002934FD"/>
    <w:rsid w:val="00295559"/>
    <w:rsid w:val="002A232C"/>
    <w:rsid w:val="002A565C"/>
    <w:rsid w:val="002A6471"/>
    <w:rsid w:val="002A7574"/>
    <w:rsid w:val="002B0074"/>
    <w:rsid w:val="002B3AC1"/>
    <w:rsid w:val="002B3EF5"/>
    <w:rsid w:val="002B3F2B"/>
    <w:rsid w:val="002B4828"/>
    <w:rsid w:val="002B488F"/>
    <w:rsid w:val="002C14B8"/>
    <w:rsid w:val="002C4AE3"/>
    <w:rsid w:val="002C75B7"/>
    <w:rsid w:val="002D1473"/>
    <w:rsid w:val="002D3205"/>
    <w:rsid w:val="002D3BCB"/>
    <w:rsid w:val="002D48F9"/>
    <w:rsid w:val="002D5481"/>
    <w:rsid w:val="002D5C0E"/>
    <w:rsid w:val="002D666A"/>
    <w:rsid w:val="002D790E"/>
    <w:rsid w:val="002E16FC"/>
    <w:rsid w:val="002E1D16"/>
    <w:rsid w:val="002E2ACA"/>
    <w:rsid w:val="002E3C2B"/>
    <w:rsid w:val="002E53FD"/>
    <w:rsid w:val="002E7113"/>
    <w:rsid w:val="002E7C65"/>
    <w:rsid w:val="002E7E64"/>
    <w:rsid w:val="002F0C31"/>
    <w:rsid w:val="002F229B"/>
    <w:rsid w:val="00302AC1"/>
    <w:rsid w:val="003055FD"/>
    <w:rsid w:val="00305C4E"/>
    <w:rsid w:val="00307751"/>
    <w:rsid w:val="00310EC9"/>
    <w:rsid w:val="00312A72"/>
    <w:rsid w:val="00314EC0"/>
    <w:rsid w:val="003151B3"/>
    <w:rsid w:val="0031706D"/>
    <w:rsid w:val="00320238"/>
    <w:rsid w:val="00320F53"/>
    <w:rsid w:val="00321243"/>
    <w:rsid w:val="00322B38"/>
    <w:rsid w:val="00323B28"/>
    <w:rsid w:val="00323F04"/>
    <w:rsid w:val="003242EA"/>
    <w:rsid w:val="00324DB4"/>
    <w:rsid w:val="00325741"/>
    <w:rsid w:val="0032758E"/>
    <w:rsid w:val="00327AC1"/>
    <w:rsid w:val="00332123"/>
    <w:rsid w:val="003334D9"/>
    <w:rsid w:val="00333657"/>
    <w:rsid w:val="003340CF"/>
    <w:rsid w:val="00336126"/>
    <w:rsid w:val="00336A36"/>
    <w:rsid w:val="003426A7"/>
    <w:rsid w:val="00345276"/>
    <w:rsid w:val="00345571"/>
    <w:rsid w:val="00346456"/>
    <w:rsid w:val="0034645B"/>
    <w:rsid w:val="00350F8E"/>
    <w:rsid w:val="0035265E"/>
    <w:rsid w:val="00354D8F"/>
    <w:rsid w:val="00356D9E"/>
    <w:rsid w:val="00357601"/>
    <w:rsid w:val="00357DEB"/>
    <w:rsid w:val="00361154"/>
    <w:rsid w:val="00361D80"/>
    <w:rsid w:val="003627C4"/>
    <w:rsid w:val="00364793"/>
    <w:rsid w:val="00364A7E"/>
    <w:rsid w:val="00365592"/>
    <w:rsid w:val="0036573F"/>
    <w:rsid w:val="00367E0E"/>
    <w:rsid w:val="003711BC"/>
    <w:rsid w:val="00373807"/>
    <w:rsid w:val="003764FB"/>
    <w:rsid w:val="00376880"/>
    <w:rsid w:val="003803D8"/>
    <w:rsid w:val="00380483"/>
    <w:rsid w:val="00381177"/>
    <w:rsid w:val="00382FC0"/>
    <w:rsid w:val="00390F4C"/>
    <w:rsid w:val="0039198C"/>
    <w:rsid w:val="00391DC5"/>
    <w:rsid w:val="00393456"/>
    <w:rsid w:val="003942F4"/>
    <w:rsid w:val="00394318"/>
    <w:rsid w:val="0039471A"/>
    <w:rsid w:val="00395423"/>
    <w:rsid w:val="00395EA0"/>
    <w:rsid w:val="0039663C"/>
    <w:rsid w:val="00397777"/>
    <w:rsid w:val="003A085D"/>
    <w:rsid w:val="003A0925"/>
    <w:rsid w:val="003A1479"/>
    <w:rsid w:val="003A40C5"/>
    <w:rsid w:val="003A42E8"/>
    <w:rsid w:val="003B014D"/>
    <w:rsid w:val="003B27CA"/>
    <w:rsid w:val="003B324E"/>
    <w:rsid w:val="003B32B3"/>
    <w:rsid w:val="003B4E90"/>
    <w:rsid w:val="003B679E"/>
    <w:rsid w:val="003B7570"/>
    <w:rsid w:val="003B7B17"/>
    <w:rsid w:val="003C0617"/>
    <w:rsid w:val="003C20D1"/>
    <w:rsid w:val="003C2FD2"/>
    <w:rsid w:val="003C415A"/>
    <w:rsid w:val="003C4959"/>
    <w:rsid w:val="003C5A8D"/>
    <w:rsid w:val="003D00CE"/>
    <w:rsid w:val="003D134D"/>
    <w:rsid w:val="003D2A18"/>
    <w:rsid w:val="003D3DC6"/>
    <w:rsid w:val="003D724A"/>
    <w:rsid w:val="003E01B8"/>
    <w:rsid w:val="003E548E"/>
    <w:rsid w:val="003E7B78"/>
    <w:rsid w:val="003F1748"/>
    <w:rsid w:val="003F3DC7"/>
    <w:rsid w:val="003F3F3B"/>
    <w:rsid w:val="003F68D8"/>
    <w:rsid w:val="003F7473"/>
    <w:rsid w:val="003F7922"/>
    <w:rsid w:val="003F7D82"/>
    <w:rsid w:val="004017DE"/>
    <w:rsid w:val="00405080"/>
    <w:rsid w:val="004055AE"/>
    <w:rsid w:val="00406FEE"/>
    <w:rsid w:val="00407C3C"/>
    <w:rsid w:val="00410A0F"/>
    <w:rsid w:val="00412CA2"/>
    <w:rsid w:val="00413570"/>
    <w:rsid w:val="004137C2"/>
    <w:rsid w:val="004147AB"/>
    <w:rsid w:val="00420CD1"/>
    <w:rsid w:val="004227FE"/>
    <w:rsid w:val="00424270"/>
    <w:rsid w:val="004242C5"/>
    <w:rsid w:val="00425ADF"/>
    <w:rsid w:val="00425C3A"/>
    <w:rsid w:val="00425DE1"/>
    <w:rsid w:val="004264F0"/>
    <w:rsid w:val="004271DE"/>
    <w:rsid w:val="004278A8"/>
    <w:rsid w:val="004312DC"/>
    <w:rsid w:val="0043238B"/>
    <w:rsid w:val="00433EA9"/>
    <w:rsid w:val="0043710D"/>
    <w:rsid w:val="00440A2A"/>
    <w:rsid w:val="00443460"/>
    <w:rsid w:val="00443813"/>
    <w:rsid w:val="00447E86"/>
    <w:rsid w:val="00451FC4"/>
    <w:rsid w:val="00452A01"/>
    <w:rsid w:val="004549FD"/>
    <w:rsid w:val="004572AD"/>
    <w:rsid w:val="004577EC"/>
    <w:rsid w:val="004608D2"/>
    <w:rsid w:val="00462A4A"/>
    <w:rsid w:val="00464D1E"/>
    <w:rsid w:val="0046584A"/>
    <w:rsid w:val="00467544"/>
    <w:rsid w:val="004702F2"/>
    <w:rsid w:val="004711EB"/>
    <w:rsid w:val="00475473"/>
    <w:rsid w:val="00477495"/>
    <w:rsid w:val="00481F76"/>
    <w:rsid w:val="00484D63"/>
    <w:rsid w:val="00486046"/>
    <w:rsid w:val="00491183"/>
    <w:rsid w:val="00491282"/>
    <w:rsid w:val="00491A4C"/>
    <w:rsid w:val="00493866"/>
    <w:rsid w:val="004A303D"/>
    <w:rsid w:val="004A4712"/>
    <w:rsid w:val="004A4739"/>
    <w:rsid w:val="004A5C9C"/>
    <w:rsid w:val="004A60E2"/>
    <w:rsid w:val="004A636E"/>
    <w:rsid w:val="004A6F9B"/>
    <w:rsid w:val="004A6FC8"/>
    <w:rsid w:val="004A7369"/>
    <w:rsid w:val="004A7B09"/>
    <w:rsid w:val="004A7BE2"/>
    <w:rsid w:val="004B1C7D"/>
    <w:rsid w:val="004B2FD1"/>
    <w:rsid w:val="004B3D67"/>
    <w:rsid w:val="004B51C0"/>
    <w:rsid w:val="004B6356"/>
    <w:rsid w:val="004B676B"/>
    <w:rsid w:val="004B7E9E"/>
    <w:rsid w:val="004C2AA3"/>
    <w:rsid w:val="004C31B8"/>
    <w:rsid w:val="004C4639"/>
    <w:rsid w:val="004D009B"/>
    <w:rsid w:val="004D1245"/>
    <w:rsid w:val="004D24C9"/>
    <w:rsid w:val="004D2724"/>
    <w:rsid w:val="004D2CD6"/>
    <w:rsid w:val="004D477B"/>
    <w:rsid w:val="004D53FD"/>
    <w:rsid w:val="004E0090"/>
    <w:rsid w:val="004E0234"/>
    <w:rsid w:val="004E0987"/>
    <w:rsid w:val="004E4A83"/>
    <w:rsid w:val="004E62DB"/>
    <w:rsid w:val="004E6787"/>
    <w:rsid w:val="004E6875"/>
    <w:rsid w:val="004E75B1"/>
    <w:rsid w:val="004E7F6E"/>
    <w:rsid w:val="004F18FF"/>
    <w:rsid w:val="004F270B"/>
    <w:rsid w:val="004F31D5"/>
    <w:rsid w:val="004F3F47"/>
    <w:rsid w:val="004F4061"/>
    <w:rsid w:val="004F416C"/>
    <w:rsid w:val="005008B2"/>
    <w:rsid w:val="005011E6"/>
    <w:rsid w:val="00510890"/>
    <w:rsid w:val="00511C6B"/>
    <w:rsid w:val="00511FD4"/>
    <w:rsid w:val="00512368"/>
    <w:rsid w:val="00513A90"/>
    <w:rsid w:val="00514EFC"/>
    <w:rsid w:val="00515118"/>
    <w:rsid w:val="005170A9"/>
    <w:rsid w:val="0052106D"/>
    <w:rsid w:val="00525662"/>
    <w:rsid w:val="00526520"/>
    <w:rsid w:val="00530734"/>
    <w:rsid w:val="0053137A"/>
    <w:rsid w:val="00531540"/>
    <w:rsid w:val="00535E8C"/>
    <w:rsid w:val="00540A0D"/>
    <w:rsid w:val="00540E9D"/>
    <w:rsid w:val="0054251A"/>
    <w:rsid w:val="00542964"/>
    <w:rsid w:val="00546BF7"/>
    <w:rsid w:val="00551016"/>
    <w:rsid w:val="00552172"/>
    <w:rsid w:val="00554138"/>
    <w:rsid w:val="005562B6"/>
    <w:rsid w:val="00556593"/>
    <w:rsid w:val="00556600"/>
    <w:rsid w:val="005600D4"/>
    <w:rsid w:val="005606FC"/>
    <w:rsid w:val="00570E6F"/>
    <w:rsid w:val="005716EE"/>
    <w:rsid w:val="00572FEC"/>
    <w:rsid w:val="0057397E"/>
    <w:rsid w:val="00573DF5"/>
    <w:rsid w:val="005817F0"/>
    <w:rsid w:val="00581B10"/>
    <w:rsid w:val="005821D7"/>
    <w:rsid w:val="005825FE"/>
    <w:rsid w:val="0058401B"/>
    <w:rsid w:val="00584980"/>
    <w:rsid w:val="00585116"/>
    <w:rsid w:val="0059085F"/>
    <w:rsid w:val="00590EE2"/>
    <w:rsid w:val="00591026"/>
    <w:rsid w:val="005920BA"/>
    <w:rsid w:val="005925C9"/>
    <w:rsid w:val="005947B8"/>
    <w:rsid w:val="00594AEB"/>
    <w:rsid w:val="005A63C4"/>
    <w:rsid w:val="005A6E8B"/>
    <w:rsid w:val="005B2E74"/>
    <w:rsid w:val="005B313E"/>
    <w:rsid w:val="005B524D"/>
    <w:rsid w:val="005B672A"/>
    <w:rsid w:val="005B7A0B"/>
    <w:rsid w:val="005C0A8B"/>
    <w:rsid w:val="005C580D"/>
    <w:rsid w:val="005C6063"/>
    <w:rsid w:val="005C6DB6"/>
    <w:rsid w:val="005D11D3"/>
    <w:rsid w:val="005D45A7"/>
    <w:rsid w:val="005D48F3"/>
    <w:rsid w:val="005E101D"/>
    <w:rsid w:val="005E147F"/>
    <w:rsid w:val="005E21AF"/>
    <w:rsid w:val="005E4620"/>
    <w:rsid w:val="005E673E"/>
    <w:rsid w:val="005E784D"/>
    <w:rsid w:val="005F0025"/>
    <w:rsid w:val="005F26BE"/>
    <w:rsid w:val="005F371E"/>
    <w:rsid w:val="005F394A"/>
    <w:rsid w:val="005F442D"/>
    <w:rsid w:val="005F579A"/>
    <w:rsid w:val="005F7A13"/>
    <w:rsid w:val="0060152C"/>
    <w:rsid w:val="0060191B"/>
    <w:rsid w:val="00602517"/>
    <w:rsid w:val="00603B9D"/>
    <w:rsid w:val="00610BAA"/>
    <w:rsid w:val="00612D7E"/>
    <w:rsid w:val="00613482"/>
    <w:rsid w:val="00613598"/>
    <w:rsid w:val="00615208"/>
    <w:rsid w:val="00616144"/>
    <w:rsid w:val="0061634A"/>
    <w:rsid w:val="00617527"/>
    <w:rsid w:val="0062113A"/>
    <w:rsid w:val="006218A7"/>
    <w:rsid w:val="006219E4"/>
    <w:rsid w:val="00621C15"/>
    <w:rsid w:val="0062313B"/>
    <w:rsid w:val="006232BB"/>
    <w:rsid w:val="00623B9E"/>
    <w:rsid w:val="00625420"/>
    <w:rsid w:val="00630262"/>
    <w:rsid w:val="00630757"/>
    <w:rsid w:val="00630EC5"/>
    <w:rsid w:val="006335EB"/>
    <w:rsid w:val="006415DF"/>
    <w:rsid w:val="006423F6"/>
    <w:rsid w:val="00642E6B"/>
    <w:rsid w:val="0064397E"/>
    <w:rsid w:val="0064697B"/>
    <w:rsid w:val="00646D4F"/>
    <w:rsid w:val="00647DFC"/>
    <w:rsid w:val="00650D9D"/>
    <w:rsid w:val="00651C2F"/>
    <w:rsid w:val="00654D55"/>
    <w:rsid w:val="00655075"/>
    <w:rsid w:val="00655901"/>
    <w:rsid w:val="00655DC9"/>
    <w:rsid w:val="00657502"/>
    <w:rsid w:val="00661AF5"/>
    <w:rsid w:val="00662F04"/>
    <w:rsid w:val="00663731"/>
    <w:rsid w:val="00665CC7"/>
    <w:rsid w:val="00666F75"/>
    <w:rsid w:val="00670648"/>
    <w:rsid w:val="00670C4F"/>
    <w:rsid w:val="00672934"/>
    <w:rsid w:val="00680FFB"/>
    <w:rsid w:val="00682B21"/>
    <w:rsid w:val="0068341C"/>
    <w:rsid w:val="00683A6B"/>
    <w:rsid w:val="00684D6E"/>
    <w:rsid w:val="00684EEC"/>
    <w:rsid w:val="00684F5B"/>
    <w:rsid w:val="00685557"/>
    <w:rsid w:val="0068796C"/>
    <w:rsid w:val="00691BF0"/>
    <w:rsid w:val="00693963"/>
    <w:rsid w:val="00694663"/>
    <w:rsid w:val="00694CD8"/>
    <w:rsid w:val="00694D44"/>
    <w:rsid w:val="00695AD1"/>
    <w:rsid w:val="00695ADA"/>
    <w:rsid w:val="00695DA2"/>
    <w:rsid w:val="006A3735"/>
    <w:rsid w:val="006A404A"/>
    <w:rsid w:val="006A43BD"/>
    <w:rsid w:val="006A5424"/>
    <w:rsid w:val="006A7273"/>
    <w:rsid w:val="006B3241"/>
    <w:rsid w:val="006B5B9B"/>
    <w:rsid w:val="006B60D7"/>
    <w:rsid w:val="006B6F46"/>
    <w:rsid w:val="006C5512"/>
    <w:rsid w:val="006C572C"/>
    <w:rsid w:val="006C5C9D"/>
    <w:rsid w:val="006C62D8"/>
    <w:rsid w:val="006C6CF4"/>
    <w:rsid w:val="006D4972"/>
    <w:rsid w:val="006E04A4"/>
    <w:rsid w:val="006E11AB"/>
    <w:rsid w:val="006E5A31"/>
    <w:rsid w:val="006E6256"/>
    <w:rsid w:val="006E689D"/>
    <w:rsid w:val="006E6FD7"/>
    <w:rsid w:val="006F0DA6"/>
    <w:rsid w:val="006F0F06"/>
    <w:rsid w:val="006F10F5"/>
    <w:rsid w:val="006F16E7"/>
    <w:rsid w:val="006F4297"/>
    <w:rsid w:val="006F5E49"/>
    <w:rsid w:val="0070070D"/>
    <w:rsid w:val="00700D10"/>
    <w:rsid w:val="00702056"/>
    <w:rsid w:val="0070212D"/>
    <w:rsid w:val="007026FB"/>
    <w:rsid w:val="00704687"/>
    <w:rsid w:val="007047CE"/>
    <w:rsid w:val="007048B8"/>
    <w:rsid w:val="00704FBF"/>
    <w:rsid w:val="0070514F"/>
    <w:rsid w:val="00705443"/>
    <w:rsid w:val="007101B4"/>
    <w:rsid w:val="00712630"/>
    <w:rsid w:val="0071343C"/>
    <w:rsid w:val="00713EC4"/>
    <w:rsid w:val="00714C0D"/>
    <w:rsid w:val="00720D5C"/>
    <w:rsid w:val="00727491"/>
    <w:rsid w:val="00730569"/>
    <w:rsid w:val="00730D1F"/>
    <w:rsid w:val="007335FC"/>
    <w:rsid w:val="00733650"/>
    <w:rsid w:val="00733D23"/>
    <w:rsid w:val="0073712A"/>
    <w:rsid w:val="0073713D"/>
    <w:rsid w:val="0074191A"/>
    <w:rsid w:val="00744856"/>
    <w:rsid w:val="007463FB"/>
    <w:rsid w:val="0075017D"/>
    <w:rsid w:val="00751115"/>
    <w:rsid w:val="00751E55"/>
    <w:rsid w:val="00755156"/>
    <w:rsid w:val="00761AE6"/>
    <w:rsid w:val="00761CD9"/>
    <w:rsid w:val="007621E8"/>
    <w:rsid w:val="007679F9"/>
    <w:rsid w:val="00770A67"/>
    <w:rsid w:val="007726CF"/>
    <w:rsid w:val="00774084"/>
    <w:rsid w:val="00777457"/>
    <w:rsid w:val="0078287E"/>
    <w:rsid w:val="00782AB1"/>
    <w:rsid w:val="00782FD1"/>
    <w:rsid w:val="00783BB0"/>
    <w:rsid w:val="007855E6"/>
    <w:rsid w:val="0078614F"/>
    <w:rsid w:val="00787F64"/>
    <w:rsid w:val="00790CF4"/>
    <w:rsid w:val="007920B2"/>
    <w:rsid w:val="00794A2F"/>
    <w:rsid w:val="007968B1"/>
    <w:rsid w:val="007A0BA8"/>
    <w:rsid w:val="007A11C7"/>
    <w:rsid w:val="007A1D32"/>
    <w:rsid w:val="007A2D2D"/>
    <w:rsid w:val="007A4E96"/>
    <w:rsid w:val="007A72BD"/>
    <w:rsid w:val="007B1E67"/>
    <w:rsid w:val="007B20C3"/>
    <w:rsid w:val="007B218C"/>
    <w:rsid w:val="007B646E"/>
    <w:rsid w:val="007B6ABB"/>
    <w:rsid w:val="007C02F1"/>
    <w:rsid w:val="007C032E"/>
    <w:rsid w:val="007C2503"/>
    <w:rsid w:val="007C3304"/>
    <w:rsid w:val="007C4ADC"/>
    <w:rsid w:val="007C4C74"/>
    <w:rsid w:val="007C529A"/>
    <w:rsid w:val="007C73A6"/>
    <w:rsid w:val="007D18F3"/>
    <w:rsid w:val="007D23E4"/>
    <w:rsid w:val="007D2E7F"/>
    <w:rsid w:val="007D44B3"/>
    <w:rsid w:val="007D73F5"/>
    <w:rsid w:val="007E0D80"/>
    <w:rsid w:val="007E14BD"/>
    <w:rsid w:val="007E2C6D"/>
    <w:rsid w:val="007E5C8B"/>
    <w:rsid w:val="007E5ECB"/>
    <w:rsid w:val="007E63F2"/>
    <w:rsid w:val="007E6A9C"/>
    <w:rsid w:val="007F1B24"/>
    <w:rsid w:val="007F6590"/>
    <w:rsid w:val="007F6A8A"/>
    <w:rsid w:val="007F6E1C"/>
    <w:rsid w:val="007F761A"/>
    <w:rsid w:val="0080171F"/>
    <w:rsid w:val="00803EDB"/>
    <w:rsid w:val="008063D2"/>
    <w:rsid w:val="00806E4A"/>
    <w:rsid w:val="0080751D"/>
    <w:rsid w:val="00811830"/>
    <w:rsid w:val="00813939"/>
    <w:rsid w:val="00816C0F"/>
    <w:rsid w:val="0082250D"/>
    <w:rsid w:val="008228D6"/>
    <w:rsid w:val="00822BDC"/>
    <w:rsid w:val="00823578"/>
    <w:rsid w:val="00823956"/>
    <w:rsid w:val="0082748F"/>
    <w:rsid w:val="00830AE0"/>
    <w:rsid w:val="00831917"/>
    <w:rsid w:val="00833792"/>
    <w:rsid w:val="00836991"/>
    <w:rsid w:val="0083726E"/>
    <w:rsid w:val="008423E3"/>
    <w:rsid w:val="00843C0E"/>
    <w:rsid w:val="00846A72"/>
    <w:rsid w:val="00850C47"/>
    <w:rsid w:val="00850EEE"/>
    <w:rsid w:val="00852C87"/>
    <w:rsid w:val="0085344C"/>
    <w:rsid w:val="00853A63"/>
    <w:rsid w:val="00860DD7"/>
    <w:rsid w:val="00864E4E"/>
    <w:rsid w:val="00865CBB"/>
    <w:rsid w:val="0087708E"/>
    <w:rsid w:val="008803E3"/>
    <w:rsid w:val="00884F77"/>
    <w:rsid w:val="008852C0"/>
    <w:rsid w:val="008869B3"/>
    <w:rsid w:val="00890240"/>
    <w:rsid w:val="00890281"/>
    <w:rsid w:val="00890CD4"/>
    <w:rsid w:val="00891F99"/>
    <w:rsid w:val="00892420"/>
    <w:rsid w:val="008926C3"/>
    <w:rsid w:val="00894661"/>
    <w:rsid w:val="00895EB3"/>
    <w:rsid w:val="0089685A"/>
    <w:rsid w:val="008A042B"/>
    <w:rsid w:val="008A0A47"/>
    <w:rsid w:val="008A10AA"/>
    <w:rsid w:val="008A13E3"/>
    <w:rsid w:val="008A5161"/>
    <w:rsid w:val="008A642F"/>
    <w:rsid w:val="008B00E8"/>
    <w:rsid w:val="008B0BB0"/>
    <w:rsid w:val="008B121A"/>
    <w:rsid w:val="008B21EC"/>
    <w:rsid w:val="008B3E52"/>
    <w:rsid w:val="008B4C36"/>
    <w:rsid w:val="008B596D"/>
    <w:rsid w:val="008B69F9"/>
    <w:rsid w:val="008B6B28"/>
    <w:rsid w:val="008B6D6B"/>
    <w:rsid w:val="008C028D"/>
    <w:rsid w:val="008C1E7D"/>
    <w:rsid w:val="008C45D0"/>
    <w:rsid w:val="008C54C3"/>
    <w:rsid w:val="008C6F49"/>
    <w:rsid w:val="008C7BF8"/>
    <w:rsid w:val="008D2E59"/>
    <w:rsid w:val="008D2FE2"/>
    <w:rsid w:val="008D3B79"/>
    <w:rsid w:val="008D54CD"/>
    <w:rsid w:val="008D6128"/>
    <w:rsid w:val="008D624E"/>
    <w:rsid w:val="008D6F1B"/>
    <w:rsid w:val="008E2125"/>
    <w:rsid w:val="008E26D8"/>
    <w:rsid w:val="008E2724"/>
    <w:rsid w:val="008E3A1D"/>
    <w:rsid w:val="008E5E22"/>
    <w:rsid w:val="008E62C4"/>
    <w:rsid w:val="008E681A"/>
    <w:rsid w:val="008E70C6"/>
    <w:rsid w:val="008F01F6"/>
    <w:rsid w:val="008F0B75"/>
    <w:rsid w:val="008F172A"/>
    <w:rsid w:val="008F34EB"/>
    <w:rsid w:val="00900F07"/>
    <w:rsid w:val="00901A20"/>
    <w:rsid w:val="00903B2D"/>
    <w:rsid w:val="009046A0"/>
    <w:rsid w:val="00904E1B"/>
    <w:rsid w:val="00905A23"/>
    <w:rsid w:val="00905D4A"/>
    <w:rsid w:val="009069A1"/>
    <w:rsid w:val="009077B6"/>
    <w:rsid w:val="00907FC4"/>
    <w:rsid w:val="0091045F"/>
    <w:rsid w:val="00910F3E"/>
    <w:rsid w:val="00912DBD"/>
    <w:rsid w:val="00913471"/>
    <w:rsid w:val="00913F9E"/>
    <w:rsid w:val="0091636B"/>
    <w:rsid w:val="00917FE8"/>
    <w:rsid w:val="00921099"/>
    <w:rsid w:val="009219A5"/>
    <w:rsid w:val="00922A3D"/>
    <w:rsid w:val="00922D08"/>
    <w:rsid w:val="00922D5E"/>
    <w:rsid w:val="00932EFA"/>
    <w:rsid w:val="00937C3C"/>
    <w:rsid w:val="009403F3"/>
    <w:rsid w:val="009410F5"/>
    <w:rsid w:val="009411C0"/>
    <w:rsid w:val="0094329C"/>
    <w:rsid w:val="00945A88"/>
    <w:rsid w:val="00946535"/>
    <w:rsid w:val="00950563"/>
    <w:rsid w:val="009533BD"/>
    <w:rsid w:val="009538B3"/>
    <w:rsid w:val="00954023"/>
    <w:rsid w:val="00954D3D"/>
    <w:rsid w:val="0095794C"/>
    <w:rsid w:val="009612AA"/>
    <w:rsid w:val="009612CE"/>
    <w:rsid w:val="00961720"/>
    <w:rsid w:val="00963027"/>
    <w:rsid w:val="00964073"/>
    <w:rsid w:val="0096592D"/>
    <w:rsid w:val="00966450"/>
    <w:rsid w:val="00966D62"/>
    <w:rsid w:val="00966F55"/>
    <w:rsid w:val="00967378"/>
    <w:rsid w:val="009718E4"/>
    <w:rsid w:val="009735F0"/>
    <w:rsid w:val="009736D3"/>
    <w:rsid w:val="009754B2"/>
    <w:rsid w:val="0097588E"/>
    <w:rsid w:val="0097749F"/>
    <w:rsid w:val="00980FF4"/>
    <w:rsid w:val="009811EC"/>
    <w:rsid w:val="009826E3"/>
    <w:rsid w:val="0098281F"/>
    <w:rsid w:val="0098375E"/>
    <w:rsid w:val="00987AAE"/>
    <w:rsid w:val="00987FC0"/>
    <w:rsid w:val="00990F29"/>
    <w:rsid w:val="009916E4"/>
    <w:rsid w:val="00991759"/>
    <w:rsid w:val="009940EB"/>
    <w:rsid w:val="00995F4C"/>
    <w:rsid w:val="009964FF"/>
    <w:rsid w:val="009A076B"/>
    <w:rsid w:val="009B1D04"/>
    <w:rsid w:val="009B1DD0"/>
    <w:rsid w:val="009B5AAE"/>
    <w:rsid w:val="009B68B2"/>
    <w:rsid w:val="009B7B3F"/>
    <w:rsid w:val="009C087F"/>
    <w:rsid w:val="009C2465"/>
    <w:rsid w:val="009C2B61"/>
    <w:rsid w:val="009C4A33"/>
    <w:rsid w:val="009D0E76"/>
    <w:rsid w:val="009D1B8D"/>
    <w:rsid w:val="009D242E"/>
    <w:rsid w:val="009D4D99"/>
    <w:rsid w:val="009D4FE4"/>
    <w:rsid w:val="009E0CCC"/>
    <w:rsid w:val="009E2FF5"/>
    <w:rsid w:val="009E3BB8"/>
    <w:rsid w:val="009E4EE9"/>
    <w:rsid w:val="009E51D7"/>
    <w:rsid w:val="009E661B"/>
    <w:rsid w:val="009F085C"/>
    <w:rsid w:val="009F378B"/>
    <w:rsid w:val="009F4058"/>
    <w:rsid w:val="009F48D7"/>
    <w:rsid w:val="009F69DC"/>
    <w:rsid w:val="00A0077B"/>
    <w:rsid w:val="00A04650"/>
    <w:rsid w:val="00A04AB6"/>
    <w:rsid w:val="00A05AF0"/>
    <w:rsid w:val="00A101EA"/>
    <w:rsid w:val="00A11DF9"/>
    <w:rsid w:val="00A15C10"/>
    <w:rsid w:val="00A161AB"/>
    <w:rsid w:val="00A21755"/>
    <w:rsid w:val="00A21886"/>
    <w:rsid w:val="00A21CF8"/>
    <w:rsid w:val="00A21DAB"/>
    <w:rsid w:val="00A22522"/>
    <w:rsid w:val="00A25726"/>
    <w:rsid w:val="00A269BE"/>
    <w:rsid w:val="00A2731F"/>
    <w:rsid w:val="00A302A7"/>
    <w:rsid w:val="00A30C85"/>
    <w:rsid w:val="00A30D4E"/>
    <w:rsid w:val="00A33B6F"/>
    <w:rsid w:val="00A35AC8"/>
    <w:rsid w:val="00A3627A"/>
    <w:rsid w:val="00A41037"/>
    <w:rsid w:val="00A446CE"/>
    <w:rsid w:val="00A47FCB"/>
    <w:rsid w:val="00A52092"/>
    <w:rsid w:val="00A61735"/>
    <w:rsid w:val="00A628F6"/>
    <w:rsid w:val="00A62AF0"/>
    <w:rsid w:val="00A62B31"/>
    <w:rsid w:val="00A64901"/>
    <w:rsid w:val="00A6676A"/>
    <w:rsid w:val="00A738FE"/>
    <w:rsid w:val="00A7581C"/>
    <w:rsid w:val="00A75AC9"/>
    <w:rsid w:val="00A86F05"/>
    <w:rsid w:val="00A87239"/>
    <w:rsid w:val="00A90208"/>
    <w:rsid w:val="00A9063F"/>
    <w:rsid w:val="00A907B6"/>
    <w:rsid w:val="00A912A8"/>
    <w:rsid w:val="00A91B17"/>
    <w:rsid w:val="00A9706A"/>
    <w:rsid w:val="00AA1FD5"/>
    <w:rsid w:val="00AA3AB1"/>
    <w:rsid w:val="00AA403C"/>
    <w:rsid w:val="00AA50E4"/>
    <w:rsid w:val="00AA64D0"/>
    <w:rsid w:val="00AB05FA"/>
    <w:rsid w:val="00AB3FD1"/>
    <w:rsid w:val="00AB5B11"/>
    <w:rsid w:val="00AB5D22"/>
    <w:rsid w:val="00AB5FEF"/>
    <w:rsid w:val="00AB6DD3"/>
    <w:rsid w:val="00AB7A70"/>
    <w:rsid w:val="00AC00FC"/>
    <w:rsid w:val="00AC2A1C"/>
    <w:rsid w:val="00AC2E02"/>
    <w:rsid w:val="00AC3B41"/>
    <w:rsid w:val="00AC505A"/>
    <w:rsid w:val="00AC58A9"/>
    <w:rsid w:val="00AC6B6C"/>
    <w:rsid w:val="00AD019A"/>
    <w:rsid w:val="00AD1140"/>
    <w:rsid w:val="00AD63F7"/>
    <w:rsid w:val="00AD7FF4"/>
    <w:rsid w:val="00AE3080"/>
    <w:rsid w:val="00AE33A5"/>
    <w:rsid w:val="00AE46A9"/>
    <w:rsid w:val="00AE4A2D"/>
    <w:rsid w:val="00AE5D56"/>
    <w:rsid w:val="00AE5F22"/>
    <w:rsid w:val="00AE7B7E"/>
    <w:rsid w:val="00AE7C72"/>
    <w:rsid w:val="00AE7E41"/>
    <w:rsid w:val="00AF0238"/>
    <w:rsid w:val="00AF1898"/>
    <w:rsid w:val="00AF2082"/>
    <w:rsid w:val="00AF2BCE"/>
    <w:rsid w:val="00AF2D1D"/>
    <w:rsid w:val="00AF3417"/>
    <w:rsid w:val="00AF3874"/>
    <w:rsid w:val="00AF3A90"/>
    <w:rsid w:val="00AF5659"/>
    <w:rsid w:val="00B003F5"/>
    <w:rsid w:val="00B02433"/>
    <w:rsid w:val="00B02FC7"/>
    <w:rsid w:val="00B07AA0"/>
    <w:rsid w:val="00B119FA"/>
    <w:rsid w:val="00B11BDC"/>
    <w:rsid w:val="00B124E7"/>
    <w:rsid w:val="00B12506"/>
    <w:rsid w:val="00B12F57"/>
    <w:rsid w:val="00B130A8"/>
    <w:rsid w:val="00B13751"/>
    <w:rsid w:val="00B14550"/>
    <w:rsid w:val="00B15AA0"/>
    <w:rsid w:val="00B17811"/>
    <w:rsid w:val="00B218A8"/>
    <w:rsid w:val="00B2197F"/>
    <w:rsid w:val="00B22175"/>
    <w:rsid w:val="00B226D5"/>
    <w:rsid w:val="00B243CD"/>
    <w:rsid w:val="00B27A72"/>
    <w:rsid w:val="00B31294"/>
    <w:rsid w:val="00B32976"/>
    <w:rsid w:val="00B34B8B"/>
    <w:rsid w:val="00B35F55"/>
    <w:rsid w:val="00B3691D"/>
    <w:rsid w:val="00B374CC"/>
    <w:rsid w:val="00B425FD"/>
    <w:rsid w:val="00B461AC"/>
    <w:rsid w:val="00B46C4B"/>
    <w:rsid w:val="00B50A43"/>
    <w:rsid w:val="00B5105F"/>
    <w:rsid w:val="00B52E15"/>
    <w:rsid w:val="00B53037"/>
    <w:rsid w:val="00B53718"/>
    <w:rsid w:val="00B541B9"/>
    <w:rsid w:val="00B5707B"/>
    <w:rsid w:val="00B61517"/>
    <w:rsid w:val="00B61E07"/>
    <w:rsid w:val="00B6442C"/>
    <w:rsid w:val="00B64B09"/>
    <w:rsid w:val="00B66026"/>
    <w:rsid w:val="00B72A52"/>
    <w:rsid w:val="00B737BB"/>
    <w:rsid w:val="00B75DF1"/>
    <w:rsid w:val="00B760ED"/>
    <w:rsid w:val="00B827DB"/>
    <w:rsid w:val="00B831AE"/>
    <w:rsid w:val="00B8434B"/>
    <w:rsid w:val="00B862ED"/>
    <w:rsid w:val="00B8648A"/>
    <w:rsid w:val="00B9043B"/>
    <w:rsid w:val="00B92F0E"/>
    <w:rsid w:val="00B95046"/>
    <w:rsid w:val="00B96F61"/>
    <w:rsid w:val="00BA0F9D"/>
    <w:rsid w:val="00BA2987"/>
    <w:rsid w:val="00BA2A0E"/>
    <w:rsid w:val="00BA308B"/>
    <w:rsid w:val="00BA35C1"/>
    <w:rsid w:val="00BA5119"/>
    <w:rsid w:val="00BA78E7"/>
    <w:rsid w:val="00BB096E"/>
    <w:rsid w:val="00BB0D13"/>
    <w:rsid w:val="00BB39A2"/>
    <w:rsid w:val="00BB3F62"/>
    <w:rsid w:val="00BB446E"/>
    <w:rsid w:val="00BB4602"/>
    <w:rsid w:val="00BB4CDC"/>
    <w:rsid w:val="00BB5BF5"/>
    <w:rsid w:val="00BB7339"/>
    <w:rsid w:val="00BC02C3"/>
    <w:rsid w:val="00BC3ED2"/>
    <w:rsid w:val="00BC60B6"/>
    <w:rsid w:val="00BD0BD0"/>
    <w:rsid w:val="00BD16A6"/>
    <w:rsid w:val="00BD265D"/>
    <w:rsid w:val="00BD3436"/>
    <w:rsid w:val="00BD388C"/>
    <w:rsid w:val="00BD3DBE"/>
    <w:rsid w:val="00BD47AA"/>
    <w:rsid w:val="00BE1909"/>
    <w:rsid w:val="00BE5881"/>
    <w:rsid w:val="00BE73E0"/>
    <w:rsid w:val="00BF04B9"/>
    <w:rsid w:val="00BF04FB"/>
    <w:rsid w:val="00BF15D4"/>
    <w:rsid w:val="00BF3DB0"/>
    <w:rsid w:val="00BF50D3"/>
    <w:rsid w:val="00BF58C1"/>
    <w:rsid w:val="00BF7E65"/>
    <w:rsid w:val="00C01F2D"/>
    <w:rsid w:val="00C0468D"/>
    <w:rsid w:val="00C06AA4"/>
    <w:rsid w:val="00C100E4"/>
    <w:rsid w:val="00C1167A"/>
    <w:rsid w:val="00C11CD7"/>
    <w:rsid w:val="00C12320"/>
    <w:rsid w:val="00C139A5"/>
    <w:rsid w:val="00C13F60"/>
    <w:rsid w:val="00C170CF"/>
    <w:rsid w:val="00C176FD"/>
    <w:rsid w:val="00C2029C"/>
    <w:rsid w:val="00C20329"/>
    <w:rsid w:val="00C21CEF"/>
    <w:rsid w:val="00C248CF"/>
    <w:rsid w:val="00C27BF3"/>
    <w:rsid w:val="00C34EF5"/>
    <w:rsid w:val="00C358AE"/>
    <w:rsid w:val="00C37C1C"/>
    <w:rsid w:val="00C37FB3"/>
    <w:rsid w:val="00C428EE"/>
    <w:rsid w:val="00C43D18"/>
    <w:rsid w:val="00C44776"/>
    <w:rsid w:val="00C4591C"/>
    <w:rsid w:val="00C4745C"/>
    <w:rsid w:val="00C501EA"/>
    <w:rsid w:val="00C50BBC"/>
    <w:rsid w:val="00C5380D"/>
    <w:rsid w:val="00C64428"/>
    <w:rsid w:val="00C6532B"/>
    <w:rsid w:val="00C66DFC"/>
    <w:rsid w:val="00C67411"/>
    <w:rsid w:val="00C71344"/>
    <w:rsid w:val="00C71D53"/>
    <w:rsid w:val="00C72288"/>
    <w:rsid w:val="00C72D27"/>
    <w:rsid w:val="00C817F2"/>
    <w:rsid w:val="00C81ADD"/>
    <w:rsid w:val="00C83C17"/>
    <w:rsid w:val="00C84A29"/>
    <w:rsid w:val="00C85C63"/>
    <w:rsid w:val="00C86D7A"/>
    <w:rsid w:val="00C86F08"/>
    <w:rsid w:val="00C93411"/>
    <w:rsid w:val="00C93D2F"/>
    <w:rsid w:val="00C96E59"/>
    <w:rsid w:val="00CA31BC"/>
    <w:rsid w:val="00CA55AD"/>
    <w:rsid w:val="00CB18E8"/>
    <w:rsid w:val="00CB2E5D"/>
    <w:rsid w:val="00CB2F0A"/>
    <w:rsid w:val="00CB4108"/>
    <w:rsid w:val="00CB48E3"/>
    <w:rsid w:val="00CB7C57"/>
    <w:rsid w:val="00CC10BD"/>
    <w:rsid w:val="00CC1297"/>
    <w:rsid w:val="00CC252C"/>
    <w:rsid w:val="00CC468F"/>
    <w:rsid w:val="00CC4DBE"/>
    <w:rsid w:val="00CC58CD"/>
    <w:rsid w:val="00CC6A97"/>
    <w:rsid w:val="00CD238C"/>
    <w:rsid w:val="00CD5045"/>
    <w:rsid w:val="00CE00BD"/>
    <w:rsid w:val="00CE1CEE"/>
    <w:rsid w:val="00CE3A6E"/>
    <w:rsid w:val="00CE3F68"/>
    <w:rsid w:val="00CE62D1"/>
    <w:rsid w:val="00CE712D"/>
    <w:rsid w:val="00CF1A06"/>
    <w:rsid w:val="00CF345E"/>
    <w:rsid w:val="00CF46CF"/>
    <w:rsid w:val="00CF58E1"/>
    <w:rsid w:val="00CF718C"/>
    <w:rsid w:val="00CF74E4"/>
    <w:rsid w:val="00D012C7"/>
    <w:rsid w:val="00D01E8B"/>
    <w:rsid w:val="00D03D2B"/>
    <w:rsid w:val="00D050D5"/>
    <w:rsid w:val="00D06804"/>
    <w:rsid w:val="00D1093F"/>
    <w:rsid w:val="00D12B7E"/>
    <w:rsid w:val="00D1534B"/>
    <w:rsid w:val="00D173A5"/>
    <w:rsid w:val="00D209EC"/>
    <w:rsid w:val="00D212B6"/>
    <w:rsid w:val="00D21968"/>
    <w:rsid w:val="00D21D7F"/>
    <w:rsid w:val="00D22A7B"/>
    <w:rsid w:val="00D24C9C"/>
    <w:rsid w:val="00D26434"/>
    <w:rsid w:val="00D301A2"/>
    <w:rsid w:val="00D31243"/>
    <w:rsid w:val="00D31E8C"/>
    <w:rsid w:val="00D325EC"/>
    <w:rsid w:val="00D329F5"/>
    <w:rsid w:val="00D35ADA"/>
    <w:rsid w:val="00D36D27"/>
    <w:rsid w:val="00D410FC"/>
    <w:rsid w:val="00D42C9A"/>
    <w:rsid w:val="00D44861"/>
    <w:rsid w:val="00D45318"/>
    <w:rsid w:val="00D45E04"/>
    <w:rsid w:val="00D46ED2"/>
    <w:rsid w:val="00D50729"/>
    <w:rsid w:val="00D50D03"/>
    <w:rsid w:val="00D50D20"/>
    <w:rsid w:val="00D5418D"/>
    <w:rsid w:val="00D545B4"/>
    <w:rsid w:val="00D546D5"/>
    <w:rsid w:val="00D54E69"/>
    <w:rsid w:val="00D55A0C"/>
    <w:rsid w:val="00D5682E"/>
    <w:rsid w:val="00D5700C"/>
    <w:rsid w:val="00D6432F"/>
    <w:rsid w:val="00D70305"/>
    <w:rsid w:val="00D75C78"/>
    <w:rsid w:val="00D76CF4"/>
    <w:rsid w:val="00D83954"/>
    <w:rsid w:val="00D84A21"/>
    <w:rsid w:val="00D85804"/>
    <w:rsid w:val="00D86111"/>
    <w:rsid w:val="00D9101B"/>
    <w:rsid w:val="00D939DB"/>
    <w:rsid w:val="00D93A6B"/>
    <w:rsid w:val="00D93CA9"/>
    <w:rsid w:val="00D94250"/>
    <w:rsid w:val="00D946ED"/>
    <w:rsid w:val="00D95E89"/>
    <w:rsid w:val="00D96505"/>
    <w:rsid w:val="00D96A16"/>
    <w:rsid w:val="00DA0F6C"/>
    <w:rsid w:val="00DA0F80"/>
    <w:rsid w:val="00DA1B62"/>
    <w:rsid w:val="00DA3270"/>
    <w:rsid w:val="00DA4F6D"/>
    <w:rsid w:val="00DB07D0"/>
    <w:rsid w:val="00DB0FBC"/>
    <w:rsid w:val="00DB371A"/>
    <w:rsid w:val="00DB429A"/>
    <w:rsid w:val="00DB4DF0"/>
    <w:rsid w:val="00DB752F"/>
    <w:rsid w:val="00DB7C8B"/>
    <w:rsid w:val="00DC14F7"/>
    <w:rsid w:val="00DC1CC3"/>
    <w:rsid w:val="00DC1D6F"/>
    <w:rsid w:val="00DC1E8F"/>
    <w:rsid w:val="00DC43D1"/>
    <w:rsid w:val="00DC5242"/>
    <w:rsid w:val="00DC52C3"/>
    <w:rsid w:val="00DC649D"/>
    <w:rsid w:val="00DC6CFB"/>
    <w:rsid w:val="00DD0443"/>
    <w:rsid w:val="00DD0A69"/>
    <w:rsid w:val="00DD27AB"/>
    <w:rsid w:val="00DD48D0"/>
    <w:rsid w:val="00DE0E5B"/>
    <w:rsid w:val="00DE0F85"/>
    <w:rsid w:val="00DE1702"/>
    <w:rsid w:val="00DE225C"/>
    <w:rsid w:val="00DE327C"/>
    <w:rsid w:val="00DE375D"/>
    <w:rsid w:val="00DE593F"/>
    <w:rsid w:val="00DE73B4"/>
    <w:rsid w:val="00DF2CE5"/>
    <w:rsid w:val="00DF2E9F"/>
    <w:rsid w:val="00DF2F46"/>
    <w:rsid w:val="00DF380A"/>
    <w:rsid w:val="00E017EA"/>
    <w:rsid w:val="00E03C27"/>
    <w:rsid w:val="00E068C2"/>
    <w:rsid w:val="00E0724E"/>
    <w:rsid w:val="00E07628"/>
    <w:rsid w:val="00E07A49"/>
    <w:rsid w:val="00E1428E"/>
    <w:rsid w:val="00E158FD"/>
    <w:rsid w:val="00E15CD3"/>
    <w:rsid w:val="00E16047"/>
    <w:rsid w:val="00E16629"/>
    <w:rsid w:val="00E200BA"/>
    <w:rsid w:val="00E210CA"/>
    <w:rsid w:val="00E21493"/>
    <w:rsid w:val="00E2193D"/>
    <w:rsid w:val="00E239B1"/>
    <w:rsid w:val="00E23F01"/>
    <w:rsid w:val="00E2455E"/>
    <w:rsid w:val="00E2525D"/>
    <w:rsid w:val="00E26399"/>
    <w:rsid w:val="00E263F6"/>
    <w:rsid w:val="00E2735D"/>
    <w:rsid w:val="00E33A2A"/>
    <w:rsid w:val="00E36BF2"/>
    <w:rsid w:val="00E41C8D"/>
    <w:rsid w:val="00E45F8B"/>
    <w:rsid w:val="00E46626"/>
    <w:rsid w:val="00E50731"/>
    <w:rsid w:val="00E508DF"/>
    <w:rsid w:val="00E52802"/>
    <w:rsid w:val="00E6265B"/>
    <w:rsid w:val="00E63061"/>
    <w:rsid w:val="00E65C82"/>
    <w:rsid w:val="00E669C2"/>
    <w:rsid w:val="00E67BA1"/>
    <w:rsid w:val="00E750D3"/>
    <w:rsid w:val="00E7775C"/>
    <w:rsid w:val="00E80A56"/>
    <w:rsid w:val="00E81995"/>
    <w:rsid w:val="00E82E2E"/>
    <w:rsid w:val="00E83801"/>
    <w:rsid w:val="00E83F72"/>
    <w:rsid w:val="00E84432"/>
    <w:rsid w:val="00E852C5"/>
    <w:rsid w:val="00E861AD"/>
    <w:rsid w:val="00E86475"/>
    <w:rsid w:val="00E9120E"/>
    <w:rsid w:val="00E9237B"/>
    <w:rsid w:val="00E92CEB"/>
    <w:rsid w:val="00E93B94"/>
    <w:rsid w:val="00E966EA"/>
    <w:rsid w:val="00EA06ED"/>
    <w:rsid w:val="00EA088D"/>
    <w:rsid w:val="00EA1C77"/>
    <w:rsid w:val="00EA2050"/>
    <w:rsid w:val="00EA3AB2"/>
    <w:rsid w:val="00EA5480"/>
    <w:rsid w:val="00EA5A7E"/>
    <w:rsid w:val="00EB166D"/>
    <w:rsid w:val="00EB1A58"/>
    <w:rsid w:val="00EB268D"/>
    <w:rsid w:val="00EB33BF"/>
    <w:rsid w:val="00EB4181"/>
    <w:rsid w:val="00EB74DB"/>
    <w:rsid w:val="00EB75D1"/>
    <w:rsid w:val="00EC05A0"/>
    <w:rsid w:val="00EC0E43"/>
    <w:rsid w:val="00EC0FDC"/>
    <w:rsid w:val="00EC28CD"/>
    <w:rsid w:val="00EC2C8B"/>
    <w:rsid w:val="00EC32E9"/>
    <w:rsid w:val="00EC4453"/>
    <w:rsid w:val="00EC6C29"/>
    <w:rsid w:val="00ED1865"/>
    <w:rsid w:val="00ED6B5C"/>
    <w:rsid w:val="00EE09C2"/>
    <w:rsid w:val="00EE49FC"/>
    <w:rsid w:val="00EE5BC1"/>
    <w:rsid w:val="00EE64D3"/>
    <w:rsid w:val="00EE7DD6"/>
    <w:rsid w:val="00EF05C9"/>
    <w:rsid w:val="00EF06B4"/>
    <w:rsid w:val="00EF0A94"/>
    <w:rsid w:val="00EF0C62"/>
    <w:rsid w:val="00EF184C"/>
    <w:rsid w:val="00EF2462"/>
    <w:rsid w:val="00EF2BCC"/>
    <w:rsid w:val="00EF2EBE"/>
    <w:rsid w:val="00EF6198"/>
    <w:rsid w:val="00EF7CC7"/>
    <w:rsid w:val="00EF7E44"/>
    <w:rsid w:val="00F023CC"/>
    <w:rsid w:val="00F02440"/>
    <w:rsid w:val="00F04520"/>
    <w:rsid w:val="00F047A8"/>
    <w:rsid w:val="00F04F48"/>
    <w:rsid w:val="00F05027"/>
    <w:rsid w:val="00F112C9"/>
    <w:rsid w:val="00F12372"/>
    <w:rsid w:val="00F123FD"/>
    <w:rsid w:val="00F135D0"/>
    <w:rsid w:val="00F15AD3"/>
    <w:rsid w:val="00F227E3"/>
    <w:rsid w:val="00F25623"/>
    <w:rsid w:val="00F25874"/>
    <w:rsid w:val="00F258C3"/>
    <w:rsid w:val="00F27187"/>
    <w:rsid w:val="00F27BB6"/>
    <w:rsid w:val="00F32A6C"/>
    <w:rsid w:val="00F354D4"/>
    <w:rsid w:val="00F404E0"/>
    <w:rsid w:val="00F4080C"/>
    <w:rsid w:val="00F433B9"/>
    <w:rsid w:val="00F4430E"/>
    <w:rsid w:val="00F44F18"/>
    <w:rsid w:val="00F47978"/>
    <w:rsid w:val="00F5000B"/>
    <w:rsid w:val="00F50376"/>
    <w:rsid w:val="00F53225"/>
    <w:rsid w:val="00F539F8"/>
    <w:rsid w:val="00F6051A"/>
    <w:rsid w:val="00F61D56"/>
    <w:rsid w:val="00F625A5"/>
    <w:rsid w:val="00F62D5E"/>
    <w:rsid w:val="00F635E8"/>
    <w:rsid w:val="00F639A8"/>
    <w:rsid w:val="00F64E91"/>
    <w:rsid w:val="00F6560C"/>
    <w:rsid w:val="00F67383"/>
    <w:rsid w:val="00F71C84"/>
    <w:rsid w:val="00F7359F"/>
    <w:rsid w:val="00F7614A"/>
    <w:rsid w:val="00F81C23"/>
    <w:rsid w:val="00F83FA3"/>
    <w:rsid w:val="00F84A9D"/>
    <w:rsid w:val="00F90110"/>
    <w:rsid w:val="00F90402"/>
    <w:rsid w:val="00F90D7B"/>
    <w:rsid w:val="00F93AD1"/>
    <w:rsid w:val="00F95C3E"/>
    <w:rsid w:val="00FA4269"/>
    <w:rsid w:val="00FA4BDA"/>
    <w:rsid w:val="00FA6765"/>
    <w:rsid w:val="00FB05D4"/>
    <w:rsid w:val="00FB06E5"/>
    <w:rsid w:val="00FB611E"/>
    <w:rsid w:val="00FC0471"/>
    <w:rsid w:val="00FC0D09"/>
    <w:rsid w:val="00FC1FD8"/>
    <w:rsid w:val="00FC25DB"/>
    <w:rsid w:val="00FC3146"/>
    <w:rsid w:val="00FC3587"/>
    <w:rsid w:val="00FC36DA"/>
    <w:rsid w:val="00FC3BCB"/>
    <w:rsid w:val="00FC4D71"/>
    <w:rsid w:val="00FC52BB"/>
    <w:rsid w:val="00FC549D"/>
    <w:rsid w:val="00FC57B8"/>
    <w:rsid w:val="00FC603B"/>
    <w:rsid w:val="00FD1CB5"/>
    <w:rsid w:val="00FD30B8"/>
    <w:rsid w:val="00FD3F83"/>
    <w:rsid w:val="00FD4AFF"/>
    <w:rsid w:val="00FD5BF3"/>
    <w:rsid w:val="00FD6B9D"/>
    <w:rsid w:val="00FE1F0E"/>
    <w:rsid w:val="00FE4B08"/>
    <w:rsid w:val="00FE577D"/>
    <w:rsid w:val="00FE6831"/>
    <w:rsid w:val="00FE6BCE"/>
    <w:rsid w:val="00FF017B"/>
    <w:rsid w:val="00FF105E"/>
    <w:rsid w:val="00FF1CA7"/>
    <w:rsid w:val="00FF3C4A"/>
    <w:rsid w:val="00FF4487"/>
    <w:rsid w:val="00FF5348"/>
    <w:rsid w:val="00FF5B68"/>
    <w:rsid w:val="00FF66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DDB871"/>
  <w14:defaultImageDpi w14:val="0"/>
  <w15:docId w15:val="{28FDACE7-FAE7-4BA3-8F4C-9FF5EE74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lsdException w:name="annotation text" w:semiHidden="1" w:uiPriority="0" w:unhideWhenUsed="1"/>
    <w:lsdException w:name="header" w:semiHidden="1"/>
    <w:lsdException w:name="footer" w:semiHidden="1"/>
    <w:lsdException w:name="caption" w:semiHidden="1" w:uiPriority="35" w:unhideWhenUsed="1" w:qFormat="1"/>
    <w:lsdException w:name="footnote reference" w:semiHidden="1" w:uiPriority="0"/>
    <w:lsdException w:name="annotation reference" w:semiHidden="1" w:uiPriority="0" w:unhideWhenUsed="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692C"/>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aliases w:val="Schriftart: 9 pt,Schriftart: 10 pt,Schriftart: 8 pt,WB-Fußnotentext,Reference,Fußnote,fn,Footnote Text Char2,Footnote Text Char Char1,Footnote Text Char1 Char Char,Footnote Text Char Char Char Char,Char Char Char Char Char,Ch"/>
    <w:basedOn w:val="Normlny"/>
    <w:link w:val="TextpoznmkypodiarouChar"/>
    <w:uiPriority w:val="99"/>
    <w:rPr>
      <w:sz w:val="20"/>
      <w:szCs w:val="20"/>
    </w:rPr>
  </w:style>
  <w:style w:type="character" w:customStyle="1" w:styleId="TextpoznmkypodiarouChar">
    <w:name w:val="Text poznámky pod čiarou Char"/>
    <w:aliases w:val="Schriftart: 9 pt Char,Schriftart: 10 pt Char,Schriftart: 8 pt Char,WB-Fußnotentext Char,Reference Char,Fußnote Char,fn Char,Footnote Text Char2 Char,Footnote Text Char Char1 Char,Footnote Text Char1 Char Char Char,Ch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character" w:styleId="Hypertextovprepojenie">
    <w:name w:val="Hyperlink"/>
    <w:basedOn w:val="Predvolenpsmoodseku"/>
    <w:uiPriority w:val="99"/>
    <w:unhideWhenUsed/>
    <w:rsid w:val="008063D2"/>
    <w:rPr>
      <w:rFonts w:cs="Times New Roman"/>
      <w:color w:val="0000FF" w:themeColor="hyperlink"/>
      <w:u w:val="single"/>
    </w:rPr>
  </w:style>
  <w:style w:type="paragraph" w:customStyle="1" w:styleId="Normlnywebov8">
    <w:name w:val="Normálny (webový)8"/>
    <w:basedOn w:val="Normlny"/>
    <w:rsid w:val="00D209EC"/>
    <w:pPr>
      <w:autoSpaceDE/>
      <w:autoSpaceDN/>
      <w:spacing w:before="75" w:after="75"/>
      <w:ind w:left="225" w:right="225"/>
    </w:pPr>
    <w:rPr>
      <w:sz w:val="22"/>
      <w:szCs w:val="22"/>
    </w:rPr>
  </w:style>
  <w:style w:type="character" w:styleId="Odkaznakomentr">
    <w:name w:val="annotation reference"/>
    <w:basedOn w:val="Predvolenpsmoodseku"/>
    <w:uiPriority w:val="99"/>
    <w:semiHidden/>
    <w:rsid w:val="00846A72"/>
    <w:rPr>
      <w:rFonts w:cs="Times New Roman"/>
      <w:sz w:val="16"/>
    </w:rPr>
  </w:style>
  <w:style w:type="paragraph" w:styleId="Textkomentra">
    <w:name w:val="annotation text"/>
    <w:basedOn w:val="Normlny"/>
    <w:link w:val="TextkomentraChar"/>
    <w:uiPriority w:val="99"/>
    <w:semiHidden/>
    <w:rsid w:val="00846A72"/>
    <w:pPr>
      <w:autoSpaceDE/>
      <w:autoSpaceDN/>
      <w:spacing w:after="200" w:line="276" w:lineRule="auto"/>
    </w:pPr>
    <w:rPr>
      <w:rFonts w:ascii="Calibri" w:hAnsi="Calibri"/>
      <w:sz w:val="20"/>
      <w:szCs w:val="20"/>
    </w:rPr>
  </w:style>
  <w:style w:type="character" w:customStyle="1" w:styleId="TextkomentraChar">
    <w:name w:val="Text komentára Char"/>
    <w:basedOn w:val="Predvolenpsmoodseku"/>
    <w:link w:val="Textkomentra"/>
    <w:uiPriority w:val="99"/>
    <w:semiHidden/>
    <w:locked/>
    <w:rsid w:val="00846A72"/>
    <w:rPr>
      <w:rFonts w:ascii="Calibri" w:hAnsi="Calibri" w:cs="Times New Roman"/>
      <w:sz w:val="20"/>
      <w:szCs w:val="20"/>
      <w:lang w:val="x-none" w:eastAsia="x-none"/>
    </w:rPr>
  </w:style>
  <w:style w:type="paragraph" w:styleId="Textbubliny">
    <w:name w:val="Balloon Text"/>
    <w:basedOn w:val="Normlny"/>
    <w:link w:val="TextbublinyChar"/>
    <w:uiPriority w:val="99"/>
    <w:semiHidden/>
    <w:unhideWhenUsed/>
    <w:rsid w:val="00830AE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30AE0"/>
    <w:rPr>
      <w:rFonts w:ascii="Tahoma" w:hAnsi="Tahoma" w:cs="Tahoma"/>
      <w:sz w:val="16"/>
      <w:szCs w:val="16"/>
    </w:rPr>
  </w:style>
  <w:style w:type="paragraph" w:customStyle="1" w:styleId="Odsekzoznamu1">
    <w:name w:val="Odsek zoznamu1"/>
    <w:basedOn w:val="Normlny"/>
    <w:rsid w:val="00D93A6B"/>
    <w:pPr>
      <w:autoSpaceDE/>
      <w:autoSpaceDN/>
      <w:spacing w:after="200" w:line="276" w:lineRule="auto"/>
      <w:ind w:left="720"/>
      <w:contextualSpacing/>
    </w:pPr>
    <w:rPr>
      <w:rFonts w:ascii="Calibri" w:hAnsi="Calibri"/>
      <w:sz w:val="22"/>
      <w:szCs w:val="22"/>
      <w:lang w:eastAsia="en-US"/>
    </w:rPr>
  </w:style>
  <w:style w:type="paragraph" w:styleId="Zkladntext0">
    <w:name w:val="Body Text"/>
    <w:basedOn w:val="Normlny"/>
    <w:link w:val="ZkladntextChar"/>
    <w:uiPriority w:val="99"/>
    <w:semiHidden/>
    <w:unhideWhenUsed/>
    <w:rsid w:val="00D946ED"/>
    <w:pPr>
      <w:spacing w:after="120"/>
    </w:pPr>
  </w:style>
  <w:style w:type="character" w:customStyle="1" w:styleId="ZkladntextChar">
    <w:name w:val="Základný text Char"/>
    <w:basedOn w:val="Predvolenpsmoodseku"/>
    <w:link w:val="Zkladntext0"/>
    <w:uiPriority w:val="99"/>
    <w:semiHidden/>
    <w:locked/>
    <w:rsid w:val="00D946ED"/>
    <w:rPr>
      <w:rFonts w:cs="Times New Roman"/>
      <w:sz w:val="24"/>
      <w:szCs w:val="24"/>
    </w:rPr>
  </w:style>
  <w:style w:type="paragraph" w:styleId="Prvzarkazkladnhotextu">
    <w:name w:val="Body Text First Indent"/>
    <w:basedOn w:val="Zkladntext0"/>
    <w:link w:val="PrvzarkazkladnhotextuChar"/>
    <w:uiPriority w:val="99"/>
    <w:semiHidden/>
    <w:unhideWhenUsed/>
    <w:rsid w:val="00D946ED"/>
    <w:pPr>
      <w:ind w:firstLine="210"/>
    </w:pPr>
  </w:style>
  <w:style w:type="character" w:customStyle="1" w:styleId="PrvzarkazkladnhotextuChar">
    <w:name w:val="Prvá zarážka základného textu Char"/>
    <w:basedOn w:val="ZkladntextChar"/>
    <w:link w:val="Prvzarkazkladnhotextu"/>
    <w:uiPriority w:val="99"/>
    <w:semiHidden/>
    <w:locked/>
    <w:rsid w:val="00D946ED"/>
    <w:rPr>
      <w:rFonts w:cs="Times New Roman"/>
      <w:sz w:val="24"/>
      <w:szCs w:val="24"/>
    </w:rPr>
  </w:style>
  <w:style w:type="paragraph" w:customStyle="1" w:styleId="Point1">
    <w:name w:val="Point 1"/>
    <w:basedOn w:val="Normlny"/>
    <w:rsid w:val="00D946ED"/>
    <w:pPr>
      <w:autoSpaceDE/>
      <w:autoSpaceDN/>
      <w:spacing w:before="120" w:after="120"/>
      <w:ind w:left="1417" w:hanging="567"/>
      <w:jc w:val="both"/>
    </w:pPr>
    <w:rPr>
      <w:lang w:val="en-GB" w:eastAsia="de-DE"/>
    </w:rPr>
  </w:style>
  <w:style w:type="paragraph" w:customStyle="1" w:styleId="Point2">
    <w:name w:val="Point 2"/>
    <w:basedOn w:val="Normlny"/>
    <w:rsid w:val="00D946ED"/>
    <w:pPr>
      <w:autoSpaceDE/>
      <w:autoSpaceDN/>
      <w:spacing w:before="120" w:after="120" w:line="360" w:lineRule="auto"/>
      <w:ind w:left="1984" w:hanging="567"/>
      <w:outlineLvl w:val="1"/>
    </w:pPr>
    <w:rPr>
      <w:lang w:eastAsia="en-US"/>
    </w:rPr>
  </w:style>
  <w:style w:type="character" w:customStyle="1" w:styleId="new">
    <w:name w:val="new"/>
    <w:rsid w:val="00087B6F"/>
  </w:style>
  <w:style w:type="paragraph" w:customStyle="1" w:styleId="CharChar1">
    <w:name w:val="Char Char1"/>
    <w:basedOn w:val="Normlny"/>
    <w:rsid w:val="007968B1"/>
    <w:pPr>
      <w:autoSpaceDE/>
      <w:autoSpaceDN/>
      <w:spacing w:after="160" w:line="240" w:lineRule="exact"/>
    </w:pPr>
    <w:rPr>
      <w:rFonts w:ascii="Tahoma" w:hAnsi="Tahoma"/>
      <w:sz w:val="20"/>
      <w:szCs w:val="20"/>
      <w:lang w:eastAsia="en-US"/>
    </w:rPr>
  </w:style>
  <w:style w:type="character" w:styleId="Vrazn">
    <w:name w:val="Strong"/>
    <w:basedOn w:val="Predvolenpsmoodseku"/>
    <w:uiPriority w:val="22"/>
    <w:qFormat/>
    <w:rsid w:val="00D545B4"/>
    <w:rPr>
      <w:rFonts w:cs="Times New Roman"/>
      <w:b/>
    </w:rPr>
  </w:style>
  <w:style w:type="paragraph" w:styleId="Odsekzoznamu">
    <w:name w:val="List Paragraph"/>
    <w:aliases w:val="body,Odsek zoznamu2"/>
    <w:basedOn w:val="Normlny"/>
    <w:uiPriority w:val="34"/>
    <w:qFormat/>
    <w:rsid w:val="001E4C2B"/>
    <w:pPr>
      <w:autoSpaceDE/>
      <w:autoSpaceDN/>
      <w:spacing w:after="160" w:line="259" w:lineRule="auto"/>
      <w:ind w:left="720"/>
      <w:contextualSpacing/>
    </w:pPr>
    <w:rPr>
      <w:rFonts w:ascii="Arial Narrow" w:eastAsiaTheme="minorEastAsia" w:hAnsi="Arial Narrow" w:cs="Arial Narrow"/>
      <w:sz w:val="22"/>
      <w:szCs w:val="22"/>
      <w:lang w:eastAsia="en-US"/>
    </w:rPr>
  </w:style>
  <w:style w:type="paragraph" w:customStyle="1" w:styleId="oj-sti-art">
    <w:name w:val="oj-sti-art"/>
    <w:basedOn w:val="Normlny"/>
    <w:rsid w:val="009916E4"/>
    <w:pPr>
      <w:autoSpaceDE/>
      <w:autoSpaceDN/>
      <w:spacing w:before="100" w:beforeAutospacing="1" w:after="100" w:afterAutospacing="1"/>
    </w:pPr>
  </w:style>
  <w:style w:type="paragraph" w:customStyle="1" w:styleId="oj-normal">
    <w:name w:val="oj-normal"/>
    <w:basedOn w:val="Normlny"/>
    <w:rsid w:val="009916E4"/>
    <w:pPr>
      <w:autoSpaceDE/>
      <w:autoSpaceDN/>
      <w:spacing w:before="100" w:beforeAutospacing="1" w:after="100" w:afterAutospacing="1"/>
    </w:pPr>
  </w:style>
  <w:style w:type="character" w:customStyle="1" w:styleId="oj-italic">
    <w:name w:val="oj-italic"/>
    <w:basedOn w:val="Predvolenpsmoodseku"/>
    <w:rsid w:val="009916E4"/>
  </w:style>
  <w:style w:type="paragraph" w:customStyle="1" w:styleId="oj-signatory">
    <w:name w:val="oj-signatory"/>
    <w:basedOn w:val="Normlny"/>
    <w:rsid w:val="009916E4"/>
    <w:pPr>
      <w:autoSpaceDE/>
      <w:autoSpaceDN/>
      <w:spacing w:before="100" w:beforeAutospacing="1" w:after="100" w:afterAutospacing="1"/>
    </w:pPr>
  </w:style>
  <w:style w:type="paragraph" w:styleId="Revzia">
    <w:name w:val="Revision"/>
    <w:hidden/>
    <w:uiPriority w:val="99"/>
    <w:semiHidden/>
    <w:rsid w:val="001E34EF"/>
    <w:pPr>
      <w:spacing w:after="0" w:line="240" w:lineRule="auto"/>
    </w:pPr>
    <w:rPr>
      <w:sz w:val="24"/>
      <w:szCs w:val="24"/>
    </w:rPr>
  </w:style>
  <w:style w:type="paragraph" w:styleId="Predmetkomentra">
    <w:name w:val="annotation subject"/>
    <w:basedOn w:val="Textkomentra"/>
    <w:next w:val="Textkomentra"/>
    <w:link w:val="PredmetkomentraChar"/>
    <w:uiPriority w:val="99"/>
    <w:semiHidden/>
    <w:unhideWhenUsed/>
    <w:rsid w:val="0019383A"/>
    <w:pPr>
      <w:autoSpaceDE w:val="0"/>
      <w:autoSpaceDN w:val="0"/>
      <w:spacing w:after="0" w:line="240" w:lineRule="auto"/>
    </w:pPr>
    <w:rPr>
      <w:rFonts w:ascii="Times New Roman" w:hAnsi="Times New Roman"/>
      <w:b/>
      <w:bCs/>
    </w:rPr>
  </w:style>
  <w:style w:type="character" w:customStyle="1" w:styleId="PredmetkomentraChar">
    <w:name w:val="Predmet komentára Char"/>
    <w:basedOn w:val="TextkomentraChar"/>
    <w:link w:val="Predmetkomentra"/>
    <w:uiPriority w:val="99"/>
    <w:semiHidden/>
    <w:rsid w:val="0019383A"/>
    <w:rPr>
      <w:rFonts w:ascii="Calibri" w:hAnsi="Calibri" w:cs="Times New Roman"/>
      <w:b/>
      <w:bCs/>
      <w:sz w:val="20"/>
      <w:szCs w:val="20"/>
      <w:lang w:val="x-none" w:eastAsia="x-none"/>
    </w:rPr>
  </w:style>
  <w:style w:type="character" w:styleId="Nevyrieenzmienka">
    <w:name w:val="Unresolved Mention"/>
    <w:basedOn w:val="Predvolenpsmoodseku"/>
    <w:uiPriority w:val="99"/>
    <w:semiHidden/>
    <w:unhideWhenUsed/>
    <w:rsid w:val="00193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8959">
      <w:bodyDiv w:val="1"/>
      <w:marLeft w:val="0"/>
      <w:marRight w:val="0"/>
      <w:marTop w:val="0"/>
      <w:marBottom w:val="0"/>
      <w:divBdr>
        <w:top w:val="none" w:sz="0" w:space="0" w:color="auto"/>
        <w:left w:val="none" w:sz="0" w:space="0" w:color="auto"/>
        <w:bottom w:val="none" w:sz="0" w:space="0" w:color="auto"/>
        <w:right w:val="none" w:sz="0" w:space="0" w:color="auto"/>
      </w:divBdr>
    </w:div>
    <w:div w:id="66347972">
      <w:bodyDiv w:val="1"/>
      <w:marLeft w:val="0"/>
      <w:marRight w:val="0"/>
      <w:marTop w:val="0"/>
      <w:marBottom w:val="0"/>
      <w:divBdr>
        <w:top w:val="none" w:sz="0" w:space="0" w:color="auto"/>
        <w:left w:val="none" w:sz="0" w:space="0" w:color="auto"/>
        <w:bottom w:val="none" w:sz="0" w:space="0" w:color="auto"/>
        <w:right w:val="none" w:sz="0" w:space="0" w:color="auto"/>
      </w:divBdr>
    </w:div>
    <w:div w:id="75979812">
      <w:bodyDiv w:val="1"/>
      <w:marLeft w:val="0"/>
      <w:marRight w:val="0"/>
      <w:marTop w:val="0"/>
      <w:marBottom w:val="0"/>
      <w:divBdr>
        <w:top w:val="none" w:sz="0" w:space="0" w:color="auto"/>
        <w:left w:val="none" w:sz="0" w:space="0" w:color="auto"/>
        <w:bottom w:val="none" w:sz="0" w:space="0" w:color="auto"/>
        <w:right w:val="none" w:sz="0" w:space="0" w:color="auto"/>
      </w:divBdr>
    </w:div>
    <w:div w:id="102461232">
      <w:bodyDiv w:val="1"/>
      <w:marLeft w:val="0"/>
      <w:marRight w:val="0"/>
      <w:marTop w:val="0"/>
      <w:marBottom w:val="0"/>
      <w:divBdr>
        <w:top w:val="none" w:sz="0" w:space="0" w:color="auto"/>
        <w:left w:val="none" w:sz="0" w:space="0" w:color="auto"/>
        <w:bottom w:val="none" w:sz="0" w:space="0" w:color="auto"/>
        <w:right w:val="none" w:sz="0" w:space="0" w:color="auto"/>
      </w:divBdr>
      <w:divsChild>
        <w:div w:id="1364283781">
          <w:marLeft w:val="0"/>
          <w:marRight w:val="0"/>
          <w:marTop w:val="0"/>
          <w:marBottom w:val="0"/>
          <w:divBdr>
            <w:top w:val="none" w:sz="0" w:space="0" w:color="auto"/>
            <w:left w:val="none" w:sz="0" w:space="0" w:color="auto"/>
            <w:bottom w:val="none" w:sz="0" w:space="0" w:color="auto"/>
            <w:right w:val="none" w:sz="0" w:space="0" w:color="auto"/>
          </w:divBdr>
          <w:divsChild>
            <w:div w:id="468547691">
              <w:marLeft w:val="0"/>
              <w:marRight w:val="0"/>
              <w:marTop w:val="0"/>
              <w:marBottom w:val="0"/>
              <w:divBdr>
                <w:top w:val="none" w:sz="0" w:space="0" w:color="auto"/>
                <w:left w:val="none" w:sz="0" w:space="0" w:color="auto"/>
                <w:bottom w:val="none" w:sz="0" w:space="0" w:color="auto"/>
                <w:right w:val="none" w:sz="0" w:space="0" w:color="auto"/>
              </w:divBdr>
            </w:div>
            <w:div w:id="102081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5618">
      <w:bodyDiv w:val="1"/>
      <w:marLeft w:val="0"/>
      <w:marRight w:val="0"/>
      <w:marTop w:val="0"/>
      <w:marBottom w:val="0"/>
      <w:divBdr>
        <w:top w:val="none" w:sz="0" w:space="0" w:color="auto"/>
        <w:left w:val="none" w:sz="0" w:space="0" w:color="auto"/>
        <w:bottom w:val="none" w:sz="0" w:space="0" w:color="auto"/>
        <w:right w:val="none" w:sz="0" w:space="0" w:color="auto"/>
      </w:divBdr>
    </w:div>
    <w:div w:id="193424293">
      <w:bodyDiv w:val="1"/>
      <w:marLeft w:val="0"/>
      <w:marRight w:val="0"/>
      <w:marTop w:val="0"/>
      <w:marBottom w:val="0"/>
      <w:divBdr>
        <w:top w:val="none" w:sz="0" w:space="0" w:color="auto"/>
        <w:left w:val="none" w:sz="0" w:space="0" w:color="auto"/>
        <w:bottom w:val="none" w:sz="0" w:space="0" w:color="auto"/>
        <w:right w:val="none" w:sz="0" w:space="0" w:color="auto"/>
      </w:divBdr>
    </w:div>
    <w:div w:id="203685909">
      <w:marLeft w:val="0"/>
      <w:marRight w:val="0"/>
      <w:marTop w:val="0"/>
      <w:marBottom w:val="0"/>
      <w:divBdr>
        <w:top w:val="none" w:sz="0" w:space="0" w:color="auto"/>
        <w:left w:val="none" w:sz="0" w:space="0" w:color="auto"/>
        <w:bottom w:val="none" w:sz="0" w:space="0" w:color="auto"/>
        <w:right w:val="none" w:sz="0" w:space="0" w:color="auto"/>
      </w:divBdr>
      <w:divsChild>
        <w:div w:id="203685915">
          <w:marLeft w:val="0"/>
          <w:marRight w:val="0"/>
          <w:marTop w:val="0"/>
          <w:marBottom w:val="0"/>
          <w:divBdr>
            <w:top w:val="none" w:sz="0" w:space="0" w:color="auto"/>
            <w:left w:val="none" w:sz="0" w:space="0" w:color="auto"/>
            <w:bottom w:val="none" w:sz="0" w:space="0" w:color="auto"/>
            <w:right w:val="none" w:sz="0" w:space="0" w:color="auto"/>
          </w:divBdr>
          <w:divsChild>
            <w:div w:id="203685938">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4">
                  <w:marLeft w:val="2250"/>
                  <w:marRight w:val="0"/>
                  <w:marTop w:val="0"/>
                  <w:marBottom w:val="0"/>
                  <w:divBdr>
                    <w:top w:val="none" w:sz="0" w:space="0" w:color="auto"/>
                    <w:left w:val="none" w:sz="0" w:space="0" w:color="auto"/>
                    <w:bottom w:val="none" w:sz="0" w:space="0" w:color="auto"/>
                    <w:right w:val="none" w:sz="0" w:space="0" w:color="auto"/>
                  </w:divBdr>
                  <w:divsChild>
                    <w:div w:id="203685957">
                      <w:marLeft w:val="0"/>
                      <w:marRight w:val="0"/>
                      <w:marTop w:val="0"/>
                      <w:marBottom w:val="0"/>
                      <w:divBdr>
                        <w:top w:val="none" w:sz="0" w:space="0" w:color="auto"/>
                        <w:left w:val="none" w:sz="0" w:space="0" w:color="auto"/>
                        <w:bottom w:val="none" w:sz="0" w:space="0" w:color="auto"/>
                        <w:right w:val="none" w:sz="0" w:space="0" w:color="auto"/>
                      </w:divBdr>
                      <w:divsChild>
                        <w:div w:id="203685905">
                          <w:marLeft w:val="0"/>
                          <w:marRight w:val="0"/>
                          <w:marTop w:val="0"/>
                          <w:marBottom w:val="0"/>
                          <w:divBdr>
                            <w:top w:val="none" w:sz="0" w:space="0" w:color="auto"/>
                            <w:left w:val="none" w:sz="0" w:space="0" w:color="auto"/>
                            <w:bottom w:val="none" w:sz="0" w:space="0" w:color="auto"/>
                            <w:right w:val="none" w:sz="0" w:space="0" w:color="auto"/>
                          </w:divBdr>
                          <w:divsChild>
                            <w:div w:id="203685904">
                              <w:marLeft w:val="0"/>
                              <w:marRight w:val="0"/>
                              <w:marTop w:val="0"/>
                              <w:marBottom w:val="0"/>
                              <w:divBdr>
                                <w:top w:val="none" w:sz="0" w:space="0" w:color="auto"/>
                                <w:left w:val="none" w:sz="0" w:space="0" w:color="auto"/>
                                <w:bottom w:val="none" w:sz="0" w:space="0" w:color="auto"/>
                                <w:right w:val="none" w:sz="0" w:space="0" w:color="auto"/>
                              </w:divBdr>
                              <w:divsChild>
                                <w:div w:id="203685934">
                                  <w:marLeft w:val="0"/>
                                  <w:marRight w:val="2775"/>
                                  <w:marTop w:val="0"/>
                                  <w:marBottom w:val="0"/>
                                  <w:divBdr>
                                    <w:top w:val="none" w:sz="0" w:space="0" w:color="auto"/>
                                    <w:left w:val="none" w:sz="0" w:space="0" w:color="auto"/>
                                    <w:bottom w:val="none" w:sz="0" w:space="0" w:color="auto"/>
                                    <w:right w:val="none" w:sz="0" w:space="0" w:color="auto"/>
                                  </w:divBdr>
                                  <w:divsChild>
                                    <w:div w:id="203685911">
                                      <w:marLeft w:val="0"/>
                                      <w:marRight w:val="0"/>
                                      <w:marTop w:val="0"/>
                                      <w:marBottom w:val="0"/>
                                      <w:divBdr>
                                        <w:top w:val="none" w:sz="0" w:space="0" w:color="auto"/>
                                        <w:left w:val="none" w:sz="0" w:space="0" w:color="auto"/>
                                        <w:bottom w:val="none" w:sz="0" w:space="0" w:color="auto"/>
                                        <w:right w:val="none" w:sz="0" w:space="0" w:color="auto"/>
                                      </w:divBdr>
                                    </w:div>
                                    <w:div w:id="203685916">
                                      <w:marLeft w:val="0"/>
                                      <w:marRight w:val="0"/>
                                      <w:marTop w:val="0"/>
                                      <w:marBottom w:val="0"/>
                                      <w:divBdr>
                                        <w:top w:val="none" w:sz="0" w:space="0" w:color="auto"/>
                                        <w:left w:val="none" w:sz="0" w:space="0" w:color="auto"/>
                                        <w:bottom w:val="none" w:sz="0" w:space="0" w:color="auto"/>
                                        <w:right w:val="none" w:sz="0" w:space="0" w:color="auto"/>
                                      </w:divBdr>
                                    </w:div>
                                    <w:div w:id="203685919">
                                      <w:marLeft w:val="0"/>
                                      <w:marRight w:val="0"/>
                                      <w:marTop w:val="0"/>
                                      <w:marBottom w:val="0"/>
                                      <w:divBdr>
                                        <w:top w:val="none" w:sz="0" w:space="0" w:color="auto"/>
                                        <w:left w:val="none" w:sz="0" w:space="0" w:color="auto"/>
                                        <w:bottom w:val="none" w:sz="0" w:space="0" w:color="auto"/>
                                        <w:right w:val="none" w:sz="0" w:space="0" w:color="auto"/>
                                      </w:divBdr>
                                    </w:div>
                                    <w:div w:id="203685922">
                                      <w:marLeft w:val="0"/>
                                      <w:marRight w:val="0"/>
                                      <w:marTop w:val="0"/>
                                      <w:marBottom w:val="0"/>
                                      <w:divBdr>
                                        <w:top w:val="none" w:sz="0" w:space="0" w:color="auto"/>
                                        <w:left w:val="none" w:sz="0" w:space="0" w:color="auto"/>
                                        <w:bottom w:val="none" w:sz="0" w:space="0" w:color="auto"/>
                                        <w:right w:val="none" w:sz="0" w:space="0" w:color="auto"/>
                                      </w:divBdr>
                                    </w:div>
                                    <w:div w:id="203685948">
                                      <w:marLeft w:val="0"/>
                                      <w:marRight w:val="0"/>
                                      <w:marTop w:val="0"/>
                                      <w:marBottom w:val="0"/>
                                      <w:divBdr>
                                        <w:top w:val="none" w:sz="0" w:space="0" w:color="auto"/>
                                        <w:left w:val="none" w:sz="0" w:space="0" w:color="auto"/>
                                        <w:bottom w:val="none" w:sz="0" w:space="0" w:color="auto"/>
                                        <w:right w:val="none" w:sz="0" w:space="0" w:color="auto"/>
                                      </w:divBdr>
                                    </w:div>
                                    <w:div w:id="203685969">
                                      <w:marLeft w:val="0"/>
                                      <w:marRight w:val="0"/>
                                      <w:marTop w:val="0"/>
                                      <w:marBottom w:val="0"/>
                                      <w:divBdr>
                                        <w:top w:val="none" w:sz="0" w:space="0" w:color="auto"/>
                                        <w:left w:val="none" w:sz="0" w:space="0" w:color="auto"/>
                                        <w:bottom w:val="none" w:sz="0" w:space="0" w:color="auto"/>
                                        <w:right w:val="none" w:sz="0" w:space="0" w:color="auto"/>
                                      </w:divBdr>
                                    </w:div>
                                    <w:div w:id="2036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37">
      <w:marLeft w:val="0"/>
      <w:marRight w:val="0"/>
      <w:marTop w:val="0"/>
      <w:marBottom w:val="0"/>
      <w:divBdr>
        <w:top w:val="none" w:sz="0" w:space="0" w:color="auto"/>
        <w:left w:val="none" w:sz="0" w:space="0" w:color="auto"/>
        <w:bottom w:val="none" w:sz="0" w:space="0" w:color="auto"/>
        <w:right w:val="none" w:sz="0" w:space="0" w:color="auto"/>
      </w:divBdr>
      <w:divsChild>
        <w:div w:id="203685906">
          <w:marLeft w:val="0"/>
          <w:marRight w:val="0"/>
          <w:marTop w:val="0"/>
          <w:marBottom w:val="0"/>
          <w:divBdr>
            <w:top w:val="none" w:sz="0" w:space="0" w:color="auto"/>
            <w:left w:val="none" w:sz="0" w:space="0" w:color="auto"/>
            <w:bottom w:val="none" w:sz="0" w:space="0" w:color="auto"/>
            <w:right w:val="none" w:sz="0" w:space="0" w:color="auto"/>
          </w:divBdr>
          <w:divsChild>
            <w:div w:id="203688991">
              <w:marLeft w:val="0"/>
              <w:marRight w:val="0"/>
              <w:marTop w:val="0"/>
              <w:marBottom w:val="0"/>
              <w:divBdr>
                <w:top w:val="single" w:sz="2" w:space="0" w:color="000000"/>
                <w:left w:val="single" w:sz="2" w:space="0" w:color="000000"/>
                <w:bottom w:val="single" w:sz="2" w:space="0" w:color="000000"/>
                <w:right w:val="single" w:sz="2" w:space="0" w:color="000000"/>
              </w:divBdr>
              <w:divsChild>
                <w:div w:id="203689001">
                  <w:marLeft w:val="2250"/>
                  <w:marRight w:val="0"/>
                  <w:marTop w:val="0"/>
                  <w:marBottom w:val="0"/>
                  <w:divBdr>
                    <w:top w:val="none" w:sz="0" w:space="0" w:color="auto"/>
                    <w:left w:val="none" w:sz="0" w:space="0" w:color="auto"/>
                    <w:bottom w:val="none" w:sz="0" w:space="0" w:color="auto"/>
                    <w:right w:val="none" w:sz="0" w:space="0" w:color="auto"/>
                  </w:divBdr>
                  <w:divsChild>
                    <w:div w:id="203685963">
                      <w:marLeft w:val="0"/>
                      <w:marRight w:val="0"/>
                      <w:marTop w:val="0"/>
                      <w:marBottom w:val="0"/>
                      <w:divBdr>
                        <w:top w:val="none" w:sz="0" w:space="0" w:color="auto"/>
                        <w:left w:val="none" w:sz="0" w:space="0" w:color="auto"/>
                        <w:bottom w:val="none" w:sz="0" w:space="0" w:color="auto"/>
                        <w:right w:val="none" w:sz="0" w:space="0" w:color="auto"/>
                      </w:divBdr>
                      <w:divsChild>
                        <w:div w:id="203685947">
                          <w:marLeft w:val="0"/>
                          <w:marRight w:val="0"/>
                          <w:marTop w:val="0"/>
                          <w:marBottom w:val="0"/>
                          <w:divBdr>
                            <w:top w:val="none" w:sz="0" w:space="0" w:color="auto"/>
                            <w:left w:val="none" w:sz="0" w:space="0" w:color="auto"/>
                            <w:bottom w:val="none" w:sz="0" w:space="0" w:color="auto"/>
                            <w:right w:val="none" w:sz="0" w:space="0" w:color="auto"/>
                          </w:divBdr>
                          <w:divsChild>
                            <w:div w:id="203685924">
                              <w:marLeft w:val="0"/>
                              <w:marRight w:val="0"/>
                              <w:marTop w:val="0"/>
                              <w:marBottom w:val="0"/>
                              <w:divBdr>
                                <w:top w:val="none" w:sz="0" w:space="0" w:color="auto"/>
                                <w:left w:val="none" w:sz="0" w:space="0" w:color="auto"/>
                                <w:bottom w:val="none" w:sz="0" w:space="0" w:color="auto"/>
                                <w:right w:val="none" w:sz="0" w:space="0" w:color="auto"/>
                              </w:divBdr>
                              <w:divsChild>
                                <w:div w:id="203688994">
                                  <w:marLeft w:val="0"/>
                                  <w:marRight w:val="2775"/>
                                  <w:marTop w:val="0"/>
                                  <w:marBottom w:val="0"/>
                                  <w:divBdr>
                                    <w:top w:val="none" w:sz="0" w:space="0" w:color="auto"/>
                                    <w:left w:val="none" w:sz="0" w:space="0" w:color="auto"/>
                                    <w:bottom w:val="none" w:sz="0" w:space="0" w:color="auto"/>
                                    <w:right w:val="none" w:sz="0" w:space="0" w:color="auto"/>
                                  </w:divBdr>
                                  <w:divsChild>
                                    <w:div w:id="203685931">
                                      <w:marLeft w:val="0"/>
                                      <w:marRight w:val="0"/>
                                      <w:marTop w:val="0"/>
                                      <w:marBottom w:val="0"/>
                                      <w:divBdr>
                                        <w:top w:val="none" w:sz="0" w:space="0" w:color="auto"/>
                                        <w:left w:val="none" w:sz="0" w:space="0" w:color="auto"/>
                                        <w:bottom w:val="none" w:sz="0" w:space="0" w:color="auto"/>
                                        <w:right w:val="none" w:sz="0" w:space="0" w:color="auto"/>
                                      </w:divBdr>
                                    </w:div>
                                    <w:div w:id="203685962">
                                      <w:marLeft w:val="0"/>
                                      <w:marRight w:val="0"/>
                                      <w:marTop w:val="0"/>
                                      <w:marBottom w:val="0"/>
                                      <w:divBdr>
                                        <w:top w:val="none" w:sz="0" w:space="0" w:color="auto"/>
                                        <w:left w:val="none" w:sz="0" w:space="0" w:color="auto"/>
                                        <w:bottom w:val="none" w:sz="0" w:space="0" w:color="auto"/>
                                        <w:right w:val="none" w:sz="0" w:space="0" w:color="auto"/>
                                      </w:divBdr>
                                    </w:div>
                                    <w:div w:id="203685964">
                                      <w:marLeft w:val="0"/>
                                      <w:marRight w:val="0"/>
                                      <w:marTop w:val="0"/>
                                      <w:marBottom w:val="0"/>
                                      <w:divBdr>
                                        <w:top w:val="none" w:sz="0" w:space="0" w:color="auto"/>
                                        <w:left w:val="none" w:sz="0" w:space="0" w:color="auto"/>
                                        <w:bottom w:val="none" w:sz="0" w:space="0" w:color="auto"/>
                                        <w:right w:val="none" w:sz="0" w:space="0" w:color="auto"/>
                                      </w:divBdr>
                                    </w:div>
                                    <w:div w:id="203685968">
                                      <w:marLeft w:val="0"/>
                                      <w:marRight w:val="0"/>
                                      <w:marTop w:val="0"/>
                                      <w:marBottom w:val="0"/>
                                      <w:divBdr>
                                        <w:top w:val="none" w:sz="0" w:space="0" w:color="auto"/>
                                        <w:left w:val="none" w:sz="0" w:space="0" w:color="auto"/>
                                        <w:bottom w:val="none" w:sz="0" w:space="0" w:color="auto"/>
                                        <w:right w:val="none" w:sz="0" w:space="0" w:color="auto"/>
                                      </w:divBdr>
                                    </w:div>
                                    <w:div w:id="203685970">
                                      <w:marLeft w:val="0"/>
                                      <w:marRight w:val="0"/>
                                      <w:marTop w:val="0"/>
                                      <w:marBottom w:val="0"/>
                                      <w:divBdr>
                                        <w:top w:val="none" w:sz="0" w:space="0" w:color="auto"/>
                                        <w:left w:val="none" w:sz="0" w:space="0" w:color="auto"/>
                                        <w:bottom w:val="none" w:sz="0" w:space="0" w:color="auto"/>
                                        <w:right w:val="none" w:sz="0" w:space="0" w:color="auto"/>
                                      </w:divBdr>
                                    </w:div>
                                    <w:div w:id="2036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1">
      <w:marLeft w:val="0"/>
      <w:marRight w:val="0"/>
      <w:marTop w:val="0"/>
      <w:marBottom w:val="0"/>
      <w:divBdr>
        <w:top w:val="none" w:sz="0" w:space="0" w:color="auto"/>
        <w:left w:val="none" w:sz="0" w:space="0" w:color="auto"/>
        <w:bottom w:val="none" w:sz="0" w:space="0" w:color="auto"/>
        <w:right w:val="none" w:sz="0" w:space="0" w:color="auto"/>
      </w:divBdr>
      <w:divsChild>
        <w:div w:id="203688997">
          <w:marLeft w:val="0"/>
          <w:marRight w:val="0"/>
          <w:marTop w:val="0"/>
          <w:marBottom w:val="0"/>
          <w:divBdr>
            <w:top w:val="none" w:sz="0" w:space="0" w:color="auto"/>
            <w:left w:val="none" w:sz="0" w:space="0" w:color="auto"/>
            <w:bottom w:val="none" w:sz="0" w:space="0" w:color="auto"/>
            <w:right w:val="none" w:sz="0" w:space="0" w:color="auto"/>
          </w:divBdr>
          <w:divsChild>
            <w:div w:id="203685959">
              <w:marLeft w:val="0"/>
              <w:marRight w:val="0"/>
              <w:marTop w:val="0"/>
              <w:marBottom w:val="0"/>
              <w:divBdr>
                <w:top w:val="single" w:sz="2" w:space="0" w:color="000000"/>
                <w:left w:val="single" w:sz="2" w:space="0" w:color="000000"/>
                <w:bottom w:val="single" w:sz="2" w:space="0" w:color="000000"/>
                <w:right w:val="single" w:sz="2" w:space="0" w:color="000000"/>
              </w:divBdr>
              <w:divsChild>
                <w:div w:id="203688999">
                  <w:marLeft w:val="2250"/>
                  <w:marRight w:val="0"/>
                  <w:marTop w:val="0"/>
                  <w:marBottom w:val="0"/>
                  <w:divBdr>
                    <w:top w:val="none" w:sz="0" w:space="0" w:color="auto"/>
                    <w:left w:val="none" w:sz="0" w:space="0" w:color="auto"/>
                    <w:bottom w:val="none" w:sz="0" w:space="0" w:color="auto"/>
                    <w:right w:val="none" w:sz="0" w:space="0" w:color="auto"/>
                  </w:divBdr>
                  <w:divsChild>
                    <w:div w:id="203685936">
                      <w:marLeft w:val="0"/>
                      <w:marRight w:val="0"/>
                      <w:marTop w:val="0"/>
                      <w:marBottom w:val="0"/>
                      <w:divBdr>
                        <w:top w:val="none" w:sz="0" w:space="0" w:color="auto"/>
                        <w:left w:val="none" w:sz="0" w:space="0" w:color="auto"/>
                        <w:bottom w:val="none" w:sz="0" w:space="0" w:color="auto"/>
                        <w:right w:val="none" w:sz="0" w:space="0" w:color="auto"/>
                      </w:divBdr>
                      <w:divsChild>
                        <w:div w:id="203685949">
                          <w:marLeft w:val="0"/>
                          <w:marRight w:val="0"/>
                          <w:marTop w:val="0"/>
                          <w:marBottom w:val="0"/>
                          <w:divBdr>
                            <w:top w:val="none" w:sz="0" w:space="0" w:color="auto"/>
                            <w:left w:val="none" w:sz="0" w:space="0" w:color="auto"/>
                            <w:bottom w:val="none" w:sz="0" w:space="0" w:color="auto"/>
                            <w:right w:val="none" w:sz="0" w:space="0" w:color="auto"/>
                          </w:divBdr>
                          <w:divsChild>
                            <w:div w:id="203685917">
                              <w:marLeft w:val="0"/>
                              <w:marRight w:val="0"/>
                              <w:marTop w:val="0"/>
                              <w:marBottom w:val="0"/>
                              <w:divBdr>
                                <w:top w:val="none" w:sz="0" w:space="0" w:color="auto"/>
                                <w:left w:val="none" w:sz="0" w:space="0" w:color="auto"/>
                                <w:bottom w:val="none" w:sz="0" w:space="0" w:color="auto"/>
                                <w:right w:val="none" w:sz="0" w:space="0" w:color="auto"/>
                              </w:divBdr>
                              <w:divsChild>
                                <w:div w:id="203685958">
                                  <w:marLeft w:val="0"/>
                                  <w:marRight w:val="2775"/>
                                  <w:marTop w:val="0"/>
                                  <w:marBottom w:val="0"/>
                                  <w:divBdr>
                                    <w:top w:val="none" w:sz="0" w:space="0" w:color="auto"/>
                                    <w:left w:val="none" w:sz="0" w:space="0" w:color="auto"/>
                                    <w:bottom w:val="none" w:sz="0" w:space="0" w:color="auto"/>
                                    <w:right w:val="none" w:sz="0" w:space="0" w:color="auto"/>
                                  </w:divBdr>
                                  <w:divsChild>
                                    <w:div w:id="203685913">
                                      <w:marLeft w:val="0"/>
                                      <w:marRight w:val="0"/>
                                      <w:marTop w:val="0"/>
                                      <w:marBottom w:val="0"/>
                                      <w:divBdr>
                                        <w:top w:val="none" w:sz="0" w:space="0" w:color="auto"/>
                                        <w:left w:val="none" w:sz="0" w:space="0" w:color="auto"/>
                                        <w:bottom w:val="none" w:sz="0" w:space="0" w:color="auto"/>
                                        <w:right w:val="none" w:sz="0" w:space="0" w:color="auto"/>
                                      </w:divBdr>
                                    </w:div>
                                    <w:div w:id="203685926">
                                      <w:marLeft w:val="0"/>
                                      <w:marRight w:val="0"/>
                                      <w:marTop w:val="0"/>
                                      <w:marBottom w:val="0"/>
                                      <w:divBdr>
                                        <w:top w:val="none" w:sz="0" w:space="0" w:color="auto"/>
                                        <w:left w:val="none" w:sz="0" w:space="0" w:color="auto"/>
                                        <w:bottom w:val="none" w:sz="0" w:space="0" w:color="auto"/>
                                        <w:right w:val="none" w:sz="0" w:space="0" w:color="auto"/>
                                      </w:divBdr>
                                    </w:div>
                                    <w:div w:id="2036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6">
      <w:marLeft w:val="0"/>
      <w:marRight w:val="0"/>
      <w:marTop w:val="0"/>
      <w:marBottom w:val="0"/>
      <w:divBdr>
        <w:top w:val="none" w:sz="0" w:space="0" w:color="auto"/>
        <w:left w:val="none" w:sz="0" w:space="0" w:color="auto"/>
        <w:bottom w:val="none" w:sz="0" w:space="0" w:color="auto"/>
        <w:right w:val="none" w:sz="0" w:space="0" w:color="auto"/>
      </w:divBdr>
      <w:divsChild>
        <w:div w:id="203688998">
          <w:marLeft w:val="0"/>
          <w:marRight w:val="0"/>
          <w:marTop w:val="0"/>
          <w:marBottom w:val="0"/>
          <w:divBdr>
            <w:top w:val="none" w:sz="0" w:space="0" w:color="auto"/>
            <w:left w:val="none" w:sz="0" w:space="0" w:color="auto"/>
            <w:bottom w:val="none" w:sz="0" w:space="0" w:color="auto"/>
            <w:right w:val="none" w:sz="0" w:space="0" w:color="auto"/>
          </w:divBdr>
          <w:divsChild>
            <w:div w:id="203685910">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5">
                  <w:marLeft w:val="2250"/>
                  <w:marRight w:val="0"/>
                  <w:marTop w:val="0"/>
                  <w:marBottom w:val="0"/>
                  <w:divBdr>
                    <w:top w:val="none" w:sz="0" w:space="0" w:color="auto"/>
                    <w:left w:val="none" w:sz="0" w:space="0" w:color="auto"/>
                    <w:bottom w:val="none" w:sz="0" w:space="0" w:color="auto"/>
                    <w:right w:val="none" w:sz="0" w:space="0" w:color="auto"/>
                  </w:divBdr>
                  <w:divsChild>
                    <w:div w:id="203685950">
                      <w:marLeft w:val="0"/>
                      <w:marRight w:val="0"/>
                      <w:marTop w:val="0"/>
                      <w:marBottom w:val="0"/>
                      <w:divBdr>
                        <w:top w:val="none" w:sz="0" w:space="0" w:color="auto"/>
                        <w:left w:val="none" w:sz="0" w:space="0" w:color="auto"/>
                        <w:bottom w:val="none" w:sz="0" w:space="0" w:color="auto"/>
                        <w:right w:val="none" w:sz="0" w:space="0" w:color="auto"/>
                      </w:divBdr>
                      <w:divsChild>
                        <w:div w:id="203688992">
                          <w:marLeft w:val="0"/>
                          <w:marRight w:val="0"/>
                          <w:marTop w:val="0"/>
                          <w:marBottom w:val="0"/>
                          <w:divBdr>
                            <w:top w:val="none" w:sz="0" w:space="0" w:color="auto"/>
                            <w:left w:val="none" w:sz="0" w:space="0" w:color="auto"/>
                            <w:bottom w:val="none" w:sz="0" w:space="0" w:color="auto"/>
                            <w:right w:val="none" w:sz="0" w:space="0" w:color="auto"/>
                          </w:divBdr>
                          <w:divsChild>
                            <w:div w:id="203685903">
                              <w:marLeft w:val="0"/>
                              <w:marRight w:val="0"/>
                              <w:marTop w:val="0"/>
                              <w:marBottom w:val="0"/>
                              <w:divBdr>
                                <w:top w:val="none" w:sz="0" w:space="0" w:color="auto"/>
                                <w:left w:val="none" w:sz="0" w:space="0" w:color="auto"/>
                                <w:bottom w:val="none" w:sz="0" w:space="0" w:color="auto"/>
                                <w:right w:val="none" w:sz="0" w:space="0" w:color="auto"/>
                              </w:divBdr>
                              <w:divsChild>
                                <w:div w:id="203685952">
                                  <w:marLeft w:val="0"/>
                                  <w:marRight w:val="2775"/>
                                  <w:marTop w:val="0"/>
                                  <w:marBottom w:val="0"/>
                                  <w:divBdr>
                                    <w:top w:val="none" w:sz="0" w:space="0" w:color="auto"/>
                                    <w:left w:val="none" w:sz="0" w:space="0" w:color="auto"/>
                                    <w:bottom w:val="none" w:sz="0" w:space="0" w:color="auto"/>
                                    <w:right w:val="none" w:sz="0" w:space="0" w:color="auto"/>
                                  </w:divBdr>
                                  <w:divsChild>
                                    <w:div w:id="203685921">
                                      <w:marLeft w:val="0"/>
                                      <w:marRight w:val="0"/>
                                      <w:marTop w:val="0"/>
                                      <w:marBottom w:val="0"/>
                                      <w:divBdr>
                                        <w:top w:val="none" w:sz="0" w:space="0" w:color="auto"/>
                                        <w:left w:val="none" w:sz="0" w:space="0" w:color="auto"/>
                                        <w:bottom w:val="none" w:sz="0" w:space="0" w:color="auto"/>
                                        <w:right w:val="none" w:sz="0" w:space="0" w:color="auto"/>
                                      </w:divBdr>
                                    </w:div>
                                    <w:div w:id="2036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3">
      <w:marLeft w:val="0"/>
      <w:marRight w:val="0"/>
      <w:marTop w:val="0"/>
      <w:marBottom w:val="0"/>
      <w:divBdr>
        <w:top w:val="none" w:sz="0" w:space="0" w:color="auto"/>
        <w:left w:val="none" w:sz="0" w:space="0" w:color="auto"/>
        <w:bottom w:val="none" w:sz="0" w:space="0" w:color="auto"/>
        <w:right w:val="none" w:sz="0" w:space="0" w:color="auto"/>
      </w:divBdr>
      <w:divsChild>
        <w:div w:id="203685966">
          <w:marLeft w:val="0"/>
          <w:marRight w:val="0"/>
          <w:marTop w:val="0"/>
          <w:marBottom w:val="0"/>
          <w:divBdr>
            <w:top w:val="none" w:sz="0" w:space="0" w:color="auto"/>
            <w:left w:val="none" w:sz="0" w:space="0" w:color="auto"/>
            <w:bottom w:val="none" w:sz="0" w:space="0" w:color="auto"/>
            <w:right w:val="none" w:sz="0" w:space="0" w:color="auto"/>
          </w:divBdr>
          <w:divsChild>
            <w:div w:id="203685912">
              <w:marLeft w:val="0"/>
              <w:marRight w:val="0"/>
              <w:marTop w:val="0"/>
              <w:marBottom w:val="0"/>
              <w:divBdr>
                <w:top w:val="single" w:sz="2" w:space="0" w:color="000000"/>
                <w:left w:val="single" w:sz="2" w:space="0" w:color="000000"/>
                <w:bottom w:val="single" w:sz="2" w:space="0" w:color="000000"/>
                <w:right w:val="single" w:sz="2" w:space="0" w:color="000000"/>
              </w:divBdr>
              <w:divsChild>
                <w:div w:id="203685971">
                  <w:marLeft w:val="2250"/>
                  <w:marRight w:val="0"/>
                  <w:marTop w:val="0"/>
                  <w:marBottom w:val="0"/>
                  <w:divBdr>
                    <w:top w:val="none" w:sz="0" w:space="0" w:color="auto"/>
                    <w:left w:val="none" w:sz="0" w:space="0" w:color="auto"/>
                    <w:bottom w:val="none" w:sz="0" w:space="0" w:color="auto"/>
                    <w:right w:val="none" w:sz="0" w:space="0" w:color="auto"/>
                  </w:divBdr>
                  <w:divsChild>
                    <w:div w:id="203685967">
                      <w:marLeft w:val="0"/>
                      <w:marRight w:val="0"/>
                      <w:marTop w:val="0"/>
                      <w:marBottom w:val="0"/>
                      <w:divBdr>
                        <w:top w:val="none" w:sz="0" w:space="0" w:color="auto"/>
                        <w:left w:val="none" w:sz="0" w:space="0" w:color="auto"/>
                        <w:bottom w:val="none" w:sz="0" w:space="0" w:color="auto"/>
                        <w:right w:val="none" w:sz="0" w:space="0" w:color="auto"/>
                      </w:divBdr>
                      <w:divsChild>
                        <w:div w:id="203685939">
                          <w:marLeft w:val="0"/>
                          <w:marRight w:val="0"/>
                          <w:marTop w:val="0"/>
                          <w:marBottom w:val="0"/>
                          <w:divBdr>
                            <w:top w:val="none" w:sz="0" w:space="0" w:color="auto"/>
                            <w:left w:val="none" w:sz="0" w:space="0" w:color="auto"/>
                            <w:bottom w:val="none" w:sz="0" w:space="0" w:color="auto"/>
                            <w:right w:val="none" w:sz="0" w:space="0" w:color="auto"/>
                          </w:divBdr>
                          <w:divsChild>
                            <w:div w:id="203685932">
                              <w:marLeft w:val="0"/>
                              <w:marRight w:val="0"/>
                              <w:marTop w:val="0"/>
                              <w:marBottom w:val="0"/>
                              <w:divBdr>
                                <w:top w:val="none" w:sz="0" w:space="0" w:color="auto"/>
                                <w:left w:val="none" w:sz="0" w:space="0" w:color="auto"/>
                                <w:bottom w:val="none" w:sz="0" w:space="0" w:color="auto"/>
                                <w:right w:val="none" w:sz="0" w:space="0" w:color="auto"/>
                              </w:divBdr>
                              <w:divsChild>
                                <w:div w:id="203685908">
                                  <w:marLeft w:val="0"/>
                                  <w:marRight w:val="2775"/>
                                  <w:marTop w:val="0"/>
                                  <w:marBottom w:val="0"/>
                                  <w:divBdr>
                                    <w:top w:val="none" w:sz="0" w:space="0" w:color="auto"/>
                                    <w:left w:val="none" w:sz="0" w:space="0" w:color="auto"/>
                                    <w:bottom w:val="none" w:sz="0" w:space="0" w:color="auto"/>
                                    <w:right w:val="none" w:sz="0" w:space="0" w:color="auto"/>
                                  </w:divBdr>
                                  <w:divsChild>
                                    <w:div w:id="203685940">
                                      <w:marLeft w:val="0"/>
                                      <w:marRight w:val="0"/>
                                      <w:marTop w:val="0"/>
                                      <w:marBottom w:val="0"/>
                                      <w:divBdr>
                                        <w:top w:val="none" w:sz="0" w:space="0" w:color="auto"/>
                                        <w:left w:val="none" w:sz="0" w:space="0" w:color="auto"/>
                                        <w:bottom w:val="none" w:sz="0" w:space="0" w:color="auto"/>
                                        <w:right w:val="none" w:sz="0" w:space="0" w:color="auto"/>
                                      </w:divBdr>
                                    </w:div>
                                    <w:div w:id="2036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6">
      <w:marLeft w:val="0"/>
      <w:marRight w:val="0"/>
      <w:marTop w:val="0"/>
      <w:marBottom w:val="0"/>
      <w:divBdr>
        <w:top w:val="none" w:sz="0" w:space="0" w:color="auto"/>
        <w:left w:val="none" w:sz="0" w:space="0" w:color="auto"/>
        <w:bottom w:val="none" w:sz="0" w:space="0" w:color="auto"/>
        <w:right w:val="none" w:sz="0" w:space="0" w:color="auto"/>
      </w:divBdr>
      <w:divsChild>
        <w:div w:id="203688993">
          <w:marLeft w:val="0"/>
          <w:marRight w:val="0"/>
          <w:marTop w:val="0"/>
          <w:marBottom w:val="0"/>
          <w:divBdr>
            <w:top w:val="none" w:sz="0" w:space="0" w:color="auto"/>
            <w:left w:val="none" w:sz="0" w:space="0" w:color="auto"/>
            <w:bottom w:val="none" w:sz="0" w:space="0" w:color="auto"/>
            <w:right w:val="none" w:sz="0" w:space="0" w:color="auto"/>
          </w:divBdr>
          <w:divsChild>
            <w:div w:id="203685907">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2">
                  <w:marLeft w:val="2250"/>
                  <w:marRight w:val="0"/>
                  <w:marTop w:val="0"/>
                  <w:marBottom w:val="0"/>
                  <w:divBdr>
                    <w:top w:val="none" w:sz="0" w:space="0" w:color="auto"/>
                    <w:left w:val="none" w:sz="0" w:space="0" w:color="auto"/>
                    <w:bottom w:val="none" w:sz="0" w:space="0" w:color="auto"/>
                    <w:right w:val="none" w:sz="0" w:space="0" w:color="auto"/>
                  </w:divBdr>
                  <w:divsChild>
                    <w:div w:id="203685935">
                      <w:marLeft w:val="0"/>
                      <w:marRight w:val="0"/>
                      <w:marTop w:val="0"/>
                      <w:marBottom w:val="0"/>
                      <w:divBdr>
                        <w:top w:val="none" w:sz="0" w:space="0" w:color="auto"/>
                        <w:left w:val="none" w:sz="0" w:space="0" w:color="auto"/>
                        <w:bottom w:val="none" w:sz="0" w:space="0" w:color="auto"/>
                        <w:right w:val="none" w:sz="0" w:space="0" w:color="auto"/>
                      </w:divBdr>
                      <w:divsChild>
                        <w:div w:id="203685928">
                          <w:marLeft w:val="0"/>
                          <w:marRight w:val="0"/>
                          <w:marTop w:val="0"/>
                          <w:marBottom w:val="0"/>
                          <w:divBdr>
                            <w:top w:val="none" w:sz="0" w:space="0" w:color="auto"/>
                            <w:left w:val="none" w:sz="0" w:space="0" w:color="auto"/>
                            <w:bottom w:val="none" w:sz="0" w:space="0" w:color="auto"/>
                            <w:right w:val="none" w:sz="0" w:space="0" w:color="auto"/>
                          </w:divBdr>
                          <w:divsChild>
                            <w:div w:id="203685951">
                              <w:marLeft w:val="0"/>
                              <w:marRight w:val="0"/>
                              <w:marTop w:val="0"/>
                              <w:marBottom w:val="0"/>
                              <w:divBdr>
                                <w:top w:val="none" w:sz="0" w:space="0" w:color="auto"/>
                                <w:left w:val="none" w:sz="0" w:space="0" w:color="auto"/>
                                <w:bottom w:val="none" w:sz="0" w:space="0" w:color="auto"/>
                                <w:right w:val="none" w:sz="0" w:space="0" w:color="auto"/>
                              </w:divBdr>
                              <w:divsChild>
                                <w:div w:id="203685943">
                                  <w:marLeft w:val="0"/>
                                  <w:marRight w:val="2775"/>
                                  <w:marTop w:val="0"/>
                                  <w:marBottom w:val="0"/>
                                  <w:divBdr>
                                    <w:top w:val="none" w:sz="0" w:space="0" w:color="auto"/>
                                    <w:left w:val="none" w:sz="0" w:space="0" w:color="auto"/>
                                    <w:bottom w:val="none" w:sz="0" w:space="0" w:color="auto"/>
                                    <w:right w:val="none" w:sz="0" w:space="0" w:color="auto"/>
                                  </w:divBdr>
                                  <w:divsChild>
                                    <w:div w:id="203685918">
                                      <w:marLeft w:val="0"/>
                                      <w:marRight w:val="0"/>
                                      <w:marTop w:val="0"/>
                                      <w:marBottom w:val="0"/>
                                      <w:divBdr>
                                        <w:top w:val="none" w:sz="0" w:space="0" w:color="auto"/>
                                        <w:left w:val="none" w:sz="0" w:space="0" w:color="auto"/>
                                        <w:bottom w:val="none" w:sz="0" w:space="0" w:color="auto"/>
                                        <w:right w:val="none" w:sz="0" w:space="0" w:color="auto"/>
                                      </w:divBdr>
                                    </w:div>
                                    <w:div w:id="203685923">
                                      <w:marLeft w:val="0"/>
                                      <w:marRight w:val="0"/>
                                      <w:marTop w:val="0"/>
                                      <w:marBottom w:val="0"/>
                                      <w:divBdr>
                                        <w:top w:val="none" w:sz="0" w:space="0" w:color="auto"/>
                                        <w:left w:val="none" w:sz="0" w:space="0" w:color="auto"/>
                                        <w:bottom w:val="none" w:sz="0" w:space="0" w:color="auto"/>
                                        <w:right w:val="none" w:sz="0" w:space="0" w:color="auto"/>
                                      </w:divBdr>
                                    </w:div>
                                    <w:div w:id="2036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61">
      <w:marLeft w:val="0"/>
      <w:marRight w:val="0"/>
      <w:marTop w:val="0"/>
      <w:marBottom w:val="0"/>
      <w:divBdr>
        <w:top w:val="none" w:sz="0" w:space="0" w:color="auto"/>
        <w:left w:val="none" w:sz="0" w:space="0" w:color="auto"/>
        <w:bottom w:val="none" w:sz="0" w:space="0" w:color="auto"/>
        <w:right w:val="none" w:sz="0" w:space="0" w:color="auto"/>
      </w:divBdr>
      <w:divsChild>
        <w:div w:id="203685914">
          <w:marLeft w:val="0"/>
          <w:marRight w:val="0"/>
          <w:marTop w:val="0"/>
          <w:marBottom w:val="0"/>
          <w:divBdr>
            <w:top w:val="none" w:sz="0" w:space="0" w:color="auto"/>
            <w:left w:val="none" w:sz="0" w:space="0" w:color="auto"/>
            <w:bottom w:val="none" w:sz="0" w:space="0" w:color="auto"/>
            <w:right w:val="none" w:sz="0" w:space="0" w:color="auto"/>
          </w:divBdr>
          <w:divsChild>
            <w:div w:id="203685925">
              <w:marLeft w:val="0"/>
              <w:marRight w:val="0"/>
              <w:marTop w:val="0"/>
              <w:marBottom w:val="0"/>
              <w:divBdr>
                <w:top w:val="single" w:sz="2" w:space="0" w:color="000000"/>
                <w:left w:val="single" w:sz="2" w:space="0" w:color="000000"/>
                <w:bottom w:val="single" w:sz="2" w:space="0" w:color="000000"/>
                <w:right w:val="single" w:sz="2" w:space="0" w:color="000000"/>
              </w:divBdr>
              <w:divsChild>
                <w:div w:id="203685930">
                  <w:marLeft w:val="2250"/>
                  <w:marRight w:val="0"/>
                  <w:marTop w:val="0"/>
                  <w:marBottom w:val="0"/>
                  <w:divBdr>
                    <w:top w:val="none" w:sz="0" w:space="0" w:color="auto"/>
                    <w:left w:val="none" w:sz="0" w:space="0" w:color="auto"/>
                    <w:bottom w:val="none" w:sz="0" w:space="0" w:color="auto"/>
                    <w:right w:val="none" w:sz="0" w:space="0" w:color="auto"/>
                  </w:divBdr>
                  <w:divsChild>
                    <w:div w:id="203688995">
                      <w:marLeft w:val="0"/>
                      <w:marRight w:val="0"/>
                      <w:marTop w:val="0"/>
                      <w:marBottom w:val="0"/>
                      <w:divBdr>
                        <w:top w:val="none" w:sz="0" w:space="0" w:color="auto"/>
                        <w:left w:val="none" w:sz="0" w:space="0" w:color="auto"/>
                        <w:bottom w:val="none" w:sz="0" w:space="0" w:color="auto"/>
                        <w:right w:val="none" w:sz="0" w:space="0" w:color="auto"/>
                      </w:divBdr>
                      <w:divsChild>
                        <w:div w:id="203685933">
                          <w:marLeft w:val="0"/>
                          <w:marRight w:val="0"/>
                          <w:marTop w:val="0"/>
                          <w:marBottom w:val="0"/>
                          <w:divBdr>
                            <w:top w:val="none" w:sz="0" w:space="0" w:color="auto"/>
                            <w:left w:val="none" w:sz="0" w:space="0" w:color="auto"/>
                            <w:bottom w:val="none" w:sz="0" w:space="0" w:color="auto"/>
                            <w:right w:val="none" w:sz="0" w:space="0" w:color="auto"/>
                          </w:divBdr>
                          <w:divsChild>
                            <w:div w:id="203685955">
                              <w:marLeft w:val="0"/>
                              <w:marRight w:val="0"/>
                              <w:marTop w:val="0"/>
                              <w:marBottom w:val="0"/>
                              <w:divBdr>
                                <w:top w:val="none" w:sz="0" w:space="0" w:color="auto"/>
                                <w:left w:val="none" w:sz="0" w:space="0" w:color="auto"/>
                                <w:bottom w:val="none" w:sz="0" w:space="0" w:color="auto"/>
                                <w:right w:val="none" w:sz="0" w:space="0" w:color="auto"/>
                              </w:divBdr>
                              <w:divsChild>
                                <w:div w:id="203685920">
                                  <w:marLeft w:val="0"/>
                                  <w:marRight w:val="2775"/>
                                  <w:marTop w:val="0"/>
                                  <w:marBottom w:val="0"/>
                                  <w:divBdr>
                                    <w:top w:val="none" w:sz="0" w:space="0" w:color="auto"/>
                                    <w:left w:val="none" w:sz="0" w:space="0" w:color="auto"/>
                                    <w:bottom w:val="none" w:sz="0" w:space="0" w:color="auto"/>
                                    <w:right w:val="none" w:sz="0" w:space="0" w:color="auto"/>
                                  </w:divBdr>
                                  <w:divsChild>
                                    <w:div w:id="203685960">
                                      <w:marLeft w:val="0"/>
                                      <w:marRight w:val="0"/>
                                      <w:marTop w:val="0"/>
                                      <w:marBottom w:val="0"/>
                                      <w:divBdr>
                                        <w:top w:val="none" w:sz="0" w:space="0" w:color="auto"/>
                                        <w:left w:val="none" w:sz="0" w:space="0" w:color="auto"/>
                                        <w:bottom w:val="none" w:sz="0" w:space="0" w:color="auto"/>
                                        <w:right w:val="none" w:sz="0" w:space="0" w:color="auto"/>
                                      </w:divBdr>
                                    </w:div>
                                    <w:div w:id="2036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96">
      <w:marLeft w:val="0"/>
      <w:marRight w:val="0"/>
      <w:marTop w:val="0"/>
      <w:marBottom w:val="0"/>
      <w:divBdr>
        <w:top w:val="none" w:sz="0" w:space="0" w:color="auto"/>
        <w:left w:val="none" w:sz="0" w:space="0" w:color="auto"/>
        <w:bottom w:val="none" w:sz="0" w:space="0" w:color="auto"/>
        <w:right w:val="none" w:sz="0" w:space="0" w:color="auto"/>
      </w:divBdr>
      <w:divsChild>
        <w:div w:id="203686018">
          <w:marLeft w:val="0"/>
          <w:marRight w:val="0"/>
          <w:marTop w:val="0"/>
          <w:marBottom w:val="0"/>
          <w:divBdr>
            <w:top w:val="none" w:sz="0" w:space="0" w:color="auto"/>
            <w:left w:val="none" w:sz="0" w:space="0" w:color="auto"/>
            <w:bottom w:val="none" w:sz="0" w:space="0" w:color="auto"/>
            <w:right w:val="none" w:sz="0" w:space="0" w:color="auto"/>
          </w:divBdr>
          <w:divsChild>
            <w:div w:id="203688984">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0">
                  <w:marLeft w:val="2250"/>
                  <w:marRight w:val="0"/>
                  <w:marTop w:val="0"/>
                  <w:marBottom w:val="0"/>
                  <w:divBdr>
                    <w:top w:val="none" w:sz="0" w:space="0" w:color="auto"/>
                    <w:left w:val="none" w:sz="0" w:space="0" w:color="auto"/>
                    <w:bottom w:val="none" w:sz="0" w:space="0" w:color="auto"/>
                    <w:right w:val="none" w:sz="0" w:space="0" w:color="auto"/>
                  </w:divBdr>
                  <w:divsChild>
                    <w:div w:id="203686010">
                      <w:marLeft w:val="0"/>
                      <w:marRight w:val="0"/>
                      <w:marTop w:val="0"/>
                      <w:marBottom w:val="0"/>
                      <w:divBdr>
                        <w:top w:val="none" w:sz="0" w:space="0" w:color="auto"/>
                        <w:left w:val="none" w:sz="0" w:space="0" w:color="auto"/>
                        <w:bottom w:val="none" w:sz="0" w:space="0" w:color="auto"/>
                        <w:right w:val="none" w:sz="0" w:space="0" w:color="auto"/>
                      </w:divBdr>
                      <w:divsChild>
                        <w:div w:id="203688977">
                          <w:marLeft w:val="0"/>
                          <w:marRight w:val="0"/>
                          <w:marTop w:val="0"/>
                          <w:marBottom w:val="0"/>
                          <w:divBdr>
                            <w:top w:val="none" w:sz="0" w:space="0" w:color="auto"/>
                            <w:left w:val="none" w:sz="0" w:space="0" w:color="auto"/>
                            <w:bottom w:val="none" w:sz="0" w:space="0" w:color="auto"/>
                            <w:right w:val="none" w:sz="0" w:space="0" w:color="auto"/>
                          </w:divBdr>
                          <w:divsChild>
                            <w:div w:id="203686038">
                              <w:marLeft w:val="0"/>
                              <w:marRight w:val="0"/>
                              <w:marTop w:val="0"/>
                              <w:marBottom w:val="0"/>
                              <w:divBdr>
                                <w:top w:val="none" w:sz="0" w:space="0" w:color="auto"/>
                                <w:left w:val="none" w:sz="0" w:space="0" w:color="auto"/>
                                <w:bottom w:val="none" w:sz="0" w:space="0" w:color="auto"/>
                                <w:right w:val="none" w:sz="0" w:space="0" w:color="auto"/>
                              </w:divBdr>
                              <w:divsChild>
                                <w:div w:id="203686013">
                                  <w:marLeft w:val="0"/>
                                  <w:marRight w:val="2775"/>
                                  <w:marTop w:val="0"/>
                                  <w:marBottom w:val="0"/>
                                  <w:divBdr>
                                    <w:top w:val="none" w:sz="0" w:space="0" w:color="auto"/>
                                    <w:left w:val="none" w:sz="0" w:space="0" w:color="auto"/>
                                    <w:bottom w:val="none" w:sz="0" w:space="0" w:color="auto"/>
                                    <w:right w:val="none" w:sz="0" w:space="0" w:color="auto"/>
                                  </w:divBdr>
                                  <w:divsChild>
                                    <w:div w:id="203685981">
                                      <w:marLeft w:val="0"/>
                                      <w:marRight w:val="0"/>
                                      <w:marTop w:val="0"/>
                                      <w:marBottom w:val="0"/>
                                      <w:divBdr>
                                        <w:top w:val="none" w:sz="0" w:space="0" w:color="auto"/>
                                        <w:left w:val="none" w:sz="0" w:space="0" w:color="auto"/>
                                        <w:bottom w:val="none" w:sz="0" w:space="0" w:color="auto"/>
                                        <w:right w:val="none" w:sz="0" w:space="0" w:color="auto"/>
                                      </w:divBdr>
                                    </w:div>
                                    <w:div w:id="203685984">
                                      <w:marLeft w:val="0"/>
                                      <w:marRight w:val="0"/>
                                      <w:marTop w:val="0"/>
                                      <w:marBottom w:val="0"/>
                                      <w:divBdr>
                                        <w:top w:val="none" w:sz="0" w:space="0" w:color="auto"/>
                                        <w:left w:val="none" w:sz="0" w:space="0" w:color="auto"/>
                                        <w:bottom w:val="none" w:sz="0" w:space="0" w:color="auto"/>
                                        <w:right w:val="none" w:sz="0" w:space="0" w:color="auto"/>
                                      </w:divBdr>
                                    </w:div>
                                    <w:div w:id="203685987">
                                      <w:marLeft w:val="0"/>
                                      <w:marRight w:val="0"/>
                                      <w:marTop w:val="0"/>
                                      <w:marBottom w:val="0"/>
                                      <w:divBdr>
                                        <w:top w:val="none" w:sz="0" w:space="0" w:color="auto"/>
                                        <w:left w:val="none" w:sz="0" w:space="0" w:color="auto"/>
                                        <w:bottom w:val="none" w:sz="0" w:space="0" w:color="auto"/>
                                        <w:right w:val="none" w:sz="0" w:space="0" w:color="auto"/>
                                      </w:divBdr>
                                    </w:div>
                                    <w:div w:id="2036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05">
      <w:marLeft w:val="0"/>
      <w:marRight w:val="0"/>
      <w:marTop w:val="0"/>
      <w:marBottom w:val="0"/>
      <w:divBdr>
        <w:top w:val="none" w:sz="0" w:space="0" w:color="auto"/>
        <w:left w:val="none" w:sz="0" w:space="0" w:color="auto"/>
        <w:bottom w:val="none" w:sz="0" w:space="0" w:color="auto"/>
        <w:right w:val="none" w:sz="0" w:space="0" w:color="auto"/>
      </w:divBdr>
      <w:divsChild>
        <w:div w:id="203685978">
          <w:marLeft w:val="0"/>
          <w:marRight w:val="0"/>
          <w:marTop w:val="0"/>
          <w:marBottom w:val="0"/>
          <w:divBdr>
            <w:top w:val="none" w:sz="0" w:space="0" w:color="auto"/>
            <w:left w:val="none" w:sz="0" w:space="0" w:color="auto"/>
            <w:bottom w:val="none" w:sz="0" w:space="0" w:color="auto"/>
            <w:right w:val="none" w:sz="0" w:space="0" w:color="auto"/>
          </w:divBdr>
          <w:divsChild>
            <w:div w:id="203685992">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6">
                  <w:marLeft w:val="2250"/>
                  <w:marRight w:val="0"/>
                  <w:marTop w:val="0"/>
                  <w:marBottom w:val="0"/>
                  <w:divBdr>
                    <w:top w:val="none" w:sz="0" w:space="0" w:color="auto"/>
                    <w:left w:val="none" w:sz="0" w:space="0" w:color="auto"/>
                    <w:bottom w:val="none" w:sz="0" w:space="0" w:color="auto"/>
                    <w:right w:val="none" w:sz="0" w:space="0" w:color="auto"/>
                  </w:divBdr>
                  <w:divsChild>
                    <w:div w:id="203688988">
                      <w:marLeft w:val="0"/>
                      <w:marRight w:val="0"/>
                      <w:marTop w:val="0"/>
                      <w:marBottom w:val="0"/>
                      <w:divBdr>
                        <w:top w:val="none" w:sz="0" w:space="0" w:color="auto"/>
                        <w:left w:val="none" w:sz="0" w:space="0" w:color="auto"/>
                        <w:bottom w:val="none" w:sz="0" w:space="0" w:color="auto"/>
                        <w:right w:val="none" w:sz="0" w:space="0" w:color="auto"/>
                      </w:divBdr>
                      <w:divsChild>
                        <w:div w:id="203685973">
                          <w:marLeft w:val="0"/>
                          <w:marRight w:val="0"/>
                          <w:marTop w:val="0"/>
                          <w:marBottom w:val="0"/>
                          <w:divBdr>
                            <w:top w:val="none" w:sz="0" w:space="0" w:color="auto"/>
                            <w:left w:val="none" w:sz="0" w:space="0" w:color="auto"/>
                            <w:bottom w:val="none" w:sz="0" w:space="0" w:color="auto"/>
                            <w:right w:val="none" w:sz="0" w:space="0" w:color="auto"/>
                          </w:divBdr>
                          <w:divsChild>
                            <w:div w:id="203686007">
                              <w:marLeft w:val="0"/>
                              <w:marRight w:val="0"/>
                              <w:marTop w:val="0"/>
                              <w:marBottom w:val="0"/>
                              <w:divBdr>
                                <w:top w:val="none" w:sz="0" w:space="0" w:color="auto"/>
                                <w:left w:val="none" w:sz="0" w:space="0" w:color="auto"/>
                                <w:bottom w:val="none" w:sz="0" w:space="0" w:color="auto"/>
                                <w:right w:val="none" w:sz="0" w:space="0" w:color="auto"/>
                              </w:divBdr>
                              <w:divsChild>
                                <w:div w:id="203686042">
                                  <w:marLeft w:val="0"/>
                                  <w:marRight w:val="2775"/>
                                  <w:marTop w:val="0"/>
                                  <w:marBottom w:val="0"/>
                                  <w:divBdr>
                                    <w:top w:val="none" w:sz="0" w:space="0" w:color="auto"/>
                                    <w:left w:val="none" w:sz="0" w:space="0" w:color="auto"/>
                                    <w:bottom w:val="none" w:sz="0" w:space="0" w:color="auto"/>
                                    <w:right w:val="none" w:sz="0" w:space="0" w:color="auto"/>
                                  </w:divBdr>
                                  <w:divsChild>
                                    <w:div w:id="203685977">
                                      <w:marLeft w:val="0"/>
                                      <w:marRight w:val="0"/>
                                      <w:marTop w:val="0"/>
                                      <w:marBottom w:val="0"/>
                                      <w:divBdr>
                                        <w:top w:val="none" w:sz="0" w:space="0" w:color="auto"/>
                                        <w:left w:val="none" w:sz="0" w:space="0" w:color="auto"/>
                                        <w:bottom w:val="none" w:sz="0" w:space="0" w:color="auto"/>
                                        <w:right w:val="none" w:sz="0" w:space="0" w:color="auto"/>
                                      </w:divBdr>
                                    </w:div>
                                    <w:div w:id="203685986">
                                      <w:marLeft w:val="0"/>
                                      <w:marRight w:val="0"/>
                                      <w:marTop w:val="0"/>
                                      <w:marBottom w:val="0"/>
                                      <w:divBdr>
                                        <w:top w:val="none" w:sz="0" w:space="0" w:color="auto"/>
                                        <w:left w:val="none" w:sz="0" w:space="0" w:color="auto"/>
                                        <w:bottom w:val="none" w:sz="0" w:space="0" w:color="auto"/>
                                        <w:right w:val="none" w:sz="0" w:space="0" w:color="auto"/>
                                      </w:divBdr>
                                    </w:div>
                                    <w:div w:id="203686002">
                                      <w:marLeft w:val="0"/>
                                      <w:marRight w:val="0"/>
                                      <w:marTop w:val="0"/>
                                      <w:marBottom w:val="0"/>
                                      <w:divBdr>
                                        <w:top w:val="none" w:sz="0" w:space="0" w:color="auto"/>
                                        <w:left w:val="none" w:sz="0" w:space="0" w:color="auto"/>
                                        <w:bottom w:val="none" w:sz="0" w:space="0" w:color="auto"/>
                                        <w:right w:val="none" w:sz="0" w:space="0" w:color="auto"/>
                                      </w:divBdr>
                                    </w:div>
                                    <w:div w:id="2036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14">
      <w:marLeft w:val="0"/>
      <w:marRight w:val="0"/>
      <w:marTop w:val="0"/>
      <w:marBottom w:val="0"/>
      <w:divBdr>
        <w:top w:val="none" w:sz="0" w:space="0" w:color="auto"/>
        <w:left w:val="none" w:sz="0" w:space="0" w:color="auto"/>
        <w:bottom w:val="none" w:sz="0" w:space="0" w:color="auto"/>
        <w:right w:val="none" w:sz="0" w:space="0" w:color="auto"/>
      </w:divBdr>
      <w:divsChild>
        <w:div w:id="203685983">
          <w:marLeft w:val="0"/>
          <w:marRight w:val="0"/>
          <w:marTop w:val="0"/>
          <w:marBottom w:val="0"/>
          <w:divBdr>
            <w:top w:val="none" w:sz="0" w:space="0" w:color="auto"/>
            <w:left w:val="none" w:sz="0" w:space="0" w:color="auto"/>
            <w:bottom w:val="none" w:sz="0" w:space="0" w:color="auto"/>
            <w:right w:val="none" w:sz="0" w:space="0" w:color="auto"/>
          </w:divBdr>
          <w:divsChild>
            <w:div w:id="203686004">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0">
                  <w:marLeft w:val="2250"/>
                  <w:marRight w:val="0"/>
                  <w:marTop w:val="0"/>
                  <w:marBottom w:val="0"/>
                  <w:divBdr>
                    <w:top w:val="none" w:sz="0" w:space="0" w:color="auto"/>
                    <w:left w:val="none" w:sz="0" w:space="0" w:color="auto"/>
                    <w:bottom w:val="none" w:sz="0" w:space="0" w:color="auto"/>
                    <w:right w:val="none" w:sz="0" w:space="0" w:color="auto"/>
                  </w:divBdr>
                  <w:divsChild>
                    <w:div w:id="203686037">
                      <w:marLeft w:val="0"/>
                      <w:marRight w:val="0"/>
                      <w:marTop w:val="0"/>
                      <w:marBottom w:val="0"/>
                      <w:divBdr>
                        <w:top w:val="none" w:sz="0" w:space="0" w:color="auto"/>
                        <w:left w:val="none" w:sz="0" w:space="0" w:color="auto"/>
                        <w:bottom w:val="none" w:sz="0" w:space="0" w:color="auto"/>
                        <w:right w:val="none" w:sz="0" w:space="0" w:color="auto"/>
                      </w:divBdr>
                      <w:divsChild>
                        <w:div w:id="203685994">
                          <w:marLeft w:val="0"/>
                          <w:marRight w:val="0"/>
                          <w:marTop w:val="0"/>
                          <w:marBottom w:val="0"/>
                          <w:divBdr>
                            <w:top w:val="none" w:sz="0" w:space="0" w:color="auto"/>
                            <w:left w:val="none" w:sz="0" w:space="0" w:color="auto"/>
                            <w:bottom w:val="none" w:sz="0" w:space="0" w:color="auto"/>
                            <w:right w:val="none" w:sz="0" w:space="0" w:color="auto"/>
                          </w:divBdr>
                          <w:divsChild>
                            <w:div w:id="203685991">
                              <w:marLeft w:val="0"/>
                              <w:marRight w:val="0"/>
                              <w:marTop w:val="0"/>
                              <w:marBottom w:val="0"/>
                              <w:divBdr>
                                <w:top w:val="none" w:sz="0" w:space="0" w:color="auto"/>
                                <w:left w:val="none" w:sz="0" w:space="0" w:color="auto"/>
                                <w:bottom w:val="none" w:sz="0" w:space="0" w:color="auto"/>
                                <w:right w:val="none" w:sz="0" w:space="0" w:color="auto"/>
                              </w:divBdr>
                              <w:divsChild>
                                <w:div w:id="203685997">
                                  <w:marLeft w:val="0"/>
                                  <w:marRight w:val="2775"/>
                                  <w:marTop w:val="0"/>
                                  <w:marBottom w:val="0"/>
                                  <w:divBdr>
                                    <w:top w:val="none" w:sz="0" w:space="0" w:color="auto"/>
                                    <w:left w:val="none" w:sz="0" w:space="0" w:color="auto"/>
                                    <w:bottom w:val="none" w:sz="0" w:space="0" w:color="auto"/>
                                    <w:right w:val="none" w:sz="0" w:space="0" w:color="auto"/>
                                  </w:divBdr>
                                  <w:divsChild>
                                    <w:div w:id="203685985">
                                      <w:marLeft w:val="0"/>
                                      <w:marRight w:val="0"/>
                                      <w:marTop w:val="0"/>
                                      <w:marBottom w:val="0"/>
                                      <w:divBdr>
                                        <w:top w:val="none" w:sz="0" w:space="0" w:color="auto"/>
                                        <w:left w:val="none" w:sz="0" w:space="0" w:color="auto"/>
                                        <w:bottom w:val="none" w:sz="0" w:space="0" w:color="auto"/>
                                        <w:right w:val="none" w:sz="0" w:space="0" w:color="auto"/>
                                      </w:divBdr>
                                    </w:div>
                                    <w:div w:id="203686009">
                                      <w:marLeft w:val="0"/>
                                      <w:marRight w:val="0"/>
                                      <w:marTop w:val="0"/>
                                      <w:marBottom w:val="0"/>
                                      <w:divBdr>
                                        <w:top w:val="none" w:sz="0" w:space="0" w:color="auto"/>
                                        <w:left w:val="none" w:sz="0" w:space="0" w:color="auto"/>
                                        <w:bottom w:val="none" w:sz="0" w:space="0" w:color="auto"/>
                                        <w:right w:val="none" w:sz="0" w:space="0" w:color="auto"/>
                                      </w:divBdr>
                                    </w:div>
                                    <w:div w:id="2036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27">
      <w:marLeft w:val="0"/>
      <w:marRight w:val="0"/>
      <w:marTop w:val="0"/>
      <w:marBottom w:val="0"/>
      <w:divBdr>
        <w:top w:val="none" w:sz="0" w:space="0" w:color="auto"/>
        <w:left w:val="none" w:sz="0" w:space="0" w:color="auto"/>
        <w:bottom w:val="none" w:sz="0" w:space="0" w:color="auto"/>
        <w:right w:val="none" w:sz="0" w:space="0" w:color="auto"/>
      </w:divBdr>
      <w:divsChild>
        <w:div w:id="203688978">
          <w:marLeft w:val="0"/>
          <w:marRight w:val="0"/>
          <w:marTop w:val="0"/>
          <w:marBottom w:val="0"/>
          <w:divBdr>
            <w:top w:val="none" w:sz="0" w:space="0" w:color="auto"/>
            <w:left w:val="none" w:sz="0" w:space="0" w:color="auto"/>
            <w:bottom w:val="none" w:sz="0" w:space="0" w:color="auto"/>
            <w:right w:val="none" w:sz="0" w:space="0" w:color="auto"/>
          </w:divBdr>
          <w:divsChild>
            <w:div w:id="20368600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3">
                  <w:marLeft w:val="2250"/>
                  <w:marRight w:val="0"/>
                  <w:marTop w:val="0"/>
                  <w:marBottom w:val="0"/>
                  <w:divBdr>
                    <w:top w:val="none" w:sz="0" w:space="0" w:color="auto"/>
                    <w:left w:val="none" w:sz="0" w:space="0" w:color="auto"/>
                    <w:bottom w:val="none" w:sz="0" w:space="0" w:color="auto"/>
                    <w:right w:val="none" w:sz="0" w:space="0" w:color="auto"/>
                  </w:divBdr>
                  <w:divsChild>
                    <w:div w:id="203685989">
                      <w:marLeft w:val="0"/>
                      <w:marRight w:val="0"/>
                      <w:marTop w:val="0"/>
                      <w:marBottom w:val="0"/>
                      <w:divBdr>
                        <w:top w:val="none" w:sz="0" w:space="0" w:color="auto"/>
                        <w:left w:val="none" w:sz="0" w:space="0" w:color="auto"/>
                        <w:bottom w:val="none" w:sz="0" w:space="0" w:color="auto"/>
                        <w:right w:val="none" w:sz="0" w:space="0" w:color="auto"/>
                      </w:divBdr>
                      <w:divsChild>
                        <w:div w:id="203686017">
                          <w:marLeft w:val="0"/>
                          <w:marRight w:val="0"/>
                          <w:marTop w:val="0"/>
                          <w:marBottom w:val="0"/>
                          <w:divBdr>
                            <w:top w:val="none" w:sz="0" w:space="0" w:color="auto"/>
                            <w:left w:val="none" w:sz="0" w:space="0" w:color="auto"/>
                            <w:bottom w:val="none" w:sz="0" w:space="0" w:color="auto"/>
                            <w:right w:val="none" w:sz="0" w:space="0" w:color="auto"/>
                          </w:divBdr>
                          <w:divsChild>
                            <w:div w:id="203688987">
                              <w:marLeft w:val="0"/>
                              <w:marRight w:val="0"/>
                              <w:marTop w:val="0"/>
                              <w:marBottom w:val="0"/>
                              <w:divBdr>
                                <w:top w:val="none" w:sz="0" w:space="0" w:color="auto"/>
                                <w:left w:val="none" w:sz="0" w:space="0" w:color="auto"/>
                                <w:bottom w:val="none" w:sz="0" w:space="0" w:color="auto"/>
                                <w:right w:val="none" w:sz="0" w:space="0" w:color="auto"/>
                              </w:divBdr>
                              <w:divsChild>
                                <w:div w:id="203685998">
                                  <w:marLeft w:val="0"/>
                                  <w:marRight w:val="2775"/>
                                  <w:marTop w:val="0"/>
                                  <w:marBottom w:val="0"/>
                                  <w:divBdr>
                                    <w:top w:val="none" w:sz="0" w:space="0" w:color="auto"/>
                                    <w:left w:val="none" w:sz="0" w:space="0" w:color="auto"/>
                                    <w:bottom w:val="none" w:sz="0" w:space="0" w:color="auto"/>
                                    <w:right w:val="none" w:sz="0" w:space="0" w:color="auto"/>
                                  </w:divBdr>
                                  <w:divsChild>
                                    <w:div w:id="203685988">
                                      <w:marLeft w:val="0"/>
                                      <w:marRight w:val="0"/>
                                      <w:marTop w:val="0"/>
                                      <w:marBottom w:val="0"/>
                                      <w:divBdr>
                                        <w:top w:val="none" w:sz="0" w:space="0" w:color="auto"/>
                                        <w:left w:val="none" w:sz="0" w:space="0" w:color="auto"/>
                                        <w:bottom w:val="none" w:sz="0" w:space="0" w:color="auto"/>
                                        <w:right w:val="none" w:sz="0" w:space="0" w:color="auto"/>
                                      </w:divBdr>
                                    </w:div>
                                    <w:div w:id="2036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0">
      <w:marLeft w:val="0"/>
      <w:marRight w:val="0"/>
      <w:marTop w:val="0"/>
      <w:marBottom w:val="0"/>
      <w:divBdr>
        <w:top w:val="none" w:sz="0" w:space="0" w:color="auto"/>
        <w:left w:val="none" w:sz="0" w:space="0" w:color="auto"/>
        <w:bottom w:val="none" w:sz="0" w:space="0" w:color="auto"/>
        <w:right w:val="none" w:sz="0" w:space="0" w:color="auto"/>
      </w:divBdr>
      <w:divsChild>
        <w:div w:id="203688989">
          <w:marLeft w:val="0"/>
          <w:marRight w:val="0"/>
          <w:marTop w:val="0"/>
          <w:marBottom w:val="0"/>
          <w:divBdr>
            <w:top w:val="none" w:sz="0" w:space="0" w:color="auto"/>
            <w:left w:val="none" w:sz="0" w:space="0" w:color="auto"/>
            <w:bottom w:val="none" w:sz="0" w:space="0" w:color="auto"/>
            <w:right w:val="none" w:sz="0" w:space="0" w:color="auto"/>
          </w:divBdr>
          <w:divsChild>
            <w:div w:id="20368603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5">
                  <w:marLeft w:val="2250"/>
                  <w:marRight w:val="0"/>
                  <w:marTop w:val="0"/>
                  <w:marBottom w:val="0"/>
                  <w:divBdr>
                    <w:top w:val="none" w:sz="0" w:space="0" w:color="auto"/>
                    <w:left w:val="none" w:sz="0" w:space="0" w:color="auto"/>
                    <w:bottom w:val="none" w:sz="0" w:space="0" w:color="auto"/>
                    <w:right w:val="none" w:sz="0" w:space="0" w:color="auto"/>
                  </w:divBdr>
                  <w:divsChild>
                    <w:div w:id="203686008">
                      <w:marLeft w:val="0"/>
                      <w:marRight w:val="0"/>
                      <w:marTop w:val="0"/>
                      <w:marBottom w:val="0"/>
                      <w:divBdr>
                        <w:top w:val="none" w:sz="0" w:space="0" w:color="auto"/>
                        <w:left w:val="none" w:sz="0" w:space="0" w:color="auto"/>
                        <w:bottom w:val="none" w:sz="0" w:space="0" w:color="auto"/>
                        <w:right w:val="none" w:sz="0" w:space="0" w:color="auto"/>
                      </w:divBdr>
                      <w:divsChild>
                        <w:div w:id="203686016">
                          <w:marLeft w:val="0"/>
                          <w:marRight w:val="0"/>
                          <w:marTop w:val="0"/>
                          <w:marBottom w:val="0"/>
                          <w:divBdr>
                            <w:top w:val="none" w:sz="0" w:space="0" w:color="auto"/>
                            <w:left w:val="none" w:sz="0" w:space="0" w:color="auto"/>
                            <w:bottom w:val="none" w:sz="0" w:space="0" w:color="auto"/>
                            <w:right w:val="none" w:sz="0" w:space="0" w:color="auto"/>
                          </w:divBdr>
                          <w:divsChild>
                            <w:div w:id="203686044">
                              <w:marLeft w:val="0"/>
                              <w:marRight w:val="0"/>
                              <w:marTop w:val="0"/>
                              <w:marBottom w:val="0"/>
                              <w:divBdr>
                                <w:top w:val="none" w:sz="0" w:space="0" w:color="auto"/>
                                <w:left w:val="none" w:sz="0" w:space="0" w:color="auto"/>
                                <w:bottom w:val="none" w:sz="0" w:space="0" w:color="auto"/>
                                <w:right w:val="none" w:sz="0" w:space="0" w:color="auto"/>
                              </w:divBdr>
                              <w:divsChild>
                                <w:div w:id="203685974">
                                  <w:marLeft w:val="0"/>
                                  <w:marRight w:val="2775"/>
                                  <w:marTop w:val="0"/>
                                  <w:marBottom w:val="0"/>
                                  <w:divBdr>
                                    <w:top w:val="none" w:sz="0" w:space="0" w:color="auto"/>
                                    <w:left w:val="none" w:sz="0" w:space="0" w:color="auto"/>
                                    <w:bottom w:val="none" w:sz="0" w:space="0" w:color="auto"/>
                                    <w:right w:val="none" w:sz="0" w:space="0" w:color="auto"/>
                                  </w:divBdr>
                                  <w:divsChild>
                                    <w:div w:id="203685975">
                                      <w:marLeft w:val="0"/>
                                      <w:marRight w:val="0"/>
                                      <w:marTop w:val="0"/>
                                      <w:marBottom w:val="0"/>
                                      <w:divBdr>
                                        <w:top w:val="none" w:sz="0" w:space="0" w:color="auto"/>
                                        <w:left w:val="none" w:sz="0" w:space="0" w:color="auto"/>
                                        <w:bottom w:val="none" w:sz="0" w:space="0" w:color="auto"/>
                                        <w:right w:val="none" w:sz="0" w:space="0" w:color="auto"/>
                                      </w:divBdr>
                                    </w:div>
                                    <w:div w:id="203685979">
                                      <w:marLeft w:val="0"/>
                                      <w:marRight w:val="0"/>
                                      <w:marTop w:val="0"/>
                                      <w:marBottom w:val="0"/>
                                      <w:divBdr>
                                        <w:top w:val="single" w:sz="6" w:space="2" w:color="000000"/>
                                        <w:left w:val="single" w:sz="6" w:space="2" w:color="000000"/>
                                        <w:bottom w:val="single" w:sz="6" w:space="2" w:color="000000"/>
                                        <w:right w:val="single" w:sz="6" w:space="2" w:color="000000"/>
                                      </w:divBdr>
                                    </w:div>
                                    <w:div w:id="203685980">
                                      <w:marLeft w:val="0"/>
                                      <w:marRight w:val="0"/>
                                      <w:marTop w:val="0"/>
                                      <w:marBottom w:val="0"/>
                                      <w:divBdr>
                                        <w:top w:val="none" w:sz="0" w:space="0" w:color="auto"/>
                                        <w:left w:val="none" w:sz="0" w:space="0" w:color="auto"/>
                                        <w:bottom w:val="none" w:sz="0" w:space="0" w:color="auto"/>
                                        <w:right w:val="none" w:sz="0" w:space="0" w:color="auto"/>
                                      </w:divBdr>
                                    </w:div>
                                    <w:div w:id="203685982">
                                      <w:marLeft w:val="0"/>
                                      <w:marRight w:val="0"/>
                                      <w:marTop w:val="0"/>
                                      <w:marBottom w:val="0"/>
                                      <w:divBdr>
                                        <w:top w:val="none" w:sz="0" w:space="0" w:color="auto"/>
                                        <w:left w:val="none" w:sz="0" w:space="0" w:color="auto"/>
                                        <w:bottom w:val="none" w:sz="0" w:space="0" w:color="auto"/>
                                        <w:right w:val="none" w:sz="0" w:space="0" w:color="auto"/>
                                      </w:divBdr>
                                    </w:div>
                                    <w:div w:id="203685993">
                                      <w:marLeft w:val="0"/>
                                      <w:marRight w:val="0"/>
                                      <w:marTop w:val="0"/>
                                      <w:marBottom w:val="0"/>
                                      <w:divBdr>
                                        <w:top w:val="single" w:sz="6" w:space="2" w:color="000000"/>
                                        <w:left w:val="single" w:sz="6" w:space="2" w:color="000000"/>
                                        <w:bottom w:val="single" w:sz="6" w:space="2" w:color="000000"/>
                                        <w:right w:val="single" w:sz="6" w:space="2" w:color="000000"/>
                                      </w:divBdr>
                                    </w:div>
                                    <w:div w:id="203685995">
                                      <w:marLeft w:val="0"/>
                                      <w:marRight w:val="0"/>
                                      <w:marTop w:val="0"/>
                                      <w:marBottom w:val="0"/>
                                      <w:divBdr>
                                        <w:top w:val="none" w:sz="0" w:space="0" w:color="auto"/>
                                        <w:left w:val="none" w:sz="0" w:space="0" w:color="auto"/>
                                        <w:bottom w:val="none" w:sz="0" w:space="0" w:color="auto"/>
                                        <w:right w:val="none" w:sz="0" w:space="0" w:color="auto"/>
                                      </w:divBdr>
                                    </w:div>
                                    <w:div w:id="203686011">
                                      <w:marLeft w:val="0"/>
                                      <w:marRight w:val="0"/>
                                      <w:marTop w:val="0"/>
                                      <w:marBottom w:val="0"/>
                                      <w:divBdr>
                                        <w:top w:val="single" w:sz="6" w:space="2" w:color="000000"/>
                                        <w:left w:val="single" w:sz="6" w:space="2" w:color="000000"/>
                                        <w:bottom w:val="single" w:sz="6" w:space="2" w:color="000000"/>
                                        <w:right w:val="single" w:sz="6" w:space="2" w:color="000000"/>
                                      </w:divBdr>
                                    </w:div>
                                    <w:div w:id="203686012">
                                      <w:marLeft w:val="0"/>
                                      <w:marRight w:val="0"/>
                                      <w:marTop w:val="0"/>
                                      <w:marBottom w:val="0"/>
                                      <w:divBdr>
                                        <w:top w:val="none" w:sz="0" w:space="0" w:color="auto"/>
                                        <w:left w:val="none" w:sz="0" w:space="0" w:color="auto"/>
                                        <w:bottom w:val="none" w:sz="0" w:space="0" w:color="auto"/>
                                        <w:right w:val="none" w:sz="0" w:space="0" w:color="auto"/>
                                      </w:divBdr>
                                    </w:div>
                                    <w:div w:id="203686015">
                                      <w:marLeft w:val="0"/>
                                      <w:marRight w:val="0"/>
                                      <w:marTop w:val="0"/>
                                      <w:marBottom w:val="0"/>
                                      <w:divBdr>
                                        <w:top w:val="single" w:sz="6" w:space="2" w:color="000000"/>
                                        <w:left w:val="single" w:sz="6" w:space="2" w:color="000000"/>
                                        <w:bottom w:val="single" w:sz="6" w:space="2" w:color="000000"/>
                                        <w:right w:val="single" w:sz="6" w:space="2" w:color="000000"/>
                                      </w:divBdr>
                                    </w:div>
                                    <w:div w:id="203686019">
                                      <w:marLeft w:val="0"/>
                                      <w:marRight w:val="0"/>
                                      <w:marTop w:val="0"/>
                                      <w:marBottom w:val="0"/>
                                      <w:divBdr>
                                        <w:top w:val="none" w:sz="0" w:space="0" w:color="auto"/>
                                        <w:left w:val="none" w:sz="0" w:space="0" w:color="auto"/>
                                        <w:bottom w:val="none" w:sz="0" w:space="0" w:color="auto"/>
                                        <w:right w:val="none" w:sz="0" w:space="0" w:color="auto"/>
                                      </w:divBdr>
                                    </w:div>
                                    <w:div w:id="203686020">
                                      <w:marLeft w:val="0"/>
                                      <w:marRight w:val="0"/>
                                      <w:marTop w:val="0"/>
                                      <w:marBottom w:val="0"/>
                                      <w:divBdr>
                                        <w:top w:val="none" w:sz="0" w:space="0" w:color="auto"/>
                                        <w:left w:val="none" w:sz="0" w:space="0" w:color="auto"/>
                                        <w:bottom w:val="none" w:sz="0" w:space="0" w:color="auto"/>
                                        <w:right w:val="none" w:sz="0" w:space="0" w:color="auto"/>
                                      </w:divBdr>
                                    </w:div>
                                    <w:div w:id="203686021">
                                      <w:marLeft w:val="0"/>
                                      <w:marRight w:val="0"/>
                                      <w:marTop w:val="0"/>
                                      <w:marBottom w:val="0"/>
                                      <w:divBdr>
                                        <w:top w:val="none" w:sz="0" w:space="0" w:color="auto"/>
                                        <w:left w:val="none" w:sz="0" w:space="0" w:color="auto"/>
                                        <w:bottom w:val="none" w:sz="0" w:space="0" w:color="auto"/>
                                        <w:right w:val="none" w:sz="0" w:space="0" w:color="auto"/>
                                      </w:divBdr>
                                    </w:div>
                                    <w:div w:id="203686025">
                                      <w:marLeft w:val="0"/>
                                      <w:marRight w:val="0"/>
                                      <w:marTop w:val="0"/>
                                      <w:marBottom w:val="0"/>
                                      <w:divBdr>
                                        <w:top w:val="single" w:sz="6" w:space="2" w:color="000000"/>
                                        <w:left w:val="single" w:sz="6" w:space="2" w:color="000000"/>
                                        <w:bottom w:val="single" w:sz="6" w:space="2" w:color="000000"/>
                                        <w:right w:val="single" w:sz="6" w:space="2" w:color="000000"/>
                                      </w:divBdr>
                                    </w:div>
                                    <w:div w:id="203686029">
                                      <w:marLeft w:val="0"/>
                                      <w:marRight w:val="0"/>
                                      <w:marTop w:val="0"/>
                                      <w:marBottom w:val="0"/>
                                      <w:divBdr>
                                        <w:top w:val="none" w:sz="0" w:space="0" w:color="auto"/>
                                        <w:left w:val="none" w:sz="0" w:space="0" w:color="auto"/>
                                        <w:bottom w:val="none" w:sz="0" w:space="0" w:color="auto"/>
                                        <w:right w:val="none" w:sz="0" w:space="0" w:color="auto"/>
                                      </w:divBdr>
                                    </w:div>
                                    <w:div w:id="203686034">
                                      <w:marLeft w:val="0"/>
                                      <w:marRight w:val="0"/>
                                      <w:marTop w:val="0"/>
                                      <w:marBottom w:val="0"/>
                                      <w:divBdr>
                                        <w:top w:val="none" w:sz="0" w:space="0" w:color="auto"/>
                                        <w:left w:val="none" w:sz="0" w:space="0" w:color="auto"/>
                                        <w:bottom w:val="none" w:sz="0" w:space="0" w:color="auto"/>
                                        <w:right w:val="none" w:sz="0" w:space="0" w:color="auto"/>
                                      </w:divBdr>
                                    </w:div>
                                    <w:div w:id="203686040">
                                      <w:marLeft w:val="0"/>
                                      <w:marRight w:val="0"/>
                                      <w:marTop w:val="0"/>
                                      <w:marBottom w:val="0"/>
                                      <w:divBdr>
                                        <w:top w:val="single" w:sz="6" w:space="2" w:color="000000"/>
                                        <w:left w:val="single" w:sz="6" w:space="2" w:color="000000"/>
                                        <w:bottom w:val="single" w:sz="6" w:space="2" w:color="000000"/>
                                        <w:right w:val="single" w:sz="6" w:space="2" w:color="000000"/>
                                      </w:divBdr>
                                    </w:div>
                                    <w:div w:id="203686041">
                                      <w:marLeft w:val="0"/>
                                      <w:marRight w:val="0"/>
                                      <w:marTop w:val="0"/>
                                      <w:marBottom w:val="0"/>
                                      <w:divBdr>
                                        <w:top w:val="single" w:sz="6" w:space="2" w:color="000000"/>
                                        <w:left w:val="single" w:sz="6" w:space="2" w:color="000000"/>
                                        <w:bottom w:val="single" w:sz="6" w:space="2" w:color="000000"/>
                                        <w:right w:val="single" w:sz="6" w:space="2" w:color="000000"/>
                                      </w:divBdr>
                                    </w:div>
                                    <w:div w:id="203686043">
                                      <w:marLeft w:val="0"/>
                                      <w:marRight w:val="0"/>
                                      <w:marTop w:val="0"/>
                                      <w:marBottom w:val="0"/>
                                      <w:divBdr>
                                        <w:top w:val="single" w:sz="6" w:space="2" w:color="000000"/>
                                        <w:left w:val="single" w:sz="6" w:space="2" w:color="000000"/>
                                        <w:bottom w:val="single" w:sz="6" w:space="2" w:color="000000"/>
                                        <w:right w:val="single" w:sz="6" w:space="2" w:color="000000"/>
                                      </w:divBdr>
                                    </w:div>
                                    <w:div w:id="203688976">
                                      <w:marLeft w:val="0"/>
                                      <w:marRight w:val="0"/>
                                      <w:marTop w:val="0"/>
                                      <w:marBottom w:val="0"/>
                                      <w:divBdr>
                                        <w:top w:val="single" w:sz="6" w:space="2" w:color="000000"/>
                                        <w:left w:val="single" w:sz="6" w:space="2" w:color="000000"/>
                                        <w:bottom w:val="single" w:sz="6" w:space="2" w:color="000000"/>
                                        <w:right w:val="single" w:sz="6" w:space="2" w:color="000000"/>
                                      </w:divBdr>
                                    </w:div>
                                    <w:div w:id="203688979">
                                      <w:marLeft w:val="0"/>
                                      <w:marRight w:val="0"/>
                                      <w:marTop w:val="0"/>
                                      <w:marBottom w:val="0"/>
                                      <w:divBdr>
                                        <w:top w:val="none" w:sz="0" w:space="0" w:color="auto"/>
                                        <w:left w:val="none" w:sz="0" w:space="0" w:color="auto"/>
                                        <w:bottom w:val="none" w:sz="0" w:space="0" w:color="auto"/>
                                        <w:right w:val="none" w:sz="0" w:space="0" w:color="auto"/>
                                      </w:divBdr>
                                    </w:div>
                                    <w:div w:id="203688982">
                                      <w:marLeft w:val="0"/>
                                      <w:marRight w:val="0"/>
                                      <w:marTop w:val="0"/>
                                      <w:marBottom w:val="0"/>
                                      <w:divBdr>
                                        <w:top w:val="none" w:sz="0" w:space="0" w:color="auto"/>
                                        <w:left w:val="none" w:sz="0" w:space="0" w:color="auto"/>
                                        <w:bottom w:val="none" w:sz="0" w:space="0" w:color="auto"/>
                                        <w:right w:val="none" w:sz="0" w:space="0" w:color="auto"/>
                                      </w:divBdr>
                                    </w:div>
                                    <w:div w:id="2036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1">
      <w:marLeft w:val="0"/>
      <w:marRight w:val="0"/>
      <w:marTop w:val="0"/>
      <w:marBottom w:val="0"/>
      <w:divBdr>
        <w:top w:val="none" w:sz="0" w:space="0" w:color="auto"/>
        <w:left w:val="none" w:sz="0" w:space="0" w:color="auto"/>
        <w:bottom w:val="none" w:sz="0" w:space="0" w:color="auto"/>
        <w:right w:val="none" w:sz="0" w:space="0" w:color="auto"/>
      </w:divBdr>
      <w:divsChild>
        <w:div w:id="203685999">
          <w:marLeft w:val="0"/>
          <w:marRight w:val="0"/>
          <w:marTop w:val="0"/>
          <w:marBottom w:val="0"/>
          <w:divBdr>
            <w:top w:val="none" w:sz="0" w:space="0" w:color="auto"/>
            <w:left w:val="none" w:sz="0" w:space="0" w:color="auto"/>
            <w:bottom w:val="none" w:sz="0" w:space="0" w:color="auto"/>
            <w:right w:val="none" w:sz="0" w:space="0" w:color="auto"/>
          </w:divBdr>
          <w:divsChild>
            <w:div w:id="203686032">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3">
                  <w:marLeft w:val="2250"/>
                  <w:marRight w:val="0"/>
                  <w:marTop w:val="0"/>
                  <w:marBottom w:val="0"/>
                  <w:divBdr>
                    <w:top w:val="none" w:sz="0" w:space="0" w:color="auto"/>
                    <w:left w:val="none" w:sz="0" w:space="0" w:color="auto"/>
                    <w:bottom w:val="none" w:sz="0" w:space="0" w:color="auto"/>
                    <w:right w:val="none" w:sz="0" w:space="0" w:color="auto"/>
                  </w:divBdr>
                  <w:divsChild>
                    <w:div w:id="203686039">
                      <w:marLeft w:val="0"/>
                      <w:marRight w:val="0"/>
                      <w:marTop w:val="0"/>
                      <w:marBottom w:val="0"/>
                      <w:divBdr>
                        <w:top w:val="none" w:sz="0" w:space="0" w:color="auto"/>
                        <w:left w:val="none" w:sz="0" w:space="0" w:color="auto"/>
                        <w:bottom w:val="none" w:sz="0" w:space="0" w:color="auto"/>
                        <w:right w:val="none" w:sz="0" w:space="0" w:color="auto"/>
                      </w:divBdr>
                      <w:divsChild>
                        <w:div w:id="203685976">
                          <w:marLeft w:val="0"/>
                          <w:marRight w:val="0"/>
                          <w:marTop w:val="0"/>
                          <w:marBottom w:val="0"/>
                          <w:divBdr>
                            <w:top w:val="none" w:sz="0" w:space="0" w:color="auto"/>
                            <w:left w:val="none" w:sz="0" w:space="0" w:color="auto"/>
                            <w:bottom w:val="none" w:sz="0" w:space="0" w:color="auto"/>
                            <w:right w:val="none" w:sz="0" w:space="0" w:color="auto"/>
                          </w:divBdr>
                          <w:divsChild>
                            <w:div w:id="203686023">
                              <w:marLeft w:val="0"/>
                              <w:marRight w:val="0"/>
                              <w:marTop w:val="0"/>
                              <w:marBottom w:val="0"/>
                              <w:divBdr>
                                <w:top w:val="none" w:sz="0" w:space="0" w:color="auto"/>
                                <w:left w:val="none" w:sz="0" w:space="0" w:color="auto"/>
                                <w:bottom w:val="none" w:sz="0" w:space="0" w:color="auto"/>
                                <w:right w:val="none" w:sz="0" w:space="0" w:color="auto"/>
                              </w:divBdr>
                              <w:divsChild>
                                <w:div w:id="203686028">
                                  <w:marLeft w:val="0"/>
                                  <w:marRight w:val="2775"/>
                                  <w:marTop w:val="0"/>
                                  <w:marBottom w:val="0"/>
                                  <w:divBdr>
                                    <w:top w:val="none" w:sz="0" w:space="0" w:color="auto"/>
                                    <w:left w:val="none" w:sz="0" w:space="0" w:color="auto"/>
                                    <w:bottom w:val="none" w:sz="0" w:space="0" w:color="auto"/>
                                    <w:right w:val="none" w:sz="0" w:space="0" w:color="auto"/>
                                  </w:divBdr>
                                  <w:divsChild>
                                    <w:div w:id="203685990">
                                      <w:marLeft w:val="0"/>
                                      <w:marRight w:val="0"/>
                                      <w:marTop w:val="0"/>
                                      <w:marBottom w:val="0"/>
                                      <w:divBdr>
                                        <w:top w:val="none" w:sz="0" w:space="0" w:color="auto"/>
                                        <w:left w:val="none" w:sz="0" w:space="0" w:color="auto"/>
                                        <w:bottom w:val="none" w:sz="0" w:space="0" w:color="auto"/>
                                        <w:right w:val="none" w:sz="0" w:space="0" w:color="auto"/>
                                      </w:divBdr>
                                    </w:div>
                                    <w:div w:id="203686001">
                                      <w:marLeft w:val="0"/>
                                      <w:marRight w:val="0"/>
                                      <w:marTop w:val="0"/>
                                      <w:marBottom w:val="0"/>
                                      <w:divBdr>
                                        <w:top w:val="none" w:sz="0" w:space="0" w:color="auto"/>
                                        <w:left w:val="none" w:sz="0" w:space="0" w:color="auto"/>
                                        <w:bottom w:val="none" w:sz="0" w:space="0" w:color="auto"/>
                                        <w:right w:val="none" w:sz="0" w:space="0" w:color="auto"/>
                                      </w:divBdr>
                                    </w:div>
                                    <w:div w:id="203686022">
                                      <w:marLeft w:val="0"/>
                                      <w:marRight w:val="0"/>
                                      <w:marTop w:val="0"/>
                                      <w:marBottom w:val="0"/>
                                      <w:divBdr>
                                        <w:top w:val="none" w:sz="0" w:space="0" w:color="auto"/>
                                        <w:left w:val="none" w:sz="0" w:space="0" w:color="auto"/>
                                        <w:bottom w:val="none" w:sz="0" w:space="0" w:color="auto"/>
                                        <w:right w:val="none" w:sz="0" w:space="0" w:color="auto"/>
                                      </w:divBdr>
                                    </w:div>
                                    <w:div w:id="203686024">
                                      <w:marLeft w:val="0"/>
                                      <w:marRight w:val="0"/>
                                      <w:marTop w:val="0"/>
                                      <w:marBottom w:val="0"/>
                                      <w:divBdr>
                                        <w:top w:val="none" w:sz="0" w:space="0" w:color="auto"/>
                                        <w:left w:val="none" w:sz="0" w:space="0" w:color="auto"/>
                                        <w:bottom w:val="none" w:sz="0" w:space="0" w:color="auto"/>
                                        <w:right w:val="none" w:sz="0" w:space="0" w:color="auto"/>
                                      </w:divBdr>
                                    </w:div>
                                    <w:div w:id="2036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46">
      <w:marLeft w:val="0"/>
      <w:marRight w:val="0"/>
      <w:marTop w:val="0"/>
      <w:marBottom w:val="0"/>
      <w:divBdr>
        <w:top w:val="none" w:sz="0" w:space="0" w:color="auto"/>
        <w:left w:val="none" w:sz="0" w:space="0" w:color="auto"/>
        <w:bottom w:val="none" w:sz="0" w:space="0" w:color="auto"/>
        <w:right w:val="none" w:sz="0" w:space="0" w:color="auto"/>
      </w:divBdr>
    </w:div>
    <w:div w:id="203686047">
      <w:marLeft w:val="0"/>
      <w:marRight w:val="0"/>
      <w:marTop w:val="0"/>
      <w:marBottom w:val="0"/>
      <w:divBdr>
        <w:top w:val="none" w:sz="0" w:space="0" w:color="auto"/>
        <w:left w:val="none" w:sz="0" w:space="0" w:color="auto"/>
        <w:bottom w:val="none" w:sz="0" w:space="0" w:color="auto"/>
        <w:right w:val="none" w:sz="0" w:space="0" w:color="auto"/>
      </w:divBdr>
    </w:div>
    <w:div w:id="203686048">
      <w:marLeft w:val="0"/>
      <w:marRight w:val="0"/>
      <w:marTop w:val="0"/>
      <w:marBottom w:val="0"/>
      <w:divBdr>
        <w:top w:val="none" w:sz="0" w:space="0" w:color="auto"/>
        <w:left w:val="none" w:sz="0" w:space="0" w:color="auto"/>
        <w:bottom w:val="none" w:sz="0" w:space="0" w:color="auto"/>
        <w:right w:val="none" w:sz="0" w:space="0" w:color="auto"/>
      </w:divBdr>
    </w:div>
    <w:div w:id="203686049">
      <w:marLeft w:val="0"/>
      <w:marRight w:val="0"/>
      <w:marTop w:val="0"/>
      <w:marBottom w:val="0"/>
      <w:divBdr>
        <w:top w:val="none" w:sz="0" w:space="0" w:color="auto"/>
        <w:left w:val="none" w:sz="0" w:space="0" w:color="auto"/>
        <w:bottom w:val="none" w:sz="0" w:space="0" w:color="auto"/>
        <w:right w:val="none" w:sz="0" w:space="0" w:color="auto"/>
      </w:divBdr>
    </w:div>
    <w:div w:id="203686050">
      <w:marLeft w:val="0"/>
      <w:marRight w:val="0"/>
      <w:marTop w:val="0"/>
      <w:marBottom w:val="0"/>
      <w:divBdr>
        <w:top w:val="none" w:sz="0" w:space="0" w:color="auto"/>
        <w:left w:val="none" w:sz="0" w:space="0" w:color="auto"/>
        <w:bottom w:val="none" w:sz="0" w:space="0" w:color="auto"/>
        <w:right w:val="none" w:sz="0" w:space="0" w:color="auto"/>
      </w:divBdr>
    </w:div>
    <w:div w:id="203686053">
      <w:marLeft w:val="0"/>
      <w:marRight w:val="0"/>
      <w:marTop w:val="0"/>
      <w:marBottom w:val="0"/>
      <w:divBdr>
        <w:top w:val="none" w:sz="0" w:space="0" w:color="auto"/>
        <w:left w:val="none" w:sz="0" w:space="0" w:color="auto"/>
        <w:bottom w:val="none" w:sz="0" w:space="0" w:color="auto"/>
        <w:right w:val="none" w:sz="0" w:space="0" w:color="auto"/>
      </w:divBdr>
    </w:div>
    <w:div w:id="203686055">
      <w:marLeft w:val="0"/>
      <w:marRight w:val="0"/>
      <w:marTop w:val="0"/>
      <w:marBottom w:val="0"/>
      <w:divBdr>
        <w:top w:val="none" w:sz="0" w:space="0" w:color="auto"/>
        <w:left w:val="none" w:sz="0" w:space="0" w:color="auto"/>
        <w:bottom w:val="none" w:sz="0" w:space="0" w:color="auto"/>
        <w:right w:val="none" w:sz="0" w:space="0" w:color="auto"/>
      </w:divBdr>
    </w:div>
    <w:div w:id="203686056">
      <w:marLeft w:val="0"/>
      <w:marRight w:val="0"/>
      <w:marTop w:val="0"/>
      <w:marBottom w:val="0"/>
      <w:divBdr>
        <w:top w:val="none" w:sz="0" w:space="0" w:color="auto"/>
        <w:left w:val="none" w:sz="0" w:space="0" w:color="auto"/>
        <w:bottom w:val="none" w:sz="0" w:space="0" w:color="auto"/>
        <w:right w:val="none" w:sz="0" w:space="0" w:color="auto"/>
      </w:divBdr>
      <w:divsChild>
        <w:div w:id="203688174">
          <w:marLeft w:val="480"/>
          <w:marRight w:val="0"/>
          <w:marTop w:val="0"/>
          <w:marBottom w:val="0"/>
          <w:divBdr>
            <w:top w:val="none" w:sz="0" w:space="0" w:color="auto"/>
            <w:left w:val="none" w:sz="0" w:space="0" w:color="auto"/>
            <w:bottom w:val="none" w:sz="0" w:space="0" w:color="auto"/>
            <w:right w:val="none" w:sz="0" w:space="0" w:color="auto"/>
          </w:divBdr>
        </w:div>
        <w:div w:id="203688591">
          <w:marLeft w:val="480"/>
          <w:marRight w:val="0"/>
          <w:marTop w:val="0"/>
          <w:marBottom w:val="0"/>
          <w:divBdr>
            <w:top w:val="none" w:sz="0" w:space="0" w:color="auto"/>
            <w:left w:val="none" w:sz="0" w:space="0" w:color="auto"/>
            <w:bottom w:val="none" w:sz="0" w:space="0" w:color="auto"/>
            <w:right w:val="none" w:sz="0" w:space="0" w:color="auto"/>
          </w:divBdr>
        </w:div>
        <w:div w:id="203688628">
          <w:marLeft w:val="480"/>
          <w:marRight w:val="0"/>
          <w:marTop w:val="0"/>
          <w:marBottom w:val="0"/>
          <w:divBdr>
            <w:top w:val="none" w:sz="0" w:space="0" w:color="auto"/>
            <w:left w:val="none" w:sz="0" w:space="0" w:color="auto"/>
            <w:bottom w:val="none" w:sz="0" w:space="0" w:color="auto"/>
            <w:right w:val="none" w:sz="0" w:space="0" w:color="auto"/>
          </w:divBdr>
        </w:div>
      </w:divsChild>
    </w:div>
    <w:div w:id="203686062">
      <w:marLeft w:val="0"/>
      <w:marRight w:val="0"/>
      <w:marTop w:val="0"/>
      <w:marBottom w:val="0"/>
      <w:divBdr>
        <w:top w:val="none" w:sz="0" w:space="0" w:color="auto"/>
        <w:left w:val="none" w:sz="0" w:space="0" w:color="auto"/>
        <w:bottom w:val="none" w:sz="0" w:space="0" w:color="auto"/>
        <w:right w:val="none" w:sz="0" w:space="0" w:color="auto"/>
      </w:divBdr>
      <w:divsChild>
        <w:div w:id="203688348">
          <w:marLeft w:val="480"/>
          <w:marRight w:val="0"/>
          <w:marTop w:val="0"/>
          <w:marBottom w:val="0"/>
          <w:divBdr>
            <w:top w:val="none" w:sz="0" w:space="0" w:color="auto"/>
            <w:left w:val="none" w:sz="0" w:space="0" w:color="auto"/>
            <w:bottom w:val="none" w:sz="0" w:space="0" w:color="auto"/>
            <w:right w:val="none" w:sz="0" w:space="0" w:color="auto"/>
          </w:divBdr>
        </w:div>
        <w:div w:id="203688399">
          <w:marLeft w:val="480"/>
          <w:marRight w:val="0"/>
          <w:marTop w:val="0"/>
          <w:marBottom w:val="0"/>
          <w:divBdr>
            <w:top w:val="none" w:sz="0" w:space="0" w:color="auto"/>
            <w:left w:val="none" w:sz="0" w:space="0" w:color="auto"/>
            <w:bottom w:val="none" w:sz="0" w:space="0" w:color="auto"/>
            <w:right w:val="none" w:sz="0" w:space="0" w:color="auto"/>
          </w:divBdr>
        </w:div>
        <w:div w:id="203688442">
          <w:marLeft w:val="480"/>
          <w:marRight w:val="0"/>
          <w:marTop w:val="0"/>
          <w:marBottom w:val="0"/>
          <w:divBdr>
            <w:top w:val="none" w:sz="0" w:space="0" w:color="auto"/>
            <w:left w:val="none" w:sz="0" w:space="0" w:color="auto"/>
            <w:bottom w:val="none" w:sz="0" w:space="0" w:color="auto"/>
            <w:right w:val="none" w:sz="0" w:space="0" w:color="auto"/>
          </w:divBdr>
        </w:div>
      </w:divsChild>
    </w:div>
    <w:div w:id="203686066">
      <w:marLeft w:val="0"/>
      <w:marRight w:val="0"/>
      <w:marTop w:val="0"/>
      <w:marBottom w:val="0"/>
      <w:divBdr>
        <w:top w:val="none" w:sz="0" w:space="0" w:color="auto"/>
        <w:left w:val="none" w:sz="0" w:space="0" w:color="auto"/>
        <w:bottom w:val="none" w:sz="0" w:space="0" w:color="auto"/>
        <w:right w:val="none" w:sz="0" w:space="0" w:color="auto"/>
      </w:divBdr>
    </w:div>
    <w:div w:id="203686069">
      <w:marLeft w:val="0"/>
      <w:marRight w:val="0"/>
      <w:marTop w:val="0"/>
      <w:marBottom w:val="0"/>
      <w:divBdr>
        <w:top w:val="none" w:sz="0" w:space="0" w:color="auto"/>
        <w:left w:val="none" w:sz="0" w:space="0" w:color="auto"/>
        <w:bottom w:val="none" w:sz="0" w:space="0" w:color="auto"/>
        <w:right w:val="none" w:sz="0" w:space="0" w:color="auto"/>
      </w:divBdr>
    </w:div>
    <w:div w:id="203686075">
      <w:marLeft w:val="0"/>
      <w:marRight w:val="0"/>
      <w:marTop w:val="0"/>
      <w:marBottom w:val="0"/>
      <w:divBdr>
        <w:top w:val="none" w:sz="0" w:space="0" w:color="auto"/>
        <w:left w:val="none" w:sz="0" w:space="0" w:color="auto"/>
        <w:bottom w:val="none" w:sz="0" w:space="0" w:color="auto"/>
        <w:right w:val="none" w:sz="0" w:space="0" w:color="auto"/>
      </w:divBdr>
      <w:divsChild>
        <w:div w:id="203686086">
          <w:marLeft w:val="480"/>
          <w:marRight w:val="0"/>
          <w:marTop w:val="0"/>
          <w:marBottom w:val="0"/>
          <w:divBdr>
            <w:top w:val="none" w:sz="0" w:space="0" w:color="auto"/>
            <w:left w:val="none" w:sz="0" w:space="0" w:color="auto"/>
            <w:bottom w:val="none" w:sz="0" w:space="0" w:color="auto"/>
            <w:right w:val="none" w:sz="0" w:space="0" w:color="auto"/>
          </w:divBdr>
        </w:div>
        <w:div w:id="203686088">
          <w:marLeft w:val="480"/>
          <w:marRight w:val="0"/>
          <w:marTop w:val="0"/>
          <w:marBottom w:val="0"/>
          <w:divBdr>
            <w:top w:val="none" w:sz="0" w:space="0" w:color="auto"/>
            <w:left w:val="none" w:sz="0" w:space="0" w:color="auto"/>
            <w:bottom w:val="none" w:sz="0" w:space="0" w:color="auto"/>
            <w:right w:val="none" w:sz="0" w:space="0" w:color="auto"/>
          </w:divBdr>
        </w:div>
        <w:div w:id="203688492">
          <w:marLeft w:val="480"/>
          <w:marRight w:val="0"/>
          <w:marTop w:val="0"/>
          <w:marBottom w:val="0"/>
          <w:divBdr>
            <w:top w:val="none" w:sz="0" w:space="0" w:color="auto"/>
            <w:left w:val="none" w:sz="0" w:space="0" w:color="auto"/>
            <w:bottom w:val="none" w:sz="0" w:space="0" w:color="auto"/>
            <w:right w:val="none" w:sz="0" w:space="0" w:color="auto"/>
          </w:divBdr>
        </w:div>
        <w:div w:id="203688618">
          <w:marLeft w:val="480"/>
          <w:marRight w:val="0"/>
          <w:marTop w:val="0"/>
          <w:marBottom w:val="0"/>
          <w:divBdr>
            <w:top w:val="none" w:sz="0" w:space="0" w:color="auto"/>
            <w:left w:val="none" w:sz="0" w:space="0" w:color="auto"/>
            <w:bottom w:val="none" w:sz="0" w:space="0" w:color="auto"/>
            <w:right w:val="none" w:sz="0" w:space="0" w:color="auto"/>
          </w:divBdr>
        </w:div>
        <w:div w:id="203688758">
          <w:marLeft w:val="480"/>
          <w:marRight w:val="0"/>
          <w:marTop w:val="0"/>
          <w:marBottom w:val="0"/>
          <w:divBdr>
            <w:top w:val="none" w:sz="0" w:space="0" w:color="auto"/>
            <w:left w:val="none" w:sz="0" w:space="0" w:color="auto"/>
            <w:bottom w:val="none" w:sz="0" w:space="0" w:color="auto"/>
            <w:right w:val="none" w:sz="0" w:space="0" w:color="auto"/>
          </w:divBdr>
        </w:div>
      </w:divsChild>
    </w:div>
    <w:div w:id="203686077">
      <w:marLeft w:val="0"/>
      <w:marRight w:val="0"/>
      <w:marTop w:val="0"/>
      <w:marBottom w:val="0"/>
      <w:divBdr>
        <w:top w:val="none" w:sz="0" w:space="0" w:color="auto"/>
        <w:left w:val="none" w:sz="0" w:space="0" w:color="auto"/>
        <w:bottom w:val="none" w:sz="0" w:space="0" w:color="auto"/>
        <w:right w:val="none" w:sz="0" w:space="0" w:color="auto"/>
      </w:divBdr>
    </w:div>
    <w:div w:id="203686080">
      <w:marLeft w:val="0"/>
      <w:marRight w:val="0"/>
      <w:marTop w:val="0"/>
      <w:marBottom w:val="0"/>
      <w:divBdr>
        <w:top w:val="none" w:sz="0" w:space="0" w:color="auto"/>
        <w:left w:val="none" w:sz="0" w:space="0" w:color="auto"/>
        <w:bottom w:val="none" w:sz="0" w:space="0" w:color="auto"/>
        <w:right w:val="none" w:sz="0" w:space="0" w:color="auto"/>
      </w:divBdr>
      <w:divsChild>
        <w:div w:id="203686118">
          <w:marLeft w:val="720"/>
          <w:marRight w:val="0"/>
          <w:marTop w:val="0"/>
          <w:marBottom w:val="0"/>
          <w:divBdr>
            <w:top w:val="none" w:sz="0" w:space="0" w:color="auto"/>
            <w:left w:val="none" w:sz="0" w:space="0" w:color="auto"/>
            <w:bottom w:val="none" w:sz="0" w:space="0" w:color="auto"/>
            <w:right w:val="none" w:sz="0" w:space="0" w:color="auto"/>
          </w:divBdr>
        </w:div>
        <w:div w:id="203686140">
          <w:marLeft w:val="720"/>
          <w:marRight w:val="0"/>
          <w:marTop w:val="0"/>
          <w:marBottom w:val="0"/>
          <w:divBdr>
            <w:top w:val="none" w:sz="0" w:space="0" w:color="auto"/>
            <w:left w:val="none" w:sz="0" w:space="0" w:color="auto"/>
            <w:bottom w:val="none" w:sz="0" w:space="0" w:color="auto"/>
            <w:right w:val="none" w:sz="0" w:space="0" w:color="auto"/>
          </w:divBdr>
        </w:div>
        <w:div w:id="203686172">
          <w:marLeft w:val="720"/>
          <w:marRight w:val="0"/>
          <w:marTop w:val="0"/>
          <w:marBottom w:val="0"/>
          <w:divBdr>
            <w:top w:val="none" w:sz="0" w:space="0" w:color="auto"/>
            <w:left w:val="none" w:sz="0" w:space="0" w:color="auto"/>
            <w:bottom w:val="none" w:sz="0" w:space="0" w:color="auto"/>
            <w:right w:val="none" w:sz="0" w:space="0" w:color="auto"/>
          </w:divBdr>
        </w:div>
        <w:div w:id="203686217">
          <w:marLeft w:val="720"/>
          <w:marRight w:val="0"/>
          <w:marTop w:val="0"/>
          <w:marBottom w:val="0"/>
          <w:divBdr>
            <w:top w:val="none" w:sz="0" w:space="0" w:color="auto"/>
            <w:left w:val="none" w:sz="0" w:space="0" w:color="auto"/>
            <w:bottom w:val="none" w:sz="0" w:space="0" w:color="auto"/>
            <w:right w:val="none" w:sz="0" w:space="0" w:color="auto"/>
          </w:divBdr>
        </w:div>
        <w:div w:id="203686314">
          <w:marLeft w:val="720"/>
          <w:marRight w:val="0"/>
          <w:marTop w:val="0"/>
          <w:marBottom w:val="0"/>
          <w:divBdr>
            <w:top w:val="none" w:sz="0" w:space="0" w:color="auto"/>
            <w:left w:val="none" w:sz="0" w:space="0" w:color="auto"/>
            <w:bottom w:val="none" w:sz="0" w:space="0" w:color="auto"/>
            <w:right w:val="none" w:sz="0" w:space="0" w:color="auto"/>
          </w:divBdr>
        </w:div>
        <w:div w:id="203686361">
          <w:marLeft w:val="720"/>
          <w:marRight w:val="0"/>
          <w:marTop w:val="0"/>
          <w:marBottom w:val="0"/>
          <w:divBdr>
            <w:top w:val="none" w:sz="0" w:space="0" w:color="auto"/>
            <w:left w:val="none" w:sz="0" w:space="0" w:color="auto"/>
            <w:bottom w:val="none" w:sz="0" w:space="0" w:color="auto"/>
            <w:right w:val="none" w:sz="0" w:space="0" w:color="auto"/>
          </w:divBdr>
        </w:div>
        <w:div w:id="203687945">
          <w:marLeft w:val="720"/>
          <w:marRight w:val="0"/>
          <w:marTop w:val="0"/>
          <w:marBottom w:val="0"/>
          <w:divBdr>
            <w:top w:val="none" w:sz="0" w:space="0" w:color="auto"/>
            <w:left w:val="none" w:sz="0" w:space="0" w:color="auto"/>
            <w:bottom w:val="none" w:sz="0" w:space="0" w:color="auto"/>
            <w:right w:val="none" w:sz="0" w:space="0" w:color="auto"/>
          </w:divBdr>
        </w:div>
        <w:div w:id="203687991">
          <w:marLeft w:val="720"/>
          <w:marRight w:val="0"/>
          <w:marTop w:val="0"/>
          <w:marBottom w:val="0"/>
          <w:divBdr>
            <w:top w:val="none" w:sz="0" w:space="0" w:color="auto"/>
            <w:left w:val="none" w:sz="0" w:space="0" w:color="auto"/>
            <w:bottom w:val="none" w:sz="0" w:space="0" w:color="auto"/>
            <w:right w:val="none" w:sz="0" w:space="0" w:color="auto"/>
          </w:divBdr>
        </w:div>
        <w:div w:id="203688005">
          <w:marLeft w:val="720"/>
          <w:marRight w:val="0"/>
          <w:marTop w:val="0"/>
          <w:marBottom w:val="0"/>
          <w:divBdr>
            <w:top w:val="none" w:sz="0" w:space="0" w:color="auto"/>
            <w:left w:val="none" w:sz="0" w:space="0" w:color="auto"/>
            <w:bottom w:val="none" w:sz="0" w:space="0" w:color="auto"/>
            <w:right w:val="none" w:sz="0" w:space="0" w:color="auto"/>
          </w:divBdr>
        </w:div>
        <w:div w:id="203688022">
          <w:marLeft w:val="720"/>
          <w:marRight w:val="0"/>
          <w:marTop w:val="0"/>
          <w:marBottom w:val="0"/>
          <w:divBdr>
            <w:top w:val="none" w:sz="0" w:space="0" w:color="auto"/>
            <w:left w:val="none" w:sz="0" w:space="0" w:color="auto"/>
            <w:bottom w:val="none" w:sz="0" w:space="0" w:color="auto"/>
            <w:right w:val="none" w:sz="0" w:space="0" w:color="auto"/>
          </w:divBdr>
        </w:div>
        <w:div w:id="203688143">
          <w:marLeft w:val="720"/>
          <w:marRight w:val="0"/>
          <w:marTop w:val="0"/>
          <w:marBottom w:val="0"/>
          <w:divBdr>
            <w:top w:val="none" w:sz="0" w:space="0" w:color="auto"/>
            <w:left w:val="none" w:sz="0" w:space="0" w:color="auto"/>
            <w:bottom w:val="none" w:sz="0" w:space="0" w:color="auto"/>
            <w:right w:val="none" w:sz="0" w:space="0" w:color="auto"/>
          </w:divBdr>
        </w:div>
        <w:div w:id="203688384">
          <w:marLeft w:val="720"/>
          <w:marRight w:val="0"/>
          <w:marTop w:val="0"/>
          <w:marBottom w:val="0"/>
          <w:divBdr>
            <w:top w:val="none" w:sz="0" w:space="0" w:color="auto"/>
            <w:left w:val="none" w:sz="0" w:space="0" w:color="auto"/>
            <w:bottom w:val="none" w:sz="0" w:space="0" w:color="auto"/>
            <w:right w:val="none" w:sz="0" w:space="0" w:color="auto"/>
          </w:divBdr>
        </w:div>
        <w:div w:id="203688421">
          <w:marLeft w:val="720"/>
          <w:marRight w:val="0"/>
          <w:marTop w:val="0"/>
          <w:marBottom w:val="0"/>
          <w:divBdr>
            <w:top w:val="none" w:sz="0" w:space="0" w:color="auto"/>
            <w:left w:val="none" w:sz="0" w:space="0" w:color="auto"/>
            <w:bottom w:val="none" w:sz="0" w:space="0" w:color="auto"/>
            <w:right w:val="none" w:sz="0" w:space="0" w:color="auto"/>
          </w:divBdr>
        </w:div>
        <w:div w:id="203688440">
          <w:marLeft w:val="720"/>
          <w:marRight w:val="0"/>
          <w:marTop w:val="0"/>
          <w:marBottom w:val="0"/>
          <w:divBdr>
            <w:top w:val="none" w:sz="0" w:space="0" w:color="auto"/>
            <w:left w:val="none" w:sz="0" w:space="0" w:color="auto"/>
            <w:bottom w:val="none" w:sz="0" w:space="0" w:color="auto"/>
            <w:right w:val="none" w:sz="0" w:space="0" w:color="auto"/>
          </w:divBdr>
        </w:div>
        <w:div w:id="203688835">
          <w:marLeft w:val="720"/>
          <w:marRight w:val="0"/>
          <w:marTop w:val="0"/>
          <w:marBottom w:val="0"/>
          <w:divBdr>
            <w:top w:val="none" w:sz="0" w:space="0" w:color="auto"/>
            <w:left w:val="none" w:sz="0" w:space="0" w:color="auto"/>
            <w:bottom w:val="none" w:sz="0" w:space="0" w:color="auto"/>
            <w:right w:val="none" w:sz="0" w:space="0" w:color="auto"/>
          </w:divBdr>
        </w:div>
      </w:divsChild>
    </w:div>
    <w:div w:id="203686085">
      <w:marLeft w:val="0"/>
      <w:marRight w:val="0"/>
      <w:marTop w:val="0"/>
      <w:marBottom w:val="0"/>
      <w:divBdr>
        <w:top w:val="none" w:sz="0" w:space="0" w:color="auto"/>
        <w:left w:val="none" w:sz="0" w:space="0" w:color="auto"/>
        <w:bottom w:val="none" w:sz="0" w:space="0" w:color="auto"/>
        <w:right w:val="none" w:sz="0" w:space="0" w:color="auto"/>
      </w:divBdr>
      <w:divsChild>
        <w:div w:id="203686120">
          <w:marLeft w:val="480"/>
          <w:marRight w:val="0"/>
          <w:marTop w:val="0"/>
          <w:marBottom w:val="0"/>
          <w:divBdr>
            <w:top w:val="none" w:sz="0" w:space="0" w:color="auto"/>
            <w:left w:val="none" w:sz="0" w:space="0" w:color="auto"/>
            <w:bottom w:val="none" w:sz="0" w:space="0" w:color="auto"/>
            <w:right w:val="none" w:sz="0" w:space="0" w:color="auto"/>
          </w:divBdr>
        </w:div>
        <w:div w:id="203686277">
          <w:marLeft w:val="480"/>
          <w:marRight w:val="0"/>
          <w:marTop w:val="0"/>
          <w:marBottom w:val="0"/>
          <w:divBdr>
            <w:top w:val="none" w:sz="0" w:space="0" w:color="auto"/>
            <w:left w:val="none" w:sz="0" w:space="0" w:color="auto"/>
            <w:bottom w:val="none" w:sz="0" w:space="0" w:color="auto"/>
            <w:right w:val="none" w:sz="0" w:space="0" w:color="auto"/>
          </w:divBdr>
        </w:div>
        <w:div w:id="203688049">
          <w:marLeft w:val="480"/>
          <w:marRight w:val="0"/>
          <w:marTop w:val="0"/>
          <w:marBottom w:val="0"/>
          <w:divBdr>
            <w:top w:val="none" w:sz="0" w:space="0" w:color="auto"/>
            <w:left w:val="none" w:sz="0" w:space="0" w:color="auto"/>
            <w:bottom w:val="none" w:sz="0" w:space="0" w:color="auto"/>
            <w:right w:val="none" w:sz="0" w:space="0" w:color="auto"/>
          </w:divBdr>
        </w:div>
        <w:div w:id="203688169">
          <w:marLeft w:val="480"/>
          <w:marRight w:val="0"/>
          <w:marTop w:val="0"/>
          <w:marBottom w:val="0"/>
          <w:divBdr>
            <w:top w:val="none" w:sz="0" w:space="0" w:color="auto"/>
            <w:left w:val="none" w:sz="0" w:space="0" w:color="auto"/>
            <w:bottom w:val="none" w:sz="0" w:space="0" w:color="auto"/>
            <w:right w:val="none" w:sz="0" w:space="0" w:color="auto"/>
          </w:divBdr>
        </w:div>
        <w:div w:id="203688227">
          <w:marLeft w:val="480"/>
          <w:marRight w:val="0"/>
          <w:marTop w:val="0"/>
          <w:marBottom w:val="0"/>
          <w:divBdr>
            <w:top w:val="none" w:sz="0" w:space="0" w:color="auto"/>
            <w:left w:val="none" w:sz="0" w:space="0" w:color="auto"/>
            <w:bottom w:val="none" w:sz="0" w:space="0" w:color="auto"/>
            <w:right w:val="none" w:sz="0" w:space="0" w:color="auto"/>
          </w:divBdr>
        </w:div>
        <w:div w:id="203688283">
          <w:marLeft w:val="480"/>
          <w:marRight w:val="0"/>
          <w:marTop w:val="0"/>
          <w:marBottom w:val="0"/>
          <w:divBdr>
            <w:top w:val="none" w:sz="0" w:space="0" w:color="auto"/>
            <w:left w:val="none" w:sz="0" w:space="0" w:color="auto"/>
            <w:bottom w:val="none" w:sz="0" w:space="0" w:color="auto"/>
            <w:right w:val="none" w:sz="0" w:space="0" w:color="auto"/>
          </w:divBdr>
        </w:div>
        <w:div w:id="203688378">
          <w:marLeft w:val="480"/>
          <w:marRight w:val="0"/>
          <w:marTop w:val="0"/>
          <w:marBottom w:val="0"/>
          <w:divBdr>
            <w:top w:val="none" w:sz="0" w:space="0" w:color="auto"/>
            <w:left w:val="none" w:sz="0" w:space="0" w:color="auto"/>
            <w:bottom w:val="none" w:sz="0" w:space="0" w:color="auto"/>
            <w:right w:val="none" w:sz="0" w:space="0" w:color="auto"/>
          </w:divBdr>
        </w:div>
        <w:div w:id="203688379">
          <w:marLeft w:val="480"/>
          <w:marRight w:val="0"/>
          <w:marTop w:val="0"/>
          <w:marBottom w:val="0"/>
          <w:divBdr>
            <w:top w:val="none" w:sz="0" w:space="0" w:color="auto"/>
            <w:left w:val="none" w:sz="0" w:space="0" w:color="auto"/>
            <w:bottom w:val="none" w:sz="0" w:space="0" w:color="auto"/>
            <w:right w:val="none" w:sz="0" w:space="0" w:color="auto"/>
          </w:divBdr>
        </w:div>
        <w:div w:id="203688636">
          <w:marLeft w:val="480"/>
          <w:marRight w:val="0"/>
          <w:marTop w:val="0"/>
          <w:marBottom w:val="0"/>
          <w:divBdr>
            <w:top w:val="none" w:sz="0" w:space="0" w:color="auto"/>
            <w:left w:val="none" w:sz="0" w:space="0" w:color="auto"/>
            <w:bottom w:val="none" w:sz="0" w:space="0" w:color="auto"/>
            <w:right w:val="none" w:sz="0" w:space="0" w:color="auto"/>
          </w:divBdr>
        </w:div>
        <w:div w:id="203688721">
          <w:marLeft w:val="480"/>
          <w:marRight w:val="0"/>
          <w:marTop w:val="0"/>
          <w:marBottom w:val="0"/>
          <w:divBdr>
            <w:top w:val="none" w:sz="0" w:space="0" w:color="auto"/>
            <w:left w:val="none" w:sz="0" w:space="0" w:color="auto"/>
            <w:bottom w:val="none" w:sz="0" w:space="0" w:color="auto"/>
            <w:right w:val="none" w:sz="0" w:space="0" w:color="auto"/>
          </w:divBdr>
        </w:div>
        <w:div w:id="203688809">
          <w:marLeft w:val="480"/>
          <w:marRight w:val="0"/>
          <w:marTop w:val="0"/>
          <w:marBottom w:val="0"/>
          <w:divBdr>
            <w:top w:val="none" w:sz="0" w:space="0" w:color="auto"/>
            <w:left w:val="none" w:sz="0" w:space="0" w:color="auto"/>
            <w:bottom w:val="none" w:sz="0" w:space="0" w:color="auto"/>
            <w:right w:val="none" w:sz="0" w:space="0" w:color="auto"/>
          </w:divBdr>
        </w:div>
        <w:div w:id="203688874">
          <w:marLeft w:val="480"/>
          <w:marRight w:val="0"/>
          <w:marTop w:val="0"/>
          <w:marBottom w:val="0"/>
          <w:divBdr>
            <w:top w:val="none" w:sz="0" w:space="0" w:color="auto"/>
            <w:left w:val="none" w:sz="0" w:space="0" w:color="auto"/>
            <w:bottom w:val="none" w:sz="0" w:space="0" w:color="auto"/>
            <w:right w:val="none" w:sz="0" w:space="0" w:color="auto"/>
          </w:divBdr>
        </w:div>
      </w:divsChild>
    </w:div>
    <w:div w:id="203686091">
      <w:marLeft w:val="0"/>
      <w:marRight w:val="0"/>
      <w:marTop w:val="0"/>
      <w:marBottom w:val="0"/>
      <w:divBdr>
        <w:top w:val="none" w:sz="0" w:space="0" w:color="auto"/>
        <w:left w:val="none" w:sz="0" w:space="0" w:color="auto"/>
        <w:bottom w:val="none" w:sz="0" w:space="0" w:color="auto"/>
        <w:right w:val="none" w:sz="0" w:space="0" w:color="auto"/>
      </w:divBdr>
    </w:div>
    <w:div w:id="203686092">
      <w:marLeft w:val="0"/>
      <w:marRight w:val="0"/>
      <w:marTop w:val="0"/>
      <w:marBottom w:val="0"/>
      <w:divBdr>
        <w:top w:val="none" w:sz="0" w:space="0" w:color="auto"/>
        <w:left w:val="none" w:sz="0" w:space="0" w:color="auto"/>
        <w:bottom w:val="none" w:sz="0" w:space="0" w:color="auto"/>
        <w:right w:val="none" w:sz="0" w:space="0" w:color="auto"/>
      </w:divBdr>
      <w:divsChild>
        <w:div w:id="203686326">
          <w:marLeft w:val="480"/>
          <w:marRight w:val="0"/>
          <w:marTop w:val="0"/>
          <w:marBottom w:val="0"/>
          <w:divBdr>
            <w:top w:val="none" w:sz="0" w:space="0" w:color="auto"/>
            <w:left w:val="none" w:sz="0" w:space="0" w:color="auto"/>
            <w:bottom w:val="none" w:sz="0" w:space="0" w:color="auto"/>
            <w:right w:val="none" w:sz="0" w:space="0" w:color="auto"/>
          </w:divBdr>
        </w:div>
        <w:div w:id="203688775">
          <w:marLeft w:val="480"/>
          <w:marRight w:val="0"/>
          <w:marTop w:val="0"/>
          <w:marBottom w:val="0"/>
          <w:divBdr>
            <w:top w:val="none" w:sz="0" w:space="0" w:color="auto"/>
            <w:left w:val="none" w:sz="0" w:space="0" w:color="auto"/>
            <w:bottom w:val="none" w:sz="0" w:space="0" w:color="auto"/>
            <w:right w:val="none" w:sz="0" w:space="0" w:color="auto"/>
          </w:divBdr>
        </w:div>
      </w:divsChild>
    </w:div>
    <w:div w:id="203686093">
      <w:marLeft w:val="0"/>
      <w:marRight w:val="0"/>
      <w:marTop w:val="0"/>
      <w:marBottom w:val="0"/>
      <w:divBdr>
        <w:top w:val="none" w:sz="0" w:space="0" w:color="auto"/>
        <w:left w:val="none" w:sz="0" w:space="0" w:color="auto"/>
        <w:bottom w:val="none" w:sz="0" w:space="0" w:color="auto"/>
        <w:right w:val="none" w:sz="0" w:space="0" w:color="auto"/>
      </w:divBdr>
      <w:divsChild>
        <w:div w:id="203686083">
          <w:marLeft w:val="240"/>
          <w:marRight w:val="0"/>
          <w:marTop w:val="0"/>
          <w:marBottom w:val="0"/>
          <w:divBdr>
            <w:top w:val="none" w:sz="0" w:space="0" w:color="auto"/>
            <w:left w:val="none" w:sz="0" w:space="0" w:color="auto"/>
            <w:bottom w:val="none" w:sz="0" w:space="0" w:color="auto"/>
            <w:right w:val="none" w:sz="0" w:space="0" w:color="auto"/>
          </w:divBdr>
        </w:div>
        <w:div w:id="203686113">
          <w:marLeft w:val="240"/>
          <w:marRight w:val="0"/>
          <w:marTop w:val="0"/>
          <w:marBottom w:val="0"/>
          <w:divBdr>
            <w:top w:val="none" w:sz="0" w:space="0" w:color="auto"/>
            <w:left w:val="none" w:sz="0" w:space="0" w:color="auto"/>
            <w:bottom w:val="none" w:sz="0" w:space="0" w:color="auto"/>
            <w:right w:val="none" w:sz="0" w:space="0" w:color="auto"/>
          </w:divBdr>
        </w:div>
        <w:div w:id="203686346">
          <w:marLeft w:val="240"/>
          <w:marRight w:val="0"/>
          <w:marTop w:val="0"/>
          <w:marBottom w:val="0"/>
          <w:divBdr>
            <w:top w:val="none" w:sz="0" w:space="0" w:color="auto"/>
            <w:left w:val="none" w:sz="0" w:space="0" w:color="auto"/>
            <w:bottom w:val="none" w:sz="0" w:space="0" w:color="auto"/>
            <w:right w:val="none" w:sz="0" w:space="0" w:color="auto"/>
          </w:divBdr>
        </w:div>
        <w:div w:id="203688155">
          <w:marLeft w:val="240"/>
          <w:marRight w:val="0"/>
          <w:marTop w:val="0"/>
          <w:marBottom w:val="0"/>
          <w:divBdr>
            <w:top w:val="none" w:sz="0" w:space="0" w:color="auto"/>
            <w:left w:val="none" w:sz="0" w:space="0" w:color="auto"/>
            <w:bottom w:val="none" w:sz="0" w:space="0" w:color="auto"/>
            <w:right w:val="none" w:sz="0" w:space="0" w:color="auto"/>
          </w:divBdr>
        </w:div>
        <w:div w:id="203688233">
          <w:marLeft w:val="240"/>
          <w:marRight w:val="0"/>
          <w:marTop w:val="0"/>
          <w:marBottom w:val="0"/>
          <w:divBdr>
            <w:top w:val="none" w:sz="0" w:space="0" w:color="auto"/>
            <w:left w:val="none" w:sz="0" w:space="0" w:color="auto"/>
            <w:bottom w:val="none" w:sz="0" w:space="0" w:color="auto"/>
            <w:right w:val="none" w:sz="0" w:space="0" w:color="auto"/>
          </w:divBdr>
        </w:div>
        <w:div w:id="203688382">
          <w:marLeft w:val="240"/>
          <w:marRight w:val="0"/>
          <w:marTop w:val="0"/>
          <w:marBottom w:val="0"/>
          <w:divBdr>
            <w:top w:val="none" w:sz="0" w:space="0" w:color="auto"/>
            <w:left w:val="none" w:sz="0" w:space="0" w:color="auto"/>
            <w:bottom w:val="none" w:sz="0" w:space="0" w:color="auto"/>
            <w:right w:val="none" w:sz="0" w:space="0" w:color="auto"/>
          </w:divBdr>
        </w:div>
        <w:div w:id="203688600">
          <w:marLeft w:val="240"/>
          <w:marRight w:val="0"/>
          <w:marTop w:val="0"/>
          <w:marBottom w:val="0"/>
          <w:divBdr>
            <w:top w:val="none" w:sz="0" w:space="0" w:color="auto"/>
            <w:left w:val="none" w:sz="0" w:space="0" w:color="auto"/>
            <w:bottom w:val="none" w:sz="0" w:space="0" w:color="auto"/>
            <w:right w:val="none" w:sz="0" w:space="0" w:color="auto"/>
          </w:divBdr>
        </w:div>
        <w:div w:id="203688626">
          <w:marLeft w:val="240"/>
          <w:marRight w:val="0"/>
          <w:marTop w:val="0"/>
          <w:marBottom w:val="0"/>
          <w:divBdr>
            <w:top w:val="none" w:sz="0" w:space="0" w:color="auto"/>
            <w:left w:val="none" w:sz="0" w:space="0" w:color="auto"/>
            <w:bottom w:val="none" w:sz="0" w:space="0" w:color="auto"/>
            <w:right w:val="none" w:sz="0" w:space="0" w:color="auto"/>
          </w:divBdr>
        </w:div>
        <w:div w:id="203688684">
          <w:marLeft w:val="240"/>
          <w:marRight w:val="0"/>
          <w:marTop w:val="0"/>
          <w:marBottom w:val="0"/>
          <w:divBdr>
            <w:top w:val="none" w:sz="0" w:space="0" w:color="auto"/>
            <w:left w:val="none" w:sz="0" w:space="0" w:color="auto"/>
            <w:bottom w:val="none" w:sz="0" w:space="0" w:color="auto"/>
            <w:right w:val="none" w:sz="0" w:space="0" w:color="auto"/>
          </w:divBdr>
        </w:div>
        <w:div w:id="203688723">
          <w:marLeft w:val="240"/>
          <w:marRight w:val="0"/>
          <w:marTop w:val="0"/>
          <w:marBottom w:val="0"/>
          <w:divBdr>
            <w:top w:val="none" w:sz="0" w:space="0" w:color="auto"/>
            <w:left w:val="none" w:sz="0" w:space="0" w:color="auto"/>
            <w:bottom w:val="none" w:sz="0" w:space="0" w:color="auto"/>
            <w:right w:val="none" w:sz="0" w:space="0" w:color="auto"/>
          </w:divBdr>
        </w:div>
        <w:div w:id="203688904">
          <w:marLeft w:val="240"/>
          <w:marRight w:val="0"/>
          <w:marTop w:val="0"/>
          <w:marBottom w:val="0"/>
          <w:divBdr>
            <w:top w:val="none" w:sz="0" w:space="0" w:color="auto"/>
            <w:left w:val="none" w:sz="0" w:space="0" w:color="auto"/>
            <w:bottom w:val="none" w:sz="0" w:space="0" w:color="auto"/>
            <w:right w:val="none" w:sz="0" w:space="0" w:color="auto"/>
          </w:divBdr>
        </w:div>
      </w:divsChild>
    </w:div>
    <w:div w:id="203686094">
      <w:marLeft w:val="0"/>
      <w:marRight w:val="0"/>
      <w:marTop w:val="0"/>
      <w:marBottom w:val="0"/>
      <w:divBdr>
        <w:top w:val="none" w:sz="0" w:space="0" w:color="auto"/>
        <w:left w:val="none" w:sz="0" w:space="0" w:color="auto"/>
        <w:bottom w:val="none" w:sz="0" w:space="0" w:color="auto"/>
        <w:right w:val="none" w:sz="0" w:space="0" w:color="auto"/>
      </w:divBdr>
      <w:divsChild>
        <w:div w:id="203688229">
          <w:marLeft w:val="480"/>
          <w:marRight w:val="0"/>
          <w:marTop w:val="0"/>
          <w:marBottom w:val="0"/>
          <w:divBdr>
            <w:top w:val="none" w:sz="0" w:space="0" w:color="auto"/>
            <w:left w:val="none" w:sz="0" w:space="0" w:color="auto"/>
            <w:bottom w:val="none" w:sz="0" w:space="0" w:color="auto"/>
            <w:right w:val="none" w:sz="0" w:space="0" w:color="auto"/>
          </w:divBdr>
        </w:div>
        <w:div w:id="203688295">
          <w:marLeft w:val="480"/>
          <w:marRight w:val="0"/>
          <w:marTop w:val="0"/>
          <w:marBottom w:val="0"/>
          <w:divBdr>
            <w:top w:val="none" w:sz="0" w:space="0" w:color="auto"/>
            <w:left w:val="none" w:sz="0" w:space="0" w:color="auto"/>
            <w:bottom w:val="none" w:sz="0" w:space="0" w:color="auto"/>
            <w:right w:val="none" w:sz="0" w:space="0" w:color="auto"/>
          </w:divBdr>
        </w:div>
        <w:div w:id="203688342">
          <w:marLeft w:val="480"/>
          <w:marRight w:val="0"/>
          <w:marTop w:val="0"/>
          <w:marBottom w:val="0"/>
          <w:divBdr>
            <w:top w:val="none" w:sz="0" w:space="0" w:color="auto"/>
            <w:left w:val="none" w:sz="0" w:space="0" w:color="auto"/>
            <w:bottom w:val="none" w:sz="0" w:space="0" w:color="auto"/>
            <w:right w:val="none" w:sz="0" w:space="0" w:color="auto"/>
          </w:divBdr>
        </w:div>
        <w:div w:id="203688815">
          <w:marLeft w:val="480"/>
          <w:marRight w:val="0"/>
          <w:marTop w:val="0"/>
          <w:marBottom w:val="0"/>
          <w:divBdr>
            <w:top w:val="none" w:sz="0" w:space="0" w:color="auto"/>
            <w:left w:val="none" w:sz="0" w:space="0" w:color="auto"/>
            <w:bottom w:val="none" w:sz="0" w:space="0" w:color="auto"/>
            <w:right w:val="none" w:sz="0" w:space="0" w:color="auto"/>
          </w:divBdr>
        </w:div>
        <w:div w:id="203688833">
          <w:marLeft w:val="480"/>
          <w:marRight w:val="0"/>
          <w:marTop w:val="0"/>
          <w:marBottom w:val="0"/>
          <w:divBdr>
            <w:top w:val="none" w:sz="0" w:space="0" w:color="auto"/>
            <w:left w:val="none" w:sz="0" w:space="0" w:color="auto"/>
            <w:bottom w:val="none" w:sz="0" w:space="0" w:color="auto"/>
            <w:right w:val="none" w:sz="0" w:space="0" w:color="auto"/>
          </w:divBdr>
        </w:div>
      </w:divsChild>
    </w:div>
    <w:div w:id="203686098">
      <w:marLeft w:val="0"/>
      <w:marRight w:val="0"/>
      <w:marTop w:val="0"/>
      <w:marBottom w:val="0"/>
      <w:divBdr>
        <w:top w:val="none" w:sz="0" w:space="0" w:color="auto"/>
        <w:left w:val="none" w:sz="0" w:space="0" w:color="auto"/>
        <w:bottom w:val="none" w:sz="0" w:space="0" w:color="auto"/>
        <w:right w:val="none" w:sz="0" w:space="0" w:color="auto"/>
      </w:divBdr>
    </w:div>
    <w:div w:id="203686105">
      <w:marLeft w:val="0"/>
      <w:marRight w:val="0"/>
      <w:marTop w:val="0"/>
      <w:marBottom w:val="0"/>
      <w:divBdr>
        <w:top w:val="none" w:sz="0" w:space="0" w:color="auto"/>
        <w:left w:val="none" w:sz="0" w:space="0" w:color="auto"/>
        <w:bottom w:val="none" w:sz="0" w:space="0" w:color="auto"/>
        <w:right w:val="none" w:sz="0" w:space="0" w:color="auto"/>
      </w:divBdr>
    </w:div>
    <w:div w:id="203686108">
      <w:marLeft w:val="0"/>
      <w:marRight w:val="0"/>
      <w:marTop w:val="0"/>
      <w:marBottom w:val="0"/>
      <w:divBdr>
        <w:top w:val="none" w:sz="0" w:space="0" w:color="auto"/>
        <w:left w:val="none" w:sz="0" w:space="0" w:color="auto"/>
        <w:bottom w:val="none" w:sz="0" w:space="0" w:color="auto"/>
        <w:right w:val="none" w:sz="0" w:space="0" w:color="auto"/>
      </w:divBdr>
      <w:divsChild>
        <w:div w:id="203688056">
          <w:marLeft w:val="480"/>
          <w:marRight w:val="0"/>
          <w:marTop w:val="0"/>
          <w:marBottom w:val="0"/>
          <w:divBdr>
            <w:top w:val="none" w:sz="0" w:space="0" w:color="auto"/>
            <w:left w:val="none" w:sz="0" w:space="0" w:color="auto"/>
            <w:bottom w:val="none" w:sz="0" w:space="0" w:color="auto"/>
            <w:right w:val="none" w:sz="0" w:space="0" w:color="auto"/>
          </w:divBdr>
        </w:div>
        <w:div w:id="203688198">
          <w:marLeft w:val="480"/>
          <w:marRight w:val="0"/>
          <w:marTop w:val="0"/>
          <w:marBottom w:val="0"/>
          <w:divBdr>
            <w:top w:val="none" w:sz="0" w:space="0" w:color="auto"/>
            <w:left w:val="none" w:sz="0" w:space="0" w:color="auto"/>
            <w:bottom w:val="none" w:sz="0" w:space="0" w:color="auto"/>
            <w:right w:val="none" w:sz="0" w:space="0" w:color="auto"/>
          </w:divBdr>
          <w:divsChild>
            <w:div w:id="203688710">
              <w:marLeft w:val="600"/>
              <w:marRight w:val="0"/>
              <w:marTop w:val="0"/>
              <w:marBottom w:val="0"/>
              <w:divBdr>
                <w:top w:val="none" w:sz="0" w:space="0" w:color="auto"/>
                <w:left w:val="none" w:sz="0" w:space="0" w:color="auto"/>
                <w:bottom w:val="none" w:sz="0" w:space="0" w:color="auto"/>
                <w:right w:val="none" w:sz="0" w:space="0" w:color="auto"/>
              </w:divBdr>
            </w:div>
            <w:div w:id="203688789">
              <w:marLeft w:val="720"/>
              <w:marRight w:val="0"/>
              <w:marTop w:val="0"/>
              <w:marBottom w:val="0"/>
              <w:divBdr>
                <w:top w:val="none" w:sz="0" w:space="0" w:color="auto"/>
                <w:left w:val="none" w:sz="0" w:space="0" w:color="auto"/>
                <w:bottom w:val="none" w:sz="0" w:space="0" w:color="auto"/>
                <w:right w:val="none" w:sz="0" w:space="0" w:color="auto"/>
              </w:divBdr>
            </w:div>
            <w:div w:id="2036888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114">
      <w:marLeft w:val="0"/>
      <w:marRight w:val="0"/>
      <w:marTop w:val="0"/>
      <w:marBottom w:val="0"/>
      <w:divBdr>
        <w:top w:val="none" w:sz="0" w:space="0" w:color="auto"/>
        <w:left w:val="none" w:sz="0" w:space="0" w:color="auto"/>
        <w:bottom w:val="none" w:sz="0" w:space="0" w:color="auto"/>
        <w:right w:val="none" w:sz="0" w:space="0" w:color="auto"/>
      </w:divBdr>
    </w:div>
    <w:div w:id="203686119">
      <w:marLeft w:val="0"/>
      <w:marRight w:val="0"/>
      <w:marTop w:val="0"/>
      <w:marBottom w:val="0"/>
      <w:divBdr>
        <w:top w:val="none" w:sz="0" w:space="0" w:color="auto"/>
        <w:left w:val="none" w:sz="0" w:space="0" w:color="auto"/>
        <w:bottom w:val="none" w:sz="0" w:space="0" w:color="auto"/>
        <w:right w:val="none" w:sz="0" w:space="0" w:color="auto"/>
      </w:divBdr>
    </w:div>
    <w:div w:id="203686121">
      <w:marLeft w:val="0"/>
      <w:marRight w:val="0"/>
      <w:marTop w:val="0"/>
      <w:marBottom w:val="0"/>
      <w:divBdr>
        <w:top w:val="none" w:sz="0" w:space="0" w:color="auto"/>
        <w:left w:val="none" w:sz="0" w:space="0" w:color="auto"/>
        <w:bottom w:val="none" w:sz="0" w:space="0" w:color="auto"/>
        <w:right w:val="none" w:sz="0" w:space="0" w:color="auto"/>
      </w:divBdr>
    </w:div>
    <w:div w:id="203686129">
      <w:marLeft w:val="0"/>
      <w:marRight w:val="0"/>
      <w:marTop w:val="0"/>
      <w:marBottom w:val="0"/>
      <w:divBdr>
        <w:top w:val="none" w:sz="0" w:space="0" w:color="auto"/>
        <w:left w:val="none" w:sz="0" w:space="0" w:color="auto"/>
        <w:bottom w:val="none" w:sz="0" w:space="0" w:color="auto"/>
        <w:right w:val="none" w:sz="0" w:space="0" w:color="auto"/>
      </w:divBdr>
    </w:div>
    <w:div w:id="203686131">
      <w:marLeft w:val="0"/>
      <w:marRight w:val="0"/>
      <w:marTop w:val="0"/>
      <w:marBottom w:val="0"/>
      <w:divBdr>
        <w:top w:val="none" w:sz="0" w:space="0" w:color="auto"/>
        <w:left w:val="none" w:sz="0" w:space="0" w:color="auto"/>
        <w:bottom w:val="none" w:sz="0" w:space="0" w:color="auto"/>
        <w:right w:val="none" w:sz="0" w:space="0" w:color="auto"/>
      </w:divBdr>
    </w:div>
    <w:div w:id="203686134">
      <w:marLeft w:val="0"/>
      <w:marRight w:val="0"/>
      <w:marTop w:val="0"/>
      <w:marBottom w:val="0"/>
      <w:divBdr>
        <w:top w:val="none" w:sz="0" w:space="0" w:color="auto"/>
        <w:left w:val="none" w:sz="0" w:space="0" w:color="auto"/>
        <w:bottom w:val="none" w:sz="0" w:space="0" w:color="auto"/>
        <w:right w:val="none" w:sz="0" w:space="0" w:color="auto"/>
      </w:divBdr>
    </w:div>
    <w:div w:id="203686135">
      <w:marLeft w:val="0"/>
      <w:marRight w:val="0"/>
      <w:marTop w:val="0"/>
      <w:marBottom w:val="0"/>
      <w:divBdr>
        <w:top w:val="none" w:sz="0" w:space="0" w:color="auto"/>
        <w:left w:val="none" w:sz="0" w:space="0" w:color="auto"/>
        <w:bottom w:val="none" w:sz="0" w:space="0" w:color="auto"/>
        <w:right w:val="none" w:sz="0" w:space="0" w:color="auto"/>
      </w:divBdr>
      <w:divsChild>
        <w:div w:id="203686209">
          <w:marLeft w:val="480"/>
          <w:marRight w:val="0"/>
          <w:marTop w:val="0"/>
          <w:marBottom w:val="0"/>
          <w:divBdr>
            <w:top w:val="none" w:sz="0" w:space="0" w:color="auto"/>
            <w:left w:val="none" w:sz="0" w:space="0" w:color="auto"/>
            <w:bottom w:val="none" w:sz="0" w:space="0" w:color="auto"/>
            <w:right w:val="none" w:sz="0" w:space="0" w:color="auto"/>
          </w:divBdr>
        </w:div>
        <w:div w:id="203688576">
          <w:marLeft w:val="480"/>
          <w:marRight w:val="0"/>
          <w:marTop w:val="0"/>
          <w:marBottom w:val="0"/>
          <w:divBdr>
            <w:top w:val="none" w:sz="0" w:space="0" w:color="auto"/>
            <w:left w:val="none" w:sz="0" w:space="0" w:color="auto"/>
            <w:bottom w:val="none" w:sz="0" w:space="0" w:color="auto"/>
            <w:right w:val="none" w:sz="0" w:space="0" w:color="auto"/>
          </w:divBdr>
        </w:div>
        <w:div w:id="203688811">
          <w:marLeft w:val="480"/>
          <w:marRight w:val="0"/>
          <w:marTop w:val="0"/>
          <w:marBottom w:val="0"/>
          <w:divBdr>
            <w:top w:val="none" w:sz="0" w:space="0" w:color="auto"/>
            <w:left w:val="none" w:sz="0" w:space="0" w:color="auto"/>
            <w:bottom w:val="none" w:sz="0" w:space="0" w:color="auto"/>
            <w:right w:val="none" w:sz="0" w:space="0" w:color="auto"/>
          </w:divBdr>
        </w:div>
      </w:divsChild>
    </w:div>
    <w:div w:id="203686149">
      <w:marLeft w:val="0"/>
      <w:marRight w:val="0"/>
      <w:marTop w:val="0"/>
      <w:marBottom w:val="0"/>
      <w:divBdr>
        <w:top w:val="none" w:sz="0" w:space="0" w:color="auto"/>
        <w:left w:val="none" w:sz="0" w:space="0" w:color="auto"/>
        <w:bottom w:val="none" w:sz="0" w:space="0" w:color="auto"/>
        <w:right w:val="none" w:sz="0" w:space="0" w:color="auto"/>
      </w:divBdr>
    </w:div>
    <w:div w:id="203686153">
      <w:marLeft w:val="0"/>
      <w:marRight w:val="0"/>
      <w:marTop w:val="0"/>
      <w:marBottom w:val="0"/>
      <w:divBdr>
        <w:top w:val="none" w:sz="0" w:space="0" w:color="auto"/>
        <w:left w:val="none" w:sz="0" w:space="0" w:color="auto"/>
        <w:bottom w:val="none" w:sz="0" w:space="0" w:color="auto"/>
        <w:right w:val="none" w:sz="0" w:space="0" w:color="auto"/>
      </w:divBdr>
    </w:div>
    <w:div w:id="203686155">
      <w:marLeft w:val="0"/>
      <w:marRight w:val="0"/>
      <w:marTop w:val="0"/>
      <w:marBottom w:val="0"/>
      <w:divBdr>
        <w:top w:val="none" w:sz="0" w:space="0" w:color="auto"/>
        <w:left w:val="none" w:sz="0" w:space="0" w:color="auto"/>
        <w:bottom w:val="none" w:sz="0" w:space="0" w:color="auto"/>
        <w:right w:val="none" w:sz="0" w:space="0" w:color="auto"/>
      </w:divBdr>
    </w:div>
    <w:div w:id="203686157">
      <w:marLeft w:val="0"/>
      <w:marRight w:val="0"/>
      <w:marTop w:val="0"/>
      <w:marBottom w:val="0"/>
      <w:divBdr>
        <w:top w:val="none" w:sz="0" w:space="0" w:color="auto"/>
        <w:left w:val="none" w:sz="0" w:space="0" w:color="auto"/>
        <w:bottom w:val="none" w:sz="0" w:space="0" w:color="auto"/>
        <w:right w:val="none" w:sz="0" w:space="0" w:color="auto"/>
      </w:divBdr>
    </w:div>
    <w:div w:id="203686160">
      <w:marLeft w:val="0"/>
      <w:marRight w:val="0"/>
      <w:marTop w:val="0"/>
      <w:marBottom w:val="0"/>
      <w:divBdr>
        <w:top w:val="none" w:sz="0" w:space="0" w:color="auto"/>
        <w:left w:val="none" w:sz="0" w:space="0" w:color="auto"/>
        <w:bottom w:val="none" w:sz="0" w:space="0" w:color="auto"/>
        <w:right w:val="none" w:sz="0" w:space="0" w:color="auto"/>
      </w:divBdr>
      <w:divsChild>
        <w:div w:id="203688026">
          <w:marLeft w:val="480"/>
          <w:marRight w:val="0"/>
          <w:marTop w:val="0"/>
          <w:marBottom w:val="0"/>
          <w:divBdr>
            <w:top w:val="none" w:sz="0" w:space="0" w:color="auto"/>
            <w:left w:val="none" w:sz="0" w:space="0" w:color="auto"/>
            <w:bottom w:val="none" w:sz="0" w:space="0" w:color="auto"/>
            <w:right w:val="none" w:sz="0" w:space="0" w:color="auto"/>
          </w:divBdr>
        </w:div>
        <w:div w:id="203688347">
          <w:marLeft w:val="480"/>
          <w:marRight w:val="0"/>
          <w:marTop w:val="0"/>
          <w:marBottom w:val="0"/>
          <w:divBdr>
            <w:top w:val="none" w:sz="0" w:space="0" w:color="auto"/>
            <w:left w:val="none" w:sz="0" w:space="0" w:color="auto"/>
            <w:bottom w:val="none" w:sz="0" w:space="0" w:color="auto"/>
            <w:right w:val="none" w:sz="0" w:space="0" w:color="auto"/>
          </w:divBdr>
        </w:div>
        <w:div w:id="203688409">
          <w:marLeft w:val="480"/>
          <w:marRight w:val="0"/>
          <w:marTop w:val="0"/>
          <w:marBottom w:val="0"/>
          <w:divBdr>
            <w:top w:val="none" w:sz="0" w:space="0" w:color="auto"/>
            <w:left w:val="none" w:sz="0" w:space="0" w:color="auto"/>
            <w:bottom w:val="none" w:sz="0" w:space="0" w:color="auto"/>
            <w:right w:val="none" w:sz="0" w:space="0" w:color="auto"/>
          </w:divBdr>
        </w:div>
        <w:div w:id="203688571">
          <w:marLeft w:val="480"/>
          <w:marRight w:val="0"/>
          <w:marTop w:val="0"/>
          <w:marBottom w:val="0"/>
          <w:divBdr>
            <w:top w:val="none" w:sz="0" w:space="0" w:color="auto"/>
            <w:left w:val="none" w:sz="0" w:space="0" w:color="auto"/>
            <w:bottom w:val="none" w:sz="0" w:space="0" w:color="auto"/>
            <w:right w:val="none" w:sz="0" w:space="0" w:color="auto"/>
          </w:divBdr>
        </w:div>
      </w:divsChild>
    </w:div>
    <w:div w:id="203686168">
      <w:marLeft w:val="0"/>
      <w:marRight w:val="0"/>
      <w:marTop w:val="0"/>
      <w:marBottom w:val="0"/>
      <w:divBdr>
        <w:top w:val="none" w:sz="0" w:space="0" w:color="auto"/>
        <w:left w:val="none" w:sz="0" w:space="0" w:color="auto"/>
        <w:bottom w:val="none" w:sz="0" w:space="0" w:color="auto"/>
        <w:right w:val="none" w:sz="0" w:space="0" w:color="auto"/>
      </w:divBdr>
    </w:div>
    <w:div w:id="203686169">
      <w:marLeft w:val="0"/>
      <w:marRight w:val="0"/>
      <w:marTop w:val="0"/>
      <w:marBottom w:val="0"/>
      <w:divBdr>
        <w:top w:val="none" w:sz="0" w:space="0" w:color="auto"/>
        <w:left w:val="none" w:sz="0" w:space="0" w:color="auto"/>
        <w:bottom w:val="none" w:sz="0" w:space="0" w:color="auto"/>
        <w:right w:val="none" w:sz="0" w:space="0" w:color="auto"/>
      </w:divBdr>
    </w:div>
    <w:div w:id="203686174">
      <w:marLeft w:val="0"/>
      <w:marRight w:val="0"/>
      <w:marTop w:val="0"/>
      <w:marBottom w:val="0"/>
      <w:divBdr>
        <w:top w:val="none" w:sz="0" w:space="0" w:color="auto"/>
        <w:left w:val="none" w:sz="0" w:space="0" w:color="auto"/>
        <w:bottom w:val="none" w:sz="0" w:space="0" w:color="auto"/>
        <w:right w:val="none" w:sz="0" w:space="0" w:color="auto"/>
      </w:divBdr>
    </w:div>
    <w:div w:id="203686175">
      <w:marLeft w:val="0"/>
      <w:marRight w:val="0"/>
      <w:marTop w:val="0"/>
      <w:marBottom w:val="0"/>
      <w:divBdr>
        <w:top w:val="none" w:sz="0" w:space="0" w:color="auto"/>
        <w:left w:val="none" w:sz="0" w:space="0" w:color="auto"/>
        <w:bottom w:val="none" w:sz="0" w:space="0" w:color="auto"/>
        <w:right w:val="none" w:sz="0" w:space="0" w:color="auto"/>
      </w:divBdr>
    </w:div>
    <w:div w:id="203686176">
      <w:marLeft w:val="0"/>
      <w:marRight w:val="0"/>
      <w:marTop w:val="0"/>
      <w:marBottom w:val="0"/>
      <w:divBdr>
        <w:top w:val="none" w:sz="0" w:space="0" w:color="auto"/>
        <w:left w:val="none" w:sz="0" w:space="0" w:color="auto"/>
        <w:bottom w:val="none" w:sz="0" w:space="0" w:color="auto"/>
        <w:right w:val="none" w:sz="0" w:space="0" w:color="auto"/>
      </w:divBdr>
    </w:div>
    <w:div w:id="203686177">
      <w:marLeft w:val="0"/>
      <w:marRight w:val="0"/>
      <w:marTop w:val="0"/>
      <w:marBottom w:val="0"/>
      <w:divBdr>
        <w:top w:val="none" w:sz="0" w:space="0" w:color="auto"/>
        <w:left w:val="none" w:sz="0" w:space="0" w:color="auto"/>
        <w:bottom w:val="none" w:sz="0" w:space="0" w:color="auto"/>
        <w:right w:val="none" w:sz="0" w:space="0" w:color="auto"/>
      </w:divBdr>
    </w:div>
    <w:div w:id="203686179">
      <w:marLeft w:val="0"/>
      <w:marRight w:val="0"/>
      <w:marTop w:val="0"/>
      <w:marBottom w:val="0"/>
      <w:divBdr>
        <w:top w:val="none" w:sz="0" w:space="0" w:color="auto"/>
        <w:left w:val="none" w:sz="0" w:space="0" w:color="auto"/>
        <w:bottom w:val="none" w:sz="0" w:space="0" w:color="auto"/>
        <w:right w:val="none" w:sz="0" w:space="0" w:color="auto"/>
      </w:divBdr>
    </w:div>
    <w:div w:id="203686180">
      <w:marLeft w:val="0"/>
      <w:marRight w:val="0"/>
      <w:marTop w:val="0"/>
      <w:marBottom w:val="0"/>
      <w:divBdr>
        <w:top w:val="none" w:sz="0" w:space="0" w:color="auto"/>
        <w:left w:val="none" w:sz="0" w:space="0" w:color="auto"/>
        <w:bottom w:val="none" w:sz="0" w:space="0" w:color="auto"/>
        <w:right w:val="none" w:sz="0" w:space="0" w:color="auto"/>
      </w:divBdr>
    </w:div>
    <w:div w:id="203686185">
      <w:marLeft w:val="0"/>
      <w:marRight w:val="0"/>
      <w:marTop w:val="0"/>
      <w:marBottom w:val="0"/>
      <w:divBdr>
        <w:top w:val="none" w:sz="0" w:space="0" w:color="auto"/>
        <w:left w:val="none" w:sz="0" w:space="0" w:color="auto"/>
        <w:bottom w:val="none" w:sz="0" w:space="0" w:color="auto"/>
        <w:right w:val="none" w:sz="0" w:space="0" w:color="auto"/>
      </w:divBdr>
      <w:divsChild>
        <w:div w:id="203687911">
          <w:marLeft w:val="480"/>
          <w:marRight w:val="0"/>
          <w:marTop w:val="0"/>
          <w:marBottom w:val="0"/>
          <w:divBdr>
            <w:top w:val="none" w:sz="0" w:space="0" w:color="auto"/>
            <w:left w:val="none" w:sz="0" w:space="0" w:color="auto"/>
            <w:bottom w:val="none" w:sz="0" w:space="0" w:color="auto"/>
            <w:right w:val="none" w:sz="0" w:space="0" w:color="auto"/>
          </w:divBdr>
        </w:div>
        <w:div w:id="203687964">
          <w:marLeft w:val="480"/>
          <w:marRight w:val="0"/>
          <w:marTop w:val="0"/>
          <w:marBottom w:val="0"/>
          <w:divBdr>
            <w:top w:val="none" w:sz="0" w:space="0" w:color="auto"/>
            <w:left w:val="none" w:sz="0" w:space="0" w:color="auto"/>
            <w:bottom w:val="none" w:sz="0" w:space="0" w:color="auto"/>
            <w:right w:val="none" w:sz="0" w:space="0" w:color="auto"/>
          </w:divBdr>
        </w:div>
        <w:div w:id="203687987">
          <w:marLeft w:val="480"/>
          <w:marRight w:val="0"/>
          <w:marTop w:val="0"/>
          <w:marBottom w:val="0"/>
          <w:divBdr>
            <w:top w:val="none" w:sz="0" w:space="0" w:color="auto"/>
            <w:left w:val="none" w:sz="0" w:space="0" w:color="auto"/>
            <w:bottom w:val="none" w:sz="0" w:space="0" w:color="auto"/>
            <w:right w:val="none" w:sz="0" w:space="0" w:color="auto"/>
          </w:divBdr>
        </w:div>
        <w:div w:id="203688009">
          <w:marLeft w:val="480"/>
          <w:marRight w:val="0"/>
          <w:marTop w:val="0"/>
          <w:marBottom w:val="0"/>
          <w:divBdr>
            <w:top w:val="none" w:sz="0" w:space="0" w:color="auto"/>
            <w:left w:val="none" w:sz="0" w:space="0" w:color="auto"/>
            <w:bottom w:val="none" w:sz="0" w:space="0" w:color="auto"/>
            <w:right w:val="none" w:sz="0" w:space="0" w:color="auto"/>
          </w:divBdr>
        </w:div>
        <w:div w:id="203688060">
          <w:marLeft w:val="480"/>
          <w:marRight w:val="0"/>
          <w:marTop w:val="0"/>
          <w:marBottom w:val="0"/>
          <w:divBdr>
            <w:top w:val="none" w:sz="0" w:space="0" w:color="auto"/>
            <w:left w:val="none" w:sz="0" w:space="0" w:color="auto"/>
            <w:bottom w:val="none" w:sz="0" w:space="0" w:color="auto"/>
            <w:right w:val="none" w:sz="0" w:space="0" w:color="auto"/>
          </w:divBdr>
        </w:div>
        <w:div w:id="203688343">
          <w:marLeft w:val="480"/>
          <w:marRight w:val="0"/>
          <w:marTop w:val="0"/>
          <w:marBottom w:val="0"/>
          <w:divBdr>
            <w:top w:val="none" w:sz="0" w:space="0" w:color="auto"/>
            <w:left w:val="none" w:sz="0" w:space="0" w:color="auto"/>
            <w:bottom w:val="none" w:sz="0" w:space="0" w:color="auto"/>
            <w:right w:val="none" w:sz="0" w:space="0" w:color="auto"/>
          </w:divBdr>
        </w:div>
        <w:div w:id="203688517">
          <w:marLeft w:val="480"/>
          <w:marRight w:val="0"/>
          <w:marTop w:val="0"/>
          <w:marBottom w:val="0"/>
          <w:divBdr>
            <w:top w:val="none" w:sz="0" w:space="0" w:color="auto"/>
            <w:left w:val="none" w:sz="0" w:space="0" w:color="auto"/>
            <w:bottom w:val="none" w:sz="0" w:space="0" w:color="auto"/>
            <w:right w:val="none" w:sz="0" w:space="0" w:color="auto"/>
          </w:divBdr>
        </w:div>
      </w:divsChild>
    </w:div>
    <w:div w:id="203686186">
      <w:marLeft w:val="0"/>
      <w:marRight w:val="0"/>
      <w:marTop w:val="0"/>
      <w:marBottom w:val="0"/>
      <w:divBdr>
        <w:top w:val="none" w:sz="0" w:space="0" w:color="auto"/>
        <w:left w:val="none" w:sz="0" w:space="0" w:color="auto"/>
        <w:bottom w:val="none" w:sz="0" w:space="0" w:color="auto"/>
        <w:right w:val="none" w:sz="0" w:space="0" w:color="auto"/>
      </w:divBdr>
      <w:divsChild>
        <w:div w:id="203687962">
          <w:marLeft w:val="480"/>
          <w:marRight w:val="0"/>
          <w:marTop w:val="0"/>
          <w:marBottom w:val="0"/>
          <w:divBdr>
            <w:top w:val="none" w:sz="0" w:space="0" w:color="auto"/>
            <w:left w:val="none" w:sz="0" w:space="0" w:color="auto"/>
            <w:bottom w:val="none" w:sz="0" w:space="0" w:color="auto"/>
            <w:right w:val="none" w:sz="0" w:space="0" w:color="auto"/>
          </w:divBdr>
        </w:div>
        <w:div w:id="203688074">
          <w:marLeft w:val="480"/>
          <w:marRight w:val="0"/>
          <w:marTop w:val="0"/>
          <w:marBottom w:val="0"/>
          <w:divBdr>
            <w:top w:val="none" w:sz="0" w:space="0" w:color="auto"/>
            <w:left w:val="none" w:sz="0" w:space="0" w:color="auto"/>
            <w:bottom w:val="none" w:sz="0" w:space="0" w:color="auto"/>
            <w:right w:val="none" w:sz="0" w:space="0" w:color="auto"/>
          </w:divBdr>
        </w:div>
        <w:div w:id="203688101">
          <w:marLeft w:val="480"/>
          <w:marRight w:val="0"/>
          <w:marTop w:val="0"/>
          <w:marBottom w:val="0"/>
          <w:divBdr>
            <w:top w:val="none" w:sz="0" w:space="0" w:color="auto"/>
            <w:left w:val="none" w:sz="0" w:space="0" w:color="auto"/>
            <w:bottom w:val="none" w:sz="0" w:space="0" w:color="auto"/>
            <w:right w:val="none" w:sz="0" w:space="0" w:color="auto"/>
          </w:divBdr>
        </w:div>
        <w:div w:id="203688479">
          <w:marLeft w:val="480"/>
          <w:marRight w:val="0"/>
          <w:marTop w:val="0"/>
          <w:marBottom w:val="0"/>
          <w:divBdr>
            <w:top w:val="none" w:sz="0" w:space="0" w:color="auto"/>
            <w:left w:val="none" w:sz="0" w:space="0" w:color="auto"/>
            <w:bottom w:val="none" w:sz="0" w:space="0" w:color="auto"/>
            <w:right w:val="none" w:sz="0" w:space="0" w:color="auto"/>
          </w:divBdr>
        </w:div>
      </w:divsChild>
    </w:div>
    <w:div w:id="203686189">
      <w:marLeft w:val="0"/>
      <w:marRight w:val="0"/>
      <w:marTop w:val="0"/>
      <w:marBottom w:val="0"/>
      <w:divBdr>
        <w:top w:val="none" w:sz="0" w:space="0" w:color="auto"/>
        <w:left w:val="none" w:sz="0" w:space="0" w:color="auto"/>
        <w:bottom w:val="none" w:sz="0" w:space="0" w:color="auto"/>
        <w:right w:val="none" w:sz="0" w:space="0" w:color="auto"/>
      </w:divBdr>
    </w:div>
    <w:div w:id="203686191">
      <w:marLeft w:val="0"/>
      <w:marRight w:val="0"/>
      <w:marTop w:val="0"/>
      <w:marBottom w:val="0"/>
      <w:divBdr>
        <w:top w:val="none" w:sz="0" w:space="0" w:color="auto"/>
        <w:left w:val="none" w:sz="0" w:space="0" w:color="auto"/>
        <w:bottom w:val="none" w:sz="0" w:space="0" w:color="auto"/>
        <w:right w:val="none" w:sz="0" w:space="0" w:color="auto"/>
      </w:divBdr>
      <w:divsChild>
        <w:div w:id="203686201">
          <w:marLeft w:val="480"/>
          <w:marRight w:val="0"/>
          <w:marTop w:val="0"/>
          <w:marBottom w:val="0"/>
          <w:divBdr>
            <w:top w:val="none" w:sz="0" w:space="0" w:color="auto"/>
            <w:left w:val="none" w:sz="0" w:space="0" w:color="auto"/>
            <w:bottom w:val="none" w:sz="0" w:space="0" w:color="auto"/>
            <w:right w:val="none" w:sz="0" w:space="0" w:color="auto"/>
          </w:divBdr>
        </w:div>
        <w:div w:id="203686307">
          <w:marLeft w:val="480"/>
          <w:marRight w:val="0"/>
          <w:marTop w:val="0"/>
          <w:marBottom w:val="0"/>
          <w:divBdr>
            <w:top w:val="none" w:sz="0" w:space="0" w:color="auto"/>
            <w:left w:val="none" w:sz="0" w:space="0" w:color="auto"/>
            <w:bottom w:val="none" w:sz="0" w:space="0" w:color="auto"/>
            <w:right w:val="none" w:sz="0" w:space="0" w:color="auto"/>
          </w:divBdr>
        </w:div>
      </w:divsChild>
    </w:div>
    <w:div w:id="203686202">
      <w:marLeft w:val="0"/>
      <w:marRight w:val="0"/>
      <w:marTop w:val="0"/>
      <w:marBottom w:val="0"/>
      <w:divBdr>
        <w:top w:val="none" w:sz="0" w:space="0" w:color="auto"/>
        <w:left w:val="none" w:sz="0" w:space="0" w:color="auto"/>
        <w:bottom w:val="none" w:sz="0" w:space="0" w:color="auto"/>
        <w:right w:val="none" w:sz="0" w:space="0" w:color="auto"/>
      </w:divBdr>
      <w:divsChild>
        <w:div w:id="203688444">
          <w:marLeft w:val="480"/>
          <w:marRight w:val="0"/>
          <w:marTop w:val="0"/>
          <w:marBottom w:val="0"/>
          <w:divBdr>
            <w:top w:val="none" w:sz="0" w:space="0" w:color="auto"/>
            <w:left w:val="none" w:sz="0" w:space="0" w:color="auto"/>
            <w:bottom w:val="none" w:sz="0" w:space="0" w:color="auto"/>
            <w:right w:val="none" w:sz="0" w:space="0" w:color="auto"/>
          </w:divBdr>
        </w:div>
        <w:div w:id="203688569">
          <w:marLeft w:val="480"/>
          <w:marRight w:val="0"/>
          <w:marTop w:val="0"/>
          <w:marBottom w:val="0"/>
          <w:divBdr>
            <w:top w:val="none" w:sz="0" w:space="0" w:color="auto"/>
            <w:left w:val="none" w:sz="0" w:space="0" w:color="auto"/>
            <w:bottom w:val="none" w:sz="0" w:space="0" w:color="auto"/>
            <w:right w:val="none" w:sz="0" w:space="0" w:color="auto"/>
          </w:divBdr>
        </w:div>
      </w:divsChild>
    </w:div>
    <w:div w:id="203686203">
      <w:marLeft w:val="0"/>
      <w:marRight w:val="0"/>
      <w:marTop w:val="0"/>
      <w:marBottom w:val="0"/>
      <w:divBdr>
        <w:top w:val="none" w:sz="0" w:space="0" w:color="auto"/>
        <w:left w:val="none" w:sz="0" w:space="0" w:color="auto"/>
        <w:bottom w:val="none" w:sz="0" w:space="0" w:color="auto"/>
        <w:right w:val="none" w:sz="0" w:space="0" w:color="auto"/>
      </w:divBdr>
      <w:divsChild>
        <w:div w:id="203686338">
          <w:marLeft w:val="600"/>
          <w:marRight w:val="0"/>
          <w:marTop w:val="0"/>
          <w:marBottom w:val="0"/>
          <w:divBdr>
            <w:top w:val="none" w:sz="0" w:space="0" w:color="auto"/>
            <w:left w:val="none" w:sz="0" w:space="0" w:color="auto"/>
            <w:bottom w:val="none" w:sz="0" w:space="0" w:color="auto"/>
            <w:right w:val="none" w:sz="0" w:space="0" w:color="auto"/>
          </w:divBdr>
        </w:div>
        <w:div w:id="203688039">
          <w:marLeft w:val="720"/>
          <w:marRight w:val="0"/>
          <w:marTop w:val="0"/>
          <w:marBottom w:val="0"/>
          <w:divBdr>
            <w:top w:val="none" w:sz="0" w:space="0" w:color="auto"/>
            <w:left w:val="none" w:sz="0" w:space="0" w:color="auto"/>
            <w:bottom w:val="none" w:sz="0" w:space="0" w:color="auto"/>
            <w:right w:val="none" w:sz="0" w:space="0" w:color="auto"/>
          </w:divBdr>
        </w:div>
        <w:div w:id="203688203">
          <w:marLeft w:val="720"/>
          <w:marRight w:val="0"/>
          <w:marTop w:val="0"/>
          <w:marBottom w:val="0"/>
          <w:divBdr>
            <w:top w:val="none" w:sz="0" w:space="0" w:color="auto"/>
            <w:left w:val="none" w:sz="0" w:space="0" w:color="auto"/>
            <w:bottom w:val="none" w:sz="0" w:space="0" w:color="auto"/>
            <w:right w:val="none" w:sz="0" w:space="0" w:color="auto"/>
          </w:divBdr>
        </w:div>
        <w:div w:id="203688217">
          <w:marLeft w:val="600"/>
          <w:marRight w:val="0"/>
          <w:marTop w:val="0"/>
          <w:marBottom w:val="0"/>
          <w:divBdr>
            <w:top w:val="none" w:sz="0" w:space="0" w:color="auto"/>
            <w:left w:val="none" w:sz="0" w:space="0" w:color="auto"/>
            <w:bottom w:val="none" w:sz="0" w:space="0" w:color="auto"/>
            <w:right w:val="none" w:sz="0" w:space="0" w:color="auto"/>
          </w:divBdr>
        </w:div>
        <w:div w:id="203688228">
          <w:marLeft w:val="600"/>
          <w:marRight w:val="0"/>
          <w:marTop w:val="0"/>
          <w:marBottom w:val="0"/>
          <w:divBdr>
            <w:top w:val="none" w:sz="0" w:space="0" w:color="auto"/>
            <w:left w:val="none" w:sz="0" w:space="0" w:color="auto"/>
            <w:bottom w:val="none" w:sz="0" w:space="0" w:color="auto"/>
            <w:right w:val="none" w:sz="0" w:space="0" w:color="auto"/>
          </w:divBdr>
        </w:div>
        <w:div w:id="203688234">
          <w:marLeft w:val="840"/>
          <w:marRight w:val="0"/>
          <w:marTop w:val="0"/>
          <w:marBottom w:val="0"/>
          <w:divBdr>
            <w:top w:val="none" w:sz="0" w:space="0" w:color="auto"/>
            <w:left w:val="none" w:sz="0" w:space="0" w:color="auto"/>
            <w:bottom w:val="none" w:sz="0" w:space="0" w:color="auto"/>
            <w:right w:val="none" w:sz="0" w:space="0" w:color="auto"/>
          </w:divBdr>
        </w:div>
        <w:div w:id="203688281">
          <w:marLeft w:val="600"/>
          <w:marRight w:val="0"/>
          <w:marTop w:val="0"/>
          <w:marBottom w:val="0"/>
          <w:divBdr>
            <w:top w:val="none" w:sz="0" w:space="0" w:color="auto"/>
            <w:left w:val="none" w:sz="0" w:space="0" w:color="auto"/>
            <w:bottom w:val="none" w:sz="0" w:space="0" w:color="auto"/>
            <w:right w:val="none" w:sz="0" w:space="0" w:color="auto"/>
          </w:divBdr>
        </w:div>
        <w:div w:id="203688316">
          <w:marLeft w:val="600"/>
          <w:marRight w:val="0"/>
          <w:marTop w:val="0"/>
          <w:marBottom w:val="0"/>
          <w:divBdr>
            <w:top w:val="none" w:sz="0" w:space="0" w:color="auto"/>
            <w:left w:val="none" w:sz="0" w:space="0" w:color="auto"/>
            <w:bottom w:val="none" w:sz="0" w:space="0" w:color="auto"/>
            <w:right w:val="none" w:sz="0" w:space="0" w:color="auto"/>
          </w:divBdr>
        </w:div>
        <w:div w:id="203688483">
          <w:marLeft w:val="720"/>
          <w:marRight w:val="0"/>
          <w:marTop w:val="0"/>
          <w:marBottom w:val="0"/>
          <w:divBdr>
            <w:top w:val="none" w:sz="0" w:space="0" w:color="auto"/>
            <w:left w:val="none" w:sz="0" w:space="0" w:color="auto"/>
            <w:bottom w:val="none" w:sz="0" w:space="0" w:color="auto"/>
            <w:right w:val="none" w:sz="0" w:space="0" w:color="auto"/>
          </w:divBdr>
        </w:div>
        <w:div w:id="203688511">
          <w:marLeft w:val="600"/>
          <w:marRight w:val="0"/>
          <w:marTop w:val="0"/>
          <w:marBottom w:val="0"/>
          <w:divBdr>
            <w:top w:val="none" w:sz="0" w:space="0" w:color="auto"/>
            <w:left w:val="none" w:sz="0" w:space="0" w:color="auto"/>
            <w:bottom w:val="none" w:sz="0" w:space="0" w:color="auto"/>
            <w:right w:val="none" w:sz="0" w:space="0" w:color="auto"/>
          </w:divBdr>
        </w:div>
        <w:div w:id="203688515">
          <w:marLeft w:val="720"/>
          <w:marRight w:val="0"/>
          <w:marTop w:val="0"/>
          <w:marBottom w:val="0"/>
          <w:divBdr>
            <w:top w:val="none" w:sz="0" w:space="0" w:color="auto"/>
            <w:left w:val="none" w:sz="0" w:space="0" w:color="auto"/>
            <w:bottom w:val="none" w:sz="0" w:space="0" w:color="auto"/>
            <w:right w:val="none" w:sz="0" w:space="0" w:color="auto"/>
          </w:divBdr>
        </w:div>
        <w:div w:id="203688541">
          <w:marLeft w:val="600"/>
          <w:marRight w:val="0"/>
          <w:marTop w:val="0"/>
          <w:marBottom w:val="0"/>
          <w:divBdr>
            <w:top w:val="none" w:sz="0" w:space="0" w:color="auto"/>
            <w:left w:val="none" w:sz="0" w:space="0" w:color="auto"/>
            <w:bottom w:val="none" w:sz="0" w:space="0" w:color="auto"/>
            <w:right w:val="none" w:sz="0" w:space="0" w:color="auto"/>
          </w:divBdr>
        </w:div>
        <w:div w:id="203688633">
          <w:marLeft w:val="600"/>
          <w:marRight w:val="0"/>
          <w:marTop w:val="0"/>
          <w:marBottom w:val="0"/>
          <w:divBdr>
            <w:top w:val="none" w:sz="0" w:space="0" w:color="auto"/>
            <w:left w:val="none" w:sz="0" w:space="0" w:color="auto"/>
            <w:bottom w:val="none" w:sz="0" w:space="0" w:color="auto"/>
            <w:right w:val="none" w:sz="0" w:space="0" w:color="auto"/>
          </w:divBdr>
        </w:div>
        <w:div w:id="203688681">
          <w:marLeft w:val="720"/>
          <w:marRight w:val="0"/>
          <w:marTop w:val="0"/>
          <w:marBottom w:val="0"/>
          <w:divBdr>
            <w:top w:val="none" w:sz="0" w:space="0" w:color="auto"/>
            <w:left w:val="none" w:sz="0" w:space="0" w:color="auto"/>
            <w:bottom w:val="none" w:sz="0" w:space="0" w:color="auto"/>
            <w:right w:val="none" w:sz="0" w:space="0" w:color="auto"/>
          </w:divBdr>
        </w:div>
        <w:div w:id="203688734">
          <w:marLeft w:val="720"/>
          <w:marRight w:val="0"/>
          <w:marTop w:val="0"/>
          <w:marBottom w:val="0"/>
          <w:divBdr>
            <w:top w:val="none" w:sz="0" w:space="0" w:color="auto"/>
            <w:left w:val="none" w:sz="0" w:space="0" w:color="auto"/>
            <w:bottom w:val="none" w:sz="0" w:space="0" w:color="auto"/>
            <w:right w:val="none" w:sz="0" w:space="0" w:color="auto"/>
          </w:divBdr>
        </w:div>
        <w:div w:id="203688783">
          <w:marLeft w:val="720"/>
          <w:marRight w:val="0"/>
          <w:marTop w:val="0"/>
          <w:marBottom w:val="0"/>
          <w:divBdr>
            <w:top w:val="none" w:sz="0" w:space="0" w:color="auto"/>
            <w:left w:val="none" w:sz="0" w:space="0" w:color="auto"/>
            <w:bottom w:val="none" w:sz="0" w:space="0" w:color="auto"/>
            <w:right w:val="none" w:sz="0" w:space="0" w:color="auto"/>
          </w:divBdr>
        </w:div>
        <w:div w:id="203688803">
          <w:marLeft w:val="600"/>
          <w:marRight w:val="0"/>
          <w:marTop w:val="0"/>
          <w:marBottom w:val="0"/>
          <w:divBdr>
            <w:top w:val="none" w:sz="0" w:space="0" w:color="auto"/>
            <w:left w:val="none" w:sz="0" w:space="0" w:color="auto"/>
            <w:bottom w:val="none" w:sz="0" w:space="0" w:color="auto"/>
            <w:right w:val="none" w:sz="0" w:space="0" w:color="auto"/>
          </w:divBdr>
        </w:div>
      </w:divsChild>
    </w:div>
    <w:div w:id="203686206">
      <w:marLeft w:val="0"/>
      <w:marRight w:val="0"/>
      <w:marTop w:val="0"/>
      <w:marBottom w:val="0"/>
      <w:divBdr>
        <w:top w:val="none" w:sz="0" w:space="0" w:color="auto"/>
        <w:left w:val="none" w:sz="0" w:space="0" w:color="auto"/>
        <w:bottom w:val="none" w:sz="0" w:space="0" w:color="auto"/>
        <w:right w:val="none" w:sz="0" w:space="0" w:color="auto"/>
      </w:divBdr>
      <w:divsChild>
        <w:div w:id="203686309">
          <w:marLeft w:val="480"/>
          <w:marRight w:val="0"/>
          <w:marTop w:val="0"/>
          <w:marBottom w:val="0"/>
          <w:divBdr>
            <w:top w:val="none" w:sz="0" w:space="0" w:color="auto"/>
            <w:left w:val="none" w:sz="0" w:space="0" w:color="auto"/>
            <w:bottom w:val="none" w:sz="0" w:space="0" w:color="auto"/>
            <w:right w:val="none" w:sz="0" w:space="0" w:color="auto"/>
          </w:divBdr>
        </w:div>
        <w:div w:id="203687988">
          <w:marLeft w:val="480"/>
          <w:marRight w:val="0"/>
          <w:marTop w:val="0"/>
          <w:marBottom w:val="0"/>
          <w:divBdr>
            <w:top w:val="none" w:sz="0" w:space="0" w:color="auto"/>
            <w:left w:val="none" w:sz="0" w:space="0" w:color="auto"/>
            <w:bottom w:val="none" w:sz="0" w:space="0" w:color="auto"/>
            <w:right w:val="none" w:sz="0" w:space="0" w:color="auto"/>
          </w:divBdr>
        </w:div>
        <w:div w:id="203688002">
          <w:marLeft w:val="480"/>
          <w:marRight w:val="0"/>
          <w:marTop w:val="0"/>
          <w:marBottom w:val="0"/>
          <w:divBdr>
            <w:top w:val="none" w:sz="0" w:space="0" w:color="auto"/>
            <w:left w:val="none" w:sz="0" w:space="0" w:color="auto"/>
            <w:bottom w:val="none" w:sz="0" w:space="0" w:color="auto"/>
            <w:right w:val="none" w:sz="0" w:space="0" w:color="auto"/>
          </w:divBdr>
        </w:div>
        <w:div w:id="203688548">
          <w:marLeft w:val="480"/>
          <w:marRight w:val="0"/>
          <w:marTop w:val="0"/>
          <w:marBottom w:val="0"/>
          <w:divBdr>
            <w:top w:val="none" w:sz="0" w:space="0" w:color="auto"/>
            <w:left w:val="none" w:sz="0" w:space="0" w:color="auto"/>
            <w:bottom w:val="none" w:sz="0" w:space="0" w:color="auto"/>
            <w:right w:val="none" w:sz="0" w:space="0" w:color="auto"/>
          </w:divBdr>
        </w:div>
        <w:div w:id="203688627">
          <w:marLeft w:val="480"/>
          <w:marRight w:val="0"/>
          <w:marTop w:val="0"/>
          <w:marBottom w:val="0"/>
          <w:divBdr>
            <w:top w:val="none" w:sz="0" w:space="0" w:color="auto"/>
            <w:left w:val="none" w:sz="0" w:space="0" w:color="auto"/>
            <w:bottom w:val="none" w:sz="0" w:space="0" w:color="auto"/>
            <w:right w:val="none" w:sz="0" w:space="0" w:color="auto"/>
          </w:divBdr>
        </w:div>
        <w:div w:id="203688872">
          <w:marLeft w:val="480"/>
          <w:marRight w:val="0"/>
          <w:marTop w:val="0"/>
          <w:marBottom w:val="0"/>
          <w:divBdr>
            <w:top w:val="none" w:sz="0" w:space="0" w:color="auto"/>
            <w:left w:val="none" w:sz="0" w:space="0" w:color="auto"/>
            <w:bottom w:val="none" w:sz="0" w:space="0" w:color="auto"/>
            <w:right w:val="none" w:sz="0" w:space="0" w:color="auto"/>
          </w:divBdr>
        </w:div>
        <w:div w:id="203688954">
          <w:marLeft w:val="480"/>
          <w:marRight w:val="0"/>
          <w:marTop w:val="0"/>
          <w:marBottom w:val="0"/>
          <w:divBdr>
            <w:top w:val="none" w:sz="0" w:space="0" w:color="auto"/>
            <w:left w:val="none" w:sz="0" w:space="0" w:color="auto"/>
            <w:bottom w:val="none" w:sz="0" w:space="0" w:color="auto"/>
            <w:right w:val="none" w:sz="0" w:space="0" w:color="auto"/>
          </w:divBdr>
        </w:div>
      </w:divsChild>
    </w:div>
    <w:div w:id="203686207">
      <w:marLeft w:val="0"/>
      <w:marRight w:val="0"/>
      <w:marTop w:val="0"/>
      <w:marBottom w:val="0"/>
      <w:divBdr>
        <w:top w:val="none" w:sz="0" w:space="0" w:color="auto"/>
        <w:left w:val="none" w:sz="0" w:space="0" w:color="auto"/>
        <w:bottom w:val="none" w:sz="0" w:space="0" w:color="auto"/>
        <w:right w:val="none" w:sz="0" w:space="0" w:color="auto"/>
      </w:divBdr>
    </w:div>
    <w:div w:id="203686208">
      <w:marLeft w:val="0"/>
      <w:marRight w:val="0"/>
      <w:marTop w:val="0"/>
      <w:marBottom w:val="0"/>
      <w:divBdr>
        <w:top w:val="none" w:sz="0" w:space="0" w:color="auto"/>
        <w:left w:val="none" w:sz="0" w:space="0" w:color="auto"/>
        <w:bottom w:val="none" w:sz="0" w:space="0" w:color="auto"/>
        <w:right w:val="none" w:sz="0" w:space="0" w:color="auto"/>
      </w:divBdr>
      <w:divsChild>
        <w:div w:id="203686284">
          <w:marLeft w:val="480"/>
          <w:marRight w:val="0"/>
          <w:marTop w:val="0"/>
          <w:marBottom w:val="0"/>
          <w:divBdr>
            <w:top w:val="none" w:sz="0" w:space="0" w:color="auto"/>
            <w:left w:val="none" w:sz="0" w:space="0" w:color="auto"/>
            <w:bottom w:val="none" w:sz="0" w:space="0" w:color="auto"/>
            <w:right w:val="none" w:sz="0" w:space="0" w:color="auto"/>
          </w:divBdr>
        </w:div>
        <w:div w:id="203686295">
          <w:marLeft w:val="480"/>
          <w:marRight w:val="0"/>
          <w:marTop w:val="0"/>
          <w:marBottom w:val="0"/>
          <w:divBdr>
            <w:top w:val="none" w:sz="0" w:space="0" w:color="auto"/>
            <w:left w:val="none" w:sz="0" w:space="0" w:color="auto"/>
            <w:bottom w:val="none" w:sz="0" w:space="0" w:color="auto"/>
            <w:right w:val="none" w:sz="0" w:space="0" w:color="auto"/>
          </w:divBdr>
        </w:div>
        <w:div w:id="203688635">
          <w:marLeft w:val="480"/>
          <w:marRight w:val="0"/>
          <w:marTop w:val="0"/>
          <w:marBottom w:val="0"/>
          <w:divBdr>
            <w:top w:val="none" w:sz="0" w:space="0" w:color="auto"/>
            <w:left w:val="none" w:sz="0" w:space="0" w:color="auto"/>
            <w:bottom w:val="none" w:sz="0" w:space="0" w:color="auto"/>
            <w:right w:val="none" w:sz="0" w:space="0" w:color="auto"/>
          </w:divBdr>
        </w:div>
      </w:divsChild>
    </w:div>
    <w:div w:id="203686211">
      <w:marLeft w:val="0"/>
      <w:marRight w:val="0"/>
      <w:marTop w:val="0"/>
      <w:marBottom w:val="0"/>
      <w:divBdr>
        <w:top w:val="none" w:sz="0" w:space="0" w:color="auto"/>
        <w:left w:val="none" w:sz="0" w:space="0" w:color="auto"/>
        <w:bottom w:val="none" w:sz="0" w:space="0" w:color="auto"/>
        <w:right w:val="none" w:sz="0" w:space="0" w:color="auto"/>
      </w:divBdr>
    </w:div>
    <w:div w:id="203686215">
      <w:marLeft w:val="0"/>
      <w:marRight w:val="0"/>
      <w:marTop w:val="0"/>
      <w:marBottom w:val="0"/>
      <w:divBdr>
        <w:top w:val="none" w:sz="0" w:space="0" w:color="auto"/>
        <w:left w:val="none" w:sz="0" w:space="0" w:color="auto"/>
        <w:bottom w:val="none" w:sz="0" w:space="0" w:color="auto"/>
        <w:right w:val="none" w:sz="0" w:space="0" w:color="auto"/>
      </w:divBdr>
      <w:divsChild>
        <w:div w:id="203688027">
          <w:marLeft w:val="480"/>
          <w:marRight w:val="0"/>
          <w:marTop w:val="0"/>
          <w:marBottom w:val="0"/>
          <w:divBdr>
            <w:top w:val="none" w:sz="0" w:space="0" w:color="auto"/>
            <w:left w:val="none" w:sz="0" w:space="0" w:color="auto"/>
            <w:bottom w:val="none" w:sz="0" w:space="0" w:color="auto"/>
            <w:right w:val="none" w:sz="0" w:space="0" w:color="auto"/>
          </w:divBdr>
        </w:div>
        <w:div w:id="203688296">
          <w:marLeft w:val="480"/>
          <w:marRight w:val="0"/>
          <w:marTop w:val="0"/>
          <w:marBottom w:val="0"/>
          <w:divBdr>
            <w:top w:val="none" w:sz="0" w:space="0" w:color="auto"/>
            <w:left w:val="none" w:sz="0" w:space="0" w:color="auto"/>
            <w:bottom w:val="none" w:sz="0" w:space="0" w:color="auto"/>
            <w:right w:val="none" w:sz="0" w:space="0" w:color="auto"/>
          </w:divBdr>
        </w:div>
        <w:div w:id="203688830">
          <w:marLeft w:val="480"/>
          <w:marRight w:val="0"/>
          <w:marTop w:val="0"/>
          <w:marBottom w:val="0"/>
          <w:divBdr>
            <w:top w:val="none" w:sz="0" w:space="0" w:color="auto"/>
            <w:left w:val="none" w:sz="0" w:space="0" w:color="auto"/>
            <w:bottom w:val="none" w:sz="0" w:space="0" w:color="auto"/>
            <w:right w:val="none" w:sz="0" w:space="0" w:color="auto"/>
          </w:divBdr>
        </w:div>
      </w:divsChild>
    </w:div>
    <w:div w:id="203686220">
      <w:marLeft w:val="0"/>
      <w:marRight w:val="0"/>
      <w:marTop w:val="0"/>
      <w:marBottom w:val="0"/>
      <w:divBdr>
        <w:top w:val="none" w:sz="0" w:space="0" w:color="auto"/>
        <w:left w:val="none" w:sz="0" w:space="0" w:color="auto"/>
        <w:bottom w:val="none" w:sz="0" w:space="0" w:color="auto"/>
        <w:right w:val="none" w:sz="0" w:space="0" w:color="auto"/>
      </w:divBdr>
      <w:divsChild>
        <w:div w:id="203686070">
          <w:marLeft w:val="240"/>
          <w:marRight w:val="0"/>
          <w:marTop w:val="0"/>
          <w:marBottom w:val="0"/>
          <w:divBdr>
            <w:top w:val="none" w:sz="0" w:space="0" w:color="auto"/>
            <w:left w:val="none" w:sz="0" w:space="0" w:color="auto"/>
            <w:bottom w:val="none" w:sz="0" w:space="0" w:color="auto"/>
            <w:right w:val="none" w:sz="0" w:space="0" w:color="auto"/>
          </w:divBdr>
        </w:div>
        <w:div w:id="203686244">
          <w:marLeft w:val="240"/>
          <w:marRight w:val="0"/>
          <w:marTop w:val="0"/>
          <w:marBottom w:val="0"/>
          <w:divBdr>
            <w:top w:val="none" w:sz="0" w:space="0" w:color="auto"/>
            <w:left w:val="none" w:sz="0" w:space="0" w:color="auto"/>
            <w:bottom w:val="none" w:sz="0" w:space="0" w:color="auto"/>
            <w:right w:val="none" w:sz="0" w:space="0" w:color="auto"/>
          </w:divBdr>
        </w:div>
        <w:div w:id="203686262">
          <w:marLeft w:val="240"/>
          <w:marRight w:val="0"/>
          <w:marTop w:val="0"/>
          <w:marBottom w:val="0"/>
          <w:divBdr>
            <w:top w:val="none" w:sz="0" w:space="0" w:color="auto"/>
            <w:left w:val="none" w:sz="0" w:space="0" w:color="auto"/>
            <w:bottom w:val="none" w:sz="0" w:space="0" w:color="auto"/>
            <w:right w:val="none" w:sz="0" w:space="0" w:color="auto"/>
          </w:divBdr>
        </w:div>
        <w:div w:id="203686353">
          <w:marLeft w:val="240"/>
          <w:marRight w:val="0"/>
          <w:marTop w:val="0"/>
          <w:marBottom w:val="0"/>
          <w:divBdr>
            <w:top w:val="none" w:sz="0" w:space="0" w:color="auto"/>
            <w:left w:val="none" w:sz="0" w:space="0" w:color="auto"/>
            <w:bottom w:val="none" w:sz="0" w:space="0" w:color="auto"/>
            <w:right w:val="none" w:sz="0" w:space="0" w:color="auto"/>
          </w:divBdr>
        </w:div>
        <w:div w:id="203688079">
          <w:marLeft w:val="240"/>
          <w:marRight w:val="0"/>
          <w:marTop w:val="0"/>
          <w:marBottom w:val="0"/>
          <w:divBdr>
            <w:top w:val="none" w:sz="0" w:space="0" w:color="auto"/>
            <w:left w:val="none" w:sz="0" w:space="0" w:color="auto"/>
            <w:bottom w:val="none" w:sz="0" w:space="0" w:color="auto"/>
            <w:right w:val="none" w:sz="0" w:space="0" w:color="auto"/>
          </w:divBdr>
        </w:div>
        <w:div w:id="203688192">
          <w:marLeft w:val="240"/>
          <w:marRight w:val="0"/>
          <w:marTop w:val="0"/>
          <w:marBottom w:val="0"/>
          <w:divBdr>
            <w:top w:val="none" w:sz="0" w:space="0" w:color="auto"/>
            <w:left w:val="none" w:sz="0" w:space="0" w:color="auto"/>
            <w:bottom w:val="none" w:sz="0" w:space="0" w:color="auto"/>
            <w:right w:val="none" w:sz="0" w:space="0" w:color="auto"/>
          </w:divBdr>
        </w:div>
        <w:div w:id="203688202">
          <w:marLeft w:val="240"/>
          <w:marRight w:val="0"/>
          <w:marTop w:val="0"/>
          <w:marBottom w:val="0"/>
          <w:divBdr>
            <w:top w:val="none" w:sz="0" w:space="0" w:color="auto"/>
            <w:left w:val="none" w:sz="0" w:space="0" w:color="auto"/>
            <w:bottom w:val="none" w:sz="0" w:space="0" w:color="auto"/>
            <w:right w:val="none" w:sz="0" w:space="0" w:color="auto"/>
          </w:divBdr>
        </w:div>
        <w:div w:id="203688220">
          <w:marLeft w:val="240"/>
          <w:marRight w:val="0"/>
          <w:marTop w:val="0"/>
          <w:marBottom w:val="0"/>
          <w:divBdr>
            <w:top w:val="none" w:sz="0" w:space="0" w:color="auto"/>
            <w:left w:val="none" w:sz="0" w:space="0" w:color="auto"/>
            <w:bottom w:val="none" w:sz="0" w:space="0" w:color="auto"/>
            <w:right w:val="none" w:sz="0" w:space="0" w:color="auto"/>
          </w:divBdr>
        </w:div>
        <w:div w:id="203688270">
          <w:marLeft w:val="240"/>
          <w:marRight w:val="0"/>
          <w:marTop w:val="0"/>
          <w:marBottom w:val="0"/>
          <w:divBdr>
            <w:top w:val="none" w:sz="0" w:space="0" w:color="auto"/>
            <w:left w:val="none" w:sz="0" w:space="0" w:color="auto"/>
            <w:bottom w:val="none" w:sz="0" w:space="0" w:color="auto"/>
            <w:right w:val="none" w:sz="0" w:space="0" w:color="auto"/>
          </w:divBdr>
        </w:div>
        <w:div w:id="203688309">
          <w:marLeft w:val="240"/>
          <w:marRight w:val="0"/>
          <w:marTop w:val="0"/>
          <w:marBottom w:val="0"/>
          <w:divBdr>
            <w:top w:val="none" w:sz="0" w:space="0" w:color="auto"/>
            <w:left w:val="none" w:sz="0" w:space="0" w:color="auto"/>
            <w:bottom w:val="none" w:sz="0" w:space="0" w:color="auto"/>
            <w:right w:val="none" w:sz="0" w:space="0" w:color="auto"/>
          </w:divBdr>
        </w:div>
        <w:div w:id="203688354">
          <w:marLeft w:val="240"/>
          <w:marRight w:val="0"/>
          <w:marTop w:val="0"/>
          <w:marBottom w:val="0"/>
          <w:divBdr>
            <w:top w:val="none" w:sz="0" w:space="0" w:color="auto"/>
            <w:left w:val="none" w:sz="0" w:space="0" w:color="auto"/>
            <w:bottom w:val="none" w:sz="0" w:space="0" w:color="auto"/>
            <w:right w:val="none" w:sz="0" w:space="0" w:color="auto"/>
          </w:divBdr>
        </w:div>
        <w:div w:id="203688551">
          <w:marLeft w:val="240"/>
          <w:marRight w:val="0"/>
          <w:marTop w:val="0"/>
          <w:marBottom w:val="0"/>
          <w:divBdr>
            <w:top w:val="none" w:sz="0" w:space="0" w:color="auto"/>
            <w:left w:val="none" w:sz="0" w:space="0" w:color="auto"/>
            <w:bottom w:val="none" w:sz="0" w:space="0" w:color="auto"/>
            <w:right w:val="none" w:sz="0" w:space="0" w:color="auto"/>
          </w:divBdr>
        </w:div>
        <w:div w:id="203688593">
          <w:marLeft w:val="240"/>
          <w:marRight w:val="0"/>
          <w:marTop w:val="0"/>
          <w:marBottom w:val="0"/>
          <w:divBdr>
            <w:top w:val="none" w:sz="0" w:space="0" w:color="auto"/>
            <w:left w:val="none" w:sz="0" w:space="0" w:color="auto"/>
            <w:bottom w:val="none" w:sz="0" w:space="0" w:color="auto"/>
            <w:right w:val="none" w:sz="0" w:space="0" w:color="auto"/>
          </w:divBdr>
        </w:div>
        <w:div w:id="203688642">
          <w:marLeft w:val="240"/>
          <w:marRight w:val="0"/>
          <w:marTop w:val="0"/>
          <w:marBottom w:val="0"/>
          <w:divBdr>
            <w:top w:val="none" w:sz="0" w:space="0" w:color="auto"/>
            <w:left w:val="none" w:sz="0" w:space="0" w:color="auto"/>
            <w:bottom w:val="none" w:sz="0" w:space="0" w:color="auto"/>
            <w:right w:val="none" w:sz="0" w:space="0" w:color="auto"/>
          </w:divBdr>
        </w:div>
        <w:div w:id="203688651">
          <w:marLeft w:val="240"/>
          <w:marRight w:val="0"/>
          <w:marTop w:val="0"/>
          <w:marBottom w:val="0"/>
          <w:divBdr>
            <w:top w:val="none" w:sz="0" w:space="0" w:color="auto"/>
            <w:left w:val="none" w:sz="0" w:space="0" w:color="auto"/>
            <w:bottom w:val="none" w:sz="0" w:space="0" w:color="auto"/>
            <w:right w:val="none" w:sz="0" w:space="0" w:color="auto"/>
          </w:divBdr>
        </w:div>
        <w:div w:id="203688844">
          <w:marLeft w:val="240"/>
          <w:marRight w:val="0"/>
          <w:marTop w:val="0"/>
          <w:marBottom w:val="0"/>
          <w:divBdr>
            <w:top w:val="none" w:sz="0" w:space="0" w:color="auto"/>
            <w:left w:val="none" w:sz="0" w:space="0" w:color="auto"/>
            <w:bottom w:val="none" w:sz="0" w:space="0" w:color="auto"/>
            <w:right w:val="none" w:sz="0" w:space="0" w:color="auto"/>
          </w:divBdr>
        </w:div>
        <w:div w:id="203688927">
          <w:marLeft w:val="240"/>
          <w:marRight w:val="0"/>
          <w:marTop w:val="0"/>
          <w:marBottom w:val="0"/>
          <w:divBdr>
            <w:top w:val="none" w:sz="0" w:space="0" w:color="auto"/>
            <w:left w:val="none" w:sz="0" w:space="0" w:color="auto"/>
            <w:bottom w:val="none" w:sz="0" w:space="0" w:color="auto"/>
            <w:right w:val="none" w:sz="0" w:space="0" w:color="auto"/>
          </w:divBdr>
        </w:div>
        <w:div w:id="203688944">
          <w:marLeft w:val="240"/>
          <w:marRight w:val="0"/>
          <w:marTop w:val="0"/>
          <w:marBottom w:val="0"/>
          <w:divBdr>
            <w:top w:val="none" w:sz="0" w:space="0" w:color="auto"/>
            <w:left w:val="none" w:sz="0" w:space="0" w:color="auto"/>
            <w:bottom w:val="none" w:sz="0" w:space="0" w:color="auto"/>
            <w:right w:val="none" w:sz="0" w:space="0" w:color="auto"/>
          </w:divBdr>
        </w:div>
      </w:divsChild>
    </w:div>
    <w:div w:id="203686222">
      <w:marLeft w:val="0"/>
      <w:marRight w:val="0"/>
      <w:marTop w:val="0"/>
      <w:marBottom w:val="0"/>
      <w:divBdr>
        <w:top w:val="none" w:sz="0" w:space="0" w:color="auto"/>
        <w:left w:val="none" w:sz="0" w:space="0" w:color="auto"/>
        <w:bottom w:val="none" w:sz="0" w:space="0" w:color="auto"/>
        <w:right w:val="none" w:sz="0" w:space="0" w:color="auto"/>
      </w:divBdr>
    </w:div>
    <w:div w:id="203686227">
      <w:marLeft w:val="0"/>
      <w:marRight w:val="0"/>
      <w:marTop w:val="0"/>
      <w:marBottom w:val="0"/>
      <w:divBdr>
        <w:top w:val="none" w:sz="0" w:space="0" w:color="auto"/>
        <w:left w:val="none" w:sz="0" w:space="0" w:color="auto"/>
        <w:bottom w:val="none" w:sz="0" w:space="0" w:color="auto"/>
        <w:right w:val="none" w:sz="0" w:space="0" w:color="auto"/>
      </w:divBdr>
    </w:div>
    <w:div w:id="203686234">
      <w:marLeft w:val="0"/>
      <w:marRight w:val="0"/>
      <w:marTop w:val="0"/>
      <w:marBottom w:val="0"/>
      <w:divBdr>
        <w:top w:val="none" w:sz="0" w:space="0" w:color="auto"/>
        <w:left w:val="none" w:sz="0" w:space="0" w:color="auto"/>
        <w:bottom w:val="none" w:sz="0" w:space="0" w:color="auto"/>
        <w:right w:val="none" w:sz="0" w:space="0" w:color="auto"/>
      </w:divBdr>
    </w:div>
    <w:div w:id="203686236">
      <w:marLeft w:val="0"/>
      <w:marRight w:val="0"/>
      <w:marTop w:val="0"/>
      <w:marBottom w:val="0"/>
      <w:divBdr>
        <w:top w:val="none" w:sz="0" w:space="0" w:color="auto"/>
        <w:left w:val="none" w:sz="0" w:space="0" w:color="auto"/>
        <w:bottom w:val="none" w:sz="0" w:space="0" w:color="auto"/>
        <w:right w:val="none" w:sz="0" w:space="0" w:color="auto"/>
      </w:divBdr>
      <w:divsChild>
        <w:div w:id="203686194">
          <w:marLeft w:val="480"/>
          <w:marRight w:val="0"/>
          <w:marTop w:val="0"/>
          <w:marBottom w:val="0"/>
          <w:divBdr>
            <w:top w:val="none" w:sz="0" w:space="0" w:color="auto"/>
            <w:left w:val="none" w:sz="0" w:space="0" w:color="auto"/>
            <w:bottom w:val="none" w:sz="0" w:space="0" w:color="auto"/>
            <w:right w:val="none" w:sz="0" w:space="0" w:color="auto"/>
          </w:divBdr>
        </w:div>
        <w:div w:id="203686333">
          <w:marLeft w:val="480"/>
          <w:marRight w:val="0"/>
          <w:marTop w:val="0"/>
          <w:marBottom w:val="0"/>
          <w:divBdr>
            <w:top w:val="none" w:sz="0" w:space="0" w:color="auto"/>
            <w:left w:val="none" w:sz="0" w:space="0" w:color="auto"/>
            <w:bottom w:val="none" w:sz="0" w:space="0" w:color="auto"/>
            <w:right w:val="none" w:sz="0" w:space="0" w:color="auto"/>
          </w:divBdr>
        </w:div>
        <w:div w:id="203688332">
          <w:marLeft w:val="480"/>
          <w:marRight w:val="0"/>
          <w:marTop w:val="0"/>
          <w:marBottom w:val="0"/>
          <w:divBdr>
            <w:top w:val="none" w:sz="0" w:space="0" w:color="auto"/>
            <w:left w:val="none" w:sz="0" w:space="0" w:color="auto"/>
            <w:bottom w:val="none" w:sz="0" w:space="0" w:color="auto"/>
            <w:right w:val="none" w:sz="0" w:space="0" w:color="auto"/>
          </w:divBdr>
        </w:div>
        <w:div w:id="203688394">
          <w:marLeft w:val="480"/>
          <w:marRight w:val="0"/>
          <w:marTop w:val="0"/>
          <w:marBottom w:val="0"/>
          <w:divBdr>
            <w:top w:val="none" w:sz="0" w:space="0" w:color="auto"/>
            <w:left w:val="none" w:sz="0" w:space="0" w:color="auto"/>
            <w:bottom w:val="none" w:sz="0" w:space="0" w:color="auto"/>
            <w:right w:val="none" w:sz="0" w:space="0" w:color="auto"/>
          </w:divBdr>
        </w:div>
      </w:divsChild>
    </w:div>
    <w:div w:id="203686243">
      <w:marLeft w:val="0"/>
      <w:marRight w:val="0"/>
      <w:marTop w:val="0"/>
      <w:marBottom w:val="0"/>
      <w:divBdr>
        <w:top w:val="none" w:sz="0" w:space="0" w:color="auto"/>
        <w:left w:val="none" w:sz="0" w:space="0" w:color="auto"/>
        <w:bottom w:val="none" w:sz="0" w:space="0" w:color="auto"/>
        <w:right w:val="none" w:sz="0" w:space="0" w:color="auto"/>
      </w:divBdr>
      <w:divsChild>
        <w:div w:id="203686329">
          <w:marLeft w:val="480"/>
          <w:marRight w:val="0"/>
          <w:marTop w:val="0"/>
          <w:marBottom w:val="0"/>
          <w:divBdr>
            <w:top w:val="none" w:sz="0" w:space="0" w:color="auto"/>
            <w:left w:val="none" w:sz="0" w:space="0" w:color="auto"/>
            <w:bottom w:val="none" w:sz="0" w:space="0" w:color="auto"/>
            <w:right w:val="none" w:sz="0" w:space="0" w:color="auto"/>
          </w:divBdr>
        </w:div>
        <w:div w:id="203687960">
          <w:marLeft w:val="480"/>
          <w:marRight w:val="0"/>
          <w:marTop w:val="0"/>
          <w:marBottom w:val="0"/>
          <w:divBdr>
            <w:top w:val="none" w:sz="0" w:space="0" w:color="auto"/>
            <w:left w:val="none" w:sz="0" w:space="0" w:color="auto"/>
            <w:bottom w:val="none" w:sz="0" w:space="0" w:color="auto"/>
            <w:right w:val="none" w:sz="0" w:space="0" w:color="auto"/>
          </w:divBdr>
        </w:div>
      </w:divsChild>
    </w:div>
    <w:div w:id="203686247">
      <w:marLeft w:val="0"/>
      <w:marRight w:val="0"/>
      <w:marTop w:val="0"/>
      <w:marBottom w:val="0"/>
      <w:divBdr>
        <w:top w:val="none" w:sz="0" w:space="0" w:color="auto"/>
        <w:left w:val="none" w:sz="0" w:space="0" w:color="auto"/>
        <w:bottom w:val="none" w:sz="0" w:space="0" w:color="auto"/>
        <w:right w:val="none" w:sz="0" w:space="0" w:color="auto"/>
      </w:divBdr>
    </w:div>
    <w:div w:id="203686251">
      <w:marLeft w:val="0"/>
      <w:marRight w:val="0"/>
      <w:marTop w:val="0"/>
      <w:marBottom w:val="0"/>
      <w:divBdr>
        <w:top w:val="none" w:sz="0" w:space="0" w:color="auto"/>
        <w:left w:val="none" w:sz="0" w:space="0" w:color="auto"/>
        <w:bottom w:val="none" w:sz="0" w:space="0" w:color="auto"/>
        <w:right w:val="none" w:sz="0" w:space="0" w:color="auto"/>
      </w:divBdr>
    </w:div>
    <w:div w:id="203686252">
      <w:marLeft w:val="0"/>
      <w:marRight w:val="0"/>
      <w:marTop w:val="0"/>
      <w:marBottom w:val="0"/>
      <w:divBdr>
        <w:top w:val="none" w:sz="0" w:space="0" w:color="auto"/>
        <w:left w:val="none" w:sz="0" w:space="0" w:color="auto"/>
        <w:bottom w:val="none" w:sz="0" w:space="0" w:color="auto"/>
        <w:right w:val="none" w:sz="0" w:space="0" w:color="auto"/>
      </w:divBdr>
      <w:divsChild>
        <w:div w:id="203686265">
          <w:marLeft w:val="720"/>
          <w:marRight w:val="0"/>
          <w:marTop w:val="0"/>
          <w:marBottom w:val="0"/>
          <w:divBdr>
            <w:top w:val="none" w:sz="0" w:space="0" w:color="auto"/>
            <w:left w:val="none" w:sz="0" w:space="0" w:color="auto"/>
            <w:bottom w:val="none" w:sz="0" w:space="0" w:color="auto"/>
            <w:right w:val="none" w:sz="0" w:space="0" w:color="auto"/>
          </w:divBdr>
        </w:div>
        <w:div w:id="203687935">
          <w:marLeft w:val="720"/>
          <w:marRight w:val="0"/>
          <w:marTop w:val="0"/>
          <w:marBottom w:val="0"/>
          <w:divBdr>
            <w:top w:val="none" w:sz="0" w:space="0" w:color="auto"/>
            <w:left w:val="none" w:sz="0" w:space="0" w:color="auto"/>
            <w:bottom w:val="none" w:sz="0" w:space="0" w:color="auto"/>
            <w:right w:val="none" w:sz="0" w:space="0" w:color="auto"/>
          </w:divBdr>
        </w:div>
        <w:div w:id="203688096">
          <w:marLeft w:val="720"/>
          <w:marRight w:val="0"/>
          <w:marTop w:val="0"/>
          <w:marBottom w:val="0"/>
          <w:divBdr>
            <w:top w:val="none" w:sz="0" w:space="0" w:color="auto"/>
            <w:left w:val="none" w:sz="0" w:space="0" w:color="auto"/>
            <w:bottom w:val="none" w:sz="0" w:space="0" w:color="auto"/>
            <w:right w:val="none" w:sz="0" w:space="0" w:color="auto"/>
          </w:divBdr>
        </w:div>
        <w:div w:id="203688113">
          <w:marLeft w:val="720"/>
          <w:marRight w:val="0"/>
          <w:marTop w:val="0"/>
          <w:marBottom w:val="0"/>
          <w:divBdr>
            <w:top w:val="none" w:sz="0" w:space="0" w:color="auto"/>
            <w:left w:val="none" w:sz="0" w:space="0" w:color="auto"/>
            <w:bottom w:val="none" w:sz="0" w:space="0" w:color="auto"/>
            <w:right w:val="none" w:sz="0" w:space="0" w:color="auto"/>
          </w:divBdr>
        </w:div>
        <w:div w:id="203688149">
          <w:marLeft w:val="720"/>
          <w:marRight w:val="0"/>
          <w:marTop w:val="0"/>
          <w:marBottom w:val="0"/>
          <w:divBdr>
            <w:top w:val="none" w:sz="0" w:space="0" w:color="auto"/>
            <w:left w:val="none" w:sz="0" w:space="0" w:color="auto"/>
            <w:bottom w:val="none" w:sz="0" w:space="0" w:color="auto"/>
            <w:right w:val="none" w:sz="0" w:space="0" w:color="auto"/>
          </w:divBdr>
        </w:div>
        <w:div w:id="203688287">
          <w:marLeft w:val="720"/>
          <w:marRight w:val="0"/>
          <w:marTop w:val="0"/>
          <w:marBottom w:val="0"/>
          <w:divBdr>
            <w:top w:val="none" w:sz="0" w:space="0" w:color="auto"/>
            <w:left w:val="none" w:sz="0" w:space="0" w:color="auto"/>
            <w:bottom w:val="none" w:sz="0" w:space="0" w:color="auto"/>
            <w:right w:val="none" w:sz="0" w:space="0" w:color="auto"/>
          </w:divBdr>
        </w:div>
        <w:div w:id="203688292">
          <w:marLeft w:val="720"/>
          <w:marRight w:val="0"/>
          <w:marTop w:val="0"/>
          <w:marBottom w:val="0"/>
          <w:divBdr>
            <w:top w:val="none" w:sz="0" w:space="0" w:color="auto"/>
            <w:left w:val="none" w:sz="0" w:space="0" w:color="auto"/>
            <w:bottom w:val="none" w:sz="0" w:space="0" w:color="auto"/>
            <w:right w:val="none" w:sz="0" w:space="0" w:color="auto"/>
          </w:divBdr>
        </w:div>
        <w:div w:id="203688331">
          <w:marLeft w:val="720"/>
          <w:marRight w:val="0"/>
          <w:marTop w:val="0"/>
          <w:marBottom w:val="0"/>
          <w:divBdr>
            <w:top w:val="none" w:sz="0" w:space="0" w:color="auto"/>
            <w:left w:val="none" w:sz="0" w:space="0" w:color="auto"/>
            <w:bottom w:val="none" w:sz="0" w:space="0" w:color="auto"/>
            <w:right w:val="none" w:sz="0" w:space="0" w:color="auto"/>
          </w:divBdr>
        </w:div>
        <w:div w:id="203688345">
          <w:marLeft w:val="720"/>
          <w:marRight w:val="0"/>
          <w:marTop w:val="0"/>
          <w:marBottom w:val="0"/>
          <w:divBdr>
            <w:top w:val="none" w:sz="0" w:space="0" w:color="auto"/>
            <w:left w:val="none" w:sz="0" w:space="0" w:color="auto"/>
            <w:bottom w:val="none" w:sz="0" w:space="0" w:color="auto"/>
            <w:right w:val="none" w:sz="0" w:space="0" w:color="auto"/>
          </w:divBdr>
        </w:div>
        <w:div w:id="203688427">
          <w:marLeft w:val="720"/>
          <w:marRight w:val="0"/>
          <w:marTop w:val="0"/>
          <w:marBottom w:val="0"/>
          <w:divBdr>
            <w:top w:val="none" w:sz="0" w:space="0" w:color="auto"/>
            <w:left w:val="none" w:sz="0" w:space="0" w:color="auto"/>
            <w:bottom w:val="none" w:sz="0" w:space="0" w:color="auto"/>
            <w:right w:val="none" w:sz="0" w:space="0" w:color="auto"/>
          </w:divBdr>
        </w:div>
        <w:div w:id="203688494">
          <w:marLeft w:val="720"/>
          <w:marRight w:val="0"/>
          <w:marTop w:val="0"/>
          <w:marBottom w:val="0"/>
          <w:divBdr>
            <w:top w:val="none" w:sz="0" w:space="0" w:color="auto"/>
            <w:left w:val="none" w:sz="0" w:space="0" w:color="auto"/>
            <w:bottom w:val="none" w:sz="0" w:space="0" w:color="auto"/>
            <w:right w:val="none" w:sz="0" w:space="0" w:color="auto"/>
          </w:divBdr>
        </w:div>
        <w:div w:id="203688536">
          <w:marLeft w:val="720"/>
          <w:marRight w:val="0"/>
          <w:marTop w:val="0"/>
          <w:marBottom w:val="0"/>
          <w:divBdr>
            <w:top w:val="none" w:sz="0" w:space="0" w:color="auto"/>
            <w:left w:val="none" w:sz="0" w:space="0" w:color="auto"/>
            <w:bottom w:val="none" w:sz="0" w:space="0" w:color="auto"/>
            <w:right w:val="none" w:sz="0" w:space="0" w:color="auto"/>
          </w:divBdr>
        </w:div>
        <w:div w:id="203688669">
          <w:marLeft w:val="720"/>
          <w:marRight w:val="0"/>
          <w:marTop w:val="0"/>
          <w:marBottom w:val="0"/>
          <w:divBdr>
            <w:top w:val="none" w:sz="0" w:space="0" w:color="auto"/>
            <w:left w:val="none" w:sz="0" w:space="0" w:color="auto"/>
            <w:bottom w:val="none" w:sz="0" w:space="0" w:color="auto"/>
            <w:right w:val="none" w:sz="0" w:space="0" w:color="auto"/>
          </w:divBdr>
        </w:div>
        <w:div w:id="203688725">
          <w:marLeft w:val="720"/>
          <w:marRight w:val="0"/>
          <w:marTop w:val="0"/>
          <w:marBottom w:val="0"/>
          <w:divBdr>
            <w:top w:val="none" w:sz="0" w:space="0" w:color="auto"/>
            <w:left w:val="none" w:sz="0" w:space="0" w:color="auto"/>
            <w:bottom w:val="none" w:sz="0" w:space="0" w:color="auto"/>
            <w:right w:val="none" w:sz="0" w:space="0" w:color="auto"/>
          </w:divBdr>
        </w:div>
        <w:div w:id="203688907">
          <w:marLeft w:val="720"/>
          <w:marRight w:val="0"/>
          <w:marTop w:val="0"/>
          <w:marBottom w:val="0"/>
          <w:divBdr>
            <w:top w:val="none" w:sz="0" w:space="0" w:color="auto"/>
            <w:left w:val="none" w:sz="0" w:space="0" w:color="auto"/>
            <w:bottom w:val="none" w:sz="0" w:space="0" w:color="auto"/>
            <w:right w:val="none" w:sz="0" w:space="0" w:color="auto"/>
          </w:divBdr>
        </w:div>
      </w:divsChild>
    </w:div>
    <w:div w:id="203686255">
      <w:marLeft w:val="0"/>
      <w:marRight w:val="0"/>
      <w:marTop w:val="0"/>
      <w:marBottom w:val="0"/>
      <w:divBdr>
        <w:top w:val="none" w:sz="0" w:space="0" w:color="auto"/>
        <w:left w:val="none" w:sz="0" w:space="0" w:color="auto"/>
        <w:bottom w:val="none" w:sz="0" w:space="0" w:color="auto"/>
        <w:right w:val="none" w:sz="0" w:space="0" w:color="auto"/>
      </w:divBdr>
    </w:div>
    <w:div w:id="203686259">
      <w:marLeft w:val="0"/>
      <w:marRight w:val="0"/>
      <w:marTop w:val="0"/>
      <w:marBottom w:val="0"/>
      <w:divBdr>
        <w:top w:val="none" w:sz="0" w:space="0" w:color="auto"/>
        <w:left w:val="none" w:sz="0" w:space="0" w:color="auto"/>
        <w:bottom w:val="none" w:sz="0" w:space="0" w:color="auto"/>
        <w:right w:val="none" w:sz="0" w:space="0" w:color="auto"/>
      </w:divBdr>
    </w:div>
    <w:div w:id="203686272">
      <w:marLeft w:val="0"/>
      <w:marRight w:val="0"/>
      <w:marTop w:val="0"/>
      <w:marBottom w:val="0"/>
      <w:divBdr>
        <w:top w:val="none" w:sz="0" w:space="0" w:color="auto"/>
        <w:left w:val="none" w:sz="0" w:space="0" w:color="auto"/>
        <w:bottom w:val="none" w:sz="0" w:space="0" w:color="auto"/>
        <w:right w:val="none" w:sz="0" w:space="0" w:color="auto"/>
      </w:divBdr>
      <w:divsChild>
        <w:div w:id="203686064">
          <w:marLeft w:val="480"/>
          <w:marRight w:val="0"/>
          <w:marTop w:val="0"/>
          <w:marBottom w:val="0"/>
          <w:divBdr>
            <w:top w:val="none" w:sz="0" w:space="0" w:color="auto"/>
            <w:left w:val="none" w:sz="0" w:space="0" w:color="auto"/>
            <w:bottom w:val="none" w:sz="0" w:space="0" w:color="auto"/>
            <w:right w:val="none" w:sz="0" w:space="0" w:color="auto"/>
          </w:divBdr>
        </w:div>
        <w:div w:id="203686258">
          <w:marLeft w:val="480"/>
          <w:marRight w:val="0"/>
          <w:marTop w:val="0"/>
          <w:marBottom w:val="0"/>
          <w:divBdr>
            <w:top w:val="none" w:sz="0" w:space="0" w:color="auto"/>
            <w:left w:val="none" w:sz="0" w:space="0" w:color="auto"/>
            <w:bottom w:val="none" w:sz="0" w:space="0" w:color="auto"/>
            <w:right w:val="none" w:sz="0" w:space="0" w:color="auto"/>
          </w:divBdr>
        </w:div>
        <w:div w:id="203687915">
          <w:marLeft w:val="480"/>
          <w:marRight w:val="0"/>
          <w:marTop w:val="0"/>
          <w:marBottom w:val="0"/>
          <w:divBdr>
            <w:top w:val="none" w:sz="0" w:space="0" w:color="auto"/>
            <w:left w:val="none" w:sz="0" w:space="0" w:color="auto"/>
            <w:bottom w:val="none" w:sz="0" w:space="0" w:color="auto"/>
            <w:right w:val="none" w:sz="0" w:space="0" w:color="auto"/>
          </w:divBdr>
        </w:div>
        <w:div w:id="203688801">
          <w:marLeft w:val="480"/>
          <w:marRight w:val="0"/>
          <w:marTop w:val="0"/>
          <w:marBottom w:val="0"/>
          <w:divBdr>
            <w:top w:val="none" w:sz="0" w:space="0" w:color="auto"/>
            <w:left w:val="none" w:sz="0" w:space="0" w:color="auto"/>
            <w:bottom w:val="none" w:sz="0" w:space="0" w:color="auto"/>
            <w:right w:val="none" w:sz="0" w:space="0" w:color="auto"/>
          </w:divBdr>
        </w:div>
      </w:divsChild>
    </w:div>
    <w:div w:id="203686275">
      <w:marLeft w:val="0"/>
      <w:marRight w:val="0"/>
      <w:marTop w:val="0"/>
      <w:marBottom w:val="0"/>
      <w:divBdr>
        <w:top w:val="none" w:sz="0" w:space="0" w:color="auto"/>
        <w:left w:val="none" w:sz="0" w:space="0" w:color="auto"/>
        <w:bottom w:val="none" w:sz="0" w:space="0" w:color="auto"/>
        <w:right w:val="none" w:sz="0" w:space="0" w:color="auto"/>
      </w:divBdr>
    </w:div>
    <w:div w:id="203686278">
      <w:marLeft w:val="0"/>
      <w:marRight w:val="0"/>
      <w:marTop w:val="0"/>
      <w:marBottom w:val="0"/>
      <w:divBdr>
        <w:top w:val="none" w:sz="0" w:space="0" w:color="auto"/>
        <w:left w:val="none" w:sz="0" w:space="0" w:color="auto"/>
        <w:bottom w:val="none" w:sz="0" w:space="0" w:color="auto"/>
        <w:right w:val="none" w:sz="0" w:space="0" w:color="auto"/>
      </w:divBdr>
    </w:div>
    <w:div w:id="203686281">
      <w:marLeft w:val="0"/>
      <w:marRight w:val="0"/>
      <w:marTop w:val="0"/>
      <w:marBottom w:val="0"/>
      <w:divBdr>
        <w:top w:val="none" w:sz="0" w:space="0" w:color="auto"/>
        <w:left w:val="none" w:sz="0" w:space="0" w:color="auto"/>
        <w:bottom w:val="none" w:sz="0" w:space="0" w:color="auto"/>
        <w:right w:val="none" w:sz="0" w:space="0" w:color="auto"/>
      </w:divBdr>
      <w:divsChild>
        <w:div w:id="203688004">
          <w:marLeft w:val="480"/>
          <w:marRight w:val="0"/>
          <w:marTop w:val="0"/>
          <w:marBottom w:val="0"/>
          <w:divBdr>
            <w:top w:val="none" w:sz="0" w:space="0" w:color="auto"/>
            <w:left w:val="none" w:sz="0" w:space="0" w:color="auto"/>
            <w:bottom w:val="none" w:sz="0" w:space="0" w:color="auto"/>
            <w:right w:val="none" w:sz="0" w:space="0" w:color="auto"/>
          </w:divBdr>
        </w:div>
        <w:div w:id="203688094">
          <w:marLeft w:val="480"/>
          <w:marRight w:val="0"/>
          <w:marTop w:val="0"/>
          <w:marBottom w:val="0"/>
          <w:divBdr>
            <w:top w:val="none" w:sz="0" w:space="0" w:color="auto"/>
            <w:left w:val="none" w:sz="0" w:space="0" w:color="auto"/>
            <w:bottom w:val="none" w:sz="0" w:space="0" w:color="auto"/>
            <w:right w:val="none" w:sz="0" w:space="0" w:color="auto"/>
          </w:divBdr>
        </w:div>
        <w:div w:id="203688142">
          <w:marLeft w:val="480"/>
          <w:marRight w:val="0"/>
          <w:marTop w:val="0"/>
          <w:marBottom w:val="0"/>
          <w:divBdr>
            <w:top w:val="none" w:sz="0" w:space="0" w:color="auto"/>
            <w:left w:val="none" w:sz="0" w:space="0" w:color="auto"/>
            <w:bottom w:val="none" w:sz="0" w:space="0" w:color="auto"/>
            <w:right w:val="none" w:sz="0" w:space="0" w:color="auto"/>
          </w:divBdr>
        </w:div>
        <w:div w:id="203688157">
          <w:marLeft w:val="480"/>
          <w:marRight w:val="0"/>
          <w:marTop w:val="0"/>
          <w:marBottom w:val="0"/>
          <w:divBdr>
            <w:top w:val="none" w:sz="0" w:space="0" w:color="auto"/>
            <w:left w:val="none" w:sz="0" w:space="0" w:color="auto"/>
            <w:bottom w:val="none" w:sz="0" w:space="0" w:color="auto"/>
            <w:right w:val="none" w:sz="0" w:space="0" w:color="auto"/>
          </w:divBdr>
        </w:div>
        <w:div w:id="203688178">
          <w:marLeft w:val="480"/>
          <w:marRight w:val="0"/>
          <w:marTop w:val="0"/>
          <w:marBottom w:val="0"/>
          <w:divBdr>
            <w:top w:val="none" w:sz="0" w:space="0" w:color="auto"/>
            <w:left w:val="none" w:sz="0" w:space="0" w:color="auto"/>
            <w:bottom w:val="none" w:sz="0" w:space="0" w:color="auto"/>
            <w:right w:val="none" w:sz="0" w:space="0" w:color="auto"/>
          </w:divBdr>
        </w:div>
        <w:div w:id="203688540">
          <w:marLeft w:val="480"/>
          <w:marRight w:val="0"/>
          <w:marTop w:val="0"/>
          <w:marBottom w:val="0"/>
          <w:divBdr>
            <w:top w:val="none" w:sz="0" w:space="0" w:color="auto"/>
            <w:left w:val="none" w:sz="0" w:space="0" w:color="auto"/>
            <w:bottom w:val="none" w:sz="0" w:space="0" w:color="auto"/>
            <w:right w:val="none" w:sz="0" w:space="0" w:color="auto"/>
          </w:divBdr>
        </w:div>
        <w:div w:id="203688575">
          <w:marLeft w:val="480"/>
          <w:marRight w:val="0"/>
          <w:marTop w:val="0"/>
          <w:marBottom w:val="0"/>
          <w:divBdr>
            <w:top w:val="none" w:sz="0" w:space="0" w:color="auto"/>
            <w:left w:val="none" w:sz="0" w:space="0" w:color="auto"/>
            <w:bottom w:val="none" w:sz="0" w:space="0" w:color="auto"/>
            <w:right w:val="none" w:sz="0" w:space="0" w:color="auto"/>
          </w:divBdr>
        </w:div>
      </w:divsChild>
    </w:div>
    <w:div w:id="203686283">
      <w:marLeft w:val="0"/>
      <w:marRight w:val="0"/>
      <w:marTop w:val="0"/>
      <w:marBottom w:val="0"/>
      <w:divBdr>
        <w:top w:val="none" w:sz="0" w:space="0" w:color="auto"/>
        <w:left w:val="none" w:sz="0" w:space="0" w:color="auto"/>
        <w:bottom w:val="none" w:sz="0" w:space="0" w:color="auto"/>
        <w:right w:val="none" w:sz="0" w:space="0" w:color="auto"/>
      </w:divBdr>
    </w:div>
    <w:div w:id="203686285">
      <w:marLeft w:val="0"/>
      <w:marRight w:val="0"/>
      <w:marTop w:val="0"/>
      <w:marBottom w:val="0"/>
      <w:divBdr>
        <w:top w:val="none" w:sz="0" w:space="0" w:color="auto"/>
        <w:left w:val="none" w:sz="0" w:space="0" w:color="auto"/>
        <w:bottom w:val="none" w:sz="0" w:space="0" w:color="auto"/>
        <w:right w:val="none" w:sz="0" w:space="0" w:color="auto"/>
      </w:divBdr>
      <w:divsChild>
        <w:div w:id="203686246">
          <w:marLeft w:val="480"/>
          <w:marRight w:val="0"/>
          <w:marTop w:val="0"/>
          <w:marBottom w:val="0"/>
          <w:divBdr>
            <w:top w:val="none" w:sz="0" w:space="0" w:color="auto"/>
            <w:left w:val="none" w:sz="0" w:space="0" w:color="auto"/>
            <w:bottom w:val="none" w:sz="0" w:space="0" w:color="auto"/>
            <w:right w:val="none" w:sz="0" w:space="0" w:color="auto"/>
          </w:divBdr>
        </w:div>
        <w:div w:id="203686303">
          <w:marLeft w:val="480"/>
          <w:marRight w:val="0"/>
          <w:marTop w:val="0"/>
          <w:marBottom w:val="0"/>
          <w:divBdr>
            <w:top w:val="none" w:sz="0" w:space="0" w:color="auto"/>
            <w:left w:val="none" w:sz="0" w:space="0" w:color="auto"/>
            <w:bottom w:val="none" w:sz="0" w:space="0" w:color="auto"/>
            <w:right w:val="none" w:sz="0" w:space="0" w:color="auto"/>
          </w:divBdr>
        </w:div>
        <w:div w:id="203686337">
          <w:marLeft w:val="480"/>
          <w:marRight w:val="0"/>
          <w:marTop w:val="0"/>
          <w:marBottom w:val="0"/>
          <w:divBdr>
            <w:top w:val="none" w:sz="0" w:space="0" w:color="auto"/>
            <w:left w:val="none" w:sz="0" w:space="0" w:color="auto"/>
            <w:bottom w:val="none" w:sz="0" w:space="0" w:color="auto"/>
            <w:right w:val="none" w:sz="0" w:space="0" w:color="auto"/>
          </w:divBdr>
        </w:div>
        <w:div w:id="203688107">
          <w:marLeft w:val="480"/>
          <w:marRight w:val="0"/>
          <w:marTop w:val="0"/>
          <w:marBottom w:val="0"/>
          <w:divBdr>
            <w:top w:val="none" w:sz="0" w:space="0" w:color="auto"/>
            <w:left w:val="none" w:sz="0" w:space="0" w:color="auto"/>
            <w:bottom w:val="none" w:sz="0" w:space="0" w:color="auto"/>
            <w:right w:val="none" w:sz="0" w:space="0" w:color="auto"/>
          </w:divBdr>
        </w:div>
        <w:div w:id="203688385">
          <w:marLeft w:val="480"/>
          <w:marRight w:val="0"/>
          <w:marTop w:val="0"/>
          <w:marBottom w:val="0"/>
          <w:divBdr>
            <w:top w:val="none" w:sz="0" w:space="0" w:color="auto"/>
            <w:left w:val="none" w:sz="0" w:space="0" w:color="auto"/>
            <w:bottom w:val="none" w:sz="0" w:space="0" w:color="auto"/>
            <w:right w:val="none" w:sz="0" w:space="0" w:color="auto"/>
          </w:divBdr>
        </w:div>
        <w:div w:id="203688615">
          <w:marLeft w:val="480"/>
          <w:marRight w:val="0"/>
          <w:marTop w:val="0"/>
          <w:marBottom w:val="0"/>
          <w:divBdr>
            <w:top w:val="none" w:sz="0" w:space="0" w:color="auto"/>
            <w:left w:val="none" w:sz="0" w:space="0" w:color="auto"/>
            <w:bottom w:val="none" w:sz="0" w:space="0" w:color="auto"/>
            <w:right w:val="none" w:sz="0" w:space="0" w:color="auto"/>
          </w:divBdr>
        </w:div>
        <w:div w:id="203688761">
          <w:marLeft w:val="480"/>
          <w:marRight w:val="0"/>
          <w:marTop w:val="0"/>
          <w:marBottom w:val="0"/>
          <w:divBdr>
            <w:top w:val="none" w:sz="0" w:space="0" w:color="auto"/>
            <w:left w:val="none" w:sz="0" w:space="0" w:color="auto"/>
            <w:bottom w:val="none" w:sz="0" w:space="0" w:color="auto"/>
            <w:right w:val="none" w:sz="0" w:space="0" w:color="auto"/>
          </w:divBdr>
        </w:div>
      </w:divsChild>
    </w:div>
    <w:div w:id="203686289">
      <w:marLeft w:val="0"/>
      <w:marRight w:val="0"/>
      <w:marTop w:val="0"/>
      <w:marBottom w:val="0"/>
      <w:divBdr>
        <w:top w:val="none" w:sz="0" w:space="0" w:color="auto"/>
        <w:left w:val="none" w:sz="0" w:space="0" w:color="auto"/>
        <w:bottom w:val="none" w:sz="0" w:space="0" w:color="auto"/>
        <w:right w:val="none" w:sz="0" w:space="0" w:color="auto"/>
      </w:divBdr>
      <w:divsChild>
        <w:div w:id="203688045">
          <w:marLeft w:val="480"/>
          <w:marRight w:val="0"/>
          <w:marTop w:val="0"/>
          <w:marBottom w:val="0"/>
          <w:divBdr>
            <w:top w:val="none" w:sz="0" w:space="0" w:color="auto"/>
            <w:left w:val="none" w:sz="0" w:space="0" w:color="auto"/>
            <w:bottom w:val="none" w:sz="0" w:space="0" w:color="auto"/>
            <w:right w:val="none" w:sz="0" w:space="0" w:color="auto"/>
          </w:divBdr>
        </w:div>
        <w:div w:id="203688796">
          <w:marLeft w:val="480"/>
          <w:marRight w:val="0"/>
          <w:marTop w:val="0"/>
          <w:marBottom w:val="0"/>
          <w:divBdr>
            <w:top w:val="none" w:sz="0" w:space="0" w:color="auto"/>
            <w:left w:val="none" w:sz="0" w:space="0" w:color="auto"/>
            <w:bottom w:val="none" w:sz="0" w:space="0" w:color="auto"/>
            <w:right w:val="none" w:sz="0" w:space="0" w:color="auto"/>
          </w:divBdr>
          <w:divsChild>
            <w:div w:id="203688773">
              <w:marLeft w:val="720"/>
              <w:marRight w:val="0"/>
              <w:marTop w:val="0"/>
              <w:marBottom w:val="0"/>
              <w:divBdr>
                <w:top w:val="none" w:sz="0" w:space="0" w:color="auto"/>
                <w:left w:val="none" w:sz="0" w:space="0" w:color="auto"/>
                <w:bottom w:val="none" w:sz="0" w:space="0" w:color="auto"/>
                <w:right w:val="none" w:sz="0" w:space="0" w:color="auto"/>
              </w:divBdr>
            </w:div>
            <w:div w:id="203688832">
              <w:marLeft w:val="600"/>
              <w:marRight w:val="0"/>
              <w:marTop w:val="0"/>
              <w:marBottom w:val="0"/>
              <w:divBdr>
                <w:top w:val="none" w:sz="0" w:space="0" w:color="auto"/>
                <w:left w:val="none" w:sz="0" w:space="0" w:color="auto"/>
                <w:bottom w:val="none" w:sz="0" w:space="0" w:color="auto"/>
                <w:right w:val="none" w:sz="0" w:space="0" w:color="auto"/>
              </w:divBdr>
            </w:div>
            <w:div w:id="2036888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304">
      <w:marLeft w:val="0"/>
      <w:marRight w:val="0"/>
      <w:marTop w:val="0"/>
      <w:marBottom w:val="0"/>
      <w:divBdr>
        <w:top w:val="none" w:sz="0" w:space="0" w:color="auto"/>
        <w:left w:val="none" w:sz="0" w:space="0" w:color="auto"/>
        <w:bottom w:val="none" w:sz="0" w:space="0" w:color="auto"/>
        <w:right w:val="none" w:sz="0" w:space="0" w:color="auto"/>
      </w:divBdr>
    </w:div>
    <w:div w:id="203686316">
      <w:marLeft w:val="0"/>
      <w:marRight w:val="0"/>
      <w:marTop w:val="0"/>
      <w:marBottom w:val="0"/>
      <w:divBdr>
        <w:top w:val="none" w:sz="0" w:space="0" w:color="auto"/>
        <w:left w:val="none" w:sz="0" w:space="0" w:color="auto"/>
        <w:bottom w:val="none" w:sz="0" w:space="0" w:color="auto"/>
        <w:right w:val="none" w:sz="0" w:space="0" w:color="auto"/>
      </w:divBdr>
    </w:div>
    <w:div w:id="203686323">
      <w:marLeft w:val="0"/>
      <w:marRight w:val="0"/>
      <w:marTop w:val="0"/>
      <w:marBottom w:val="0"/>
      <w:divBdr>
        <w:top w:val="none" w:sz="0" w:space="0" w:color="auto"/>
        <w:left w:val="none" w:sz="0" w:space="0" w:color="auto"/>
        <w:bottom w:val="none" w:sz="0" w:space="0" w:color="auto"/>
        <w:right w:val="none" w:sz="0" w:space="0" w:color="auto"/>
      </w:divBdr>
      <w:divsChild>
        <w:div w:id="203686231">
          <w:marLeft w:val="480"/>
          <w:marRight w:val="0"/>
          <w:marTop w:val="0"/>
          <w:marBottom w:val="0"/>
          <w:divBdr>
            <w:top w:val="none" w:sz="0" w:space="0" w:color="auto"/>
            <w:left w:val="none" w:sz="0" w:space="0" w:color="auto"/>
            <w:bottom w:val="none" w:sz="0" w:space="0" w:color="auto"/>
            <w:right w:val="none" w:sz="0" w:space="0" w:color="auto"/>
          </w:divBdr>
        </w:div>
        <w:div w:id="203686239">
          <w:marLeft w:val="480"/>
          <w:marRight w:val="0"/>
          <w:marTop w:val="0"/>
          <w:marBottom w:val="0"/>
          <w:divBdr>
            <w:top w:val="none" w:sz="0" w:space="0" w:color="auto"/>
            <w:left w:val="none" w:sz="0" w:space="0" w:color="auto"/>
            <w:bottom w:val="none" w:sz="0" w:space="0" w:color="auto"/>
            <w:right w:val="none" w:sz="0" w:space="0" w:color="auto"/>
          </w:divBdr>
        </w:div>
      </w:divsChild>
    </w:div>
    <w:div w:id="203686325">
      <w:marLeft w:val="0"/>
      <w:marRight w:val="0"/>
      <w:marTop w:val="0"/>
      <w:marBottom w:val="0"/>
      <w:divBdr>
        <w:top w:val="none" w:sz="0" w:space="0" w:color="auto"/>
        <w:left w:val="none" w:sz="0" w:space="0" w:color="auto"/>
        <w:bottom w:val="none" w:sz="0" w:space="0" w:color="auto"/>
        <w:right w:val="none" w:sz="0" w:space="0" w:color="auto"/>
      </w:divBdr>
    </w:div>
    <w:div w:id="203686327">
      <w:marLeft w:val="0"/>
      <w:marRight w:val="0"/>
      <w:marTop w:val="0"/>
      <w:marBottom w:val="0"/>
      <w:divBdr>
        <w:top w:val="none" w:sz="0" w:space="0" w:color="auto"/>
        <w:left w:val="none" w:sz="0" w:space="0" w:color="auto"/>
        <w:bottom w:val="none" w:sz="0" w:space="0" w:color="auto"/>
        <w:right w:val="none" w:sz="0" w:space="0" w:color="auto"/>
      </w:divBdr>
    </w:div>
    <w:div w:id="203686334">
      <w:marLeft w:val="0"/>
      <w:marRight w:val="0"/>
      <w:marTop w:val="0"/>
      <w:marBottom w:val="0"/>
      <w:divBdr>
        <w:top w:val="none" w:sz="0" w:space="0" w:color="auto"/>
        <w:left w:val="none" w:sz="0" w:space="0" w:color="auto"/>
        <w:bottom w:val="none" w:sz="0" w:space="0" w:color="auto"/>
        <w:right w:val="none" w:sz="0" w:space="0" w:color="auto"/>
      </w:divBdr>
      <w:divsChild>
        <w:div w:id="203688533">
          <w:marLeft w:val="480"/>
          <w:marRight w:val="0"/>
          <w:marTop w:val="0"/>
          <w:marBottom w:val="0"/>
          <w:divBdr>
            <w:top w:val="none" w:sz="0" w:space="0" w:color="auto"/>
            <w:left w:val="none" w:sz="0" w:space="0" w:color="auto"/>
            <w:bottom w:val="none" w:sz="0" w:space="0" w:color="auto"/>
            <w:right w:val="none" w:sz="0" w:space="0" w:color="auto"/>
          </w:divBdr>
        </w:div>
        <w:div w:id="203688639">
          <w:marLeft w:val="480"/>
          <w:marRight w:val="0"/>
          <w:marTop w:val="0"/>
          <w:marBottom w:val="0"/>
          <w:divBdr>
            <w:top w:val="none" w:sz="0" w:space="0" w:color="auto"/>
            <w:left w:val="none" w:sz="0" w:space="0" w:color="auto"/>
            <w:bottom w:val="none" w:sz="0" w:space="0" w:color="auto"/>
            <w:right w:val="none" w:sz="0" w:space="0" w:color="auto"/>
          </w:divBdr>
        </w:div>
        <w:div w:id="203688712">
          <w:marLeft w:val="480"/>
          <w:marRight w:val="0"/>
          <w:marTop w:val="0"/>
          <w:marBottom w:val="0"/>
          <w:divBdr>
            <w:top w:val="none" w:sz="0" w:space="0" w:color="auto"/>
            <w:left w:val="none" w:sz="0" w:space="0" w:color="auto"/>
            <w:bottom w:val="none" w:sz="0" w:space="0" w:color="auto"/>
            <w:right w:val="none" w:sz="0" w:space="0" w:color="auto"/>
          </w:divBdr>
        </w:div>
      </w:divsChild>
    </w:div>
    <w:div w:id="203686335">
      <w:marLeft w:val="0"/>
      <w:marRight w:val="0"/>
      <w:marTop w:val="0"/>
      <w:marBottom w:val="0"/>
      <w:divBdr>
        <w:top w:val="none" w:sz="0" w:space="0" w:color="auto"/>
        <w:left w:val="none" w:sz="0" w:space="0" w:color="auto"/>
        <w:bottom w:val="none" w:sz="0" w:space="0" w:color="auto"/>
        <w:right w:val="none" w:sz="0" w:space="0" w:color="auto"/>
      </w:divBdr>
    </w:div>
    <w:div w:id="203686339">
      <w:marLeft w:val="0"/>
      <w:marRight w:val="0"/>
      <w:marTop w:val="0"/>
      <w:marBottom w:val="0"/>
      <w:divBdr>
        <w:top w:val="none" w:sz="0" w:space="0" w:color="auto"/>
        <w:left w:val="none" w:sz="0" w:space="0" w:color="auto"/>
        <w:bottom w:val="none" w:sz="0" w:space="0" w:color="auto"/>
        <w:right w:val="none" w:sz="0" w:space="0" w:color="auto"/>
      </w:divBdr>
      <w:divsChild>
        <w:div w:id="203686250">
          <w:marLeft w:val="480"/>
          <w:marRight w:val="0"/>
          <w:marTop w:val="0"/>
          <w:marBottom w:val="0"/>
          <w:divBdr>
            <w:top w:val="none" w:sz="0" w:space="0" w:color="auto"/>
            <w:left w:val="none" w:sz="0" w:space="0" w:color="auto"/>
            <w:bottom w:val="none" w:sz="0" w:space="0" w:color="auto"/>
            <w:right w:val="none" w:sz="0" w:space="0" w:color="auto"/>
          </w:divBdr>
        </w:div>
        <w:div w:id="203688410">
          <w:marLeft w:val="480"/>
          <w:marRight w:val="0"/>
          <w:marTop w:val="0"/>
          <w:marBottom w:val="0"/>
          <w:divBdr>
            <w:top w:val="none" w:sz="0" w:space="0" w:color="auto"/>
            <w:left w:val="none" w:sz="0" w:space="0" w:color="auto"/>
            <w:bottom w:val="none" w:sz="0" w:space="0" w:color="auto"/>
            <w:right w:val="none" w:sz="0" w:space="0" w:color="auto"/>
          </w:divBdr>
        </w:div>
        <w:div w:id="203688507">
          <w:marLeft w:val="480"/>
          <w:marRight w:val="0"/>
          <w:marTop w:val="0"/>
          <w:marBottom w:val="0"/>
          <w:divBdr>
            <w:top w:val="none" w:sz="0" w:space="0" w:color="auto"/>
            <w:left w:val="none" w:sz="0" w:space="0" w:color="auto"/>
            <w:bottom w:val="none" w:sz="0" w:space="0" w:color="auto"/>
            <w:right w:val="none" w:sz="0" w:space="0" w:color="auto"/>
          </w:divBdr>
        </w:div>
      </w:divsChild>
    </w:div>
    <w:div w:id="203686340">
      <w:marLeft w:val="0"/>
      <w:marRight w:val="0"/>
      <w:marTop w:val="0"/>
      <w:marBottom w:val="0"/>
      <w:divBdr>
        <w:top w:val="none" w:sz="0" w:space="0" w:color="auto"/>
        <w:left w:val="none" w:sz="0" w:space="0" w:color="auto"/>
        <w:bottom w:val="none" w:sz="0" w:space="0" w:color="auto"/>
        <w:right w:val="none" w:sz="0" w:space="0" w:color="auto"/>
      </w:divBdr>
    </w:div>
    <w:div w:id="203686342">
      <w:marLeft w:val="0"/>
      <w:marRight w:val="0"/>
      <w:marTop w:val="0"/>
      <w:marBottom w:val="0"/>
      <w:divBdr>
        <w:top w:val="none" w:sz="0" w:space="0" w:color="auto"/>
        <w:left w:val="none" w:sz="0" w:space="0" w:color="auto"/>
        <w:bottom w:val="none" w:sz="0" w:space="0" w:color="auto"/>
        <w:right w:val="none" w:sz="0" w:space="0" w:color="auto"/>
      </w:divBdr>
    </w:div>
    <w:div w:id="203686344">
      <w:marLeft w:val="0"/>
      <w:marRight w:val="0"/>
      <w:marTop w:val="0"/>
      <w:marBottom w:val="0"/>
      <w:divBdr>
        <w:top w:val="none" w:sz="0" w:space="0" w:color="auto"/>
        <w:left w:val="none" w:sz="0" w:space="0" w:color="auto"/>
        <w:bottom w:val="none" w:sz="0" w:space="0" w:color="auto"/>
        <w:right w:val="none" w:sz="0" w:space="0" w:color="auto"/>
      </w:divBdr>
    </w:div>
    <w:div w:id="203686351">
      <w:marLeft w:val="0"/>
      <w:marRight w:val="0"/>
      <w:marTop w:val="0"/>
      <w:marBottom w:val="0"/>
      <w:divBdr>
        <w:top w:val="none" w:sz="0" w:space="0" w:color="auto"/>
        <w:left w:val="none" w:sz="0" w:space="0" w:color="auto"/>
        <w:bottom w:val="none" w:sz="0" w:space="0" w:color="auto"/>
        <w:right w:val="none" w:sz="0" w:space="0" w:color="auto"/>
      </w:divBdr>
      <w:divsChild>
        <w:div w:id="203686068">
          <w:marLeft w:val="240"/>
          <w:marRight w:val="0"/>
          <w:marTop w:val="0"/>
          <w:marBottom w:val="0"/>
          <w:divBdr>
            <w:top w:val="none" w:sz="0" w:space="0" w:color="auto"/>
            <w:left w:val="none" w:sz="0" w:space="0" w:color="auto"/>
            <w:bottom w:val="none" w:sz="0" w:space="0" w:color="auto"/>
            <w:right w:val="none" w:sz="0" w:space="0" w:color="auto"/>
          </w:divBdr>
        </w:div>
        <w:div w:id="203686071">
          <w:marLeft w:val="240"/>
          <w:marRight w:val="0"/>
          <w:marTop w:val="0"/>
          <w:marBottom w:val="0"/>
          <w:divBdr>
            <w:top w:val="none" w:sz="0" w:space="0" w:color="auto"/>
            <w:left w:val="none" w:sz="0" w:space="0" w:color="auto"/>
            <w:bottom w:val="none" w:sz="0" w:space="0" w:color="auto"/>
            <w:right w:val="none" w:sz="0" w:space="0" w:color="auto"/>
          </w:divBdr>
        </w:div>
        <w:div w:id="203686104">
          <w:marLeft w:val="240"/>
          <w:marRight w:val="0"/>
          <w:marTop w:val="0"/>
          <w:marBottom w:val="0"/>
          <w:divBdr>
            <w:top w:val="none" w:sz="0" w:space="0" w:color="auto"/>
            <w:left w:val="none" w:sz="0" w:space="0" w:color="auto"/>
            <w:bottom w:val="none" w:sz="0" w:space="0" w:color="auto"/>
            <w:right w:val="none" w:sz="0" w:space="0" w:color="auto"/>
          </w:divBdr>
        </w:div>
        <w:div w:id="203686122">
          <w:marLeft w:val="240"/>
          <w:marRight w:val="0"/>
          <w:marTop w:val="0"/>
          <w:marBottom w:val="0"/>
          <w:divBdr>
            <w:top w:val="none" w:sz="0" w:space="0" w:color="auto"/>
            <w:left w:val="none" w:sz="0" w:space="0" w:color="auto"/>
            <w:bottom w:val="none" w:sz="0" w:space="0" w:color="auto"/>
            <w:right w:val="none" w:sz="0" w:space="0" w:color="auto"/>
          </w:divBdr>
        </w:div>
        <w:div w:id="203686205">
          <w:marLeft w:val="240"/>
          <w:marRight w:val="0"/>
          <w:marTop w:val="0"/>
          <w:marBottom w:val="0"/>
          <w:divBdr>
            <w:top w:val="none" w:sz="0" w:space="0" w:color="auto"/>
            <w:left w:val="none" w:sz="0" w:space="0" w:color="auto"/>
            <w:bottom w:val="none" w:sz="0" w:space="0" w:color="auto"/>
            <w:right w:val="none" w:sz="0" w:space="0" w:color="auto"/>
          </w:divBdr>
        </w:div>
        <w:div w:id="203686230">
          <w:marLeft w:val="240"/>
          <w:marRight w:val="0"/>
          <w:marTop w:val="0"/>
          <w:marBottom w:val="0"/>
          <w:divBdr>
            <w:top w:val="none" w:sz="0" w:space="0" w:color="auto"/>
            <w:left w:val="none" w:sz="0" w:space="0" w:color="auto"/>
            <w:bottom w:val="none" w:sz="0" w:space="0" w:color="auto"/>
            <w:right w:val="none" w:sz="0" w:space="0" w:color="auto"/>
          </w:divBdr>
        </w:div>
        <w:div w:id="203686288">
          <w:marLeft w:val="240"/>
          <w:marRight w:val="0"/>
          <w:marTop w:val="0"/>
          <w:marBottom w:val="0"/>
          <w:divBdr>
            <w:top w:val="none" w:sz="0" w:space="0" w:color="auto"/>
            <w:left w:val="none" w:sz="0" w:space="0" w:color="auto"/>
            <w:bottom w:val="none" w:sz="0" w:space="0" w:color="auto"/>
            <w:right w:val="none" w:sz="0" w:space="0" w:color="auto"/>
          </w:divBdr>
        </w:div>
        <w:div w:id="203687956">
          <w:marLeft w:val="240"/>
          <w:marRight w:val="0"/>
          <w:marTop w:val="0"/>
          <w:marBottom w:val="0"/>
          <w:divBdr>
            <w:top w:val="none" w:sz="0" w:space="0" w:color="auto"/>
            <w:left w:val="none" w:sz="0" w:space="0" w:color="auto"/>
            <w:bottom w:val="none" w:sz="0" w:space="0" w:color="auto"/>
            <w:right w:val="none" w:sz="0" w:space="0" w:color="auto"/>
          </w:divBdr>
        </w:div>
        <w:div w:id="203687973">
          <w:marLeft w:val="240"/>
          <w:marRight w:val="0"/>
          <w:marTop w:val="0"/>
          <w:marBottom w:val="0"/>
          <w:divBdr>
            <w:top w:val="none" w:sz="0" w:space="0" w:color="auto"/>
            <w:left w:val="none" w:sz="0" w:space="0" w:color="auto"/>
            <w:bottom w:val="none" w:sz="0" w:space="0" w:color="auto"/>
            <w:right w:val="none" w:sz="0" w:space="0" w:color="auto"/>
          </w:divBdr>
        </w:div>
        <w:div w:id="203688363">
          <w:marLeft w:val="240"/>
          <w:marRight w:val="0"/>
          <w:marTop w:val="0"/>
          <w:marBottom w:val="0"/>
          <w:divBdr>
            <w:top w:val="none" w:sz="0" w:space="0" w:color="auto"/>
            <w:left w:val="none" w:sz="0" w:space="0" w:color="auto"/>
            <w:bottom w:val="none" w:sz="0" w:space="0" w:color="auto"/>
            <w:right w:val="none" w:sz="0" w:space="0" w:color="auto"/>
          </w:divBdr>
        </w:div>
        <w:div w:id="203688441">
          <w:marLeft w:val="240"/>
          <w:marRight w:val="0"/>
          <w:marTop w:val="0"/>
          <w:marBottom w:val="0"/>
          <w:divBdr>
            <w:top w:val="none" w:sz="0" w:space="0" w:color="auto"/>
            <w:left w:val="none" w:sz="0" w:space="0" w:color="auto"/>
            <w:bottom w:val="none" w:sz="0" w:space="0" w:color="auto"/>
            <w:right w:val="none" w:sz="0" w:space="0" w:color="auto"/>
          </w:divBdr>
        </w:div>
        <w:div w:id="203688463">
          <w:marLeft w:val="240"/>
          <w:marRight w:val="0"/>
          <w:marTop w:val="0"/>
          <w:marBottom w:val="0"/>
          <w:divBdr>
            <w:top w:val="none" w:sz="0" w:space="0" w:color="auto"/>
            <w:left w:val="none" w:sz="0" w:space="0" w:color="auto"/>
            <w:bottom w:val="none" w:sz="0" w:space="0" w:color="auto"/>
            <w:right w:val="none" w:sz="0" w:space="0" w:color="auto"/>
          </w:divBdr>
        </w:div>
        <w:div w:id="203688489">
          <w:marLeft w:val="240"/>
          <w:marRight w:val="0"/>
          <w:marTop w:val="0"/>
          <w:marBottom w:val="0"/>
          <w:divBdr>
            <w:top w:val="none" w:sz="0" w:space="0" w:color="auto"/>
            <w:left w:val="none" w:sz="0" w:space="0" w:color="auto"/>
            <w:bottom w:val="none" w:sz="0" w:space="0" w:color="auto"/>
            <w:right w:val="none" w:sz="0" w:space="0" w:color="auto"/>
          </w:divBdr>
        </w:div>
        <w:div w:id="203688503">
          <w:marLeft w:val="240"/>
          <w:marRight w:val="0"/>
          <w:marTop w:val="0"/>
          <w:marBottom w:val="0"/>
          <w:divBdr>
            <w:top w:val="none" w:sz="0" w:space="0" w:color="auto"/>
            <w:left w:val="none" w:sz="0" w:space="0" w:color="auto"/>
            <w:bottom w:val="none" w:sz="0" w:space="0" w:color="auto"/>
            <w:right w:val="none" w:sz="0" w:space="0" w:color="auto"/>
          </w:divBdr>
        </w:div>
        <w:div w:id="203688545">
          <w:marLeft w:val="240"/>
          <w:marRight w:val="0"/>
          <w:marTop w:val="0"/>
          <w:marBottom w:val="0"/>
          <w:divBdr>
            <w:top w:val="none" w:sz="0" w:space="0" w:color="auto"/>
            <w:left w:val="none" w:sz="0" w:space="0" w:color="auto"/>
            <w:bottom w:val="none" w:sz="0" w:space="0" w:color="auto"/>
            <w:right w:val="none" w:sz="0" w:space="0" w:color="auto"/>
          </w:divBdr>
        </w:div>
        <w:div w:id="203688661">
          <w:marLeft w:val="240"/>
          <w:marRight w:val="0"/>
          <w:marTop w:val="0"/>
          <w:marBottom w:val="0"/>
          <w:divBdr>
            <w:top w:val="none" w:sz="0" w:space="0" w:color="auto"/>
            <w:left w:val="none" w:sz="0" w:space="0" w:color="auto"/>
            <w:bottom w:val="none" w:sz="0" w:space="0" w:color="auto"/>
            <w:right w:val="none" w:sz="0" w:space="0" w:color="auto"/>
          </w:divBdr>
        </w:div>
        <w:div w:id="203688707">
          <w:marLeft w:val="240"/>
          <w:marRight w:val="0"/>
          <w:marTop w:val="0"/>
          <w:marBottom w:val="0"/>
          <w:divBdr>
            <w:top w:val="none" w:sz="0" w:space="0" w:color="auto"/>
            <w:left w:val="none" w:sz="0" w:space="0" w:color="auto"/>
            <w:bottom w:val="none" w:sz="0" w:space="0" w:color="auto"/>
            <w:right w:val="none" w:sz="0" w:space="0" w:color="auto"/>
          </w:divBdr>
        </w:div>
        <w:div w:id="203688896">
          <w:marLeft w:val="240"/>
          <w:marRight w:val="0"/>
          <w:marTop w:val="0"/>
          <w:marBottom w:val="0"/>
          <w:divBdr>
            <w:top w:val="none" w:sz="0" w:space="0" w:color="auto"/>
            <w:left w:val="none" w:sz="0" w:space="0" w:color="auto"/>
            <w:bottom w:val="none" w:sz="0" w:space="0" w:color="auto"/>
            <w:right w:val="none" w:sz="0" w:space="0" w:color="auto"/>
          </w:divBdr>
        </w:div>
      </w:divsChild>
    </w:div>
    <w:div w:id="203686352">
      <w:marLeft w:val="0"/>
      <w:marRight w:val="0"/>
      <w:marTop w:val="0"/>
      <w:marBottom w:val="0"/>
      <w:divBdr>
        <w:top w:val="none" w:sz="0" w:space="0" w:color="auto"/>
        <w:left w:val="none" w:sz="0" w:space="0" w:color="auto"/>
        <w:bottom w:val="none" w:sz="0" w:space="0" w:color="auto"/>
        <w:right w:val="none" w:sz="0" w:space="0" w:color="auto"/>
      </w:divBdr>
    </w:div>
    <w:div w:id="203686356">
      <w:marLeft w:val="0"/>
      <w:marRight w:val="0"/>
      <w:marTop w:val="0"/>
      <w:marBottom w:val="0"/>
      <w:divBdr>
        <w:top w:val="none" w:sz="0" w:space="0" w:color="auto"/>
        <w:left w:val="none" w:sz="0" w:space="0" w:color="auto"/>
        <w:bottom w:val="none" w:sz="0" w:space="0" w:color="auto"/>
        <w:right w:val="none" w:sz="0" w:space="0" w:color="auto"/>
      </w:divBdr>
      <w:divsChild>
        <w:div w:id="203688638">
          <w:marLeft w:val="480"/>
          <w:marRight w:val="0"/>
          <w:marTop w:val="0"/>
          <w:marBottom w:val="0"/>
          <w:divBdr>
            <w:top w:val="none" w:sz="0" w:space="0" w:color="auto"/>
            <w:left w:val="none" w:sz="0" w:space="0" w:color="auto"/>
            <w:bottom w:val="none" w:sz="0" w:space="0" w:color="auto"/>
            <w:right w:val="none" w:sz="0" w:space="0" w:color="auto"/>
          </w:divBdr>
        </w:div>
        <w:div w:id="203688938">
          <w:marLeft w:val="480"/>
          <w:marRight w:val="0"/>
          <w:marTop w:val="0"/>
          <w:marBottom w:val="0"/>
          <w:divBdr>
            <w:top w:val="none" w:sz="0" w:space="0" w:color="auto"/>
            <w:left w:val="none" w:sz="0" w:space="0" w:color="auto"/>
            <w:bottom w:val="none" w:sz="0" w:space="0" w:color="auto"/>
            <w:right w:val="none" w:sz="0" w:space="0" w:color="auto"/>
          </w:divBdr>
        </w:div>
      </w:divsChild>
    </w:div>
    <w:div w:id="203686360">
      <w:marLeft w:val="0"/>
      <w:marRight w:val="0"/>
      <w:marTop w:val="0"/>
      <w:marBottom w:val="0"/>
      <w:divBdr>
        <w:top w:val="none" w:sz="0" w:space="0" w:color="auto"/>
        <w:left w:val="none" w:sz="0" w:space="0" w:color="auto"/>
        <w:bottom w:val="none" w:sz="0" w:space="0" w:color="auto"/>
        <w:right w:val="none" w:sz="0" w:space="0" w:color="auto"/>
      </w:divBdr>
      <w:divsChild>
        <w:div w:id="203688432">
          <w:marLeft w:val="480"/>
          <w:marRight w:val="0"/>
          <w:marTop w:val="0"/>
          <w:marBottom w:val="0"/>
          <w:divBdr>
            <w:top w:val="none" w:sz="0" w:space="0" w:color="auto"/>
            <w:left w:val="none" w:sz="0" w:space="0" w:color="auto"/>
            <w:bottom w:val="none" w:sz="0" w:space="0" w:color="auto"/>
            <w:right w:val="none" w:sz="0" w:space="0" w:color="auto"/>
          </w:divBdr>
        </w:div>
        <w:div w:id="203688857">
          <w:marLeft w:val="480"/>
          <w:marRight w:val="0"/>
          <w:marTop w:val="0"/>
          <w:marBottom w:val="0"/>
          <w:divBdr>
            <w:top w:val="none" w:sz="0" w:space="0" w:color="auto"/>
            <w:left w:val="none" w:sz="0" w:space="0" w:color="auto"/>
            <w:bottom w:val="none" w:sz="0" w:space="0" w:color="auto"/>
            <w:right w:val="none" w:sz="0" w:space="0" w:color="auto"/>
          </w:divBdr>
        </w:div>
      </w:divsChild>
    </w:div>
    <w:div w:id="203686365">
      <w:marLeft w:val="0"/>
      <w:marRight w:val="0"/>
      <w:marTop w:val="0"/>
      <w:marBottom w:val="0"/>
      <w:divBdr>
        <w:top w:val="none" w:sz="0" w:space="0" w:color="auto"/>
        <w:left w:val="none" w:sz="0" w:space="0" w:color="auto"/>
        <w:bottom w:val="none" w:sz="0" w:space="0" w:color="auto"/>
        <w:right w:val="none" w:sz="0" w:space="0" w:color="auto"/>
      </w:divBdr>
      <w:divsChild>
        <w:div w:id="203686764">
          <w:marLeft w:val="480"/>
          <w:marRight w:val="0"/>
          <w:marTop w:val="0"/>
          <w:marBottom w:val="0"/>
          <w:divBdr>
            <w:top w:val="none" w:sz="0" w:space="0" w:color="auto"/>
            <w:left w:val="none" w:sz="0" w:space="0" w:color="auto"/>
            <w:bottom w:val="none" w:sz="0" w:space="0" w:color="auto"/>
            <w:right w:val="none" w:sz="0" w:space="0" w:color="auto"/>
          </w:divBdr>
        </w:div>
        <w:div w:id="203686878">
          <w:marLeft w:val="480"/>
          <w:marRight w:val="0"/>
          <w:marTop w:val="0"/>
          <w:marBottom w:val="0"/>
          <w:divBdr>
            <w:top w:val="none" w:sz="0" w:space="0" w:color="auto"/>
            <w:left w:val="none" w:sz="0" w:space="0" w:color="auto"/>
            <w:bottom w:val="none" w:sz="0" w:space="0" w:color="auto"/>
            <w:right w:val="none" w:sz="0" w:space="0" w:color="auto"/>
          </w:divBdr>
        </w:div>
        <w:div w:id="203687087">
          <w:marLeft w:val="480"/>
          <w:marRight w:val="0"/>
          <w:marTop w:val="0"/>
          <w:marBottom w:val="0"/>
          <w:divBdr>
            <w:top w:val="none" w:sz="0" w:space="0" w:color="auto"/>
            <w:left w:val="none" w:sz="0" w:space="0" w:color="auto"/>
            <w:bottom w:val="none" w:sz="0" w:space="0" w:color="auto"/>
            <w:right w:val="none" w:sz="0" w:space="0" w:color="auto"/>
          </w:divBdr>
        </w:div>
        <w:div w:id="203687489">
          <w:marLeft w:val="480"/>
          <w:marRight w:val="0"/>
          <w:marTop w:val="0"/>
          <w:marBottom w:val="0"/>
          <w:divBdr>
            <w:top w:val="none" w:sz="0" w:space="0" w:color="auto"/>
            <w:left w:val="none" w:sz="0" w:space="0" w:color="auto"/>
            <w:bottom w:val="none" w:sz="0" w:space="0" w:color="auto"/>
            <w:right w:val="none" w:sz="0" w:space="0" w:color="auto"/>
          </w:divBdr>
        </w:div>
      </w:divsChild>
    </w:div>
    <w:div w:id="203686366">
      <w:marLeft w:val="0"/>
      <w:marRight w:val="0"/>
      <w:marTop w:val="0"/>
      <w:marBottom w:val="0"/>
      <w:divBdr>
        <w:top w:val="none" w:sz="0" w:space="0" w:color="auto"/>
        <w:left w:val="none" w:sz="0" w:space="0" w:color="auto"/>
        <w:bottom w:val="none" w:sz="0" w:space="0" w:color="auto"/>
        <w:right w:val="none" w:sz="0" w:space="0" w:color="auto"/>
      </w:divBdr>
    </w:div>
    <w:div w:id="203686367">
      <w:marLeft w:val="0"/>
      <w:marRight w:val="0"/>
      <w:marTop w:val="0"/>
      <w:marBottom w:val="0"/>
      <w:divBdr>
        <w:top w:val="none" w:sz="0" w:space="0" w:color="auto"/>
        <w:left w:val="none" w:sz="0" w:space="0" w:color="auto"/>
        <w:bottom w:val="none" w:sz="0" w:space="0" w:color="auto"/>
        <w:right w:val="none" w:sz="0" w:space="0" w:color="auto"/>
      </w:divBdr>
      <w:divsChild>
        <w:div w:id="203686440">
          <w:marLeft w:val="480"/>
          <w:marRight w:val="0"/>
          <w:marTop w:val="0"/>
          <w:marBottom w:val="0"/>
          <w:divBdr>
            <w:top w:val="none" w:sz="0" w:space="0" w:color="auto"/>
            <w:left w:val="none" w:sz="0" w:space="0" w:color="auto"/>
            <w:bottom w:val="none" w:sz="0" w:space="0" w:color="auto"/>
            <w:right w:val="none" w:sz="0" w:space="0" w:color="auto"/>
          </w:divBdr>
        </w:div>
        <w:div w:id="203686478">
          <w:marLeft w:val="480"/>
          <w:marRight w:val="0"/>
          <w:marTop w:val="0"/>
          <w:marBottom w:val="0"/>
          <w:divBdr>
            <w:top w:val="none" w:sz="0" w:space="0" w:color="auto"/>
            <w:left w:val="none" w:sz="0" w:space="0" w:color="auto"/>
            <w:bottom w:val="none" w:sz="0" w:space="0" w:color="auto"/>
            <w:right w:val="none" w:sz="0" w:space="0" w:color="auto"/>
          </w:divBdr>
        </w:div>
        <w:div w:id="203686555">
          <w:marLeft w:val="480"/>
          <w:marRight w:val="0"/>
          <w:marTop w:val="0"/>
          <w:marBottom w:val="0"/>
          <w:divBdr>
            <w:top w:val="none" w:sz="0" w:space="0" w:color="auto"/>
            <w:left w:val="none" w:sz="0" w:space="0" w:color="auto"/>
            <w:bottom w:val="none" w:sz="0" w:space="0" w:color="auto"/>
            <w:right w:val="none" w:sz="0" w:space="0" w:color="auto"/>
          </w:divBdr>
        </w:div>
        <w:div w:id="203686899">
          <w:marLeft w:val="480"/>
          <w:marRight w:val="0"/>
          <w:marTop w:val="0"/>
          <w:marBottom w:val="0"/>
          <w:divBdr>
            <w:top w:val="none" w:sz="0" w:space="0" w:color="auto"/>
            <w:left w:val="none" w:sz="0" w:space="0" w:color="auto"/>
            <w:bottom w:val="none" w:sz="0" w:space="0" w:color="auto"/>
            <w:right w:val="none" w:sz="0" w:space="0" w:color="auto"/>
          </w:divBdr>
        </w:div>
        <w:div w:id="203687082">
          <w:marLeft w:val="480"/>
          <w:marRight w:val="0"/>
          <w:marTop w:val="0"/>
          <w:marBottom w:val="0"/>
          <w:divBdr>
            <w:top w:val="none" w:sz="0" w:space="0" w:color="auto"/>
            <w:left w:val="none" w:sz="0" w:space="0" w:color="auto"/>
            <w:bottom w:val="none" w:sz="0" w:space="0" w:color="auto"/>
            <w:right w:val="none" w:sz="0" w:space="0" w:color="auto"/>
          </w:divBdr>
        </w:div>
        <w:div w:id="203687178">
          <w:marLeft w:val="480"/>
          <w:marRight w:val="0"/>
          <w:marTop w:val="0"/>
          <w:marBottom w:val="0"/>
          <w:divBdr>
            <w:top w:val="none" w:sz="0" w:space="0" w:color="auto"/>
            <w:left w:val="none" w:sz="0" w:space="0" w:color="auto"/>
            <w:bottom w:val="none" w:sz="0" w:space="0" w:color="auto"/>
            <w:right w:val="none" w:sz="0" w:space="0" w:color="auto"/>
          </w:divBdr>
          <w:divsChild>
            <w:div w:id="203686472">
              <w:marLeft w:val="480"/>
              <w:marRight w:val="0"/>
              <w:marTop w:val="0"/>
              <w:marBottom w:val="0"/>
              <w:divBdr>
                <w:top w:val="none" w:sz="0" w:space="0" w:color="auto"/>
                <w:left w:val="none" w:sz="0" w:space="0" w:color="auto"/>
                <w:bottom w:val="none" w:sz="0" w:space="0" w:color="auto"/>
                <w:right w:val="none" w:sz="0" w:space="0" w:color="auto"/>
              </w:divBdr>
            </w:div>
            <w:div w:id="203686958">
              <w:marLeft w:val="600"/>
              <w:marRight w:val="0"/>
              <w:marTop w:val="0"/>
              <w:marBottom w:val="0"/>
              <w:divBdr>
                <w:top w:val="none" w:sz="0" w:space="0" w:color="auto"/>
                <w:left w:val="none" w:sz="0" w:space="0" w:color="auto"/>
                <w:bottom w:val="none" w:sz="0" w:space="0" w:color="auto"/>
                <w:right w:val="none" w:sz="0" w:space="0" w:color="auto"/>
              </w:divBdr>
            </w:div>
            <w:div w:id="20368730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6384">
      <w:marLeft w:val="0"/>
      <w:marRight w:val="0"/>
      <w:marTop w:val="0"/>
      <w:marBottom w:val="0"/>
      <w:divBdr>
        <w:top w:val="none" w:sz="0" w:space="0" w:color="auto"/>
        <w:left w:val="none" w:sz="0" w:space="0" w:color="auto"/>
        <w:bottom w:val="none" w:sz="0" w:space="0" w:color="auto"/>
        <w:right w:val="none" w:sz="0" w:space="0" w:color="auto"/>
      </w:divBdr>
    </w:div>
    <w:div w:id="203686385">
      <w:marLeft w:val="0"/>
      <w:marRight w:val="0"/>
      <w:marTop w:val="0"/>
      <w:marBottom w:val="0"/>
      <w:divBdr>
        <w:top w:val="none" w:sz="0" w:space="0" w:color="auto"/>
        <w:left w:val="none" w:sz="0" w:space="0" w:color="auto"/>
        <w:bottom w:val="none" w:sz="0" w:space="0" w:color="auto"/>
        <w:right w:val="none" w:sz="0" w:space="0" w:color="auto"/>
      </w:divBdr>
      <w:divsChild>
        <w:div w:id="203686641">
          <w:marLeft w:val="480"/>
          <w:marRight w:val="0"/>
          <w:marTop w:val="0"/>
          <w:marBottom w:val="0"/>
          <w:divBdr>
            <w:top w:val="none" w:sz="0" w:space="0" w:color="auto"/>
            <w:left w:val="none" w:sz="0" w:space="0" w:color="auto"/>
            <w:bottom w:val="none" w:sz="0" w:space="0" w:color="auto"/>
            <w:right w:val="none" w:sz="0" w:space="0" w:color="auto"/>
          </w:divBdr>
        </w:div>
        <w:div w:id="203687236">
          <w:marLeft w:val="480"/>
          <w:marRight w:val="0"/>
          <w:marTop w:val="0"/>
          <w:marBottom w:val="0"/>
          <w:divBdr>
            <w:top w:val="none" w:sz="0" w:space="0" w:color="auto"/>
            <w:left w:val="none" w:sz="0" w:space="0" w:color="auto"/>
            <w:bottom w:val="none" w:sz="0" w:space="0" w:color="auto"/>
            <w:right w:val="none" w:sz="0" w:space="0" w:color="auto"/>
          </w:divBdr>
        </w:div>
        <w:div w:id="203687255">
          <w:marLeft w:val="480"/>
          <w:marRight w:val="0"/>
          <w:marTop w:val="0"/>
          <w:marBottom w:val="0"/>
          <w:divBdr>
            <w:top w:val="none" w:sz="0" w:space="0" w:color="auto"/>
            <w:left w:val="none" w:sz="0" w:space="0" w:color="auto"/>
            <w:bottom w:val="none" w:sz="0" w:space="0" w:color="auto"/>
            <w:right w:val="none" w:sz="0" w:space="0" w:color="auto"/>
          </w:divBdr>
        </w:div>
        <w:div w:id="203687481">
          <w:marLeft w:val="480"/>
          <w:marRight w:val="0"/>
          <w:marTop w:val="0"/>
          <w:marBottom w:val="0"/>
          <w:divBdr>
            <w:top w:val="none" w:sz="0" w:space="0" w:color="auto"/>
            <w:left w:val="none" w:sz="0" w:space="0" w:color="auto"/>
            <w:bottom w:val="none" w:sz="0" w:space="0" w:color="auto"/>
            <w:right w:val="none" w:sz="0" w:space="0" w:color="auto"/>
          </w:divBdr>
        </w:div>
        <w:div w:id="203687654">
          <w:marLeft w:val="480"/>
          <w:marRight w:val="0"/>
          <w:marTop w:val="0"/>
          <w:marBottom w:val="0"/>
          <w:divBdr>
            <w:top w:val="none" w:sz="0" w:space="0" w:color="auto"/>
            <w:left w:val="none" w:sz="0" w:space="0" w:color="auto"/>
            <w:bottom w:val="none" w:sz="0" w:space="0" w:color="auto"/>
            <w:right w:val="none" w:sz="0" w:space="0" w:color="auto"/>
          </w:divBdr>
        </w:div>
      </w:divsChild>
    </w:div>
    <w:div w:id="203686388">
      <w:marLeft w:val="0"/>
      <w:marRight w:val="0"/>
      <w:marTop w:val="0"/>
      <w:marBottom w:val="0"/>
      <w:divBdr>
        <w:top w:val="none" w:sz="0" w:space="0" w:color="auto"/>
        <w:left w:val="none" w:sz="0" w:space="0" w:color="auto"/>
        <w:bottom w:val="none" w:sz="0" w:space="0" w:color="auto"/>
        <w:right w:val="none" w:sz="0" w:space="0" w:color="auto"/>
      </w:divBdr>
    </w:div>
    <w:div w:id="203686393">
      <w:marLeft w:val="0"/>
      <w:marRight w:val="0"/>
      <w:marTop w:val="0"/>
      <w:marBottom w:val="0"/>
      <w:divBdr>
        <w:top w:val="none" w:sz="0" w:space="0" w:color="auto"/>
        <w:left w:val="none" w:sz="0" w:space="0" w:color="auto"/>
        <w:bottom w:val="none" w:sz="0" w:space="0" w:color="auto"/>
        <w:right w:val="none" w:sz="0" w:space="0" w:color="auto"/>
      </w:divBdr>
    </w:div>
    <w:div w:id="203686401">
      <w:marLeft w:val="0"/>
      <w:marRight w:val="0"/>
      <w:marTop w:val="0"/>
      <w:marBottom w:val="0"/>
      <w:divBdr>
        <w:top w:val="none" w:sz="0" w:space="0" w:color="auto"/>
        <w:left w:val="none" w:sz="0" w:space="0" w:color="auto"/>
        <w:bottom w:val="none" w:sz="0" w:space="0" w:color="auto"/>
        <w:right w:val="none" w:sz="0" w:space="0" w:color="auto"/>
      </w:divBdr>
      <w:divsChild>
        <w:div w:id="203686691">
          <w:marLeft w:val="480"/>
          <w:marRight w:val="0"/>
          <w:marTop w:val="0"/>
          <w:marBottom w:val="0"/>
          <w:divBdr>
            <w:top w:val="none" w:sz="0" w:space="0" w:color="auto"/>
            <w:left w:val="none" w:sz="0" w:space="0" w:color="auto"/>
            <w:bottom w:val="none" w:sz="0" w:space="0" w:color="auto"/>
            <w:right w:val="none" w:sz="0" w:space="0" w:color="auto"/>
          </w:divBdr>
          <w:divsChild>
            <w:div w:id="203686956">
              <w:marLeft w:val="600"/>
              <w:marRight w:val="0"/>
              <w:marTop w:val="0"/>
              <w:marBottom w:val="0"/>
              <w:divBdr>
                <w:top w:val="none" w:sz="0" w:space="0" w:color="auto"/>
                <w:left w:val="none" w:sz="0" w:space="0" w:color="auto"/>
                <w:bottom w:val="none" w:sz="0" w:space="0" w:color="auto"/>
                <w:right w:val="none" w:sz="0" w:space="0" w:color="auto"/>
              </w:divBdr>
            </w:div>
            <w:div w:id="203686977">
              <w:marLeft w:val="480"/>
              <w:marRight w:val="0"/>
              <w:marTop w:val="0"/>
              <w:marBottom w:val="0"/>
              <w:divBdr>
                <w:top w:val="none" w:sz="0" w:space="0" w:color="auto"/>
                <w:left w:val="none" w:sz="0" w:space="0" w:color="auto"/>
                <w:bottom w:val="none" w:sz="0" w:space="0" w:color="auto"/>
                <w:right w:val="none" w:sz="0" w:space="0" w:color="auto"/>
              </w:divBdr>
            </w:div>
            <w:div w:id="203687388">
              <w:marLeft w:val="720"/>
              <w:marRight w:val="0"/>
              <w:marTop w:val="0"/>
              <w:marBottom w:val="0"/>
              <w:divBdr>
                <w:top w:val="none" w:sz="0" w:space="0" w:color="auto"/>
                <w:left w:val="none" w:sz="0" w:space="0" w:color="auto"/>
                <w:bottom w:val="none" w:sz="0" w:space="0" w:color="auto"/>
                <w:right w:val="none" w:sz="0" w:space="0" w:color="auto"/>
              </w:divBdr>
            </w:div>
          </w:divsChild>
        </w:div>
        <w:div w:id="203687032">
          <w:marLeft w:val="480"/>
          <w:marRight w:val="0"/>
          <w:marTop w:val="0"/>
          <w:marBottom w:val="0"/>
          <w:divBdr>
            <w:top w:val="none" w:sz="0" w:space="0" w:color="auto"/>
            <w:left w:val="none" w:sz="0" w:space="0" w:color="auto"/>
            <w:bottom w:val="none" w:sz="0" w:space="0" w:color="auto"/>
            <w:right w:val="none" w:sz="0" w:space="0" w:color="auto"/>
          </w:divBdr>
        </w:div>
        <w:div w:id="203687279">
          <w:marLeft w:val="480"/>
          <w:marRight w:val="0"/>
          <w:marTop w:val="0"/>
          <w:marBottom w:val="0"/>
          <w:divBdr>
            <w:top w:val="none" w:sz="0" w:space="0" w:color="auto"/>
            <w:left w:val="none" w:sz="0" w:space="0" w:color="auto"/>
            <w:bottom w:val="none" w:sz="0" w:space="0" w:color="auto"/>
            <w:right w:val="none" w:sz="0" w:space="0" w:color="auto"/>
          </w:divBdr>
        </w:div>
      </w:divsChild>
    </w:div>
    <w:div w:id="203686402">
      <w:marLeft w:val="0"/>
      <w:marRight w:val="0"/>
      <w:marTop w:val="0"/>
      <w:marBottom w:val="0"/>
      <w:divBdr>
        <w:top w:val="none" w:sz="0" w:space="0" w:color="auto"/>
        <w:left w:val="none" w:sz="0" w:space="0" w:color="auto"/>
        <w:bottom w:val="none" w:sz="0" w:space="0" w:color="auto"/>
        <w:right w:val="none" w:sz="0" w:space="0" w:color="auto"/>
      </w:divBdr>
    </w:div>
    <w:div w:id="203686406">
      <w:marLeft w:val="0"/>
      <w:marRight w:val="0"/>
      <w:marTop w:val="0"/>
      <w:marBottom w:val="0"/>
      <w:divBdr>
        <w:top w:val="none" w:sz="0" w:space="0" w:color="auto"/>
        <w:left w:val="none" w:sz="0" w:space="0" w:color="auto"/>
        <w:bottom w:val="none" w:sz="0" w:space="0" w:color="auto"/>
        <w:right w:val="none" w:sz="0" w:space="0" w:color="auto"/>
      </w:divBdr>
    </w:div>
    <w:div w:id="203686407">
      <w:marLeft w:val="0"/>
      <w:marRight w:val="0"/>
      <w:marTop w:val="0"/>
      <w:marBottom w:val="0"/>
      <w:divBdr>
        <w:top w:val="none" w:sz="0" w:space="0" w:color="auto"/>
        <w:left w:val="none" w:sz="0" w:space="0" w:color="auto"/>
        <w:bottom w:val="none" w:sz="0" w:space="0" w:color="auto"/>
        <w:right w:val="none" w:sz="0" w:space="0" w:color="auto"/>
      </w:divBdr>
      <w:divsChild>
        <w:div w:id="203687095">
          <w:marLeft w:val="480"/>
          <w:marRight w:val="0"/>
          <w:marTop w:val="0"/>
          <w:marBottom w:val="0"/>
          <w:divBdr>
            <w:top w:val="none" w:sz="0" w:space="0" w:color="auto"/>
            <w:left w:val="none" w:sz="0" w:space="0" w:color="auto"/>
            <w:bottom w:val="none" w:sz="0" w:space="0" w:color="auto"/>
            <w:right w:val="none" w:sz="0" w:space="0" w:color="auto"/>
          </w:divBdr>
        </w:div>
        <w:div w:id="203687764">
          <w:marLeft w:val="480"/>
          <w:marRight w:val="0"/>
          <w:marTop w:val="0"/>
          <w:marBottom w:val="0"/>
          <w:divBdr>
            <w:top w:val="none" w:sz="0" w:space="0" w:color="auto"/>
            <w:left w:val="none" w:sz="0" w:space="0" w:color="auto"/>
            <w:bottom w:val="none" w:sz="0" w:space="0" w:color="auto"/>
            <w:right w:val="none" w:sz="0" w:space="0" w:color="auto"/>
          </w:divBdr>
        </w:div>
      </w:divsChild>
    </w:div>
    <w:div w:id="203686409">
      <w:marLeft w:val="0"/>
      <w:marRight w:val="0"/>
      <w:marTop w:val="0"/>
      <w:marBottom w:val="0"/>
      <w:divBdr>
        <w:top w:val="none" w:sz="0" w:space="0" w:color="auto"/>
        <w:left w:val="none" w:sz="0" w:space="0" w:color="auto"/>
        <w:bottom w:val="none" w:sz="0" w:space="0" w:color="auto"/>
        <w:right w:val="none" w:sz="0" w:space="0" w:color="auto"/>
      </w:divBdr>
      <w:divsChild>
        <w:div w:id="203686377">
          <w:marLeft w:val="480"/>
          <w:marRight w:val="0"/>
          <w:marTop w:val="0"/>
          <w:marBottom w:val="0"/>
          <w:divBdr>
            <w:top w:val="none" w:sz="0" w:space="0" w:color="auto"/>
            <w:left w:val="none" w:sz="0" w:space="0" w:color="auto"/>
            <w:bottom w:val="none" w:sz="0" w:space="0" w:color="auto"/>
            <w:right w:val="none" w:sz="0" w:space="0" w:color="auto"/>
          </w:divBdr>
        </w:div>
        <w:div w:id="203686521">
          <w:marLeft w:val="480"/>
          <w:marRight w:val="0"/>
          <w:marTop w:val="0"/>
          <w:marBottom w:val="0"/>
          <w:divBdr>
            <w:top w:val="none" w:sz="0" w:space="0" w:color="auto"/>
            <w:left w:val="none" w:sz="0" w:space="0" w:color="auto"/>
            <w:bottom w:val="none" w:sz="0" w:space="0" w:color="auto"/>
            <w:right w:val="none" w:sz="0" w:space="0" w:color="auto"/>
          </w:divBdr>
        </w:div>
        <w:div w:id="203686737">
          <w:marLeft w:val="480"/>
          <w:marRight w:val="0"/>
          <w:marTop w:val="0"/>
          <w:marBottom w:val="0"/>
          <w:divBdr>
            <w:top w:val="none" w:sz="0" w:space="0" w:color="auto"/>
            <w:left w:val="none" w:sz="0" w:space="0" w:color="auto"/>
            <w:bottom w:val="none" w:sz="0" w:space="0" w:color="auto"/>
            <w:right w:val="none" w:sz="0" w:space="0" w:color="auto"/>
          </w:divBdr>
        </w:div>
        <w:div w:id="203686754">
          <w:marLeft w:val="480"/>
          <w:marRight w:val="0"/>
          <w:marTop w:val="0"/>
          <w:marBottom w:val="0"/>
          <w:divBdr>
            <w:top w:val="none" w:sz="0" w:space="0" w:color="auto"/>
            <w:left w:val="none" w:sz="0" w:space="0" w:color="auto"/>
            <w:bottom w:val="none" w:sz="0" w:space="0" w:color="auto"/>
            <w:right w:val="none" w:sz="0" w:space="0" w:color="auto"/>
          </w:divBdr>
        </w:div>
        <w:div w:id="203686758">
          <w:marLeft w:val="480"/>
          <w:marRight w:val="0"/>
          <w:marTop w:val="0"/>
          <w:marBottom w:val="0"/>
          <w:divBdr>
            <w:top w:val="none" w:sz="0" w:space="0" w:color="auto"/>
            <w:left w:val="none" w:sz="0" w:space="0" w:color="auto"/>
            <w:bottom w:val="none" w:sz="0" w:space="0" w:color="auto"/>
            <w:right w:val="none" w:sz="0" w:space="0" w:color="auto"/>
          </w:divBdr>
        </w:div>
        <w:div w:id="203686918">
          <w:marLeft w:val="480"/>
          <w:marRight w:val="0"/>
          <w:marTop w:val="0"/>
          <w:marBottom w:val="0"/>
          <w:divBdr>
            <w:top w:val="none" w:sz="0" w:space="0" w:color="auto"/>
            <w:left w:val="none" w:sz="0" w:space="0" w:color="auto"/>
            <w:bottom w:val="none" w:sz="0" w:space="0" w:color="auto"/>
            <w:right w:val="none" w:sz="0" w:space="0" w:color="auto"/>
          </w:divBdr>
          <w:divsChild>
            <w:div w:id="203686448">
              <w:marLeft w:val="600"/>
              <w:marRight w:val="0"/>
              <w:marTop w:val="0"/>
              <w:marBottom w:val="0"/>
              <w:divBdr>
                <w:top w:val="none" w:sz="0" w:space="0" w:color="auto"/>
                <w:left w:val="none" w:sz="0" w:space="0" w:color="auto"/>
                <w:bottom w:val="none" w:sz="0" w:space="0" w:color="auto"/>
                <w:right w:val="none" w:sz="0" w:space="0" w:color="auto"/>
              </w:divBdr>
            </w:div>
            <w:div w:id="203686598">
              <w:marLeft w:val="480"/>
              <w:marRight w:val="0"/>
              <w:marTop w:val="0"/>
              <w:marBottom w:val="0"/>
              <w:divBdr>
                <w:top w:val="none" w:sz="0" w:space="0" w:color="auto"/>
                <w:left w:val="none" w:sz="0" w:space="0" w:color="auto"/>
                <w:bottom w:val="none" w:sz="0" w:space="0" w:color="auto"/>
                <w:right w:val="none" w:sz="0" w:space="0" w:color="auto"/>
              </w:divBdr>
            </w:div>
          </w:divsChild>
        </w:div>
        <w:div w:id="203687250">
          <w:marLeft w:val="480"/>
          <w:marRight w:val="0"/>
          <w:marTop w:val="0"/>
          <w:marBottom w:val="0"/>
          <w:divBdr>
            <w:top w:val="none" w:sz="0" w:space="0" w:color="auto"/>
            <w:left w:val="none" w:sz="0" w:space="0" w:color="auto"/>
            <w:bottom w:val="none" w:sz="0" w:space="0" w:color="auto"/>
            <w:right w:val="none" w:sz="0" w:space="0" w:color="auto"/>
          </w:divBdr>
        </w:div>
        <w:div w:id="203687292">
          <w:marLeft w:val="480"/>
          <w:marRight w:val="0"/>
          <w:marTop w:val="0"/>
          <w:marBottom w:val="0"/>
          <w:divBdr>
            <w:top w:val="none" w:sz="0" w:space="0" w:color="auto"/>
            <w:left w:val="none" w:sz="0" w:space="0" w:color="auto"/>
            <w:bottom w:val="none" w:sz="0" w:space="0" w:color="auto"/>
            <w:right w:val="none" w:sz="0" w:space="0" w:color="auto"/>
          </w:divBdr>
        </w:div>
        <w:div w:id="203687479">
          <w:marLeft w:val="480"/>
          <w:marRight w:val="0"/>
          <w:marTop w:val="0"/>
          <w:marBottom w:val="0"/>
          <w:divBdr>
            <w:top w:val="none" w:sz="0" w:space="0" w:color="auto"/>
            <w:left w:val="none" w:sz="0" w:space="0" w:color="auto"/>
            <w:bottom w:val="none" w:sz="0" w:space="0" w:color="auto"/>
            <w:right w:val="none" w:sz="0" w:space="0" w:color="auto"/>
          </w:divBdr>
        </w:div>
        <w:div w:id="203687829">
          <w:marLeft w:val="480"/>
          <w:marRight w:val="0"/>
          <w:marTop w:val="0"/>
          <w:marBottom w:val="0"/>
          <w:divBdr>
            <w:top w:val="none" w:sz="0" w:space="0" w:color="auto"/>
            <w:left w:val="none" w:sz="0" w:space="0" w:color="auto"/>
            <w:bottom w:val="none" w:sz="0" w:space="0" w:color="auto"/>
            <w:right w:val="none" w:sz="0" w:space="0" w:color="auto"/>
          </w:divBdr>
        </w:div>
        <w:div w:id="203687857">
          <w:marLeft w:val="480"/>
          <w:marRight w:val="0"/>
          <w:marTop w:val="0"/>
          <w:marBottom w:val="0"/>
          <w:divBdr>
            <w:top w:val="none" w:sz="0" w:space="0" w:color="auto"/>
            <w:left w:val="none" w:sz="0" w:space="0" w:color="auto"/>
            <w:bottom w:val="none" w:sz="0" w:space="0" w:color="auto"/>
            <w:right w:val="none" w:sz="0" w:space="0" w:color="auto"/>
          </w:divBdr>
        </w:div>
      </w:divsChild>
    </w:div>
    <w:div w:id="203686411">
      <w:marLeft w:val="0"/>
      <w:marRight w:val="0"/>
      <w:marTop w:val="0"/>
      <w:marBottom w:val="0"/>
      <w:divBdr>
        <w:top w:val="none" w:sz="0" w:space="0" w:color="auto"/>
        <w:left w:val="none" w:sz="0" w:space="0" w:color="auto"/>
        <w:bottom w:val="none" w:sz="0" w:space="0" w:color="auto"/>
        <w:right w:val="none" w:sz="0" w:space="0" w:color="auto"/>
      </w:divBdr>
    </w:div>
    <w:div w:id="203686414">
      <w:marLeft w:val="0"/>
      <w:marRight w:val="0"/>
      <w:marTop w:val="0"/>
      <w:marBottom w:val="0"/>
      <w:divBdr>
        <w:top w:val="none" w:sz="0" w:space="0" w:color="auto"/>
        <w:left w:val="none" w:sz="0" w:space="0" w:color="auto"/>
        <w:bottom w:val="none" w:sz="0" w:space="0" w:color="auto"/>
        <w:right w:val="none" w:sz="0" w:space="0" w:color="auto"/>
      </w:divBdr>
    </w:div>
    <w:div w:id="203686415">
      <w:marLeft w:val="0"/>
      <w:marRight w:val="0"/>
      <w:marTop w:val="0"/>
      <w:marBottom w:val="0"/>
      <w:divBdr>
        <w:top w:val="none" w:sz="0" w:space="0" w:color="auto"/>
        <w:left w:val="none" w:sz="0" w:space="0" w:color="auto"/>
        <w:bottom w:val="none" w:sz="0" w:space="0" w:color="auto"/>
        <w:right w:val="none" w:sz="0" w:space="0" w:color="auto"/>
      </w:divBdr>
      <w:divsChild>
        <w:div w:id="203686850">
          <w:marLeft w:val="480"/>
          <w:marRight w:val="0"/>
          <w:marTop w:val="0"/>
          <w:marBottom w:val="0"/>
          <w:divBdr>
            <w:top w:val="none" w:sz="0" w:space="0" w:color="auto"/>
            <w:left w:val="none" w:sz="0" w:space="0" w:color="auto"/>
            <w:bottom w:val="none" w:sz="0" w:space="0" w:color="auto"/>
            <w:right w:val="none" w:sz="0" w:space="0" w:color="auto"/>
          </w:divBdr>
        </w:div>
        <w:div w:id="203686944">
          <w:marLeft w:val="480"/>
          <w:marRight w:val="0"/>
          <w:marTop w:val="0"/>
          <w:marBottom w:val="0"/>
          <w:divBdr>
            <w:top w:val="none" w:sz="0" w:space="0" w:color="auto"/>
            <w:left w:val="none" w:sz="0" w:space="0" w:color="auto"/>
            <w:bottom w:val="none" w:sz="0" w:space="0" w:color="auto"/>
            <w:right w:val="none" w:sz="0" w:space="0" w:color="auto"/>
          </w:divBdr>
        </w:div>
        <w:div w:id="203687329">
          <w:marLeft w:val="480"/>
          <w:marRight w:val="0"/>
          <w:marTop w:val="0"/>
          <w:marBottom w:val="0"/>
          <w:divBdr>
            <w:top w:val="none" w:sz="0" w:space="0" w:color="auto"/>
            <w:left w:val="none" w:sz="0" w:space="0" w:color="auto"/>
            <w:bottom w:val="none" w:sz="0" w:space="0" w:color="auto"/>
            <w:right w:val="none" w:sz="0" w:space="0" w:color="auto"/>
          </w:divBdr>
        </w:div>
      </w:divsChild>
    </w:div>
    <w:div w:id="203686419">
      <w:marLeft w:val="0"/>
      <w:marRight w:val="0"/>
      <w:marTop w:val="0"/>
      <w:marBottom w:val="0"/>
      <w:divBdr>
        <w:top w:val="none" w:sz="0" w:space="0" w:color="auto"/>
        <w:left w:val="none" w:sz="0" w:space="0" w:color="auto"/>
        <w:bottom w:val="none" w:sz="0" w:space="0" w:color="auto"/>
        <w:right w:val="none" w:sz="0" w:space="0" w:color="auto"/>
      </w:divBdr>
    </w:div>
    <w:div w:id="203686425">
      <w:marLeft w:val="0"/>
      <w:marRight w:val="0"/>
      <w:marTop w:val="0"/>
      <w:marBottom w:val="0"/>
      <w:divBdr>
        <w:top w:val="none" w:sz="0" w:space="0" w:color="auto"/>
        <w:left w:val="none" w:sz="0" w:space="0" w:color="auto"/>
        <w:bottom w:val="none" w:sz="0" w:space="0" w:color="auto"/>
        <w:right w:val="none" w:sz="0" w:space="0" w:color="auto"/>
      </w:divBdr>
    </w:div>
    <w:div w:id="203686426">
      <w:marLeft w:val="0"/>
      <w:marRight w:val="0"/>
      <w:marTop w:val="0"/>
      <w:marBottom w:val="0"/>
      <w:divBdr>
        <w:top w:val="none" w:sz="0" w:space="0" w:color="auto"/>
        <w:left w:val="none" w:sz="0" w:space="0" w:color="auto"/>
        <w:bottom w:val="none" w:sz="0" w:space="0" w:color="auto"/>
        <w:right w:val="none" w:sz="0" w:space="0" w:color="auto"/>
      </w:divBdr>
    </w:div>
    <w:div w:id="203686431">
      <w:marLeft w:val="0"/>
      <w:marRight w:val="0"/>
      <w:marTop w:val="0"/>
      <w:marBottom w:val="0"/>
      <w:divBdr>
        <w:top w:val="none" w:sz="0" w:space="0" w:color="auto"/>
        <w:left w:val="none" w:sz="0" w:space="0" w:color="auto"/>
        <w:bottom w:val="none" w:sz="0" w:space="0" w:color="auto"/>
        <w:right w:val="none" w:sz="0" w:space="0" w:color="auto"/>
      </w:divBdr>
    </w:div>
    <w:div w:id="203686435">
      <w:marLeft w:val="0"/>
      <w:marRight w:val="0"/>
      <w:marTop w:val="0"/>
      <w:marBottom w:val="0"/>
      <w:divBdr>
        <w:top w:val="none" w:sz="0" w:space="0" w:color="auto"/>
        <w:left w:val="none" w:sz="0" w:space="0" w:color="auto"/>
        <w:bottom w:val="none" w:sz="0" w:space="0" w:color="auto"/>
        <w:right w:val="none" w:sz="0" w:space="0" w:color="auto"/>
      </w:divBdr>
      <w:divsChild>
        <w:div w:id="203687080">
          <w:marLeft w:val="480"/>
          <w:marRight w:val="0"/>
          <w:marTop w:val="0"/>
          <w:marBottom w:val="0"/>
          <w:divBdr>
            <w:top w:val="none" w:sz="0" w:space="0" w:color="auto"/>
            <w:left w:val="none" w:sz="0" w:space="0" w:color="auto"/>
            <w:bottom w:val="none" w:sz="0" w:space="0" w:color="auto"/>
            <w:right w:val="none" w:sz="0" w:space="0" w:color="auto"/>
          </w:divBdr>
        </w:div>
        <w:div w:id="203687453">
          <w:marLeft w:val="480"/>
          <w:marRight w:val="0"/>
          <w:marTop w:val="0"/>
          <w:marBottom w:val="0"/>
          <w:divBdr>
            <w:top w:val="none" w:sz="0" w:space="0" w:color="auto"/>
            <w:left w:val="none" w:sz="0" w:space="0" w:color="auto"/>
            <w:bottom w:val="none" w:sz="0" w:space="0" w:color="auto"/>
            <w:right w:val="none" w:sz="0" w:space="0" w:color="auto"/>
          </w:divBdr>
        </w:div>
        <w:div w:id="203687742">
          <w:marLeft w:val="480"/>
          <w:marRight w:val="0"/>
          <w:marTop w:val="0"/>
          <w:marBottom w:val="0"/>
          <w:divBdr>
            <w:top w:val="none" w:sz="0" w:space="0" w:color="auto"/>
            <w:left w:val="none" w:sz="0" w:space="0" w:color="auto"/>
            <w:bottom w:val="none" w:sz="0" w:space="0" w:color="auto"/>
            <w:right w:val="none" w:sz="0" w:space="0" w:color="auto"/>
          </w:divBdr>
        </w:div>
      </w:divsChild>
    </w:div>
    <w:div w:id="203686437">
      <w:marLeft w:val="0"/>
      <w:marRight w:val="0"/>
      <w:marTop w:val="0"/>
      <w:marBottom w:val="0"/>
      <w:divBdr>
        <w:top w:val="none" w:sz="0" w:space="0" w:color="auto"/>
        <w:left w:val="none" w:sz="0" w:space="0" w:color="auto"/>
        <w:bottom w:val="none" w:sz="0" w:space="0" w:color="auto"/>
        <w:right w:val="none" w:sz="0" w:space="0" w:color="auto"/>
      </w:divBdr>
      <w:divsChild>
        <w:div w:id="203686557">
          <w:marLeft w:val="480"/>
          <w:marRight w:val="0"/>
          <w:marTop w:val="0"/>
          <w:marBottom w:val="0"/>
          <w:divBdr>
            <w:top w:val="none" w:sz="0" w:space="0" w:color="auto"/>
            <w:left w:val="none" w:sz="0" w:space="0" w:color="auto"/>
            <w:bottom w:val="none" w:sz="0" w:space="0" w:color="auto"/>
            <w:right w:val="none" w:sz="0" w:space="0" w:color="auto"/>
          </w:divBdr>
        </w:div>
        <w:div w:id="203686613">
          <w:marLeft w:val="480"/>
          <w:marRight w:val="0"/>
          <w:marTop w:val="0"/>
          <w:marBottom w:val="0"/>
          <w:divBdr>
            <w:top w:val="none" w:sz="0" w:space="0" w:color="auto"/>
            <w:left w:val="none" w:sz="0" w:space="0" w:color="auto"/>
            <w:bottom w:val="none" w:sz="0" w:space="0" w:color="auto"/>
            <w:right w:val="none" w:sz="0" w:space="0" w:color="auto"/>
          </w:divBdr>
        </w:div>
        <w:div w:id="203687500">
          <w:marLeft w:val="480"/>
          <w:marRight w:val="0"/>
          <w:marTop w:val="0"/>
          <w:marBottom w:val="0"/>
          <w:divBdr>
            <w:top w:val="none" w:sz="0" w:space="0" w:color="auto"/>
            <w:left w:val="none" w:sz="0" w:space="0" w:color="auto"/>
            <w:bottom w:val="none" w:sz="0" w:space="0" w:color="auto"/>
            <w:right w:val="none" w:sz="0" w:space="0" w:color="auto"/>
          </w:divBdr>
        </w:div>
        <w:div w:id="203687520">
          <w:marLeft w:val="480"/>
          <w:marRight w:val="0"/>
          <w:marTop w:val="0"/>
          <w:marBottom w:val="0"/>
          <w:divBdr>
            <w:top w:val="none" w:sz="0" w:space="0" w:color="auto"/>
            <w:left w:val="none" w:sz="0" w:space="0" w:color="auto"/>
            <w:bottom w:val="none" w:sz="0" w:space="0" w:color="auto"/>
            <w:right w:val="none" w:sz="0" w:space="0" w:color="auto"/>
          </w:divBdr>
          <w:divsChild>
            <w:div w:id="203686723">
              <w:marLeft w:val="480"/>
              <w:marRight w:val="0"/>
              <w:marTop w:val="0"/>
              <w:marBottom w:val="0"/>
              <w:divBdr>
                <w:top w:val="none" w:sz="0" w:space="0" w:color="auto"/>
                <w:left w:val="none" w:sz="0" w:space="0" w:color="auto"/>
                <w:bottom w:val="none" w:sz="0" w:space="0" w:color="auto"/>
                <w:right w:val="none" w:sz="0" w:space="0" w:color="auto"/>
              </w:divBdr>
            </w:div>
            <w:div w:id="203687167">
              <w:marLeft w:val="600"/>
              <w:marRight w:val="0"/>
              <w:marTop w:val="0"/>
              <w:marBottom w:val="0"/>
              <w:divBdr>
                <w:top w:val="none" w:sz="0" w:space="0" w:color="auto"/>
                <w:left w:val="none" w:sz="0" w:space="0" w:color="auto"/>
                <w:bottom w:val="none" w:sz="0" w:space="0" w:color="auto"/>
                <w:right w:val="none" w:sz="0" w:space="0" w:color="auto"/>
              </w:divBdr>
            </w:div>
            <w:div w:id="203687389">
              <w:marLeft w:val="720"/>
              <w:marRight w:val="0"/>
              <w:marTop w:val="0"/>
              <w:marBottom w:val="0"/>
              <w:divBdr>
                <w:top w:val="none" w:sz="0" w:space="0" w:color="auto"/>
                <w:left w:val="none" w:sz="0" w:space="0" w:color="auto"/>
                <w:bottom w:val="none" w:sz="0" w:space="0" w:color="auto"/>
                <w:right w:val="none" w:sz="0" w:space="0" w:color="auto"/>
              </w:divBdr>
            </w:div>
            <w:div w:id="203687621">
              <w:marLeft w:val="600"/>
              <w:marRight w:val="0"/>
              <w:marTop w:val="0"/>
              <w:marBottom w:val="0"/>
              <w:divBdr>
                <w:top w:val="none" w:sz="0" w:space="0" w:color="auto"/>
                <w:left w:val="none" w:sz="0" w:space="0" w:color="auto"/>
                <w:bottom w:val="none" w:sz="0" w:space="0" w:color="auto"/>
                <w:right w:val="none" w:sz="0" w:space="0" w:color="auto"/>
              </w:divBdr>
            </w:div>
            <w:div w:id="203687901">
              <w:marLeft w:val="480"/>
              <w:marRight w:val="0"/>
              <w:marTop w:val="0"/>
              <w:marBottom w:val="0"/>
              <w:divBdr>
                <w:top w:val="none" w:sz="0" w:space="0" w:color="auto"/>
                <w:left w:val="none" w:sz="0" w:space="0" w:color="auto"/>
                <w:bottom w:val="none" w:sz="0" w:space="0" w:color="auto"/>
                <w:right w:val="none" w:sz="0" w:space="0" w:color="auto"/>
              </w:divBdr>
            </w:div>
          </w:divsChild>
        </w:div>
        <w:div w:id="203687803">
          <w:marLeft w:val="480"/>
          <w:marRight w:val="0"/>
          <w:marTop w:val="0"/>
          <w:marBottom w:val="0"/>
          <w:divBdr>
            <w:top w:val="none" w:sz="0" w:space="0" w:color="auto"/>
            <w:left w:val="none" w:sz="0" w:space="0" w:color="auto"/>
            <w:bottom w:val="none" w:sz="0" w:space="0" w:color="auto"/>
            <w:right w:val="none" w:sz="0" w:space="0" w:color="auto"/>
          </w:divBdr>
        </w:div>
      </w:divsChild>
    </w:div>
    <w:div w:id="203686439">
      <w:marLeft w:val="0"/>
      <w:marRight w:val="0"/>
      <w:marTop w:val="0"/>
      <w:marBottom w:val="0"/>
      <w:divBdr>
        <w:top w:val="none" w:sz="0" w:space="0" w:color="auto"/>
        <w:left w:val="none" w:sz="0" w:space="0" w:color="auto"/>
        <w:bottom w:val="none" w:sz="0" w:space="0" w:color="auto"/>
        <w:right w:val="none" w:sz="0" w:space="0" w:color="auto"/>
      </w:divBdr>
    </w:div>
    <w:div w:id="203686443">
      <w:marLeft w:val="0"/>
      <w:marRight w:val="0"/>
      <w:marTop w:val="0"/>
      <w:marBottom w:val="0"/>
      <w:divBdr>
        <w:top w:val="none" w:sz="0" w:space="0" w:color="auto"/>
        <w:left w:val="none" w:sz="0" w:space="0" w:color="auto"/>
        <w:bottom w:val="none" w:sz="0" w:space="0" w:color="auto"/>
        <w:right w:val="none" w:sz="0" w:space="0" w:color="auto"/>
      </w:divBdr>
      <w:divsChild>
        <w:div w:id="203686396">
          <w:marLeft w:val="480"/>
          <w:marRight w:val="0"/>
          <w:marTop w:val="0"/>
          <w:marBottom w:val="0"/>
          <w:divBdr>
            <w:top w:val="none" w:sz="0" w:space="0" w:color="auto"/>
            <w:left w:val="none" w:sz="0" w:space="0" w:color="auto"/>
            <w:bottom w:val="none" w:sz="0" w:space="0" w:color="auto"/>
            <w:right w:val="none" w:sz="0" w:space="0" w:color="auto"/>
          </w:divBdr>
        </w:div>
        <w:div w:id="203687664">
          <w:marLeft w:val="480"/>
          <w:marRight w:val="0"/>
          <w:marTop w:val="0"/>
          <w:marBottom w:val="0"/>
          <w:divBdr>
            <w:top w:val="none" w:sz="0" w:space="0" w:color="auto"/>
            <w:left w:val="none" w:sz="0" w:space="0" w:color="auto"/>
            <w:bottom w:val="none" w:sz="0" w:space="0" w:color="auto"/>
            <w:right w:val="none" w:sz="0" w:space="0" w:color="auto"/>
          </w:divBdr>
        </w:div>
        <w:div w:id="203687841">
          <w:marLeft w:val="480"/>
          <w:marRight w:val="0"/>
          <w:marTop w:val="0"/>
          <w:marBottom w:val="0"/>
          <w:divBdr>
            <w:top w:val="none" w:sz="0" w:space="0" w:color="auto"/>
            <w:left w:val="none" w:sz="0" w:space="0" w:color="auto"/>
            <w:bottom w:val="none" w:sz="0" w:space="0" w:color="auto"/>
            <w:right w:val="none" w:sz="0" w:space="0" w:color="auto"/>
          </w:divBdr>
        </w:div>
      </w:divsChild>
    </w:div>
    <w:div w:id="203686446">
      <w:marLeft w:val="0"/>
      <w:marRight w:val="0"/>
      <w:marTop w:val="0"/>
      <w:marBottom w:val="0"/>
      <w:divBdr>
        <w:top w:val="none" w:sz="0" w:space="0" w:color="auto"/>
        <w:left w:val="none" w:sz="0" w:space="0" w:color="auto"/>
        <w:bottom w:val="none" w:sz="0" w:space="0" w:color="auto"/>
        <w:right w:val="none" w:sz="0" w:space="0" w:color="auto"/>
      </w:divBdr>
    </w:div>
    <w:div w:id="203686449">
      <w:marLeft w:val="0"/>
      <w:marRight w:val="0"/>
      <w:marTop w:val="0"/>
      <w:marBottom w:val="0"/>
      <w:divBdr>
        <w:top w:val="none" w:sz="0" w:space="0" w:color="auto"/>
        <w:left w:val="none" w:sz="0" w:space="0" w:color="auto"/>
        <w:bottom w:val="none" w:sz="0" w:space="0" w:color="auto"/>
        <w:right w:val="none" w:sz="0" w:space="0" w:color="auto"/>
      </w:divBdr>
    </w:div>
    <w:div w:id="203686452">
      <w:marLeft w:val="0"/>
      <w:marRight w:val="0"/>
      <w:marTop w:val="0"/>
      <w:marBottom w:val="0"/>
      <w:divBdr>
        <w:top w:val="none" w:sz="0" w:space="0" w:color="auto"/>
        <w:left w:val="none" w:sz="0" w:space="0" w:color="auto"/>
        <w:bottom w:val="none" w:sz="0" w:space="0" w:color="auto"/>
        <w:right w:val="none" w:sz="0" w:space="0" w:color="auto"/>
      </w:divBdr>
      <w:divsChild>
        <w:div w:id="203686896">
          <w:marLeft w:val="480"/>
          <w:marRight w:val="0"/>
          <w:marTop w:val="0"/>
          <w:marBottom w:val="0"/>
          <w:divBdr>
            <w:top w:val="none" w:sz="0" w:space="0" w:color="auto"/>
            <w:left w:val="none" w:sz="0" w:space="0" w:color="auto"/>
            <w:bottom w:val="none" w:sz="0" w:space="0" w:color="auto"/>
            <w:right w:val="none" w:sz="0" w:space="0" w:color="auto"/>
          </w:divBdr>
        </w:div>
        <w:div w:id="203686943">
          <w:marLeft w:val="480"/>
          <w:marRight w:val="0"/>
          <w:marTop w:val="0"/>
          <w:marBottom w:val="0"/>
          <w:divBdr>
            <w:top w:val="none" w:sz="0" w:space="0" w:color="auto"/>
            <w:left w:val="none" w:sz="0" w:space="0" w:color="auto"/>
            <w:bottom w:val="none" w:sz="0" w:space="0" w:color="auto"/>
            <w:right w:val="none" w:sz="0" w:space="0" w:color="auto"/>
          </w:divBdr>
        </w:div>
        <w:div w:id="203687018">
          <w:marLeft w:val="480"/>
          <w:marRight w:val="0"/>
          <w:marTop w:val="0"/>
          <w:marBottom w:val="0"/>
          <w:divBdr>
            <w:top w:val="none" w:sz="0" w:space="0" w:color="auto"/>
            <w:left w:val="none" w:sz="0" w:space="0" w:color="auto"/>
            <w:bottom w:val="none" w:sz="0" w:space="0" w:color="auto"/>
            <w:right w:val="none" w:sz="0" w:space="0" w:color="auto"/>
          </w:divBdr>
        </w:div>
        <w:div w:id="203687144">
          <w:marLeft w:val="480"/>
          <w:marRight w:val="0"/>
          <w:marTop w:val="0"/>
          <w:marBottom w:val="0"/>
          <w:divBdr>
            <w:top w:val="none" w:sz="0" w:space="0" w:color="auto"/>
            <w:left w:val="none" w:sz="0" w:space="0" w:color="auto"/>
            <w:bottom w:val="none" w:sz="0" w:space="0" w:color="auto"/>
            <w:right w:val="none" w:sz="0" w:space="0" w:color="auto"/>
          </w:divBdr>
        </w:div>
        <w:div w:id="203687750">
          <w:marLeft w:val="480"/>
          <w:marRight w:val="0"/>
          <w:marTop w:val="0"/>
          <w:marBottom w:val="0"/>
          <w:divBdr>
            <w:top w:val="none" w:sz="0" w:space="0" w:color="auto"/>
            <w:left w:val="none" w:sz="0" w:space="0" w:color="auto"/>
            <w:bottom w:val="none" w:sz="0" w:space="0" w:color="auto"/>
            <w:right w:val="none" w:sz="0" w:space="0" w:color="auto"/>
          </w:divBdr>
        </w:div>
      </w:divsChild>
    </w:div>
    <w:div w:id="203686455">
      <w:marLeft w:val="0"/>
      <w:marRight w:val="0"/>
      <w:marTop w:val="0"/>
      <w:marBottom w:val="0"/>
      <w:divBdr>
        <w:top w:val="none" w:sz="0" w:space="0" w:color="auto"/>
        <w:left w:val="none" w:sz="0" w:space="0" w:color="auto"/>
        <w:bottom w:val="none" w:sz="0" w:space="0" w:color="auto"/>
        <w:right w:val="none" w:sz="0" w:space="0" w:color="auto"/>
      </w:divBdr>
      <w:divsChild>
        <w:div w:id="203686879">
          <w:marLeft w:val="600"/>
          <w:marRight w:val="0"/>
          <w:marTop w:val="0"/>
          <w:marBottom w:val="0"/>
          <w:divBdr>
            <w:top w:val="none" w:sz="0" w:space="0" w:color="auto"/>
            <w:left w:val="none" w:sz="0" w:space="0" w:color="auto"/>
            <w:bottom w:val="none" w:sz="0" w:space="0" w:color="auto"/>
            <w:right w:val="none" w:sz="0" w:space="0" w:color="auto"/>
          </w:divBdr>
        </w:div>
        <w:div w:id="203687004">
          <w:marLeft w:val="600"/>
          <w:marRight w:val="0"/>
          <w:marTop w:val="0"/>
          <w:marBottom w:val="0"/>
          <w:divBdr>
            <w:top w:val="none" w:sz="0" w:space="0" w:color="auto"/>
            <w:left w:val="none" w:sz="0" w:space="0" w:color="auto"/>
            <w:bottom w:val="none" w:sz="0" w:space="0" w:color="auto"/>
            <w:right w:val="none" w:sz="0" w:space="0" w:color="auto"/>
          </w:divBdr>
        </w:div>
        <w:div w:id="203687058">
          <w:marLeft w:val="600"/>
          <w:marRight w:val="0"/>
          <w:marTop w:val="0"/>
          <w:marBottom w:val="0"/>
          <w:divBdr>
            <w:top w:val="none" w:sz="0" w:space="0" w:color="auto"/>
            <w:left w:val="none" w:sz="0" w:space="0" w:color="auto"/>
            <w:bottom w:val="none" w:sz="0" w:space="0" w:color="auto"/>
            <w:right w:val="none" w:sz="0" w:space="0" w:color="auto"/>
          </w:divBdr>
        </w:div>
        <w:div w:id="203687141">
          <w:marLeft w:val="600"/>
          <w:marRight w:val="0"/>
          <w:marTop w:val="0"/>
          <w:marBottom w:val="0"/>
          <w:divBdr>
            <w:top w:val="none" w:sz="0" w:space="0" w:color="auto"/>
            <w:left w:val="none" w:sz="0" w:space="0" w:color="auto"/>
            <w:bottom w:val="none" w:sz="0" w:space="0" w:color="auto"/>
            <w:right w:val="none" w:sz="0" w:space="0" w:color="auto"/>
          </w:divBdr>
        </w:div>
        <w:div w:id="203687494">
          <w:marLeft w:val="600"/>
          <w:marRight w:val="0"/>
          <w:marTop w:val="0"/>
          <w:marBottom w:val="0"/>
          <w:divBdr>
            <w:top w:val="none" w:sz="0" w:space="0" w:color="auto"/>
            <w:left w:val="none" w:sz="0" w:space="0" w:color="auto"/>
            <w:bottom w:val="none" w:sz="0" w:space="0" w:color="auto"/>
            <w:right w:val="none" w:sz="0" w:space="0" w:color="auto"/>
          </w:divBdr>
          <w:divsChild>
            <w:div w:id="203686394">
              <w:marLeft w:val="480"/>
              <w:marRight w:val="0"/>
              <w:marTop w:val="0"/>
              <w:marBottom w:val="0"/>
              <w:divBdr>
                <w:top w:val="none" w:sz="0" w:space="0" w:color="auto"/>
                <w:left w:val="none" w:sz="0" w:space="0" w:color="auto"/>
                <w:bottom w:val="none" w:sz="0" w:space="0" w:color="auto"/>
                <w:right w:val="none" w:sz="0" w:space="0" w:color="auto"/>
              </w:divBdr>
            </w:div>
            <w:div w:id="203687596">
              <w:marLeft w:val="480"/>
              <w:marRight w:val="0"/>
              <w:marTop w:val="0"/>
              <w:marBottom w:val="0"/>
              <w:divBdr>
                <w:top w:val="none" w:sz="0" w:space="0" w:color="auto"/>
                <w:left w:val="none" w:sz="0" w:space="0" w:color="auto"/>
                <w:bottom w:val="none" w:sz="0" w:space="0" w:color="auto"/>
                <w:right w:val="none" w:sz="0" w:space="0" w:color="auto"/>
              </w:divBdr>
            </w:div>
          </w:divsChild>
        </w:div>
        <w:div w:id="203687641">
          <w:marLeft w:val="600"/>
          <w:marRight w:val="0"/>
          <w:marTop w:val="0"/>
          <w:marBottom w:val="0"/>
          <w:divBdr>
            <w:top w:val="none" w:sz="0" w:space="0" w:color="auto"/>
            <w:left w:val="none" w:sz="0" w:space="0" w:color="auto"/>
            <w:bottom w:val="none" w:sz="0" w:space="0" w:color="auto"/>
            <w:right w:val="none" w:sz="0" w:space="0" w:color="auto"/>
          </w:divBdr>
        </w:div>
        <w:div w:id="203687684">
          <w:marLeft w:val="600"/>
          <w:marRight w:val="0"/>
          <w:marTop w:val="0"/>
          <w:marBottom w:val="0"/>
          <w:divBdr>
            <w:top w:val="none" w:sz="0" w:space="0" w:color="auto"/>
            <w:left w:val="none" w:sz="0" w:space="0" w:color="auto"/>
            <w:bottom w:val="none" w:sz="0" w:space="0" w:color="auto"/>
            <w:right w:val="none" w:sz="0" w:space="0" w:color="auto"/>
          </w:divBdr>
        </w:div>
        <w:div w:id="203687885">
          <w:marLeft w:val="600"/>
          <w:marRight w:val="0"/>
          <w:marTop w:val="0"/>
          <w:marBottom w:val="0"/>
          <w:divBdr>
            <w:top w:val="none" w:sz="0" w:space="0" w:color="auto"/>
            <w:left w:val="none" w:sz="0" w:space="0" w:color="auto"/>
            <w:bottom w:val="none" w:sz="0" w:space="0" w:color="auto"/>
            <w:right w:val="none" w:sz="0" w:space="0" w:color="auto"/>
          </w:divBdr>
        </w:div>
      </w:divsChild>
    </w:div>
    <w:div w:id="203686458">
      <w:marLeft w:val="0"/>
      <w:marRight w:val="0"/>
      <w:marTop w:val="0"/>
      <w:marBottom w:val="0"/>
      <w:divBdr>
        <w:top w:val="none" w:sz="0" w:space="0" w:color="auto"/>
        <w:left w:val="none" w:sz="0" w:space="0" w:color="auto"/>
        <w:bottom w:val="none" w:sz="0" w:space="0" w:color="auto"/>
        <w:right w:val="none" w:sz="0" w:space="0" w:color="auto"/>
      </w:divBdr>
      <w:divsChild>
        <w:div w:id="203686519">
          <w:marLeft w:val="480"/>
          <w:marRight w:val="0"/>
          <w:marTop w:val="0"/>
          <w:marBottom w:val="0"/>
          <w:divBdr>
            <w:top w:val="none" w:sz="0" w:space="0" w:color="auto"/>
            <w:left w:val="none" w:sz="0" w:space="0" w:color="auto"/>
            <w:bottom w:val="none" w:sz="0" w:space="0" w:color="auto"/>
            <w:right w:val="none" w:sz="0" w:space="0" w:color="auto"/>
          </w:divBdr>
        </w:div>
        <w:div w:id="203686545">
          <w:marLeft w:val="480"/>
          <w:marRight w:val="0"/>
          <w:marTop w:val="0"/>
          <w:marBottom w:val="0"/>
          <w:divBdr>
            <w:top w:val="none" w:sz="0" w:space="0" w:color="auto"/>
            <w:left w:val="none" w:sz="0" w:space="0" w:color="auto"/>
            <w:bottom w:val="none" w:sz="0" w:space="0" w:color="auto"/>
            <w:right w:val="none" w:sz="0" w:space="0" w:color="auto"/>
          </w:divBdr>
        </w:div>
        <w:div w:id="203686620">
          <w:marLeft w:val="480"/>
          <w:marRight w:val="0"/>
          <w:marTop w:val="0"/>
          <w:marBottom w:val="0"/>
          <w:divBdr>
            <w:top w:val="none" w:sz="0" w:space="0" w:color="auto"/>
            <w:left w:val="none" w:sz="0" w:space="0" w:color="auto"/>
            <w:bottom w:val="none" w:sz="0" w:space="0" w:color="auto"/>
            <w:right w:val="none" w:sz="0" w:space="0" w:color="auto"/>
          </w:divBdr>
        </w:div>
        <w:div w:id="203686816">
          <w:marLeft w:val="480"/>
          <w:marRight w:val="0"/>
          <w:marTop w:val="0"/>
          <w:marBottom w:val="0"/>
          <w:divBdr>
            <w:top w:val="none" w:sz="0" w:space="0" w:color="auto"/>
            <w:left w:val="none" w:sz="0" w:space="0" w:color="auto"/>
            <w:bottom w:val="none" w:sz="0" w:space="0" w:color="auto"/>
            <w:right w:val="none" w:sz="0" w:space="0" w:color="auto"/>
          </w:divBdr>
        </w:div>
        <w:div w:id="203687156">
          <w:marLeft w:val="480"/>
          <w:marRight w:val="0"/>
          <w:marTop w:val="0"/>
          <w:marBottom w:val="0"/>
          <w:divBdr>
            <w:top w:val="none" w:sz="0" w:space="0" w:color="auto"/>
            <w:left w:val="none" w:sz="0" w:space="0" w:color="auto"/>
            <w:bottom w:val="none" w:sz="0" w:space="0" w:color="auto"/>
            <w:right w:val="none" w:sz="0" w:space="0" w:color="auto"/>
          </w:divBdr>
        </w:div>
        <w:div w:id="203687413">
          <w:marLeft w:val="480"/>
          <w:marRight w:val="0"/>
          <w:marTop w:val="0"/>
          <w:marBottom w:val="0"/>
          <w:divBdr>
            <w:top w:val="none" w:sz="0" w:space="0" w:color="auto"/>
            <w:left w:val="none" w:sz="0" w:space="0" w:color="auto"/>
            <w:bottom w:val="none" w:sz="0" w:space="0" w:color="auto"/>
            <w:right w:val="none" w:sz="0" w:space="0" w:color="auto"/>
          </w:divBdr>
        </w:div>
        <w:div w:id="203687516">
          <w:marLeft w:val="480"/>
          <w:marRight w:val="0"/>
          <w:marTop w:val="0"/>
          <w:marBottom w:val="0"/>
          <w:divBdr>
            <w:top w:val="none" w:sz="0" w:space="0" w:color="auto"/>
            <w:left w:val="none" w:sz="0" w:space="0" w:color="auto"/>
            <w:bottom w:val="none" w:sz="0" w:space="0" w:color="auto"/>
            <w:right w:val="none" w:sz="0" w:space="0" w:color="auto"/>
          </w:divBdr>
        </w:div>
        <w:div w:id="203687612">
          <w:marLeft w:val="480"/>
          <w:marRight w:val="0"/>
          <w:marTop w:val="0"/>
          <w:marBottom w:val="0"/>
          <w:divBdr>
            <w:top w:val="none" w:sz="0" w:space="0" w:color="auto"/>
            <w:left w:val="none" w:sz="0" w:space="0" w:color="auto"/>
            <w:bottom w:val="none" w:sz="0" w:space="0" w:color="auto"/>
            <w:right w:val="none" w:sz="0" w:space="0" w:color="auto"/>
          </w:divBdr>
        </w:div>
        <w:div w:id="203687777">
          <w:marLeft w:val="480"/>
          <w:marRight w:val="0"/>
          <w:marTop w:val="0"/>
          <w:marBottom w:val="0"/>
          <w:divBdr>
            <w:top w:val="none" w:sz="0" w:space="0" w:color="auto"/>
            <w:left w:val="none" w:sz="0" w:space="0" w:color="auto"/>
            <w:bottom w:val="none" w:sz="0" w:space="0" w:color="auto"/>
            <w:right w:val="none" w:sz="0" w:space="0" w:color="auto"/>
          </w:divBdr>
        </w:div>
      </w:divsChild>
    </w:div>
    <w:div w:id="203686467">
      <w:marLeft w:val="0"/>
      <w:marRight w:val="0"/>
      <w:marTop w:val="0"/>
      <w:marBottom w:val="0"/>
      <w:divBdr>
        <w:top w:val="none" w:sz="0" w:space="0" w:color="auto"/>
        <w:left w:val="none" w:sz="0" w:space="0" w:color="auto"/>
        <w:bottom w:val="none" w:sz="0" w:space="0" w:color="auto"/>
        <w:right w:val="none" w:sz="0" w:space="0" w:color="auto"/>
      </w:divBdr>
      <w:divsChild>
        <w:div w:id="203687036">
          <w:marLeft w:val="480"/>
          <w:marRight w:val="0"/>
          <w:marTop w:val="0"/>
          <w:marBottom w:val="0"/>
          <w:divBdr>
            <w:top w:val="none" w:sz="0" w:space="0" w:color="auto"/>
            <w:left w:val="none" w:sz="0" w:space="0" w:color="auto"/>
            <w:bottom w:val="none" w:sz="0" w:space="0" w:color="auto"/>
            <w:right w:val="none" w:sz="0" w:space="0" w:color="auto"/>
          </w:divBdr>
        </w:div>
        <w:div w:id="203687323">
          <w:marLeft w:val="480"/>
          <w:marRight w:val="0"/>
          <w:marTop w:val="0"/>
          <w:marBottom w:val="0"/>
          <w:divBdr>
            <w:top w:val="none" w:sz="0" w:space="0" w:color="auto"/>
            <w:left w:val="none" w:sz="0" w:space="0" w:color="auto"/>
            <w:bottom w:val="none" w:sz="0" w:space="0" w:color="auto"/>
            <w:right w:val="none" w:sz="0" w:space="0" w:color="auto"/>
          </w:divBdr>
        </w:div>
      </w:divsChild>
    </w:div>
    <w:div w:id="203686470">
      <w:marLeft w:val="0"/>
      <w:marRight w:val="0"/>
      <w:marTop w:val="0"/>
      <w:marBottom w:val="0"/>
      <w:divBdr>
        <w:top w:val="none" w:sz="0" w:space="0" w:color="auto"/>
        <w:left w:val="none" w:sz="0" w:space="0" w:color="auto"/>
        <w:bottom w:val="none" w:sz="0" w:space="0" w:color="auto"/>
        <w:right w:val="none" w:sz="0" w:space="0" w:color="auto"/>
      </w:divBdr>
      <w:divsChild>
        <w:div w:id="203686728">
          <w:marLeft w:val="480"/>
          <w:marRight w:val="0"/>
          <w:marTop w:val="0"/>
          <w:marBottom w:val="0"/>
          <w:divBdr>
            <w:top w:val="none" w:sz="0" w:space="0" w:color="auto"/>
            <w:left w:val="none" w:sz="0" w:space="0" w:color="auto"/>
            <w:bottom w:val="none" w:sz="0" w:space="0" w:color="auto"/>
            <w:right w:val="none" w:sz="0" w:space="0" w:color="auto"/>
          </w:divBdr>
        </w:div>
        <w:div w:id="203687215">
          <w:marLeft w:val="480"/>
          <w:marRight w:val="0"/>
          <w:marTop w:val="0"/>
          <w:marBottom w:val="0"/>
          <w:divBdr>
            <w:top w:val="none" w:sz="0" w:space="0" w:color="auto"/>
            <w:left w:val="none" w:sz="0" w:space="0" w:color="auto"/>
            <w:bottom w:val="none" w:sz="0" w:space="0" w:color="auto"/>
            <w:right w:val="none" w:sz="0" w:space="0" w:color="auto"/>
          </w:divBdr>
        </w:div>
        <w:div w:id="203687655">
          <w:marLeft w:val="480"/>
          <w:marRight w:val="0"/>
          <w:marTop w:val="0"/>
          <w:marBottom w:val="0"/>
          <w:divBdr>
            <w:top w:val="none" w:sz="0" w:space="0" w:color="auto"/>
            <w:left w:val="none" w:sz="0" w:space="0" w:color="auto"/>
            <w:bottom w:val="none" w:sz="0" w:space="0" w:color="auto"/>
            <w:right w:val="none" w:sz="0" w:space="0" w:color="auto"/>
          </w:divBdr>
        </w:div>
      </w:divsChild>
    </w:div>
    <w:div w:id="203686471">
      <w:marLeft w:val="0"/>
      <w:marRight w:val="0"/>
      <w:marTop w:val="0"/>
      <w:marBottom w:val="0"/>
      <w:divBdr>
        <w:top w:val="none" w:sz="0" w:space="0" w:color="auto"/>
        <w:left w:val="none" w:sz="0" w:space="0" w:color="auto"/>
        <w:bottom w:val="none" w:sz="0" w:space="0" w:color="auto"/>
        <w:right w:val="none" w:sz="0" w:space="0" w:color="auto"/>
      </w:divBdr>
    </w:div>
    <w:div w:id="203686475">
      <w:marLeft w:val="0"/>
      <w:marRight w:val="0"/>
      <w:marTop w:val="0"/>
      <w:marBottom w:val="0"/>
      <w:divBdr>
        <w:top w:val="none" w:sz="0" w:space="0" w:color="auto"/>
        <w:left w:val="none" w:sz="0" w:space="0" w:color="auto"/>
        <w:bottom w:val="none" w:sz="0" w:space="0" w:color="auto"/>
        <w:right w:val="none" w:sz="0" w:space="0" w:color="auto"/>
      </w:divBdr>
    </w:div>
    <w:div w:id="203686484">
      <w:marLeft w:val="0"/>
      <w:marRight w:val="0"/>
      <w:marTop w:val="0"/>
      <w:marBottom w:val="0"/>
      <w:divBdr>
        <w:top w:val="none" w:sz="0" w:space="0" w:color="auto"/>
        <w:left w:val="none" w:sz="0" w:space="0" w:color="auto"/>
        <w:bottom w:val="none" w:sz="0" w:space="0" w:color="auto"/>
        <w:right w:val="none" w:sz="0" w:space="0" w:color="auto"/>
      </w:divBdr>
      <w:divsChild>
        <w:div w:id="203687027">
          <w:marLeft w:val="480"/>
          <w:marRight w:val="0"/>
          <w:marTop w:val="0"/>
          <w:marBottom w:val="0"/>
          <w:divBdr>
            <w:top w:val="none" w:sz="0" w:space="0" w:color="auto"/>
            <w:left w:val="none" w:sz="0" w:space="0" w:color="auto"/>
            <w:bottom w:val="none" w:sz="0" w:space="0" w:color="auto"/>
            <w:right w:val="none" w:sz="0" w:space="0" w:color="auto"/>
          </w:divBdr>
        </w:div>
        <w:div w:id="203687274">
          <w:marLeft w:val="480"/>
          <w:marRight w:val="0"/>
          <w:marTop w:val="0"/>
          <w:marBottom w:val="0"/>
          <w:divBdr>
            <w:top w:val="none" w:sz="0" w:space="0" w:color="auto"/>
            <w:left w:val="none" w:sz="0" w:space="0" w:color="auto"/>
            <w:bottom w:val="none" w:sz="0" w:space="0" w:color="auto"/>
            <w:right w:val="none" w:sz="0" w:space="0" w:color="auto"/>
          </w:divBdr>
        </w:div>
        <w:div w:id="203687459">
          <w:marLeft w:val="480"/>
          <w:marRight w:val="0"/>
          <w:marTop w:val="0"/>
          <w:marBottom w:val="0"/>
          <w:divBdr>
            <w:top w:val="none" w:sz="0" w:space="0" w:color="auto"/>
            <w:left w:val="none" w:sz="0" w:space="0" w:color="auto"/>
            <w:bottom w:val="none" w:sz="0" w:space="0" w:color="auto"/>
            <w:right w:val="none" w:sz="0" w:space="0" w:color="auto"/>
          </w:divBdr>
        </w:div>
      </w:divsChild>
    </w:div>
    <w:div w:id="203686485">
      <w:marLeft w:val="0"/>
      <w:marRight w:val="0"/>
      <w:marTop w:val="0"/>
      <w:marBottom w:val="0"/>
      <w:divBdr>
        <w:top w:val="none" w:sz="0" w:space="0" w:color="auto"/>
        <w:left w:val="none" w:sz="0" w:space="0" w:color="auto"/>
        <w:bottom w:val="none" w:sz="0" w:space="0" w:color="auto"/>
        <w:right w:val="none" w:sz="0" w:space="0" w:color="auto"/>
      </w:divBdr>
      <w:divsChild>
        <w:div w:id="203686875">
          <w:marLeft w:val="480"/>
          <w:marRight w:val="0"/>
          <w:marTop w:val="0"/>
          <w:marBottom w:val="0"/>
          <w:divBdr>
            <w:top w:val="none" w:sz="0" w:space="0" w:color="auto"/>
            <w:left w:val="none" w:sz="0" w:space="0" w:color="auto"/>
            <w:bottom w:val="none" w:sz="0" w:space="0" w:color="auto"/>
            <w:right w:val="none" w:sz="0" w:space="0" w:color="auto"/>
          </w:divBdr>
        </w:div>
        <w:div w:id="203687189">
          <w:marLeft w:val="480"/>
          <w:marRight w:val="0"/>
          <w:marTop w:val="0"/>
          <w:marBottom w:val="0"/>
          <w:divBdr>
            <w:top w:val="none" w:sz="0" w:space="0" w:color="auto"/>
            <w:left w:val="none" w:sz="0" w:space="0" w:color="auto"/>
            <w:bottom w:val="none" w:sz="0" w:space="0" w:color="auto"/>
            <w:right w:val="none" w:sz="0" w:space="0" w:color="auto"/>
          </w:divBdr>
        </w:div>
        <w:div w:id="203687350">
          <w:marLeft w:val="480"/>
          <w:marRight w:val="0"/>
          <w:marTop w:val="0"/>
          <w:marBottom w:val="0"/>
          <w:divBdr>
            <w:top w:val="none" w:sz="0" w:space="0" w:color="auto"/>
            <w:left w:val="none" w:sz="0" w:space="0" w:color="auto"/>
            <w:bottom w:val="none" w:sz="0" w:space="0" w:color="auto"/>
            <w:right w:val="none" w:sz="0" w:space="0" w:color="auto"/>
          </w:divBdr>
        </w:div>
        <w:div w:id="203687883">
          <w:marLeft w:val="480"/>
          <w:marRight w:val="0"/>
          <w:marTop w:val="0"/>
          <w:marBottom w:val="0"/>
          <w:divBdr>
            <w:top w:val="none" w:sz="0" w:space="0" w:color="auto"/>
            <w:left w:val="none" w:sz="0" w:space="0" w:color="auto"/>
            <w:bottom w:val="none" w:sz="0" w:space="0" w:color="auto"/>
            <w:right w:val="none" w:sz="0" w:space="0" w:color="auto"/>
          </w:divBdr>
        </w:div>
      </w:divsChild>
    </w:div>
    <w:div w:id="203686490">
      <w:marLeft w:val="0"/>
      <w:marRight w:val="0"/>
      <w:marTop w:val="0"/>
      <w:marBottom w:val="0"/>
      <w:divBdr>
        <w:top w:val="none" w:sz="0" w:space="0" w:color="auto"/>
        <w:left w:val="none" w:sz="0" w:space="0" w:color="auto"/>
        <w:bottom w:val="none" w:sz="0" w:space="0" w:color="auto"/>
        <w:right w:val="none" w:sz="0" w:space="0" w:color="auto"/>
      </w:divBdr>
    </w:div>
    <w:div w:id="203686491">
      <w:marLeft w:val="0"/>
      <w:marRight w:val="0"/>
      <w:marTop w:val="0"/>
      <w:marBottom w:val="0"/>
      <w:divBdr>
        <w:top w:val="none" w:sz="0" w:space="0" w:color="auto"/>
        <w:left w:val="none" w:sz="0" w:space="0" w:color="auto"/>
        <w:bottom w:val="none" w:sz="0" w:space="0" w:color="auto"/>
        <w:right w:val="none" w:sz="0" w:space="0" w:color="auto"/>
      </w:divBdr>
    </w:div>
    <w:div w:id="203686495">
      <w:marLeft w:val="0"/>
      <w:marRight w:val="0"/>
      <w:marTop w:val="0"/>
      <w:marBottom w:val="0"/>
      <w:divBdr>
        <w:top w:val="none" w:sz="0" w:space="0" w:color="auto"/>
        <w:left w:val="none" w:sz="0" w:space="0" w:color="auto"/>
        <w:bottom w:val="none" w:sz="0" w:space="0" w:color="auto"/>
        <w:right w:val="none" w:sz="0" w:space="0" w:color="auto"/>
      </w:divBdr>
      <w:divsChild>
        <w:div w:id="203687672">
          <w:marLeft w:val="480"/>
          <w:marRight w:val="0"/>
          <w:marTop w:val="0"/>
          <w:marBottom w:val="0"/>
          <w:divBdr>
            <w:top w:val="none" w:sz="0" w:space="0" w:color="auto"/>
            <w:left w:val="none" w:sz="0" w:space="0" w:color="auto"/>
            <w:bottom w:val="none" w:sz="0" w:space="0" w:color="auto"/>
            <w:right w:val="none" w:sz="0" w:space="0" w:color="auto"/>
          </w:divBdr>
        </w:div>
        <w:div w:id="203687715">
          <w:marLeft w:val="480"/>
          <w:marRight w:val="0"/>
          <w:marTop w:val="0"/>
          <w:marBottom w:val="0"/>
          <w:divBdr>
            <w:top w:val="none" w:sz="0" w:space="0" w:color="auto"/>
            <w:left w:val="none" w:sz="0" w:space="0" w:color="auto"/>
            <w:bottom w:val="none" w:sz="0" w:space="0" w:color="auto"/>
            <w:right w:val="none" w:sz="0" w:space="0" w:color="auto"/>
          </w:divBdr>
        </w:div>
        <w:div w:id="203687767">
          <w:marLeft w:val="480"/>
          <w:marRight w:val="0"/>
          <w:marTop w:val="0"/>
          <w:marBottom w:val="0"/>
          <w:divBdr>
            <w:top w:val="none" w:sz="0" w:space="0" w:color="auto"/>
            <w:left w:val="none" w:sz="0" w:space="0" w:color="auto"/>
            <w:bottom w:val="none" w:sz="0" w:space="0" w:color="auto"/>
            <w:right w:val="none" w:sz="0" w:space="0" w:color="auto"/>
          </w:divBdr>
        </w:div>
      </w:divsChild>
    </w:div>
    <w:div w:id="203686497">
      <w:marLeft w:val="0"/>
      <w:marRight w:val="0"/>
      <w:marTop w:val="0"/>
      <w:marBottom w:val="0"/>
      <w:divBdr>
        <w:top w:val="none" w:sz="0" w:space="0" w:color="auto"/>
        <w:left w:val="none" w:sz="0" w:space="0" w:color="auto"/>
        <w:bottom w:val="none" w:sz="0" w:space="0" w:color="auto"/>
        <w:right w:val="none" w:sz="0" w:space="0" w:color="auto"/>
      </w:divBdr>
      <w:divsChild>
        <w:div w:id="203686513">
          <w:marLeft w:val="480"/>
          <w:marRight w:val="0"/>
          <w:marTop w:val="0"/>
          <w:marBottom w:val="0"/>
          <w:divBdr>
            <w:top w:val="none" w:sz="0" w:space="0" w:color="auto"/>
            <w:left w:val="none" w:sz="0" w:space="0" w:color="auto"/>
            <w:bottom w:val="none" w:sz="0" w:space="0" w:color="auto"/>
            <w:right w:val="none" w:sz="0" w:space="0" w:color="auto"/>
          </w:divBdr>
          <w:divsChild>
            <w:div w:id="203687143">
              <w:marLeft w:val="600"/>
              <w:marRight w:val="0"/>
              <w:marTop w:val="0"/>
              <w:marBottom w:val="0"/>
              <w:divBdr>
                <w:top w:val="none" w:sz="0" w:space="0" w:color="auto"/>
                <w:left w:val="none" w:sz="0" w:space="0" w:color="auto"/>
                <w:bottom w:val="none" w:sz="0" w:space="0" w:color="auto"/>
                <w:right w:val="none" w:sz="0" w:space="0" w:color="auto"/>
              </w:divBdr>
            </w:div>
            <w:div w:id="203687187">
              <w:marLeft w:val="720"/>
              <w:marRight w:val="0"/>
              <w:marTop w:val="0"/>
              <w:marBottom w:val="0"/>
              <w:divBdr>
                <w:top w:val="none" w:sz="0" w:space="0" w:color="auto"/>
                <w:left w:val="none" w:sz="0" w:space="0" w:color="auto"/>
                <w:bottom w:val="none" w:sz="0" w:space="0" w:color="auto"/>
                <w:right w:val="none" w:sz="0" w:space="0" w:color="auto"/>
              </w:divBdr>
            </w:div>
            <w:div w:id="203687786">
              <w:marLeft w:val="480"/>
              <w:marRight w:val="0"/>
              <w:marTop w:val="0"/>
              <w:marBottom w:val="0"/>
              <w:divBdr>
                <w:top w:val="none" w:sz="0" w:space="0" w:color="auto"/>
                <w:left w:val="none" w:sz="0" w:space="0" w:color="auto"/>
                <w:bottom w:val="none" w:sz="0" w:space="0" w:color="auto"/>
                <w:right w:val="none" w:sz="0" w:space="0" w:color="auto"/>
              </w:divBdr>
            </w:div>
          </w:divsChild>
        </w:div>
        <w:div w:id="203686820">
          <w:marLeft w:val="480"/>
          <w:marRight w:val="0"/>
          <w:marTop w:val="0"/>
          <w:marBottom w:val="0"/>
          <w:divBdr>
            <w:top w:val="none" w:sz="0" w:space="0" w:color="auto"/>
            <w:left w:val="none" w:sz="0" w:space="0" w:color="auto"/>
            <w:bottom w:val="none" w:sz="0" w:space="0" w:color="auto"/>
            <w:right w:val="none" w:sz="0" w:space="0" w:color="auto"/>
          </w:divBdr>
        </w:div>
        <w:div w:id="203687691">
          <w:marLeft w:val="480"/>
          <w:marRight w:val="0"/>
          <w:marTop w:val="0"/>
          <w:marBottom w:val="0"/>
          <w:divBdr>
            <w:top w:val="none" w:sz="0" w:space="0" w:color="auto"/>
            <w:left w:val="none" w:sz="0" w:space="0" w:color="auto"/>
            <w:bottom w:val="none" w:sz="0" w:space="0" w:color="auto"/>
            <w:right w:val="none" w:sz="0" w:space="0" w:color="auto"/>
          </w:divBdr>
        </w:div>
      </w:divsChild>
    </w:div>
    <w:div w:id="203686498">
      <w:marLeft w:val="0"/>
      <w:marRight w:val="0"/>
      <w:marTop w:val="0"/>
      <w:marBottom w:val="0"/>
      <w:divBdr>
        <w:top w:val="none" w:sz="0" w:space="0" w:color="auto"/>
        <w:left w:val="none" w:sz="0" w:space="0" w:color="auto"/>
        <w:bottom w:val="none" w:sz="0" w:space="0" w:color="auto"/>
        <w:right w:val="none" w:sz="0" w:space="0" w:color="auto"/>
      </w:divBdr>
    </w:div>
    <w:div w:id="203686502">
      <w:marLeft w:val="0"/>
      <w:marRight w:val="0"/>
      <w:marTop w:val="0"/>
      <w:marBottom w:val="0"/>
      <w:divBdr>
        <w:top w:val="none" w:sz="0" w:space="0" w:color="auto"/>
        <w:left w:val="none" w:sz="0" w:space="0" w:color="auto"/>
        <w:bottom w:val="none" w:sz="0" w:space="0" w:color="auto"/>
        <w:right w:val="none" w:sz="0" w:space="0" w:color="auto"/>
      </w:divBdr>
    </w:div>
    <w:div w:id="203686507">
      <w:marLeft w:val="0"/>
      <w:marRight w:val="0"/>
      <w:marTop w:val="0"/>
      <w:marBottom w:val="0"/>
      <w:divBdr>
        <w:top w:val="none" w:sz="0" w:space="0" w:color="auto"/>
        <w:left w:val="none" w:sz="0" w:space="0" w:color="auto"/>
        <w:bottom w:val="none" w:sz="0" w:space="0" w:color="auto"/>
        <w:right w:val="none" w:sz="0" w:space="0" w:color="auto"/>
      </w:divBdr>
      <w:divsChild>
        <w:div w:id="203686627">
          <w:marLeft w:val="480"/>
          <w:marRight w:val="0"/>
          <w:marTop w:val="0"/>
          <w:marBottom w:val="0"/>
          <w:divBdr>
            <w:top w:val="none" w:sz="0" w:space="0" w:color="auto"/>
            <w:left w:val="none" w:sz="0" w:space="0" w:color="auto"/>
            <w:bottom w:val="none" w:sz="0" w:space="0" w:color="auto"/>
            <w:right w:val="none" w:sz="0" w:space="0" w:color="auto"/>
          </w:divBdr>
        </w:div>
        <w:div w:id="203686798">
          <w:marLeft w:val="480"/>
          <w:marRight w:val="0"/>
          <w:marTop w:val="0"/>
          <w:marBottom w:val="0"/>
          <w:divBdr>
            <w:top w:val="none" w:sz="0" w:space="0" w:color="auto"/>
            <w:left w:val="none" w:sz="0" w:space="0" w:color="auto"/>
            <w:bottom w:val="none" w:sz="0" w:space="0" w:color="auto"/>
            <w:right w:val="none" w:sz="0" w:space="0" w:color="auto"/>
          </w:divBdr>
        </w:div>
        <w:div w:id="203686864">
          <w:marLeft w:val="480"/>
          <w:marRight w:val="0"/>
          <w:marTop w:val="0"/>
          <w:marBottom w:val="0"/>
          <w:divBdr>
            <w:top w:val="none" w:sz="0" w:space="0" w:color="auto"/>
            <w:left w:val="none" w:sz="0" w:space="0" w:color="auto"/>
            <w:bottom w:val="none" w:sz="0" w:space="0" w:color="auto"/>
            <w:right w:val="none" w:sz="0" w:space="0" w:color="auto"/>
          </w:divBdr>
        </w:div>
        <w:div w:id="203687290">
          <w:marLeft w:val="480"/>
          <w:marRight w:val="0"/>
          <w:marTop w:val="0"/>
          <w:marBottom w:val="0"/>
          <w:divBdr>
            <w:top w:val="none" w:sz="0" w:space="0" w:color="auto"/>
            <w:left w:val="none" w:sz="0" w:space="0" w:color="auto"/>
            <w:bottom w:val="none" w:sz="0" w:space="0" w:color="auto"/>
            <w:right w:val="none" w:sz="0" w:space="0" w:color="auto"/>
          </w:divBdr>
        </w:div>
        <w:div w:id="203687847">
          <w:marLeft w:val="480"/>
          <w:marRight w:val="0"/>
          <w:marTop w:val="0"/>
          <w:marBottom w:val="0"/>
          <w:divBdr>
            <w:top w:val="none" w:sz="0" w:space="0" w:color="auto"/>
            <w:left w:val="none" w:sz="0" w:space="0" w:color="auto"/>
            <w:bottom w:val="none" w:sz="0" w:space="0" w:color="auto"/>
            <w:right w:val="none" w:sz="0" w:space="0" w:color="auto"/>
          </w:divBdr>
        </w:div>
      </w:divsChild>
    </w:div>
    <w:div w:id="203686510">
      <w:marLeft w:val="0"/>
      <w:marRight w:val="0"/>
      <w:marTop w:val="0"/>
      <w:marBottom w:val="0"/>
      <w:divBdr>
        <w:top w:val="none" w:sz="0" w:space="0" w:color="auto"/>
        <w:left w:val="none" w:sz="0" w:space="0" w:color="auto"/>
        <w:bottom w:val="none" w:sz="0" w:space="0" w:color="auto"/>
        <w:right w:val="none" w:sz="0" w:space="0" w:color="auto"/>
      </w:divBdr>
    </w:div>
    <w:div w:id="203686515">
      <w:marLeft w:val="0"/>
      <w:marRight w:val="0"/>
      <w:marTop w:val="0"/>
      <w:marBottom w:val="0"/>
      <w:divBdr>
        <w:top w:val="none" w:sz="0" w:space="0" w:color="auto"/>
        <w:left w:val="none" w:sz="0" w:space="0" w:color="auto"/>
        <w:bottom w:val="none" w:sz="0" w:space="0" w:color="auto"/>
        <w:right w:val="none" w:sz="0" w:space="0" w:color="auto"/>
      </w:divBdr>
      <w:divsChild>
        <w:div w:id="203686374">
          <w:marLeft w:val="480"/>
          <w:marRight w:val="0"/>
          <w:marTop w:val="0"/>
          <w:marBottom w:val="0"/>
          <w:divBdr>
            <w:top w:val="none" w:sz="0" w:space="0" w:color="auto"/>
            <w:left w:val="none" w:sz="0" w:space="0" w:color="auto"/>
            <w:bottom w:val="none" w:sz="0" w:space="0" w:color="auto"/>
            <w:right w:val="none" w:sz="0" w:space="0" w:color="auto"/>
          </w:divBdr>
        </w:div>
        <w:div w:id="203686422">
          <w:marLeft w:val="480"/>
          <w:marRight w:val="0"/>
          <w:marTop w:val="0"/>
          <w:marBottom w:val="0"/>
          <w:divBdr>
            <w:top w:val="none" w:sz="0" w:space="0" w:color="auto"/>
            <w:left w:val="none" w:sz="0" w:space="0" w:color="auto"/>
            <w:bottom w:val="none" w:sz="0" w:space="0" w:color="auto"/>
            <w:right w:val="none" w:sz="0" w:space="0" w:color="auto"/>
          </w:divBdr>
        </w:div>
        <w:div w:id="203686665">
          <w:marLeft w:val="480"/>
          <w:marRight w:val="0"/>
          <w:marTop w:val="0"/>
          <w:marBottom w:val="0"/>
          <w:divBdr>
            <w:top w:val="none" w:sz="0" w:space="0" w:color="auto"/>
            <w:left w:val="none" w:sz="0" w:space="0" w:color="auto"/>
            <w:bottom w:val="none" w:sz="0" w:space="0" w:color="auto"/>
            <w:right w:val="none" w:sz="0" w:space="0" w:color="auto"/>
          </w:divBdr>
        </w:div>
        <w:div w:id="203686984">
          <w:marLeft w:val="480"/>
          <w:marRight w:val="0"/>
          <w:marTop w:val="0"/>
          <w:marBottom w:val="0"/>
          <w:divBdr>
            <w:top w:val="none" w:sz="0" w:space="0" w:color="auto"/>
            <w:left w:val="none" w:sz="0" w:space="0" w:color="auto"/>
            <w:bottom w:val="none" w:sz="0" w:space="0" w:color="auto"/>
            <w:right w:val="none" w:sz="0" w:space="0" w:color="auto"/>
          </w:divBdr>
        </w:div>
        <w:div w:id="203687244">
          <w:marLeft w:val="480"/>
          <w:marRight w:val="0"/>
          <w:marTop w:val="0"/>
          <w:marBottom w:val="0"/>
          <w:divBdr>
            <w:top w:val="none" w:sz="0" w:space="0" w:color="auto"/>
            <w:left w:val="none" w:sz="0" w:space="0" w:color="auto"/>
            <w:bottom w:val="none" w:sz="0" w:space="0" w:color="auto"/>
            <w:right w:val="none" w:sz="0" w:space="0" w:color="auto"/>
          </w:divBdr>
          <w:divsChild>
            <w:div w:id="203686494">
              <w:marLeft w:val="600"/>
              <w:marRight w:val="0"/>
              <w:marTop w:val="0"/>
              <w:marBottom w:val="0"/>
              <w:divBdr>
                <w:top w:val="none" w:sz="0" w:space="0" w:color="auto"/>
                <w:left w:val="none" w:sz="0" w:space="0" w:color="auto"/>
                <w:bottom w:val="none" w:sz="0" w:space="0" w:color="auto"/>
                <w:right w:val="none" w:sz="0" w:space="0" w:color="auto"/>
              </w:divBdr>
            </w:div>
            <w:div w:id="203686713">
              <w:marLeft w:val="720"/>
              <w:marRight w:val="0"/>
              <w:marTop w:val="0"/>
              <w:marBottom w:val="0"/>
              <w:divBdr>
                <w:top w:val="none" w:sz="0" w:space="0" w:color="auto"/>
                <w:left w:val="none" w:sz="0" w:space="0" w:color="auto"/>
                <w:bottom w:val="none" w:sz="0" w:space="0" w:color="auto"/>
                <w:right w:val="none" w:sz="0" w:space="0" w:color="auto"/>
              </w:divBdr>
            </w:div>
            <w:div w:id="20368694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517">
      <w:marLeft w:val="0"/>
      <w:marRight w:val="0"/>
      <w:marTop w:val="0"/>
      <w:marBottom w:val="0"/>
      <w:divBdr>
        <w:top w:val="none" w:sz="0" w:space="0" w:color="auto"/>
        <w:left w:val="none" w:sz="0" w:space="0" w:color="auto"/>
        <w:bottom w:val="none" w:sz="0" w:space="0" w:color="auto"/>
        <w:right w:val="none" w:sz="0" w:space="0" w:color="auto"/>
      </w:divBdr>
      <w:divsChild>
        <w:div w:id="203687474">
          <w:marLeft w:val="480"/>
          <w:marRight w:val="0"/>
          <w:marTop w:val="0"/>
          <w:marBottom w:val="0"/>
          <w:divBdr>
            <w:top w:val="none" w:sz="0" w:space="0" w:color="auto"/>
            <w:left w:val="none" w:sz="0" w:space="0" w:color="auto"/>
            <w:bottom w:val="none" w:sz="0" w:space="0" w:color="auto"/>
            <w:right w:val="none" w:sz="0" w:space="0" w:color="auto"/>
          </w:divBdr>
        </w:div>
        <w:div w:id="203687497">
          <w:marLeft w:val="480"/>
          <w:marRight w:val="0"/>
          <w:marTop w:val="0"/>
          <w:marBottom w:val="0"/>
          <w:divBdr>
            <w:top w:val="none" w:sz="0" w:space="0" w:color="auto"/>
            <w:left w:val="none" w:sz="0" w:space="0" w:color="auto"/>
            <w:bottom w:val="none" w:sz="0" w:space="0" w:color="auto"/>
            <w:right w:val="none" w:sz="0" w:space="0" w:color="auto"/>
          </w:divBdr>
        </w:div>
        <w:div w:id="203687838">
          <w:marLeft w:val="480"/>
          <w:marRight w:val="0"/>
          <w:marTop w:val="0"/>
          <w:marBottom w:val="0"/>
          <w:divBdr>
            <w:top w:val="none" w:sz="0" w:space="0" w:color="auto"/>
            <w:left w:val="none" w:sz="0" w:space="0" w:color="auto"/>
            <w:bottom w:val="none" w:sz="0" w:space="0" w:color="auto"/>
            <w:right w:val="none" w:sz="0" w:space="0" w:color="auto"/>
          </w:divBdr>
        </w:div>
      </w:divsChild>
    </w:div>
    <w:div w:id="203686520">
      <w:marLeft w:val="0"/>
      <w:marRight w:val="0"/>
      <w:marTop w:val="0"/>
      <w:marBottom w:val="0"/>
      <w:divBdr>
        <w:top w:val="none" w:sz="0" w:space="0" w:color="auto"/>
        <w:left w:val="none" w:sz="0" w:space="0" w:color="auto"/>
        <w:bottom w:val="none" w:sz="0" w:space="0" w:color="auto"/>
        <w:right w:val="none" w:sz="0" w:space="0" w:color="auto"/>
      </w:divBdr>
    </w:div>
    <w:div w:id="203686524">
      <w:marLeft w:val="0"/>
      <w:marRight w:val="0"/>
      <w:marTop w:val="0"/>
      <w:marBottom w:val="0"/>
      <w:divBdr>
        <w:top w:val="none" w:sz="0" w:space="0" w:color="auto"/>
        <w:left w:val="none" w:sz="0" w:space="0" w:color="auto"/>
        <w:bottom w:val="none" w:sz="0" w:space="0" w:color="auto"/>
        <w:right w:val="none" w:sz="0" w:space="0" w:color="auto"/>
      </w:divBdr>
    </w:div>
    <w:div w:id="203686527">
      <w:marLeft w:val="0"/>
      <w:marRight w:val="0"/>
      <w:marTop w:val="0"/>
      <w:marBottom w:val="0"/>
      <w:divBdr>
        <w:top w:val="none" w:sz="0" w:space="0" w:color="auto"/>
        <w:left w:val="none" w:sz="0" w:space="0" w:color="auto"/>
        <w:bottom w:val="none" w:sz="0" w:space="0" w:color="auto"/>
        <w:right w:val="none" w:sz="0" w:space="0" w:color="auto"/>
      </w:divBdr>
    </w:div>
    <w:div w:id="203686531">
      <w:marLeft w:val="0"/>
      <w:marRight w:val="0"/>
      <w:marTop w:val="0"/>
      <w:marBottom w:val="0"/>
      <w:divBdr>
        <w:top w:val="none" w:sz="0" w:space="0" w:color="auto"/>
        <w:left w:val="none" w:sz="0" w:space="0" w:color="auto"/>
        <w:bottom w:val="none" w:sz="0" w:space="0" w:color="auto"/>
        <w:right w:val="none" w:sz="0" w:space="0" w:color="auto"/>
      </w:divBdr>
    </w:div>
    <w:div w:id="203686536">
      <w:marLeft w:val="0"/>
      <w:marRight w:val="0"/>
      <w:marTop w:val="0"/>
      <w:marBottom w:val="0"/>
      <w:divBdr>
        <w:top w:val="none" w:sz="0" w:space="0" w:color="auto"/>
        <w:left w:val="none" w:sz="0" w:space="0" w:color="auto"/>
        <w:bottom w:val="none" w:sz="0" w:space="0" w:color="auto"/>
        <w:right w:val="none" w:sz="0" w:space="0" w:color="auto"/>
      </w:divBdr>
    </w:div>
    <w:div w:id="203686543">
      <w:marLeft w:val="0"/>
      <w:marRight w:val="0"/>
      <w:marTop w:val="0"/>
      <w:marBottom w:val="0"/>
      <w:divBdr>
        <w:top w:val="none" w:sz="0" w:space="0" w:color="auto"/>
        <w:left w:val="none" w:sz="0" w:space="0" w:color="auto"/>
        <w:bottom w:val="none" w:sz="0" w:space="0" w:color="auto"/>
        <w:right w:val="none" w:sz="0" w:space="0" w:color="auto"/>
      </w:divBdr>
      <w:divsChild>
        <w:div w:id="203686534">
          <w:marLeft w:val="480"/>
          <w:marRight w:val="0"/>
          <w:marTop w:val="0"/>
          <w:marBottom w:val="0"/>
          <w:divBdr>
            <w:top w:val="none" w:sz="0" w:space="0" w:color="auto"/>
            <w:left w:val="none" w:sz="0" w:space="0" w:color="auto"/>
            <w:bottom w:val="none" w:sz="0" w:space="0" w:color="auto"/>
            <w:right w:val="none" w:sz="0" w:space="0" w:color="auto"/>
          </w:divBdr>
        </w:div>
        <w:div w:id="203686570">
          <w:marLeft w:val="480"/>
          <w:marRight w:val="0"/>
          <w:marTop w:val="0"/>
          <w:marBottom w:val="0"/>
          <w:divBdr>
            <w:top w:val="none" w:sz="0" w:space="0" w:color="auto"/>
            <w:left w:val="none" w:sz="0" w:space="0" w:color="auto"/>
            <w:bottom w:val="none" w:sz="0" w:space="0" w:color="auto"/>
            <w:right w:val="none" w:sz="0" w:space="0" w:color="auto"/>
          </w:divBdr>
        </w:div>
        <w:div w:id="203687535">
          <w:marLeft w:val="480"/>
          <w:marRight w:val="0"/>
          <w:marTop w:val="0"/>
          <w:marBottom w:val="0"/>
          <w:divBdr>
            <w:top w:val="none" w:sz="0" w:space="0" w:color="auto"/>
            <w:left w:val="none" w:sz="0" w:space="0" w:color="auto"/>
            <w:bottom w:val="none" w:sz="0" w:space="0" w:color="auto"/>
            <w:right w:val="none" w:sz="0" w:space="0" w:color="auto"/>
          </w:divBdr>
        </w:div>
      </w:divsChild>
    </w:div>
    <w:div w:id="203686547">
      <w:marLeft w:val="0"/>
      <w:marRight w:val="0"/>
      <w:marTop w:val="0"/>
      <w:marBottom w:val="0"/>
      <w:divBdr>
        <w:top w:val="none" w:sz="0" w:space="0" w:color="auto"/>
        <w:left w:val="none" w:sz="0" w:space="0" w:color="auto"/>
        <w:bottom w:val="none" w:sz="0" w:space="0" w:color="auto"/>
        <w:right w:val="none" w:sz="0" w:space="0" w:color="auto"/>
      </w:divBdr>
      <w:divsChild>
        <w:div w:id="203687067">
          <w:marLeft w:val="480"/>
          <w:marRight w:val="0"/>
          <w:marTop w:val="0"/>
          <w:marBottom w:val="0"/>
          <w:divBdr>
            <w:top w:val="none" w:sz="0" w:space="0" w:color="auto"/>
            <w:left w:val="none" w:sz="0" w:space="0" w:color="auto"/>
            <w:bottom w:val="none" w:sz="0" w:space="0" w:color="auto"/>
            <w:right w:val="none" w:sz="0" w:space="0" w:color="auto"/>
          </w:divBdr>
        </w:div>
        <w:div w:id="203687233">
          <w:marLeft w:val="480"/>
          <w:marRight w:val="0"/>
          <w:marTop w:val="0"/>
          <w:marBottom w:val="0"/>
          <w:divBdr>
            <w:top w:val="none" w:sz="0" w:space="0" w:color="auto"/>
            <w:left w:val="none" w:sz="0" w:space="0" w:color="auto"/>
            <w:bottom w:val="none" w:sz="0" w:space="0" w:color="auto"/>
            <w:right w:val="none" w:sz="0" w:space="0" w:color="auto"/>
          </w:divBdr>
        </w:div>
        <w:div w:id="203687427">
          <w:marLeft w:val="480"/>
          <w:marRight w:val="0"/>
          <w:marTop w:val="0"/>
          <w:marBottom w:val="0"/>
          <w:divBdr>
            <w:top w:val="none" w:sz="0" w:space="0" w:color="auto"/>
            <w:left w:val="none" w:sz="0" w:space="0" w:color="auto"/>
            <w:bottom w:val="none" w:sz="0" w:space="0" w:color="auto"/>
            <w:right w:val="none" w:sz="0" w:space="0" w:color="auto"/>
          </w:divBdr>
        </w:div>
        <w:div w:id="203687465">
          <w:marLeft w:val="480"/>
          <w:marRight w:val="0"/>
          <w:marTop w:val="0"/>
          <w:marBottom w:val="0"/>
          <w:divBdr>
            <w:top w:val="none" w:sz="0" w:space="0" w:color="auto"/>
            <w:left w:val="none" w:sz="0" w:space="0" w:color="auto"/>
            <w:bottom w:val="none" w:sz="0" w:space="0" w:color="auto"/>
            <w:right w:val="none" w:sz="0" w:space="0" w:color="auto"/>
          </w:divBdr>
        </w:div>
        <w:div w:id="203687724">
          <w:marLeft w:val="480"/>
          <w:marRight w:val="0"/>
          <w:marTop w:val="0"/>
          <w:marBottom w:val="0"/>
          <w:divBdr>
            <w:top w:val="none" w:sz="0" w:space="0" w:color="auto"/>
            <w:left w:val="none" w:sz="0" w:space="0" w:color="auto"/>
            <w:bottom w:val="none" w:sz="0" w:space="0" w:color="auto"/>
            <w:right w:val="none" w:sz="0" w:space="0" w:color="auto"/>
          </w:divBdr>
        </w:div>
      </w:divsChild>
    </w:div>
    <w:div w:id="203686553">
      <w:marLeft w:val="0"/>
      <w:marRight w:val="0"/>
      <w:marTop w:val="0"/>
      <w:marBottom w:val="0"/>
      <w:divBdr>
        <w:top w:val="none" w:sz="0" w:space="0" w:color="auto"/>
        <w:left w:val="none" w:sz="0" w:space="0" w:color="auto"/>
        <w:bottom w:val="none" w:sz="0" w:space="0" w:color="auto"/>
        <w:right w:val="none" w:sz="0" w:space="0" w:color="auto"/>
      </w:divBdr>
    </w:div>
    <w:div w:id="203686560">
      <w:marLeft w:val="0"/>
      <w:marRight w:val="0"/>
      <w:marTop w:val="0"/>
      <w:marBottom w:val="0"/>
      <w:divBdr>
        <w:top w:val="none" w:sz="0" w:space="0" w:color="auto"/>
        <w:left w:val="none" w:sz="0" w:space="0" w:color="auto"/>
        <w:bottom w:val="none" w:sz="0" w:space="0" w:color="auto"/>
        <w:right w:val="none" w:sz="0" w:space="0" w:color="auto"/>
      </w:divBdr>
      <w:divsChild>
        <w:div w:id="203687037">
          <w:marLeft w:val="480"/>
          <w:marRight w:val="0"/>
          <w:marTop w:val="0"/>
          <w:marBottom w:val="0"/>
          <w:divBdr>
            <w:top w:val="none" w:sz="0" w:space="0" w:color="auto"/>
            <w:left w:val="none" w:sz="0" w:space="0" w:color="auto"/>
            <w:bottom w:val="none" w:sz="0" w:space="0" w:color="auto"/>
            <w:right w:val="none" w:sz="0" w:space="0" w:color="auto"/>
          </w:divBdr>
          <w:divsChild>
            <w:div w:id="203686481">
              <w:marLeft w:val="600"/>
              <w:marRight w:val="0"/>
              <w:marTop w:val="0"/>
              <w:marBottom w:val="0"/>
              <w:divBdr>
                <w:top w:val="none" w:sz="0" w:space="0" w:color="auto"/>
                <w:left w:val="none" w:sz="0" w:space="0" w:color="auto"/>
                <w:bottom w:val="none" w:sz="0" w:space="0" w:color="auto"/>
                <w:right w:val="none" w:sz="0" w:space="0" w:color="auto"/>
              </w:divBdr>
            </w:div>
            <w:div w:id="203686922">
              <w:marLeft w:val="480"/>
              <w:marRight w:val="0"/>
              <w:marTop w:val="0"/>
              <w:marBottom w:val="0"/>
              <w:divBdr>
                <w:top w:val="none" w:sz="0" w:space="0" w:color="auto"/>
                <w:left w:val="none" w:sz="0" w:space="0" w:color="auto"/>
                <w:bottom w:val="none" w:sz="0" w:space="0" w:color="auto"/>
                <w:right w:val="none" w:sz="0" w:space="0" w:color="auto"/>
              </w:divBdr>
            </w:div>
            <w:div w:id="203687249">
              <w:marLeft w:val="600"/>
              <w:marRight w:val="0"/>
              <w:marTop w:val="0"/>
              <w:marBottom w:val="0"/>
              <w:divBdr>
                <w:top w:val="none" w:sz="0" w:space="0" w:color="auto"/>
                <w:left w:val="none" w:sz="0" w:space="0" w:color="auto"/>
                <w:bottom w:val="none" w:sz="0" w:space="0" w:color="auto"/>
                <w:right w:val="none" w:sz="0" w:space="0" w:color="auto"/>
              </w:divBdr>
            </w:div>
            <w:div w:id="203687546">
              <w:marLeft w:val="720"/>
              <w:marRight w:val="0"/>
              <w:marTop w:val="0"/>
              <w:marBottom w:val="0"/>
              <w:divBdr>
                <w:top w:val="none" w:sz="0" w:space="0" w:color="auto"/>
                <w:left w:val="none" w:sz="0" w:space="0" w:color="auto"/>
                <w:bottom w:val="none" w:sz="0" w:space="0" w:color="auto"/>
                <w:right w:val="none" w:sz="0" w:space="0" w:color="auto"/>
              </w:divBdr>
            </w:div>
            <w:div w:id="203687893">
              <w:marLeft w:val="480"/>
              <w:marRight w:val="0"/>
              <w:marTop w:val="0"/>
              <w:marBottom w:val="0"/>
              <w:divBdr>
                <w:top w:val="none" w:sz="0" w:space="0" w:color="auto"/>
                <w:left w:val="none" w:sz="0" w:space="0" w:color="auto"/>
                <w:bottom w:val="none" w:sz="0" w:space="0" w:color="auto"/>
                <w:right w:val="none" w:sz="0" w:space="0" w:color="auto"/>
              </w:divBdr>
            </w:div>
          </w:divsChild>
        </w:div>
        <w:div w:id="203687278">
          <w:marLeft w:val="480"/>
          <w:marRight w:val="0"/>
          <w:marTop w:val="0"/>
          <w:marBottom w:val="0"/>
          <w:divBdr>
            <w:top w:val="none" w:sz="0" w:space="0" w:color="auto"/>
            <w:left w:val="none" w:sz="0" w:space="0" w:color="auto"/>
            <w:bottom w:val="none" w:sz="0" w:space="0" w:color="auto"/>
            <w:right w:val="none" w:sz="0" w:space="0" w:color="auto"/>
          </w:divBdr>
          <w:divsChild>
            <w:div w:id="203687361">
              <w:marLeft w:val="600"/>
              <w:marRight w:val="0"/>
              <w:marTop w:val="0"/>
              <w:marBottom w:val="0"/>
              <w:divBdr>
                <w:top w:val="none" w:sz="0" w:space="0" w:color="auto"/>
                <w:left w:val="none" w:sz="0" w:space="0" w:color="auto"/>
                <w:bottom w:val="none" w:sz="0" w:space="0" w:color="auto"/>
                <w:right w:val="none" w:sz="0" w:space="0" w:color="auto"/>
              </w:divBdr>
            </w:div>
            <w:div w:id="203687422">
              <w:marLeft w:val="600"/>
              <w:marRight w:val="0"/>
              <w:marTop w:val="0"/>
              <w:marBottom w:val="0"/>
              <w:divBdr>
                <w:top w:val="none" w:sz="0" w:space="0" w:color="auto"/>
                <w:left w:val="none" w:sz="0" w:space="0" w:color="auto"/>
                <w:bottom w:val="none" w:sz="0" w:space="0" w:color="auto"/>
                <w:right w:val="none" w:sz="0" w:space="0" w:color="auto"/>
              </w:divBdr>
            </w:div>
            <w:div w:id="203687549">
              <w:marLeft w:val="720"/>
              <w:marRight w:val="0"/>
              <w:marTop w:val="0"/>
              <w:marBottom w:val="0"/>
              <w:divBdr>
                <w:top w:val="none" w:sz="0" w:space="0" w:color="auto"/>
                <w:left w:val="none" w:sz="0" w:space="0" w:color="auto"/>
                <w:bottom w:val="none" w:sz="0" w:space="0" w:color="auto"/>
                <w:right w:val="none" w:sz="0" w:space="0" w:color="auto"/>
              </w:divBdr>
            </w:div>
            <w:div w:id="203687560">
              <w:marLeft w:val="480"/>
              <w:marRight w:val="0"/>
              <w:marTop w:val="0"/>
              <w:marBottom w:val="0"/>
              <w:divBdr>
                <w:top w:val="none" w:sz="0" w:space="0" w:color="auto"/>
                <w:left w:val="none" w:sz="0" w:space="0" w:color="auto"/>
                <w:bottom w:val="none" w:sz="0" w:space="0" w:color="auto"/>
                <w:right w:val="none" w:sz="0" w:space="0" w:color="auto"/>
              </w:divBdr>
            </w:div>
          </w:divsChild>
        </w:div>
        <w:div w:id="203687840">
          <w:marLeft w:val="480"/>
          <w:marRight w:val="0"/>
          <w:marTop w:val="0"/>
          <w:marBottom w:val="0"/>
          <w:divBdr>
            <w:top w:val="none" w:sz="0" w:space="0" w:color="auto"/>
            <w:left w:val="none" w:sz="0" w:space="0" w:color="auto"/>
            <w:bottom w:val="none" w:sz="0" w:space="0" w:color="auto"/>
            <w:right w:val="none" w:sz="0" w:space="0" w:color="auto"/>
          </w:divBdr>
        </w:div>
      </w:divsChild>
    </w:div>
    <w:div w:id="203686562">
      <w:marLeft w:val="0"/>
      <w:marRight w:val="0"/>
      <w:marTop w:val="0"/>
      <w:marBottom w:val="0"/>
      <w:divBdr>
        <w:top w:val="none" w:sz="0" w:space="0" w:color="auto"/>
        <w:left w:val="none" w:sz="0" w:space="0" w:color="auto"/>
        <w:bottom w:val="none" w:sz="0" w:space="0" w:color="auto"/>
        <w:right w:val="none" w:sz="0" w:space="0" w:color="auto"/>
      </w:divBdr>
      <w:divsChild>
        <w:div w:id="203686614">
          <w:marLeft w:val="480"/>
          <w:marRight w:val="0"/>
          <w:marTop w:val="0"/>
          <w:marBottom w:val="0"/>
          <w:divBdr>
            <w:top w:val="none" w:sz="0" w:space="0" w:color="auto"/>
            <w:left w:val="none" w:sz="0" w:space="0" w:color="auto"/>
            <w:bottom w:val="none" w:sz="0" w:space="0" w:color="auto"/>
            <w:right w:val="none" w:sz="0" w:space="0" w:color="auto"/>
          </w:divBdr>
        </w:div>
        <w:div w:id="203686877">
          <w:marLeft w:val="480"/>
          <w:marRight w:val="0"/>
          <w:marTop w:val="0"/>
          <w:marBottom w:val="0"/>
          <w:divBdr>
            <w:top w:val="none" w:sz="0" w:space="0" w:color="auto"/>
            <w:left w:val="none" w:sz="0" w:space="0" w:color="auto"/>
            <w:bottom w:val="none" w:sz="0" w:space="0" w:color="auto"/>
            <w:right w:val="none" w:sz="0" w:space="0" w:color="auto"/>
          </w:divBdr>
        </w:div>
        <w:div w:id="203687307">
          <w:marLeft w:val="480"/>
          <w:marRight w:val="0"/>
          <w:marTop w:val="0"/>
          <w:marBottom w:val="0"/>
          <w:divBdr>
            <w:top w:val="none" w:sz="0" w:space="0" w:color="auto"/>
            <w:left w:val="none" w:sz="0" w:space="0" w:color="auto"/>
            <w:bottom w:val="none" w:sz="0" w:space="0" w:color="auto"/>
            <w:right w:val="none" w:sz="0" w:space="0" w:color="auto"/>
          </w:divBdr>
        </w:div>
        <w:div w:id="203687387">
          <w:marLeft w:val="480"/>
          <w:marRight w:val="0"/>
          <w:marTop w:val="0"/>
          <w:marBottom w:val="0"/>
          <w:divBdr>
            <w:top w:val="none" w:sz="0" w:space="0" w:color="auto"/>
            <w:left w:val="none" w:sz="0" w:space="0" w:color="auto"/>
            <w:bottom w:val="none" w:sz="0" w:space="0" w:color="auto"/>
            <w:right w:val="none" w:sz="0" w:space="0" w:color="auto"/>
          </w:divBdr>
        </w:div>
        <w:div w:id="203687590">
          <w:marLeft w:val="480"/>
          <w:marRight w:val="0"/>
          <w:marTop w:val="0"/>
          <w:marBottom w:val="0"/>
          <w:divBdr>
            <w:top w:val="none" w:sz="0" w:space="0" w:color="auto"/>
            <w:left w:val="none" w:sz="0" w:space="0" w:color="auto"/>
            <w:bottom w:val="none" w:sz="0" w:space="0" w:color="auto"/>
            <w:right w:val="none" w:sz="0" w:space="0" w:color="auto"/>
          </w:divBdr>
        </w:div>
      </w:divsChild>
    </w:div>
    <w:div w:id="203686571">
      <w:marLeft w:val="0"/>
      <w:marRight w:val="0"/>
      <w:marTop w:val="0"/>
      <w:marBottom w:val="0"/>
      <w:divBdr>
        <w:top w:val="none" w:sz="0" w:space="0" w:color="auto"/>
        <w:left w:val="none" w:sz="0" w:space="0" w:color="auto"/>
        <w:bottom w:val="none" w:sz="0" w:space="0" w:color="auto"/>
        <w:right w:val="none" w:sz="0" w:space="0" w:color="auto"/>
      </w:divBdr>
    </w:div>
    <w:div w:id="203686572">
      <w:marLeft w:val="0"/>
      <w:marRight w:val="0"/>
      <w:marTop w:val="0"/>
      <w:marBottom w:val="0"/>
      <w:divBdr>
        <w:top w:val="none" w:sz="0" w:space="0" w:color="auto"/>
        <w:left w:val="none" w:sz="0" w:space="0" w:color="auto"/>
        <w:bottom w:val="none" w:sz="0" w:space="0" w:color="auto"/>
        <w:right w:val="none" w:sz="0" w:space="0" w:color="auto"/>
      </w:divBdr>
    </w:div>
    <w:div w:id="203686574">
      <w:marLeft w:val="0"/>
      <w:marRight w:val="0"/>
      <w:marTop w:val="0"/>
      <w:marBottom w:val="0"/>
      <w:divBdr>
        <w:top w:val="none" w:sz="0" w:space="0" w:color="auto"/>
        <w:left w:val="none" w:sz="0" w:space="0" w:color="auto"/>
        <w:bottom w:val="none" w:sz="0" w:space="0" w:color="auto"/>
        <w:right w:val="none" w:sz="0" w:space="0" w:color="auto"/>
      </w:divBdr>
      <w:divsChild>
        <w:div w:id="203686552">
          <w:marLeft w:val="480"/>
          <w:marRight w:val="0"/>
          <w:marTop w:val="0"/>
          <w:marBottom w:val="0"/>
          <w:divBdr>
            <w:top w:val="none" w:sz="0" w:space="0" w:color="auto"/>
            <w:left w:val="none" w:sz="0" w:space="0" w:color="auto"/>
            <w:bottom w:val="none" w:sz="0" w:space="0" w:color="auto"/>
            <w:right w:val="none" w:sz="0" w:space="0" w:color="auto"/>
          </w:divBdr>
        </w:div>
        <w:div w:id="203686837">
          <w:marLeft w:val="480"/>
          <w:marRight w:val="0"/>
          <w:marTop w:val="0"/>
          <w:marBottom w:val="0"/>
          <w:divBdr>
            <w:top w:val="none" w:sz="0" w:space="0" w:color="auto"/>
            <w:left w:val="none" w:sz="0" w:space="0" w:color="auto"/>
            <w:bottom w:val="none" w:sz="0" w:space="0" w:color="auto"/>
            <w:right w:val="none" w:sz="0" w:space="0" w:color="auto"/>
          </w:divBdr>
        </w:div>
        <w:div w:id="203687397">
          <w:marLeft w:val="480"/>
          <w:marRight w:val="0"/>
          <w:marTop w:val="0"/>
          <w:marBottom w:val="0"/>
          <w:divBdr>
            <w:top w:val="none" w:sz="0" w:space="0" w:color="auto"/>
            <w:left w:val="none" w:sz="0" w:space="0" w:color="auto"/>
            <w:bottom w:val="none" w:sz="0" w:space="0" w:color="auto"/>
            <w:right w:val="none" w:sz="0" w:space="0" w:color="auto"/>
          </w:divBdr>
        </w:div>
      </w:divsChild>
    </w:div>
    <w:div w:id="203686575">
      <w:marLeft w:val="0"/>
      <w:marRight w:val="0"/>
      <w:marTop w:val="0"/>
      <w:marBottom w:val="0"/>
      <w:divBdr>
        <w:top w:val="none" w:sz="0" w:space="0" w:color="auto"/>
        <w:left w:val="none" w:sz="0" w:space="0" w:color="auto"/>
        <w:bottom w:val="none" w:sz="0" w:space="0" w:color="auto"/>
        <w:right w:val="none" w:sz="0" w:space="0" w:color="auto"/>
      </w:divBdr>
      <w:divsChild>
        <w:div w:id="203686505">
          <w:marLeft w:val="480"/>
          <w:marRight w:val="0"/>
          <w:marTop w:val="0"/>
          <w:marBottom w:val="0"/>
          <w:divBdr>
            <w:top w:val="none" w:sz="0" w:space="0" w:color="auto"/>
            <w:left w:val="none" w:sz="0" w:space="0" w:color="auto"/>
            <w:bottom w:val="none" w:sz="0" w:space="0" w:color="auto"/>
            <w:right w:val="none" w:sz="0" w:space="0" w:color="auto"/>
          </w:divBdr>
        </w:div>
        <w:div w:id="203686978">
          <w:marLeft w:val="480"/>
          <w:marRight w:val="0"/>
          <w:marTop w:val="0"/>
          <w:marBottom w:val="0"/>
          <w:divBdr>
            <w:top w:val="none" w:sz="0" w:space="0" w:color="auto"/>
            <w:left w:val="none" w:sz="0" w:space="0" w:color="auto"/>
            <w:bottom w:val="none" w:sz="0" w:space="0" w:color="auto"/>
            <w:right w:val="none" w:sz="0" w:space="0" w:color="auto"/>
          </w:divBdr>
        </w:div>
        <w:div w:id="203687164">
          <w:marLeft w:val="480"/>
          <w:marRight w:val="0"/>
          <w:marTop w:val="0"/>
          <w:marBottom w:val="0"/>
          <w:divBdr>
            <w:top w:val="none" w:sz="0" w:space="0" w:color="auto"/>
            <w:left w:val="none" w:sz="0" w:space="0" w:color="auto"/>
            <w:bottom w:val="none" w:sz="0" w:space="0" w:color="auto"/>
            <w:right w:val="none" w:sz="0" w:space="0" w:color="auto"/>
          </w:divBdr>
        </w:div>
        <w:div w:id="203687751">
          <w:marLeft w:val="480"/>
          <w:marRight w:val="0"/>
          <w:marTop w:val="0"/>
          <w:marBottom w:val="0"/>
          <w:divBdr>
            <w:top w:val="none" w:sz="0" w:space="0" w:color="auto"/>
            <w:left w:val="none" w:sz="0" w:space="0" w:color="auto"/>
            <w:bottom w:val="none" w:sz="0" w:space="0" w:color="auto"/>
            <w:right w:val="none" w:sz="0" w:space="0" w:color="auto"/>
          </w:divBdr>
        </w:div>
      </w:divsChild>
    </w:div>
    <w:div w:id="203686581">
      <w:marLeft w:val="0"/>
      <w:marRight w:val="0"/>
      <w:marTop w:val="0"/>
      <w:marBottom w:val="0"/>
      <w:divBdr>
        <w:top w:val="none" w:sz="0" w:space="0" w:color="auto"/>
        <w:left w:val="none" w:sz="0" w:space="0" w:color="auto"/>
        <w:bottom w:val="none" w:sz="0" w:space="0" w:color="auto"/>
        <w:right w:val="none" w:sz="0" w:space="0" w:color="auto"/>
      </w:divBdr>
    </w:div>
    <w:div w:id="203686588">
      <w:marLeft w:val="0"/>
      <w:marRight w:val="0"/>
      <w:marTop w:val="0"/>
      <w:marBottom w:val="0"/>
      <w:divBdr>
        <w:top w:val="none" w:sz="0" w:space="0" w:color="auto"/>
        <w:left w:val="none" w:sz="0" w:space="0" w:color="auto"/>
        <w:bottom w:val="none" w:sz="0" w:space="0" w:color="auto"/>
        <w:right w:val="none" w:sz="0" w:space="0" w:color="auto"/>
      </w:divBdr>
    </w:div>
    <w:div w:id="203686592">
      <w:marLeft w:val="0"/>
      <w:marRight w:val="0"/>
      <w:marTop w:val="0"/>
      <w:marBottom w:val="0"/>
      <w:divBdr>
        <w:top w:val="none" w:sz="0" w:space="0" w:color="auto"/>
        <w:left w:val="none" w:sz="0" w:space="0" w:color="auto"/>
        <w:bottom w:val="none" w:sz="0" w:space="0" w:color="auto"/>
        <w:right w:val="none" w:sz="0" w:space="0" w:color="auto"/>
      </w:divBdr>
      <w:divsChild>
        <w:div w:id="203686525">
          <w:marLeft w:val="480"/>
          <w:marRight w:val="0"/>
          <w:marTop w:val="0"/>
          <w:marBottom w:val="0"/>
          <w:divBdr>
            <w:top w:val="none" w:sz="0" w:space="0" w:color="auto"/>
            <w:left w:val="none" w:sz="0" w:space="0" w:color="auto"/>
            <w:bottom w:val="none" w:sz="0" w:space="0" w:color="auto"/>
            <w:right w:val="none" w:sz="0" w:space="0" w:color="auto"/>
          </w:divBdr>
        </w:div>
        <w:div w:id="203687455">
          <w:marLeft w:val="480"/>
          <w:marRight w:val="0"/>
          <w:marTop w:val="0"/>
          <w:marBottom w:val="0"/>
          <w:divBdr>
            <w:top w:val="none" w:sz="0" w:space="0" w:color="auto"/>
            <w:left w:val="none" w:sz="0" w:space="0" w:color="auto"/>
            <w:bottom w:val="none" w:sz="0" w:space="0" w:color="auto"/>
            <w:right w:val="none" w:sz="0" w:space="0" w:color="auto"/>
          </w:divBdr>
        </w:div>
        <w:div w:id="203687515">
          <w:marLeft w:val="480"/>
          <w:marRight w:val="0"/>
          <w:marTop w:val="0"/>
          <w:marBottom w:val="0"/>
          <w:divBdr>
            <w:top w:val="none" w:sz="0" w:space="0" w:color="auto"/>
            <w:left w:val="none" w:sz="0" w:space="0" w:color="auto"/>
            <w:bottom w:val="none" w:sz="0" w:space="0" w:color="auto"/>
            <w:right w:val="none" w:sz="0" w:space="0" w:color="auto"/>
          </w:divBdr>
        </w:div>
        <w:div w:id="203687579">
          <w:marLeft w:val="480"/>
          <w:marRight w:val="0"/>
          <w:marTop w:val="0"/>
          <w:marBottom w:val="0"/>
          <w:divBdr>
            <w:top w:val="none" w:sz="0" w:space="0" w:color="auto"/>
            <w:left w:val="none" w:sz="0" w:space="0" w:color="auto"/>
            <w:bottom w:val="none" w:sz="0" w:space="0" w:color="auto"/>
            <w:right w:val="none" w:sz="0" w:space="0" w:color="auto"/>
          </w:divBdr>
        </w:div>
        <w:div w:id="203687673">
          <w:marLeft w:val="480"/>
          <w:marRight w:val="0"/>
          <w:marTop w:val="0"/>
          <w:marBottom w:val="0"/>
          <w:divBdr>
            <w:top w:val="none" w:sz="0" w:space="0" w:color="auto"/>
            <w:left w:val="none" w:sz="0" w:space="0" w:color="auto"/>
            <w:bottom w:val="none" w:sz="0" w:space="0" w:color="auto"/>
            <w:right w:val="none" w:sz="0" w:space="0" w:color="auto"/>
          </w:divBdr>
        </w:div>
      </w:divsChild>
    </w:div>
    <w:div w:id="203686606">
      <w:marLeft w:val="0"/>
      <w:marRight w:val="0"/>
      <w:marTop w:val="0"/>
      <w:marBottom w:val="0"/>
      <w:divBdr>
        <w:top w:val="none" w:sz="0" w:space="0" w:color="auto"/>
        <w:left w:val="none" w:sz="0" w:space="0" w:color="auto"/>
        <w:bottom w:val="none" w:sz="0" w:space="0" w:color="auto"/>
        <w:right w:val="none" w:sz="0" w:space="0" w:color="auto"/>
      </w:divBdr>
      <w:divsChild>
        <w:div w:id="203686523">
          <w:marLeft w:val="480"/>
          <w:marRight w:val="0"/>
          <w:marTop w:val="0"/>
          <w:marBottom w:val="0"/>
          <w:divBdr>
            <w:top w:val="none" w:sz="0" w:space="0" w:color="auto"/>
            <w:left w:val="none" w:sz="0" w:space="0" w:color="auto"/>
            <w:bottom w:val="none" w:sz="0" w:space="0" w:color="auto"/>
            <w:right w:val="none" w:sz="0" w:space="0" w:color="auto"/>
          </w:divBdr>
        </w:div>
        <w:div w:id="203687320">
          <w:marLeft w:val="480"/>
          <w:marRight w:val="0"/>
          <w:marTop w:val="0"/>
          <w:marBottom w:val="0"/>
          <w:divBdr>
            <w:top w:val="none" w:sz="0" w:space="0" w:color="auto"/>
            <w:left w:val="none" w:sz="0" w:space="0" w:color="auto"/>
            <w:bottom w:val="none" w:sz="0" w:space="0" w:color="auto"/>
            <w:right w:val="none" w:sz="0" w:space="0" w:color="auto"/>
          </w:divBdr>
        </w:div>
        <w:div w:id="203687338">
          <w:marLeft w:val="480"/>
          <w:marRight w:val="0"/>
          <w:marTop w:val="0"/>
          <w:marBottom w:val="0"/>
          <w:divBdr>
            <w:top w:val="none" w:sz="0" w:space="0" w:color="auto"/>
            <w:left w:val="none" w:sz="0" w:space="0" w:color="auto"/>
            <w:bottom w:val="none" w:sz="0" w:space="0" w:color="auto"/>
            <w:right w:val="none" w:sz="0" w:space="0" w:color="auto"/>
          </w:divBdr>
        </w:div>
        <w:div w:id="203687541">
          <w:marLeft w:val="480"/>
          <w:marRight w:val="0"/>
          <w:marTop w:val="0"/>
          <w:marBottom w:val="0"/>
          <w:divBdr>
            <w:top w:val="none" w:sz="0" w:space="0" w:color="auto"/>
            <w:left w:val="none" w:sz="0" w:space="0" w:color="auto"/>
            <w:bottom w:val="none" w:sz="0" w:space="0" w:color="auto"/>
            <w:right w:val="none" w:sz="0" w:space="0" w:color="auto"/>
          </w:divBdr>
        </w:div>
      </w:divsChild>
    </w:div>
    <w:div w:id="203686607">
      <w:marLeft w:val="0"/>
      <w:marRight w:val="0"/>
      <w:marTop w:val="0"/>
      <w:marBottom w:val="0"/>
      <w:divBdr>
        <w:top w:val="none" w:sz="0" w:space="0" w:color="auto"/>
        <w:left w:val="none" w:sz="0" w:space="0" w:color="auto"/>
        <w:bottom w:val="none" w:sz="0" w:space="0" w:color="auto"/>
        <w:right w:val="none" w:sz="0" w:space="0" w:color="auto"/>
      </w:divBdr>
    </w:div>
    <w:div w:id="203686609">
      <w:marLeft w:val="0"/>
      <w:marRight w:val="0"/>
      <w:marTop w:val="0"/>
      <w:marBottom w:val="0"/>
      <w:divBdr>
        <w:top w:val="none" w:sz="0" w:space="0" w:color="auto"/>
        <w:left w:val="none" w:sz="0" w:space="0" w:color="auto"/>
        <w:bottom w:val="none" w:sz="0" w:space="0" w:color="auto"/>
        <w:right w:val="none" w:sz="0" w:space="0" w:color="auto"/>
      </w:divBdr>
    </w:div>
    <w:div w:id="203686610">
      <w:marLeft w:val="0"/>
      <w:marRight w:val="0"/>
      <w:marTop w:val="0"/>
      <w:marBottom w:val="0"/>
      <w:divBdr>
        <w:top w:val="none" w:sz="0" w:space="0" w:color="auto"/>
        <w:left w:val="none" w:sz="0" w:space="0" w:color="auto"/>
        <w:bottom w:val="none" w:sz="0" w:space="0" w:color="auto"/>
        <w:right w:val="none" w:sz="0" w:space="0" w:color="auto"/>
      </w:divBdr>
    </w:div>
    <w:div w:id="203686611">
      <w:marLeft w:val="0"/>
      <w:marRight w:val="0"/>
      <w:marTop w:val="0"/>
      <w:marBottom w:val="0"/>
      <w:divBdr>
        <w:top w:val="none" w:sz="0" w:space="0" w:color="auto"/>
        <w:left w:val="none" w:sz="0" w:space="0" w:color="auto"/>
        <w:bottom w:val="none" w:sz="0" w:space="0" w:color="auto"/>
        <w:right w:val="none" w:sz="0" w:space="0" w:color="auto"/>
      </w:divBdr>
    </w:div>
    <w:div w:id="203686616">
      <w:marLeft w:val="0"/>
      <w:marRight w:val="0"/>
      <w:marTop w:val="0"/>
      <w:marBottom w:val="0"/>
      <w:divBdr>
        <w:top w:val="none" w:sz="0" w:space="0" w:color="auto"/>
        <w:left w:val="none" w:sz="0" w:space="0" w:color="auto"/>
        <w:bottom w:val="none" w:sz="0" w:space="0" w:color="auto"/>
        <w:right w:val="none" w:sz="0" w:space="0" w:color="auto"/>
      </w:divBdr>
    </w:div>
    <w:div w:id="203686618">
      <w:marLeft w:val="0"/>
      <w:marRight w:val="0"/>
      <w:marTop w:val="0"/>
      <w:marBottom w:val="0"/>
      <w:divBdr>
        <w:top w:val="none" w:sz="0" w:space="0" w:color="auto"/>
        <w:left w:val="none" w:sz="0" w:space="0" w:color="auto"/>
        <w:bottom w:val="none" w:sz="0" w:space="0" w:color="auto"/>
        <w:right w:val="none" w:sz="0" w:space="0" w:color="auto"/>
      </w:divBdr>
      <w:divsChild>
        <w:div w:id="203686424">
          <w:marLeft w:val="480"/>
          <w:marRight w:val="0"/>
          <w:marTop w:val="0"/>
          <w:marBottom w:val="0"/>
          <w:divBdr>
            <w:top w:val="none" w:sz="0" w:space="0" w:color="auto"/>
            <w:left w:val="none" w:sz="0" w:space="0" w:color="auto"/>
            <w:bottom w:val="none" w:sz="0" w:space="0" w:color="auto"/>
            <w:right w:val="none" w:sz="0" w:space="0" w:color="auto"/>
          </w:divBdr>
        </w:div>
        <w:div w:id="203686928">
          <w:marLeft w:val="480"/>
          <w:marRight w:val="0"/>
          <w:marTop w:val="0"/>
          <w:marBottom w:val="0"/>
          <w:divBdr>
            <w:top w:val="none" w:sz="0" w:space="0" w:color="auto"/>
            <w:left w:val="none" w:sz="0" w:space="0" w:color="auto"/>
            <w:bottom w:val="none" w:sz="0" w:space="0" w:color="auto"/>
            <w:right w:val="none" w:sz="0" w:space="0" w:color="auto"/>
          </w:divBdr>
        </w:div>
        <w:div w:id="203687478">
          <w:marLeft w:val="480"/>
          <w:marRight w:val="0"/>
          <w:marTop w:val="0"/>
          <w:marBottom w:val="0"/>
          <w:divBdr>
            <w:top w:val="none" w:sz="0" w:space="0" w:color="auto"/>
            <w:left w:val="none" w:sz="0" w:space="0" w:color="auto"/>
            <w:bottom w:val="none" w:sz="0" w:space="0" w:color="auto"/>
            <w:right w:val="none" w:sz="0" w:space="0" w:color="auto"/>
          </w:divBdr>
          <w:divsChild>
            <w:div w:id="203686540">
              <w:marLeft w:val="480"/>
              <w:marRight w:val="0"/>
              <w:marTop w:val="0"/>
              <w:marBottom w:val="0"/>
              <w:divBdr>
                <w:top w:val="none" w:sz="0" w:space="0" w:color="auto"/>
                <w:left w:val="none" w:sz="0" w:space="0" w:color="auto"/>
                <w:bottom w:val="none" w:sz="0" w:space="0" w:color="auto"/>
                <w:right w:val="none" w:sz="0" w:space="0" w:color="auto"/>
              </w:divBdr>
            </w:div>
            <w:div w:id="203686710">
              <w:marLeft w:val="480"/>
              <w:marRight w:val="0"/>
              <w:marTop w:val="0"/>
              <w:marBottom w:val="0"/>
              <w:divBdr>
                <w:top w:val="none" w:sz="0" w:space="0" w:color="auto"/>
                <w:left w:val="none" w:sz="0" w:space="0" w:color="auto"/>
                <w:bottom w:val="none" w:sz="0" w:space="0" w:color="auto"/>
                <w:right w:val="none" w:sz="0" w:space="0" w:color="auto"/>
              </w:divBdr>
            </w:div>
          </w:divsChild>
        </w:div>
        <w:div w:id="203687832">
          <w:marLeft w:val="480"/>
          <w:marRight w:val="0"/>
          <w:marTop w:val="0"/>
          <w:marBottom w:val="0"/>
          <w:divBdr>
            <w:top w:val="none" w:sz="0" w:space="0" w:color="auto"/>
            <w:left w:val="none" w:sz="0" w:space="0" w:color="auto"/>
            <w:bottom w:val="none" w:sz="0" w:space="0" w:color="auto"/>
            <w:right w:val="none" w:sz="0" w:space="0" w:color="auto"/>
          </w:divBdr>
        </w:div>
      </w:divsChild>
    </w:div>
    <w:div w:id="203686619">
      <w:marLeft w:val="0"/>
      <w:marRight w:val="0"/>
      <w:marTop w:val="0"/>
      <w:marBottom w:val="0"/>
      <w:divBdr>
        <w:top w:val="none" w:sz="0" w:space="0" w:color="auto"/>
        <w:left w:val="none" w:sz="0" w:space="0" w:color="auto"/>
        <w:bottom w:val="none" w:sz="0" w:space="0" w:color="auto"/>
        <w:right w:val="none" w:sz="0" w:space="0" w:color="auto"/>
      </w:divBdr>
    </w:div>
    <w:div w:id="203686625">
      <w:marLeft w:val="0"/>
      <w:marRight w:val="0"/>
      <w:marTop w:val="0"/>
      <w:marBottom w:val="0"/>
      <w:divBdr>
        <w:top w:val="none" w:sz="0" w:space="0" w:color="auto"/>
        <w:left w:val="none" w:sz="0" w:space="0" w:color="auto"/>
        <w:bottom w:val="none" w:sz="0" w:space="0" w:color="auto"/>
        <w:right w:val="none" w:sz="0" w:space="0" w:color="auto"/>
      </w:divBdr>
      <w:divsChild>
        <w:div w:id="203686508">
          <w:marLeft w:val="480"/>
          <w:marRight w:val="0"/>
          <w:marTop w:val="0"/>
          <w:marBottom w:val="0"/>
          <w:divBdr>
            <w:top w:val="none" w:sz="0" w:space="0" w:color="auto"/>
            <w:left w:val="none" w:sz="0" w:space="0" w:color="auto"/>
            <w:bottom w:val="none" w:sz="0" w:space="0" w:color="auto"/>
            <w:right w:val="none" w:sz="0" w:space="0" w:color="auto"/>
          </w:divBdr>
        </w:div>
        <w:div w:id="203686578">
          <w:marLeft w:val="480"/>
          <w:marRight w:val="0"/>
          <w:marTop w:val="0"/>
          <w:marBottom w:val="0"/>
          <w:divBdr>
            <w:top w:val="none" w:sz="0" w:space="0" w:color="auto"/>
            <w:left w:val="none" w:sz="0" w:space="0" w:color="auto"/>
            <w:bottom w:val="none" w:sz="0" w:space="0" w:color="auto"/>
            <w:right w:val="none" w:sz="0" w:space="0" w:color="auto"/>
          </w:divBdr>
        </w:div>
        <w:div w:id="203686940">
          <w:marLeft w:val="480"/>
          <w:marRight w:val="0"/>
          <w:marTop w:val="0"/>
          <w:marBottom w:val="0"/>
          <w:divBdr>
            <w:top w:val="none" w:sz="0" w:space="0" w:color="auto"/>
            <w:left w:val="none" w:sz="0" w:space="0" w:color="auto"/>
            <w:bottom w:val="none" w:sz="0" w:space="0" w:color="auto"/>
            <w:right w:val="none" w:sz="0" w:space="0" w:color="auto"/>
          </w:divBdr>
        </w:div>
        <w:div w:id="203687073">
          <w:marLeft w:val="480"/>
          <w:marRight w:val="0"/>
          <w:marTop w:val="0"/>
          <w:marBottom w:val="0"/>
          <w:divBdr>
            <w:top w:val="none" w:sz="0" w:space="0" w:color="auto"/>
            <w:left w:val="none" w:sz="0" w:space="0" w:color="auto"/>
            <w:bottom w:val="none" w:sz="0" w:space="0" w:color="auto"/>
            <w:right w:val="none" w:sz="0" w:space="0" w:color="auto"/>
          </w:divBdr>
        </w:div>
        <w:div w:id="203687260">
          <w:marLeft w:val="480"/>
          <w:marRight w:val="0"/>
          <w:marTop w:val="0"/>
          <w:marBottom w:val="0"/>
          <w:divBdr>
            <w:top w:val="none" w:sz="0" w:space="0" w:color="auto"/>
            <w:left w:val="none" w:sz="0" w:space="0" w:color="auto"/>
            <w:bottom w:val="none" w:sz="0" w:space="0" w:color="auto"/>
            <w:right w:val="none" w:sz="0" w:space="0" w:color="auto"/>
          </w:divBdr>
        </w:div>
        <w:div w:id="203687416">
          <w:marLeft w:val="480"/>
          <w:marRight w:val="0"/>
          <w:marTop w:val="0"/>
          <w:marBottom w:val="0"/>
          <w:divBdr>
            <w:top w:val="none" w:sz="0" w:space="0" w:color="auto"/>
            <w:left w:val="none" w:sz="0" w:space="0" w:color="auto"/>
            <w:bottom w:val="none" w:sz="0" w:space="0" w:color="auto"/>
            <w:right w:val="none" w:sz="0" w:space="0" w:color="auto"/>
          </w:divBdr>
        </w:div>
        <w:div w:id="203687433">
          <w:marLeft w:val="480"/>
          <w:marRight w:val="0"/>
          <w:marTop w:val="0"/>
          <w:marBottom w:val="0"/>
          <w:divBdr>
            <w:top w:val="none" w:sz="0" w:space="0" w:color="auto"/>
            <w:left w:val="none" w:sz="0" w:space="0" w:color="auto"/>
            <w:bottom w:val="none" w:sz="0" w:space="0" w:color="auto"/>
            <w:right w:val="none" w:sz="0" w:space="0" w:color="auto"/>
          </w:divBdr>
        </w:div>
        <w:div w:id="203687447">
          <w:marLeft w:val="480"/>
          <w:marRight w:val="0"/>
          <w:marTop w:val="0"/>
          <w:marBottom w:val="0"/>
          <w:divBdr>
            <w:top w:val="none" w:sz="0" w:space="0" w:color="auto"/>
            <w:left w:val="none" w:sz="0" w:space="0" w:color="auto"/>
            <w:bottom w:val="none" w:sz="0" w:space="0" w:color="auto"/>
            <w:right w:val="none" w:sz="0" w:space="0" w:color="auto"/>
          </w:divBdr>
        </w:div>
        <w:div w:id="203687572">
          <w:marLeft w:val="480"/>
          <w:marRight w:val="0"/>
          <w:marTop w:val="0"/>
          <w:marBottom w:val="0"/>
          <w:divBdr>
            <w:top w:val="none" w:sz="0" w:space="0" w:color="auto"/>
            <w:left w:val="none" w:sz="0" w:space="0" w:color="auto"/>
            <w:bottom w:val="none" w:sz="0" w:space="0" w:color="auto"/>
            <w:right w:val="none" w:sz="0" w:space="0" w:color="auto"/>
          </w:divBdr>
        </w:div>
      </w:divsChild>
    </w:div>
    <w:div w:id="203686636">
      <w:marLeft w:val="0"/>
      <w:marRight w:val="0"/>
      <w:marTop w:val="0"/>
      <w:marBottom w:val="0"/>
      <w:divBdr>
        <w:top w:val="none" w:sz="0" w:space="0" w:color="auto"/>
        <w:left w:val="none" w:sz="0" w:space="0" w:color="auto"/>
        <w:bottom w:val="none" w:sz="0" w:space="0" w:color="auto"/>
        <w:right w:val="none" w:sz="0" w:space="0" w:color="auto"/>
      </w:divBdr>
      <w:divsChild>
        <w:div w:id="203686987">
          <w:marLeft w:val="480"/>
          <w:marRight w:val="0"/>
          <w:marTop w:val="0"/>
          <w:marBottom w:val="0"/>
          <w:divBdr>
            <w:top w:val="none" w:sz="0" w:space="0" w:color="auto"/>
            <w:left w:val="none" w:sz="0" w:space="0" w:color="auto"/>
            <w:bottom w:val="none" w:sz="0" w:space="0" w:color="auto"/>
            <w:right w:val="none" w:sz="0" w:space="0" w:color="auto"/>
          </w:divBdr>
        </w:div>
        <w:div w:id="203687094">
          <w:marLeft w:val="480"/>
          <w:marRight w:val="0"/>
          <w:marTop w:val="0"/>
          <w:marBottom w:val="0"/>
          <w:divBdr>
            <w:top w:val="none" w:sz="0" w:space="0" w:color="auto"/>
            <w:left w:val="none" w:sz="0" w:space="0" w:color="auto"/>
            <w:bottom w:val="none" w:sz="0" w:space="0" w:color="auto"/>
            <w:right w:val="none" w:sz="0" w:space="0" w:color="auto"/>
          </w:divBdr>
        </w:div>
        <w:div w:id="203687340">
          <w:marLeft w:val="480"/>
          <w:marRight w:val="0"/>
          <w:marTop w:val="0"/>
          <w:marBottom w:val="0"/>
          <w:divBdr>
            <w:top w:val="none" w:sz="0" w:space="0" w:color="auto"/>
            <w:left w:val="none" w:sz="0" w:space="0" w:color="auto"/>
            <w:bottom w:val="none" w:sz="0" w:space="0" w:color="auto"/>
            <w:right w:val="none" w:sz="0" w:space="0" w:color="auto"/>
          </w:divBdr>
        </w:div>
        <w:div w:id="203687598">
          <w:marLeft w:val="480"/>
          <w:marRight w:val="0"/>
          <w:marTop w:val="0"/>
          <w:marBottom w:val="0"/>
          <w:divBdr>
            <w:top w:val="none" w:sz="0" w:space="0" w:color="auto"/>
            <w:left w:val="none" w:sz="0" w:space="0" w:color="auto"/>
            <w:bottom w:val="none" w:sz="0" w:space="0" w:color="auto"/>
            <w:right w:val="none" w:sz="0" w:space="0" w:color="auto"/>
          </w:divBdr>
        </w:div>
        <w:div w:id="203687713">
          <w:marLeft w:val="480"/>
          <w:marRight w:val="0"/>
          <w:marTop w:val="0"/>
          <w:marBottom w:val="0"/>
          <w:divBdr>
            <w:top w:val="none" w:sz="0" w:space="0" w:color="auto"/>
            <w:left w:val="none" w:sz="0" w:space="0" w:color="auto"/>
            <w:bottom w:val="none" w:sz="0" w:space="0" w:color="auto"/>
            <w:right w:val="none" w:sz="0" w:space="0" w:color="auto"/>
          </w:divBdr>
        </w:div>
        <w:div w:id="203687782">
          <w:marLeft w:val="480"/>
          <w:marRight w:val="0"/>
          <w:marTop w:val="0"/>
          <w:marBottom w:val="0"/>
          <w:divBdr>
            <w:top w:val="none" w:sz="0" w:space="0" w:color="auto"/>
            <w:left w:val="none" w:sz="0" w:space="0" w:color="auto"/>
            <w:bottom w:val="none" w:sz="0" w:space="0" w:color="auto"/>
            <w:right w:val="none" w:sz="0" w:space="0" w:color="auto"/>
          </w:divBdr>
        </w:div>
      </w:divsChild>
    </w:div>
    <w:div w:id="203686638">
      <w:marLeft w:val="0"/>
      <w:marRight w:val="0"/>
      <w:marTop w:val="0"/>
      <w:marBottom w:val="0"/>
      <w:divBdr>
        <w:top w:val="none" w:sz="0" w:space="0" w:color="auto"/>
        <w:left w:val="none" w:sz="0" w:space="0" w:color="auto"/>
        <w:bottom w:val="none" w:sz="0" w:space="0" w:color="auto"/>
        <w:right w:val="none" w:sz="0" w:space="0" w:color="auto"/>
      </w:divBdr>
      <w:divsChild>
        <w:div w:id="203686386">
          <w:marLeft w:val="480"/>
          <w:marRight w:val="0"/>
          <w:marTop w:val="0"/>
          <w:marBottom w:val="0"/>
          <w:divBdr>
            <w:top w:val="none" w:sz="0" w:space="0" w:color="auto"/>
            <w:left w:val="none" w:sz="0" w:space="0" w:color="auto"/>
            <w:bottom w:val="none" w:sz="0" w:space="0" w:color="auto"/>
            <w:right w:val="none" w:sz="0" w:space="0" w:color="auto"/>
          </w:divBdr>
        </w:div>
        <w:div w:id="203686632">
          <w:marLeft w:val="480"/>
          <w:marRight w:val="0"/>
          <w:marTop w:val="0"/>
          <w:marBottom w:val="0"/>
          <w:divBdr>
            <w:top w:val="none" w:sz="0" w:space="0" w:color="auto"/>
            <w:left w:val="none" w:sz="0" w:space="0" w:color="auto"/>
            <w:bottom w:val="none" w:sz="0" w:space="0" w:color="auto"/>
            <w:right w:val="none" w:sz="0" w:space="0" w:color="auto"/>
          </w:divBdr>
          <w:divsChild>
            <w:div w:id="203686589">
              <w:marLeft w:val="480"/>
              <w:marRight w:val="0"/>
              <w:marTop w:val="0"/>
              <w:marBottom w:val="0"/>
              <w:divBdr>
                <w:top w:val="none" w:sz="0" w:space="0" w:color="auto"/>
                <w:left w:val="none" w:sz="0" w:space="0" w:color="auto"/>
                <w:bottom w:val="none" w:sz="0" w:space="0" w:color="auto"/>
                <w:right w:val="none" w:sz="0" w:space="0" w:color="auto"/>
              </w:divBdr>
            </w:div>
            <w:div w:id="203687778">
              <w:marLeft w:val="480"/>
              <w:marRight w:val="0"/>
              <w:marTop w:val="0"/>
              <w:marBottom w:val="0"/>
              <w:divBdr>
                <w:top w:val="none" w:sz="0" w:space="0" w:color="auto"/>
                <w:left w:val="none" w:sz="0" w:space="0" w:color="auto"/>
                <w:bottom w:val="none" w:sz="0" w:space="0" w:color="auto"/>
                <w:right w:val="none" w:sz="0" w:space="0" w:color="auto"/>
              </w:divBdr>
            </w:div>
          </w:divsChild>
        </w:div>
        <w:div w:id="203686643">
          <w:marLeft w:val="480"/>
          <w:marRight w:val="0"/>
          <w:marTop w:val="0"/>
          <w:marBottom w:val="0"/>
          <w:divBdr>
            <w:top w:val="none" w:sz="0" w:space="0" w:color="auto"/>
            <w:left w:val="none" w:sz="0" w:space="0" w:color="auto"/>
            <w:bottom w:val="none" w:sz="0" w:space="0" w:color="auto"/>
            <w:right w:val="none" w:sz="0" w:space="0" w:color="auto"/>
          </w:divBdr>
        </w:div>
        <w:div w:id="203687200">
          <w:marLeft w:val="480"/>
          <w:marRight w:val="0"/>
          <w:marTop w:val="0"/>
          <w:marBottom w:val="0"/>
          <w:divBdr>
            <w:top w:val="none" w:sz="0" w:space="0" w:color="auto"/>
            <w:left w:val="none" w:sz="0" w:space="0" w:color="auto"/>
            <w:bottom w:val="none" w:sz="0" w:space="0" w:color="auto"/>
            <w:right w:val="none" w:sz="0" w:space="0" w:color="auto"/>
          </w:divBdr>
        </w:div>
        <w:div w:id="203687309">
          <w:marLeft w:val="480"/>
          <w:marRight w:val="0"/>
          <w:marTop w:val="0"/>
          <w:marBottom w:val="0"/>
          <w:divBdr>
            <w:top w:val="none" w:sz="0" w:space="0" w:color="auto"/>
            <w:left w:val="none" w:sz="0" w:space="0" w:color="auto"/>
            <w:bottom w:val="none" w:sz="0" w:space="0" w:color="auto"/>
            <w:right w:val="none" w:sz="0" w:space="0" w:color="auto"/>
          </w:divBdr>
        </w:div>
        <w:div w:id="203687359">
          <w:marLeft w:val="480"/>
          <w:marRight w:val="0"/>
          <w:marTop w:val="0"/>
          <w:marBottom w:val="0"/>
          <w:divBdr>
            <w:top w:val="none" w:sz="0" w:space="0" w:color="auto"/>
            <w:left w:val="none" w:sz="0" w:space="0" w:color="auto"/>
            <w:bottom w:val="none" w:sz="0" w:space="0" w:color="auto"/>
            <w:right w:val="none" w:sz="0" w:space="0" w:color="auto"/>
          </w:divBdr>
        </w:div>
        <w:div w:id="203687396">
          <w:marLeft w:val="480"/>
          <w:marRight w:val="0"/>
          <w:marTop w:val="0"/>
          <w:marBottom w:val="0"/>
          <w:divBdr>
            <w:top w:val="none" w:sz="0" w:space="0" w:color="auto"/>
            <w:left w:val="none" w:sz="0" w:space="0" w:color="auto"/>
            <w:bottom w:val="none" w:sz="0" w:space="0" w:color="auto"/>
            <w:right w:val="none" w:sz="0" w:space="0" w:color="auto"/>
          </w:divBdr>
        </w:div>
      </w:divsChild>
    </w:div>
    <w:div w:id="203686639">
      <w:marLeft w:val="0"/>
      <w:marRight w:val="0"/>
      <w:marTop w:val="0"/>
      <w:marBottom w:val="0"/>
      <w:divBdr>
        <w:top w:val="none" w:sz="0" w:space="0" w:color="auto"/>
        <w:left w:val="none" w:sz="0" w:space="0" w:color="auto"/>
        <w:bottom w:val="none" w:sz="0" w:space="0" w:color="auto"/>
        <w:right w:val="none" w:sz="0" w:space="0" w:color="auto"/>
      </w:divBdr>
      <w:divsChild>
        <w:div w:id="203686915">
          <w:marLeft w:val="480"/>
          <w:marRight w:val="0"/>
          <w:marTop w:val="0"/>
          <w:marBottom w:val="0"/>
          <w:divBdr>
            <w:top w:val="none" w:sz="0" w:space="0" w:color="auto"/>
            <w:left w:val="none" w:sz="0" w:space="0" w:color="auto"/>
            <w:bottom w:val="none" w:sz="0" w:space="0" w:color="auto"/>
            <w:right w:val="none" w:sz="0" w:space="0" w:color="auto"/>
          </w:divBdr>
        </w:div>
        <w:div w:id="203687288">
          <w:marLeft w:val="480"/>
          <w:marRight w:val="0"/>
          <w:marTop w:val="0"/>
          <w:marBottom w:val="0"/>
          <w:divBdr>
            <w:top w:val="none" w:sz="0" w:space="0" w:color="auto"/>
            <w:left w:val="none" w:sz="0" w:space="0" w:color="auto"/>
            <w:bottom w:val="none" w:sz="0" w:space="0" w:color="auto"/>
            <w:right w:val="none" w:sz="0" w:space="0" w:color="auto"/>
          </w:divBdr>
        </w:div>
        <w:div w:id="203687429">
          <w:marLeft w:val="480"/>
          <w:marRight w:val="0"/>
          <w:marTop w:val="0"/>
          <w:marBottom w:val="0"/>
          <w:divBdr>
            <w:top w:val="none" w:sz="0" w:space="0" w:color="auto"/>
            <w:left w:val="none" w:sz="0" w:space="0" w:color="auto"/>
            <w:bottom w:val="none" w:sz="0" w:space="0" w:color="auto"/>
            <w:right w:val="none" w:sz="0" w:space="0" w:color="auto"/>
          </w:divBdr>
        </w:div>
      </w:divsChild>
    </w:div>
    <w:div w:id="203686650">
      <w:marLeft w:val="0"/>
      <w:marRight w:val="0"/>
      <w:marTop w:val="0"/>
      <w:marBottom w:val="0"/>
      <w:divBdr>
        <w:top w:val="none" w:sz="0" w:space="0" w:color="auto"/>
        <w:left w:val="none" w:sz="0" w:space="0" w:color="auto"/>
        <w:bottom w:val="none" w:sz="0" w:space="0" w:color="auto"/>
        <w:right w:val="none" w:sz="0" w:space="0" w:color="auto"/>
      </w:divBdr>
      <w:divsChild>
        <w:div w:id="203686568">
          <w:marLeft w:val="480"/>
          <w:marRight w:val="0"/>
          <w:marTop w:val="0"/>
          <w:marBottom w:val="0"/>
          <w:divBdr>
            <w:top w:val="none" w:sz="0" w:space="0" w:color="auto"/>
            <w:left w:val="none" w:sz="0" w:space="0" w:color="auto"/>
            <w:bottom w:val="none" w:sz="0" w:space="0" w:color="auto"/>
            <w:right w:val="none" w:sz="0" w:space="0" w:color="auto"/>
          </w:divBdr>
        </w:div>
        <w:div w:id="203687680">
          <w:marLeft w:val="480"/>
          <w:marRight w:val="0"/>
          <w:marTop w:val="0"/>
          <w:marBottom w:val="0"/>
          <w:divBdr>
            <w:top w:val="none" w:sz="0" w:space="0" w:color="auto"/>
            <w:left w:val="none" w:sz="0" w:space="0" w:color="auto"/>
            <w:bottom w:val="none" w:sz="0" w:space="0" w:color="auto"/>
            <w:right w:val="none" w:sz="0" w:space="0" w:color="auto"/>
          </w:divBdr>
        </w:div>
        <w:div w:id="203687864">
          <w:marLeft w:val="480"/>
          <w:marRight w:val="0"/>
          <w:marTop w:val="0"/>
          <w:marBottom w:val="0"/>
          <w:divBdr>
            <w:top w:val="none" w:sz="0" w:space="0" w:color="auto"/>
            <w:left w:val="none" w:sz="0" w:space="0" w:color="auto"/>
            <w:bottom w:val="none" w:sz="0" w:space="0" w:color="auto"/>
            <w:right w:val="none" w:sz="0" w:space="0" w:color="auto"/>
          </w:divBdr>
        </w:div>
      </w:divsChild>
    </w:div>
    <w:div w:id="203686654">
      <w:marLeft w:val="0"/>
      <w:marRight w:val="0"/>
      <w:marTop w:val="0"/>
      <w:marBottom w:val="0"/>
      <w:divBdr>
        <w:top w:val="none" w:sz="0" w:space="0" w:color="auto"/>
        <w:left w:val="none" w:sz="0" w:space="0" w:color="auto"/>
        <w:bottom w:val="none" w:sz="0" w:space="0" w:color="auto"/>
        <w:right w:val="none" w:sz="0" w:space="0" w:color="auto"/>
      </w:divBdr>
      <w:divsChild>
        <w:div w:id="203686405">
          <w:marLeft w:val="480"/>
          <w:marRight w:val="0"/>
          <w:marTop w:val="0"/>
          <w:marBottom w:val="0"/>
          <w:divBdr>
            <w:top w:val="none" w:sz="0" w:space="0" w:color="auto"/>
            <w:left w:val="none" w:sz="0" w:space="0" w:color="auto"/>
            <w:bottom w:val="none" w:sz="0" w:space="0" w:color="auto"/>
            <w:right w:val="none" w:sz="0" w:space="0" w:color="auto"/>
          </w:divBdr>
          <w:divsChild>
            <w:div w:id="203686528">
              <w:marLeft w:val="600"/>
              <w:marRight w:val="0"/>
              <w:marTop w:val="0"/>
              <w:marBottom w:val="0"/>
              <w:divBdr>
                <w:top w:val="none" w:sz="0" w:space="0" w:color="auto"/>
                <w:left w:val="none" w:sz="0" w:space="0" w:color="auto"/>
                <w:bottom w:val="none" w:sz="0" w:space="0" w:color="auto"/>
                <w:right w:val="none" w:sz="0" w:space="0" w:color="auto"/>
              </w:divBdr>
            </w:div>
            <w:div w:id="203687341">
              <w:marLeft w:val="480"/>
              <w:marRight w:val="0"/>
              <w:marTop w:val="0"/>
              <w:marBottom w:val="0"/>
              <w:divBdr>
                <w:top w:val="none" w:sz="0" w:space="0" w:color="auto"/>
                <w:left w:val="none" w:sz="0" w:space="0" w:color="auto"/>
                <w:bottom w:val="none" w:sz="0" w:space="0" w:color="auto"/>
                <w:right w:val="none" w:sz="0" w:space="0" w:color="auto"/>
              </w:divBdr>
            </w:div>
          </w:divsChild>
        </w:div>
        <w:div w:id="203686546">
          <w:marLeft w:val="480"/>
          <w:marRight w:val="0"/>
          <w:marTop w:val="0"/>
          <w:marBottom w:val="0"/>
          <w:divBdr>
            <w:top w:val="none" w:sz="0" w:space="0" w:color="auto"/>
            <w:left w:val="none" w:sz="0" w:space="0" w:color="auto"/>
            <w:bottom w:val="none" w:sz="0" w:space="0" w:color="auto"/>
            <w:right w:val="none" w:sz="0" w:space="0" w:color="auto"/>
          </w:divBdr>
        </w:div>
        <w:div w:id="203687133">
          <w:marLeft w:val="480"/>
          <w:marRight w:val="0"/>
          <w:marTop w:val="0"/>
          <w:marBottom w:val="0"/>
          <w:divBdr>
            <w:top w:val="none" w:sz="0" w:space="0" w:color="auto"/>
            <w:left w:val="none" w:sz="0" w:space="0" w:color="auto"/>
            <w:bottom w:val="none" w:sz="0" w:space="0" w:color="auto"/>
            <w:right w:val="none" w:sz="0" w:space="0" w:color="auto"/>
          </w:divBdr>
        </w:div>
        <w:div w:id="203687136">
          <w:marLeft w:val="480"/>
          <w:marRight w:val="0"/>
          <w:marTop w:val="0"/>
          <w:marBottom w:val="0"/>
          <w:divBdr>
            <w:top w:val="none" w:sz="0" w:space="0" w:color="auto"/>
            <w:left w:val="none" w:sz="0" w:space="0" w:color="auto"/>
            <w:bottom w:val="none" w:sz="0" w:space="0" w:color="auto"/>
            <w:right w:val="none" w:sz="0" w:space="0" w:color="auto"/>
          </w:divBdr>
        </w:div>
        <w:div w:id="203687458">
          <w:marLeft w:val="480"/>
          <w:marRight w:val="0"/>
          <w:marTop w:val="0"/>
          <w:marBottom w:val="0"/>
          <w:divBdr>
            <w:top w:val="none" w:sz="0" w:space="0" w:color="auto"/>
            <w:left w:val="none" w:sz="0" w:space="0" w:color="auto"/>
            <w:bottom w:val="none" w:sz="0" w:space="0" w:color="auto"/>
            <w:right w:val="none" w:sz="0" w:space="0" w:color="auto"/>
          </w:divBdr>
        </w:div>
        <w:div w:id="203687463">
          <w:marLeft w:val="480"/>
          <w:marRight w:val="0"/>
          <w:marTop w:val="0"/>
          <w:marBottom w:val="0"/>
          <w:divBdr>
            <w:top w:val="none" w:sz="0" w:space="0" w:color="auto"/>
            <w:left w:val="none" w:sz="0" w:space="0" w:color="auto"/>
            <w:bottom w:val="none" w:sz="0" w:space="0" w:color="auto"/>
            <w:right w:val="none" w:sz="0" w:space="0" w:color="auto"/>
          </w:divBdr>
        </w:div>
        <w:div w:id="203687647">
          <w:marLeft w:val="480"/>
          <w:marRight w:val="0"/>
          <w:marTop w:val="0"/>
          <w:marBottom w:val="0"/>
          <w:divBdr>
            <w:top w:val="none" w:sz="0" w:space="0" w:color="auto"/>
            <w:left w:val="none" w:sz="0" w:space="0" w:color="auto"/>
            <w:bottom w:val="none" w:sz="0" w:space="0" w:color="auto"/>
            <w:right w:val="none" w:sz="0" w:space="0" w:color="auto"/>
          </w:divBdr>
        </w:div>
        <w:div w:id="203687669">
          <w:marLeft w:val="480"/>
          <w:marRight w:val="0"/>
          <w:marTop w:val="0"/>
          <w:marBottom w:val="0"/>
          <w:divBdr>
            <w:top w:val="none" w:sz="0" w:space="0" w:color="auto"/>
            <w:left w:val="none" w:sz="0" w:space="0" w:color="auto"/>
            <w:bottom w:val="none" w:sz="0" w:space="0" w:color="auto"/>
            <w:right w:val="none" w:sz="0" w:space="0" w:color="auto"/>
          </w:divBdr>
        </w:div>
        <w:div w:id="203687725">
          <w:marLeft w:val="480"/>
          <w:marRight w:val="0"/>
          <w:marTop w:val="0"/>
          <w:marBottom w:val="0"/>
          <w:divBdr>
            <w:top w:val="none" w:sz="0" w:space="0" w:color="auto"/>
            <w:left w:val="none" w:sz="0" w:space="0" w:color="auto"/>
            <w:bottom w:val="none" w:sz="0" w:space="0" w:color="auto"/>
            <w:right w:val="none" w:sz="0" w:space="0" w:color="auto"/>
          </w:divBdr>
        </w:div>
        <w:div w:id="203687825">
          <w:marLeft w:val="480"/>
          <w:marRight w:val="0"/>
          <w:marTop w:val="0"/>
          <w:marBottom w:val="0"/>
          <w:divBdr>
            <w:top w:val="none" w:sz="0" w:space="0" w:color="auto"/>
            <w:left w:val="none" w:sz="0" w:space="0" w:color="auto"/>
            <w:bottom w:val="none" w:sz="0" w:space="0" w:color="auto"/>
            <w:right w:val="none" w:sz="0" w:space="0" w:color="auto"/>
          </w:divBdr>
        </w:div>
        <w:div w:id="203687855">
          <w:marLeft w:val="480"/>
          <w:marRight w:val="0"/>
          <w:marTop w:val="0"/>
          <w:marBottom w:val="0"/>
          <w:divBdr>
            <w:top w:val="none" w:sz="0" w:space="0" w:color="auto"/>
            <w:left w:val="none" w:sz="0" w:space="0" w:color="auto"/>
            <w:bottom w:val="none" w:sz="0" w:space="0" w:color="auto"/>
            <w:right w:val="none" w:sz="0" w:space="0" w:color="auto"/>
          </w:divBdr>
        </w:div>
      </w:divsChild>
    </w:div>
    <w:div w:id="203686657">
      <w:marLeft w:val="0"/>
      <w:marRight w:val="0"/>
      <w:marTop w:val="0"/>
      <w:marBottom w:val="0"/>
      <w:divBdr>
        <w:top w:val="none" w:sz="0" w:space="0" w:color="auto"/>
        <w:left w:val="none" w:sz="0" w:space="0" w:color="auto"/>
        <w:bottom w:val="none" w:sz="0" w:space="0" w:color="auto"/>
        <w:right w:val="none" w:sz="0" w:space="0" w:color="auto"/>
      </w:divBdr>
      <w:divsChild>
        <w:div w:id="203686635">
          <w:marLeft w:val="480"/>
          <w:marRight w:val="0"/>
          <w:marTop w:val="0"/>
          <w:marBottom w:val="0"/>
          <w:divBdr>
            <w:top w:val="none" w:sz="0" w:space="0" w:color="auto"/>
            <w:left w:val="none" w:sz="0" w:space="0" w:color="auto"/>
            <w:bottom w:val="none" w:sz="0" w:space="0" w:color="auto"/>
            <w:right w:val="none" w:sz="0" w:space="0" w:color="auto"/>
          </w:divBdr>
        </w:div>
        <w:div w:id="203686660">
          <w:marLeft w:val="480"/>
          <w:marRight w:val="0"/>
          <w:marTop w:val="0"/>
          <w:marBottom w:val="0"/>
          <w:divBdr>
            <w:top w:val="none" w:sz="0" w:space="0" w:color="auto"/>
            <w:left w:val="none" w:sz="0" w:space="0" w:color="auto"/>
            <w:bottom w:val="none" w:sz="0" w:space="0" w:color="auto"/>
            <w:right w:val="none" w:sz="0" w:space="0" w:color="auto"/>
          </w:divBdr>
        </w:div>
        <w:div w:id="203686885">
          <w:marLeft w:val="480"/>
          <w:marRight w:val="0"/>
          <w:marTop w:val="0"/>
          <w:marBottom w:val="0"/>
          <w:divBdr>
            <w:top w:val="none" w:sz="0" w:space="0" w:color="auto"/>
            <w:left w:val="none" w:sz="0" w:space="0" w:color="auto"/>
            <w:bottom w:val="none" w:sz="0" w:space="0" w:color="auto"/>
            <w:right w:val="none" w:sz="0" w:space="0" w:color="auto"/>
          </w:divBdr>
        </w:div>
        <w:div w:id="203687118">
          <w:marLeft w:val="480"/>
          <w:marRight w:val="0"/>
          <w:marTop w:val="0"/>
          <w:marBottom w:val="0"/>
          <w:divBdr>
            <w:top w:val="none" w:sz="0" w:space="0" w:color="auto"/>
            <w:left w:val="none" w:sz="0" w:space="0" w:color="auto"/>
            <w:bottom w:val="none" w:sz="0" w:space="0" w:color="auto"/>
            <w:right w:val="none" w:sz="0" w:space="0" w:color="auto"/>
          </w:divBdr>
        </w:div>
        <w:div w:id="203687533">
          <w:marLeft w:val="480"/>
          <w:marRight w:val="0"/>
          <w:marTop w:val="0"/>
          <w:marBottom w:val="0"/>
          <w:divBdr>
            <w:top w:val="none" w:sz="0" w:space="0" w:color="auto"/>
            <w:left w:val="none" w:sz="0" w:space="0" w:color="auto"/>
            <w:bottom w:val="none" w:sz="0" w:space="0" w:color="auto"/>
            <w:right w:val="none" w:sz="0" w:space="0" w:color="auto"/>
          </w:divBdr>
        </w:div>
      </w:divsChild>
    </w:div>
    <w:div w:id="203686659">
      <w:marLeft w:val="0"/>
      <w:marRight w:val="0"/>
      <w:marTop w:val="0"/>
      <w:marBottom w:val="0"/>
      <w:divBdr>
        <w:top w:val="none" w:sz="0" w:space="0" w:color="auto"/>
        <w:left w:val="none" w:sz="0" w:space="0" w:color="auto"/>
        <w:bottom w:val="none" w:sz="0" w:space="0" w:color="auto"/>
        <w:right w:val="none" w:sz="0" w:space="0" w:color="auto"/>
      </w:divBdr>
    </w:div>
    <w:div w:id="203686661">
      <w:marLeft w:val="0"/>
      <w:marRight w:val="0"/>
      <w:marTop w:val="0"/>
      <w:marBottom w:val="0"/>
      <w:divBdr>
        <w:top w:val="none" w:sz="0" w:space="0" w:color="auto"/>
        <w:left w:val="none" w:sz="0" w:space="0" w:color="auto"/>
        <w:bottom w:val="none" w:sz="0" w:space="0" w:color="auto"/>
        <w:right w:val="none" w:sz="0" w:space="0" w:color="auto"/>
      </w:divBdr>
      <w:divsChild>
        <w:div w:id="203686432">
          <w:marLeft w:val="480"/>
          <w:marRight w:val="0"/>
          <w:marTop w:val="0"/>
          <w:marBottom w:val="0"/>
          <w:divBdr>
            <w:top w:val="none" w:sz="0" w:space="0" w:color="auto"/>
            <w:left w:val="none" w:sz="0" w:space="0" w:color="auto"/>
            <w:bottom w:val="none" w:sz="0" w:space="0" w:color="auto"/>
            <w:right w:val="none" w:sz="0" w:space="0" w:color="auto"/>
          </w:divBdr>
        </w:div>
        <w:div w:id="203686768">
          <w:marLeft w:val="480"/>
          <w:marRight w:val="0"/>
          <w:marTop w:val="0"/>
          <w:marBottom w:val="0"/>
          <w:divBdr>
            <w:top w:val="none" w:sz="0" w:space="0" w:color="auto"/>
            <w:left w:val="none" w:sz="0" w:space="0" w:color="auto"/>
            <w:bottom w:val="none" w:sz="0" w:space="0" w:color="auto"/>
            <w:right w:val="none" w:sz="0" w:space="0" w:color="auto"/>
          </w:divBdr>
        </w:div>
        <w:div w:id="203686804">
          <w:marLeft w:val="480"/>
          <w:marRight w:val="0"/>
          <w:marTop w:val="0"/>
          <w:marBottom w:val="0"/>
          <w:divBdr>
            <w:top w:val="none" w:sz="0" w:space="0" w:color="auto"/>
            <w:left w:val="none" w:sz="0" w:space="0" w:color="auto"/>
            <w:bottom w:val="none" w:sz="0" w:space="0" w:color="auto"/>
            <w:right w:val="none" w:sz="0" w:space="0" w:color="auto"/>
          </w:divBdr>
        </w:div>
        <w:div w:id="203687366">
          <w:marLeft w:val="480"/>
          <w:marRight w:val="0"/>
          <w:marTop w:val="0"/>
          <w:marBottom w:val="0"/>
          <w:divBdr>
            <w:top w:val="none" w:sz="0" w:space="0" w:color="auto"/>
            <w:left w:val="none" w:sz="0" w:space="0" w:color="auto"/>
            <w:bottom w:val="none" w:sz="0" w:space="0" w:color="auto"/>
            <w:right w:val="none" w:sz="0" w:space="0" w:color="auto"/>
          </w:divBdr>
        </w:div>
        <w:div w:id="203687687">
          <w:marLeft w:val="480"/>
          <w:marRight w:val="0"/>
          <w:marTop w:val="0"/>
          <w:marBottom w:val="0"/>
          <w:divBdr>
            <w:top w:val="none" w:sz="0" w:space="0" w:color="auto"/>
            <w:left w:val="none" w:sz="0" w:space="0" w:color="auto"/>
            <w:bottom w:val="none" w:sz="0" w:space="0" w:color="auto"/>
            <w:right w:val="none" w:sz="0" w:space="0" w:color="auto"/>
          </w:divBdr>
        </w:div>
      </w:divsChild>
    </w:div>
    <w:div w:id="203686669">
      <w:marLeft w:val="0"/>
      <w:marRight w:val="0"/>
      <w:marTop w:val="0"/>
      <w:marBottom w:val="0"/>
      <w:divBdr>
        <w:top w:val="none" w:sz="0" w:space="0" w:color="auto"/>
        <w:left w:val="none" w:sz="0" w:space="0" w:color="auto"/>
        <w:bottom w:val="none" w:sz="0" w:space="0" w:color="auto"/>
        <w:right w:val="none" w:sz="0" w:space="0" w:color="auto"/>
      </w:divBdr>
    </w:div>
    <w:div w:id="203686672">
      <w:marLeft w:val="0"/>
      <w:marRight w:val="0"/>
      <w:marTop w:val="0"/>
      <w:marBottom w:val="0"/>
      <w:divBdr>
        <w:top w:val="none" w:sz="0" w:space="0" w:color="auto"/>
        <w:left w:val="none" w:sz="0" w:space="0" w:color="auto"/>
        <w:bottom w:val="none" w:sz="0" w:space="0" w:color="auto"/>
        <w:right w:val="none" w:sz="0" w:space="0" w:color="auto"/>
      </w:divBdr>
    </w:div>
    <w:div w:id="203686673">
      <w:marLeft w:val="0"/>
      <w:marRight w:val="0"/>
      <w:marTop w:val="0"/>
      <w:marBottom w:val="0"/>
      <w:divBdr>
        <w:top w:val="none" w:sz="0" w:space="0" w:color="auto"/>
        <w:left w:val="none" w:sz="0" w:space="0" w:color="auto"/>
        <w:bottom w:val="none" w:sz="0" w:space="0" w:color="auto"/>
        <w:right w:val="none" w:sz="0" w:space="0" w:color="auto"/>
      </w:divBdr>
      <w:divsChild>
        <w:div w:id="203686658">
          <w:marLeft w:val="480"/>
          <w:marRight w:val="0"/>
          <w:marTop w:val="0"/>
          <w:marBottom w:val="0"/>
          <w:divBdr>
            <w:top w:val="none" w:sz="0" w:space="0" w:color="auto"/>
            <w:left w:val="none" w:sz="0" w:space="0" w:color="auto"/>
            <w:bottom w:val="none" w:sz="0" w:space="0" w:color="auto"/>
            <w:right w:val="none" w:sz="0" w:space="0" w:color="auto"/>
          </w:divBdr>
        </w:div>
        <w:div w:id="203686927">
          <w:marLeft w:val="480"/>
          <w:marRight w:val="0"/>
          <w:marTop w:val="0"/>
          <w:marBottom w:val="0"/>
          <w:divBdr>
            <w:top w:val="none" w:sz="0" w:space="0" w:color="auto"/>
            <w:left w:val="none" w:sz="0" w:space="0" w:color="auto"/>
            <w:bottom w:val="none" w:sz="0" w:space="0" w:color="auto"/>
            <w:right w:val="none" w:sz="0" w:space="0" w:color="auto"/>
          </w:divBdr>
        </w:div>
        <w:div w:id="203687807">
          <w:marLeft w:val="480"/>
          <w:marRight w:val="0"/>
          <w:marTop w:val="0"/>
          <w:marBottom w:val="0"/>
          <w:divBdr>
            <w:top w:val="none" w:sz="0" w:space="0" w:color="auto"/>
            <w:left w:val="none" w:sz="0" w:space="0" w:color="auto"/>
            <w:bottom w:val="none" w:sz="0" w:space="0" w:color="auto"/>
            <w:right w:val="none" w:sz="0" w:space="0" w:color="auto"/>
          </w:divBdr>
        </w:div>
      </w:divsChild>
    </w:div>
    <w:div w:id="203686678">
      <w:marLeft w:val="0"/>
      <w:marRight w:val="0"/>
      <w:marTop w:val="0"/>
      <w:marBottom w:val="0"/>
      <w:divBdr>
        <w:top w:val="none" w:sz="0" w:space="0" w:color="auto"/>
        <w:left w:val="none" w:sz="0" w:space="0" w:color="auto"/>
        <w:bottom w:val="none" w:sz="0" w:space="0" w:color="auto"/>
        <w:right w:val="none" w:sz="0" w:space="0" w:color="auto"/>
      </w:divBdr>
      <w:divsChild>
        <w:div w:id="203686461">
          <w:marLeft w:val="480"/>
          <w:marRight w:val="0"/>
          <w:marTop w:val="0"/>
          <w:marBottom w:val="0"/>
          <w:divBdr>
            <w:top w:val="none" w:sz="0" w:space="0" w:color="auto"/>
            <w:left w:val="none" w:sz="0" w:space="0" w:color="auto"/>
            <w:bottom w:val="none" w:sz="0" w:space="0" w:color="auto"/>
            <w:right w:val="none" w:sz="0" w:space="0" w:color="auto"/>
          </w:divBdr>
        </w:div>
        <w:div w:id="203687042">
          <w:marLeft w:val="480"/>
          <w:marRight w:val="0"/>
          <w:marTop w:val="0"/>
          <w:marBottom w:val="0"/>
          <w:divBdr>
            <w:top w:val="none" w:sz="0" w:space="0" w:color="auto"/>
            <w:left w:val="none" w:sz="0" w:space="0" w:color="auto"/>
            <w:bottom w:val="none" w:sz="0" w:space="0" w:color="auto"/>
            <w:right w:val="none" w:sz="0" w:space="0" w:color="auto"/>
          </w:divBdr>
        </w:div>
        <w:div w:id="203687195">
          <w:marLeft w:val="480"/>
          <w:marRight w:val="0"/>
          <w:marTop w:val="0"/>
          <w:marBottom w:val="0"/>
          <w:divBdr>
            <w:top w:val="none" w:sz="0" w:space="0" w:color="auto"/>
            <w:left w:val="none" w:sz="0" w:space="0" w:color="auto"/>
            <w:bottom w:val="none" w:sz="0" w:space="0" w:color="auto"/>
            <w:right w:val="none" w:sz="0" w:space="0" w:color="auto"/>
          </w:divBdr>
        </w:div>
      </w:divsChild>
    </w:div>
    <w:div w:id="203686679">
      <w:marLeft w:val="0"/>
      <w:marRight w:val="0"/>
      <w:marTop w:val="0"/>
      <w:marBottom w:val="0"/>
      <w:divBdr>
        <w:top w:val="none" w:sz="0" w:space="0" w:color="auto"/>
        <w:left w:val="none" w:sz="0" w:space="0" w:color="auto"/>
        <w:bottom w:val="none" w:sz="0" w:space="0" w:color="auto"/>
        <w:right w:val="none" w:sz="0" w:space="0" w:color="auto"/>
      </w:divBdr>
    </w:div>
    <w:div w:id="203686682">
      <w:marLeft w:val="0"/>
      <w:marRight w:val="0"/>
      <w:marTop w:val="0"/>
      <w:marBottom w:val="0"/>
      <w:divBdr>
        <w:top w:val="none" w:sz="0" w:space="0" w:color="auto"/>
        <w:left w:val="none" w:sz="0" w:space="0" w:color="auto"/>
        <w:bottom w:val="none" w:sz="0" w:space="0" w:color="auto"/>
        <w:right w:val="none" w:sz="0" w:space="0" w:color="auto"/>
      </w:divBdr>
      <w:divsChild>
        <w:div w:id="203687169">
          <w:marLeft w:val="480"/>
          <w:marRight w:val="0"/>
          <w:marTop w:val="0"/>
          <w:marBottom w:val="0"/>
          <w:divBdr>
            <w:top w:val="none" w:sz="0" w:space="0" w:color="auto"/>
            <w:left w:val="none" w:sz="0" w:space="0" w:color="auto"/>
            <w:bottom w:val="none" w:sz="0" w:space="0" w:color="auto"/>
            <w:right w:val="none" w:sz="0" w:space="0" w:color="auto"/>
          </w:divBdr>
        </w:div>
        <w:div w:id="203687201">
          <w:marLeft w:val="480"/>
          <w:marRight w:val="0"/>
          <w:marTop w:val="0"/>
          <w:marBottom w:val="0"/>
          <w:divBdr>
            <w:top w:val="none" w:sz="0" w:space="0" w:color="auto"/>
            <w:left w:val="none" w:sz="0" w:space="0" w:color="auto"/>
            <w:bottom w:val="none" w:sz="0" w:space="0" w:color="auto"/>
            <w:right w:val="none" w:sz="0" w:space="0" w:color="auto"/>
          </w:divBdr>
        </w:div>
        <w:div w:id="203687231">
          <w:marLeft w:val="480"/>
          <w:marRight w:val="0"/>
          <w:marTop w:val="0"/>
          <w:marBottom w:val="0"/>
          <w:divBdr>
            <w:top w:val="none" w:sz="0" w:space="0" w:color="auto"/>
            <w:left w:val="none" w:sz="0" w:space="0" w:color="auto"/>
            <w:bottom w:val="none" w:sz="0" w:space="0" w:color="auto"/>
            <w:right w:val="none" w:sz="0" w:space="0" w:color="auto"/>
          </w:divBdr>
        </w:div>
        <w:div w:id="203687247">
          <w:marLeft w:val="480"/>
          <w:marRight w:val="0"/>
          <w:marTop w:val="0"/>
          <w:marBottom w:val="0"/>
          <w:divBdr>
            <w:top w:val="none" w:sz="0" w:space="0" w:color="auto"/>
            <w:left w:val="none" w:sz="0" w:space="0" w:color="auto"/>
            <w:bottom w:val="none" w:sz="0" w:space="0" w:color="auto"/>
            <w:right w:val="none" w:sz="0" w:space="0" w:color="auto"/>
          </w:divBdr>
        </w:div>
        <w:div w:id="203687570">
          <w:marLeft w:val="480"/>
          <w:marRight w:val="0"/>
          <w:marTop w:val="0"/>
          <w:marBottom w:val="0"/>
          <w:divBdr>
            <w:top w:val="none" w:sz="0" w:space="0" w:color="auto"/>
            <w:left w:val="none" w:sz="0" w:space="0" w:color="auto"/>
            <w:bottom w:val="none" w:sz="0" w:space="0" w:color="auto"/>
            <w:right w:val="none" w:sz="0" w:space="0" w:color="auto"/>
          </w:divBdr>
        </w:div>
      </w:divsChild>
    </w:div>
    <w:div w:id="203686683">
      <w:marLeft w:val="0"/>
      <w:marRight w:val="0"/>
      <w:marTop w:val="0"/>
      <w:marBottom w:val="0"/>
      <w:divBdr>
        <w:top w:val="none" w:sz="0" w:space="0" w:color="auto"/>
        <w:left w:val="none" w:sz="0" w:space="0" w:color="auto"/>
        <w:bottom w:val="none" w:sz="0" w:space="0" w:color="auto"/>
        <w:right w:val="none" w:sz="0" w:space="0" w:color="auto"/>
      </w:divBdr>
    </w:div>
    <w:div w:id="203686687">
      <w:marLeft w:val="0"/>
      <w:marRight w:val="0"/>
      <w:marTop w:val="0"/>
      <w:marBottom w:val="0"/>
      <w:divBdr>
        <w:top w:val="none" w:sz="0" w:space="0" w:color="auto"/>
        <w:left w:val="none" w:sz="0" w:space="0" w:color="auto"/>
        <w:bottom w:val="none" w:sz="0" w:space="0" w:color="auto"/>
        <w:right w:val="none" w:sz="0" w:space="0" w:color="auto"/>
      </w:divBdr>
      <w:divsChild>
        <w:div w:id="203686976">
          <w:marLeft w:val="480"/>
          <w:marRight w:val="0"/>
          <w:marTop w:val="0"/>
          <w:marBottom w:val="0"/>
          <w:divBdr>
            <w:top w:val="none" w:sz="0" w:space="0" w:color="auto"/>
            <w:left w:val="none" w:sz="0" w:space="0" w:color="auto"/>
            <w:bottom w:val="none" w:sz="0" w:space="0" w:color="auto"/>
            <w:right w:val="none" w:sz="0" w:space="0" w:color="auto"/>
          </w:divBdr>
        </w:div>
        <w:div w:id="203687243">
          <w:marLeft w:val="480"/>
          <w:marRight w:val="0"/>
          <w:marTop w:val="0"/>
          <w:marBottom w:val="0"/>
          <w:divBdr>
            <w:top w:val="none" w:sz="0" w:space="0" w:color="auto"/>
            <w:left w:val="none" w:sz="0" w:space="0" w:color="auto"/>
            <w:bottom w:val="none" w:sz="0" w:space="0" w:color="auto"/>
            <w:right w:val="none" w:sz="0" w:space="0" w:color="auto"/>
          </w:divBdr>
        </w:div>
      </w:divsChild>
    </w:div>
    <w:div w:id="203686690">
      <w:marLeft w:val="0"/>
      <w:marRight w:val="0"/>
      <w:marTop w:val="0"/>
      <w:marBottom w:val="0"/>
      <w:divBdr>
        <w:top w:val="none" w:sz="0" w:space="0" w:color="auto"/>
        <w:left w:val="none" w:sz="0" w:space="0" w:color="auto"/>
        <w:bottom w:val="none" w:sz="0" w:space="0" w:color="auto"/>
        <w:right w:val="none" w:sz="0" w:space="0" w:color="auto"/>
      </w:divBdr>
      <w:divsChild>
        <w:div w:id="203687034">
          <w:marLeft w:val="480"/>
          <w:marRight w:val="0"/>
          <w:marTop w:val="0"/>
          <w:marBottom w:val="0"/>
          <w:divBdr>
            <w:top w:val="none" w:sz="0" w:space="0" w:color="auto"/>
            <w:left w:val="none" w:sz="0" w:space="0" w:color="auto"/>
            <w:bottom w:val="none" w:sz="0" w:space="0" w:color="auto"/>
            <w:right w:val="none" w:sz="0" w:space="0" w:color="auto"/>
          </w:divBdr>
        </w:div>
        <w:div w:id="203687076">
          <w:marLeft w:val="480"/>
          <w:marRight w:val="0"/>
          <w:marTop w:val="0"/>
          <w:marBottom w:val="0"/>
          <w:divBdr>
            <w:top w:val="none" w:sz="0" w:space="0" w:color="auto"/>
            <w:left w:val="none" w:sz="0" w:space="0" w:color="auto"/>
            <w:bottom w:val="none" w:sz="0" w:space="0" w:color="auto"/>
            <w:right w:val="none" w:sz="0" w:space="0" w:color="auto"/>
          </w:divBdr>
        </w:div>
        <w:div w:id="203687439">
          <w:marLeft w:val="480"/>
          <w:marRight w:val="0"/>
          <w:marTop w:val="0"/>
          <w:marBottom w:val="0"/>
          <w:divBdr>
            <w:top w:val="none" w:sz="0" w:space="0" w:color="auto"/>
            <w:left w:val="none" w:sz="0" w:space="0" w:color="auto"/>
            <w:bottom w:val="none" w:sz="0" w:space="0" w:color="auto"/>
            <w:right w:val="none" w:sz="0" w:space="0" w:color="auto"/>
          </w:divBdr>
        </w:div>
        <w:div w:id="203687837">
          <w:marLeft w:val="480"/>
          <w:marRight w:val="0"/>
          <w:marTop w:val="0"/>
          <w:marBottom w:val="0"/>
          <w:divBdr>
            <w:top w:val="none" w:sz="0" w:space="0" w:color="auto"/>
            <w:left w:val="none" w:sz="0" w:space="0" w:color="auto"/>
            <w:bottom w:val="none" w:sz="0" w:space="0" w:color="auto"/>
            <w:right w:val="none" w:sz="0" w:space="0" w:color="auto"/>
          </w:divBdr>
        </w:div>
        <w:div w:id="203687871">
          <w:marLeft w:val="480"/>
          <w:marRight w:val="0"/>
          <w:marTop w:val="0"/>
          <w:marBottom w:val="0"/>
          <w:divBdr>
            <w:top w:val="none" w:sz="0" w:space="0" w:color="auto"/>
            <w:left w:val="none" w:sz="0" w:space="0" w:color="auto"/>
            <w:bottom w:val="none" w:sz="0" w:space="0" w:color="auto"/>
            <w:right w:val="none" w:sz="0" w:space="0" w:color="auto"/>
          </w:divBdr>
        </w:div>
      </w:divsChild>
    </w:div>
    <w:div w:id="203686695">
      <w:marLeft w:val="0"/>
      <w:marRight w:val="0"/>
      <w:marTop w:val="0"/>
      <w:marBottom w:val="0"/>
      <w:divBdr>
        <w:top w:val="none" w:sz="0" w:space="0" w:color="auto"/>
        <w:left w:val="none" w:sz="0" w:space="0" w:color="auto"/>
        <w:bottom w:val="none" w:sz="0" w:space="0" w:color="auto"/>
        <w:right w:val="none" w:sz="0" w:space="0" w:color="auto"/>
      </w:divBdr>
    </w:div>
    <w:div w:id="203686697">
      <w:marLeft w:val="0"/>
      <w:marRight w:val="0"/>
      <w:marTop w:val="0"/>
      <w:marBottom w:val="0"/>
      <w:divBdr>
        <w:top w:val="none" w:sz="0" w:space="0" w:color="auto"/>
        <w:left w:val="none" w:sz="0" w:space="0" w:color="auto"/>
        <w:bottom w:val="none" w:sz="0" w:space="0" w:color="auto"/>
        <w:right w:val="none" w:sz="0" w:space="0" w:color="auto"/>
      </w:divBdr>
      <w:divsChild>
        <w:div w:id="203686968">
          <w:marLeft w:val="480"/>
          <w:marRight w:val="0"/>
          <w:marTop w:val="0"/>
          <w:marBottom w:val="0"/>
          <w:divBdr>
            <w:top w:val="none" w:sz="0" w:space="0" w:color="auto"/>
            <w:left w:val="none" w:sz="0" w:space="0" w:color="auto"/>
            <w:bottom w:val="none" w:sz="0" w:space="0" w:color="auto"/>
            <w:right w:val="none" w:sz="0" w:space="0" w:color="auto"/>
          </w:divBdr>
        </w:div>
        <w:div w:id="203687165">
          <w:marLeft w:val="480"/>
          <w:marRight w:val="0"/>
          <w:marTop w:val="0"/>
          <w:marBottom w:val="0"/>
          <w:divBdr>
            <w:top w:val="none" w:sz="0" w:space="0" w:color="auto"/>
            <w:left w:val="none" w:sz="0" w:space="0" w:color="auto"/>
            <w:bottom w:val="none" w:sz="0" w:space="0" w:color="auto"/>
            <w:right w:val="none" w:sz="0" w:space="0" w:color="auto"/>
          </w:divBdr>
        </w:div>
      </w:divsChild>
    </w:div>
    <w:div w:id="203686699">
      <w:marLeft w:val="0"/>
      <w:marRight w:val="0"/>
      <w:marTop w:val="0"/>
      <w:marBottom w:val="0"/>
      <w:divBdr>
        <w:top w:val="none" w:sz="0" w:space="0" w:color="auto"/>
        <w:left w:val="none" w:sz="0" w:space="0" w:color="auto"/>
        <w:bottom w:val="none" w:sz="0" w:space="0" w:color="auto"/>
        <w:right w:val="none" w:sz="0" w:space="0" w:color="auto"/>
      </w:divBdr>
      <w:divsChild>
        <w:div w:id="203686590">
          <w:marLeft w:val="480"/>
          <w:marRight w:val="0"/>
          <w:marTop w:val="0"/>
          <w:marBottom w:val="0"/>
          <w:divBdr>
            <w:top w:val="none" w:sz="0" w:space="0" w:color="auto"/>
            <w:left w:val="none" w:sz="0" w:space="0" w:color="auto"/>
            <w:bottom w:val="none" w:sz="0" w:space="0" w:color="auto"/>
            <w:right w:val="none" w:sz="0" w:space="0" w:color="auto"/>
          </w:divBdr>
        </w:div>
        <w:div w:id="203687418">
          <w:marLeft w:val="480"/>
          <w:marRight w:val="0"/>
          <w:marTop w:val="0"/>
          <w:marBottom w:val="0"/>
          <w:divBdr>
            <w:top w:val="none" w:sz="0" w:space="0" w:color="auto"/>
            <w:left w:val="none" w:sz="0" w:space="0" w:color="auto"/>
            <w:bottom w:val="none" w:sz="0" w:space="0" w:color="auto"/>
            <w:right w:val="none" w:sz="0" w:space="0" w:color="auto"/>
          </w:divBdr>
        </w:div>
      </w:divsChild>
    </w:div>
    <w:div w:id="203686705">
      <w:marLeft w:val="0"/>
      <w:marRight w:val="0"/>
      <w:marTop w:val="0"/>
      <w:marBottom w:val="0"/>
      <w:divBdr>
        <w:top w:val="none" w:sz="0" w:space="0" w:color="auto"/>
        <w:left w:val="none" w:sz="0" w:space="0" w:color="auto"/>
        <w:bottom w:val="none" w:sz="0" w:space="0" w:color="auto"/>
        <w:right w:val="none" w:sz="0" w:space="0" w:color="auto"/>
      </w:divBdr>
    </w:div>
    <w:div w:id="203686706">
      <w:marLeft w:val="0"/>
      <w:marRight w:val="0"/>
      <w:marTop w:val="0"/>
      <w:marBottom w:val="0"/>
      <w:divBdr>
        <w:top w:val="none" w:sz="0" w:space="0" w:color="auto"/>
        <w:left w:val="none" w:sz="0" w:space="0" w:color="auto"/>
        <w:bottom w:val="none" w:sz="0" w:space="0" w:color="auto"/>
        <w:right w:val="none" w:sz="0" w:space="0" w:color="auto"/>
      </w:divBdr>
      <w:divsChild>
        <w:div w:id="203686454">
          <w:marLeft w:val="480"/>
          <w:marRight w:val="0"/>
          <w:marTop w:val="0"/>
          <w:marBottom w:val="0"/>
          <w:divBdr>
            <w:top w:val="none" w:sz="0" w:space="0" w:color="auto"/>
            <w:left w:val="none" w:sz="0" w:space="0" w:color="auto"/>
            <w:bottom w:val="none" w:sz="0" w:space="0" w:color="auto"/>
            <w:right w:val="none" w:sz="0" w:space="0" w:color="auto"/>
          </w:divBdr>
        </w:div>
        <w:div w:id="203687220">
          <w:marLeft w:val="480"/>
          <w:marRight w:val="0"/>
          <w:marTop w:val="0"/>
          <w:marBottom w:val="0"/>
          <w:divBdr>
            <w:top w:val="none" w:sz="0" w:space="0" w:color="auto"/>
            <w:left w:val="none" w:sz="0" w:space="0" w:color="auto"/>
            <w:bottom w:val="none" w:sz="0" w:space="0" w:color="auto"/>
            <w:right w:val="none" w:sz="0" w:space="0" w:color="auto"/>
          </w:divBdr>
        </w:div>
        <w:div w:id="203687905">
          <w:marLeft w:val="480"/>
          <w:marRight w:val="0"/>
          <w:marTop w:val="0"/>
          <w:marBottom w:val="0"/>
          <w:divBdr>
            <w:top w:val="none" w:sz="0" w:space="0" w:color="auto"/>
            <w:left w:val="none" w:sz="0" w:space="0" w:color="auto"/>
            <w:bottom w:val="none" w:sz="0" w:space="0" w:color="auto"/>
            <w:right w:val="none" w:sz="0" w:space="0" w:color="auto"/>
          </w:divBdr>
        </w:div>
      </w:divsChild>
    </w:div>
    <w:div w:id="203686708">
      <w:marLeft w:val="0"/>
      <w:marRight w:val="0"/>
      <w:marTop w:val="0"/>
      <w:marBottom w:val="0"/>
      <w:divBdr>
        <w:top w:val="none" w:sz="0" w:space="0" w:color="auto"/>
        <w:left w:val="none" w:sz="0" w:space="0" w:color="auto"/>
        <w:bottom w:val="none" w:sz="0" w:space="0" w:color="auto"/>
        <w:right w:val="none" w:sz="0" w:space="0" w:color="auto"/>
      </w:divBdr>
      <w:divsChild>
        <w:div w:id="203686447">
          <w:marLeft w:val="480"/>
          <w:marRight w:val="0"/>
          <w:marTop w:val="0"/>
          <w:marBottom w:val="0"/>
          <w:divBdr>
            <w:top w:val="none" w:sz="0" w:space="0" w:color="auto"/>
            <w:left w:val="none" w:sz="0" w:space="0" w:color="auto"/>
            <w:bottom w:val="none" w:sz="0" w:space="0" w:color="auto"/>
            <w:right w:val="none" w:sz="0" w:space="0" w:color="auto"/>
          </w:divBdr>
        </w:div>
        <w:div w:id="203686923">
          <w:marLeft w:val="480"/>
          <w:marRight w:val="0"/>
          <w:marTop w:val="0"/>
          <w:marBottom w:val="0"/>
          <w:divBdr>
            <w:top w:val="none" w:sz="0" w:space="0" w:color="auto"/>
            <w:left w:val="none" w:sz="0" w:space="0" w:color="auto"/>
            <w:bottom w:val="none" w:sz="0" w:space="0" w:color="auto"/>
            <w:right w:val="none" w:sz="0" w:space="0" w:color="auto"/>
          </w:divBdr>
        </w:div>
        <w:div w:id="203687289">
          <w:marLeft w:val="480"/>
          <w:marRight w:val="0"/>
          <w:marTop w:val="0"/>
          <w:marBottom w:val="0"/>
          <w:divBdr>
            <w:top w:val="none" w:sz="0" w:space="0" w:color="auto"/>
            <w:left w:val="none" w:sz="0" w:space="0" w:color="auto"/>
            <w:bottom w:val="none" w:sz="0" w:space="0" w:color="auto"/>
            <w:right w:val="none" w:sz="0" w:space="0" w:color="auto"/>
          </w:divBdr>
        </w:div>
        <w:div w:id="203687291">
          <w:marLeft w:val="480"/>
          <w:marRight w:val="0"/>
          <w:marTop w:val="0"/>
          <w:marBottom w:val="0"/>
          <w:divBdr>
            <w:top w:val="none" w:sz="0" w:space="0" w:color="auto"/>
            <w:left w:val="none" w:sz="0" w:space="0" w:color="auto"/>
            <w:bottom w:val="none" w:sz="0" w:space="0" w:color="auto"/>
            <w:right w:val="none" w:sz="0" w:space="0" w:color="auto"/>
          </w:divBdr>
        </w:div>
        <w:div w:id="203687445">
          <w:marLeft w:val="480"/>
          <w:marRight w:val="0"/>
          <w:marTop w:val="0"/>
          <w:marBottom w:val="0"/>
          <w:divBdr>
            <w:top w:val="none" w:sz="0" w:space="0" w:color="auto"/>
            <w:left w:val="none" w:sz="0" w:space="0" w:color="auto"/>
            <w:bottom w:val="none" w:sz="0" w:space="0" w:color="auto"/>
            <w:right w:val="none" w:sz="0" w:space="0" w:color="auto"/>
          </w:divBdr>
        </w:div>
        <w:div w:id="203687473">
          <w:marLeft w:val="480"/>
          <w:marRight w:val="0"/>
          <w:marTop w:val="0"/>
          <w:marBottom w:val="0"/>
          <w:divBdr>
            <w:top w:val="none" w:sz="0" w:space="0" w:color="auto"/>
            <w:left w:val="none" w:sz="0" w:space="0" w:color="auto"/>
            <w:bottom w:val="none" w:sz="0" w:space="0" w:color="auto"/>
            <w:right w:val="none" w:sz="0" w:space="0" w:color="auto"/>
          </w:divBdr>
        </w:div>
        <w:div w:id="203687597">
          <w:marLeft w:val="480"/>
          <w:marRight w:val="0"/>
          <w:marTop w:val="0"/>
          <w:marBottom w:val="0"/>
          <w:divBdr>
            <w:top w:val="none" w:sz="0" w:space="0" w:color="auto"/>
            <w:left w:val="none" w:sz="0" w:space="0" w:color="auto"/>
            <w:bottom w:val="none" w:sz="0" w:space="0" w:color="auto"/>
            <w:right w:val="none" w:sz="0" w:space="0" w:color="auto"/>
          </w:divBdr>
        </w:div>
        <w:div w:id="203687627">
          <w:marLeft w:val="480"/>
          <w:marRight w:val="0"/>
          <w:marTop w:val="0"/>
          <w:marBottom w:val="0"/>
          <w:divBdr>
            <w:top w:val="none" w:sz="0" w:space="0" w:color="auto"/>
            <w:left w:val="none" w:sz="0" w:space="0" w:color="auto"/>
            <w:bottom w:val="none" w:sz="0" w:space="0" w:color="auto"/>
            <w:right w:val="none" w:sz="0" w:space="0" w:color="auto"/>
          </w:divBdr>
        </w:div>
        <w:div w:id="203687634">
          <w:marLeft w:val="480"/>
          <w:marRight w:val="0"/>
          <w:marTop w:val="0"/>
          <w:marBottom w:val="0"/>
          <w:divBdr>
            <w:top w:val="none" w:sz="0" w:space="0" w:color="auto"/>
            <w:left w:val="none" w:sz="0" w:space="0" w:color="auto"/>
            <w:bottom w:val="none" w:sz="0" w:space="0" w:color="auto"/>
            <w:right w:val="none" w:sz="0" w:space="0" w:color="auto"/>
          </w:divBdr>
        </w:div>
      </w:divsChild>
    </w:div>
    <w:div w:id="203686711">
      <w:marLeft w:val="0"/>
      <w:marRight w:val="0"/>
      <w:marTop w:val="0"/>
      <w:marBottom w:val="0"/>
      <w:divBdr>
        <w:top w:val="none" w:sz="0" w:space="0" w:color="auto"/>
        <w:left w:val="none" w:sz="0" w:space="0" w:color="auto"/>
        <w:bottom w:val="none" w:sz="0" w:space="0" w:color="auto"/>
        <w:right w:val="none" w:sz="0" w:space="0" w:color="auto"/>
      </w:divBdr>
      <w:divsChild>
        <w:div w:id="203686731">
          <w:marLeft w:val="480"/>
          <w:marRight w:val="0"/>
          <w:marTop w:val="0"/>
          <w:marBottom w:val="0"/>
          <w:divBdr>
            <w:top w:val="none" w:sz="0" w:space="0" w:color="auto"/>
            <w:left w:val="none" w:sz="0" w:space="0" w:color="auto"/>
            <w:bottom w:val="none" w:sz="0" w:space="0" w:color="auto"/>
            <w:right w:val="none" w:sz="0" w:space="0" w:color="auto"/>
          </w:divBdr>
        </w:div>
        <w:div w:id="203686802">
          <w:marLeft w:val="480"/>
          <w:marRight w:val="0"/>
          <w:marTop w:val="0"/>
          <w:marBottom w:val="0"/>
          <w:divBdr>
            <w:top w:val="none" w:sz="0" w:space="0" w:color="auto"/>
            <w:left w:val="none" w:sz="0" w:space="0" w:color="auto"/>
            <w:bottom w:val="none" w:sz="0" w:space="0" w:color="auto"/>
            <w:right w:val="none" w:sz="0" w:space="0" w:color="auto"/>
          </w:divBdr>
        </w:div>
        <w:div w:id="203687132">
          <w:marLeft w:val="480"/>
          <w:marRight w:val="0"/>
          <w:marTop w:val="0"/>
          <w:marBottom w:val="0"/>
          <w:divBdr>
            <w:top w:val="none" w:sz="0" w:space="0" w:color="auto"/>
            <w:left w:val="none" w:sz="0" w:space="0" w:color="auto"/>
            <w:bottom w:val="none" w:sz="0" w:space="0" w:color="auto"/>
            <w:right w:val="none" w:sz="0" w:space="0" w:color="auto"/>
          </w:divBdr>
        </w:div>
        <w:div w:id="203687216">
          <w:marLeft w:val="480"/>
          <w:marRight w:val="0"/>
          <w:marTop w:val="0"/>
          <w:marBottom w:val="0"/>
          <w:divBdr>
            <w:top w:val="none" w:sz="0" w:space="0" w:color="auto"/>
            <w:left w:val="none" w:sz="0" w:space="0" w:color="auto"/>
            <w:bottom w:val="none" w:sz="0" w:space="0" w:color="auto"/>
            <w:right w:val="none" w:sz="0" w:space="0" w:color="auto"/>
          </w:divBdr>
        </w:div>
        <w:div w:id="203687434">
          <w:marLeft w:val="480"/>
          <w:marRight w:val="0"/>
          <w:marTop w:val="0"/>
          <w:marBottom w:val="0"/>
          <w:divBdr>
            <w:top w:val="none" w:sz="0" w:space="0" w:color="auto"/>
            <w:left w:val="none" w:sz="0" w:space="0" w:color="auto"/>
            <w:bottom w:val="none" w:sz="0" w:space="0" w:color="auto"/>
            <w:right w:val="none" w:sz="0" w:space="0" w:color="auto"/>
          </w:divBdr>
        </w:div>
        <w:div w:id="203687573">
          <w:marLeft w:val="480"/>
          <w:marRight w:val="0"/>
          <w:marTop w:val="0"/>
          <w:marBottom w:val="0"/>
          <w:divBdr>
            <w:top w:val="none" w:sz="0" w:space="0" w:color="auto"/>
            <w:left w:val="none" w:sz="0" w:space="0" w:color="auto"/>
            <w:bottom w:val="none" w:sz="0" w:space="0" w:color="auto"/>
            <w:right w:val="none" w:sz="0" w:space="0" w:color="auto"/>
          </w:divBdr>
        </w:div>
        <w:div w:id="203687581">
          <w:marLeft w:val="480"/>
          <w:marRight w:val="0"/>
          <w:marTop w:val="0"/>
          <w:marBottom w:val="0"/>
          <w:divBdr>
            <w:top w:val="none" w:sz="0" w:space="0" w:color="auto"/>
            <w:left w:val="none" w:sz="0" w:space="0" w:color="auto"/>
            <w:bottom w:val="none" w:sz="0" w:space="0" w:color="auto"/>
            <w:right w:val="none" w:sz="0" w:space="0" w:color="auto"/>
          </w:divBdr>
        </w:div>
        <w:div w:id="203687762">
          <w:marLeft w:val="480"/>
          <w:marRight w:val="0"/>
          <w:marTop w:val="0"/>
          <w:marBottom w:val="0"/>
          <w:divBdr>
            <w:top w:val="none" w:sz="0" w:space="0" w:color="auto"/>
            <w:left w:val="none" w:sz="0" w:space="0" w:color="auto"/>
            <w:bottom w:val="none" w:sz="0" w:space="0" w:color="auto"/>
            <w:right w:val="none" w:sz="0" w:space="0" w:color="auto"/>
          </w:divBdr>
        </w:div>
        <w:div w:id="203687886">
          <w:marLeft w:val="480"/>
          <w:marRight w:val="0"/>
          <w:marTop w:val="0"/>
          <w:marBottom w:val="0"/>
          <w:divBdr>
            <w:top w:val="none" w:sz="0" w:space="0" w:color="auto"/>
            <w:left w:val="none" w:sz="0" w:space="0" w:color="auto"/>
            <w:bottom w:val="none" w:sz="0" w:space="0" w:color="auto"/>
            <w:right w:val="none" w:sz="0" w:space="0" w:color="auto"/>
          </w:divBdr>
        </w:div>
      </w:divsChild>
    </w:div>
    <w:div w:id="203686724">
      <w:marLeft w:val="0"/>
      <w:marRight w:val="0"/>
      <w:marTop w:val="0"/>
      <w:marBottom w:val="0"/>
      <w:divBdr>
        <w:top w:val="none" w:sz="0" w:space="0" w:color="auto"/>
        <w:left w:val="none" w:sz="0" w:space="0" w:color="auto"/>
        <w:bottom w:val="none" w:sz="0" w:space="0" w:color="auto"/>
        <w:right w:val="none" w:sz="0" w:space="0" w:color="auto"/>
      </w:divBdr>
    </w:div>
    <w:div w:id="203686729">
      <w:marLeft w:val="0"/>
      <w:marRight w:val="0"/>
      <w:marTop w:val="0"/>
      <w:marBottom w:val="0"/>
      <w:divBdr>
        <w:top w:val="none" w:sz="0" w:space="0" w:color="auto"/>
        <w:left w:val="none" w:sz="0" w:space="0" w:color="auto"/>
        <w:bottom w:val="none" w:sz="0" w:space="0" w:color="auto"/>
        <w:right w:val="none" w:sz="0" w:space="0" w:color="auto"/>
      </w:divBdr>
    </w:div>
    <w:div w:id="203686730">
      <w:marLeft w:val="0"/>
      <w:marRight w:val="0"/>
      <w:marTop w:val="0"/>
      <w:marBottom w:val="0"/>
      <w:divBdr>
        <w:top w:val="none" w:sz="0" w:space="0" w:color="auto"/>
        <w:left w:val="none" w:sz="0" w:space="0" w:color="auto"/>
        <w:bottom w:val="none" w:sz="0" w:space="0" w:color="auto"/>
        <w:right w:val="none" w:sz="0" w:space="0" w:color="auto"/>
      </w:divBdr>
    </w:div>
    <w:div w:id="203686733">
      <w:marLeft w:val="0"/>
      <w:marRight w:val="0"/>
      <w:marTop w:val="0"/>
      <w:marBottom w:val="0"/>
      <w:divBdr>
        <w:top w:val="none" w:sz="0" w:space="0" w:color="auto"/>
        <w:left w:val="none" w:sz="0" w:space="0" w:color="auto"/>
        <w:bottom w:val="none" w:sz="0" w:space="0" w:color="auto"/>
        <w:right w:val="none" w:sz="0" w:space="0" w:color="auto"/>
      </w:divBdr>
    </w:div>
    <w:div w:id="203686734">
      <w:marLeft w:val="0"/>
      <w:marRight w:val="0"/>
      <w:marTop w:val="0"/>
      <w:marBottom w:val="0"/>
      <w:divBdr>
        <w:top w:val="none" w:sz="0" w:space="0" w:color="auto"/>
        <w:left w:val="none" w:sz="0" w:space="0" w:color="auto"/>
        <w:bottom w:val="none" w:sz="0" w:space="0" w:color="auto"/>
        <w:right w:val="none" w:sz="0" w:space="0" w:color="auto"/>
      </w:divBdr>
    </w:div>
    <w:div w:id="203686735">
      <w:marLeft w:val="0"/>
      <w:marRight w:val="0"/>
      <w:marTop w:val="0"/>
      <w:marBottom w:val="0"/>
      <w:divBdr>
        <w:top w:val="none" w:sz="0" w:space="0" w:color="auto"/>
        <w:left w:val="none" w:sz="0" w:space="0" w:color="auto"/>
        <w:bottom w:val="none" w:sz="0" w:space="0" w:color="auto"/>
        <w:right w:val="none" w:sz="0" w:space="0" w:color="auto"/>
      </w:divBdr>
    </w:div>
    <w:div w:id="203686738">
      <w:marLeft w:val="0"/>
      <w:marRight w:val="0"/>
      <w:marTop w:val="0"/>
      <w:marBottom w:val="0"/>
      <w:divBdr>
        <w:top w:val="none" w:sz="0" w:space="0" w:color="auto"/>
        <w:left w:val="none" w:sz="0" w:space="0" w:color="auto"/>
        <w:bottom w:val="none" w:sz="0" w:space="0" w:color="auto"/>
        <w:right w:val="none" w:sz="0" w:space="0" w:color="auto"/>
      </w:divBdr>
    </w:div>
    <w:div w:id="203686740">
      <w:marLeft w:val="0"/>
      <w:marRight w:val="0"/>
      <w:marTop w:val="0"/>
      <w:marBottom w:val="0"/>
      <w:divBdr>
        <w:top w:val="none" w:sz="0" w:space="0" w:color="auto"/>
        <w:left w:val="none" w:sz="0" w:space="0" w:color="auto"/>
        <w:bottom w:val="none" w:sz="0" w:space="0" w:color="auto"/>
        <w:right w:val="none" w:sz="0" w:space="0" w:color="auto"/>
      </w:divBdr>
    </w:div>
    <w:div w:id="203686744">
      <w:marLeft w:val="0"/>
      <w:marRight w:val="0"/>
      <w:marTop w:val="0"/>
      <w:marBottom w:val="0"/>
      <w:divBdr>
        <w:top w:val="none" w:sz="0" w:space="0" w:color="auto"/>
        <w:left w:val="none" w:sz="0" w:space="0" w:color="auto"/>
        <w:bottom w:val="none" w:sz="0" w:space="0" w:color="auto"/>
        <w:right w:val="none" w:sz="0" w:space="0" w:color="auto"/>
      </w:divBdr>
      <w:divsChild>
        <w:div w:id="203686551">
          <w:marLeft w:val="480"/>
          <w:marRight w:val="0"/>
          <w:marTop w:val="0"/>
          <w:marBottom w:val="0"/>
          <w:divBdr>
            <w:top w:val="none" w:sz="0" w:space="0" w:color="auto"/>
            <w:left w:val="none" w:sz="0" w:space="0" w:color="auto"/>
            <w:bottom w:val="none" w:sz="0" w:space="0" w:color="auto"/>
            <w:right w:val="none" w:sz="0" w:space="0" w:color="auto"/>
          </w:divBdr>
        </w:div>
        <w:div w:id="203686640">
          <w:marLeft w:val="480"/>
          <w:marRight w:val="0"/>
          <w:marTop w:val="0"/>
          <w:marBottom w:val="0"/>
          <w:divBdr>
            <w:top w:val="none" w:sz="0" w:space="0" w:color="auto"/>
            <w:left w:val="none" w:sz="0" w:space="0" w:color="auto"/>
            <w:bottom w:val="none" w:sz="0" w:space="0" w:color="auto"/>
            <w:right w:val="none" w:sz="0" w:space="0" w:color="auto"/>
          </w:divBdr>
        </w:div>
        <w:div w:id="203687613">
          <w:marLeft w:val="480"/>
          <w:marRight w:val="0"/>
          <w:marTop w:val="0"/>
          <w:marBottom w:val="0"/>
          <w:divBdr>
            <w:top w:val="none" w:sz="0" w:space="0" w:color="auto"/>
            <w:left w:val="none" w:sz="0" w:space="0" w:color="auto"/>
            <w:bottom w:val="none" w:sz="0" w:space="0" w:color="auto"/>
            <w:right w:val="none" w:sz="0" w:space="0" w:color="auto"/>
          </w:divBdr>
        </w:div>
      </w:divsChild>
    </w:div>
    <w:div w:id="203686746">
      <w:marLeft w:val="0"/>
      <w:marRight w:val="0"/>
      <w:marTop w:val="0"/>
      <w:marBottom w:val="0"/>
      <w:divBdr>
        <w:top w:val="none" w:sz="0" w:space="0" w:color="auto"/>
        <w:left w:val="none" w:sz="0" w:space="0" w:color="auto"/>
        <w:bottom w:val="none" w:sz="0" w:space="0" w:color="auto"/>
        <w:right w:val="none" w:sz="0" w:space="0" w:color="auto"/>
      </w:divBdr>
      <w:divsChild>
        <w:div w:id="203687798">
          <w:marLeft w:val="480"/>
          <w:marRight w:val="0"/>
          <w:marTop w:val="0"/>
          <w:marBottom w:val="0"/>
          <w:divBdr>
            <w:top w:val="none" w:sz="0" w:space="0" w:color="auto"/>
            <w:left w:val="none" w:sz="0" w:space="0" w:color="auto"/>
            <w:bottom w:val="none" w:sz="0" w:space="0" w:color="auto"/>
            <w:right w:val="none" w:sz="0" w:space="0" w:color="auto"/>
          </w:divBdr>
        </w:div>
      </w:divsChild>
    </w:div>
    <w:div w:id="203686747">
      <w:marLeft w:val="0"/>
      <w:marRight w:val="0"/>
      <w:marTop w:val="0"/>
      <w:marBottom w:val="0"/>
      <w:divBdr>
        <w:top w:val="none" w:sz="0" w:space="0" w:color="auto"/>
        <w:left w:val="none" w:sz="0" w:space="0" w:color="auto"/>
        <w:bottom w:val="none" w:sz="0" w:space="0" w:color="auto"/>
        <w:right w:val="none" w:sz="0" w:space="0" w:color="auto"/>
      </w:divBdr>
    </w:div>
    <w:div w:id="203686757">
      <w:marLeft w:val="0"/>
      <w:marRight w:val="0"/>
      <w:marTop w:val="0"/>
      <w:marBottom w:val="0"/>
      <w:divBdr>
        <w:top w:val="none" w:sz="0" w:space="0" w:color="auto"/>
        <w:left w:val="none" w:sz="0" w:space="0" w:color="auto"/>
        <w:bottom w:val="none" w:sz="0" w:space="0" w:color="auto"/>
        <w:right w:val="none" w:sz="0" w:space="0" w:color="auto"/>
      </w:divBdr>
    </w:div>
    <w:div w:id="203686762">
      <w:marLeft w:val="0"/>
      <w:marRight w:val="0"/>
      <w:marTop w:val="0"/>
      <w:marBottom w:val="0"/>
      <w:divBdr>
        <w:top w:val="none" w:sz="0" w:space="0" w:color="auto"/>
        <w:left w:val="none" w:sz="0" w:space="0" w:color="auto"/>
        <w:bottom w:val="none" w:sz="0" w:space="0" w:color="auto"/>
        <w:right w:val="none" w:sz="0" w:space="0" w:color="auto"/>
      </w:divBdr>
    </w:div>
    <w:div w:id="203686766">
      <w:marLeft w:val="0"/>
      <w:marRight w:val="0"/>
      <w:marTop w:val="0"/>
      <w:marBottom w:val="0"/>
      <w:divBdr>
        <w:top w:val="none" w:sz="0" w:space="0" w:color="auto"/>
        <w:left w:val="none" w:sz="0" w:space="0" w:color="auto"/>
        <w:bottom w:val="none" w:sz="0" w:space="0" w:color="auto"/>
        <w:right w:val="none" w:sz="0" w:space="0" w:color="auto"/>
      </w:divBdr>
      <w:divsChild>
        <w:div w:id="203686395">
          <w:marLeft w:val="480"/>
          <w:marRight w:val="0"/>
          <w:marTop w:val="0"/>
          <w:marBottom w:val="0"/>
          <w:divBdr>
            <w:top w:val="none" w:sz="0" w:space="0" w:color="auto"/>
            <w:left w:val="none" w:sz="0" w:space="0" w:color="auto"/>
            <w:bottom w:val="none" w:sz="0" w:space="0" w:color="auto"/>
            <w:right w:val="none" w:sz="0" w:space="0" w:color="auto"/>
          </w:divBdr>
        </w:div>
        <w:div w:id="203687508">
          <w:marLeft w:val="480"/>
          <w:marRight w:val="0"/>
          <w:marTop w:val="0"/>
          <w:marBottom w:val="0"/>
          <w:divBdr>
            <w:top w:val="none" w:sz="0" w:space="0" w:color="auto"/>
            <w:left w:val="none" w:sz="0" w:space="0" w:color="auto"/>
            <w:bottom w:val="none" w:sz="0" w:space="0" w:color="auto"/>
            <w:right w:val="none" w:sz="0" w:space="0" w:color="auto"/>
          </w:divBdr>
        </w:div>
        <w:div w:id="203687512">
          <w:marLeft w:val="480"/>
          <w:marRight w:val="0"/>
          <w:marTop w:val="0"/>
          <w:marBottom w:val="0"/>
          <w:divBdr>
            <w:top w:val="none" w:sz="0" w:space="0" w:color="auto"/>
            <w:left w:val="none" w:sz="0" w:space="0" w:color="auto"/>
            <w:bottom w:val="none" w:sz="0" w:space="0" w:color="auto"/>
            <w:right w:val="none" w:sz="0" w:space="0" w:color="auto"/>
          </w:divBdr>
        </w:div>
        <w:div w:id="203687632">
          <w:marLeft w:val="480"/>
          <w:marRight w:val="0"/>
          <w:marTop w:val="0"/>
          <w:marBottom w:val="0"/>
          <w:divBdr>
            <w:top w:val="none" w:sz="0" w:space="0" w:color="auto"/>
            <w:left w:val="none" w:sz="0" w:space="0" w:color="auto"/>
            <w:bottom w:val="none" w:sz="0" w:space="0" w:color="auto"/>
            <w:right w:val="none" w:sz="0" w:space="0" w:color="auto"/>
          </w:divBdr>
        </w:div>
        <w:div w:id="203687660">
          <w:marLeft w:val="480"/>
          <w:marRight w:val="0"/>
          <w:marTop w:val="0"/>
          <w:marBottom w:val="0"/>
          <w:divBdr>
            <w:top w:val="none" w:sz="0" w:space="0" w:color="auto"/>
            <w:left w:val="none" w:sz="0" w:space="0" w:color="auto"/>
            <w:bottom w:val="none" w:sz="0" w:space="0" w:color="auto"/>
            <w:right w:val="none" w:sz="0" w:space="0" w:color="auto"/>
          </w:divBdr>
        </w:div>
      </w:divsChild>
    </w:div>
    <w:div w:id="203686769">
      <w:marLeft w:val="0"/>
      <w:marRight w:val="0"/>
      <w:marTop w:val="0"/>
      <w:marBottom w:val="0"/>
      <w:divBdr>
        <w:top w:val="none" w:sz="0" w:space="0" w:color="auto"/>
        <w:left w:val="none" w:sz="0" w:space="0" w:color="auto"/>
        <w:bottom w:val="none" w:sz="0" w:space="0" w:color="auto"/>
        <w:right w:val="none" w:sz="0" w:space="0" w:color="auto"/>
      </w:divBdr>
      <w:divsChild>
        <w:div w:id="203686480">
          <w:marLeft w:val="480"/>
          <w:marRight w:val="0"/>
          <w:marTop w:val="0"/>
          <w:marBottom w:val="0"/>
          <w:divBdr>
            <w:top w:val="none" w:sz="0" w:space="0" w:color="auto"/>
            <w:left w:val="none" w:sz="0" w:space="0" w:color="auto"/>
            <w:bottom w:val="none" w:sz="0" w:space="0" w:color="auto"/>
            <w:right w:val="none" w:sz="0" w:space="0" w:color="auto"/>
          </w:divBdr>
          <w:divsChild>
            <w:div w:id="203686849">
              <w:marLeft w:val="480"/>
              <w:marRight w:val="0"/>
              <w:marTop w:val="0"/>
              <w:marBottom w:val="0"/>
              <w:divBdr>
                <w:top w:val="none" w:sz="0" w:space="0" w:color="auto"/>
                <w:left w:val="none" w:sz="0" w:space="0" w:color="auto"/>
                <w:bottom w:val="none" w:sz="0" w:space="0" w:color="auto"/>
                <w:right w:val="none" w:sz="0" w:space="0" w:color="auto"/>
              </w:divBdr>
            </w:div>
            <w:div w:id="203687888">
              <w:marLeft w:val="480"/>
              <w:marRight w:val="0"/>
              <w:marTop w:val="0"/>
              <w:marBottom w:val="0"/>
              <w:divBdr>
                <w:top w:val="none" w:sz="0" w:space="0" w:color="auto"/>
                <w:left w:val="none" w:sz="0" w:space="0" w:color="auto"/>
                <w:bottom w:val="none" w:sz="0" w:space="0" w:color="auto"/>
                <w:right w:val="none" w:sz="0" w:space="0" w:color="auto"/>
              </w:divBdr>
            </w:div>
          </w:divsChild>
        </w:div>
        <w:div w:id="203686847">
          <w:marLeft w:val="480"/>
          <w:marRight w:val="0"/>
          <w:marTop w:val="0"/>
          <w:marBottom w:val="0"/>
          <w:divBdr>
            <w:top w:val="none" w:sz="0" w:space="0" w:color="auto"/>
            <w:left w:val="none" w:sz="0" w:space="0" w:color="auto"/>
            <w:bottom w:val="none" w:sz="0" w:space="0" w:color="auto"/>
            <w:right w:val="none" w:sz="0" w:space="0" w:color="auto"/>
          </w:divBdr>
        </w:div>
        <w:div w:id="203687248">
          <w:marLeft w:val="480"/>
          <w:marRight w:val="0"/>
          <w:marTop w:val="0"/>
          <w:marBottom w:val="0"/>
          <w:divBdr>
            <w:top w:val="none" w:sz="0" w:space="0" w:color="auto"/>
            <w:left w:val="none" w:sz="0" w:space="0" w:color="auto"/>
            <w:bottom w:val="none" w:sz="0" w:space="0" w:color="auto"/>
            <w:right w:val="none" w:sz="0" w:space="0" w:color="auto"/>
          </w:divBdr>
        </w:div>
        <w:div w:id="203687882">
          <w:marLeft w:val="480"/>
          <w:marRight w:val="0"/>
          <w:marTop w:val="0"/>
          <w:marBottom w:val="0"/>
          <w:divBdr>
            <w:top w:val="none" w:sz="0" w:space="0" w:color="auto"/>
            <w:left w:val="none" w:sz="0" w:space="0" w:color="auto"/>
            <w:bottom w:val="none" w:sz="0" w:space="0" w:color="auto"/>
            <w:right w:val="none" w:sz="0" w:space="0" w:color="auto"/>
          </w:divBdr>
        </w:div>
      </w:divsChild>
    </w:div>
    <w:div w:id="203686775">
      <w:marLeft w:val="0"/>
      <w:marRight w:val="0"/>
      <w:marTop w:val="0"/>
      <w:marBottom w:val="0"/>
      <w:divBdr>
        <w:top w:val="none" w:sz="0" w:space="0" w:color="auto"/>
        <w:left w:val="none" w:sz="0" w:space="0" w:color="auto"/>
        <w:bottom w:val="none" w:sz="0" w:space="0" w:color="auto"/>
        <w:right w:val="none" w:sz="0" w:space="0" w:color="auto"/>
      </w:divBdr>
      <w:divsChild>
        <w:div w:id="203686955">
          <w:marLeft w:val="480"/>
          <w:marRight w:val="0"/>
          <w:marTop w:val="0"/>
          <w:marBottom w:val="0"/>
          <w:divBdr>
            <w:top w:val="none" w:sz="0" w:space="0" w:color="auto"/>
            <w:left w:val="none" w:sz="0" w:space="0" w:color="auto"/>
            <w:bottom w:val="none" w:sz="0" w:space="0" w:color="auto"/>
            <w:right w:val="none" w:sz="0" w:space="0" w:color="auto"/>
          </w:divBdr>
        </w:div>
        <w:div w:id="203687111">
          <w:marLeft w:val="480"/>
          <w:marRight w:val="0"/>
          <w:marTop w:val="0"/>
          <w:marBottom w:val="0"/>
          <w:divBdr>
            <w:top w:val="none" w:sz="0" w:space="0" w:color="auto"/>
            <w:left w:val="none" w:sz="0" w:space="0" w:color="auto"/>
            <w:bottom w:val="none" w:sz="0" w:space="0" w:color="auto"/>
            <w:right w:val="none" w:sz="0" w:space="0" w:color="auto"/>
          </w:divBdr>
        </w:div>
      </w:divsChild>
    </w:div>
    <w:div w:id="203686778">
      <w:marLeft w:val="0"/>
      <w:marRight w:val="0"/>
      <w:marTop w:val="0"/>
      <w:marBottom w:val="0"/>
      <w:divBdr>
        <w:top w:val="none" w:sz="0" w:space="0" w:color="auto"/>
        <w:left w:val="none" w:sz="0" w:space="0" w:color="auto"/>
        <w:bottom w:val="none" w:sz="0" w:space="0" w:color="auto"/>
        <w:right w:val="none" w:sz="0" w:space="0" w:color="auto"/>
      </w:divBdr>
    </w:div>
    <w:div w:id="203686780">
      <w:marLeft w:val="0"/>
      <w:marRight w:val="0"/>
      <w:marTop w:val="0"/>
      <w:marBottom w:val="0"/>
      <w:divBdr>
        <w:top w:val="none" w:sz="0" w:space="0" w:color="auto"/>
        <w:left w:val="none" w:sz="0" w:space="0" w:color="auto"/>
        <w:bottom w:val="none" w:sz="0" w:space="0" w:color="auto"/>
        <w:right w:val="none" w:sz="0" w:space="0" w:color="auto"/>
      </w:divBdr>
    </w:div>
    <w:div w:id="203686782">
      <w:marLeft w:val="0"/>
      <w:marRight w:val="0"/>
      <w:marTop w:val="0"/>
      <w:marBottom w:val="0"/>
      <w:divBdr>
        <w:top w:val="none" w:sz="0" w:space="0" w:color="auto"/>
        <w:left w:val="none" w:sz="0" w:space="0" w:color="auto"/>
        <w:bottom w:val="none" w:sz="0" w:space="0" w:color="auto"/>
        <w:right w:val="none" w:sz="0" w:space="0" w:color="auto"/>
      </w:divBdr>
      <w:divsChild>
        <w:div w:id="203686856">
          <w:marLeft w:val="480"/>
          <w:marRight w:val="0"/>
          <w:marTop w:val="0"/>
          <w:marBottom w:val="0"/>
          <w:divBdr>
            <w:top w:val="none" w:sz="0" w:space="0" w:color="auto"/>
            <w:left w:val="none" w:sz="0" w:space="0" w:color="auto"/>
            <w:bottom w:val="none" w:sz="0" w:space="0" w:color="auto"/>
            <w:right w:val="none" w:sz="0" w:space="0" w:color="auto"/>
          </w:divBdr>
          <w:divsChild>
            <w:div w:id="203686526">
              <w:marLeft w:val="720"/>
              <w:marRight w:val="0"/>
              <w:marTop w:val="0"/>
              <w:marBottom w:val="0"/>
              <w:divBdr>
                <w:top w:val="none" w:sz="0" w:space="0" w:color="auto"/>
                <w:left w:val="none" w:sz="0" w:space="0" w:color="auto"/>
                <w:bottom w:val="none" w:sz="0" w:space="0" w:color="auto"/>
                <w:right w:val="none" w:sz="0" w:space="0" w:color="auto"/>
              </w:divBdr>
            </w:div>
            <w:div w:id="203686819">
              <w:marLeft w:val="480"/>
              <w:marRight w:val="0"/>
              <w:marTop w:val="0"/>
              <w:marBottom w:val="0"/>
              <w:divBdr>
                <w:top w:val="none" w:sz="0" w:space="0" w:color="auto"/>
                <w:left w:val="none" w:sz="0" w:space="0" w:color="auto"/>
                <w:bottom w:val="none" w:sz="0" w:space="0" w:color="auto"/>
                <w:right w:val="none" w:sz="0" w:space="0" w:color="auto"/>
              </w:divBdr>
            </w:div>
            <w:div w:id="203687441">
              <w:marLeft w:val="600"/>
              <w:marRight w:val="0"/>
              <w:marTop w:val="0"/>
              <w:marBottom w:val="0"/>
              <w:divBdr>
                <w:top w:val="none" w:sz="0" w:space="0" w:color="auto"/>
                <w:left w:val="none" w:sz="0" w:space="0" w:color="auto"/>
                <w:bottom w:val="none" w:sz="0" w:space="0" w:color="auto"/>
                <w:right w:val="none" w:sz="0" w:space="0" w:color="auto"/>
              </w:divBdr>
            </w:div>
          </w:divsChild>
        </w:div>
        <w:div w:id="203686919">
          <w:marLeft w:val="480"/>
          <w:marRight w:val="0"/>
          <w:marTop w:val="0"/>
          <w:marBottom w:val="0"/>
          <w:divBdr>
            <w:top w:val="none" w:sz="0" w:space="0" w:color="auto"/>
            <w:left w:val="none" w:sz="0" w:space="0" w:color="auto"/>
            <w:bottom w:val="none" w:sz="0" w:space="0" w:color="auto"/>
            <w:right w:val="none" w:sz="0" w:space="0" w:color="auto"/>
          </w:divBdr>
          <w:divsChild>
            <w:div w:id="203686884">
              <w:marLeft w:val="600"/>
              <w:marRight w:val="0"/>
              <w:marTop w:val="0"/>
              <w:marBottom w:val="0"/>
              <w:divBdr>
                <w:top w:val="none" w:sz="0" w:space="0" w:color="auto"/>
                <w:left w:val="none" w:sz="0" w:space="0" w:color="auto"/>
                <w:bottom w:val="none" w:sz="0" w:space="0" w:color="auto"/>
                <w:right w:val="none" w:sz="0" w:space="0" w:color="auto"/>
              </w:divBdr>
            </w:div>
            <w:div w:id="203687369">
              <w:marLeft w:val="480"/>
              <w:marRight w:val="0"/>
              <w:marTop w:val="0"/>
              <w:marBottom w:val="0"/>
              <w:divBdr>
                <w:top w:val="none" w:sz="0" w:space="0" w:color="auto"/>
                <w:left w:val="none" w:sz="0" w:space="0" w:color="auto"/>
                <w:bottom w:val="none" w:sz="0" w:space="0" w:color="auto"/>
                <w:right w:val="none" w:sz="0" w:space="0" w:color="auto"/>
              </w:divBdr>
            </w:div>
          </w:divsChild>
        </w:div>
        <w:div w:id="203687284">
          <w:marLeft w:val="480"/>
          <w:marRight w:val="0"/>
          <w:marTop w:val="0"/>
          <w:marBottom w:val="0"/>
          <w:divBdr>
            <w:top w:val="none" w:sz="0" w:space="0" w:color="auto"/>
            <w:left w:val="none" w:sz="0" w:space="0" w:color="auto"/>
            <w:bottom w:val="none" w:sz="0" w:space="0" w:color="auto"/>
            <w:right w:val="none" w:sz="0" w:space="0" w:color="auto"/>
          </w:divBdr>
        </w:div>
      </w:divsChild>
    </w:div>
    <w:div w:id="203686787">
      <w:marLeft w:val="0"/>
      <w:marRight w:val="0"/>
      <w:marTop w:val="0"/>
      <w:marBottom w:val="0"/>
      <w:divBdr>
        <w:top w:val="none" w:sz="0" w:space="0" w:color="auto"/>
        <w:left w:val="none" w:sz="0" w:space="0" w:color="auto"/>
        <w:bottom w:val="none" w:sz="0" w:space="0" w:color="auto"/>
        <w:right w:val="none" w:sz="0" w:space="0" w:color="auto"/>
      </w:divBdr>
    </w:div>
    <w:div w:id="203686788">
      <w:marLeft w:val="0"/>
      <w:marRight w:val="0"/>
      <w:marTop w:val="0"/>
      <w:marBottom w:val="0"/>
      <w:divBdr>
        <w:top w:val="none" w:sz="0" w:space="0" w:color="auto"/>
        <w:left w:val="none" w:sz="0" w:space="0" w:color="auto"/>
        <w:bottom w:val="none" w:sz="0" w:space="0" w:color="auto"/>
        <w:right w:val="none" w:sz="0" w:space="0" w:color="auto"/>
      </w:divBdr>
      <w:divsChild>
        <w:div w:id="203686601">
          <w:marLeft w:val="480"/>
          <w:marRight w:val="0"/>
          <w:marTop w:val="0"/>
          <w:marBottom w:val="0"/>
          <w:divBdr>
            <w:top w:val="none" w:sz="0" w:space="0" w:color="auto"/>
            <w:left w:val="none" w:sz="0" w:space="0" w:color="auto"/>
            <w:bottom w:val="none" w:sz="0" w:space="0" w:color="auto"/>
            <w:right w:val="none" w:sz="0" w:space="0" w:color="auto"/>
          </w:divBdr>
        </w:div>
        <w:div w:id="203686972">
          <w:marLeft w:val="480"/>
          <w:marRight w:val="0"/>
          <w:marTop w:val="0"/>
          <w:marBottom w:val="0"/>
          <w:divBdr>
            <w:top w:val="none" w:sz="0" w:space="0" w:color="auto"/>
            <w:left w:val="none" w:sz="0" w:space="0" w:color="auto"/>
            <w:bottom w:val="none" w:sz="0" w:space="0" w:color="auto"/>
            <w:right w:val="none" w:sz="0" w:space="0" w:color="auto"/>
          </w:divBdr>
        </w:div>
        <w:div w:id="203687868">
          <w:marLeft w:val="480"/>
          <w:marRight w:val="0"/>
          <w:marTop w:val="0"/>
          <w:marBottom w:val="0"/>
          <w:divBdr>
            <w:top w:val="none" w:sz="0" w:space="0" w:color="auto"/>
            <w:left w:val="none" w:sz="0" w:space="0" w:color="auto"/>
            <w:bottom w:val="none" w:sz="0" w:space="0" w:color="auto"/>
            <w:right w:val="none" w:sz="0" w:space="0" w:color="auto"/>
          </w:divBdr>
        </w:div>
        <w:div w:id="203687875">
          <w:marLeft w:val="480"/>
          <w:marRight w:val="0"/>
          <w:marTop w:val="0"/>
          <w:marBottom w:val="0"/>
          <w:divBdr>
            <w:top w:val="none" w:sz="0" w:space="0" w:color="auto"/>
            <w:left w:val="none" w:sz="0" w:space="0" w:color="auto"/>
            <w:bottom w:val="none" w:sz="0" w:space="0" w:color="auto"/>
            <w:right w:val="none" w:sz="0" w:space="0" w:color="auto"/>
          </w:divBdr>
        </w:div>
      </w:divsChild>
    </w:div>
    <w:div w:id="203686790">
      <w:marLeft w:val="0"/>
      <w:marRight w:val="0"/>
      <w:marTop w:val="0"/>
      <w:marBottom w:val="0"/>
      <w:divBdr>
        <w:top w:val="none" w:sz="0" w:space="0" w:color="auto"/>
        <w:left w:val="none" w:sz="0" w:space="0" w:color="auto"/>
        <w:bottom w:val="none" w:sz="0" w:space="0" w:color="auto"/>
        <w:right w:val="none" w:sz="0" w:space="0" w:color="auto"/>
      </w:divBdr>
    </w:div>
    <w:div w:id="203686792">
      <w:marLeft w:val="0"/>
      <w:marRight w:val="0"/>
      <w:marTop w:val="0"/>
      <w:marBottom w:val="0"/>
      <w:divBdr>
        <w:top w:val="none" w:sz="0" w:space="0" w:color="auto"/>
        <w:left w:val="none" w:sz="0" w:space="0" w:color="auto"/>
        <w:bottom w:val="none" w:sz="0" w:space="0" w:color="auto"/>
        <w:right w:val="none" w:sz="0" w:space="0" w:color="auto"/>
      </w:divBdr>
    </w:div>
    <w:div w:id="203686793">
      <w:marLeft w:val="0"/>
      <w:marRight w:val="0"/>
      <w:marTop w:val="0"/>
      <w:marBottom w:val="0"/>
      <w:divBdr>
        <w:top w:val="none" w:sz="0" w:space="0" w:color="auto"/>
        <w:left w:val="none" w:sz="0" w:space="0" w:color="auto"/>
        <w:bottom w:val="none" w:sz="0" w:space="0" w:color="auto"/>
        <w:right w:val="none" w:sz="0" w:space="0" w:color="auto"/>
      </w:divBdr>
    </w:div>
    <w:div w:id="203686796">
      <w:marLeft w:val="0"/>
      <w:marRight w:val="0"/>
      <w:marTop w:val="0"/>
      <w:marBottom w:val="0"/>
      <w:divBdr>
        <w:top w:val="none" w:sz="0" w:space="0" w:color="auto"/>
        <w:left w:val="none" w:sz="0" w:space="0" w:color="auto"/>
        <w:bottom w:val="none" w:sz="0" w:space="0" w:color="auto"/>
        <w:right w:val="none" w:sz="0" w:space="0" w:color="auto"/>
      </w:divBdr>
    </w:div>
    <w:div w:id="203686797">
      <w:marLeft w:val="0"/>
      <w:marRight w:val="0"/>
      <w:marTop w:val="0"/>
      <w:marBottom w:val="0"/>
      <w:divBdr>
        <w:top w:val="none" w:sz="0" w:space="0" w:color="auto"/>
        <w:left w:val="none" w:sz="0" w:space="0" w:color="auto"/>
        <w:bottom w:val="none" w:sz="0" w:space="0" w:color="auto"/>
        <w:right w:val="none" w:sz="0" w:space="0" w:color="auto"/>
      </w:divBdr>
      <w:divsChild>
        <w:div w:id="203686770">
          <w:marLeft w:val="480"/>
          <w:marRight w:val="0"/>
          <w:marTop w:val="0"/>
          <w:marBottom w:val="0"/>
          <w:divBdr>
            <w:top w:val="none" w:sz="0" w:space="0" w:color="auto"/>
            <w:left w:val="none" w:sz="0" w:space="0" w:color="auto"/>
            <w:bottom w:val="none" w:sz="0" w:space="0" w:color="auto"/>
            <w:right w:val="none" w:sz="0" w:space="0" w:color="auto"/>
          </w:divBdr>
        </w:div>
        <w:div w:id="203687421">
          <w:marLeft w:val="480"/>
          <w:marRight w:val="0"/>
          <w:marTop w:val="0"/>
          <w:marBottom w:val="0"/>
          <w:divBdr>
            <w:top w:val="none" w:sz="0" w:space="0" w:color="auto"/>
            <w:left w:val="none" w:sz="0" w:space="0" w:color="auto"/>
            <w:bottom w:val="none" w:sz="0" w:space="0" w:color="auto"/>
            <w:right w:val="none" w:sz="0" w:space="0" w:color="auto"/>
          </w:divBdr>
        </w:div>
      </w:divsChild>
    </w:div>
    <w:div w:id="203686805">
      <w:marLeft w:val="0"/>
      <w:marRight w:val="0"/>
      <w:marTop w:val="0"/>
      <w:marBottom w:val="0"/>
      <w:divBdr>
        <w:top w:val="none" w:sz="0" w:space="0" w:color="auto"/>
        <w:left w:val="none" w:sz="0" w:space="0" w:color="auto"/>
        <w:bottom w:val="none" w:sz="0" w:space="0" w:color="auto"/>
        <w:right w:val="none" w:sz="0" w:space="0" w:color="auto"/>
      </w:divBdr>
    </w:div>
    <w:div w:id="203686807">
      <w:marLeft w:val="0"/>
      <w:marRight w:val="0"/>
      <w:marTop w:val="0"/>
      <w:marBottom w:val="0"/>
      <w:divBdr>
        <w:top w:val="none" w:sz="0" w:space="0" w:color="auto"/>
        <w:left w:val="none" w:sz="0" w:space="0" w:color="auto"/>
        <w:bottom w:val="none" w:sz="0" w:space="0" w:color="auto"/>
        <w:right w:val="none" w:sz="0" w:space="0" w:color="auto"/>
      </w:divBdr>
    </w:div>
    <w:div w:id="203686809">
      <w:marLeft w:val="0"/>
      <w:marRight w:val="0"/>
      <w:marTop w:val="0"/>
      <w:marBottom w:val="0"/>
      <w:divBdr>
        <w:top w:val="none" w:sz="0" w:space="0" w:color="auto"/>
        <w:left w:val="none" w:sz="0" w:space="0" w:color="auto"/>
        <w:bottom w:val="none" w:sz="0" w:space="0" w:color="auto"/>
        <w:right w:val="none" w:sz="0" w:space="0" w:color="auto"/>
      </w:divBdr>
      <w:divsChild>
        <w:div w:id="203686617">
          <w:marLeft w:val="480"/>
          <w:marRight w:val="0"/>
          <w:marTop w:val="0"/>
          <w:marBottom w:val="0"/>
          <w:divBdr>
            <w:top w:val="none" w:sz="0" w:space="0" w:color="auto"/>
            <w:left w:val="none" w:sz="0" w:space="0" w:color="auto"/>
            <w:bottom w:val="none" w:sz="0" w:space="0" w:color="auto"/>
            <w:right w:val="none" w:sz="0" w:space="0" w:color="auto"/>
          </w:divBdr>
        </w:div>
        <w:div w:id="203687587">
          <w:marLeft w:val="480"/>
          <w:marRight w:val="0"/>
          <w:marTop w:val="0"/>
          <w:marBottom w:val="0"/>
          <w:divBdr>
            <w:top w:val="none" w:sz="0" w:space="0" w:color="auto"/>
            <w:left w:val="none" w:sz="0" w:space="0" w:color="auto"/>
            <w:bottom w:val="none" w:sz="0" w:space="0" w:color="auto"/>
            <w:right w:val="none" w:sz="0" w:space="0" w:color="auto"/>
          </w:divBdr>
        </w:div>
      </w:divsChild>
    </w:div>
    <w:div w:id="203686810">
      <w:marLeft w:val="0"/>
      <w:marRight w:val="0"/>
      <w:marTop w:val="0"/>
      <w:marBottom w:val="0"/>
      <w:divBdr>
        <w:top w:val="none" w:sz="0" w:space="0" w:color="auto"/>
        <w:left w:val="none" w:sz="0" w:space="0" w:color="auto"/>
        <w:bottom w:val="none" w:sz="0" w:space="0" w:color="auto"/>
        <w:right w:val="none" w:sz="0" w:space="0" w:color="auto"/>
      </w:divBdr>
    </w:div>
    <w:div w:id="203686812">
      <w:marLeft w:val="0"/>
      <w:marRight w:val="0"/>
      <w:marTop w:val="0"/>
      <w:marBottom w:val="0"/>
      <w:divBdr>
        <w:top w:val="none" w:sz="0" w:space="0" w:color="auto"/>
        <w:left w:val="none" w:sz="0" w:space="0" w:color="auto"/>
        <w:bottom w:val="none" w:sz="0" w:space="0" w:color="auto"/>
        <w:right w:val="none" w:sz="0" w:space="0" w:color="auto"/>
      </w:divBdr>
      <w:divsChild>
        <w:div w:id="203686371">
          <w:marLeft w:val="480"/>
          <w:marRight w:val="0"/>
          <w:marTop w:val="0"/>
          <w:marBottom w:val="0"/>
          <w:divBdr>
            <w:top w:val="none" w:sz="0" w:space="0" w:color="auto"/>
            <w:left w:val="none" w:sz="0" w:space="0" w:color="auto"/>
            <w:bottom w:val="none" w:sz="0" w:space="0" w:color="auto"/>
            <w:right w:val="none" w:sz="0" w:space="0" w:color="auto"/>
          </w:divBdr>
        </w:div>
        <w:div w:id="203686487">
          <w:marLeft w:val="480"/>
          <w:marRight w:val="0"/>
          <w:marTop w:val="0"/>
          <w:marBottom w:val="0"/>
          <w:divBdr>
            <w:top w:val="none" w:sz="0" w:space="0" w:color="auto"/>
            <w:left w:val="none" w:sz="0" w:space="0" w:color="auto"/>
            <w:bottom w:val="none" w:sz="0" w:space="0" w:color="auto"/>
            <w:right w:val="none" w:sz="0" w:space="0" w:color="auto"/>
          </w:divBdr>
        </w:div>
        <w:div w:id="203686898">
          <w:marLeft w:val="480"/>
          <w:marRight w:val="0"/>
          <w:marTop w:val="0"/>
          <w:marBottom w:val="0"/>
          <w:divBdr>
            <w:top w:val="none" w:sz="0" w:space="0" w:color="auto"/>
            <w:left w:val="none" w:sz="0" w:space="0" w:color="auto"/>
            <w:bottom w:val="none" w:sz="0" w:space="0" w:color="auto"/>
            <w:right w:val="none" w:sz="0" w:space="0" w:color="auto"/>
          </w:divBdr>
        </w:div>
        <w:div w:id="203687270">
          <w:marLeft w:val="480"/>
          <w:marRight w:val="0"/>
          <w:marTop w:val="0"/>
          <w:marBottom w:val="0"/>
          <w:divBdr>
            <w:top w:val="none" w:sz="0" w:space="0" w:color="auto"/>
            <w:left w:val="none" w:sz="0" w:space="0" w:color="auto"/>
            <w:bottom w:val="none" w:sz="0" w:space="0" w:color="auto"/>
            <w:right w:val="none" w:sz="0" w:space="0" w:color="auto"/>
          </w:divBdr>
          <w:divsChild>
            <w:div w:id="203686676">
              <w:marLeft w:val="600"/>
              <w:marRight w:val="0"/>
              <w:marTop w:val="0"/>
              <w:marBottom w:val="0"/>
              <w:divBdr>
                <w:top w:val="none" w:sz="0" w:space="0" w:color="auto"/>
                <w:left w:val="none" w:sz="0" w:space="0" w:color="auto"/>
                <w:bottom w:val="none" w:sz="0" w:space="0" w:color="auto"/>
                <w:right w:val="none" w:sz="0" w:space="0" w:color="auto"/>
              </w:divBdr>
            </w:div>
            <w:div w:id="203686872">
              <w:marLeft w:val="480"/>
              <w:marRight w:val="0"/>
              <w:marTop w:val="0"/>
              <w:marBottom w:val="0"/>
              <w:divBdr>
                <w:top w:val="none" w:sz="0" w:space="0" w:color="auto"/>
                <w:left w:val="none" w:sz="0" w:space="0" w:color="auto"/>
                <w:bottom w:val="none" w:sz="0" w:space="0" w:color="auto"/>
                <w:right w:val="none" w:sz="0" w:space="0" w:color="auto"/>
              </w:divBdr>
            </w:div>
            <w:div w:id="203686992">
              <w:marLeft w:val="600"/>
              <w:marRight w:val="0"/>
              <w:marTop w:val="0"/>
              <w:marBottom w:val="0"/>
              <w:divBdr>
                <w:top w:val="none" w:sz="0" w:space="0" w:color="auto"/>
                <w:left w:val="none" w:sz="0" w:space="0" w:color="auto"/>
                <w:bottom w:val="none" w:sz="0" w:space="0" w:color="auto"/>
                <w:right w:val="none" w:sz="0" w:space="0" w:color="auto"/>
              </w:divBdr>
            </w:div>
            <w:div w:id="203687114">
              <w:marLeft w:val="720"/>
              <w:marRight w:val="0"/>
              <w:marTop w:val="0"/>
              <w:marBottom w:val="0"/>
              <w:divBdr>
                <w:top w:val="none" w:sz="0" w:space="0" w:color="auto"/>
                <w:left w:val="none" w:sz="0" w:space="0" w:color="auto"/>
                <w:bottom w:val="none" w:sz="0" w:space="0" w:color="auto"/>
                <w:right w:val="none" w:sz="0" w:space="0" w:color="auto"/>
              </w:divBdr>
            </w:div>
            <w:div w:id="203687557">
              <w:marLeft w:val="480"/>
              <w:marRight w:val="0"/>
              <w:marTop w:val="0"/>
              <w:marBottom w:val="0"/>
              <w:divBdr>
                <w:top w:val="none" w:sz="0" w:space="0" w:color="auto"/>
                <w:left w:val="none" w:sz="0" w:space="0" w:color="auto"/>
                <w:bottom w:val="none" w:sz="0" w:space="0" w:color="auto"/>
                <w:right w:val="none" w:sz="0" w:space="0" w:color="auto"/>
              </w:divBdr>
            </w:div>
          </w:divsChild>
        </w:div>
        <w:div w:id="203687603">
          <w:marLeft w:val="480"/>
          <w:marRight w:val="0"/>
          <w:marTop w:val="0"/>
          <w:marBottom w:val="0"/>
          <w:divBdr>
            <w:top w:val="none" w:sz="0" w:space="0" w:color="auto"/>
            <w:left w:val="none" w:sz="0" w:space="0" w:color="auto"/>
            <w:bottom w:val="none" w:sz="0" w:space="0" w:color="auto"/>
            <w:right w:val="none" w:sz="0" w:space="0" w:color="auto"/>
          </w:divBdr>
        </w:div>
      </w:divsChild>
    </w:div>
    <w:div w:id="203686813">
      <w:marLeft w:val="0"/>
      <w:marRight w:val="0"/>
      <w:marTop w:val="0"/>
      <w:marBottom w:val="0"/>
      <w:divBdr>
        <w:top w:val="none" w:sz="0" w:space="0" w:color="auto"/>
        <w:left w:val="none" w:sz="0" w:space="0" w:color="auto"/>
        <w:bottom w:val="none" w:sz="0" w:space="0" w:color="auto"/>
        <w:right w:val="none" w:sz="0" w:space="0" w:color="auto"/>
      </w:divBdr>
      <w:divsChild>
        <w:div w:id="203686633">
          <w:marLeft w:val="480"/>
          <w:marRight w:val="0"/>
          <w:marTop w:val="0"/>
          <w:marBottom w:val="0"/>
          <w:divBdr>
            <w:top w:val="none" w:sz="0" w:space="0" w:color="auto"/>
            <w:left w:val="none" w:sz="0" w:space="0" w:color="auto"/>
            <w:bottom w:val="none" w:sz="0" w:space="0" w:color="auto"/>
            <w:right w:val="none" w:sz="0" w:space="0" w:color="auto"/>
          </w:divBdr>
        </w:div>
        <w:div w:id="203686901">
          <w:marLeft w:val="480"/>
          <w:marRight w:val="0"/>
          <w:marTop w:val="0"/>
          <w:marBottom w:val="0"/>
          <w:divBdr>
            <w:top w:val="none" w:sz="0" w:space="0" w:color="auto"/>
            <w:left w:val="none" w:sz="0" w:space="0" w:color="auto"/>
            <w:bottom w:val="none" w:sz="0" w:space="0" w:color="auto"/>
            <w:right w:val="none" w:sz="0" w:space="0" w:color="auto"/>
          </w:divBdr>
        </w:div>
        <w:div w:id="203686937">
          <w:marLeft w:val="480"/>
          <w:marRight w:val="0"/>
          <w:marTop w:val="0"/>
          <w:marBottom w:val="0"/>
          <w:divBdr>
            <w:top w:val="none" w:sz="0" w:space="0" w:color="auto"/>
            <w:left w:val="none" w:sz="0" w:space="0" w:color="auto"/>
            <w:bottom w:val="none" w:sz="0" w:space="0" w:color="auto"/>
            <w:right w:val="none" w:sz="0" w:space="0" w:color="auto"/>
          </w:divBdr>
        </w:div>
      </w:divsChild>
    </w:div>
    <w:div w:id="203686815">
      <w:marLeft w:val="0"/>
      <w:marRight w:val="0"/>
      <w:marTop w:val="0"/>
      <w:marBottom w:val="0"/>
      <w:divBdr>
        <w:top w:val="none" w:sz="0" w:space="0" w:color="auto"/>
        <w:left w:val="none" w:sz="0" w:space="0" w:color="auto"/>
        <w:bottom w:val="none" w:sz="0" w:space="0" w:color="auto"/>
        <w:right w:val="none" w:sz="0" w:space="0" w:color="auto"/>
      </w:divBdr>
      <w:divsChild>
        <w:div w:id="203686500">
          <w:marLeft w:val="480"/>
          <w:marRight w:val="0"/>
          <w:marTop w:val="0"/>
          <w:marBottom w:val="0"/>
          <w:divBdr>
            <w:top w:val="none" w:sz="0" w:space="0" w:color="auto"/>
            <w:left w:val="none" w:sz="0" w:space="0" w:color="auto"/>
            <w:bottom w:val="none" w:sz="0" w:space="0" w:color="auto"/>
            <w:right w:val="none" w:sz="0" w:space="0" w:color="auto"/>
          </w:divBdr>
        </w:div>
        <w:div w:id="203686826">
          <w:marLeft w:val="480"/>
          <w:marRight w:val="0"/>
          <w:marTop w:val="0"/>
          <w:marBottom w:val="0"/>
          <w:divBdr>
            <w:top w:val="none" w:sz="0" w:space="0" w:color="auto"/>
            <w:left w:val="none" w:sz="0" w:space="0" w:color="auto"/>
            <w:bottom w:val="none" w:sz="0" w:space="0" w:color="auto"/>
            <w:right w:val="none" w:sz="0" w:space="0" w:color="auto"/>
          </w:divBdr>
        </w:div>
        <w:div w:id="203687339">
          <w:marLeft w:val="480"/>
          <w:marRight w:val="0"/>
          <w:marTop w:val="0"/>
          <w:marBottom w:val="0"/>
          <w:divBdr>
            <w:top w:val="none" w:sz="0" w:space="0" w:color="auto"/>
            <w:left w:val="none" w:sz="0" w:space="0" w:color="auto"/>
            <w:bottom w:val="none" w:sz="0" w:space="0" w:color="auto"/>
            <w:right w:val="none" w:sz="0" w:space="0" w:color="auto"/>
          </w:divBdr>
        </w:div>
        <w:div w:id="203687430">
          <w:marLeft w:val="480"/>
          <w:marRight w:val="0"/>
          <w:marTop w:val="0"/>
          <w:marBottom w:val="0"/>
          <w:divBdr>
            <w:top w:val="none" w:sz="0" w:space="0" w:color="auto"/>
            <w:left w:val="none" w:sz="0" w:space="0" w:color="auto"/>
            <w:bottom w:val="none" w:sz="0" w:space="0" w:color="auto"/>
            <w:right w:val="none" w:sz="0" w:space="0" w:color="auto"/>
          </w:divBdr>
        </w:div>
        <w:div w:id="203687577">
          <w:marLeft w:val="480"/>
          <w:marRight w:val="0"/>
          <w:marTop w:val="0"/>
          <w:marBottom w:val="0"/>
          <w:divBdr>
            <w:top w:val="none" w:sz="0" w:space="0" w:color="auto"/>
            <w:left w:val="none" w:sz="0" w:space="0" w:color="auto"/>
            <w:bottom w:val="none" w:sz="0" w:space="0" w:color="auto"/>
            <w:right w:val="none" w:sz="0" w:space="0" w:color="auto"/>
          </w:divBdr>
        </w:div>
        <w:div w:id="203687833">
          <w:marLeft w:val="480"/>
          <w:marRight w:val="0"/>
          <w:marTop w:val="0"/>
          <w:marBottom w:val="0"/>
          <w:divBdr>
            <w:top w:val="none" w:sz="0" w:space="0" w:color="auto"/>
            <w:left w:val="none" w:sz="0" w:space="0" w:color="auto"/>
            <w:bottom w:val="none" w:sz="0" w:space="0" w:color="auto"/>
            <w:right w:val="none" w:sz="0" w:space="0" w:color="auto"/>
          </w:divBdr>
        </w:div>
      </w:divsChild>
    </w:div>
    <w:div w:id="203686817">
      <w:marLeft w:val="0"/>
      <w:marRight w:val="0"/>
      <w:marTop w:val="0"/>
      <w:marBottom w:val="0"/>
      <w:divBdr>
        <w:top w:val="none" w:sz="0" w:space="0" w:color="auto"/>
        <w:left w:val="none" w:sz="0" w:space="0" w:color="auto"/>
        <w:bottom w:val="none" w:sz="0" w:space="0" w:color="auto"/>
        <w:right w:val="none" w:sz="0" w:space="0" w:color="auto"/>
      </w:divBdr>
      <w:divsChild>
        <w:div w:id="203686474">
          <w:marLeft w:val="480"/>
          <w:marRight w:val="0"/>
          <w:marTop w:val="0"/>
          <w:marBottom w:val="0"/>
          <w:divBdr>
            <w:top w:val="none" w:sz="0" w:space="0" w:color="auto"/>
            <w:left w:val="none" w:sz="0" w:space="0" w:color="auto"/>
            <w:bottom w:val="none" w:sz="0" w:space="0" w:color="auto"/>
            <w:right w:val="none" w:sz="0" w:space="0" w:color="auto"/>
          </w:divBdr>
        </w:div>
        <w:div w:id="203687661">
          <w:marLeft w:val="480"/>
          <w:marRight w:val="0"/>
          <w:marTop w:val="0"/>
          <w:marBottom w:val="0"/>
          <w:divBdr>
            <w:top w:val="none" w:sz="0" w:space="0" w:color="auto"/>
            <w:left w:val="none" w:sz="0" w:space="0" w:color="auto"/>
            <w:bottom w:val="none" w:sz="0" w:space="0" w:color="auto"/>
            <w:right w:val="none" w:sz="0" w:space="0" w:color="auto"/>
          </w:divBdr>
        </w:div>
      </w:divsChild>
    </w:div>
    <w:div w:id="203686818">
      <w:marLeft w:val="0"/>
      <w:marRight w:val="0"/>
      <w:marTop w:val="0"/>
      <w:marBottom w:val="0"/>
      <w:divBdr>
        <w:top w:val="none" w:sz="0" w:space="0" w:color="auto"/>
        <w:left w:val="none" w:sz="0" w:space="0" w:color="auto"/>
        <w:bottom w:val="none" w:sz="0" w:space="0" w:color="auto"/>
        <w:right w:val="none" w:sz="0" w:space="0" w:color="auto"/>
      </w:divBdr>
    </w:div>
    <w:div w:id="203686821">
      <w:marLeft w:val="0"/>
      <w:marRight w:val="0"/>
      <w:marTop w:val="0"/>
      <w:marBottom w:val="0"/>
      <w:divBdr>
        <w:top w:val="none" w:sz="0" w:space="0" w:color="auto"/>
        <w:left w:val="none" w:sz="0" w:space="0" w:color="auto"/>
        <w:bottom w:val="none" w:sz="0" w:space="0" w:color="auto"/>
        <w:right w:val="none" w:sz="0" w:space="0" w:color="auto"/>
      </w:divBdr>
      <w:divsChild>
        <w:div w:id="203686387">
          <w:marLeft w:val="600"/>
          <w:marRight w:val="0"/>
          <w:marTop w:val="0"/>
          <w:marBottom w:val="0"/>
          <w:divBdr>
            <w:top w:val="none" w:sz="0" w:space="0" w:color="auto"/>
            <w:left w:val="none" w:sz="0" w:space="0" w:color="auto"/>
            <w:bottom w:val="none" w:sz="0" w:space="0" w:color="auto"/>
            <w:right w:val="none" w:sz="0" w:space="0" w:color="auto"/>
          </w:divBdr>
        </w:div>
        <w:div w:id="203686591">
          <w:marLeft w:val="720"/>
          <w:marRight w:val="0"/>
          <w:marTop w:val="0"/>
          <w:marBottom w:val="0"/>
          <w:divBdr>
            <w:top w:val="none" w:sz="0" w:space="0" w:color="auto"/>
            <w:left w:val="none" w:sz="0" w:space="0" w:color="auto"/>
            <w:bottom w:val="none" w:sz="0" w:space="0" w:color="auto"/>
            <w:right w:val="none" w:sz="0" w:space="0" w:color="auto"/>
          </w:divBdr>
        </w:div>
        <w:div w:id="203686602">
          <w:marLeft w:val="600"/>
          <w:marRight w:val="0"/>
          <w:marTop w:val="0"/>
          <w:marBottom w:val="0"/>
          <w:divBdr>
            <w:top w:val="none" w:sz="0" w:space="0" w:color="auto"/>
            <w:left w:val="none" w:sz="0" w:space="0" w:color="auto"/>
            <w:bottom w:val="none" w:sz="0" w:space="0" w:color="auto"/>
            <w:right w:val="none" w:sz="0" w:space="0" w:color="auto"/>
          </w:divBdr>
        </w:div>
        <w:div w:id="203686634">
          <w:marLeft w:val="600"/>
          <w:marRight w:val="0"/>
          <w:marTop w:val="0"/>
          <w:marBottom w:val="0"/>
          <w:divBdr>
            <w:top w:val="none" w:sz="0" w:space="0" w:color="auto"/>
            <w:left w:val="none" w:sz="0" w:space="0" w:color="auto"/>
            <w:bottom w:val="none" w:sz="0" w:space="0" w:color="auto"/>
            <w:right w:val="none" w:sz="0" w:space="0" w:color="auto"/>
          </w:divBdr>
        </w:div>
        <w:div w:id="203686721">
          <w:marLeft w:val="600"/>
          <w:marRight w:val="0"/>
          <w:marTop w:val="0"/>
          <w:marBottom w:val="0"/>
          <w:divBdr>
            <w:top w:val="none" w:sz="0" w:space="0" w:color="auto"/>
            <w:left w:val="none" w:sz="0" w:space="0" w:color="auto"/>
            <w:bottom w:val="none" w:sz="0" w:space="0" w:color="auto"/>
            <w:right w:val="none" w:sz="0" w:space="0" w:color="auto"/>
          </w:divBdr>
        </w:div>
        <w:div w:id="203686963">
          <w:marLeft w:val="600"/>
          <w:marRight w:val="0"/>
          <w:marTop w:val="0"/>
          <w:marBottom w:val="0"/>
          <w:divBdr>
            <w:top w:val="none" w:sz="0" w:space="0" w:color="auto"/>
            <w:left w:val="none" w:sz="0" w:space="0" w:color="auto"/>
            <w:bottom w:val="none" w:sz="0" w:space="0" w:color="auto"/>
            <w:right w:val="none" w:sz="0" w:space="0" w:color="auto"/>
          </w:divBdr>
        </w:div>
        <w:div w:id="203687081">
          <w:marLeft w:val="600"/>
          <w:marRight w:val="0"/>
          <w:marTop w:val="0"/>
          <w:marBottom w:val="0"/>
          <w:divBdr>
            <w:top w:val="none" w:sz="0" w:space="0" w:color="auto"/>
            <w:left w:val="none" w:sz="0" w:space="0" w:color="auto"/>
            <w:bottom w:val="none" w:sz="0" w:space="0" w:color="auto"/>
            <w:right w:val="none" w:sz="0" w:space="0" w:color="auto"/>
          </w:divBdr>
        </w:div>
        <w:div w:id="203687086">
          <w:marLeft w:val="600"/>
          <w:marRight w:val="0"/>
          <w:marTop w:val="0"/>
          <w:marBottom w:val="0"/>
          <w:divBdr>
            <w:top w:val="none" w:sz="0" w:space="0" w:color="auto"/>
            <w:left w:val="none" w:sz="0" w:space="0" w:color="auto"/>
            <w:bottom w:val="none" w:sz="0" w:space="0" w:color="auto"/>
            <w:right w:val="none" w:sz="0" w:space="0" w:color="auto"/>
          </w:divBdr>
        </w:div>
        <w:div w:id="203687374">
          <w:marLeft w:val="600"/>
          <w:marRight w:val="0"/>
          <w:marTop w:val="0"/>
          <w:marBottom w:val="0"/>
          <w:divBdr>
            <w:top w:val="none" w:sz="0" w:space="0" w:color="auto"/>
            <w:left w:val="none" w:sz="0" w:space="0" w:color="auto"/>
            <w:bottom w:val="none" w:sz="0" w:space="0" w:color="auto"/>
            <w:right w:val="none" w:sz="0" w:space="0" w:color="auto"/>
          </w:divBdr>
        </w:div>
      </w:divsChild>
    </w:div>
    <w:div w:id="203686823">
      <w:marLeft w:val="0"/>
      <w:marRight w:val="0"/>
      <w:marTop w:val="0"/>
      <w:marBottom w:val="0"/>
      <w:divBdr>
        <w:top w:val="none" w:sz="0" w:space="0" w:color="auto"/>
        <w:left w:val="none" w:sz="0" w:space="0" w:color="auto"/>
        <w:bottom w:val="none" w:sz="0" w:space="0" w:color="auto"/>
        <w:right w:val="none" w:sz="0" w:space="0" w:color="auto"/>
      </w:divBdr>
      <w:divsChild>
        <w:div w:id="203686459">
          <w:marLeft w:val="480"/>
          <w:marRight w:val="0"/>
          <w:marTop w:val="0"/>
          <w:marBottom w:val="0"/>
          <w:divBdr>
            <w:top w:val="none" w:sz="0" w:space="0" w:color="auto"/>
            <w:left w:val="none" w:sz="0" w:space="0" w:color="auto"/>
            <w:bottom w:val="none" w:sz="0" w:space="0" w:color="auto"/>
            <w:right w:val="none" w:sz="0" w:space="0" w:color="auto"/>
          </w:divBdr>
        </w:div>
        <w:div w:id="203687848">
          <w:marLeft w:val="480"/>
          <w:marRight w:val="0"/>
          <w:marTop w:val="0"/>
          <w:marBottom w:val="0"/>
          <w:divBdr>
            <w:top w:val="none" w:sz="0" w:space="0" w:color="auto"/>
            <w:left w:val="none" w:sz="0" w:space="0" w:color="auto"/>
            <w:bottom w:val="none" w:sz="0" w:space="0" w:color="auto"/>
            <w:right w:val="none" w:sz="0" w:space="0" w:color="auto"/>
          </w:divBdr>
        </w:div>
      </w:divsChild>
    </w:div>
    <w:div w:id="203686827">
      <w:marLeft w:val="0"/>
      <w:marRight w:val="0"/>
      <w:marTop w:val="0"/>
      <w:marBottom w:val="0"/>
      <w:divBdr>
        <w:top w:val="none" w:sz="0" w:space="0" w:color="auto"/>
        <w:left w:val="none" w:sz="0" w:space="0" w:color="auto"/>
        <w:bottom w:val="none" w:sz="0" w:space="0" w:color="auto"/>
        <w:right w:val="none" w:sz="0" w:space="0" w:color="auto"/>
      </w:divBdr>
      <w:divsChild>
        <w:div w:id="203686376">
          <w:marLeft w:val="600"/>
          <w:marRight w:val="0"/>
          <w:marTop w:val="0"/>
          <w:marBottom w:val="0"/>
          <w:divBdr>
            <w:top w:val="none" w:sz="0" w:space="0" w:color="auto"/>
            <w:left w:val="none" w:sz="0" w:space="0" w:color="auto"/>
            <w:bottom w:val="none" w:sz="0" w:space="0" w:color="auto"/>
            <w:right w:val="none" w:sz="0" w:space="0" w:color="auto"/>
          </w:divBdr>
        </w:div>
        <w:div w:id="203686583">
          <w:marLeft w:val="600"/>
          <w:marRight w:val="0"/>
          <w:marTop w:val="0"/>
          <w:marBottom w:val="0"/>
          <w:divBdr>
            <w:top w:val="none" w:sz="0" w:space="0" w:color="auto"/>
            <w:left w:val="none" w:sz="0" w:space="0" w:color="auto"/>
            <w:bottom w:val="none" w:sz="0" w:space="0" w:color="auto"/>
            <w:right w:val="none" w:sz="0" w:space="0" w:color="auto"/>
          </w:divBdr>
        </w:div>
        <w:div w:id="203686628">
          <w:marLeft w:val="600"/>
          <w:marRight w:val="0"/>
          <w:marTop w:val="0"/>
          <w:marBottom w:val="0"/>
          <w:divBdr>
            <w:top w:val="none" w:sz="0" w:space="0" w:color="auto"/>
            <w:left w:val="none" w:sz="0" w:space="0" w:color="auto"/>
            <w:bottom w:val="none" w:sz="0" w:space="0" w:color="auto"/>
            <w:right w:val="none" w:sz="0" w:space="0" w:color="auto"/>
          </w:divBdr>
        </w:div>
        <w:div w:id="203686702">
          <w:marLeft w:val="600"/>
          <w:marRight w:val="0"/>
          <w:marTop w:val="0"/>
          <w:marBottom w:val="0"/>
          <w:divBdr>
            <w:top w:val="none" w:sz="0" w:space="0" w:color="auto"/>
            <w:left w:val="none" w:sz="0" w:space="0" w:color="auto"/>
            <w:bottom w:val="none" w:sz="0" w:space="0" w:color="auto"/>
            <w:right w:val="none" w:sz="0" w:space="0" w:color="auto"/>
          </w:divBdr>
        </w:div>
        <w:div w:id="203687059">
          <w:marLeft w:val="600"/>
          <w:marRight w:val="0"/>
          <w:marTop w:val="0"/>
          <w:marBottom w:val="0"/>
          <w:divBdr>
            <w:top w:val="none" w:sz="0" w:space="0" w:color="auto"/>
            <w:left w:val="none" w:sz="0" w:space="0" w:color="auto"/>
            <w:bottom w:val="none" w:sz="0" w:space="0" w:color="auto"/>
            <w:right w:val="none" w:sz="0" w:space="0" w:color="auto"/>
          </w:divBdr>
        </w:div>
        <w:div w:id="203687097">
          <w:marLeft w:val="600"/>
          <w:marRight w:val="0"/>
          <w:marTop w:val="0"/>
          <w:marBottom w:val="0"/>
          <w:divBdr>
            <w:top w:val="none" w:sz="0" w:space="0" w:color="auto"/>
            <w:left w:val="none" w:sz="0" w:space="0" w:color="auto"/>
            <w:bottom w:val="none" w:sz="0" w:space="0" w:color="auto"/>
            <w:right w:val="none" w:sz="0" w:space="0" w:color="auto"/>
          </w:divBdr>
        </w:div>
        <w:div w:id="203687138">
          <w:marLeft w:val="600"/>
          <w:marRight w:val="0"/>
          <w:marTop w:val="0"/>
          <w:marBottom w:val="0"/>
          <w:divBdr>
            <w:top w:val="none" w:sz="0" w:space="0" w:color="auto"/>
            <w:left w:val="none" w:sz="0" w:space="0" w:color="auto"/>
            <w:bottom w:val="none" w:sz="0" w:space="0" w:color="auto"/>
            <w:right w:val="none" w:sz="0" w:space="0" w:color="auto"/>
          </w:divBdr>
        </w:div>
        <w:div w:id="203687355">
          <w:marLeft w:val="600"/>
          <w:marRight w:val="0"/>
          <w:marTop w:val="0"/>
          <w:marBottom w:val="0"/>
          <w:divBdr>
            <w:top w:val="none" w:sz="0" w:space="0" w:color="auto"/>
            <w:left w:val="none" w:sz="0" w:space="0" w:color="auto"/>
            <w:bottom w:val="none" w:sz="0" w:space="0" w:color="auto"/>
            <w:right w:val="none" w:sz="0" w:space="0" w:color="auto"/>
          </w:divBdr>
          <w:divsChild>
            <w:div w:id="203687205">
              <w:marLeft w:val="480"/>
              <w:marRight w:val="0"/>
              <w:marTop w:val="0"/>
              <w:marBottom w:val="0"/>
              <w:divBdr>
                <w:top w:val="none" w:sz="0" w:space="0" w:color="auto"/>
                <w:left w:val="none" w:sz="0" w:space="0" w:color="auto"/>
                <w:bottom w:val="none" w:sz="0" w:space="0" w:color="auto"/>
                <w:right w:val="none" w:sz="0" w:space="0" w:color="auto"/>
              </w:divBdr>
            </w:div>
            <w:div w:id="2036877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830">
      <w:marLeft w:val="0"/>
      <w:marRight w:val="0"/>
      <w:marTop w:val="0"/>
      <w:marBottom w:val="0"/>
      <w:divBdr>
        <w:top w:val="none" w:sz="0" w:space="0" w:color="auto"/>
        <w:left w:val="none" w:sz="0" w:space="0" w:color="auto"/>
        <w:bottom w:val="none" w:sz="0" w:space="0" w:color="auto"/>
        <w:right w:val="none" w:sz="0" w:space="0" w:color="auto"/>
      </w:divBdr>
    </w:div>
    <w:div w:id="203686832">
      <w:marLeft w:val="0"/>
      <w:marRight w:val="0"/>
      <w:marTop w:val="0"/>
      <w:marBottom w:val="0"/>
      <w:divBdr>
        <w:top w:val="none" w:sz="0" w:space="0" w:color="auto"/>
        <w:left w:val="none" w:sz="0" w:space="0" w:color="auto"/>
        <w:bottom w:val="none" w:sz="0" w:space="0" w:color="auto"/>
        <w:right w:val="none" w:sz="0" w:space="0" w:color="auto"/>
      </w:divBdr>
    </w:div>
    <w:div w:id="203686833">
      <w:marLeft w:val="0"/>
      <w:marRight w:val="0"/>
      <w:marTop w:val="0"/>
      <w:marBottom w:val="0"/>
      <w:divBdr>
        <w:top w:val="none" w:sz="0" w:space="0" w:color="auto"/>
        <w:left w:val="none" w:sz="0" w:space="0" w:color="auto"/>
        <w:bottom w:val="none" w:sz="0" w:space="0" w:color="auto"/>
        <w:right w:val="none" w:sz="0" w:space="0" w:color="auto"/>
      </w:divBdr>
      <w:divsChild>
        <w:div w:id="203686548">
          <w:marLeft w:val="480"/>
          <w:marRight w:val="0"/>
          <w:marTop w:val="0"/>
          <w:marBottom w:val="0"/>
          <w:divBdr>
            <w:top w:val="none" w:sz="0" w:space="0" w:color="auto"/>
            <w:left w:val="none" w:sz="0" w:space="0" w:color="auto"/>
            <w:bottom w:val="none" w:sz="0" w:space="0" w:color="auto"/>
            <w:right w:val="none" w:sz="0" w:space="0" w:color="auto"/>
          </w:divBdr>
        </w:div>
        <w:div w:id="203687181">
          <w:marLeft w:val="480"/>
          <w:marRight w:val="0"/>
          <w:marTop w:val="0"/>
          <w:marBottom w:val="0"/>
          <w:divBdr>
            <w:top w:val="none" w:sz="0" w:space="0" w:color="auto"/>
            <w:left w:val="none" w:sz="0" w:space="0" w:color="auto"/>
            <w:bottom w:val="none" w:sz="0" w:space="0" w:color="auto"/>
            <w:right w:val="none" w:sz="0" w:space="0" w:color="auto"/>
          </w:divBdr>
        </w:div>
        <w:div w:id="203687232">
          <w:marLeft w:val="480"/>
          <w:marRight w:val="0"/>
          <w:marTop w:val="0"/>
          <w:marBottom w:val="0"/>
          <w:divBdr>
            <w:top w:val="none" w:sz="0" w:space="0" w:color="auto"/>
            <w:left w:val="none" w:sz="0" w:space="0" w:color="auto"/>
            <w:bottom w:val="none" w:sz="0" w:space="0" w:color="auto"/>
            <w:right w:val="none" w:sz="0" w:space="0" w:color="auto"/>
          </w:divBdr>
        </w:div>
        <w:div w:id="203687380">
          <w:marLeft w:val="480"/>
          <w:marRight w:val="0"/>
          <w:marTop w:val="0"/>
          <w:marBottom w:val="0"/>
          <w:divBdr>
            <w:top w:val="none" w:sz="0" w:space="0" w:color="auto"/>
            <w:left w:val="none" w:sz="0" w:space="0" w:color="auto"/>
            <w:bottom w:val="none" w:sz="0" w:space="0" w:color="auto"/>
            <w:right w:val="none" w:sz="0" w:space="0" w:color="auto"/>
          </w:divBdr>
        </w:div>
        <w:div w:id="203687440">
          <w:marLeft w:val="480"/>
          <w:marRight w:val="0"/>
          <w:marTop w:val="0"/>
          <w:marBottom w:val="0"/>
          <w:divBdr>
            <w:top w:val="none" w:sz="0" w:space="0" w:color="auto"/>
            <w:left w:val="none" w:sz="0" w:space="0" w:color="auto"/>
            <w:bottom w:val="none" w:sz="0" w:space="0" w:color="auto"/>
            <w:right w:val="none" w:sz="0" w:space="0" w:color="auto"/>
          </w:divBdr>
        </w:div>
      </w:divsChild>
    </w:div>
    <w:div w:id="203686843">
      <w:marLeft w:val="0"/>
      <w:marRight w:val="0"/>
      <w:marTop w:val="0"/>
      <w:marBottom w:val="0"/>
      <w:divBdr>
        <w:top w:val="none" w:sz="0" w:space="0" w:color="auto"/>
        <w:left w:val="none" w:sz="0" w:space="0" w:color="auto"/>
        <w:bottom w:val="none" w:sz="0" w:space="0" w:color="auto"/>
        <w:right w:val="none" w:sz="0" w:space="0" w:color="auto"/>
      </w:divBdr>
      <w:divsChild>
        <w:div w:id="203686493">
          <w:marLeft w:val="480"/>
          <w:marRight w:val="0"/>
          <w:marTop w:val="0"/>
          <w:marBottom w:val="0"/>
          <w:divBdr>
            <w:top w:val="none" w:sz="0" w:space="0" w:color="auto"/>
            <w:left w:val="none" w:sz="0" w:space="0" w:color="auto"/>
            <w:bottom w:val="none" w:sz="0" w:space="0" w:color="auto"/>
            <w:right w:val="none" w:sz="0" w:space="0" w:color="auto"/>
          </w:divBdr>
        </w:div>
        <w:div w:id="203686530">
          <w:marLeft w:val="480"/>
          <w:marRight w:val="0"/>
          <w:marTop w:val="0"/>
          <w:marBottom w:val="0"/>
          <w:divBdr>
            <w:top w:val="none" w:sz="0" w:space="0" w:color="auto"/>
            <w:left w:val="none" w:sz="0" w:space="0" w:color="auto"/>
            <w:bottom w:val="none" w:sz="0" w:space="0" w:color="auto"/>
            <w:right w:val="none" w:sz="0" w:space="0" w:color="auto"/>
          </w:divBdr>
        </w:div>
        <w:div w:id="203687139">
          <w:marLeft w:val="480"/>
          <w:marRight w:val="0"/>
          <w:marTop w:val="0"/>
          <w:marBottom w:val="0"/>
          <w:divBdr>
            <w:top w:val="none" w:sz="0" w:space="0" w:color="auto"/>
            <w:left w:val="none" w:sz="0" w:space="0" w:color="auto"/>
            <w:bottom w:val="none" w:sz="0" w:space="0" w:color="auto"/>
            <w:right w:val="none" w:sz="0" w:space="0" w:color="auto"/>
          </w:divBdr>
        </w:div>
        <w:div w:id="203687208">
          <w:marLeft w:val="480"/>
          <w:marRight w:val="0"/>
          <w:marTop w:val="0"/>
          <w:marBottom w:val="0"/>
          <w:divBdr>
            <w:top w:val="none" w:sz="0" w:space="0" w:color="auto"/>
            <w:left w:val="none" w:sz="0" w:space="0" w:color="auto"/>
            <w:bottom w:val="none" w:sz="0" w:space="0" w:color="auto"/>
            <w:right w:val="none" w:sz="0" w:space="0" w:color="auto"/>
          </w:divBdr>
        </w:div>
        <w:div w:id="203687624">
          <w:marLeft w:val="480"/>
          <w:marRight w:val="0"/>
          <w:marTop w:val="0"/>
          <w:marBottom w:val="0"/>
          <w:divBdr>
            <w:top w:val="none" w:sz="0" w:space="0" w:color="auto"/>
            <w:left w:val="none" w:sz="0" w:space="0" w:color="auto"/>
            <w:bottom w:val="none" w:sz="0" w:space="0" w:color="auto"/>
            <w:right w:val="none" w:sz="0" w:space="0" w:color="auto"/>
          </w:divBdr>
        </w:div>
      </w:divsChild>
    </w:div>
    <w:div w:id="203686844">
      <w:marLeft w:val="0"/>
      <w:marRight w:val="0"/>
      <w:marTop w:val="0"/>
      <w:marBottom w:val="0"/>
      <w:divBdr>
        <w:top w:val="none" w:sz="0" w:space="0" w:color="auto"/>
        <w:left w:val="none" w:sz="0" w:space="0" w:color="auto"/>
        <w:bottom w:val="none" w:sz="0" w:space="0" w:color="auto"/>
        <w:right w:val="none" w:sz="0" w:space="0" w:color="auto"/>
      </w:divBdr>
      <w:divsChild>
        <w:div w:id="203687504">
          <w:marLeft w:val="480"/>
          <w:marRight w:val="0"/>
          <w:marTop w:val="0"/>
          <w:marBottom w:val="0"/>
          <w:divBdr>
            <w:top w:val="none" w:sz="0" w:space="0" w:color="auto"/>
            <w:left w:val="none" w:sz="0" w:space="0" w:color="auto"/>
            <w:bottom w:val="none" w:sz="0" w:space="0" w:color="auto"/>
            <w:right w:val="none" w:sz="0" w:space="0" w:color="auto"/>
          </w:divBdr>
        </w:div>
        <w:div w:id="203687820">
          <w:marLeft w:val="480"/>
          <w:marRight w:val="0"/>
          <w:marTop w:val="0"/>
          <w:marBottom w:val="0"/>
          <w:divBdr>
            <w:top w:val="none" w:sz="0" w:space="0" w:color="auto"/>
            <w:left w:val="none" w:sz="0" w:space="0" w:color="auto"/>
            <w:bottom w:val="none" w:sz="0" w:space="0" w:color="auto"/>
            <w:right w:val="none" w:sz="0" w:space="0" w:color="auto"/>
          </w:divBdr>
        </w:div>
      </w:divsChild>
    </w:div>
    <w:div w:id="203686846">
      <w:marLeft w:val="0"/>
      <w:marRight w:val="0"/>
      <w:marTop w:val="0"/>
      <w:marBottom w:val="0"/>
      <w:divBdr>
        <w:top w:val="none" w:sz="0" w:space="0" w:color="auto"/>
        <w:left w:val="none" w:sz="0" w:space="0" w:color="auto"/>
        <w:bottom w:val="none" w:sz="0" w:space="0" w:color="auto"/>
        <w:right w:val="none" w:sz="0" w:space="0" w:color="auto"/>
      </w:divBdr>
      <w:divsChild>
        <w:div w:id="203687186">
          <w:marLeft w:val="480"/>
          <w:marRight w:val="0"/>
          <w:marTop w:val="0"/>
          <w:marBottom w:val="0"/>
          <w:divBdr>
            <w:top w:val="none" w:sz="0" w:space="0" w:color="auto"/>
            <w:left w:val="none" w:sz="0" w:space="0" w:color="auto"/>
            <w:bottom w:val="none" w:sz="0" w:space="0" w:color="auto"/>
            <w:right w:val="none" w:sz="0" w:space="0" w:color="auto"/>
          </w:divBdr>
        </w:div>
        <w:div w:id="203687679">
          <w:marLeft w:val="480"/>
          <w:marRight w:val="0"/>
          <w:marTop w:val="0"/>
          <w:marBottom w:val="0"/>
          <w:divBdr>
            <w:top w:val="none" w:sz="0" w:space="0" w:color="auto"/>
            <w:left w:val="none" w:sz="0" w:space="0" w:color="auto"/>
            <w:bottom w:val="none" w:sz="0" w:space="0" w:color="auto"/>
            <w:right w:val="none" w:sz="0" w:space="0" w:color="auto"/>
          </w:divBdr>
        </w:div>
      </w:divsChild>
    </w:div>
    <w:div w:id="203686854">
      <w:marLeft w:val="0"/>
      <w:marRight w:val="0"/>
      <w:marTop w:val="0"/>
      <w:marBottom w:val="0"/>
      <w:divBdr>
        <w:top w:val="none" w:sz="0" w:space="0" w:color="auto"/>
        <w:left w:val="none" w:sz="0" w:space="0" w:color="auto"/>
        <w:bottom w:val="none" w:sz="0" w:space="0" w:color="auto"/>
        <w:right w:val="none" w:sz="0" w:space="0" w:color="auto"/>
      </w:divBdr>
    </w:div>
    <w:div w:id="203686858">
      <w:marLeft w:val="0"/>
      <w:marRight w:val="0"/>
      <w:marTop w:val="0"/>
      <w:marBottom w:val="0"/>
      <w:divBdr>
        <w:top w:val="none" w:sz="0" w:space="0" w:color="auto"/>
        <w:left w:val="none" w:sz="0" w:space="0" w:color="auto"/>
        <w:bottom w:val="none" w:sz="0" w:space="0" w:color="auto"/>
        <w:right w:val="none" w:sz="0" w:space="0" w:color="auto"/>
      </w:divBdr>
    </w:div>
    <w:div w:id="203686861">
      <w:marLeft w:val="0"/>
      <w:marRight w:val="0"/>
      <w:marTop w:val="0"/>
      <w:marBottom w:val="0"/>
      <w:divBdr>
        <w:top w:val="none" w:sz="0" w:space="0" w:color="auto"/>
        <w:left w:val="none" w:sz="0" w:space="0" w:color="auto"/>
        <w:bottom w:val="none" w:sz="0" w:space="0" w:color="auto"/>
        <w:right w:val="none" w:sz="0" w:space="0" w:color="auto"/>
      </w:divBdr>
    </w:div>
    <w:div w:id="203686862">
      <w:marLeft w:val="0"/>
      <w:marRight w:val="0"/>
      <w:marTop w:val="0"/>
      <w:marBottom w:val="0"/>
      <w:divBdr>
        <w:top w:val="none" w:sz="0" w:space="0" w:color="auto"/>
        <w:left w:val="none" w:sz="0" w:space="0" w:color="auto"/>
        <w:bottom w:val="none" w:sz="0" w:space="0" w:color="auto"/>
        <w:right w:val="none" w:sz="0" w:space="0" w:color="auto"/>
      </w:divBdr>
    </w:div>
    <w:div w:id="203686863">
      <w:marLeft w:val="0"/>
      <w:marRight w:val="0"/>
      <w:marTop w:val="0"/>
      <w:marBottom w:val="0"/>
      <w:divBdr>
        <w:top w:val="none" w:sz="0" w:space="0" w:color="auto"/>
        <w:left w:val="none" w:sz="0" w:space="0" w:color="auto"/>
        <w:bottom w:val="none" w:sz="0" w:space="0" w:color="auto"/>
        <w:right w:val="none" w:sz="0" w:space="0" w:color="auto"/>
      </w:divBdr>
      <w:divsChild>
        <w:div w:id="203686755">
          <w:marLeft w:val="480"/>
          <w:marRight w:val="0"/>
          <w:marTop w:val="0"/>
          <w:marBottom w:val="0"/>
          <w:divBdr>
            <w:top w:val="none" w:sz="0" w:space="0" w:color="auto"/>
            <w:left w:val="none" w:sz="0" w:space="0" w:color="auto"/>
            <w:bottom w:val="none" w:sz="0" w:space="0" w:color="auto"/>
            <w:right w:val="none" w:sz="0" w:space="0" w:color="auto"/>
          </w:divBdr>
        </w:div>
        <w:div w:id="203686829">
          <w:marLeft w:val="480"/>
          <w:marRight w:val="0"/>
          <w:marTop w:val="0"/>
          <w:marBottom w:val="0"/>
          <w:divBdr>
            <w:top w:val="none" w:sz="0" w:space="0" w:color="auto"/>
            <w:left w:val="none" w:sz="0" w:space="0" w:color="auto"/>
            <w:bottom w:val="none" w:sz="0" w:space="0" w:color="auto"/>
            <w:right w:val="none" w:sz="0" w:space="0" w:color="auto"/>
          </w:divBdr>
        </w:div>
      </w:divsChild>
    </w:div>
    <w:div w:id="203686867">
      <w:marLeft w:val="0"/>
      <w:marRight w:val="0"/>
      <w:marTop w:val="0"/>
      <w:marBottom w:val="0"/>
      <w:divBdr>
        <w:top w:val="none" w:sz="0" w:space="0" w:color="auto"/>
        <w:left w:val="none" w:sz="0" w:space="0" w:color="auto"/>
        <w:bottom w:val="none" w:sz="0" w:space="0" w:color="auto"/>
        <w:right w:val="none" w:sz="0" w:space="0" w:color="auto"/>
      </w:divBdr>
    </w:div>
    <w:div w:id="203686868">
      <w:marLeft w:val="0"/>
      <w:marRight w:val="0"/>
      <w:marTop w:val="0"/>
      <w:marBottom w:val="0"/>
      <w:divBdr>
        <w:top w:val="none" w:sz="0" w:space="0" w:color="auto"/>
        <w:left w:val="none" w:sz="0" w:space="0" w:color="auto"/>
        <w:bottom w:val="none" w:sz="0" w:space="0" w:color="auto"/>
        <w:right w:val="none" w:sz="0" w:space="0" w:color="auto"/>
      </w:divBdr>
      <w:divsChild>
        <w:div w:id="203686488">
          <w:marLeft w:val="480"/>
          <w:marRight w:val="0"/>
          <w:marTop w:val="0"/>
          <w:marBottom w:val="0"/>
          <w:divBdr>
            <w:top w:val="none" w:sz="0" w:space="0" w:color="auto"/>
            <w:left w:val="none" w:sz="0" w:space="0" w:color="auto"/>
            <w:bottom w:val="none" w:sz="0" w:space="0" w:color="auto"/>
            <w:right w:val="none" w:sz="0" w:space="0" w:color="auto"/>
          </w:divBdr>
        </w:div>
        <w:div w:id="203686535">
          <w:marLeft w:val="480"/>
          <w:marRight w:val="0"/>
          <w:marTop w:val="0"/>
          <w:marBottom w:val="0"/>
          <w:divBdr>
            <w:top w:val="none" w:sz="0" w:space="0" w:color="auto"/>
            <w:left w:val="none" w:sz="0" w:space="0" w:color="auto"/>
            <w:bottom w:val="none" w:sz="0" w:space="0" w:color="auto"/>
            <w:right w:val="none" w:sz="0" w:space="0" w:color="auto"/>
          </w:divBdr>
        </w:div>
        <w:div w:id="203686559">
          <w:marLeft w:val="480"/>
          <w:marRight w:val="0"/>
          <w:marTop w:val="0"/>
          <w:marBottom w:val="0"/>
          <w:divBdr>
            <w:top w:val="none" w:sz="0" w:space="0" w:color="auto"/>
            <w:left w:val="none" w:sz="0" w:space="0" w:color="auto"/>
            <w:bottom w:val="none" w:sz="0" w:space="0" w:color="auto"/>
            <w:right w:val="none" w:sz="0" w:space="0" w:color="auto"/>
          </w:divBdr>
        </w:div>
        <w:div w:id="203686680">
          <w:marLeft w:val="480"/>
          <w:marRight w:val="0"/>
          <w:marTop w:val="0"/>
          <w:marBottom w:val="0"/>
          <w:divBdr>
            <w:top w:val="none" w:sz="0" w:space="0" w:color="auto"/>
            <w:left w:val="none" w:sz="0" w:space="0" w:color="auto"/>
            <w:bottom w:val="none" w:sz="0" w:space="0" w:color="auto"/>
            <w:right w:val="none" w:sz="0" w:space="0" w:color="auto"/>
          </w:divBdr>
        </w:div>
        <w:div w:id="203686693">
          <w:marLeft w:val="480"/>
          <w:marRight w:val="0"/>
          <w:marTop w:val="0"/>
          <w:marBottom w:val="0"/>
          <w:divBdr>
            <w:top w:val="none" w:sz="0" w:space="0" w:color="auto"/>
            <w:left w:val="none" w:sz="0" w:space="0" w:color="auto"/>
            <w:bottom w:val="none" w:sz="0" w:space="0" w:color="auto"/>
            <w:right w:val="none" w:sz="0" w:space="0" w:color="auto"/>
          </w:divBdr>
        </w:div>
        <w:div w:id="203686707">
          <w:marLeft w:val="480"/>
          <w:marRight w:val="0"/>
          <w:marTop w:val="0"/>
          <w:marBottom w:val="0"/>
          <w:divBdr>
            <w:top w:val="none" w:sz="0" w:space="0" w:color="auto"/>
            <w:left w:val="none" w:sz="0" w:space="0" w:color="auto"/>
            <w:bottom w:val="none" w:sz="0" w:space="0" w:color="auto"/>
            <w:right w:val="none" w:sz="0" w:space="0" w:color="auto"/>
          </w:divBdr>
        </w:div>
        <w:div w:id="203687149">
          <w:marLeft w:val="480"/>
          <w:marRight w:val="0"/>
          <w:marTop w:val="0"/>
          <w:marBottom w:val="0"/>
          <w:divBdr>
            <w:top w:val="none" w:sz="0" w:space="0" w:color="auto"/>
            <w:left w:val="none" w:sz="0" w:space="0" w:color="auto"/>
            <w:bottom w:val="none" w:sz="0" w:space="0" w:color="auto"/>
            <w:right w:val="none" w:sz="0" w:space="0" w:color="auto"/>
          </w:divBdr>
        </w:div>
        <w:div w:id="203687476">
          <w:marLeft w:val="480"/>
          <w:marRight w:val="0"/>
          <w:marTop w:val="0"/>
          <w:marBottom w:val="0"/>
          <w:divBdr>
            <w:top w:val="none" w:sz="0" w:space="0" w:color="auto"/>
            <w:left w:val="none" w:sz="0" w:space="0" w:color="auto"/>
            <w:bottom w:val="none" w:sz="0" w:space="0" w:color="auto"/>
            <w:right w:val="none" w:sz="0" w:space="0" w:color="auto"/>
          </w:divBdr>
        </w:div>
        <w:div w:id="203687652">
          <w:marLeft w:val="480"/>
          <w:marRight w:val="0"/>
          <w:marTop w:val="0"/>
          <w:marBottom w:val="0"/>
          <w:divBdr>
            <w:top w:val="none" w:sz="0" w:space="0" w:color="auto"/>
            <w:left w:val="none" w:sz="0" w:space="0" w:color="auto"/>
            <w:bottom w:val="none" w:sz="0" w:space="0" w:color="auto"/>
            <w:right w:val="none" w:sz="0" w:space="0" w:color="auto"/>
          </w:divBdr>
        </w:div>
      </w:divsChild>
    </w:div>
    <w:div w:id="203686871">
      <w:marLeft w:val="0"/>
      <w:marRight w:val="0"/>
      <w:marTop w:val="0"/>
      <w:marBottom w:val="0"/>
      <w:divBdr>
        <w:top w:val="none" w:sz="0" w:space="0" w:color="auto"/>
        <w:left w:val="none" w:sz="0" w:space="0" w:color="auto"/>
        <w:bottom w:val="none" w:sz="0" w:space="0" w:color="auto"/>
        <w:right w:val="none" w:sz="0" w:space="0" w:color="auto"/>
      </w:divBdr>
      <w:divsChild>
        <w:div w:id="203686565">
          <w:marLeft w:val="480"/>
          <w:marRight w:val="0"/>
          <w:marTop w:val="0"/>
          <w:marBottom w:val="0"/>
          <w:divBdr>
            <w:top w:val="none" w:sz="0" w:space="0" w:color="auto"/>
            <w:left w:val="none" w:sz="0" w:space="0" w:color="auto"/>
            <w:bottom w:val="none" w:sz="0" w:space="0" w:color="auto"/>
            <w:right w:val="none" w:sz="0" w:space="0" w:color="auto"/>
          </w:divBdr>
        </w:div>
        <w:div w:id="203686677">
          <w:marLeft w:val="480"/>
          <w:marRight w:val="0"/>
          <w:marTop w:val="0"/>
          <w:marBottom w:val="0"/>
          <w:divBdr>
            <w:top w:val="none" w:sz="0" w:space="0" w:color="auto"/>
            <w:left w:val="none" w:sz="0" w:space="0" w:color="auto"/>
            <w:bottom w:val="none" w:sz="0" w:space="0" w:color="auto"/>
            <w:right w:val="none" w:sz="0" w:space="0" w:color="auto"/>
          </w:divBdr>
        </w:div>
        <w:div w:id="203686748">
          <w:marLeft w:val="480"/>
          <w:marRight w:val="0"/>
          <w:marTop w:val="0"/>
          <w:marBottom w:val="0"/>
          <w:divBdr>
            <w:top w:val="none" w:sz="0" w:space="0" w:color="auto"/>
            <w:left w:val="none" w:sz="0" w:space="0" w:color="auto"/>
            <w:bottom w:val="none" w:sz="0" w:space="0" w:color="auto"/>
            <w:right w:val="none" w:sz="0" w:space="0" w:color="auto"/>
          </w:divBdr>
        </w:div>
        <w:div w:id="203687299">
          <w:marLeft w:val="480"/>
          <w:marRight w:val="0"/>
          <w:marTop w:val="0"/>
          <w:marBottom w:val="0"/>
          <w:divBdr>
            <w:top w:val="none" w:sz="0" w:space="0" w:color="auto"/>
            <w:left w:val="none" w:sz="0" w:space="0" w:color="auto"/>
            <w:bottom w:val="none" w:sz="0" w:space="0" w:color="auto"/>
            <w:right w:val="none" w:sz="0" w:space="0" w:color="auto"/>
          </w:divBdr>
        </w:div>
        <w:div w:id="203687444">
          <w:marLeft w:val="480"/>
          <w:marRight w:val="0"/>
          <w:marTop w:val="0"/>
          <w:marBottom w:val="0"/>
          <w:divBdr>
            <w:top w:val="none" w:sz="0" w:space="0" w:color="auto"/>
            <w:left w:val="none" w:sz="0" w:space="0" w:color="auto"/>
            <w:bottom w:val="none" w:sz="0" w:space="0" w:color="auto"/>
            <w:right w:val="none" w:sz="0" w:space="0" w:color="auto"/>
          </w:divBdr>
        </w:div>
      </w:divsChild>
    </w:div>
    <w:div w:id="203686874">
      <w:marLeft w:val="0"/>
      <w:marRight w:val="0"/>
      <w:marTop w:val="0"/>
      <w:marBottom w:val="0"/>
      <w:divBdr>
        <w:top w:val="none" w:sz="0" w:space="0" w:color="auto"/>
        <w:left w:val="none" w:sz="0" w:space="0" w:color="auto"/>
        <w:bottom w:val="none" w:sz="0" w:space="0" w:color="auto"/>
        <w:right w:val="none" w:sz="0" w:space="0" w:color="auto"/>
      </w:divBdr>
    </w:div>
    <w:div w:id="203686881">
      <w:marLeft w:val="0"/>
      <w:marRight w:val="0"/>
      <w:marTop w:val="0"/>
      <w:marBottom w:val="0"/>
      <w:divBdr>
        <w:top w:val="none" w:sz="0" w:space="0" w:color="auto"/>
        <w:left w:val="none" w:sz="0" w:space="0" w:color="auto"/>
        <w:bottom w:val="none" w:sz="0" w:space="0" w:color="auto"/>
        <w:right w:val="none" w:sz="0" w:space="0" w:color="auto"/>
      </w:divBdr>
    </w:div>
    <w:div w:id="203686882">
      <w:marLeft w:val="0"/>
      <w:marRight w:val="0"/>
      <w:marTop w:val="0"/>
      <w:marBottom w:val="0"/>
      <w:divBdr>
        <w:top w:val="none" w:sz="0" w:space="0" w:color="auto"/>
        <w:left w:val="none" w:sz="0" w:space="0" w:color="auto"/>
        <w:bottom w:val="none" w:sz="0" w:space="0" w:color="auto"/>
        <w:right w:val="none" w:sz="0" w:space="0" w:color="auto"/>
      </w:divBdr>
      <w:divsChild>
        <w:div w:id="203687525">
          <w:marLeft w:val="480"/>
          <w:marRight w:val="0"/>
          <w:marTop w:val="0"/>
          <w:marBottom w:val="0"/>
          <w:divBdr>
            <w:top w:val="none" w:sz="0" w:space="0" w:color="auto"/>
            <w:left w:val="none" w:sz="0" w:space="0" w:color="auto"/>
            <w:bottom w:val="none" w:sz="0" w:space="0" w:color="auto"/>
            <w:right w:val="none" w:sz="0" w:space="0" w:color="auto"/>
          </w:divBdr>
        </w:div>
        <w:div w:id="203687550">
          <w:marLeft w:val="480"/>
          <w:marRight w:val="0"/>
          <w:marTop w:val="0"/>
          <w:marBottom w:val="0"/>
          <w:divBdr>
            <w:top w:val="none" w:sz="0" w:space="0" w:color="auto"/>
            <w:left w:val="none" w:sz="0" w:space="0" w:color="auto"/>
            <w:bottom w:val="none" w:sz="0" w:space="0" w:color="auto"/>
            <w:right w:val="none" w:sz="0" w:space="0" w:color="auto"/>
          </w:divBdr>
        </w:div>
      </w:divsChild>
    </w:div>
    <w:div w:id="203686883">
      <w:marLeft w:val="0"/>
      <w:marRight w:val="0"/>
      <w:marTop w:val="0"/>
      <w:marBottom w:val="0"/>
      <w:divBdr>
        <w:top w:val="none" w:sz="0" w:space="0" w:color="auto"/>
        <w:left w:val="none" w:sz="0" w:space="0" w:color="auto"/>
        <w:bottom w:val="none" w:sz="0" w:space="0" w:color="auto"/>
        <w:right w:val="none" w:sz="0" w:space="0" w:color="auto"/>
      </w:divBdr>
    </w:div>
    <w:div w:id="203686890">
      <w:marLeft w:val="0"/>
      <w:marRight w:val="0"/>
      <w:marTop w:val="0"/>
      <w:marBottom w:val="0"/>
      <w:divBdr>
        <w:top w:val="none" w:sz="0" w:space="0" w:color="auto"/>
        <w:left w:val="none" w:sz="0" w:space="0" w:color="auto"/>
        <w:bottom w:val="none" w:sz="0" w:space="0" w:color="auto"/>
        <w:right w:val="none" w:sz="0" w:space="0" w:color="auto"/>
      </w:divBdr>
      <w:divsChild>
        <w:div w:id="203687050">
          <w:marLeft w:val="480"/>
          <w:marRight w:val="0"/>
          <w:marTop w:val="0"/>
          <w:marBottom w:val="0"/>
          <w:divBdr>
            <w:top w:val="none" w:sz="0" w:space="0" w:color="auto"/>
            <w:left w:val="none" w:sz="0" w:space="0" w:color="auto"/>
            <w:bottom w:val="none" w:sz="0" w:space="0" w:color="auto"/>
            <w:right w:val="none" w:sz="0" w:space="0" w:color="auto"/>
          </w:divBdr>
        </w:div>
        <w:div w:id="203687168">
          <w:marLeft w:val="480"/>
          <w:marRight w:val="0"/>
          <w:marTop w:val="0"/>
          <w:marBottom w:val="0"/>
          <w:divBdr>
            <w:top w:val="none" w:sz="0" w:space="0" w:color="auto"/>
            <w:left w:val="none" w:sz="0" w:space="0" w:color="auto"/>
            <w:bottom w:val="none" w:sz="0" w:space="0" w:color="auto"/>
            <w:right w:val="none" w:sz="0" w:space="0" w:color="auto"/>
          </w:divBdr>
        </w:div>
        <w:div w:id="203687194">
          <w:marLeft w:val="480"/>
          <w:marRight w:val="0"/>
          <w:marTop w:val="0"/>
          <w:marBottom w:val="0"/>
          <w:divBdr>
            <w:top w:val="none" w:sz="0" w:space="0" w:color="auto"/>
            <w:left w:val="none" w:sz="0" w:space="0" w:color="auto"/>
            <w:bottom w:val="none" w:sz="0" w:space="0" w:color="auto"/>
            <w:right w:val="none" w:sz="0" w:space="0" w:color="auto"/>
          </w:divBdr>
        </w:div>
      </w:divsChild>
    </w:div>
    <w:div w:id="203686894">
      <w:marLeft w:val="0"/>
      <w:marRight w:val="0"/>
      <w:marTop w:val="0"/>
      <w:marBottom w:val="0"/>
      <w:divBdr>
        <w:top w:val="none" w:sz="0" w:space="0" w:color="auto"/>
        <w:left w:val="none" w:sz="0" w:space="0" w:color="auto"/>
        <w:bottom w:val="none" w:sz="0" w:space="0" w:color="auto"/>
        <w:right w:val="none" w:sz="0" w:space="0" w:color="auto"/>
      </w:divBdr>
    </w:div>
    <w:div w:id="203686895">
      <w:marLeft w:val="0"/>
      <w:marRight w:val="0"/>
      <w:marTop w:val="0"/>
      <w:marBottom w:val="0"/>
      <w:divBdr>
        <w:top w:val="none" w:sz="0" w:space="0" w:color="auto"/>
        <w:left w:val="none" w:sz="0" w:space="0" w:color="auto"/>
        <w:bottom w:val="none" w:sz="0" w:space="0" w:color="auto"/>
        <w:right w:val="none" w:sz="0" w:space="0" w:color="auto"/>
      </w:divBdr>
    </w:div>
    <w:div w:id="203686903">
      <w:marLeft w:val="0"/>
      <w:marRight w:val="0"/>
      <w:marTop w:val="0"/>
      <w:marBottom w:val="0"/>
      <w:divBdr>
        <w:top w:val="none" w:sz="0" w:space="0" w:color="auto"/>
        <w:left w:val="none" w:sz="0" w:space="0" w:color="auto"/>
        <w:bottom w:val="none" w:sz="0" w:space="0" w:color="auto"/>
        <w:right w:val="none" w:sz="0" w:space="0" w:color="auto"/>
      </w:divBdr>
    </w:div>
    <w:div w:id="203686905">
      <w:marLeft w:val="0"/>
      <w:marRight w:val="0"/>
      <w:marTop w:val="0"/>
      <w:marBottom w:val="0"/>
      <w:divBdr>
        <w:top w:val="none" w:sz="0" w:space="0" w:color="auto"/>
        <w:left w:val="none" w:sz="0" w:space="0" w:color="auto"/>
        <w:bottom w:val="none" w:sz="0" w:space="0" w:color="auto"/>
        <w:right w:val="none" w:sz="0" w:space="0" w:color="auto"/>
      </w:divBdr>
      <w:divsChild>
        <w:div w:id="203686623">
          <w:marLeft w:val="480"/>
          <w:marRight w:val="0"/>
          <w:marTop w:val="0"/>
          <w:marBottom w:val="0"/>
          <w:divBdr>
            <w:top w:val="none" w:sz="0" w:space="0" w:color="auto"/>
            <w:left w:val="none" w:sz="0" w:space="0" w:color="auto"/>
            <w:bottom w:val="none" w:sz="0" w:space="0" w:color="auto"/>
            <w:right w:val="none" w:sz="0" w:space="0" w:color="auto"/>
          </w:divBdr>
        </w:div>
        <w:div w:id="203686860">
          <w:marLeft w:val="480"/>
          <w:marRight w:val="0"/>
          <w:marTop w:val="0"/>
          <w:marBottom w:val="0"/>
          <w:divBdr>
            <w:top w:val="none" w:sz="0" w:space="0" w:color="auto"/>
            <w:left w:val="none" w:sz="0" w:space="0" w:color="auto"/>
            <w:bottom w:val="none" w:sz="0" w:space="0" w:color="auto"/>
            <w:right w:val="none" w:sz="0" w:space="0" w:color="auto"/>
          </w:divBdr>
        </w:div>
        <w:div w:id="203687732">
          <w:marLeft w:val="480"/>
          <w:marRight w:val="0"/>
          <w:marTop w:val="0"/>
          <w:marBottom w:val="0"/>
          <w:divBdr>
            <w:top w:val="none" w:sz="0" w:space="0" w:color="auto"/>
            <w:left w:val="none" w:sz="0" w:space="0" w:color="auto"/>
            <w:bottom w:val="none" w:sz="0" w:space="0" w:color="auto"/>
            <w:right w:val="none" w:sz="0" w:space="0" w:color="auto"/>
          </w:divBdr>
        </w:div>
      </w:divsChild>
    </w:div>
    <w:div w:id="203686906">
      <w:marLeft w:val="0"/>
      <w:marRight w:val="0"/>
      <w:marTop w:val="0"/>
      <w:marBottom w:val="0"/>
      <w:divBdr>
        <w:top w:val="none" w:sz="0" w:space="0" w:color="auto"/>
        <w:left w:val="none" w:sz="0" w:space="0" w:color="auto"/>
        <w:bottom w:val="none" w:sz="0" w:space="0" w:color="auto"/>
        <w:right w:val="none" w:sz="0" w:space="0" w:color="auto"/>
      </w:divBdr>
    </w:div>
    <w:div w:id="203686907">
      <w:marLeft w:val="0"/>
      <w:marRight w:val="0"/>
      <w:marTop w:val="0"/>
      <w:marBottom w:val="0"/>
      <w:divBdr>
        <w:top w:val="none" w:sz="0" w:space="0" w:color="auto"/>
        <w:left w:val="none" w:sz="0" w:space="0" w:color="auto"/>
        <w:bottom w:val="none" w:sz="0" w:space="0" w:color="auto"/>
        <w:right w:val="none" w:sz="0" w:space="0" w:color="auto"/>
      </w:divBdr>
    </w:div>
    <w:div w:id="203686908">
      <w:marLeft w:val="0"/>
      <w:marRight w:val="0"/>
      <w:marTop w:val="0"/>
      <w:marBottom w:val="0"/>
      <w:divBdr>
        <w:top w:val="none" w:sz="0" w:space="0" w:color="auto"/>
        <w:left w:val="none" w:sz="0" w:space="0" w:color="auto"/>
        <w:bottom w:val="none" w:sz="0" w:space="0" w:color="auto"/>
        <w:right w:val="none" w:sz="0" w:space="0" w:color="auto"/>
      </w:divBdr>
    </w:div>
    <w:div w:id="203686911">
      <w:marLeft w:val="0"/>
      <w:marRight w:val="0"/>
      <w:marTop w:val="0"/>
      <w:marBottom w:val="0"/>
      <w:divBdr>
        <w:top w:val="none" w:sz="0" w:space="0" w:color="auto"/>
        <w:left w:val="none" w:sz="0" w:space="0" w:color="auto"/>
        <w:bottom w:val="none" w:sz="0" w:space="0" w:color="auto"/>
        <w:right w:val="none" w:sz="0" w:space="0" w:color="auto"/>
      </w:divBdr>
    </w:div>
    <w:div w:id="203686917">
      <w:marLeft w:val="0"/>
      <w:marRight w:val="0"/>
      <w:marTop w:val="0"/>
      <w:marBottom w:val="0"/>
      <w:divBdr>
        <w:top w:val="none" w:sz="0" w:space="0" w:color="auto"/>
        <w:left w:val="none" w:sz="0" w:space="0" w:color="auto"/>
        <w:bottom w:val="none" w:sz="0" w:space="0" w:color="auto"/>
        <w:right w:val="none" w:sz="0" w:space="0" w:color="auto"/>
      </w:divBdr>
    </w:div>
    <w:div w:id="203686920">
      <w:marLeft w:val="0"/>
      <w:marRight w:val="0"/>
      <w:marTop w:val="0"/>
      <w:marBottom w:val="0"/>
      <w:divBdr>
        <w:top w:val="none" w:sz="0" w:space="0" w:color="auto"/>
        <w:left w:val="none" w:sz="0" w:space="0" w:color="auto"/>
        <w:bottom w:val="none" w:sz="0" w:space="0" w:color="auto"/>
        <w:right w:val="none" w:sz="0" w:space="0" w:color="auto"/>
      </w:divBdr>
      <w:divsChild>
        <w:div w:id="203686667">
          <w:marLeft w:val="480"/>
          <w:marRight w:val="0"/>
          <w:marTop w:val="0"/>
          <w:marBottom w:val="0"/>
          <w:divBdr>
            <w:top w:val="none" w:sz="0" w:space="0" w:color="auto"/>
            <w:left w:val="none" w:sz="0" w:space="0" w:color="auto"/>
            <w:bottom w:val="none" w:sz="0" w:space="0" w:color="auto"/>
            <w:right w:val="none" w:sz="0" w:space="0" w:color="auto"/>
          </w:divBdr>
        </w:div>
        <w:div w:id="203687031">
          <w:marLeft w:val="480"/>
          <w:marRight w:val="0"/>
          <w:marTop w:val="0"/>
          <w:marBottom w:val="0"/>
          <w:divBdr>
            <w:top w:val="none" w:sz="0" w:space="0" w:color="auto"/>
            <w:left w:val="none" w:sz="0" w:space="0" w:color="auto"/>
            <w:bottom w:val="none" w:sz="0" w:space="0" w:color="auto"/>
            <w:right w:val="none" w:sz="0" w:space="0" w:color="auto"/>
          </w:divBdr>
        </w:div>
        <w:div w:id="203687040">
          <w:marLeft w:val="480"/>
          <w:marRight w:val="0"/>
          <w:marTop w:val="0"/>
          <w:marBottom w:val="0"/>
          <w:divBdr>
            <w:top w:val="none" w:sz="0" w:space="0" w:color="auto"/>
            <w:left w:val="none" w:sz="0" w:space="0" w:color="auto"/>
            <w:bottom w:val="none" w:sz="0" w:space="0" w:color="auto"/>
            <w:right w:val="none" w:sz="0" w:space="0" w:color="auto"/>
          </w:divBdr>
        </w:div>
        <w:div w:id="203687375">
          <w:marLeft w:val="480"/>
          <w:marRight w:val="0"/>
          <w:marTop w:val="0"/>
          <w:marBottom w:val="0"/>
          <w:divBdr>
            <w:top w:val="none" w:sz="0" w:space="0" w:color="auto"/>
            <w:left w:val="none" w:sz="0" w:space="0" w:color="auto"/>
            <w:bottom w:val="none" w:sz="0" w:space="0" w:color="auto"/>
            <w:right w:val="none" w:sz="0" w:space="0" w:color="auto"/>
          </w:divBdr>
        </w:div>
        <w:div w:id="203687791">
          <w:marLeft w:val="480"/>
          <w:marRight w:val="0"/>
          <w:marTop w:val="0"/>
          <w:marBottom w:val="0"/>
          <w:divBdr>
            <w:top w:val="none" w:sz="0" w:space="0" w:color="auto"/>
            <w:left w:val="none" w:sz="0" w:space="0" w:color="auto"/>
            <w:bottom w:val="none" w:sz="0" w:space="0" w:color="auto"/>
            <w:right w:val="none" w:sz="0" w:space="0" w:color="auto"/>
          </w:divBdr>
        </w:div>
      </w:divsChild>
    </w:div>
    <w:div w:id="203686924">
      <w:marLeft w:val="0"/>
      <w:marRight w:val="0"/>
      <w:marTop w:val="0"/>
      <w:marBottom w:val="0"/>
      <w:divBdr>
        <w:top w:val="none" w:sz="0" w:space="0" w:color="auto"/>
        <w:left w:val="none" w:sz="0" w:space="0" w:color="auto"/>
        <w:bottom w:val="none" w:sz="0" w:space="0" w:color="auto"/>
        <w:right w:val="none" w:sz="0" w:space="0" w:color="auto"/>
      </w:divBdr>
      <w:divsChild>
        <w:div w:id="203686957">
          <w:marLeft w:val="480"/>
          <w:marRight w:val="0"/>
          <w:marTop w:val="0"/>
          <w:marBottom w:val="0"/>
          <w:divBdr>
            <w:top w:val="none" w:sz="0" w:space="0" w:color="auto"/>
            <w:left w:val="none" w:sz="0" w:space="0" w:color="auto"/>
            <w:bottom w:val="none" w:sz="0" w:space="0" w:color="auto"/>
            <w:right w:val="none" w:sz="0" w:space="0" w:color="auto"/>
          </w:divBdr>
        </w:div>
        <w:div w:id="203687402">
          <w:marLeft w:val="480"/>
          <w:marRight w:val="0"/>
          <w:marTop w:val="0"/>
          <w:marBottom w:val="0"/>
          <w:divBdr>
            <w:top w:val="none" w:sz="0" w:space="0" w:color="auto"/>
            <w:left w:val="none" w:sz="0" w:space="0" w:color="auto"/>
            <w:bottom w:val="none" w:sz="0" w:space="0" w:color="auto"/>
            <w:right w:val="none" w:sz="0" w:space="0" w:color="auto"/>
          </w:divBdr>
        </w:div>
        <w:div w:id="203687407">
          <w:marLeft w:val="480"/>
          <w:marRight w:val="0"/>
          <w:marTop w:val="0"/>
          <w:marBottom w:val="0"/>
          <w:divBdr>
            <w:top w:val="none" w:sz="0" w:space="0" w:color="auto"/>
            <w:left w:val="none" w:sz="0" w:space="0" w:color="auto"/>
            <w:bottom w:val="none" w:sz="0" w:space="0" w:color="auto"/>
            <w:right w:val="none" w:sz="0" w:space="0" w:color="auto"/>
          </w:divBdr>
        </w:div>
        <w:div w:id="203687809">
          <w:marLeft w:val="480"/>
          <w:marRight w:val="0"/>
          <w:marTop w:val="0"/>
          <w:marBottom w:val="0"/>
          <w:divBdr>
            <w:top w:val="none" w:sz="0" w:space="0" w:color="auto"/>
            <w:left w:val="none" w:sz="0" w:space="0" w:color="auto"/>
            <w:bottom w:val="none" w:sz="0" w:space="0" w:color="auto"/>
            <w:right w:val="none" w:sz="0" w:space="0" w:color="auto"/>
          </w:divBdr>
        </w:div>
      </w:divsChild>
    </w:div>
    <w:div w:id="203686932">
      <w:marLeft w:val="0"/>
      <w:marRight w:val="0"/>
      <w:marTop w:val="0"/>
      <w:marBottom w:val="0"/>
      <w:divBdr>
        <w:top w:val="none" w:sz="0" w:space="0" w:color="auto"/>
        <w:left w:val="none" w:sz="0" w:space="0" w:color="auto"/>
        <w:bottom w:val="none" w:sz="0" w:space="0" w:color="auto"/>
        <w:right w:val="none" w:sz="0" w:space="0" w:color="auto"/>
      </w:divBdr>
    </w:div>
    <w:div w:id="203686938">
      <w:marLeft w:val="0"/>
      <w:marRight w:val="0"/>
      <w:marTop w:val="0"/>
      <w:marBottom w:val="0"/>
      <w:divBdr>
        <w:top w:val="none" w:sz="0" w:space="0" w:color="auto"/>
        <w:left w:val="none" w:sz="0" w:space="0" w:color="auto"/>
        <w:bottom w:val="none" w:sz="0" w:space="0" w:color="auto"/>
        <w:right w:val="none" w:sz="0" w:space="0" w:color="auto"/>
      </w:divBdr>
    </w:div>
    <w:div w:id="203686941">
      <w:marLeft w:val="0"/>
      <w:marRight w:val="0"/>
      <w:marTop w:val="0"/>
      <w:marBottom w:val="0"/>
      <w:divBdr>
        <w:top w:val="none" w:sz="0" w:space="0" w:color="auto"/>
        <w:left w:val="none" w:sz="0" w:space="0" w:color="auto"/>
        <w:bottom w:val="none" w:sz="0" w:space="0" w:color="auto"/>
        <w:right w:val="none" w:sz="0" w:space="0" w:color="auto"/>
      </w:divBdr>
      <w:divsChild>
        <w:div w:id="203686428">
          <w:marLeft w:val="480"/>
          <w:marRight w:val="0"/>
          <w:marTop w:val="0"/>
          <w:marBottom w:val="0"/>
          <w:divBdr>
            <w:top w:val="none" w:sz="0" w:space="0" w:color="auto"/>
            <w:left w:val="none" w:sz="0" w:space="0" w:color="auto"/>
            <w:bottom w:val="none" w:sz="0" w:space="0" w:color="auto"/>
            <w:right w:val="none" w:sz="0" w:space="0" w:color="auto"/>
          </w:divBdr>
        </w:div>
        <w:div w:id="203686651">
          <w:marLeft w:val="480"/>
          <w:marRight w:val="0"/>
          <w:marTop w:val="0"/>
          <w:marBottom w:val="0"/>
          <w:divBdr>
            <w:top w:val="none" w:sz="0" w:space="0" w:color="auto"/>
            <w:left w:val="none" w:sz="0" w:space="0" w:color="auto"/>
            <w:bottom w:val="none" w:sz="0" w:space="0" w:color="auto"/>
            <w:right w:val="none" w:sz="0" w:space="0" w:color="auto"/>
          </w:divBdr>
        </w:div>
        <w:div w:id="203687140">
          <w:marLeft w:val="480"/>
          <w:marRight w:val="0"/>
          <w:marTop w:val="0"/>
          <w:marBottom w:val="0"/>
          <w:divBdr>
            <w:top w:val="none" w:sz="0" w:space="0" w:color="auto"/>
            <w:left w:val="none" w:sz="0" w:space="0" w:color="auto"/>
            <w:bottom w:val="none" w:sz="0" w:space="0" w:color="auto"/>
            <w:right w:val="none" w:sz="0" w:space="0" w:color="auto"/>
          </w:divBdr>
        </w:div>
        <w:div w:id="203687604">
          <w:marLeft w:val="480"/>
          <w:marRight w:val="0"/>
          <w:marTop w:val="0"/>
          <w:marBottom w:val="0"/>
          <w:divBdr>
            <w:top w:val="none" w:sz="0" w:space="0" w:color="auto"/>
            <w:left w:val="none" w:sz="0" w:space="0" w:color="auto"/>
            <w:bottom w:val="none" w:sz="0" w:space="0" w:color="auto"/>
            <w:right w:val="none" w:sz="0" w:space="0" w:color="auto"/>
          </w:divBdr>
        </w:div>
      </w:divsChild>
    </w:div>
    <w:div w:id="203686949">
      <w:marLeft w:val="0"/>
      <w:marRight w:val="0"/>
      <w:marTop w:val="0"/>
      <w:marBottom w:val="0"/>
      <w:divBdr>
        <w:top w:val="none" w:sz="0" w:space="0" w:color="auto"/>
        <w:left w:val="none" w:sz="0" w:space="0" w:color="auto"/>
        <w:bottom w:val="none" w:sz="0" w:space="0" w:color="auto"/>
        <w:right w:val="none" w:sz="0" w:space="0" w:color="auto"/>
      </w:divBdr>
      <w:divsChild>
        <w:div w:id="203686444">
          <w:marLeft w:val="480"/>
          <w:marRight w:val="0"/>
          <w:marTop w:val="0"/>
          <w:marBottom w:val="0"/>
          <w:divBdr>
            <w:top w:val="none" w:sz="0" w:space="0" w:color="auto"/>
            <w:left w:val="none" w:sz="0" w:space="0" w:color="auto"/>
            <w:bottom w:val="none" w:sz="0" w:space="0" w:color="auto"/>
            <w:right w:val="none" w:sz="0" w:space="0" w:color="auto"/>
          </w:divBdr>
          <w:divsChild>
            <w:div w:id="203686756">
              <w:marLeft w:val="480"/>
              <w:marRight w:val="0"/>
              <w:marTop w:val="0"/>
              <w:marBottom w:val="0"/>
              <w:divBdr>
                <w:top w:val="none" w:sz="0" w:space="0" w:color="auto"/>
                <w:left w:val="none" w:sz="0" w:space="0" w:color="auto"/>
                <w:bottom w:val="none" w:sz="0" w:space="0" w:color="auto"/>
                <w:right w:val="none" w:sz="0" w:space="0" w:color="auto"/>
              </w:divBdr>
            </w:div>
            <w:div w:id="203687190">
              <w:marLeft w:val="480"/>
              <w:marRight w:val="0"/>
              <w:marTop w:val="0"/>
              <w:marBottom w:val="0"/>
              <w:divBdr>
                <w:top w:val="none" w:sz="0" w:space="0" w:color="auto"/>
                <w:left w:val="none" w:sz="0" w:space="0" w:color="auto"/>
                <w:bottom w:val="none" w:sz="0" w:space="0" w:color="auto"/>
                <w:right w:val="none" w:sz="0" w:space="0" w:color="auto"/>
              </w:divBdr>
            </w:div>
            <w:div w:id="203687239">
              <w:marLeft w:val="480"/>
              <w:marRight w:val="0"/>
              <w:marTop w:val="0"/>
              <w:marBottom w:val="0"/>
              <w:divBdr>
                <w:top w:val="none" w:sz="0" w:space="0" w:color="auto"/>
                <w:left w:val="none" w:sz="0" w:space="0" w:color="auto"/>
                <w:bottom w:val="none" w:sz="0" w:space="0" w:color="auto"/>
                <w:right w:val="none" w:sz="0" w:space="0" w:color="auto"/>
              </w:divBdr>
            </w:div>
          </w:divsChild>
        </w:div>
        <w:div w:id="203686684">
          <w:marLeft w:val="480"/>
          <w:marRight w:val="0"/>
          <w:marTop w:val="0"/>
          <w:marBottom w:val="0"/>
          <w:divBdr>
            <w:top w:val="none" w:sz="0" w:space="0" w:color="auto"/>
            <w:left w:val="none" w:sz="0" w:space="0" w:color="auto"/>
            <w:bottom w:val="none" w:sz="0" w:space="0" w:color="auto"/>
            <w:right w:val="none" w:sz="0" w:space="0" w:color="auto"/>
          </w:divBdr>
        </w:div>
        <w:div w:id="203687003">
          <w:marLeft w:val="600"/>
          <w:marRight w:val="0"/>
          <w:marTop w:val="0"/>
          <w:marBottom w:val="0"/>
          <w:divBdr>
            <w:top w:val="none" w:sz="0" w:space="0" w:color="auto"/>
            <w:left w:val="none" w:sz="0" w:space="0" w:color="auto"/>
            <w:bottom w:val="none" w:sz="0" w:space="0" w:color="auto"/>
            <w:right w:val="none" w:sz="0" w:space="0" w:color="auto"/>
          </w:divBdr>
        </w:div>
        <w:div w:id="203687173">
          <w:marLeft w:val="600"/>
          <w:marRight w:val="0"/>
          <w:marTop w:val="0"/>
          <w:marBottom w:val="0"/>
          <w:divBdr>
            <w:top w:val="none" w:sz="0" w:space="0" w:color="auto"/>
            <w:left w:val="none" w:sz="0" w:space="0" w:color="auto"/>
            <w:bottom w:val="none" w:sz="0" w:space="0" w:color="auto"/>
            <w:right w:val="none" w:sz="0" w:space="0" w:color="auto"/>
          </w:divBdr>
        </w:div>
        <w:div w:id="203687267">
          <w:marLeft w:val="600"/>
          <w:marRight w:val="0"/>
          <w:marTop w:val="0"/>
          <w:marBottom w:val="0"/>
          <w:divBdr>
            <w:top w:val="none" w:sz="0" w:space="0" w:color="auto"/>
            <w:left w:val="none" w:sz="0" w:space="0" w:color="auto"/>
            <w:bottom w:val="none" w:sz="0" w:space="0" w:color="auto"/>
            <w:right w:val="none" w:sz="0" w:space="0" w:color="auto"/>
          </w:divBdr>
          <w:divsChild>
            <w:div w:id="203687373">
              <w:marLeft w:val="480"/>
              <w:marRight w:val="0"/>
              <w:marTop w:val="0"/>
              <w:marBottom w:val="0"/>
              <w:divBdr>
                <w:top w:val="none" w:sz="0" w:space="0" w:color="auto"/>
                <w:left w:val="none" w:sz="0" w:space="0" w:color="auto"/>
                <w:bottom w:val="none" w:sz="0" w:space="0" w:color="auto"/>
                <w:right w:val="none" w:sz="0" w:space="0" w:color="auto"/>
              </w:divBdr>
              <w:divsChild>
                <w:div w:id="203687379">
                  <w:marLeft w:val="480"/>
                  <w:marRight w:val="0"/>
                  <w:marTop w:val="0"/>
                  <w:marBottom w:val="0"/>
                  <w:divBdr>
                    <w:top w:val="none" w:sz="0" w:space="0" w:color="auto"/>
                    <w:left w:val="none" w:sz="0" w:space="0" w:color="auto"/>
                    <w:bottom w:val="none" w:sz="0" w:space="0" w:color="auto"/>
                    <w:right w:val="none" w:sz="0" w:space="0" w:color="auto"/>
                  </w:divBdr>
                </w:div>
                <w:div w:id="203687450">
                  <w:marLeft w:val="600"/>
                  <w:marRight w:val="0"/>
                  <w:marTop w:val="0"/>
                  <w:marBottom w:val="0"/>
                  <w:divBdr>
                    <w:top w:val="none" w:sz="0" w:space="0" w:color="auto"/>
                    <w:left w:val="none" w:sz="0" w:space="0" w:color="auto"/>
                    <w:bottom w:val="none" w:sz="0" w:space="0" w:color="auto"/>
                    <w:right w:val="none" w:sz="0" w:space="0" w:color="auto"/>
                  </w:divBdr>
                </w:div>
              </w:divsChild>
            </w:div>
            <w:div w:id="203687506">
              <w:marLeft w:val="480"/>
              <w:marRight w:val="0"/>
              <w:marTop w:val="0"/>
              <w:marBottom w:val="0"/>
              <w:divBdr>
                <w:top w:val="none" w:sz="0" w:space="0" w:color="auto"/>
                <w:left w:val="none" w:sz="0" w:space="0" w:color="auto"/>
                <w:bottom w:val="none" w:sz="0" w:space="0" w:color="auto"/>
                <w:right w:val="none" w:sz="0" w:space="0" w:color="auto"/>
              </w:divBdr>
            </w:div>
            <w:div w:id="203687739">
              <w:marLeft w:val="480"/>
              <w:marRight w:val="0"/>
              <w:marTop w:val="0"/>
              <w:marBottom w:val="0"/>
              <w:divBdr>
                <w:top w:val="none" w:sz="0" w:space="0" w:color="auto"/>
                <w:left w:val="none" w:sz="0" w:space="0" w:color="auto"/>
                <w:bottom w:val="none" w:sz="0" w:space="0" w:color="auto"/>
                <w:right w:val="none" w:sz="0" w:space="0" w:color="auto"/>
              </w:divBdr>
            </w:div>
            <w:div w:id="203687907">
              <w:marLeft w:val="480"/>
              <w:marRight w:val="0"/>
              <w:marTop w:val="0"/>
              <w:marBottom w:val="0"/>
              <w:divBdr>
                <w:top w:val="none" w:sz="0" w:space="0" w:color="auto"/>
                <w:left w:val="none" w:sz="0" w:space="0" w:color="auto"/>
                <w:bottom w:val="none" w:sz="0" w:space="0" w:color="auto"/>
                <w:right w:val="none" w:sz="0" w:space="0" w:color="auto"/>
              </w:divBdr>
            </w:div>
          </w:divsChild>
        </w:div>
        <w:div w:id="203687719">
          <w:marLeft w:val="600"/>
          <w:marRight w:val="0"/>
          <w:marTop w:val="0"/>
          <w:marBottom w:val="0"/>
          <w:divBdr>
            <w:top w:val="none" w:sz="0" w:space="0" w:color="auto"/>
            <w:left w:val="none" w:sz="0" w:space="0" w:color="auto"/>
            <w:bottom w:val="none" w:sz="0" w:space="0" w:color="auto"/>
            <w:right w:val="none" w:sz="0" w:space="0" w:color="auto"/>
          </w:divBdr>
        </w:div>
      </w:divsChild>
    </w:div>
    <w:div w:id="203686959">
      <w:marLeft w:val="0"/>
      <w:marRight w:val="0"/>
      <w:marTop w:val="0"/>
      <w:marBottom w:val="0"/>
      <w:divBdr>
        <w:top w:val="none" w:sz="0" w:space="0" w:color="auto"/>
        <w:left w:val="none" w:sz="0" w:space="0" w:color="auto"/>
        <w:bottom w:val="none" w:sz="0" w:space="0" w:color="auto"/>
        <w:right w:val="none" w:sz="0" w:space="0" w:color="auto"/>
      </w:divBdr>
      <w:divsChild>
        <w:div w:id="203687075">
          <w:marLeft w:val="480"/>
          <w:marRight w:val="0"/>
          <w:marTop w:val="0"/>
          <w:marBottom w:val="0"/>
          <w:divBdr>
            <w:top w:val="none" w:sz="0" w:space="0" w:color="auto"/>
            <w:left w:val="none" w:sz="0" w:space="0" w:color="auto"/>
            <w:bottom w:val="none" w:sz="0" w:space="0" w:color="auto"/>
            <w:right w:val="none" w:sz="0" w:space="0" w:color="auto"/>
          </w:divBdr>
        </w:div>
        <w:div w:id="203687112">
          <w:marLeft w:val="480"/>
          <w:marRight w:val="0"/>
          <w:marTop w:val="0"/>
          <w:marBottom w:val="0"/>
          <w:divBdr>
            <w:top w:val="none" w:sz="0" w:space="0" w:color="auto"/>
            <w:left w:val="none" w:sz="0" w:space="0" w:color="auto"/>
            <w:bottom w:val="none" w:sz="0" w:space="0" w:color="auto"/>
            <w:right w:val="none" w:sz="0" w:space="0" w:color="auto"/>
          </w:divBdr>
        </w:div>
        <w:div w:id="203687314">
          <w:marLeft w:val="480"/>
          <w:marRight w:val="0"/>
          <w:marTop w:val="0"/>
          <w:marBottom w:val="0"/>
          <w:divBdr>
            <w:top w:val="none" w:sz="0" w:space="0" w:color="auto"/>
            <w:left w:val="none" w:sz="0" w:space="0" w:color="auto"/>
            <w:bottom w:val="none" w:sz="0" w:space="0" w:color="auto"/>
            <w:right w:val="none" w:sz="0" w:space="0" w:color="auto"/>
          </w:divBdr>
        </w:div>
        <w:div w:id="203687589">
          <w:marLeft w:val="480"/>
          <w:marRight w:val="0"/>
          <w:marTop w:val="0"/>
          <w:marBottom w:val="0"/>
          <w:divBdr>
            <w:top w:val="none" w:sz="0" w:space="0" w:color="auto"/>
            <w:left w:val="none" w:sz="0" w:space="0" w:color="auto"/>
            <w:bottom w:val="none" w:sz="0" w:space="0" w:color="auto"/>
            <w:right w:val="none" w:sz="0" w:space="0" w:color="auto"/>
          </w:divBdr>
        </w:div>
        <w:div w:id="203687633">
          <w:marLeft w:val="480"/>
          <w:marRight w:val="0"/>
          <w:marTop w:val="0"/>
          <w:marBottom w:val="0"/>
          <w:divBdr>
            <w:top w:val="none" w:sz="0" w:space="0" w:color="auto"/>
            <w:left w:val="none" w:sz="0" w:space="0" w:color="auto"/>
            <w:bottom w:val="none" w:sz="0" w:space="0" w:color="auto"/>
            <w:right w:val="none" w:sz="0" w:space="0" w:color="auto"/>
          </w:divBdr>
        </w:div>
        <w:div w:id="203687783">
          <w:marLeft w:val="480"/>
          <w:marRight w:val="0"/>
          <w:marTop w:val="0"/>
          <w:marBottom w:val="0"/>
          <w:divBdr>
            <w:top w:val="none" w:sz="0" w:space="0" w:color="auto"/>
            <w:left w:val="none" w:sz="0" w:space="0" w:color="auto"/>
            <w:bottom w:val="none" w:sz="0" w:space="0" w:color="auto"/>
            <w:right w:val="none" w:sz="0" w:space="0" w:color="auto"/>
          </w:divBdr>
          <w:divsChild>
            <w:div w:id="203686701">
              <w:marLeft w:val="480"/>
              <w:marRight w:val="0"/>
              <w:marTop w:val="0"/>
              <w:marBottom w:val="0"/>
              <w:divBdr>
                <w:top w:val="none" w:sz="0" w:space="0" w:color="auto"/>
                <w:left w:val="none" w:sz="0" w:space="0" w:color="auto"/>
                <w:bottom w:val="none" w:sz="0" w:space="0" w:color="auto"/>
                <w:right w:val="none" w:sz="0" w:space="0" w:color="auto"/>
              </w:divBdr>
            </w:div>
            <w:div w:id="203686750">
              <w:marLeft w:val="480"/>
              <w:marRight w:val="0"/>
              <w:marTop w:val="0"/>
              <w:marBottom w:val="0"/>
              <w:divBdr>
                <w:top w:val="none" w:sz="0" w:space="0" w:color="auto"/>
                <w:left w:val="none" w:sz="0" w:space="0" w:color="auto"/>
                <w:bottom w:val="none" w:sz="0" w:space="0" w:color="auto"/>
                <w:right w:val="none" w:sz="0" w:space="0" w:color="auto"/>
              </w:divBdr>
            </w:div>
          </w:divsChild>
        </w:div>
        <w:div w:id="203687826">
          <w:marLeft w:val="480"/>
          <w:marRight w:val="0"/>
          <w:marTop w:val="0"/>
          <w:marBottom w:val="0"/>
          <w:divBdr>
            <w:top w:val="none" w:sz="0" w:space="0" w:color="auto"/>
            <w:left w:val="none" w:sz="0" w:space="0" w:color="auto"/>
            <w:bottom w:val="none" w:sz="0" w:space="0" w:color="auto"/>
            <w:right w:val="none" w:sz="0" w:space="0" w:color="auto"/>
          </w:divBdr>
        </w:div>
      </w:divsChild>
    </w:div>
    <w:div w:id="203686964">
      <w:marLeft w:val="0"/>
      <w:marRight w:val="0"/>
      <w:marTop w:val="0"/>
      <w:marBottom w:val="0"/>
      <w:divBdr>
        <w:top w:val="none" w:sz="0" w:space="0" w:color="auto"/>
        <w:left w:val="none" w:sz="0" w:space="0" w:color="auto"/>
        <w:bottom w:val="none" w:sz="0" w:space="0" w:color="auto"/>
        <w:right w:val="none" w:sz="0" w:space="0" w:color="auto"/>
      </w:divBdr>
    </w:div>
    <w:div w:id="203686967">
      <w:marLeft w:val="0"/>
      <w:marRight w:val="0"/>
      <w:marTop w:val="0"/>
      <w:marBottom w:val="0"/>
      <w:divBdr>
        <w:top w:val="none" w:sz="0" w:space="0" w:color="auto"/>
        <w:left w:val="none" w:sz="0" w:space="0" w:color="auto"/>
        <w:bottom w:val="none" w:sz="0" w:space="0" w:color="auto"/>
        <w:right w:val="none" w:sz="0" w:space="0" w:color="auto"/>
      </w:divBdr>
    </w:div>
    <w:div w:id="203686969">
      <w:marLeft w:val="0"/>
      <w:marRight w:val="0"/>
      <w:marTop w:val="0"/>
      <w:marBottom w:val="0"/>
      <w:divBdr>
        <w:top w:val="none" w:sz="0" w:space="0" w:color="auto"/>
        <w:left w:val="none" w:sz="0" w:space="0" w:color="auto"/>
        <w:bottom w:val="none" w:sz="0" w:space="0" w:color="auto"/>
        <w:right w:val="none" w:sz="0" w:space="0" w:color="auto"/>
      </w:divBdr>
    </w:div>
    <w:div w:id="203686970">
      <w:marLeft w:val="0"/>
      <w:marRight w:val="0"/>
      <w:marTop w:val="0"/>
      <w:marBottom w:val="0"/>
      <w:divBdr>
        <w:top w:val="none" w:sz="0" w:space="0" w:color="auto"/>
        <w:left w:val="none" w:sz="0" w:space="0" w:color="auto"/>
        <w:bottom w:val="none" w:sz="0" w:space="0" w:color="auto"/>
        <w:right w:val="none" w:sz="0" w:space="0" w:color="auto"/>
      </w:divBdr>
    </w:div>
    <w:div w:id="203686974">
      <w:marLeft w:val="0"/>
      <w:marRight w:val="0"/>
      <w:marTop w:val="0"/>
      <w:marBottom w:val="0"/>
      <w:divBdr>
        <w:top w:val="none" w:sz="0" w:space="0" w:color="auto"/>
        <w:left w:val="none" w:sz="0" w:space="0" w:color="auto"/>
        <w:bottom w:val="none" w:sz="0" w:space="0" w:color="auto"/>
        <w:right w:val="none" w:sz="0" w:space="0" w:color="auto"/>
      </w:divBdr>
    </w:div>
    <w:div w:id="203686975">
      <w:marLeft w:val="0"/>
      <w:marRight w:val="0"/>
      <w:marTop w:val="0"/>
      <w:marBottom w:val="0"/>
      <w:divBdr>
        <w:top w:val="none" w:sz="0" w:space="0" w:color="auto"/>
        <w:left w:val="none" w:sz="0" w:space="0" w:color="auto"/>
        <w:bottom w:val="none" w:sz="0" w:space="0" w:color="auto"/>
        <w:right w:val="none" w:sz="0" w:space="0" w:color="auto"/>
      </w:divBdr>
      <w:divsChild>
        <w:div w:id="203686496">
          <w:marLeft w:val="480"/>
          <w:marRight w:val="0"/>
          <w:marTop w:val="0"/>
          <w:marBottom w:val="0"/>
          <w:divBdr>
            <w:top w:val="none" w:sz="0" w:space="0" w:color="auto"/>
            <w:left w:val="none" w:sz="0" w:space="0" w:color="auto"/>
            <w:bottom w:val="none" w:sz="0" w:space="0" w:color="auto"/>
            <w:right w:val="none" w:sz="0" w:space="0" w:color="auto"/>
          </w:divBdr>
        </w:div>
        <w:div w:id="203686698">
          <w:marLeft w:val="480"/>
          <w:marRight w:val="0"/>
          <w:marTop w:val="0"/>
          <w:marBottom w:val="0"/>
          <w:divBdr>
            <w:top w:val="none" w:sz="0" w:space="0" w:color="auto"/>
            <w:left w:val="none" w:sz="0" w:space="0" w:color="auto"/>
            <w:bottom w:val="none" w:sz="0" w:space="0" w:color="auto"/>
            <w:right w:val="none" w:sz="0" w:space="0" w:color="auto"/>
          </w:divBdr>
        </w:div>
        <w:div w:id="203686789">
          <w:marLeft w:val="480"/>
          <w:marRight w:val="0"/>
          <w:marTop w:val="0"/>
          <w:marBottom w:val="0"/>
          <w:divBdr>
            <w:top w:val="none" w:sz="0" w:space="0" w:color="auto"/>
            <w:left w:val="none" w:sz="0" w:space="0" w:color="auto"/>
            <w:bottom w:val="none" w:sz="0" w:space="0" w:color="auto"/>
            <w:right w:val="none" w:sz="0" w:space="0" w:color="auto"/>
          </w:divBdr>
        </w:div>
        <w:div w:id="203687266">
          <w:marLeft w:val="480"/>
          <w:marRight w:val="0"/>
          <w:marTop w:val="0"/>
          <w:marBottom w:val="0"/>
          <w:divBdr>
            <w:top w:val="none" w:sz="0" w:space="0" w:color="auto"/>
            <w:left w:val="none" w:sz="0" w:space="0" w:color="auto"/>
            <w:bottom w:val="none" w:sz="0" w:space="0" w:color="auto"/>
            <w:right w:val="none" w:sz="0" w:space="0" w:color="auto"/>
          </w:divBdr>
        </w:div>
        <w:div w:id="203687656">
          <w:marLeft w:val="480"/>
          <w:marRight w:val="0"/>
          <w:marTop w:val="0"/>
          <w:marBottom w:val="0"/>
          <w:divBdr>
            <w:top w:val="none" w:sz="0" w:space="0" w:color="auto"/>
            <w:left w:val="none" w:sz="0" w:space="0" w:color="auto"/>
            <w:bottom w:val="none" w:sz="0" w:space="0" w:color="auto"/>
            <w:right w:val="none" w:sz="0" w:space="0" w:color="auto"/>
          </w:divBdr>
        </w:div>
      </w:divsChild>
    </w:div>
    <w:div w:id="203686980">
      <w:marLeft w:val="0"/>
      <w:marRight w:val="0"/>
      <w:marTop w:val="0"/>
      <w:marBottom w:val="0"/>
      <w:divBdr>
        <w:top w:val="none" w:sz="0" w:space="0" w:color="auto"/>
        <w:left w:val="none" w:sz="0" w:space="0" w:color="auto"/>
        <w:bottom w:val="none" w:sz="0" w:space="0" w:color="auto"/>
        <w:right w:val="none" w:sz="0" w:space="0" w:color="auto"/>
      </w:divBdr>
      <w:divsChild>
        <w:div w:id="203686655">
          <w:marLeft w:val="480"/>
          <w:marRight w:val="0"/>
          <w:marTop w:val="0"/>
          <w:marBottom w:val="0"/>
          <w:divBdr>
            <w:top w:val="none" w:sz="0" w:space="0" w:color="auto"/>
            <w:left w:val="none" w:sz="0" w:space="0" w:color="auto"/>
            <w:bottom w:val="none" w:sz="0" w:space="0" w:color="auto"/>
            <w:right w:val="none" w:sz="0" w:space="0" w:color="auto"/>
          </w:divBdr>
        </w:div>
        <w:div w:id="203687437">
          <w:marLeft w:val="480"/>
          <w:marRight w:val="0"/>
          <w:marTop w:val="0"/>
          <w:marBottom w:val="0"/>
          <w:divBdr>
            <w:top w:val="none" w:sz="0" w:space="0" w:color="auto"/>
            <w:left w:val="none" w:sz="0" w:space="0" w:color="auto"/>
            <w:bottom w:val="none" w:sz="0" w:space="0" w:color="auto"/>
            <w:right w:val="none" w:sz="0" w:space="0" w:color="auto"/>
          </w:divBdr>
        </w:div>
        <w:div w:id="203687676">
          <w:marLeft w:val="480"/>
          <w:marRight w:val="0"/>
          <w:marTop w:val="0"/>
          <w:marBottom w:val="0"/>
          <w:divBdr>
            <w:top w:val="none" w:sz="0" w:space="0" w:color="auto"/>
            <w:left w:val="none" w:sz="0" w:space="0" w:color="auto"/>
            <w:bottom w:val="none" w:sz="0" w:space="0" w:color="auto"/>
            <w:right w:val="none" w:sz="0" w:space="0" w:color="auto"/>
          </w:divBdr>
        </w:div>
      </w:divsChild>
    </w:div>
    <w:div w:id="203686981">
      <w:marLeft w:val="0"/>
      <w:marRight w:val="0"/>
      <w:marTop w:val="0"/>
      <w:marBottom w:val="0"/>
      <w:divBdr>
        <w:top w:val="none" w:sz="0" w:space="0" w:color="auto"/>
        <w:left w:val="none" w:sz="0" w:space="0" w:color="auto"/>
        <w:bottom w:val="none" w:sz="0" w:space="0" w:color="auto"/>
        <w:right w:val="none" w:sz="0" w:space="0" w:color="auto"/>
      </w:divBdr>
      <w:divsChild>
        <w:div w:id="203686486">
          <w:marLeft w:val="480"/>
          <w:marRight w:val="0"/>
          <w:marTop w:val="0"/>
          <w:marBottom w:val="0"/>
          <w:divBdr>
            <w:top w:val="none" w:sz="0" w:space="0" w:color="auto"/>
            <w:left w:val="none" w:sz="0" w:space="0" w:color="auto"/>
            <w:bottom w:val="none" w:sz="0" w:space="0" w:color="auto"/>
            <w:right w:val="none" w:sz="0" w:space="0" w:color="auto"/>
          </w:divBdr>
        </w:div>
        <w:div w:id="203686742">
          <w:marLeft w:val="480"/>
          <w:marRight w:val="0"/>
          <w:marTop w:val="0"/>
          <w:marBottom w:val="0"/>
          <w:divBdr>
            <w:top w:val="none" w:sz="0" w:space="0" w:color="auto"/>
            <w:left w:val="none" w:sz="0" w:space="0" w:color="auto"/>
            <w:bottom w:val="none" w:sz="0" w:space="0" w:color="auto"/>
            <w:right w:val="none" w:sz="0" w:space="0" w:color="auto"/>
          </w:divBdr>
        </w:div>
        <w:div w:id="203687001">
          <w:marLeft w:val="480"/>
          <w:marRight w:val="0"/>
          <w:marTop w:val="0"/>
          <w:marBottom w:val="0"/>
          <w:divBdr>
            <w:top w:val="none" w:sz="0" w:space="0" w:color="auto"/>
            <w:left w:val="none" w:sz="0" w:space="0" w:color="auto"/>
            <w:bottom w:val="none" w:sz="0" w:space="0" w:color="auto"/>
            <w:right w:val="none" w:sz="0" w:space="0" w:color="auto"/>
          </w:divBdr>
        </w:div>
        <w:div w:id="203687268">
          <w:marLeft w:val="480"/>
          <w:marRight w:val="0"/>
          <w:marTop w:val="0"/>
          <w:marBottom w:val="0"/>
          <w:divBdr>
            <w:top w:val="none" w:sz="0" w:space="0" w:color="auto"/>
            <w:left w:val="none" w:sz="0" w:space="0" w:color="auto"/>
            <w:bottom w:val="none" w:sz="0" w:space="0" w:color="auto"/>
            <w:right w:val="none" w:sz="0" w:space="0" w:color="auto"/>
          </w:divBdr>
        </w:div>
        <w:div w:id="203687452">
          <w:marLeft w:val="480"/>
          <w:marRight w:val="0"/>
          <w:marTop w:val="0"/>
          <w:marBottom w:val="0"/>
          <w:divBdr>
            <w:top w:val="none" w:sz="0" w:space="0" w:color="auto"/>
            <w:left w:val="none" w:sz="0" w:space="0" w:color="auto"/>
            <w:bottom w:val="none" w:sz="0" w:space="0" w:color="auto"/>
            <w:right w:val="none" w:sz="0" w:space="0" w:color="auto"/>
          </w:divBdr>
        </w:div>
        <w:div w:id="203687899">
          <w:marLeft w:val="480"/>
          <w:marRight w:val="0"/>
          <w:marTop w:val="0"/>
          <w:marBottom w:val="0"/>
          <w:divBdr>
            <w:top w:val="none" w:sz="0" w:space="0" w:color="auto"/>
            <w:left w:val="none" w:sz="0" w:space="0" w:color="auto"/>
            <w:bottom w:val="none" w:sz="0" w:space="0" w:color="auto"/>
            <w:right w:val="none" w:sz="0" w:space="0" w:color="auto"/>
          </w:divBdr>
        </w:div>
      </w:divsChild>
    </w:div>
    <w:div w:id="203686982">
      <w:marLeft w:val="0"/>
      <w:marRight w:val="0"/>
      <w:marTop w:val="0"/>
      <w:marBottom w:val="0"/>
      <w:divBdr>
        <w:top w:val="none" w:sz="0" w:space="0" w:color="auto"/>
        <w:left w:val="none" w:sz="0" w:space="0" w:color="auto"/>
        <w:bottom w:val="none" w:sz="0" w:space="0" w:color="auto"/>
        <w:right w:val="none" w:sz="0" w:space="0" w:color="auto"/>
      </w:divBdr>
    </w:div>
    <w:div w:id="203686985">
      <w:marLeft w:val="0"/>
      <w:marRight w:val="0"/>
      <w:marTop w:val="0"/>
      <w:marBottom w:val="0"/>
      <w:divBdr>
        <w:top w:val="none" w:sz="0" w:space="0" w:color="auto"/>
        <w:left w:val="none" w:sz="0" w:space="0" w:color="auto"/>
        <w:bottom w:val="none" w:sz="0" w:space="0" w:color="auto"/>
        <w:right w:val="none" w:sz="0" w:space="0" w:color="auto"/>
      </w:divBdr>
      <w:divsChild>
        <w:div w:id="203686573">
          <w:marLeft w:val="480"/>
          <w:marRight w:val="0"/>
          <w:marTop w:val="0"/>
          <w:marBottom w:val="0"/>
          <w:divBdr>
            <w:top w:val="none" w:sz="0" w:space="0" w:color="auto"/>
            <w:left w:val="none" w:sz="0" w:space="0" w:color="auto"/>
            <w:bottom w:val="none" w:sz="0" w:space="0" w:color="auto"/>
            <w:right w:val="none" w:sz="0" w:space="0" w:color="auto"/>
          </w:divBdr>
        </w:div>
        <w:div w:id="203686597">
          <w:marLeft w:val="480"/>
          <w:marRight w:val="0"/>
          <w:marTop w:val="0"/>
          <w:marBottom w:val="0"/>
          <w:divBdr>
            <w:top w:val="none" w:sz="0" w:space="0" w:color="auto"/>
            <w:left w:val="none" w:sz="0" w:space="0" w:color="auto"/>
            <w:bottom w:val="none" w:sz="0" w:space="0" w:color="auto"/>
            <w:right w:val="none" w:sz="0" w:space="0" w:color="auto"/>
          </w:divBdr>
        </w:div>
      </w:divsChild>
    </w:div>
    <w:div w:id="203686988">
      <w:marLeft w:val="0"/>
      <w:marRight w:val="0"/>
      <w:marTop w:val="0"/>
      <w:marBottom w:val="0"/>
      <w:divBdr>
        <w:top w:val="none" w:sz="0" w:space="0" w:color="auto"/>
        <w:left w:val="none" w:sz="0" w:space="0" w:color="auto"/>
        <w:bottom w:val="none" w:sz="0" w:space="0" w:color="auto"/>
        <w:right w:val="none" w:sz="0" w:space="0" w:color="auto"/>
      </w:divBdr>
    </w:div>
    <w:div w:id="203686991">
      <w:marLeft w:val="0"/>
      <w:marRight w:val="0"/>
      <w:marTop w:val="0"/>
      <w:marBottom w:val="0"/>
      <w:divBdr>
        <w:top w:val="none" w:sz="0" w:space="0" w:color="auto"/>
        <w:left w:val="none" w:sz="0" w:space="0" w:color="auto"/>
        <w:bottom w:val="none" w:sz="0" w:space="0" w:color="auto"/>
        <w:right w:val="none" w:sz="0" w:space="0" w:color="auto"/>
      </w:divBdr>
      <w:divsChild>
        <w:div w:id="203686379">
          <w:marLeft w:val="480"/>
          <w:marRight w:val="0"/>
          <w:marTop w:val="0"/>
          <w:marBottom w:val="0"/>
          <w:divBdr>
            <w:top w:val="none" w:sz="0" w:space="0" w:color="auto"/>
            <w:left w:val="none" w:sz="0" w:space="0" w:color="auto"/>
            <w:bottom w:val="none" w:sz="0" w:space="0" w:color="auto"/>
            <w:right w:val="none" w:sz="0" w:space="0" w:color="auto"/>
          </w:divBdr>
        </w:div>
        <w:div w:id="203686604">
          <w:marLeft w:val="480"/>
          <w:marRight w:val="0"/>
          <w:marTop w:val="0"/>
          <w:marBottom w:val="0"/>
          <w:divBdr>
            <w:top w:val="none" w:sz="0" w:space="0" w:color="auto"/>
            <w:left w:val="none" w:sz="0" w:space="0" w:color="auto"/>
            <w:bottom w:val="none" w:sz="0" w:space="0" w:color="auto"/>
            <w:right w:val="none" w:sz="0" w:space="0" w:color="auto"/>
          </w:divBdr>
        </w:div>
        <w:div w:id="203686621">
          <w:marLeft w:val="480"/>
          <w:marRight w:val="0"/>
          <w:marTop w:val="0"/>
          <w:marBottom w:val="0"/>
          <w:divBdr>
            <w:top w:val="none" w:sz="0" w:space="0" w:color="auto"/>
            <w:left w:val="none" w:sz="0" w:space="0" w:color="auto"/>
            <w:bottom w:val="none" w:sz="0" w:space="0" w:color="auto"/>
            <w:right w:val="none" w:sz="0" w:space="0" w:color="auto"/>
          </w:divBdr>
        </w:div>
        <w:div w:id="203686642">
          <w:marLeft w:val="480"/>
          <w:marRight w:val="0"/>
          <w:marTop w:val="0"/>
          <w:marBottom w:val="0"/>
          <w:divBdr>
            <w:top w:val="none" w:sz="0" w:space="0" w:color="auto"/>
            <w:left w:val="none" w:sz="0" w:space="0" w:color="auto"/>
            <w:bottom w:val="none" w:sz="0" w:space="0" w:color="auto"/>
            <w:right w:val="none" w:sz="0" w:space="0" w:color="auto"/>
          </w:divBdr>
        </w:div>
        <w:div w:id="203686726">
          <w:marLeft w:val="480"/>
          <w:marRight w:val="0"/>
          <w:marTop w:val="0"/>
          <w:marBottom w:val="0"/>
          <w:divBdr>
            <w:top w:val="none" w:sz="0" w:space="0" w:color="auto"/>
            <w:left w:val="none" w:sz="0" w:space="0" w:color="auto"/>
            <w:bottom w:val="none" w:sz="0" w:space="0" w:color="auto"/>
            <w:right w:val="none" w:sz="0" w:space="0" w:color="auto"/>
          </w:divBdr>
        </w:div>
        <w:div w:id="203686727">
          <w:marLeft w:val="480"/>
          <w:marRight w:val="0"/>
          <w:marTop w:val="0"/>
          <w:marBottom w:val="0"/>
          <w:divBdr>
            <w:top w:val="none" w:sz="0" w:space="0" w:color="auto"/>
            <w:left w:val="none" w:sz="0" w:space="0" w:color="auto"/>
            <w:bottom w:val="none" w:sz="0" w:space="0" w:color="auto"/>
            <w:right w:val="none" w:sz="0" w:space="0" w:color="auto"/>
          </w:divBdr>
        </w:div>
        <w:div w:id="203686743">
          <w:marLeft w:val="480"/>
          <w:marRight w:val="0"/>
          <w:marTop w:val="0"/>
          <w:marBottom w:val="0"/>
          <w:divBdr>
            <w:top w:val="none" w:sz="0" w:space="0" w:color="auto"/>
            <w:left w:val="none" w:sz="0" w:space="0" w:color="auto"/>
            <w:bottom w:val="none" w:sz="0" w:space="0" w:color="auto"/>
            <w:right w:val="none" w:sz="0" w:space="0" w:color="auto"/>
          </w:divBdr>
        </w:div>
        <w:div w:id="203686799">
          <w:marLeft w:val="480"/>
          <w:marRight w:val="0"/>
          <w:marTop w:val="0"/>
          <w:marBottom w:val="0"/>
          <w:divBdr>
            <w:top w:val="none" w:sz="0" w:space="0" w:color="auto"/>
            <w:left w:val="none" w:sz="0" w:space="0" w:color="auto"/>
            <w:bottom w:val="none" w:sz="0" w:space="0" w:color="auto"/>
            <w:right w:val="none" w:sz="0" w:space="0" w:color="auto"/>
          </w:divBdr>
        </w:div>
        <w:div w:id="203687103">
          <w:marLeft w:val="480"/>
          <w:marRight w:val="0"/>
          <w:marTop w:val="0"/>
          <w:marBottom w:val="0"/>
          <w:divBdr>
            <w:top w:val="none" w:sz="0" w:space="0" w:color="auto"/>
            <w:left w:val="none" w:sz="0" w:space="0" w:color="auto"/>
            <w:bottom w:val="none" w:sz="0" w:space="0" w:color="auto"/>
            <w:right w:val="none" w:sz="0" w:space="0" w:color="auto"/>
          </w:divBdr>
        </w:div>
        <w:div w:id="203687218">
          <w:marLeft w:val="480"/>
          <w:marRight w:val="0"/>
          <w:marTop w:val="0"/>
          <w:marBottom w:val="0"/>
          <w:divBdr>
            <w:top w:val="none" w:sz="0" w:space="0" w:color="auto"/>
            <w:left w:val="none" w:sz="0" w:space="0" w:color="auto"/>
            <w:bottom w:val="none" w:sz="0" w:space="0" w:color="auto"/>
            <w:right w:val="none" w:sz="0" w:space="0" w:color="auto"/>
          </w:divBdr>
        </w:div>
        <w:div w:id="203687578">
          <w:marLeft w:val="600"/>
          <w:marRight w:val="0"/>
          <w:marTop w:val="0"/>
          <w:marBottom w:val="0"/>
          <w:divBdr>
            <w:top w:val="none" w:sz="0" w:space="0" w:color="auto"/>
            <w:left w:val="none" w:sz="0" w:space="0" w:color="auto"/>
            <w:bottom w:val="none" w:sz="0" w:space="0" w:color="auto"/>
            <w:right w:val="none" w:sz="0" w:space="0" w:color="auto"/>
          </w:divBdr>
        </w:div>
        <w:div w:id="203687682">
          <w:marLeft w:val="480"/>
          <w:marRight w:val="0"/>
          <w:marTop w:val="0"/>
          <w:marBottom w:val="0"/>
          <w:divBdr>
            <w:top w:val="none" w:sz="0" w:space="0" w:color="auto"/>
            <w:left w:val="none" w:sz="0" w:space="0" w:color="auto"/>
            <w:bottom w:val="none" w:sz="0" w:space="0" w:color="auto"/>
            <w:right w:val="none" w:sz="0" w:space="0" w:color="auto"/>
          </w:divBdr>
        </w:div>
      </w:divsChild>
    </w:div>
    <w:div w:id="203686994">
      <w:marLeft w:val="0"/>
      <w:marRight w:val="0"/>
      <w:marTop w:val="0"/>
      <w:marBottom w:val="0"/>
      <w:divBdr>
        <w:top w:val="none" w:sz="0" w:space="0" w:color="auto"/>
        <w:left w:val="none" w:sz="0" w:space="0" w:color="auto"/>
        <w:bottom w:val="none" w:sz="0" w:space="0" w:color="auto"/>
        <w:right w:val="none" w:sz="0" w:space="0" w:color="auto"/>
      </w:divBdr>
    </w:div>
    <w:div w:id="203686996">
      <w:marLeft w:val="0"/>
      <w:marRight w:val="0"/>
      <w:marTop w:val="0"/>
      <w:marBottom w:val="0"/>
      <w:divBdr>
        <w:top w:val="none" w:sz="0" w:space="0" w:color="auto"/>
        <w:left w:val="none" w:sz="0" w:space="0" w:color="auto"/>
        <w:bottom w:val="none" w:sz="0" w:space="0" w:color="auto"/>
        <w:right w:val="none" w:sz="0" w:space="0" w:color="auto"/>
      </w:divBdr>
    </w:div>
    <w:div w:id="203686997">
      <w:marLeft w:val="0"/>
      <w:marRight w:val="0"/>
      <w:marTop w:val="0"/>
      <w:marBottom w:val="0"/>
      <w:divBdr>
        <w:top w:val="none" w:sz="0" w:space="0" w:color="auto"/>
        <w:left w:val="none" w:sz="0" w:space="0" w:color="auto"/>
        <w:bottom w:val="none" w:sz="0" w:space="0" w:color="auto"/>
        <w:right w:val="none" w:sz="0" w:space="0" w:color="auto"/>
      </w:divBdr>
      <w:divsChild>
        <w:div w:id="203686594">
          <w:marLeft w:val="480"/>
          <w:marRight w:val="0"/>
          <w:marTop w:val="0"/>
          <w:marBottom w:val="0"/>
          <w:divBdr>
            <w:top w:val="none" w:sz="0" w:space="0" w:color="auto"/>
            <w:left w:val="none" w:sz="0" w:space="0" w:color="auto"/>
            <w:bottom w:val="none" w:sz="0" w:space="0" w:color="auto"/>
            <w:right w:val="none" w:sz="0" w:space="0" w:color="auto"/>
          </w:divBdr>
        </w:div>
        <w:div w:id="203686700">
          <w:marLeft w:val="480"/>
          <w:marRight w:val="0"/>
          <w:marTop w:val="0"/>
          <w:marBottom w:val="0"/>
          <w:divBdr>
            <w:top w:val="none" w:sz="0" w:space="0" w:color="auto"/>
            <w:left w:val="none" w:sz="0" w:space="0" w:color="auto"/>
            <w:bottom w:val="none" w:sz="0" w:space="0" w:color="auto"/>
            <w:right w:val="none" w:sz="0" w:space="0" w:color="auto"/>
          </w:divBdr>
        </w:div>
        <w:div w:id="203687766">
          <w:marLeft w:val="480"/>
          <w:marRight w:val="0"/>
          <w:marTop w:val="0"/>
          <w:marBottom w:val="0"/>
          <w:divBdr>
            <w:top w:val="none" w:sz="0" w:space="0" w:color="auto"/>
            <w:left w:val="none" w:sz="0" w:space="0" w:color="auto"/>
            <w:bottom w:val="none" w:sz="0" w:space="0" w:color="auto"/>
            <w:right w:val="none" w:sz="0" w:space="0" w:color="auto"/>
          </w:divBdr>
        </w:div>
      </w:divsChild>
    </w:div>
    <w:div w:id="203687005">
      <w:marLeft w:val="0"/>
      <w:marRight w:val="0"/>
      <w:marTop w:val="0"/>
      <w:marBottom w:val="0"/>
      <w:divBdr>
        <w:top w:val="none" w:sz="0" w:space="0" w:color="auto"/>
        <w:left w:val="none" w:sz="0" w:space="0" w:color="auto"/>
        <w:bottom w:val="none" w:sz="0" w:space="0" w:color="auto"/>
        <w:right w:val="none" w:sz="0" w:space="0" w:color="auto"/>
      </w:divBdr>
      <w:divsChild>
        <w:div w:id="203686412">
          <w:marLeft w:val="480"/>
          <w:marRight w:val="0"/>
          <w:marTop w:val="0"/>
          <w:marBottom w:val="0"/>
          <w:divBdr>
            <w:top w:val="none" w:sz="0" w:space="0" w:color="auto"/>
            <w:left w:val="none" w:sz="0" w:space="0" w:color="auto"/>
            <w:bottom w:val="none" w:sz="0" w:space="0" w:color="auto"/>
            <w:right w:val="none" w:sz="0" w:space="0" w:color="auto"/>
          </w:divBdr>
        </w:div>
        <w:div w:id="203686532">
          <w:marLeft w:val="480"/>
          <w:marRight w:val="0"/>
          <w:marTop w:val="0"/>
          <w:marBottom w:val="0"/>
          <w:divBdr>
            <w:top w:val="none" w:sz="0" w:space="0" w:color="auto"/>
            <w:left w:val="none" w:sz="0" w:space="0" w:color="auto"/>
            <w:bottom w:val="none" w:sz="0" w:space="0" w:color="auto"/>
            <w:right w:val="none" w:sz="0" w:space="0" w:color="auto"/>
          </w:divBdr>
        </w:div>
        <w:div w:id="203686538">
          <w:marLeft w:val="480"/>
          <w:marRight w:val="0"/>
          <w:marTop w:val="0"/>
          <w:marBottom w:val="0"/>
          <w:divBdr>
            <w:top w:val="none" w:sz="0" w:space="0" w:color="auto"/>
            <w:left w:val="none" w:sz="0" w:space="0" w:color="auto"/>
            <w:bottom w:val="none" w:sz="0" w:space="0" w:color="auto"/>
            <w:right w:val="none" w:sz="0" w:space="0" w:color="auto"/>
          </w:divBdr>
        </w:div>
        <w:div w:id="203687061">
          <w:marLeft w:val="480"/>
          <w:marRight w:val="0"/>
          <w:marTop w:val="0"/>
          <w:marBottom w:val="0"/>
          <w:divBdr>
            <w:top w:val="none" w:sz="0" w:space="0" w:color="auto"/>
            <w:left w:val="none" w:sz="0" w:space="0" w:color="auto"/>
            <w:bottom w:val="none" w:sz="0" w:space="0" w:color="auto"/>
            <w:right w:val="none" w:sz="0" w:space="0" w:color="auto"/>
          </w:divBdr>
        </w:div>
        <w:div w:id="203687310">
          <w:marLeft w:val="480"/>
          <w:marRight w:val="0"/>
          <w:marTop w:val="0"/>
          <w:marBottom w:val="0"/>
          <w:divBdr>
            <w:top w:val="none" w:sz="0" w:space="0" w:color="auto"/>
            <w:left w:val="none" w:sz="0" w:space="0" w:color="auto"/>
            <w:bottom w:val="none" w:sz="0" w:space="0" w:color="auto"/>
            <w:right w:val="none" w:sz="0" w:space="0" w:color="auto"/>
          </w:divBdr>
        </w:div>
        <w:div w:id="203687475">
          <w:marLeft w:val="480"/>
          <w:marRight w:val="0"/>
          <w:marTop w:val="0"/>
          <w:marBottom w:val="0"/>
          <w:divBdr>
            <w:top w:val="none" w:sz="0" w:space="0" w:color="auto"/>
            <w:left w:val="none" w:sz="0" w:space="0" w:color="auto"/>
            <w:bottom w:val="none" w:sz="0" w:space="0" w:color="auto"/>
            <w:right w:val="none" w:sz="0" w:space="0" w:color="auto"/>
          </w:divBdr>
        </w:div>
        <w:div w:id="203687881">
          <w:marLeft w:val="480"/>
          <w:marRight w:val="0"/>
          <w:marTop w:val="0"/>
          <w:marBottom w:val="0"/>
          <w:divBdr>
            <w:top w:val="none" w:sz="0" w:space="0" w:color="auto"/>
            <w:left w:val="none" w:sz="0" w:space="0" w:color="auto"/>
            <w:bottom w:val="none" w:sz="0" w:space="0" w:color="auto"/>
            <w:right w:val="none" w:sz="0" w:space="0" w:color="auto"/>
          </w:divBdr>
        </w:div>
      </w:divsChild>
    </w:div>
    <w:div w:id="203687006">
      <w:marLeft w:val="0"/>
      <w:marRight w:val="0"/>
      <w:marTop w:val="0"/>
      <w:marBottom w:val="0"/>
      <w:divBdr>
        <w:top w:val="none" w:sz="0" w:space="0" w:color="auto"/>
        <w:left w:val="none" w:sz="0" w:space="0" w:color="auto"/>
        <w:bottom w:val="none" w:sz="0" w:space="0" w:color="auto"/>
        <w:right w:val="none" w:sz="0" w:space="0" w:color="auto"/>
      </w:divBdr>
    </w:div>
    <w:div w:id="203687007">
      <w:marLeft w:val="0"/>
      <w:marRight w:val="0"/>
      <w:marTop w:val="0"/>
      <w:marBottom w:val="0"/>
      <w:divBdr>
        <w:top w:val="none" w:sz="0" w:space="0" w:color="auto"/>
        <w:left w:val="none" w:sz="0" w:space="0" w:color="auto"/>
        <w:bottom w:val="none" w:sz="0" w:space="0" w:color="auto"/>
        <w:right w:val="none" w:sz="0" w:space="0" w:color="auto"/>
      </w:divBdr>
    </w:div>
    <w:div w:id="203687008">
      <w:marLeft w:val="0"/>
      <w:marRight w:val="0"/>
      <w:marTop w:val="0"/>
      <w:marBottom w:val="0"/>
      <w:divBdr>
        <w:top w:val="none" w:sz="0" w:space="0" w:color="auto"/>
        <w:left w:val="none" w:sz="0" w:space="0" w:color="auto"/>
        <w:bottom w:val="none" w:sz="0" w:space="0" w:color="auto"/>
        <w:right w:val="none" w:sz="0" w:space="0" w:color="auto"/>
      </w:divBdr>
    </w:div>
    <w:div w:id="203687010">
      <w:marLeft w:val="0"/>
      <w:marRight w:val="0"/>
      <w:marTop w:val="0"/>
      <w:marBottom w:val="0"/>
      <w:divBdr>
        <w:top w:val="none" w:sz="0" w:space="0" w:color="auto"/>
        <w:left w:val="none" w:sz="0" w:space="0" w:color="auto"/>
        <w:bottom w:val="none" w:sz="0" w:space="0" w:color="auto"/>
        <w:right w:val="none" w:sz="0" w:space="0" w:color="auto"/>
      </w:divBdr>
    </w:div>
    <w:div w:id="203687011">
      <w:marLeft w:val="0"/>
      <w:marRight w:val="0"/>
      <w:marTop w:val="0"/>
      <w:marBottom w:val="0"/>
      <w:divBdr>
        <w:top w:val="none" w:sz="0" w:space="0" w:color="auto"/>
        <w:left w:val="none" w:sz="0" w:space="0" w:color="auto"/>
        <w:bottom w:val="none" w:sz="0" w:space="0" w:color="auto"/>
        <w:right w:val="none" w:sz="0" w:space="0" w:color="auto"/>
      </w:divBdr>
      <w:divsChild>
        <w:div w:id="203687527">
          <w:marLeft w:val="480"/>
          <w:marRight w:val="0"/>
          <w:marTop w:val="0"/>
          <w:marBottom w:val="0"/>
          <w:divBdr>
            <w:top w:val="none" w:sz="0" w:space="0" w:color="auto"/>
            <w:left w:val="none" w:sz="0" w:space="0" w:color="auto"/>
            <w:bottom w:val="none" w:sz="0" w:space="0" w:color="auto"/>
            <w:right w:val="none" w:sz="0" w:space="0" w:color="auto"/>
          </w:divBdr>
        </w:div>
        <w:div w:id="203687734">
          <w:marLeft w:val="480"/>
          <w:marRight w:val="0"/>
          <w:marTop w:val="0"/>
          <w:marBottom w:val="0"/>
          <w:divBdr>
            <w:top w:val="none" w:sz="0" w:space="0" w:color="auto"/>
            <w:left w:val="none" w:sz="0" w:space="0" w:color="auto"/>
            <w:bottom w:val="none" w:sz="0" w:space="0" w:color="auto"/>
            <w:right w:val="none" w:sz="0" w:space="0" w:color="auto"/>
          </w:divBdr>
        </w:div>
      </w:divsChild>
    </w:div>
    <w:div w:id="203687017">
      <w:marLeft w:val="0"/>
      <w:marRight w:val="0"/>
      <w:marTop w:val="0"/>
      <w:marBottom w:val="0"/>
      <w:divBdr>
        <w:top w:val="none" w:sz="0" w:space="0" w:color="auto"/>
        <w:left w:val="none" w:sz="0" w:space="0" w:color="auto"/>
        <w:bottom w:val="none" w:sz="0" w:space="0" w:color="auto"/>
        <w:right w:val="none" w:sz="0" w:space="0" w:color="auto"/>
      </w:divBdr>
      <w:divsChild>
        <w:div w:id="203686482">
          <w:marLeft w:val="480"/>
          <w:marRight w:val="0"/>
          <w:marTop w:val="0"/>
          <w:marBottom w:val="0"/>
          <w:divBdr>
            <w:top w:val="none" w:sz="0" w:space="0" w:color="auto"/>
            <w:left w:val="none" w:sz="0" w:space="0" w:color="auto"/>
            <w:bottom w:val="none" w:sz="0" w:space="0" w:color="auto"/>
            <w:right w:val="none" w:sz="0" w:space="0" w:color="auto"/>
          </w:divBdr>
        </w:div>
        <w:div w:id="203686785">
          <w:marLeft w:val="480"/>
          <w:marRight w:val="0"/>
          <w:marTop w:val="0"/>
          <w:marBottom w:val="0"/>
          <w:divBdr>
            <w:top w:val="none" w:sz="0" w:space="0" w:color="auto"/>
            <w:left w:val="none" w:sz="0" w:space="0" w:color="auto"/>
            <w:bottom w:val="none" w:sz="0" w:space="0" w:color="auto"/>
            <w:right w:val="none" w:sz="0" w:space="0" w:color="auto"/>
          </w:divBdr>
        </w:div>
      </w:divsChild>
    </w:div>
    <w:div w:id="203687019">
      <w:marLeft w:val="0"/>
      <w:marRight w:val="0"/>
      <w:marTop w:val="0"/>
      <w:marBottom w:val="0"/>
      <w:divBdr>
        <w:top w:val="none" w:sz="0" w:space="0" w:color="auto"/>
        <w:left w:val="none" w:sz="0" w:space="0" w:color="auto"/>
        <w:bottom w:val="none" w:sz="0" w:space="0" w:color="auto"/>
        <w:right w:val="none" w:sz="0" w:space="0" w:color="auto"/>
      </w:divBdr>
    </w:div>
    <w:div w:id="203687020">
      <w:marLeft w:val="0"/>
      <w:marRight w:val="0"/>
      <w:marTop w:val="0"/>
      <w:marBottom w:val="0"/>
      <w:divBdr>
        <w:top w:val="none" w:sz="0" w:space="0" w:color="auto"/>
        <w:left w:val="none" w:sz="0" w:space="0" w:color="auto"/>
        <w:bottom w:val="none" w:sz="0" w:space="0" w:color="auto"/>
        <w:right w:val="none" w:sz="0" w:space="0" w:color="auto"/>
      </w:divBdr>
    </w:div>
    <w:div w:id="203687021">
      <w:marLeft w:val="0"/>
      <w:marRight w:val="0"/>
      <w:marTop w:val="0"/>
      <w:marBottom w:val="0"/>
      <w:divBdr>
        <w:top w:val="none" w:sz="0" w:space="0" w:color="auto"/>
        <w:left w:val="none" w:sz="0" w:space="0" w:color="auto"/>
        <w:bottom w:val="none" w:sz="0" w:space="0" w:color="auto"/>
        <w:right w:val="none" w:sz="0" w:space="0" w:color="auto"/>
      </w:divBdr>
      <w:divsChild>
        <w:div w:id="203686391">
          <w:marLeft w:val="480"/>
          <w:marRight w:val="0"/>
          <w:marTop w:val="0"/>
          <w:marBottom w:val="0"/>
          <w:divBdr>
            <w:top w:val="none" w:sz="0" w:space="0" w:color="auto"/>
            <w:left w:val="none" w:sz="0" w:space="0" w:color="auto"/>
            <w:bottom w:val="none" w:sz="0" w:space="0" w:color="auto"/>
            <w:right w:val="none" w:sz="0" w:space="0" w:color="auto"/>
          </w:divBdr>
        </w:div>
        <w:div w:id="203686774">
          <w:marLeft w:val="480"/>
          <w:marRight w:val="0"/>
          <w:marTop w:val="0"/>
          <w:marBottom w:val="0"/>
          <w:divBdr>
            <w:top w:val="none" w:sz="0" w:space="0" w:color="auto"/>
            <w:left w:val="none" w:sz="0" w:space="0" w:color="auto"/>
            <w:bottom w:val="none" w:sz="0" w:space="0" w:color="auto"/>
            <w:right w:val="none" w:sz="0" w:space="0" w:color="auto"/>
          </w:divBdr>
        </w:div>
        <w:div w:id="203686801">
          <w:marLeft w:val="480"/>
          <w:marRight w:val="0"/>
          <w:marTop w:val="0"/>
          <w:marBottom w:val="0"/>
          <w:divBdr>
            <w:top w:val="none" w:sz="0" w:space="0" w:color="auto"/>
            <w:left w:val="none" w:sz="0" w:space="0" w:color="auto"/>
            <w:bottom w:val="none" w:sz="0" w:space="0" w:color="auto"/>
            <w:right w:val="none" w:sz="0" w:space="0" w:color="auto"/>
          </w:divBdr>
        </w:div>
        <w:div w:id="203686873">
          <w:marLeft w:val="480"/>
          <w:marRight w:val="0"/>
          <w:marTop w:val="0"/>
          <w:marBottom w:val="0"/>
          <w:divBdr>
            <w:top w:val="none" w:sz="0" w:space="0" w:color="auto"/>
            <w:left w:val="none" w:sz="0" w:space="0" w:color="auto"/>
            <w:bottom w:val="none" w:sz="0" w:space="0" w:color="auto"/>
            <w:right w:val="none" w:sz="0" w:space="0" w:color="auto"/>
          </w:divBdr>
        </w:div>
        <w:div w:id="203686998">
          <w:marLeft w:val="480"/>
          <w:marRight w:val="0"/>
          <w:marTop w:val="0"/>
          <w:marBottom w:val="0"/>
          <w:divBdr>
            <w:top w:val="none" w:sz="0" w:space="0" w:color="auto"/>
            <w:left w:val="none" w:sz="0" w:space="0" w:color="auto"/>
            <w:bottom w:val="none" w:sz="0" w:space="0" w:color="auto"/>
            <w:right w:val="none" w:sz="0" w:space="0" w:color="auto"/>
          </w:divBdr>
        </w:div>
        <w:div w:id="203687091">
          <w:marLeft w:val="480"/>
          <w:marRight w:val="0"/>
          <w:marTop w:val="0"/>
          <w:marBottom w:val="0"/>
          <w:divBdr>
            <w:top w:val="none" w:sz="0" w:space="0" w:color="auto"/>
            <w:left w:val="none" w:sz="0" w:space="0" w:color="auto"/>
            <w:bottom w:val="none" w:sz="0" w:space="0" w:color="auto"/>
            <w:right w:val="none" w:sz="0" w:space="0" w:color="auto"/>
          </w:divBdr>
        </w:div>
        <w:div w:id="203687203">
          <w:marLeft w:val="480"/>
          <w:marRight w:val="0"/>
          <w:marTop w:val="0"/>
          <w:marBottom w:val="0"/>
          <w:divBdr>
            <w:top w:val="none" w:sz="0" w:space="0" w:color="auto"/>
            <w:left w:val="none" w:sz="0" w:space="0" w:color="auto"/>
            <w:bottom w:val="none" w:sz="0" w:space="0" w:color="auto"/>
            <w:right w:val="none" w:sz="0" w:space="0" w:color="auto"/>
          </w:divBdr>
        </w:div>
        <w:div w:id="203687207">
          <w:marLeft w:val="480"/>
          <w:marRight w:val="0"/>
          <w:marTop w:val="0"/>
          <w:marBottom w:val="0"/>
          <w:divBdr>
            <w:top w:val="none" w:sz="0" w:space="0" w:color="auto"/>
            <w:left w:val="none" w:sz="0" w:space="0" w:color="auto"/>
            <w:bottom w:val="none" w:sz="0" w:space="0" w:color="auto"/>
            <w:right w:val="none" w:sz="0" w:space="0" w:color="auto"/>
          </w:divBdr>
        </w:div>
        <w:div w:id="203687456">
          <w:marLeft w:val="480"/>
          <w:marRight w:val="0"/>
          <w:marTop w:val="0"/>
          <w:marBottom w:val="0"/>
          <w:divBdr>
            <w:top w:val="none" w:sz="0" w:space="0" w:color="auto"/>
            <w:left w:val="none" w:sz="0" w:space="0" w:color="auto"/>
            <w:bottom w:val="none" w:sz="0" w:space="0" w:color="auto"/>
            <w:right w:val="none" w:sz="0" w:space="0" w:color="auto"/>
          </w:divBdr>
        </w:div>
        <w:div w:id="203687856">
          <w:marLeft w:val="480"/>
          <w:marRight w:val="0"/>
          <w:marTop w:val="0"/>
          <w:marBottom w:val="0"/>
          <w:divBdr>
            <w:top w:val="none" w:sz="0" w:space="0" w:color="auto"/>
            <w:left w:val="none" w:sz="0" w:space="0" w:color="auto"/>
            <w:bottom w:val="none" w:sz="0" w:space="0" w:color="auto"/>
            <w:right w:val="none" w:sz="0" w:space="0" w:color="auto"/>
          </w:divBdr>
        </w:div>
      </w:divsChild>
    </w:div>
    <w:div w:id="203687025">
      <w:marLeft w:val="0"/>
      <w:marRight w:val="0"/>
      <w:marTop w:val="0"/>
      <w:marBottom w:val="0"/>
      <w:divBdr>
        <w:top w:val="none" w:sz="0" w:space="0" w:color="auto"/>
        <w:left w:val="none" w:sz="0" w:space="0" w:color="auto"/>
        <w:bottom w:val="none" w:sz="0" w:space="0" w:color="auto"/>
        <w:right w:val="none" w:sz="0" w:space="0" w:color="auto"/>
      </w:divBdr>
      <w:divsChild>
        <w:div w:id="203687098">
          <w:marLeft w:val="480"/>
          <w:marRight w:val="0"/>
          <w:marTop w:val="0"/>
          <w:marBottom w:val="0"/>
          <w:divBdr>
            <w:top w:val="none" w:sz="0" w:space="0" w:color="auto"/>
            <w:left w:val="none" w:sz="0" w:space="0" w:color="auto"/>
            <w:bottom w:val="none" w:sz="0" w:space="0" w:color="auto"/>
            <w:right w:val="none" w:sz="0" w:space="0" w:color="auto"/>
          </w:divBdr>
        </w:div>
        <w:div w:id="203687251">
          <w:marLeft w:val="480"/>
          <w:marRight w:val="0"/>
          <w:marTop w:val="0"/>
          <w:marBottom w:val="0"/>
          <w:divBdr>
            <w:top w:val="none" w:sz="0" w:space="0" w:color="auto"/>
            <w:left w:val="none" w:sz="0" w:space="0" w:color="auto"/>
            <w:bottom w:val="none" w:sz="0" w:space="0" w:color="auto"/>
            <w:right w:val="none" w:sz="0" w:space="0" w:color="auto"/>
          </w:divBdr>
        </w:div>
        <w:div w:id="203687451">
          <w:marLeft w:val="480"/>
          <w:marRight w:val="0"/>
          <w:marTop w:val="0"/>
          <w:marBottom w:val="0"/>
          <w:divBdr>
            <w:top w:val="none" w:sz="0" w:space="0" w:color="auto"/>
            <w:left w:val="none" w:sz="0" w:space="0" w:color="auto"/>
            <w:bottom w:val="none" w:sz="0" w:space="0" w:color="auto"/>
            <w:right w:val="none" w:sz="0" w:space="0" w:color="auto"/>
          </w:divBdr>
        </w:div>
        <w:div w:id="203687824">
          <w:marLeft w:val="480"/>
          <w:marRight w:val="0"/>
          <w:marTop w:val="0"/>
          <w:marBottom w:val="0"/>
          <w:divBdr>
            <w:top w:val="none" w:sz="0" w:space="0" w:color="auto"/>
            <w:left w:val="none" w:sz="0" w:space="0" w:color="auto"/>
            <w:bottom w:val="none" w:sz="0" w:space="0" w:color="auto"/>
            <w:right w:val="none" w:sz="0" w:space="0" w:color="auto"/>
          </w:divBdr>
        </w:div>
      </w:divsChild>
    </w:div>
    <w:div w:id="203687029">
      <w:marLeft w:val="0"/>
      <w:marRight w:val="0"/>
      <w:marTop w:val="0"/>
      <w:marBottom w:val="0"/>
      <w:divBdr>
        <w:top w:val="none" w:sz="0" w:space="0" w:color="auto"/>
        <w:left w:val="none" w:sz="0" w:space="0" w:color="auto"/>
        <w:bottom w:val="none" w:sz="0" w:space="0" w:color="auto"/>
        <w:right w:val="none" w:sz="0" w:space="0" w:color="auto"/>
      </w:divBdr>
    </w:div>
    <w:div w:id="203687030">
      <w:marLeft w:val="0"/>
      <w:marRight w:val="0"/>
      <w:marTop w:val="0"/>
      <w:marBottom w:val="0"/>
      <w:divBdr>
        <w:top w:val="none" w:sz="0" w:space="0" w:color="auto"/>
        <w:left w:val="none" w:sz="0" w:space="0" w:color="auto"/>
        <w:bottom w:val="none" w:sz="0" w:space="0" w:color="auto"/>
        <w:right w:val="none" w:sz="0" w:space="0" w:color="auto"/>
      </w:divBdr>
    </w:div>
    <w:div w:id="203687033">
      <w:marLeft w:val="0"/>
      <w:marRight w:val="0"/>
      <w:marTop w:val="0"/>
      <w:marBottom w:val="0"/>
      <w:divBdr>
        <w:top w:val="none" w:sz="0" w:space="0" w:color="auto"/>
        <w:left w:val="none" w:sz="0" w:space="0" w:color="auto"/>
        <w:bottom w:val="none" w:sz="0" w:space="0" w:color="auto"/>
        <w:right w:val="none" w:sz="0" w:space="0" w:color="auto"/>
      </w:divBdr>
      <w:divsChild>
        <w:div w:id="203686703">
          <w:marLeft w:val="480"/>
          <w:marRight w:val="0"/>
          <w:marTop w:val="0"/>
          <w:marBottom w:val="0"/>
          <w:divBdr>
            <w:top w:val="none" w:sz="0" w:space="0" w:color="auto"/>
            <w:left w:val="none" w:sz="0" w:space="0" w:color="auto"/>
            <w:bottom w:val="none" w:sz="0" w:space="0" w:color="auto"/>
            <w:right w:val="none" w:sz="0" w:space="0" w:color="auto"/>
          </w:divBdr>
        </w:div>
        <w:div w:id="203687062">
          <w:marLeft w:val="480"/>
          <w:marRight w:val="0"/>
          <w:marTop w:val="0"/>
          <w:marBottom w:val="0"/>
          <w:divBdr>
            <w:top w:val="none" w:sz="0" w:space="0" w:color="auto"/>
            <w:left w:val="none" w:sz="0" w:space="0" w:color="auto"/>
            <w:bottom w:val="none" w:sz="0" w:space="0" w:color="auto"/>
            <w:right w:val="none" w:sz="0" w:space="0" w:color="auto"/>
          </w:divBdr>
        </w:div>
        <w:div w:id="203687773">
          <w:marLeft w:val="480"/>
          <w:marRight w:val="0"/>
          <w:marTop w:val="0"/>
          <w:marBottom w:val="0"/>
          <w:divBdr>
            <w:top w:val="none" w:sz="0" w:space="0" w:color="auto"/>
            <w:left w:val="none" w:sz="0" w:space="0" w:color="auto"/>
            <w:bottom w:val="none" w:sz="0" w:space="0" w:color="auto"/>
            <w:right w:val="none" w:sz="0" w:space="0" w:color="auto"/>
          </w:divBdr>
        </w:div>
        <w:div w:id="203687896">
          <w:marLeft w:val="480"/>
          <w:marRight w:val="0"/>
          <w:marTop w:val="0"/>
          <w:marBottom w:val="0"/>
          <w:divBdr>
            <w:top w:val="none" w:sz="0" w:space="0" w:color="auto"/>
            <w:left w:val="none" w:sz="0" w:space="0" w:color="auto"/>
            <w:bottom w:val="none" w:sz="0" w:space="0" w:color="auto"/>
            <w:right w:val="none" w:sz="0" w:space="0" w:color="auto"/>
          </w:divBdr>
        </w:div>
      </w:divsChild>
    </w:div>
    <w:div w:id="203687038">
      <w:marLeft w:val="0"/>
      <w:marRight w:val="0"/>
      <w:marTop w:val="0"/>
      <w:marBottom w:val="0"/>
      <w:divBdr>
        <w:top w:val="none" w:sz="0" w:space="0" w:color="auto"/>
        <w:left w:val="none" w:sz="0" w:space="0" w:color="auto"/>
        <w:bottom w:val="none" w:sz="0" w:space="0" w:color="auto"/>
        <w:right w:val="none" w:sz="0" w:space="0" w:color="auto"/>
      </w:divBdr>
    </w:div>
    <w:div w:id="203687044">
      <w:marLeft w:val="0"/>
      <w:marRight w:val="0"/>
      <w:marTop w:val="0"/>
      <w:marBottom w:val="0"/>
      <w:divBdr>
        <w:top w:val="none" w:sz="0" w:space="0" w:color="auto"/>
        <w:left w:val="none" w:sz="0" w:space="0" w:color="auto"/>
        <w:bottom w:val="none" w:sz="0" w:space="0" w:color="auto"/>
        <w:right w:val="none" w:sz="0" w:space="0" w:color="auto"/>
      </w:divBdr>
    </w:div>
    <w:div w:id="203687045">
      <w:marLeft w:val="0"/>
      <w:marRight w:val="0"/>
      <w:marTop w:val="0"/>
      <w:marBottom w:val="0"/>
      <w:divBdr>
        <w:top w:val="none" w:sz="0" w:space="0" w:color="auto"/>
        <w:left w:val="none" w:sz="0" w:space="0" w:color="auto"/>
        <w:bottom w:val="none" w:sz="0" w:space="0" w:color="auto"/>
        <w:right w:val="none" w:sz="0" w:space="0" w:color="auto"/>
      </w:divBdr>
      <w:divsChild>
        <w:div w:id="203686945">
          <w:marLeft w:val="480"/>
          <w:marRight w:val="0"/>
          <w:marTop w:val="0"/>
          <w:marBottom w:val="0"/>
          <w:divBdr>
            <w:top w:val="none" w:sz="0" w:space="0" w:color="auto"/>
            <w:left w:val="none" w:sz="0" w:space="0" w:color="auto"/>
            <w:bottom w:val="none" w:sz="0" w:space="0" w:color="auto"/>
            <w:right w:val="none" w:sz="0" w:space="0" w:color="auto"/>
          </w:divBdr>
        </w:div>
        <w:div w:id="203687548">
          <w:marLeft w:val="480"/>
          <w:marRight w:val="0"/>
          <w:marTop w:val="0"/>
          <w:marBottom w:val="0"/>
          <w:divBdr>
            <w:top w:val="none" w:sz="0" w:space="0" w:color="auto"/>
            <w:left w:val="none" w:sz="0" w:space="0" w:color="auto"/>
            <w:bottom w:val="none" w:sz="0" w:space="0" w:color="auto"/>
            <w:right w:val="none" w:sz="0" w:space="0" w:color="auto"/>
          </w:divBdr>
        </w:div>
        <w:div w:id="203687716">
          <w:marLeft w:val="480"/>
          <w:marRight w:val="0"/>
          <w:marTop w:val="0"/>
          <w:marBottom w:val="0"/>
          <w:divBdr>
            <w:top w:val="none" w:sz="0" w:space="0" w:color="auto"/>
            <w:left w:val="none" w:sz="0" w:space="0" w:color="auto"/>
            <w:bottom w:val="none" w:sz="0" w:space="0" w:color="auto"/>
            <w:right w:val="none" w:sz="0" w:space="0" w:color="auto"/>
          </w:divBdr>
          <w:divsChild>
            <w:div w:id="203686663">
              <w:marLeft w:val="480"/>
              <w:marRight w:val="0"/>
              <w:marTop w:val="0"/>
              <w:marBottom w:val="0"/>
              <w:divBdr>
                <w:top w:val="none" w:sz="0" w:space="0" w:color="auto"/>
                <w:left w:val="none" w:sz="0" w:space="0" w:color="auto"/>
                <w:bottom w:val="none" w:sz="0" w:space="0" w:color="auto"/>
                <w:right w:val="none" w:sz="0" w:space="0" w:color="auto"/>
              </w:divBdr>
            </w:div>
            <w:div w:id="203686822">
              <w:marLeft w:val="600"/>
              <w:marRight w:val="0"/>
              <w:marTop w:val="0"/>
              <w:marBottom w:val="0"/>
              <w:divBdr>
                <w:top w:val="none" w:sz="0" w:space="0" w:color="auto"/>
                <w:left w:val="none" w:sz="0" w:space="0" w:color="auto"/>
                <w:bottom w:val="none" w:sz="0" w:space="0" w:color="auto"/>
                <w:right w:val="none" w:sz="0" w:space="0" w:color="auto"/>
              </w:divBdr>
            </w:div>
          </w:divsChild>
        </w:div>
        <w:div w:id="203687758">
          <w:marLeft w:val="480"/>
          <w:marRight w:val="0"/>
          <w:marTop w:val="0"/>
          <w:marBottom w:val="0"/>
          <w:divBdr>
            <w:top w:val="none" w:sz="0" w:space="0" w:color="auto"/>
            <w:left w:val="none" w:sz="0" w:space="0" w:color="auto"/>
            <w:bottom w:val="none" w:sz="0" w:space="0" w:color="auto"/>
            <w:right w:val="none" w:sz="0" w:space="0" w:color="auto"/>
          </w:divBdr>
        </w:div>
      </w:divsChild>
    </w:div>
    <w:div w:id="203687048">
      <w:marLeft w:val="0"/>
      <w:marRight w:val="0"/>
      <w:marTop w:val="0"/>
      <w:marBottom w:val="0"/>
      <w:divBdr>
        <w:top w:val="none" w:sz="0" w:space="0" w:color="auto"/>
        <w:left w:val="none" w:sz="0" w:space="0" w:color="auto"/>
        <w:bottom w:val="none" w:sz="0" w:space="0" w:color="auto"/>
        <w:right w:val="none" w:sz="0" w:space="0" w:color="auto"/>
      </w:divBdr>
      <w:divsChild>
        <w:div w:id="203687385">
          <w:marLeft w:val="480"/>
          <w:marRight w:val="0"/>
          <w:marTop w:val="0"/>
          <w:marBottom w:val="0"/>
          <w:divBdr>
            <w:top w:val="none" w:sz="0" w:space="0" w:color="auto"/>
            <w:left w:val="none" w:sz="0" w:space="0" w:color="auto"/>
            <w:bottom w:val="none" w:sz="0" w:space="0" w:color="auto"/>
            <w:right w:val="none" w:sz="0" w:space="0" w:color="auto"/>
          </w:divBdr>
        </w:div>
        <w:div w:id="203687553">
          <w:marLeft w:val="480"/>
          <w:marRight w:val="0"/>
          <w:marTop w:val="0"/>
          <w:marBottom w:val="0"/>
          <w:divBdr>
            <w:top w:val="none" w:sz="0" w:space="0" w:color="auto"/>
            <w:left w:val="none" w:sz="0" w:space="0" w:color="auto"/>
            <w:bottom w:val="none" w:sz="0" w:space="0" w:color="auto"/>
            <w:right w:val="none" w:sz="0" w:space="0" w:color="auto"/>
          </w:divBdr>
        </w:div>
        <w:div w:id="203687708">
          <w:marLeft w:val="480"/>
          <w:marRight w:val="0"/>
          <w:marTop w:val="0"/>
          <w:marBottom w:val="0"/>
          <w:divBdr>
            <w:top w:val="none" w:sz="0" w:space="0" w:color="auto"/>
            <w:left w:val="none" w:sz="0" w:space="0" w:color="auto"/>
            <w:bottom w:val="none" w:sz="0" w:space="0" w:color="auto"/>
            <w:right w:val="none" w:sz="0" w:space="0" w:color="auto"/>
          </w:divBdr>
        </w:div>
      </w:divsChild>
    </w:div>
    <w:div w:id="203687049">
      <w:marLeft w:val="0"/>
      <w:marRight w:val="0"/>
      <w:marTop w:val="0"/>
      <w:marBottom w:val="0"/>
      <w:divBdr>
        <w:top w:val="none" w:sz="0" w:space="0" w:color="auto"/>
        <w:left w:val="none" w:sz="0" w:space="0" w:color="auto"/>
        <w:bottom w:val="none" w:sz="0" w:space="0" w:color="auto"/>
        <w:right w:val="none" w:sz="0" w:space="0" w:color="auto"/>
      </w:divBdr>
    </w:div>
    <w:div w:id="203687052">
      <w:marLeft w:val="0"/>
      <w:marRight w:val="0"/>
      <w:marTop w:val="0"/>
      <w:marBottom w:val="0"/>
      <w:divBdr>
        <w:top w:val="none" w:sz="0" w:space="0" w:color="auto"/>
        <w:left w:val="none" w:sz="0" w:space="0" w:color="auto"/>
        <w:bottom w:val="none" w:sz="0" w:space="0" w:color="auto"/>
        <w:right w:val="none" w:sz="0" w:space="0" w:color="auto"/>
      </w:divBdr>
    </w:div>
    <w:div w:id="203687053">
      <w:marLeft w:val="0"/>
      <w:marRight w:val="0"/>
      <w:marTop w:val="0"/>
      <w:marBottom w:val="0"/>
      <w:divBdr>
        <w:top w:val="none" w:sz="0" w:space="0" w:color="auto"/>
        <w:left w:val="none" w:sz="0" w:space="0" w:color="auto"/>
        <w:bottom w:val="none" w:sz="0" w:space="0" w:color="auto"/>
        <w:right w:val="none" w:sz="0" w:space="0" w:color="auto"/>
      </w:divBdr>
    </w:div>
    <w:div w:id="203687054">
      <w:marLeft w:val="0"/>
      <w:marRight w:val="0"/>
      <w:marTop w:val="0"/>
      <w:marBottom w:val="0"/>
      <w:divBdr>
        <w:top w:val="none" w:sz="0" w:space="0" w:color="auto"/>
        <w:left w:val="none" w:sz="0" w:space="0" w:color="auto"/>
        <w:bottom w:val="none" w:sz="0" w:space="0" w:color="auto"/>
        <w:right w:val="none" w:sz="0" w:space="0" w:color="auto"/>
      </w:divBdr>
      <w:divsChild>
        <w:div w:id="203686445">
          <w:marLeft w:val="480"/>
          <w:marRight w:val="0"/>
          <w:marTop w:val="0"/>
          <w:marBottom w:val="0"/>
          <w:divBdr>
            <w:top w:val="none" w:sz="0" w:space="0" w:color="auto"/>
            <w:left w:val="none" w:sz="0" w:space="0" w:color="auto"/>
            <w:bottom w:val="none" w:sz="0" w:space="0" w:color="auto"/>
            <w:right w:val="none" w:sz="0" w:space="0" w:color="auto"/>
          </w:divBdr>
        </w:div>
        <w:div w:id="203686852">
          <w:marLeft w:val="480"/>
          <w:marRight w:val="0"/>
          <w:marTop w:val="0"/>
          <w:marBottom w:val="0"/>
          <w:divBdr>
            <w:top w:val="none" w:sz="0" w:space="0" w:color="auto"/>
            <w:left w:val="none" w:sz="0" w:space="0" w:color="auto"/>
            <w:bottom w:val="none" w:sz="0" w:space="0" w:color="auto"/>
            <w:right w:val="none" w:sz="0" w:space="0" w:color="auto"/>
          </w:divBdr>
        </w:div>
        <w:div w:id="203687263">
          <w:marLeft w:val="480"/>
          <w:marRight w:val="0"/>
          <w:marTop w:val="0"/>
          <w:marBottom w:val="0"/>
          <w:divBdr>
            <w:top w:val="none" w:sz="0" w:space="0" w:color="auto"/>
            <w:left w:val="none" w:sz="0" w:space="0" w:color="auto"/>
            <w:bottom w:val="none" w:sz="0" w:space="0" w:color="auto"/>
            <w:right w:val="none" w:sz="0" w:space="0" w:color="auto"/>
          </w:divBdr>
        </w:div>
        <w:div w:id="203687362">
          <w:marLeft w:val="480"/>
          <w:marRight w:val="0"/>
          <w:marTop w:val="0"/>
          <w:marBottom w:val="0"/>
          <w:divBdr>
            <w:top w:val="none" w:sz="0" w:space="0" w:color="auto"/>
            <w:left w:val="none" w:sz="0" w:space="0" w:color="auto"/>
            <w:bottom w:val="none" w:sz="0" w:space="0" w:color="auto"/>
            <w:right w:val="none" w:sz="0" w:space="0" w:color="auto"/>
          </w:divBdr>
        </w:div>
        <w:div w:id="203687592">
          <w:marLeft w:val="480"/>
          <w:marRight w:val="0"/>
          <w:marTop w:val="0"/>
          <w:marBottom w:val="0"/>
          <w:divBdr>
            <w:top w:val="none" w:sz="0" w:space="0" w:color="auto"/>
            <w:left w:val="none" w:sz="0" w:space="0" w:color="auto"/>
            <w:bottom w:val="none" w:sz="0" w:space="0" w:color="auto"/>
            <w:right w:val="none" w:sz="0" w:space="0" w:color="auto"/>
          </w:divBdr>
        </w:div>
        <w:div w:id="203687686">
          <w:marLeft w:val="480"/>
          <w:marRight w:val="0"/>
          <w:marTop w:val="0"/>
          <w:marBottom w:val="0"/>
          <w:divBdr>
            <w:top w:val="none" w:sz="0" w:space="0" w:color="auto"/>
            <w:left w:val="none" w:sz="0" w:space="0" w:color="auto"/>
            <w:bottom w:val="none" w:sz="0" w:space="0" w:color="auto"/>
            <w:right w:val="none" w:sz="0" w:space="0" w:color="auto"/>
          </w:divBdr>
        </w:div>
      </w:divsChild>
    </w:div>
    <w:div w:id="203687055">
      <w:marLeft w:val="0"/>
      <w:marRight w:val="0"/>
      <w:marTop w:val="0"/>
      <w:marBottom w:val="0"/>
      <w:divBdr>
        <w:top w:val="none" w:sz="0" w:space="0" w:color="auto"/>
        <w:left w:val="none" w:sz="0" w:space="0" w:color="auto"/>
        <w:bottom w:val="none" w:sz="0" w:space="0" w:color="auto"/>
        <w:right w:val="none" w:sz="0" w:space="0" w:color="auto"/>
      </w:divBdr>
      <w:divsChild>
        <w:div w:id="203686772">
          <w:marLeft w:val="480"/>
          <w:marRight w:val="0"/>
          <w:marTop w:val="0"/>
          <w:marBottom w:val="0"/>
          <w:divBdr>
            <w:top w:val="none" w:sz="0" w:space="0" w:color="auto"/>
            <w:left w:val="none" w:sz="0" w:space="0" w:color="auto"/>
            <w:bottom w:val="none" w:sz="0" w:space="0" w:color="auto"/>
            <w:right w:val="none" w:sz="0" w:space="0" w:color="auto"/>
          </w:divBdr>
        </w:div>
        <w:div w:id="203686773">
          <w:marLeft w:val="480"/>
          <w:marRight w:val="0"/>
          <w:marTop w:val="0"/>
          <w:marBottom w:val="0"/>
          <w:divBdr>
            <w:top w:val="none" w:sz="0" w:space="0" w:color="auto"/>
            <w:left w:val="none" w:sz="0" w:space="0" w:color="auto"/>
            <w:bottom w:val="none" w:sz="0" w:space="0" w:color="auto"/>
            <w:right w:val="none" w:sz="0" w:space="0" w:color="auto"/>
          </w:divBdr>
        </w:div>
        <w:div w:id="203686953">
          <w:marLeft w:val="480"/>
          <w:marRight w:val="0"/>
          <w:marTop w:val="0"/>
          <w:marBottom w:val="0"/>
          <w:divBdr>
            <w:top w:val="none" w:sz="0" w:space="0" w:color="auto"/>
            <w:left w:val="none" w:sz="0" w:space="0" w:color="auto"/>
            <w:bottom w:val="none" w:sz="0" w:space="0" w:color="auto"/>
            <w:right w:val="none" w:sz="0" w:space="0" w:color="auto"/>
          </w:divBdr>
        </w:div>
        <w:div w:id="203686973">
          <w:marLeft w:val="480"/>
          <w:marRight w:val="0"/>
          <w:marTop w:val="0"/>
          <w:marBottom w:val="0"/>
          <w:divBdr>
            <w:top w:val="none" w:sz="0" w:space="0" w:color="auto"/>
            <w:left w:val="none" w:sz="0" w:space="0" w:color="auto"/>
            <w:bottom w:val="none" w:sz="0" w:space="0" w:color="auto"/>
            <w:right w:val="none" w:sz="0" w:space="0" w:color="auto"/>
          </w:divBdr>
        </w:div>
        <w:div w:id="203687152">
          <w:marLeft w:val="480"/>
          <w:marRight w:val="0"/>
          <w:marTop w:val="0"/>
          <w:marBottom w:val="0"/>
          <w:divBdr>
            <w:top w:val="none" w:sz="0" w:space="0" w:color="auto"/>
            <w:left w:val="none" w:sz="0" w:space="0" w:color="auto"/>
            <w:bottom w:val="none" w:sz="0" w:space="0" w:color="auto"/>
            <w:right w:val="none" w:sz="0" w:space="0" w:color="auto"/>
          </w:divBdr>
        </w:div>
      </w:divsChild>
    </w:div>
    <w:div w:id="203687063">
      <w:marLeft w:val="0"/>
      <w:marRight w:val="0"/>
      <w:marTop w:val="0"/>
      <w:marBottom w:val="0"/>
      <w:divBdr>
        <w:top w:val="none" w:sz="0" w:space="0" w:color="auto"/>
        <w:left w:val="none" w:sz="0" w:space="0" w:color="auto"/>
        <w:bottom w:val="none" w:sz="0" w:space="0" w:color="auto"/>
        <w:right w:val="none" w:sz="0" w:space="0" w:color="auto"/>
      </w:divBdr>
    </w:div>
    <w:div w:id="203687065">
      <w:marLeft w:val="0"/>
      <w:marRight w:val="0"/>
      <w:marTop w:val="0"/>
      <w:marBottom w:val="0"/>
      <w:divBdr>
        <w:top w:val="none" w:sz="0" w:space="0" w:color="auto"/>
        <w:left w:val="none" w:sz="0" w:space="0" w:color="auto"/>
        <w:bottom w:val="none" w:sz="0" w:space="0" w:color="auto"/>
        <w:right w:val="none" w:sz="0" w:space="0" w:color="auto"/>
      </w:divBdr>
    </w:div>
    <w:div w:id="203687066">
      <w:marLeft w:val="0"/>
      <w:marRight w:val="0"/>
      <w:marTop w:val="0"/>
      <w:marBottom w:val="0"/>
      <w:divBdr>
        <w:top w:val="none" w:sz="0" w:space="0" w:color="auto"/>
        <w:left w:val="none" w:sz="0" w:space="0" w:color="auto"/>
        <w:bottom w:val="none" w:sz="0" w:space="0" w:color="auto"/>
        <w:right w:val="none" w:sz="0" w:space="0" w:color="auto"/>
      </w:divBdr>
    </w:div>
    <w:div w:id="203687074">
      <w:marLeft w:val="0"/>
      <w:marRight w:val="0"/>
      <w:marTop w:val="0"/>
      <w:marBottom w:val="0"/>
      <w:divBdr>
        <w:top w:val="none" w:sz="0" w:space="0" w:color="auto"/>
        <w:left w:val="none" w:sz="0" w:space="0" w:color="auto"/>
        <w:bottom w:val="none" w:sz="0" w:space="0" w:color="auto"/>
        <w:right w:val="none" w:sz="0" w:space="0" w:color="auto"/>
      </w:divBdr>
    </w:div>
    <w:div w:id="203687088">
      <w:marLeft w:val="0"/>
      <w:marRight w:val="0"/>
      <w:marTop w:val="0"/>
      <w:marBottom w:val="0"/>
      <w:divBdr>
        <w:top w:val="none" w:sz="0" w:space="0" w:color="auto"/>
        <w:left w:val="none" w:sz="0" w:space="0" w:color="auto"/>
        <w:bottom w:val="none" w:sz="0" w:space="0" w:color="auto"/>
        <w:right w:val="none" w:sz="0" w:space="0" w:color="auto"/>
      </w:divBdr>
    </w:div>
    <w:div w:id="203687089">
      <w:marLeft w:val="0"/>
      <w:marRight w:val="0"/>
      <w:marTop w:val="0"/>
      <w:marBottom w:val="0"/>
      <w:divBdr>
        <w:top w:val="none" w:sz="0" w:space="0" w:color="auto"/>
        <w:left w:val="none" w:sz="0" w:space="0" w:color="auto"/>
        <w:bottom w:val="none" w:sz="0" w:space="0" w:color="auto"/>
        <w:right w:val="none" w:sz="0" w:space="0" w:color="auto"/>
      </w:divBdr>
    </w:div>
    <w:div w:id="203687090">
      <w:marLeft w:val="0"/>
      <w:marRight w:val="0"/>
      <w:marTop w:val="0"/>
      <w:marBottom w:val="0"/>
      <w:divBdr>
        <w:top w:val="none" w:sz="0" w:space="0" w:color="auto"/>
        <w:left w:val="none" w:sz="0" w:space="0" w:color="auto"/>
        <w:bottom w:val="none" w:sz="0" w:space="0" w:color="auto"/>
        <w:right w:val="none" w:sz="0" w:space="0" w:color="auto"/>
      </w:divBdr>
      <w:divsChild>
        <w:div w:id="203686430">
          <w:marLeft w:val="480"/>
          <w:marRight w:val="0"/>
          <w:marTop w:val="0"/>
          <w:marBottom w:val="0"/>
          <w:divBdr>
            <w:top w:val="none" w:sz="0" w:space="0" w:color="auto"/>
            <w:left w:val="none" w:sz="0" w:space="0" w:color="auto"/>
            <w:bottom w:val="none" w:sz="0" w:space="0" w:color="auto"/>
            <w:right w:val="none" w:sz="0" w:space="0" w:color="auto"/>
          </w:divBdr>
        </w:div>
        <w:div w:id="203686537">
          <w:marLeft w:val="480"/>
          <w:marRight w:val="0"/>
          <w:marTop w:val="0"/>
          <w:marBottom w:val="0"/>
          <w:divBdr>
            <w:top w:val="none" w:sz="0" w:space="0" w:color="auto"/>
            <w:left w:val="none" w:sz="0" w:space="0" w:color="auto"/>
            <w:bottom w:val="none" w:sz="0" w:space="0" w:color="auto"/>
            <w:right w:val="none" w:sz="0" w:space="0" w:color="auto"/>
          </w:divBdr>
        </w:div>
        <w:div w:id="203686596">
          <w:marLeft w:val="480"/>
          <w:marRight w:val="0"/>
          <w:marTop w:val="0"/>
          <w:marBottom w:val="0"/>
          <w:divBdr>
            <w:top w:val="none" w:sz="0" w:space="0" w:color="auto"/>
            <w:left w:val="none" w:sz="0" w:space="0" w:color="auto"/>
            <w:bottom w:val="none" w:sz="0" w:space="0" w:color="auto"/>
            <w:right w:val="none" w:sz="0" w:space="0" w:color="auto"/>
          </w:divBdr>
        </w:div>
        <w:div w:id="203686646">
          <w:marLeft w:val="480"/>
          <w:marRight w:val="0"/>
          <w:marTop w:val="0"/>
          <w:marBottom w:val="0"/>
          <w:divBdr>
            <w:top w:val="none" w:sz="0" w:space="0" w:color="auto"/>
            <w:left w:val="none" w:sz="0" w:space="0" w:color="auto"/>
            <w:bottom w:val="none" w:sz="0" w:space="0" w:color="auto"/>
            <w:right w:val="none" w:sz="0" w:space="0" w:color="auto"/>
          </w:divBdr>
        </w:div>
        <w:div w:id="203686913">
          <w:marLeft w:val="480"/>
          <w:marRight w:val="0"/>
          <w:marTop w:val="0"/>
          <w:marBottom w:val="0"/>
          <w:divBdr>
            <w:top w:val="none" w:sz="0" w:space="0" w:color="auto"/>
            <w:left w:val="none" w:sz="0" w:space="0" w:color="auto"/>
            <w:bottom w:val="none" w:sz="0" w:space="0" w:color="auto"/>
            <w:right w:val="none" w:sz="0" w:space="0" w:color="auto"/>
          </w:divBdr>
        </w:div>
        <w:div w:id="203686942">
          <w:marLeft w:val="480"/>
          <w:marRight w:val="0"/>
          <w:marTop w:val="0"/>
          <w:marBottom w:val="0"/>
          <w:divBdr>
            <w:top w:val="none" w:sz="0" w:space="0" w:color="auto"/>
            <w:left w:val="none" w:sz="0" w:space="0" w:color="auto"/>
            <w:bottom w:val="none" w:sz="0" w:space="0" w:color="auto"/>
            <w:right w:val="none" w:sz="0" w:space="0" w:color="auto"/>
          </w:divBdr>
        </w:div>
        <w:div w:id="203687316">
          <w:marLeft w:val="480"/>
          <w:marRight w:val="0"/>
          <w:marTop w:val="0"/>
          <w:marBottom w:val="0"/>
          <w:divBdr>
            <w:top w:val="none" w:sz="0" w:space="0" w:color="auto"/>
            <w:left w:val="none" w:sz="0" w:space="0" w:color="auto"/>
            <w:bottom w:val="none" w:sz="0" w:space="0" w:color="auto"/>
            <w:right w:val="none" w:sz="0" w:space="0" w:color="auto"/>
          </w:divBdr>
        </w:div>
        <w:div w:id="203687319">
          <w:marLeft w:val="480"/>
          <w:marRight w:val="0"/>
          <w:marTop w:val="0"/>
          <w:marBottom w:val="0"/>
          <w:divBdr>
            <w:top w:val="none" w:sz="0" w:space="0" w:color="auto"/>
            <w:left w:val="none" w:sz="0" w:space="0" w:color="auto"/>
            <w:bottom w:val="none" w:sz="0" w:space="0" w:color="auto"/>
            <w:right w:val="none" w:sz="0" w:space="0" w:color="auto"/>
          </w:divBdr>
        </w:div>
        <w:div w:id="203687466">
          <w:marLeft w:val="480"/>
          <w:marRight w:val="0"/>
          <w:marTop w:val="0"/>
          <w:marBottom w:val="0"/>
          <w:divBdr>
            <w:top w:val="none" w:sz="0" w:space="0" w:color="auto"/>
            <w:left w:val="none" w:sz="0" w:space="0" w:color="auto"/>
            <w:bottom w:val="none" w:sz="0" w:space="0" w:color="auto"/>
            <w:right w:val="none" w:sz="0" w:space="0" w:color="auto"/>
          </w:divBdr>
        </w:div>
        <w:div w:id="203687775">
          <w:marLeft w:val="480"/>
          <w:marRight w:val="0"/>
          <w:marTop w:val="0"/>
          <w:marBottom w:val="0"/>
          <w:divBdr>
            <w:top w:val="none" w:sz="0" w:space="0" w:color="auto"/>
            <w:left w:val="none" w:sz="0" w:space="0" w:color="auto"/>
            <w:bottom w:val="none" w:sz="0" w:space="0" w:color="auto"/>
            <w:right w:val="none" w:sz="0" w:space="0" w:color="auto"/>
          </w:divBdr>
        </w:div>
      </w:divsChild>
    </w:div>
    <w:div w:id="203687099">
      <w:marLeft w:val="0"/>
      <w:marRight w:val="0"/>
      <w:marTop w:val="0"/>
      <w:marBottom w:val="0"/>
      <w:divBdr>
        <w:top w:val="none" w:sz="0" w:space="0" w:color="auto"/>
        <w:left w:val="none" w:sz="0" w:space="0" w:color="auto"/>
        <w:bottom w:val="none" w:sz="0" w:space="0" w:color="auto"/>
        <w:right w:val="none" w:sz="0" w:space="0" w:color="auto"/>
      </w:divBdr>
      <w:divsChild>
        <w:div w:id="203686380">
          <w:marLeft w:val="480"/>
          <w:marRight w:val="0"/>
          <w:marTop w:val="0"/>
          <w:marBottom w:val="0"/>
          <w:divBdr>
            <w:top w:val="none" w:sz="0" w:space="0" w:color="auto"/>
            <w:left w:val="none" w:sz="0" w:space="0" w:color="auto"/>
            <w:bottom w:val="none" w:sz="0" w:space="0" w:color="auto"/>
            <w:right w:val="none" w:sz="0" w:space="0" w:color="auto"/>
          </w:divBdr>
        </w:div>
        <w:div w:id="203686720">
          <w:marLeft w:val="480"/>
          <w:marRight w:val="0"/>
          <w:marTop w:val="0"/>
          <w:marBottom w:val="0"/>
          <w:divBdr>
            <w:top w:val="none" w:sz="0" w:space="0" w:color="auto"/>
            <w:left w:val="none" w:sz="0" w:space="0" w:color="auto"/>
            <w:bottom w:val="none" w:sz="0" w:space="0" w:color="auto"/>
            <w:right w:val="none" w:sz="0" w:space="0" w:color="auto"/>
          </w:divBdr>
        </w:div>
        <w:div w:id="203687582">
          <w:marLeft w:val="480"/>
          <w:marRight w:val="0"/>
          <w:marTop w:val="0"/>
          <w:marBottom w:val="0"/>
          <w:divBdr>
            <w:top w:val="none" w:sz="0" w:space="0" w:color="auto"/>
            <w:left w:val="none" w:sz="0" w:space="0" w:color="auto"/>
            <w:bottom w:val="none" w:sz="0" w:space="0" w:color="auto"/>
            <w:right w:val="none" w:sz="0" w:space="0" w:color="auto"/>
          </w:divBdr>
        </w:div>
      </w:divsChild>
    </w:div>
    <w:div w:id="203687100">
      <w:marLeft w:val="0"/>
      <w:marRight w:val="0"/>
      <w:marTop w:val="0"/>
      <w:marBottom w:val="0"/>
      <w:divBdr>
        <w:top w:val="none" w:sz="0" w:space="0" w:color="auto"/>
        <w:left w:val="none" w:sz="0" w:space="0" w:color="auto"/>
        <w:bottom w:val="none" w:sz="0" w:space="0" w:color="auto"/>
        <w:right w:val="none" w:sz="0" w:space="0" w:color="auto"/>
      </w:divBdr>
      <w:divsChild>
        <w:div w:id="203686416">
          <w:marLeft w:val="480"/>
          <w:marRight w:val="0"/>
          <w:marTop w:val="0"/>
          <w:marBottom w:val="0"/>
          <w:divBdr>
            <w:top w:val="none" w:sz="0" w:space="0" w:color="auto"/>
            <w:left w:val="none" w:sz="0" w:space="0" w:color="auto"/>
            <w:bottom w:val="none" w:sz="0" w:space="0" w:color="auto"/>
            <w:right w:val="none" w:sz="0" w:space="0" w:color="auto"/>
          </w:divBdr>
        </w:div>
        <w:div w:id="203687330">
          <w:marLeft w:val="480"/>
          <w:marRight w:val="0"/>
          <w:marTop w:val="0"/>
          <w:marBottom w:val="0"/>
          <w:divBdr>
            <w:top w:val="none" w:sz="0" w:space="0" w:color="auto"/>
            <w:left w:val="none" w:sz="0" w:space="0" w:color="auto"/>
            <w:bottom w:val="none" w:sz="0" w:space="0" w:color="auto"/>
            <w:right w:val="none" w:sz="0" w:space="0" w:color="auto"/>
          </w:divBdr>
        </w:div>
      </w:divsChild>
    </w:div>
    <w:div w:id="203687101">
      <w:marLeft w:val="0"/>
      <w:marRight w:val="0"/>
      <w:marTop w:val="0"/>
      <w:marBottom w:val="0"/>
      <w:divBdr>
        <w:top w:val="none" w:sz="0" w:space="0" w:color="auto"/>
        <w:left w:val="none" w:sz="0" w:space="0" w:color="auto"/>
        <w:bottom w:val="none" w:sz="0" w:space="0" w:color="auto"/>
        <w:right w:val="none" w:sz="0" w:space="0" w:color="auto"/>
      </w:divBdr>
    </w:div>
    <w:div w:id="203687107">
      <w:marLeft w:val="0"/>
      <w:marRight w:val="0"/>
      <w:marTop w:val="0"/>
      <w:marBottom w:val="0"/>
      <w:divBdr>
        <w:top w:val="none" w:sz="0" w:space="0" w:color="auto"/>
        <w:left w:val="none" w:sz="0" w:space="0" w:color="auto"/>
        <w:bottom w:val="none" w:sz="0" w:space="0" w:color="auto"/>
        <w:right w:val="none" w:sz="0" w:space="0" w:color="auto"/>
      </w:divBdr>
    </w:div>
    <w:div w:id="203687109">
      <w:marLeft w:val="0"/>
      <w:marRight w:val="0"/>
      <w:marTop w:val="0"/>
      <w:marBottom w:val="0"/>
      <w:divBdr>
        <w:top w:val="none" w:sz="0" w:space="0" w:color="auto"/>
        <w:left w:val="none" w:sz="0" w:space="0" w:color="auto"/>
        <w:bottom w:val="none" w:sz="0" w:space="0" w:color="auto"/>
        <w:right w:val="none" w:sz="0" w:space="0" w:color="auto"/>
      </w:divBdr>
    </w:div>
    <w:div w:id="203687110">
      <w:marLeft w:val="0"/>
      <w:marRight w:val="0"/>
      <w:marTop w:val="0"/>
      <w:marBottom w:val="0"/>
      <w:divBdr>
        <w:top w:val="none" w:sz="0" w:space="0" w:color="auto"/>
        <w:left w:val="none" w:sz="0" w:space="0" w:color="auto"/>
        <w:bottom w:val="none" w:sz="0" w:space="0" w:color="auto"/>
        <w:right w:val="none" w:sz="0" w:space="0" w:color="auto"/>
      </w:divBdr>
    </w:div>
    <w:div w:id="203687113">
      <w:marLeft w:val="0"/>
      <w:marRight w:val="0"/>
      <w:marTop w:val="0"/>
      <w:marBottom w:val="0"/>
      <w:divBdr>
        <w:top w:val="none" w:sz="0" w:space="0" w:color="auto"/>
        <w:left w:val="none" w:sz="0" w:space="0" w:color="auto"/>
        <w:bottom w:val="none" w:sz="0" w:space="0" w:color="auto"/>
        <w:right w:val="none" w:sz="0" w:space="0" w:color="auto"/>
      </w:divBdr>
      <w:divsChild>
        <w:div w:id="203686644">
          <w:marLeft w:val="480"/>
          <w:marRight w:val="0"/>
          <w:marTop w:val="0"/>
          <w:marBottom w:val="0"/>
          <w:divBdr>
            <w:top w:val="none" w:sz="0" w:space="0" w:color="auto"/>
            <w:left w:val="none" w:sz="0" w:space="0" w:color="auto"/>
            <w:bottom w:val="none" w:sz="0" w:space="0" w:color="auto"/>
            <w:right w:val="none" w:sz="0" w:space="0" w:color="auto"/>
          </w:divBdr>
        </w:div>
        <w:div w:id="203686803">
          <w:marLeft w:val="480"/>
          <w:marRight w:val="0"/>
          <w:marTop w:val="0"/>
          <w:marBottom w:val="0"/>
          <w:divBdr>
            <w:top w:val="none" w:sz="0" w:space="0" w:color="auto"/>
            <w:left w:val="none" w:sz="0" w:space="0" w:color="auto"/>
            <w:bottom w:val="none" w:sz="0" w:space="0" w:color="auto"/>
            <w:right w:val="none" w:sz="0" w:space="0" w:color="auto"/>
          </w:divBdr>
        </w:div>
        <w:div w:id="203687047">
          <w:marLeft w:val="480"/>
          <w:marRight w:val="0"/>
          <w:marTop w:val="0"/>
          <w:marBottom w:val="0"/>
          <w:divBdr>
            <w:top w:val="none" w:sz="0" w:space="0" w:color="auto"/>
            <w:left w:val="none" w:sz="0" w:space="0" w:color="auto"/>
            <w:bottom w:val="none" w:sz="0" w:space="0" w:color="auto"/>
            <w:right w:val="none" w:sz="0" w:space="0" w:color="auto"/>
          </w:divBdr>
        </w:div>
        <w:div w:id="203687460">
          <w:marLeft w:val="480"/>
          <w:marRight w:val="0"/>
          <w:marTop w:val="0"/>
          <w:marBottom w:val="0"/>
          <w:divBdr>
            <w:top w:val="none" w:sz="0" w:space="0" w:color="auto"/>
            <w:left w:val="none" w:sz="0" w:space="0" w:color="auto"/>
            <w:bottom w:val="none" w:sz="0" w:space="0" w:color="auto"/>
            <w:right w:val="none" w:sz="0" w:space="0" w:color="auto"/>
          </w:divBdr>
        </w:div>
        <w:div w:id="203687839">
          <w:marLeft w:val="480"/>
          <w:marRight w:val="0"/>
          <w:marTop w:val="0"/>
          <w:marBottom w:val="0"/>
          <w:divBdr>
            <w:top w:val="none" w:sz="0" w:space="0" w:color="auto"/>
            <w:left w:val="none" w:sz="0" w:space="0" w:color="auto"/>
            <w:bottom w:val="none" w:sz="0" w:space="0" w:color="auto"/>
            <w:right w:val="none" w:sz="0" w:space="0" w:color="auto"/>
          </w:divBdr>
        </w:div>
      </w:divsChild>
    </w:div>
    <w:div w:id="203687115">
      <w:marLeft w:val="0"/>
      <w:marRight w:val="0"/>
      <w:marTop w:val="0"/>
      <w:marBottom w:val="0"/>
      <w:divBdr>
        <w:top w:val="none" w:sz="0" w:space="0" w:color="auto"/>
        <w:left w:val="none" w:sz="0" w:space="0" w:color="auto"/>
        <w:bottom w:val="none" w:sz="0" w:space="0" w:color="auto"/>
        <w:right w:val="none" w:sz="0" w:space="0" w:color="auto"/>
      </w:divBdr>
    </w:div>
    <w:div w:id="203687116">
      <w:marLeft w:val="0"/>
      <w:marRight w:val="0"/>
      <w:marTop w:val="0"/>
      <w:marBottom w:val="0"/>
      <w:divBdr>
        <w:top w:val="none" w:sz="0" w:space="0" w:color="auto"/>
        <w:left w:val="none" w:sz="0" w:space="0" w:color="auto"/>
        <w:bottom w:val="none" w:sz="0" w:space="0" w:color="auto"/>
        <w:right w:val="none" w:sz="0" w:space="0" w:color="auto"/>
      </w:divBdr>
    </w:div>
    <w:div w:id="203687122">
      <w:marLeft w:val="0"/>
      <w:marRight w:val="0"/>
      <w:marTop w:val="0"/>
      <w:marBottom w:val="0"/>
      <w:divBdr>
        <w:top w:val="none" w:sz="0" w:space="0" w:color="auto"/>
        <w:left w:val="none" w:sz="0" w:space="0" w:color="auto"/>
        <w:bottom w:val="none" w:sz="0" w:space="0" w:color="auto"/>
        <w:right w:val="none" w:sz="0" w:space="0" w:color="auto"/>
      </w:divBdr>
    </w:div>
    <w:div w:id="203687123">
      <w:marLeft w:val="0"/>
      <w:marRight w:val="0"/>
      <w:marTop w:val="0"/>
      <w:marBottom w:val="0"/>
      <w:divBdr>
        <w:top w:val="none" w:sz="0" w:space="0" w:color="auto"/>
        <w:left w:val="none" w:sz="0" w:space="0" w:color="auto"/>
        <w:bottom w:val="none" w:sz="0" w:space="0" w:color="auto"/>
        <w:right w:val="none" w:sz="0" w:space="0" w:color="auto"/>
      </w:divBdr>
      <w:divsChild>
        <w:div w:id="203686876">
          <w:marLeft w:val="480"/>
          <w:marRight w:val="0"/>
          <w:marTop w:val="0"/>
          <w:marBottom w:val="0"/>
          <w:divBdr>
            <w:top w:val="none" w:sz="0" w:space="0" w:color="auto"/>
            <w:left w:val="none" w:sz="0" w:space="0" w:color="auto"/>
            <w:bottom w:val="none" w:sz="0" w:space="0" w:color="auto"/>
            <w:right w:val="none" w:sz="0" w:space="0" w:color="auto"/>
          </w:divBdr>
        </w:div>
        <w:div w:id="203687488">
          <w:marLeft w:val="480"/>
          <w:marRight w:val="0"/>
          <w:marTop w:val="0"/>
          <w:marBottom w:val="0"/>
          <w:divBdr>
            <w:top w:val="none" w:sz="0" w:space="0" w:color="auto"/>
            <w:left w:val="none" w:sz="0" w:space="0" w:color="auto"/>
            <w:bottom w:val="none" w:sz="0" w:space="0" w:color="auto"/>
            <w:right w:val="none" w:sz="0" w:space="0" w:color="auto"/>
          </w:divBdr>
        </w:div>
        <w:div w:id="203687556">
          <w:marLeft w:val="480"/>
          <w:marRight w:val="0"/>
          <w:marTop w:val="0"/>
          <w:marBottom w:val="0"/>
          <w:divBdr>
            <w:top w:val="none" w:sz="0" w:space="0" w:color="auto"/>
            <w:left w:val="none" w:sz="0" w:space="0" w:color="auto"/>
            <w:bottom w:val="none" w:sz="0" w:space="0" w:color="auto"/>
            <w:right w:val="none" w:sz="0" w:space="0" w:color="auto"/>
          </w:divBdr>
        </w:div>
        <w:div w:id="203687722">
          <w:marLeft w:val="480"/>
          <w:marRight w:val="0"/>
          <w:marTop w:val="0"/>
          <w:marBottom w:val="0"/>
          <w:divBdr>
            <w:top w:val="none" w:sz="0" w:space="0" w:color="auto"/>
            <w:left w:val="none" w:sz="0" w:space="0" w:color="auto"/>
            <w:bottom w:val="none" w:sz="0" w:space="0" w:color="auto"/>
            <w:right w:val="none" w:sz="0" w:space="0" w:color="auto"/>
          </w:divBdr>
        </w:div>
      </w:divsChild>
    </w:div>
    <w:div w:id="203687124">
      <w:marLeft w:val="0"/>
      <w:marRight w:val="0"/>
      <w:marTop w:val="0"/>
      <w:marBottom w:val="0"/>
      <w:divBdr>
        <w:top w:val="none" w:sz="0" w:space="0" w:color="auto"/>
        <w:left w:val="none" w:sz="0" w:space="0" w:color="auto"/>
        <w:bottom w:val="none" w:sz="0" w:space="0" w:color="auto"/>
        <w:right w:val="none" w:sz="0" w:space="0" w:color="auto"/>
      </w:divBdr>
    </w:div>
    <w:div w:id="203687126">
      <w:marLeft w:val="0"/>
      <w:marRight w:val="0"/>
      <w:marTop w:val="0"/>
      <w:marBottom w:val="0"/>
      <w:divBdr>
        <w:top w:val="none" w:sz="0" w:space="0" w:color="auto"/>
        <w:left w:val="none" w:sz="0" w:space="0" w:color="auto"/>
        <w:bottom w:val="none" w:sz="0" w:space="0" w:color="auto"/>
        <w:right w:val="none" w:sz="0" w:space="0" w:color="auto"/>
      </w:divBdr>
    </w:div>
    <w:div w:id="203687128">
      <w:marLeft w:val="0"/>
      <w:marRight w:val="0"/>
      <w:marTop w:val="0"/>
      <w:marBottom w:val="0"/>
      <w:divBdr>
        <w:top w:val="none" w:sz="0" w:space="0" w:color="auto"/>
        <w:left w:val="none" w:sz="0" w:space="0" w:color="auto"/>
        <w:bottom w:val="none" w:sz="0" w:space="0" w:color="auto"/>
        <w:right w:val="none" w:sz="0" w:space="0" w:color="auto"/>
      </w:divBdr>
    </w:div>
    <w:div w:id="203687129">
      <w:marLeft w:val="0"/>
      <w:marRight w:val="0"/>
      <w:marTop w:val="0"/>
      <w:marBottom w:val="0"/>
      <w:divBdr>
        <w:top w:val="none" w:sz="0" w:space="0" w:color="auto"/>
        <w:left w:val="none" w:sz="0" w:space="0" w:color="auto"/>
        <w:bottom w:val="none" w:sz="0" w:space="0" w:color="auto"/>
        <w:right w:val="none" w:sz="0" w:space="0" w:color="auto"/>
      </w:divBdr>
    </w:div>
    <w:div w:id="203687131">
      <w:marLeft w:val="0"/>
      <w:marRight w:val="0"/>
      <w:marTop w:val="0"/>
      <w:marBottom w:val="0"/>
      <w:divBdr>
        <w:top w:val="none" w:sz="0" w:space="0" w:color="auto"/>
        <w:left w:val="none" w:sz="0" w:space="0" w:color="auto"/>
        <w:bottom w:val="none" w:sz="0" w:space="0" w:color="auto"/>
        <w:right w:val="none" w:sz="0" w:space="0" w:color="auto"/>
      </w:divBdr>
      <w:divsChild>
        <w:div w:id="203686776">
          <w:marLeft w:val="480"/>
          <w:marRight w:val="0"/>
          <w:marTop w:val="0"/>
          <w:marBottom w:val="0"/>
          <w:divBdr>
            <w:top w:val="none" w:sz="0" w:space="0" w:color="auto"/>
            <w:left w:val="none" w:sz="0" w:space="0" w:color="auto"/>
            <w:bottom w:val="none" w:sz="0" w:space="0" w:color="auto"/>
            <w:right w:val="none" w:sz="0" w:space="0" w:color="auto"/>
          </w:divBdr>
        </w:div>
        <w:div w:id="203687214">
          <w:marLeft w:val="480"/>
          <w:marRight w:val="0"/>
          <w:marTop w:val="0"/>
          <w:marBottom w:val="0"/>
          <w:divBdr>
            <w:top w:val="none" w:sz="0" w:space="0" w:color="auto"/>
            <w:left w:val="none" w:sz="0" w:space="0" w:color="auto"/>
            <w:bottom w:val="none" w:sz="0" w:space="0" w:color="auto"/>
            <w:right w:val="none" w:sz="0" w:space="0" w:color="auto"/>
          </w:divBdr>
        </w:div>
        <w:div w:id="203687530">
          <w:marLeft w:val="480"/>
          <w:marRight w:val="0"/>
          <w:marTop w:val="0"/>
          <w:marBottom w:val="0"/>
          <w:divBdr>
            <w:top w:val="none" w:sz="0" w:space="0" w:color="auto"/>
            <w:left w:val="none" w:sz="0" w:space="0" w:color="auto"/>
            <w:bottom w:val="none" w:sz="0" w:space="0" w:color="auto"/>
            <w:right w:val="none" w:sz="0" w:space="0" w:color="auto"/>
          </w:divBdr>
        </w:div>
        <w:div w:id="203687690">
          <w:marLeft w:val="480"/>
          <w:marRight w:val="0"/>
          <w:marTop w:val="0"/>
          <w:marBottom w:val="0"/>
          <w:divBdr>
            <w:top w:val="none" w:sz="0" w:space="0" w:color="auto"/>
            <w:left w:val="none" w:sz="0" w:space="0" w:color="auto"/>
            <w:bottom w:val="none" w:sz="0" w:space="0" w:color="auto"/>
            <w:right w:val="none" w:sz="0" w:space="0" w:color="auto"/>
          </w:divBdr>
        </w:div>
      </w:divsChild>
    </w:div>
    <w:div w:id="203687135">
      <w:marLeft w:val="0"/>
      <w:marRight w:val="0"/>
      <w:marTop w:val="0"/>
      <w:marBottom w:val="0"/>
      <w:divBdr>
        <w:top w:val="none" w:sz="0" w:space="0" w:color="auto"/>
        <w:left w:val="none" w:sz="0" w:space="0" w:color="auto"/>
        <w:bottom w:val="none" w:sz="0" w:space="0" w:color="auto"/>
        <w:right w:val="none" w:sz="0" w:space="0" w:color="auto"/>
      </w:divBdr>
    </w:div>
    <w:div w:id="203687145">
      <w:marLeft w:val="0"/>
      <w:marRight w:val="0"/>
      <w:marTop w:val="0"/>
      <w:marBottom w:val="0"/>
      <w:divBdr>
        <w:top w:val="none" w:sz="0" w:space="0" w:color="auto"/>
        <w:left w:val="none" w:sz="0" w:space="0" w:color="auto"/>
        <w:bottom w:val="none" w:sz="0" w:space="0" w:color="auto"/>
        <w:right w:val="none" w:sz="0" w:space="0" w:color="auto"/>
      </w:divBdr>
      <w:divsChild>
        <w:div w:id="203686392">
          <w:marLeft w:val="480"/>
          <w:marRight w:val="0"/>
          <w:marTop w:val="0"/>
          <w:marBottom w:val="0"/>
          <w:divBdr>
            <w:top w:val="none" w:sz="0" w:space="0" w:color="auto"/>
            <w:left w:val="none" w:sz="0" w:space="0" w:color="auto"/>
            <w:bottom w:val="none" w:sz="0" w:space="0" w:color="auto"/>
            <w:right w:val="none" w:sz="0" w:space="0" w:color="auto"/>
          </w:divBdr>
        </w:div>
        <w:div w:id="203686436">
          <w:marLeft w:val="480"/>
          <w:marRight w:val="0"/>
          <w:marTop w:val="0"/>
          <w:marBottom w:val="0"/>
          <w:divBdr>
            <w:top w:val="none" w:sz="0" w:space="0" w:color="auto"/>
            <w:left w:val="none" w:sz="0" w:space="0" w:color="auto"/>
            <w:bottom w:val="none" w:sz="0" w:space="0" w:color="auto"/>
            <w:right w:val="none" w:sz="0" w:space="0" w:color="auto"/>
          </w:divBdr>
        </w:div>
        <w:div w:id="203686463">
          <w:marLeft w:val="480"/>
          <w:marRight w:val="0"/>
          <w:marTop w:val="0"/>
          <w:marBottom w:val="0"/>
          <w:divBdr>
            <w:top w:val="none" w:sz="0" w:space="0" w:color="auto"/>
            <w:left w:val="none" w:sz="0" w:space="0" w:color="auto"/>
            <w:bottom w:val="none" w:sz="0" w:space="0" w:color="auto"/>
            <w:right w:val="none" w:sz="0" w:space="0" w:color="auto"/>
          </w:divBdr>
        </w:div>
        <w:div w:id="203686593">
          <w:marLeft w:val="480"/>
          <w:marRight w:val="0"/>
          <w:marTop w:val="0"/>
          <w:marBottom w:val="0"/>
          <w:divBdr>
            <w:top w:val="none" w:sz="0" w:space="0" w:color="auto"/>
            <w:left w:val="none" w:sz="0" w:space="0" w:color="auto"/>
            <w:bottom w:val="none" w:sz="0" w:space="0" w:color="auto"/>
            <w:right w:val="none" w:sz="0" w:space="0" w:color="auto"/>
          </w:divBdr>
        </w:div>
        <w:div w:id="203687368">
          <w:marLeft w:val="480"/>
          <w:marRight w:val="0"/>
          <w:marTop w:val="0"/>
          <w:marBottom w:val="0"/>
          <w:divBdr>
            <w:top w:val="none" w:sz="0" w:space="0" w:color="auto"/>
            <w:left w:val="none" w:sz="0" w:space="0" w:color="auto"/>
            <w:bottom w:val="none" w:sz="0" w:space="0" w:color="auto"/>
            <w:right w:val="none" w:sz="0" w:space="0" w:color="auto"/>
          </w:divBdr>
        </w:div>
        <w:div w:id="203687568">
          <w:marLeft w:val="480"/>
          <w:marRight w:val="0"/>
          <w:marTop w:val="0"/>
          <w:marBottom w:val="0"/>
          <w:divBdr>
            <w:top w:val="none" w:sz="0" w:space="0" w:color="auto"/>
            <w:left w:val="none" w:sz="0" w:space="0" w:color="auto"/>
            <w:bottom w:val="none" w:sz="0" w:space="0" w:color="auto"/>
            <w:right w:val="none" w:sz="0" w:space="0" w:color="auto"/>
          </w:divBdr>
        </w:div>
        <w:div w:id="203687771">
          <w:marLeft w:val="480"/>
          <w:marRight w:val="0"/>
          <w:marTop w:val="0"/>
          <w:marBottom w:val="0"/>
          <w:divBdr>
            <w:top w:val="none" w:sz="0" w:space="0" w:color="auto"/>
            <w:left w:val="none" w:sz="0" w:space="0" w:color="auto"/>
            <w:bottom w:val="none" w:sz="0" w:space="0" w:color="auto"/>
            <w:right w:val="none" w:sz="0" w:space="0" w:color="auto"/>
          </w:divBdr>
        </w:div>
      </w:divsChild>
    </w:div>
    <w:div w:id="203687150">
      <w:marLeft w:val="0"/>
      <w:marRight w:val="0"/>
      <w:marTop w:val="0"/>
      <w:marBottom w:val="0"/>
      <w:divBdr>
        <w:top w:val="none" w:sz="0" w:space="0" w:color="auto"/>
        <w:left w:val="none" w:sz="0" w:space="0" w:color="auto"/>
        <w:bottom w:val="none" w:sz="0" w:space="0" w:color="auto"/>
        <w:right w:val="none" w:sz="0" w:space="0" w:color="auto"/>
      </w:divBdr>
    </w:div>
    <w:div w:id="203687151">
      <w:marLeft w:val="0"/>
      <w:marRight w:val="0"/>
      <w:marTop w:val="0"/>
      <w:marBottom w:val="0"/>
      <w:divBdr>
        <w:top w:val="none" w:sz="0" w:space="0" w:color="auto"/>
        <w:left w:val="none" w:sz="0" w:space="0" w:color="auto"/>
        <w:bottom w:val="none" w:sz="0" w:space="0" w:color="auto"/>
        <w:right w:val="none" w:sz="0" w:space="0" w:color="auto"/>
      </w:divBdr>
    </w:div>
    <w:div w:id="203687155">
      <w:marLeft w:val="0"/>
      <w:marRight w:val="0"/>
      <w:marTop w:val="0"/>
      <w:marBottom w:val="0"/>
      <w:divBdr>
        <w:top w:val="none" w:sz="0" w:space="0" w:color="auto"/>
        <w:left w:val="none" w:sz="0" w:space="0" w:color="auto"/>
        <w:bottom w:val="none" w:sz="0" w:space="0" w:color="auto"/>
        <w:right w:val="none" w:sz="0" w:space="0" w:color="auto"/>
      </w:divBdr>
      <w:divsChild>
        <w:div w:id="203686624">
          <w:marLeft w:val="480"/>
          <w:marRight w:val="0"/>
          <w:marTop w:val="0"/>
          <w:marBottom w:val="0"/>
          <w:divBdr>
            <w:top w:val="none" w:sz="0" w:space="0" w:color="auto"/>
            <w:left w:val="none" w:sz="0" w:space="0" w:color="auto"/>
            <w:bottom w:val="none" w:sz="0" w:space="0" w:color="auto"/>
            <w:right w:val="none" w:sz="0" w:space="0" w:color="auto"/>
          </w:divBdr>
        </w:div>
        <w:div w:id="203687199">
          <w:marLeft w:val="480"/>
          <w:marRight w:val="0"/>
          <w:marTop w:val="0"/>
          <w:marBottom w:val="0"/>
          <w:divBdr>
            <w:top w:val="none" w:sz="0" w:space="0" w:color="auto"/>
            <w:left w:val="none" w:sz="0" w:space="0" w:color="auto"/>
            <w:bottom w:val="none" w:sz="0" w:space="0" w:color="auto"/>
            <w:right w:val="none" w:sz="0" w:space="0" w:color="auto"/>
          </w:divBdr>
        </w:div>
        <w:div w:id="203687412">
          <w:marLeft w:val="480"/>
          <w:marRight w:val="0"/>
          <w:marTop w:val="0"/>
          <w:marBottom w:val="0"/>
          <w:divBdr>
            <w:top w:val="none" w:sz="0" w:space="0" w:color="auto"/>
            <w:left w:val="none" w:sz="0" w:space="0" w:color="auto"/>
            <w:bottom w:val="none" w:sz="0" w:space="0" w:color="auto"/>
            <w:right w:val="none" w:sz="0" w:space="0" w:color="auto"/>
          </w:divBdr>
        </w:div>
        <w:div w:id="203687477">
          <w:marLeft w:val="480"/>
          <w:marRight w:val="0"/>
          <w:marTop w:val="0"/>
          <w:marBottom w:val="0"/>
          <w:divBdr>
            <w:top w:val="none" w:sz="0" w:space="0" w:color="auto"/>
            <w:left w:val="none" w:sz="0" w:space="0" w:color="auto"/>
            <w:bottom w:val="none" w:sz="0" w:space="0" w:color="auto"/>
            <w:right w:val="none" w:sz="0" w:space="0" w:color="auto"/>
          </w:divBdr>
        </w:div>
        <w:div w:id="203687726">
          <w:marLeft w:val="480"/>
          <w:marRight w:val="0"/>
          <w:marTop w:val="0"/>
          <w:marBottom w:val="0"/>
          <w:divBdr>
            <w:top w:val="none" w:sz="0" w:space="0" w:color="auto"/>
            <w:left w:val="none" w:sz="0" w:space="0" w:color="auto"/>
            <w:bottom w:val="none" w:sz="0" w:space="0" w:color="auto"/>
            <w:right w:val="none" w:sz="0" w:space="0" w:color="auto"/>
          </w:divBdr>
        </w:div>
      </w:divsChild>
    </w:div>
    <w:div w:id="203687159">
      <w:marLeft w:val="0"/>
      <w:marRight w:val="0"/>
      <w:marTop w:val="0"/>
      <w:marBottom w:val="0"/>
      <w:divBdr>
        <w:top w:val="none" w:sz="0" w:space="0" w:color="auto"/>
        <w:left w:val="none" w:sz="0" w:space="0" w:color="auto"/>
        <w:bottom w:val="none" w:sz="0" w:space="0" w:color="auto"/>
        <w:right w:val="none" w:sz="0" w:space="0" w:color="auto"/>
      </w:divBdr>
    </w:div>
    <w:div w:id="203687160">
      <w:marLeft w:val="0"/>
      <w:marRight w:val="0"/>
      <w:marTop w:val="0"/>
      <w:marBottom w:val="0"/>
      <w:divBdr>
        <w:top w:val="none" w:sz="0" w:space="0" w:color="auto"/>
        <w:left w:val="none" w:sz="0" w:space="0" w:color="auto"/>
        <w:bottom w:val="none" w:sz="0" w:space="0" w:color="auto"/>
        <w:right w:val="none" w:sz="0" w:space="0" w:color="auto"/>
      </w:divBdr>
    </w:div>
    <w:div w:id="203687163">
      <w:marLeft w:val="0"/>
      <w:marRight w:val="0"/>
      <w:marTop w:val="0"/>
      <w:marBottom w:val="0"/>
      <w:divBdr>
        <w:top w:val="none" w:sz="0" w:space="0" w:color="auto"/>
        <w:left w:val="none" w:sz="0" w:space="0" w:color="auto"/>
        <w:bottom w:val="none" w:sz="0" w:space="0" w:color="auto"/>
        <w:right w:val="none" w:sz="0" w:space="0" w:color="auto"/>
      </w:divBdr>
    </w:div>
    <w:div w:id="203687166">
      <w:marLeft w:val="0"/>
      <w:marRight w:val="0"/>
      <w:marTop w:val="0"/>
      <w:marBottom w:val="0"/>
      <w:divBdr>
        <w:top w:val="none" w:sz="0" w:space="0" w:color="auto"/>
        <w:left w:val="none" w:sz="0" w:space="0" w:color="auto"/>
        <w:bottom w:val="none" w:sz="0" w:space="0" w:color="auto"/>
        <w:right w:val="none" w:sz="0" w:space="0" w:color="auto"/>
      </w:divBdr>
    </w:div>
    <w:div w:id="203687170">
      <w:marLeft w:val="0"/>
      <w:marRight w:val="0"/>
      <w:marTop w:val="0"/>
      <w:marBottom w:val="0"/>
      <w:divBdr>
        <w:top w:val="none" w:sz="0" w:space="0" w:color="auto"/>
        <w:left w:val="none" w:sz="0" w:space="0" w:color="auto"/>
        <w:bottom w:val="none" w:sz="0" w:space="0" w:color="auto"/>
        <w:right w:val="none" w:sz="0" w:space="0" w:color="auto"/>
      </w:divBdr>
      <w:divsChild>
        <w:div w:id="203686375">
          <w:marLeft w:val="600"/>
          <w:marRight w:val="0"/>
          <w:marTop w:val="0"/>
          <w:marBottom w:val="0"/>
          <w:divBdr>
            <w:top w:val="none" w:sz="0" w:space="0" w:color="auto"/>
            <w:left w:val="none" w:sz="0" w:space="0" w:color="auto"/>
            <w:bottom w:val="none" w:sz="0" w:space="0" w:color="auto"/>
            <w:right w:val="none" w:sz="0" w:space="0" w:color="auto"/>
          </w:divBdr>
        </w:div>
        <w:div w:id="203687012">
          <w:marLeft w:val="600"/>
          <w:marRight w:val="0"/>
          <w:marTop w:val="0"/>
          <w:marBottom w:val="0"/>
          <w:divBdr>
            <w:top w:val="none" w:sz="0" w:space="0" w:color="auto"/>
            <w:left w:val="none" w:sz="0" w:space="0" w:color="auto"/>
            <w:bottom w:val="none" w:sz="0" w:space="0" w:color="auto"/>
            <w:right w:val="none" w:sz="0" w:space="0" w:color="auto"/>
          </w:divBdr>
        </w:div>
        <w:div w:id="203687585">
          <w:marLeft w:val="600"/>
          <w:marRight w:val="0"/>
          <w:marTop w:val="0"/>
          <w:marBottom w:val="0"/>
          <w:divBdr>
            <w:top w:val="none" w:sz="0" w:space="0" w:color="auto"/>
            <w:left w:val="none" w:sz="0" w:space="0" w:color="auto"/>
            <w:bottom w:val="none" w:sz="0" w:space="0" w:color="auto"/>
            <w:right w:val="none" w:sz="0" w:space="0" w:color="auto"/>
          </w:divBdr>
          <w:divsChild>
            <w:div w:id="203686714">
              <w:marLeft w:val="480"/>
              <w:marRight w:val="0"/>
              <w:marTop w:val="0"/>
              <w:marBottom w:val="0"/>
              <w:divBdr>
                <w:top w:val="none" w:sz="0" w:space="0" w:color="auto"/>
                <w:left w:val="none" w:sz="0" w:space="0" w:color="auto"/>
                <w:bottom w:val="none" w:sz="0" w:space="0" w:color="auto"/>
                <w:right w:val="none" w:sz="0" w:space="0" w:color="auto"/>
              </w:divBdr>
            </w:div>
            <w:div w:id="203686767">
              <w:marLeft w:val="480"/>
              <w:marRight w:val="0"/>
              <w:marTop w:val="0"/>
              <w:marBottom w:val="0"/>
              <w:divBdr>
                <w:top w:val="none" w:sz="0" w:space="0" w:color="auto"/>
                <w:left w:val="none" w:sz="0" w:space="0" w:color="auto"/>
                <w:bottom w:val="none" w:sz="0" w:space="0" w:color="auto"/>
                <w:right w:val="none" w:sz="0" w:space="0" w:color="auto"/>
              </w:divBdr>
              <w:divsChild>
                <w:div w:id="203687398">
                  <w:marLeft w:val="480"/>
                  <w:marRight w:val="0"/>
                  <w:marTop w:val="0"/>
                  <w:marBottom w:val="0"/>
                  <w:divBdr>
                    <w:top w:val="none" w:sz="0" w:space="0" w:color="auto"/>
                    <w:left w:val="none" w:sz="0" w:space="0" w:color="auto"/>
                    <w:bottom w:val="none" w:sz="0" w:space="0" w:color="auto"/>
                    <w:right w:val="none" w:sz="0" w:space="0" w:color="auto"/>
                  </w:divBdr>
                </w:div>
                <w:div w:id="203687645">
                  <w:marLeft w:val="600"/>
                  <w:marRight w:val="0"/>
                  <w:marTop w:val="0"/>
                  <w:marBottom w:val="0"/>
                  <w:divBdr>
                    <w:top w:val="none" w:sz="0" w:space="0" w:color="auto"/>
                    <w:left w:val="none" w:sz="0" w:space="0" w:color="auto"/>
                    <w:bottom w:val="none" w:sz="0" w:space="0" w:color="auto"/>
                    <w:right w:val="none" w:sz="0" w:space="0" w:color="auto"/>
                  </w:divBdr>
                </w:div>
              </w:divsChild>
            </w:div>
            <w:div w:id="203687024">
              <w:marLeft w:val="480"/>
              <w:marRight w:val="0"/>
              <w:marTop w:val="0"/>
              <w:marBottom w:val="0"/>
              <w:divBdr>
                <w:top w:val="none" w:sz="0" w:space="0" w:color="auto"/>
                <w:left w:val="none" w:sz="0" w:space="0" w:color="auto"/>
                <w:bottom w:val="none" w:sz="0" w:space="0" w:color="auto"/>
                <w:right w:val="none" w:sz="0" w:space="0" w:color="auto"/>
              </w:divBdr>
            </w:div>
            <w:div w:id="203687469">
              <w:marLeft w:val="480"/>
              <w:marRight w:val="0"/>
              <w:marTop w:val="0"/>
              <w:marBottom w:val="0"/>
              <w:divBdr>
                <w:top w:val="none" w:sz="0" w:space="0" w:color="auto"/>
                <w:left w:val="none" w:sz="0" w:space="0" w:color="auto"/>
                <w:bottom w:val="none" w:sz="0" w:space="0" w:color="auto"/>
                <w:right w:val="none" w:sz="0" w:space="0" w:color="auto"/>
              </w:divBdr>
            </w:div>
          </w:divsChild>
        </w:div>
        <w:div w:id="203687665">
          <w:marLeft w:val="480"/>
          <w:marRight w:val="0"/>
          <w:marTop w:val="0"/>
          <w:marBottom w:val="0"/>
          <w:divBdr>
            <w:top w:val="none" w:sz="0" w:space="0" w:color="auto"/>
            <w:left w:val="none" w:sz="0" w:space="0" w:color="auto"/>
            <w:bottom w:val="none" w:sz="0" w:space="0" w:color="auto"/>
            <w:right w:val="none" w:sz="0" w:space="0" w:color="auto"/>
          </w:divBdr>
        </w:div>
        <w:div w:id="203687701">
          <w:marLeft w:val="600"/>
          <w:marRight w:val="0"/>
          <w:marTop w:val="0"/>
          <w:marBottom w:val="0"/>
          <w:divBdr>
            <w:top w:val="none" w:sz="0" w:space="0" w:color="auto"/>
            <w:left w:val="none" w:sz="0" w:space="0" w:color="auto"/>
            <w:bottom w:val="none" w:sz="0" w:space="0" w:color="auto"/>
            <w:right w:val="none" w:sz="0" w:space="0" w:color="auto"/>
          </w:divBdr>
        </w:div>
        <w:div w:id="203687894">
          <w:marLeft w:val="480"/>
          <w:marRight w:val="0"/>
          <w:marTop w:val="0"/>
          <w:marBottom w:val="0"/>
          <w:divBdr>
            <w:top w:val="none" w:sz="0" w:space="0" w:color="auto"/>
            <w:left w:val="none" w:sz="0" w:space="0" w:color="auto"/>
            <w:bottom w:val="none" w:sz="0" w:space="0" w:color="auto"/>
            <w:right w:val="none" w:sz="0" w:space="0" w:color="auto"/>
          </w:divBdr>
          <w:divsChild>
            <w:div w:id="203686541">
              <w:marLeft w:val="480"/>
              <w:marRight w:val="0"/>
              <w:marTop w:val="0"/>
              <w:marBottom w:val="0"/>
              <w:divBdr>
                <w:top w:val="none" w:sz="0" w:space="0" w:color="auto"/>
                <w:left w:val="none" w:sz="0" w:space="0" w:color="auto"/>
                <w:bottom w:val="none" w:sz="0" w:space="0" w:color="auto"/>
                <w:right w:val="none" w:sz="0" w:space="0" w:color="auto"/>
              </w:divBdr>
            </w:div>
            <w:div w:id="203686579">
              <w:marLeft w:val="480"/>
              <w:marRight w:val="0"/>
              <w:marTop w:val="0"/>
              <w:marBottom w:val="0"/>
              <w:divBdr>
                <w:top w:val="none" w:sz="0" w:space="0" w:color="auto"/>
                <w:left w:val="none" w:sz="0" w:space="0" w:color="auto"/>
                <w:bottom w:val="none" w:sz="0" w:space="0" w:color="auto"/>
                <w:right w:val="none" w:sz="0" w:space="0" w:color="auto"/>
              </w:divBdr>
            </w:div>
            <w:div w:id="2036878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179">
      <w:marLeft w:val="0"/>
      <w:marRight w:val="0"/>
      <w:marTop w:val="0"/>
      <w:marBottom w:val="0"/>
      <w:divBdr>
        <w:top w:val="none" w:sz="0" w:space="0" w:color="auto"/>
        <w:left w:val="none" w:sz="0" w:space="0" w:color="auto"/>
        <w:bottom w:val="none" w:sz="0" w:space="0" w:color="auto"/>
        <w:right w:val="none" w:sz="0" w:space="0" w:color="auto"/>
      </w:divBdr>
    </w:div>
    <w:div w:id="203687182">
      <w:marLeft w:val="0"/>
      <w:marRight w:val="0"/>
      <w:marTop w:val="0"/>
      <w:marBottom w:val="0"/>
      <w:divBdr>
        <w:top w:val="none" w:sz="0" w:space="0" w:color="auto"/>
        <w:left w:val="none" w:sz="0" w:space="0" w:color="auto"/>
        <w:bottom w:val="none" w:sz="0" w:space="0" w:color="auto"/>
        <w:right w:val="none" w:sz="0" w:space="0" w:color="auto"/>
      </w:divBdr>
    </w:div>
    <w:div w:id="203687183">
      <w:marLeft w:val="0"/>
      <w:marRight w:val="0"/>
      <w:marTop w:val="0"/>
      <w:marBottom w:val="0"/>
      <w:divBdr>
        <w:top w:val="none" w:sz="0" w:space="0" w:color="auto"/>
        <w:left w:val="none" w:sz="0" w:space="0" w:color="auto"/>
        <w:bottom w:val="none" w:sz="0" w:space="0" w:color="auto"/>
        <w:right w:val="none" w:sz="0" w:space="0" w:color="auto"/>
      </w:divBdr>
    </w:div>
    <w:div w:id="203687184">
      <w:marLeft w:val="0"/>
      <w:marRight w:val="0"/>
      <w:marTop w:val="0"/>
      <w:marBottom w:val="0"/>
      <w:divBdr>
        <w:top w:val="none" w:sz="0" w:space="0" w:color="auto"/>
        <w:left w:val="none" w:sz="0" w:space="0" w:color="auto"/>
        <w:bottom w:val="none" w:sz="0" w:space="0" w:color="auto"/>
        <w:right w:val="none" w:sz="0" w:space="0" w:color="auto"/>
      </w:divBdr>
      <w:divsChild>
        <w:div w:id="203686916">
          <w:marLeft w:val="480"/>
          <w:marRight w:val="0"/>
          <w:marTop w:val="0"/>
          <w:marBottom w:val="0"/>
          <w:divBdr>
            <w:top w:val="none" w:sz="0" w:space="0" w:color="auto"/>
            <w:left w:val="none" w:sz="0" w:space="0" w:color="auto"/>
            <w:bottom w:val="none" w:sz="0" w:space="0" w:color="auto"/>
            <w:right w:val="none" w:sz="0" w:space="0" w:color="auto"/>
          </w:divBdr>
        </w:div>
        <w:div w:id="203687639">
          <w:marLeft w:val="480"/>
          <w:marRight w:val="0"/>
          <w:marTop w:val="0"/>
          <w:marBottom w:val="0"/>
          <w:divBdr>
            <w:top w:val="none" w:sz="0" w:space="0" w:color="auto"/>
            <w:left w:val="none" w:sz="0" w:space="0" w:color="auto"/>
            <w:bottom w:val="none" w:sz="0" w:space="0" w:color="auto"/>
            <w:right w:val="none" w:sz="0" w:space="0" w:color="auto"/>
          </w:divBdr>
        </w:div>
      </w:divsChild>
    </w:div>
    <w:div w:id="203687192">
      <w:marLeft w:val="0"/>
      <w:marRight w:val="0"/>
      <w:marTop w:val="0"/>
      <w:marBottom w:val="0"/>
      <w:divBdr>
        <w:top w:val="none" w:sz="0" w:space="0" w:color="auto"/>
        <w:left w:val="none" w:sz="0" w:space="0" w:color="auto"/>
        <w:bottom w:val="none" w:sz="0" w:space="0" w:color="auto"/>
        <w:right w:val="none" w:sz="0" w:space="0" w:color="auto"/>
      </w:divBdr>
    </w:div>
    <w:div w:id="203687209">
      <w:marLeft w:val="0"/>
      <w:marRight w:val="0"/>
      <w:marTop w:val="0"/>
      <w:marBottom w:val="0"/>
      <w:divBdr>
        <w:top w:val="none" w:sz="0" w:space="0" w:color="auto"/>
        <w:left w:val="none" w:sz="0" w:space="0" w:color="auto"/>
        <w:bottom w:val="none" w:sz="0" w:space="0" w:color="auto"/>
        <w:right w:val="none" w:sz="0" w:space="0" w:color="auto"/>
      </w:divBdr>
    </w:div>
    <w:div w:id="203687210">
      <w:marLeft w:val="0"/>
      <w:marRight w:val="0"/>
      <w:marTop w:val="0"/>
      <w:marBottom w:val="0"/>
      <w:divBdr>
        <w:top w:val="none" w:sz="0" w:space="0" w:color="auto"/>
        <w:left w:val="none" w:sz="0" w:space="0" w:color="auto"/>
        <w:bottom w:val="none" w:sz="0" w:space="0" w:color="auto"/>
        <w:right w:val="none" w:sz="0" w:space="0" w:color="auto"/>
      </w:divBdr>
    </w:div>
    <w:div w:id="203687217">
      <w:marLeft w:val="0"/>
      <w:marRight w:val="0"/>
      <w:marTop w:val="0"/>
      <w:marBottom w:val="0"/>
      <w:divBdr>
        <w:top w:val="none" w:sz="0" w:space="0" w:color="auto"/>
        <w:left w:val="none" w:sz="0" w:space="0" w:color="auto"/>
        <w:bottom w:val="none" w:sz="0" w:space="0" w:color="auto"/>
        <w:right w:val="none" w:sz="0" w:space="0" w:color="auto"/>
      </w:divBdr>
      <w:divsChild>
        <w:div w:id="203686909">
          <w:marLeft w:val="480"/>
          <w:marRight w:val="0"/>
          <w:marTop w:val="0"/>
          <w:marBottom w:val="0"/>
          <w:divBdr>
            <w:top w:val="none" w:sz="0" w:space="0" w:color="auto"/>
            <w:left w:val="none" w:sz="0" w:space="0" w:color="auto"/>
            <w:bottom w:val="none" w:sz="0" w:space="0" w:color="auto"/>
            <w:right w:val="none" w:sz="0" w:space="0" w:color="auto"/>
          </w:divBdr>
        </w:div>
        <w:div w:id="203687009">
          <w:marLeft w:val="480"/>
          <w:marRight w:val="0"/>
          <w:marTop w:val="0"/>
          <w:marBottom w:val="0"/>
          <w:divBdr>
            <w:top w:val="none" w:sz="0" w:space="0" w:color="auto"/>
            <w:left w:val="none" w:sz="0" w:space="0" w:color="auto"/>
            <w:bottom w:val="none" w:sz="0" w:space="0" w:color="auto"/>
            <w:right w:val="none" w:sz="0" w:space="0" w:color="auto"/>
          </w:divBdr>
        </w:div>
        <w:div w:id="203687093">
          <w:marLeft w:val="480"/>
          <w:marRight w:val="0"/>
          <w:marTop w:val="0"/>
          <w:marBottom w:val="0"/>
          <w:divBdr>
            <w:top w:val="none" w:sz="0" w:space="0" w:color="auto"/>
            <w:left w:val="none" w:sz="0" w:space="0" w:color="auto"/>
            <w:bottom w:val="none" w:sz="0" w:space="0" w:color="auto"/>
            <w:right w:val="none" w:sz="0" w:space="0" w:color="auto"/>
          </w:divBdr>
        </w:div>
        <w:div w:id="203687196">
          <w:marLeft w:val="480"/>
          <w:marRight w:val="0"/>
          <w:marTop w:val="0"/>
          <w:marBottom w:val="0"/>
          <w:divBdr>
            <w:top w:val="none" w:sz="0" w:space="0" w:color="auto"/>
            <w:left w:val="none" w:sz="0" w:space="0" w:color="auto"/>
            <w:bottom w:val="none" w:sz="0" w:space="0" w:color="auto"/>
            <w:right w:val="none" w:sz="0" w:space="0" w:color="auto"/>
          </w:divBdr>
        </w:div>
        <w:div w:id="203687419">
          <w:marLeft w:val="480"/>
          <w:marRight w:val="0"/>
          <w:marTop w:val="0"/>
          <w:marBottom w:val="0"/>
          <w:divBdr>
            <w:top w:val="none" w:sz="0" w:space="0" w:color="auto"/>
            <w:left w:val="none" w:sz="0" w:space="0" w:color="auto"/>
            <w:bottom w:val="none" w:sz="0" w:space="0" w:color="auto"/>
            <w:right w:val="none" w:sz="0" w:space="0" w:color="auto"/>
          </w:divBdr>
        </w:div>
        <w:div w:id="203687615">
          <w:marLeft w:val="480"/>
          <w:marRight w:val="0"/>
          <w:marTop w:val="0"/>
          <w:marBottom w:val="0"/>
          <w:divBdr>
            <w:top w:val="none" w:sz="0" w:space="0" w:color="auto"/>
            <w:left w:val="none" w:sz="0" w:space="0" w:color="auto"/>
            <w:bottom w:val="none" w:sz="0" w:space="0" w:color="auto"/>
            <w:right w:val="none" w:sz="0" w:space="0" w:color="auto"/>
          </w:divBdr>
        </w:div>
      </w:divsChild>
    </w:div>
    <w:div w:id="203687223">
      <w:marLeft w:val="0"/>
      <w:marRight w:val="0"/>
      <w:marTop w:val="0"/>
      <w:marBottom w:val="0"/>
      <w:divBdr>
        <w:top w:val="none" w:sz="0" w:space="0" w:color="auto"/>
        <w:left w:val="none" w:sz="0" w:space="0" w:color="auto"/>
        <w:bottom w:val="none" w:sz="0" w:space="0" w:color="auto"/>
        <w:right w:val="none" w:sz="0" w:space="0" w:color="auto"/>
      </w:divBdr>
    </w:div>
    <w:div w:id="203687224">
      <w:marLeft w:val="0"/>
      <w:marRight w:val="0"/>
      <w:marTop w:val="0"/>
      <w:marBottom w:val="0"/>
      <w:divBdr>
        <w:top w:val="none" w:sz="0" w:space="0" w:color="auto"/>
        <w:left w:val="none" w:sz="0" w:space="0" w:color="auto"/>
        <w:bottom w:val="none" w:sz="0" w:space="0" w:color="auto"/>
        <w:right w:val="none" w:sz="0" w:space="0" w:color="auto"/>
      </w:divBdr>
      <w:divsChild>
        <w:div w:id="203686453">
          <w:marLeft w:val="480"/>
          <w:marRight w:val="0"/>
          <w:marTop w:val="0"/>
          <w:marBottom w:val="0"/>
          <w:divBdr>
            <w:top w:val="none" w:sz="0" w:space="0" w:color="auto"/>
            <w:left w:val="none" w:sz="0" w:space="0" w:color="auto"/>
            <w:bottom w:val="none" w:sz="0" w:space="0" w:color="auto"/>
            <w:right w:val="none" w:sz="0" w:space="0" w:color="auto"/>
          </w:divBdr>
        </w:div>
        <w:div w:id="203686668">
          <w:marLeft w:val="480"/>
          <w:marRight w:val="0"/>
          <w:marTop w:val="0"/>
          <w:marBottom w:val="0"/>
          <w:divBdr>
            <w:top w:val="none" w:sz="0" w:space="0" w:color="auto"/>
            <w:left w:val="none" w:sz="0" w:space="0" w:color="auto"/>
            <w:bottom w:val="none" w:sz="0" w:space="0" w:color="auto"/>
            <w:right w:val="none" w:sz="0" w:space="0" w:color="auto"/>
          </w:divBdr>
        </w:div>
        <w:div w:id="203686753">
          <w:marLeft w:val="480"/>
          <w:marRight w:val="0"/>
          <w:marTop w:val="0"/>
          <w:marBottom w:val="0"/>
          <w:divBdr>
            <w:top w:val="none" w:sz="0" w:space="0" w:color="auto"/>
            <w:left w:val="none" w:sz="0" w:space="0" w:color="auto"/>
            <w:bottom w:val="none" w:sz="0" w:space="0" w:color="auto"/>
            <w:right w:val="none" w:sz="0" w:space="0" w:color="auto"/>
          </w:divBdr>
        </w:div>
        <w:div w:id="203687064">
          <w:marLeft w:val="480"/>
          <w:marRight w:val="0"/>
          <w:marTop w:val="0"/>
          <w:marBottom w:val="0"/>
          <w:divBdr>
            <w:top w:val="none" w:sz="0" w:space="0" w:color="auto"/>
            <w:left w:val="none" w:sz="0" w:space="0" w:color="auto"/>
            <w:bottom w:val="none" w:sz="0" w:space="0" w:color="auto"/>
            <w:right w:val="none" w:sz="0" w:space="0" w:color="auto"/>
          </w:divBdr>
        </w:div>
        <w:div w:id="203687070">
          <w:marLeft w:val="480"/>
          <w:marRight w:val="0"/>
          <w:marTop w:val="0"/>
          <w:marBottom w:val="0"/>
          <w:divBdr>
            <w:top w:val="none" w:sz="0" w:space="0" w:color="auto"/>
            <w:left w:val="none" w:sz="0" w:space="0" w:color="auto"/>
            <w:bottom w:val="none" w:sz="0" w:space="0" w:color="auto"/>
            <w:right w:val="none" w:sz="0" w:space="0" w:color="auto"/>
          </w:divBdr>
        </w:div>
        <w:div w:id="203687636">
          <w:marLeft w:val="480"/>
          <w:marRight w:val="0"/>
          <w:marTop w:val="0"/>
          <w:marBottom w:val="0"/>
          <w:divBdr>
            <w:top w:val="none" w:sz="0" w:space="0" w:color="auto"/>
            <w:left w:val="none" w:sz="0" w:space="0" w:color="auto"/>
            <w:bottom w:val="none" w:sz="0" w:space="0" w:color="auto"/>
            <w:right w:val="none" w:sz="0" w:space="0" w:color="auto"/>
          </w:divBdr>
        </w:div>
        <w:div w:id="203687638">
          <w:marLeft w:val="480"/>
          <w:marRight w:val="0"/>
          <w:marTop w:val="0"/>
          <w:marBottom w:val="0"/>
          <w:divBdr>
            <w:top w:val="none" w:sz="0" w:space="0" w:color="auto"/>
            <w:left w:val="none" w:sz="0" w:space="0" w:color="auto"/>
            <w:bottom w:val="none" w:sz="0" w:space="0" w:color="auto"/>
            <w:right w:val="none" w:sz="0" w:space="0" w:color="auto"/>
          </w:divBdr>
        </w:div>
        <w:div w:id="203687806">
          <w:marLeft w:val="480"/>
          <w:marRight w:val="0"/>
          <w:marTop w:val="0"/>
          <w:marBottom w:val="0"/>
          <w:divBdr>
            <w:top w:val="none" w:sz="0" w:space="0" w:color="auto"/>
            <w:left w:val="none" w:sz="0" w:space="0" w:color="auto"/>
            <w:bottom w:val="none" w:sz="0" w:space="0" w:color="auto"/>
            <w:right w:val="none" w:sz="0" w:space="0" w:color="auto"/>
          </w:divBdr>
        </w:div>
        <w:div w:id="203687836">
          <w:marLeft w:val="480"/>
          <w:marRight w:val="0"/>
          <w:marTop w:val="0"/>
          <w:marBottom w:val="0"/>
          <w:divBdr>
            <w:top w:val="none" w:sz="0" w:space="0" w:color="auto"/>
            <w:left w:val="none" w:sz="0" w:space="0" w:color="auto"/>
            <w:bottom w:val="none" w:sz="0" w:space="0" w:color="auto"/>
            <w:right w:val="none" w:sz="0" w:space="0" w:color="auto"/>
          </w:divBdr>
        </w:div>
      </w:divsChild>
    </w:div>
    <w:div w:id="203687225">
      <w:marLeft w:val="0"/>
      <w:marRight w:val="0"/>
      <w:marTop w:val="0"/>
      <w:marBottom w:val="0"/>
      <w:divBdr>
        <w:top w:val="none" w:sz="0" w:space="0" w:color="auto"/>
        <w:left w:val="none" w:sz="0" w:space="0" w:color="auto"/>
        <w:bottom w:val="none" w:sz="0" w:space="0" w:color="auto"/>
        <w:right w:val="none" w:sz="0" w:space="0" w:color="auto"/>
      </w:divBdr>
      <w:divsChild>
        <w:div w:id="203687327">
          <w:marLeft w:val="480"/>
          <w:marRight w:val="0"/>
          <w:marTop w:val="0"/>
          <w:marBottom w:val="0"/>
          <w:divBdr>
            <w:top w:val="none" w:sz="0" w:space="0" w:color="auto"/>
            <w:left w:val="none" w:sz="0" w:space="0" w:color="auto"/>
            <w:bottom w:val="none" w:sz="0" w:space="0" w:color="auto"/>
            <w:right w:val="none" w:sz="0" w:space="0" w:color="auto"/>
          </w:divBdr>
        </w:div>
        <w:div w:id="203687884">
          <w:marLeft w:val="480"/>
          <w:marRight w:val="0"/>
          <w:marTop w:val="0"/>
          <w:marBottom w:val="0"/>
          <w:divBdr>
            <w:top w:val="none" w:sz="0" w:space="0" w:color="auto"/>
            <w:left w:val="none" w:sz="0" w:space="0" w:color="auto"/>
            <w:bottom w:val="none" w:sz="0" w:space="0" w:color="auto"/>
            <w:right w:val="none" w:sz="0" w:space="0" w:color="auto"/>
          </w:divBdr>
        </w:div>
      </w:divsChild>
    </w:div>
    <w:div w:id="203687227">
      <w:marLeft w:val="0"/>
      <w:marRight w:val="0"/>
      <w:marTop w:val="0"/>
      <w:marBottom w:val="0"/>
      <w:divBdr>
        <w:top w:val="none" w:sz="0" w:space="0" w:color="auto"/>
        <w:left w:val="none" w:sz="0" w:space="0" w:color="auto"/>
        <w:bottom w:val="none" w:sz="0" w:space="0" w:color="auto"/>
        <w:right w:val="none" w:sz="0" w:space="0" w:color="auto"/>
      </w:divBdr>
    </w:div>
    <w:div w:id="203687228">
      <w:marLeft w:val="0"/>
      <w:marRight w:val="0"/>
      <w:marTop w:val="0"/>
      <w:marBottom w:val="0"/>
      <w:divBdr>
        <w:top w:val="none" w:sz="0" w:space="0" w:color="auto"/>
        <w:left w:val="none" w:sz="0" w:space="0" w:color="auto"/>
        <w:bottom w:val="none" w:sz="0" w:space="0" w:color="auto"/>
        <w:right w:val="none" w:sz="0" w:space="0" w:color="auto"/>
      </w:divBdr>
    </w:div>
    <w:div w:id="203687229">
      <w:marLeft w:val="0"/>
      <w:marRight w:val="0"/>
      <w:marTop w:val="0"/>
      <w:marBottom w:val="0"/>
      <w:divBdr>
        <w:top w:val="none" w:sz="0" w:space="0" w:color="auto"/>
        <w:left w:val="none" w:sz="0" w:space="0" w:color="auto"/>
        <w:bottom w:val="none" w:sz="0" w:space="0" w:color="auto"/>
        <w:right w:val="none" w:sz="0" w:space="0" w:color="auto"/>
      </w:divBdr>
      <w:divsChild>
        <w:div w:id="203686417">
          <w:marLeft w:val="480"/>
          <w:marRight w:val="0"/>
          <w:marTop w:val="0"/>
          <w:marBottom w:val="0"/>
          <w:divBdr>
            <w:top w:val="none" w:sz="0" w:space="0" w:color="auto"/>
            <w:left w:val="none" w:sz="0" w:space="0" w:color="auto"/>
            <w:bottom w:val="none" w:sz="0" w:space="0" w:color="auto"/>
            <w:right w:val="none" w:sz="0" w:space="0" w:color="auto"/>
          </w:divBdr>
        </w:div>
        <w:div w:id="203686569">
          <w:marLeft w:val="480"/>
          <w:marRight w:val="0"/>
          <w:marTop w:val="0"/>
          <w:marBottom w:val="0"/>
          <w:divBdr>
            <w:top w:val="none" w:sz="0" w:space="0" w:color="auto"/>
            <w:left w:val="none" w:sz="0" w:space="0" w:color="auto"/>
            <w:bottom w:val="none" w:sz="0" w:space="0" w:color="auto"/>
            <w:right w:val="none" w:sz="0" w:space="0" w:color="auto"/>
          </w:divBdr>
        </w:div>
        <w:div w:id="203687078">
          <w:marLeft w:val="480"/>
          <w:marRight w:val="0"/>
          <w:marTop w:val="0"/>
          <w:marBottom w:val="0"/>
          <w:divBdr>
            <w:top w:val="none" w:sz="0" w:space="0" w:color="auto"/>
            <w:left w:val="none" w:sz="0" w:space="0" w:color="auto"/>
            <w:bottom w:val="none" w:sz="0" w:space="0" w:color="auto"/>
            <w:right w:val="none" w:sz="0" w:space="0" w:color="auto"/>
          </w:divBdr>
          <w:divsChild>
            <w:div w:id="203686450">
              <w:marLeft w:val="600"/>
              <w:marRight w:val="0"/>
              <w:marTop w:val="0"/>
              <w:marBottom w:val="0"/>
              <w:divBdr>
                <w:top w:val="none" w:sz="0" w:space="0" w:color="auto"/>
                <w:left w:val="none" w:sz="0" w:space="0" w:color="auto"/>
                <w:bottom w:val="none" w:sz="0" w:space="0" w:color="auto"/>
                <w:right w:val="none" w:sz="0" w:space="0" w:color="auto"/>
              </w:divBdr>
            </w:div>
            <w:div w:id="203687891">
              <w:marLeft w:val="480"/>
              <w:marRight w:val="0"/>
              <w:marTop w:val="0"/>
              <w:marBottom w:val="0"/>
              <w:divBdr>
                <w:top w:val="none" w:sz="0" w:space="0" w:color="auto"/>
                <w:left w:val="none" w:sz="0" w:space="0" w:color="auto"/>
                <w:bottom w:val="none" w:sz="0" w:space="0" w:color="auto"/>
                <w:right w:val="none" w:sz="0" w:space="0" w:color="auto"/>
              </w:divBdr>
            </w:div>
          </w:divsChild>
        </w:div>
        <w:div w:id="203687610">
          <w:marLeft w:val="480"/>
          <w:marRight w:val="0"/>
          <w:marTop w:val="0"/>
          <w:marBottom w:val="0"/>
          <w:divBdr>
            <w:top w:val="none" w:sz="0" w:space="0" w:color="auto"/>
            <w:left w:val="none" w:sz="0" w:space="0" w:color="auto"/>
            <w:bottom w:val="none" w:sz="0" w:space="0" w:color="auto"/>
            <w:right w:val="none" w:sz="0" w:space="0" w:color="auto"/>
          </w:divBdr>
        </w:div>
      </w:divsChild>
    </w:div>
    <w:div w:id="203687230">
      <w:marLeft w:val="0"/>
      <w:marRight w:val="0"/>
      <w:marTop w:val="0"/>
      <w:marBottom w:val="0"/>
      <w:divBdr>
        <w:top w:val="none" w:sz="0" w:space="0" w:color="auto"/>
        <w:left w:val="none" w:sz="0" w:space="0" w:color="auto"/>
        <w:bottom w:val="none" w:sz="0" w:space="0" w:color="auto"/>
        <w:right w:val="none" w:sz="0" w:space="0" w:color="auto"/>
      </w:divBdr>
      <w:divsChild>
        <w:div w:id="203686429">
          <w:marLeft w:val="480"/>
          <w:marRight w:val="0"/>
          <w:marTop w:val="0"/>
          <w:marBottom w:val="0"/>
          <w:divBdr>
            <w:top w:val="none" w:sz="0" w:space="0" w:color="auto"/>
            <w:left w:val="none" w:sz="0" w:space="0" w:color="auto"/>
            <w:bottom w:val="none" w:sz="0" w:space="0" w:color="auto"/>
            <w:right w:val="none" w:sz="0" w:space="0" w:color="auto"/>
          </w:divBdr>
        </w:div>
        <w:div w:id="203686712">
          <w:marLeft w:val="480"/>
          <w:marRight w:val="0"/>
          <w:marTop w:val="0"/>
          <w:marBottom w:val="0"/>
          <w:divBdr>
            <w:top w:val="none" w:sz="0" w:space="0" w:color="auto"/>
            <w:left w:val="none" w:sz="0" w:space="0" w:color="auto"/>
            <w:bottom w:val="none" w:sz="0" w:space="0" w:color="auto"/>
            <w:right w:val="none" w:sz="0" w:space="0" w:color="auto"/>
          </w:divBdr>
        </w:div>
        <w:div w:id="203686848">
          <w:marLeft w:val="480"/>
          <w:marRight w:val="0"/>
          <w:marTop w:val="0"/>
          <w:marBottom w:val="0"/>
          <w:divBdr>
            <w:top w:val="none" w:sz="0" w:space="0" w:color="auto"/>
            <w:left w:val="none" w:sz="0" w:space="0" w:color="auto"/>
            <w:bottom w:val="none" w:sz="0" w:space="0" w:color="auto"/>
            <w:right w:val="none" w:sz="0" w:space="0" w:color="auto"/>
          </w:divBdr>
        </w:div>
        <w:div w:id="203686900">
          <w:marLeft w:val="480"/>
          <w:marRight w:val="0"/>
          <w:marTop w:val="0"/>
          <w:marBottom w:val="0"/>
          <w:divBdr>
            <w:top w:val="none" w:sz="0" w:space="0" w:color="auto"/>
            <w:left w:val="none" w:sz="0" w:space="0" w:color="auto"/>
            <w:bottom w:val="none" w:sz="0" w:space="0" w:color="auto"/>
            <w:right w:val="none" w:sz="0" w:space="0" w:color="auto"/>
          </w:divBdr>
        </w:div>
        <w:div w:id="203687117">
          <w:marLeft w:val="480"/>
          <w:marRight w:val="0"/>
          <w:marTop w:val="0"/>
          <w:marBottom w:val="0"/>
          <w:divBdr>
            <w:top w:val="none" w:sz="0" w:space="0" w:color="auto"/>
            <w:left w:val="none" w:sz="0" w:space="0" w:color="auto"/>
            <w:bottom w:val="none" w:sz="0" w:space="0" w:color="auto"/>
            <w:right w:val="none" w:sz="0" w:space="0" w:color="auto"/>
          </w:divBdr>
        </w:div>
        <w:div w:id="203687211">
          <w:marLeft w:val="480"/>
          <w:marRight w:val="0"/>
          <w:marTop w:val="0"/>
          <w:marBottom w:val="0"/>
          <w:divBdr>
            <w:top w:val="none" w:sz="0" w:space="0" w:color="auto"/>
            <w:left w:val="none" w:sz="0" w:space="0" w:color="auto"/>
            <w:bottom w:val="none" w:sz="0" w:space="0" w:color="auto"/>
            <w:right w:val="none" w:sz="0" w:space="0" w:color="auto"/>
          </w:divBdr>
        </w:div>
        <w:div w:id="203687677">
          <w:marLeft w:val="480"/>
          <w:marRight w:val="0"/>
          <w:marTop w:val="0"/>
          <w:marBottom w:val="0"/>
          <w:divBdr>
            <w:top w:val="none" w:sz="0" w:space="0" w:color="auto"/>
            <w:left w:val="none" w:sz="0" w:space="0" w:color="auto"/>
            <w:bottom w:val="none" w:sz="0" w:space="0" w:color="auto"/>
            <w:right w:val="none" w:sz="0" w:space="0" w:color="auto"/>
          </w:divBdr>
        </w:div>
        <w:div w:id="203687822">
          <w:marLeft w:val="480"/>
          <w:marRight w:val="0"/>
          <w:marTop w:val="0"/>
          <w:marBottom w:val="0"/>
          <w:divBdr>
            <w:top w:val="none" w:sz="0" w:space="0" w:color="auto"/>
            <w:left w:val="none" w:sz="0" w:space="0" w:color="auto"/>
            <w:bottom w:val="none" w:sz="0" w:space="0" w:color="auto"/>
            <w:right w:val="none" w:sz="0" w:space="0" w:color="auto"/>
          </w:divBdr>
        </w:div>
      </w:divsChild>
    </w:div>
    <w:div w:id="203687245">
      <w:marLeft w:val="0"/>
      <w:marRight w:val="0"/>
      <w:marTop w:val="0"/>
      <w:marBottom w:val="0"/>
      <w:divBdr>
        <w:top w:val="none" w:sz="0" w:space="0" w:color="auto"/>
        <w:left w:val="none" w:sz="0" w:space="0" w:color="auto"/>
        <w:bottom w:val="none" w:sz="0" w:space="0" w:color="auto"/>
        <w:right w:val="none" w:sz="0" w:space="0" w:color="auto"/>
      </w:divBdr>
      <w:divsChild>
        <w:div w:id="203686550">
          <w:marLeft w:val="480"/>
          <w:marRight w:val="0"/>
          <w:marTop w:val="0"/>
          <w:marBottom w:val="0"/>
          <w:divBdr>
            <w:top w:val="none" w:sz="0" w:space="0" w:color="auto"/>
            <w:left w:val="none" w:sz="0" w:space="0" w:color="auto"/>
            <w:bottom w:val="none" w:sz="0" w:space="0" w:color="auto"/>
            <w:right w:val="none" w:sz="0" w:space="0" w:color="auto"/>
          </w:divBdr>
        </w:div>
        <w:div w:id="203686647">
          <w:marLeft w:val="480"/>
          <w:marRight w:val="0"/>
          <w:marTop w:val="0"/>
          <w:marBottom w:val="0"/>
          <w:divBdr>
            <w:top w:val="none" w:sz="0" w:space="0" w:color="auto"/>
            <w:left w:val="none" w:sz="0" w:space="0" w:color="auto"/>
            <w:bottom w:val="none" w:sz="0" w:space="0" w:color="auto"/>
            <w:right w:val="none" w:sz="0" w:space="0" w:color="auto"/>
          </w:divBdr>
        </w:div>
        <w:div w:id="203686910">
          <w:marLeft w:val="480"/>
          <w:marRight w:val="0"/>
          <w:marTop w:val="0"/>
          <w:marBottom w:val="0"/>
          <w:divBdr>
            <w:top w:val="none" w:sz="0" w:space="0" w:color="auto"/>
            <w:left w:val="none" w:sz="0" w:space="0" w:color="auto"/>
            <w:bottom w:val="none" w:sz="0" w:space="0" w:color="auto"/>
            <w:right w:val="none" w:sz="0" w:space="0" w:color="auto"/>
          </w:divBdr>
        </w:div>
        <w:div w:id="203687467">
          <w:marLeft w:val="480"/>
          <w:marRight w:val="0"/>
          <w:marTop w:val="0"/>
          <w:marBottom w:val="0"/>
          <w:divBdr>
            <w:top w:val="none" w:sz="0" w:space="0" w:color="auto"/>
            <w:left w:val="none" w:sz="0" w:space="0" w:color="auto"/>
            <w:bottom w:val="none" w:sz="0" w:space="0" w:color="auto"/>
            <w:right w:val="none" w:sz="0" w:space="0" w:color="auto"/>
          </w:divBdr>
        </w:div>
        <w:div w:id="203687614">
          <w:marLeft w:val="480"/>
          <w:marRight w:val="0"/>
          <w:marTop w:val="0"/>
          <w:marBottom w:val="0"/>
          <w:divBdr>
            <w:top w:val="none" w:sz="0" w:space="0" w:color="auto"/>
            <w:left w:val="none" w:sz="0" w:space="0" w:color="auto"/>
            <w:bottom w:val="none" w:sz="0" w:space="0" w:color="auto"/>
            <w:right w:val="none" w:sz="0" w:space="0" w:color="auto"/>
          </w:divBdr>
        </w:div>
        <w:div w:id="203687784">
          <w:marLeft w:val="480"/>
          <w:marRight w:val="0"/>
          <w:marTop w:val="0"/>
          <w:marBottom w:val="0"/>
          <w:divBdr>
            <w:top w:val="none" w:sz="0" w:space="0" w:color="auto"/>
            <w:left w:val="none" w:sz="0" w:space="0" w:color="auto"/>
            <w:bottom w:val="none" w:sz="0" w:space="0" w:color="auto"/>
            <w:right w:val="none" w:sz="0" w:space="0" w:color="auto"/>
          </w:divBdr>
        </w:div>
      </w:divsChild>
    </w:div>
    <w:div w:id="203687246">
      <w:marLeft w:val="0"/>
      <w:marRight w:val="0"/>
      <w:marTop w:val="0"/>
      <w:marBottom w:val="0"/>
      <w:divBdr>
        <w:top w:val="none" w:sz="0" w:space="0" w:color="auto"/>
        <w:left w:val="none" w:sz="0" w:space="0" w:color="auto"/>
        <w:bottom w:val="none" w:sz="0" w:space="0" w:color="auto"/>
        <w:right w:val="none" w:sz="0" w:space="0" w:color="auto"/>
      </w:divBdr>
      <w:divsChild>
        <w:div w:id="203686674">
          <w:marLeft w:val="480"/>
          <w:marRight w:val="0"/>
          <w:marTop w:val="0"/>
          <w:marBottom w:val="0"/>
          <w:divBdr>
            <w:top w:val="none" w:sz="0" w:space="0" w:color="auto"/>
            <w:left w:val="none" w:sz="0" w:space="0" w:color="auto"/>
            <w:bottom w:val="none" w:sz="0" w:space="0" w:color="auto"/>
            <w:right w:val="none" w:sz="0" w:space="0" w:color="auto"/>
          </w:divBdr>
        </w:div>
        <w:div w:id="203687234">
          <w:marLeft w:val="480"/>
          <w:marRight w:val="0"/>
          <w:marTop w:val="0"/>
          <w:marBottom w:val="0"/>
          <w:divBdr>
            <w:top w:val="none" w:sz="0" w:space="0" w:color="auto"/>
            <w:left w:val="none" w:sz="0" w:space="0" w:color="auto"/>
            <w:bottom w:val="none" w:sz="0" w:space="0" w:color="auto"/>
            <w:right w:val="none" w:sz="0" w:space="0" w:color="auto"/>
          </w:divBdr>
        </w:div>
        <w:div w:id="203687241">
          <w:marLeft w:val="480"/>
          <w:marRight w:val="0"/>
          <w:marTop w:val="0"/>
          <w:marBottom w:val="0"/>
          <w:divBdr>
            <w:top w:val="none" w:sz="0" w:space="0" w:color="auto"/>
            <w:left w:val="none" w:sz="0" w:space="0" w:color="auto"/>
            <w:bottom w:val="none" w:sz="0" w:space="0" w:color="auto"/>
            <w:right w:val="none" w:sz="0" w:space="0" w:color="auto"/>
          </w:divBdr>
        </w:div>
        <w:div w:id="203687257">
          <w:marLeft w:val="480"/>
          <w:marRight w:val="0"/>
          <w:marTop w:val="0"/>
          <w:marBottom w:val="0"/>
          <w:divBdr>
            <w:top w:val="none" w:sz="0" w:space="0" w:color="auto"/>
            <w:left w:val="none" w:sz="0" w:space="0" w:color="auto"/>
            <w:bottom w:val="none" w:sz="0" w:space="0" w:color="auto"/>
            <w:right w:val="none" w:sz="0" w:space="0" w:color="auto"/>
          </w:divBdr>
        </w:div>
        <w:div w:id="203687294">
          <w:marLeft w:val="480"/>
          <w:marRight w:val="0"/>
          <w:marTop w:val="0"/>
          <w:marBottom w:val="0"/>
          <w:divBdr>
            <w:top w:val="none" w:sz="0" w:space="0" w:color="auto"/>
            <w:left w:val="none" w:sz="0" w:space="0" w:color="auto"/>
            <w:bottom w:val="none" w:sz="0" w:space="0" w:color="auto"/>
            <w:right w:val="none" w:sz="0" w:space="0" w:color="auto"/>
          </w:divBdr>
        </w:div>
        <w:div w:id="203687393">
          <w:marLeft w:val="480"/>
          <w:marRight w:val="0"/>
          <w:marTop w:val="0"/>
          <w:marBottom w:val="0"/>
          <w:divBdr>
            <w:top w:val="none" w:sz="0" w:space="0" w:color="auto"/>
            <w:left w:val="none" w:sz="0" w:space="0" w:color="auto"/>
            <w:bottom w:val="none" w:sz="0" w:space="0" w:color="auto"/>
            <w:right w:val="none" w:sz="0" w:space="0" w:color="auto"/>
          </w:divBdr>
        </w:div>
        <w:div w:id="203687483">
          <w:marLeft w:val="480"/>
          <w:marRight w:val="0"/>
          <w:marTop w:val="0"/>
          <w:marBottom w:val="0"/>
          <w:divBdr>
            <w:top w:val="none" w:sz="0" w:space="0" w:color="auto"/>
            <w:left w:val="none" w:sz="0" w:space="0" w:color="auto"/>
            <w:bottom w:val="none" w:sz="0" w:space="0" w:color="auto"/>
            <w:right w:val="none" w:sz="0" w:space="0" w:color="auto"/>
          </w:divBdr>
        </w:div>
        <w:div w:id="203687748">
          <w:marLeft w:val="480"/>
          <w:marRight w:val="0"/>
          <w:marTop w:val="0"/>
          <w:marBottom w:val="0"/>
          <w:divBdr>
            <w:top w:val="none" w:sz="0" w:space="0" w:color="auto"/>
            <w:left w:val="none" w:sz="0" w:space="0" w:color="auto"/>
            <w:bottom w:val="none" w:sz="0" w:space="0" w:color="auto"/>
            <w:right w:val="none" w:sz="0" w:space="0" w:color="auto"/>
          </w:divBdr>
        </w:div>
        <w:div w:id="203687796">
          <w:marLeft w:val="480"/>
          <w:marRight w:val="0"/>
          <w:marTop w:val="0"/>
          <w:marBottom w:val="0"/>
          <w:divBdr>
            <w:top w:val="none" w:sz="0" w:space="0" w:color="auto"/>
            <w:left w:val="none" w:sz="0" w:space="0" w:color="auto"/>
            <w:bottom w:val="none" w:sz="0" w:space="0" w:color="auto"/>
            <w:right w:val="none" w:sz="0" w:space="0" w:color="auto"/>
          </w:divBdr>
        </w:div>
      </w:divsChild>
    </w:div>
    <w:div w:id="203687253">
      <w:marLeft w:val="0"/>
      <w:marRight w:val="0"/>
      <w:marTop w:val="0"/>
      <w:marBottom w:val="0"/>
      <w:divBdr>
        <w:top w:val="none" w:sz="0" w:space="0" w:color="auto"/>
        <w:left w:val="none" w:sz="0" w:space="0" w:color="auto"/>
        <w:bottom w:val="none" w:sz="0" w:space="0" w:color="auto"/>
        <w:right w:val="none" w:sz="0" w:space="0" w:color="auto"/>
      </w:divBdr>
    </w:div>
    <w:div w:id="203687254">
      <w:marLeft w:val="0"/>
      <w:marRight w:val="0"/>
      <w:marTop w:val="0"/>
      <w:marBottom w:val="0"/>
      <w:divBdr>
        <w:top w:val="none" w:sz="0" w:space="0" w:color="auto"/>
        <w:left w:val="none" w:sz="0" w:space="0" w:color="auto"/>
        <w:bottom w:val="none" w:sz="0" w:space="0" w:color="auto"/>
        <w:right w:val="none" w:sz="0" w:space="0" w:color="auto"/>
      </w:divBdr>
    </w:div>
    <w:div w:id="203687256">
      <w:marLeft w:val="0"/>
      <w:marRight w:val="0"/>
      <w:marTop w:val="0"/>
      <w:marBottom w:val="0"/>
      <w:divBdr>
        <w:top w:val="none" w:sz="0" w:space="0" w:color="auto"/>
        <w:left w:val="none" w:sz="0" w:space="0" w:color="auto"/>
        <w:bottom w:val="none" w:sz="0" w:space="0" w:color="auto"/>
        <w:right w:val="none" w:sz="0" w:space="0" w:color="auto"/>
      </w:divBdr>
      <w:divsChild>
        <w:div w:id="203686399">
          <w:marLeft w:val="480"/>
          <w:marRight w:val="0"/>
          <w:marTop w:val="0"/>
          <w:marBottom w:val="0"/>
          <w:divBdr>
            <w:top w:val="none" w:sz="0" w:space="0" w:color="auto"/>
            <w:left w:val="none" w:sz="0" w:space="0" w:color="auto"/>
            <w:bottom w:val="none" w:sz="0" w:space="0" w:color="auto"/>
            <w:right w:val="none" w:sz="0" w:space="0" w:color="auto"/>
          </w:divBdr>
        </w:div>
        <w:div w:id="203686584">
          <w:marLeft w:val="480"/>
          <w:marRight w:val="0"/>
          <w:marTop w:val="0"/>
          <w:marBottom w:val="0"/>
          <w:divBdr>
            <w:top w:val="none" w:sz="0" w:space="0" w:color="auto"/>
            <w:left w:val="none" w:sz="0" w:space="0" w:color="auto"/>
            <w:bottom w:val="none" w:sz="0" w:space="0" w:color="auto"/>
            <w:right w:val="none" w:sz="0" w:space="0" w:color="auto"/>
          </w:divBdr>
        </w:div>
        <w:div w:id="203687022">
          <w:marLeft w:val="480"/>
          <w:marRight w:val="0"/>
          <w:marTop w:val="0"/>
          <w:marBottom w:val="0"/>
          <w:divBdr>
            <w:top w:val="none" w:sz="0" w:space="0" w:color="auto"/>
            <w:left w:val="none" w:sz="0" w:space="0" w:color="auto"/>
            <w:bottom w:val="none" w:sz="0" w:space="0" w:color="auto"/>
            <w:right w:val="none" w:sz="0" w:space="0" w:color="auto"/>
          </w:divBdr>
        </w:div>
        <w:div w:id="203687028">
          <w:marLeft w:val="480"/>
          <w:marRight w:val="0"/>
          <w:marTop w:val="0"/>
          <w:marBottom w:val="0"/>
          <w:divBdr>
            <w:top w:val="none" w:sz="0" w:space="0" w:color="auto"/>
            <w:left w:val="none" w:sz="0" w:space="0" w:color="auto"/>
            <w:bottom w:val="none" w:sz="0" w:space="0" w:color="auto"/>
            <w:right w:val="none" w:sz="0" w:space="0" w:color="auto"/>
          </w:divBdr>
        </w:div>
        <w:div w:id="203687365">
          <w:marLeft w:val="480"/>
          <w:marRight w:val="0"/>
          <w:marTop w:val="0"/>
          <w:marBottom w:val="0"/>
          <w:divBdr>
            <w:top w:val="none" w:sz="0" w:space="0" w:color="auto"/>
            <w:left w:val="none" w:sz="0" w:space="0" w:color="auto"/>
            <w:bottom w:val="none" w:sz="0" w:space="0" w:color="auto"/>
            <w:right w:val="none" w:sz="0" w:space="0" w:color="auto"/>
          </w:divBdr>
        </w:div>
        <w:div w:id="203687813">
          <w:marLeft w:val="480"/>
          <w:marRight w:val="0"/>
          <w:marTop w:val="0"/>
          <w:marBottom w:val="0"/>
          <w:divBdr>
            <w:top w:val="none" w:sz="0" w:space="0" w:color="auto"/>
            <w:left w:val="none" w:sz="0" w:space="0" w:color="auto"/>
            <w:bottom w:val="none" w:sz="0" w:space="0" w:color="auto"/>
            <w:right w:val="none" w:sz="0" w:space="0" w:color="auto"/>
          </w:divBdr>
        </w:div>
      </w:divsChild>
    </w:div>
    <w:div w:id="203687259">
      <w:marLeft w:val="0"/>
      <w:marRight w:val="0"/>
      <w:marTop w:val="0"/>
      <w:marBottom w:val="0"/>
      <w:divBdr>
        <w:top w:val="none" w:sz="0" w:space="0" w:color="auto"/>
        <w:left w:val="none" w:sz="0" w:space="0" w:color="auto"/>
        <w:bottom w:val="none" w:sz="0" w:space="0" w:color="auto"/>
        <w:right w:val="none" w:sz="0" w:space="0" w:color="auto"/>
      </w:divBdr>
      <w:divsChild>
        <w:div w:id="203686637">
          <w:marLeft w:val="480"/>
          <w:marRight w:val="0"/>
          <w:marTop w:val="0"/>
          <w:marBottom w:val="0"/>
          <w:divBdr>
            <w:top w:val="none" w:sz="0" w:space="0" w:color="auto"/>
            <w:left w:val="none" w:sz="0" w:space="0" w:color="auto"/>
            <w:bottom w:val="none" w:sz="0" w:space="0" w:color="auto"/>
            <w:right w:val="none" w:sz="0" w:space="0" w:color="auto"/>
          </w:divBdr>
          <w:divsChild>
            <w:div w:id="203686664">
              <w:marLeft w:val="480"/>
              <w:marRight w:val="0"/>
              <w:marTop w:val="0"/>
              <w:marBottom w:val="0"/>
              <w:divBdr>
                <w:top w:val="none" w:sz="0" w:space="0" w:color="auto"/>
                <w:left w:val="none" w:sz="0" w:space="0" w:color="auto"/>
                <w:bottom w:val="none" w:sz="0" w:space="0" w:color="auto"/>
                <w:right w:val="none" w:sz="0" w:space="0" w:color="auto"/>
              </w:divBdr>
            </w:div>
            <w:div w:id="203687023">
              <w:marLeft w:val="480"/>
              <w:marRight w:val="0"/>
              <w:marTop w:val="0"/>
              <w:marBottom w:val="0"/>
              <w:divBdr>
                <w:top w:val="none" w:sz="0" w:space="0" w:color="auto"/>
                <w:left w:val="none" w:sz="0" w:space="0" w:color="auto"/>
                <w:bottom w:val="none" w:sz="0" w:space="0" w:color="auto"/>
                <w:right w:val="none" w:sz="0" w:space="0" w:color="auto"/>
              </w:divBdr>
            </w:div>
            <w:div w:id="203687185">
              <w:marLeft w:val="600"/>
              <w:marRight w:val="0"/>
              <w:marTop w:val="0"/>
              <w:marBottom w:val="0"/>
              <w:divBdr>
                <w:top w:val="none" w:sz="0" w:space="0" w:color="auto"/>
                <w:left w:val="none" w:sz="0" w:space="0" w:color="auto"/>
                <w:bottom w:val="none" w:sz="0" w:space="0" w:color="auto"/>
                <w:right w:val="none" w:sz="0" w:space="0" w:color="auto"/>
              </w:divBdr>
            </w:div>
            <w:div w:id="203687264">
              <w:marLeft w:val="720"/>
              <w:marRight w:val="0"/>
              <w:marTop w:val="0"/>
              <w:marBottom w:val="0"/>
              <w:divBdr>
                <w:top w:val="none" w:sz="0" w:space="0" w:color="auto"/>
                <w:left w:val="none" w:sz="0" w:space="0" w:color="auto"/>
                <w:bottom w:val="none" w:sz="0" w:space="0" w:color="auto"/>
                <w:right w:val="none" w:sz="0" w:space="0" w:color="auto"/>
              </w:divBdr>
            </w:div>
            <w:div w:id="203687507">
              <w:marLeft w:val="600"/>
              <w:marRight w:val="0"/>
              <w:marTop w:val="0"/>
              <w:marBottom w:val="0"/>
              <w:divBdr>
                <w:top w:val="none" w:sz="0" w:space="0" w:color="auto"/>
                <w:left w:val="none" w:sz="0" w:space="0" w:color="auto"/>
                <w:bottom w:val="none" w:sz="0" w:space="0" w:color="auto"/>
                <w:right w:val="none" w:sz="0" w:space="0" w:color="auto"/>
              </w:divBdr>
            </w:div>
          </w:divsChild>
        </w:div>
        <w:div w:id="203686839">
          <w:marLeft w:val="480"/>
          <w:marRight w:val="0"/>
          <w:marTop w:val="0"/>
          <w:marBottom w:val="0"/>
          <w:divBdr>
            <w:top w:val="none" w:sz="0" w:space="0" w:color="auto"/>
            <w:left w:val="none" w:sz="0" w:space="0" w:color="auto"/>
            <w:bottom w:val="none" w:sz="0" w:space="0" w:color="auto"/>
            <w:right w:val="none" w:sz="0" w:space="0" w:color="auto"/>
          </w:divBdr>
        </w:div>
        <w:div w:id="203687015">
          <w:marLeft w:val="480"/>
          <w:marRight w:val="0"/>
          <w:marTop w:val="0"/>
          <w:marBottom w:val="0"/>
          <w:divBdr>
            <w:top w:val="none" w:sz="0" w:space="0" w:color="auto"/>
            <w:left w:val="none" w:sz="0" w:space="0" w:color="auto"/>
            <w:bottom w:val="none" w:sz="0" w:space="0" w:color="auto"/>
            <w:right w:val="none" w:sz="0" w:space="0" w:color="auto"/>
          </w:divBdr>
        </w:div>
        <w:div w:id="203687041">
          <w:marLeft w:val="480"/>
          <w:marRight w:val="0"/>
          <w:marTop w:val="0"/>
          <w:marBottom w:val="0"/>
          <w:divBdr>
            <w:top w:val="none" w:sz="0" w:space="0" w:color="auto"/>
            <w:left w:val="none" w:sz="0" w:space="0" w:color="auto"/>
            <w:bottom w:val="none" w:sz="0" w:space="0" w:color="auto"/>
            <w:right w:val="none" w:sz="0" w:space="0" w:color="auto"/>
          </w:divBdr>
        </w:div>
        <w:div w:id="203687125">
          <w:marLeft w:val="480"/>
          <w:marRight w:val="0"/>
          <w:marTop w:val="0"/>
          <w:marBottom w:val="0"/>
          <w:divBdr>
            <w:top w:val="none" w:sz="0" w:space="0" w:color="auto"/>
            <w:left w:val="none" w:sz="0" w:space="0" w:color="auto"/>
            <w:bottom w:val="none" w:sz="0" w:space="0" w:color="auto"/>
            <w:right w:val="none" w:sz="0" w:space="0" w:color="auto"/>
          </w:divBdr>
        </w:div>
      </w:divsChild>
    </w:div>
    <w:div w:id="203687265">
      <w:marLeft w:val="0"/>
      <w:marRight w:val="0"/>
      <w:marTop w:val="0"/>
      <w:marBottom w:val="0"/>
      <w:divBdr>
        <w:top w:val="none" w:sz="0" w:space="0" w:color="auto"/>
        <w:left w:val="none" w:sz="0" w:space="0" w:color="auto"/>
        <w:bottom w:val="none" w:sz="0" w:space="0" w:color="auto"/>
        <w:right w:val="none" w:sz="0" w:space="0" w:color="auto"/>
      </w:divBdr>
      <w:divsChild>
        <w:div w:id="203687276">
          <w:marLeft w:val="480"/>
          <w:marRight w:val="0"/>
          <w:marTop w:val="0"/>
          <w:marBottom w:val="0"/>
          <w:divBdr>
            <w:top w:val="none" w:sz="0" w:space="0" w:color="auto"/>
            <w:left w:val="none" w:sz="0" w:space="0" w:color="auto"/>
            <w:bottom w:val="none" w:sz="0" w:space="0" w:color="auto"/>
            <w:right w:val="none" w:sz="0" w:space="0" w:color="auto"/>
          </w:divBdr>
        </w:div>
        <w:div w:id="203687448">
          <w:marLeft w:val="480"/>
          <w:marRight w:val="0"/>
          <w:marTop w:val="0"/>
          <w:marBottom w:val="0"/>
          <w:divBdr>
            <w:top w:val="none" w:sz="0" w:space="0" w:color="auto"/>
            <w:left w:val="none" w:sz="0" w:space="0" w:color="auto"/>
            <w:bottom w:val="none" w:sz="0" w:space="0" w:color="auto"/>
            <w:right w:val="none" w:sz="0" w:space="0" w:color="auto"/>
          </w:divBdr>
        </w:div>
        <w:div w:id="203687509">
          <w:marLeft w:val="480"/>
          <w:marRight w:val="0"/>
          <w:marTop w:val="0"/>
          <w:marBottom w:val="0"/>
          <w:divBdr>
            <w:top w:val="none" w:sz="0" w:space="0" w:color="auto"/>
            <w:left w:val="none" w:sz="0" w:space="0" w:color="auto"/>
            <w:bottom w:val="none" w:sz="0" w:space="0" w:color="auto"/>
            <w:right w:val="none" w:sz="0" w:space="0" w:color="auto"/>
          </w:divBdr>
        </w:div>
        <w:div w:id="203687877">
          <w:marLeft w:val="480"/>
          <w:marRight w:val="0"/>
          <w:marTop w:val="0"/>
          <w:marBottom w:val="0"/>
          <w:divBdr>
            <w:top w:val="none" w:sz="0" w:space="0" w:color="auto"/>
            <w:left w:val="none" w:sz="0" w:space="0" w:color="auto"/>
            <w:bottom w:val="none" w:sz="0" w:space="0" w:color="auto"/>
            <w:right w:val="none" w:sz="0" w:space="0" w:color="auto"/>
          </w:divBdr>
        </w:div>
      </w:divsChild>
    </w:div>
    <w:div w:id="203687269">
      <w:marLeft w:val="0"/>
      <w:marRight w:val="0"/>
      <w:marTop w:val="0"/>
      <w:marBottom w:val="0"/>
      <w:divBdr>
        <w:top w:val="none" w:sz="0" w:space="0" w:color="auto"/>
        <w:left w:val="none" w:sz="0" w:space="0" w:color="auto"/>
        <w:bottom w:val="none" w:sz="0" w:space="0" w:color="auto"/>
        <w:right w:val="none" w:sz="0" w:space="0" w:color="auto"/>
      </w:divBdr>
      <w:divsChild>
        <w:div w:id="203686626">
          <w:marLeft w:val="480"/>
          <w:marRight w:val="0"/>
          <w:marTop w:val="0"/>
          <w:marBottom w:val="0"/>
          <w:divBdr>
            <w:top w:val="none" w:sz="0" w:space="0" w:color="auto"/>
            <w:left w:val="none" w:sz="0" w:space="0" w:color="auto"/>
            <w:bottom w:val="none" w:sz="0" w:space="0" w:color="auto"/>
            <w:right w:val="none" w:sz="0" w:space="0" w:color="auto"/>
          </w:divBdr>
        </w:div>
        <w:div w:id="203686671">
          <w:marLeft w:val="480"/>
          <w:marRight w:val="0"/>
          <w:marTop w:val="0"/>
          <w:marBottom w:val="0"/>
          <w:divBdr>
            <w:top w:val="none" w:sz="0" w:space="0" w:color="auto"/>
            <w:left w:val="none" w:sz="0" w:space="0" w:color="auto"/>
            <w:bottom w:val="none" w:sz="0" w:space="0" w:color="auto"/>
            <w:right w:val="none" w:sz="0" w:space="0" w:color="auto"/>
          </w:divBdr>
        </w:div>
        <w:div w:id="203687147">
          <w:marLeft w:val="480"/>
          <w:marRight w:val="0"/>
          <w:marTop w:val="0"/>
          <w:marBottom w:val="0"/>
          <w:divBdr>
            <w:top w:val="none" w:sz="0" w:space="0" w:color="auto"/>
            <w:left w:val="none" w:sz="0" w:space="0" w:color="auto"/>
            <w:bottom w:val="none" w:sz="0" w:space="0" w:color="auto"/>
            <w:right w:val="none" w:sz="0" w:space="0" w:color="auto"/>
          </w:divBdr>
        </w:div>
        <w:div w:id="203687753">
          <w:marLeft w:val="480"/>
          <w:marRight w:val="0"/>
          <w:marTop w:val="0"/>
          <w:marBottom w:val="0"/>
          <w:divBdr>
            <w:top w:val="none" w:sz="0" w:space="0" w:color="auto"/>
            <w:left w:val="none" w:sz="0" w:space="0" w:color="auto"/>
            <w:bottom w:val="none" w:sz="0" w:space="0" w:color="auto"/>
            <w:right w:val="none" w:sz="0" w:space="0" w:color="auto"/>
          </w:divBdr>
        </w:div>
      </w:divsChild>
    </w:div>
    <w:div w:id="203687273">
      <w:marLeft w:val="0"/>
      <w:marRight w:val="0"/>
      <w:marTop w:val="0"/>
      <w:marBottom w:val="0"/>
      <w:divBdr>
        <w:top w:val="none" w:sz="0" w:space="0" w:color="auto"/>
        <w:left w:val="none" w:sz="0" w:space="0" w:color="auto"/>
        <w:bottom w:val="none" w:sz="0" w:space="0" w:color="auto"/>
        <w:right w:val="none" w:sz="0" w:space="0" w:color="auto"/>
      </w:divBdr>
    </w:div>
    <w:div w:id="203687277">
      <w:marLeft w:val="0"/>
      <w:marRight w:val="0"/>
      <w:marTop w:val="0"/>
      <w:marBottom w:val="0"/>
      <w:divBdr>
        <w:top w:val="none" w:sz="0" w:space="0" w:color="auto"/>
        <w:left w:val="none" w:sz="0" w:space="0" w:color="auto"/>
        <w:bottom w:val="none" w:sz="0" w:space="0" w:color="auto"/>
        <w:right w:val="none" w:sz="0" w:space="0" w:color="auto"/>
      </w:divBdr>
      <w:divsChild>
        <w:div w:id="203686749">
          <w:marLeft w:val="480"/>
          <w:marRight w:val="0"/>
          <w:marTop w:val="0"/>
          <w:marBottom w:val="0"/>
          <w:divBdr>
            <w:top w:val="none" w:sz="0" w:space="0" w:color="auto"/>
            <w:left w:val="none" w:sz="0" w:space="0" w:color="auto"/>
            <w:bottom w:val="none" w:sz="0" w:space="0" w:color="auto"/>
            <w:right w:val="none" w:sz="0" w:space="0" w:color="auto"/>
          </w:divBdr>
        </w:div>
        <w:div w:id="203686759">
          <w:marLeft w:val="480"/>
          <w:marRight w:val="0"/>
          <w:marTop w:val="0"/>
          <w:marBottom w:val="0"/>
          <w:divBdr>
            <w:top w:val="none" w:sz="0" w:space="0" w:color="auto"/>
            <w:left w:val="none" w:sz="0" w:space="0" w:color="auto"/>
            <w:bottom w:val="none" w:sz="0" w:space="0" w:color="auto"/>
            <w:right w:val="none" w:sz="0" w:space="0" w:color="auto"/>
          </w:divBdr>
        </w:div>
        <w:div w:id="203686893">
          <w:marLeft w:val="480"/>
          <w:marRight w:val="0"/>
          <w:marTop w:val="0"/>
          <w:marBottom w:val="0"/>
          <w:divBdr>
            <w:top w:val="none" w:sz="0" w:space="0" w:color="auto"/>
            <w:left w:val="none" w:sz="0" w:space="0" w:color="auto"/>
            <w:bottom w:val="none" w:sz="0" w:space="0" w:color="auto"/>
            <w:right w:val="none" w:sz="0" w:space="0" w:color="auto"/>
          </w:divBdr>
        </w:div>
        <w:div w:id="203686925">
          <w:marLeft w:val="480"/>
          <w:marRight w:val="0"/>
          <w:marTop w:val="0"/>
          <w:marBottom w:val="0"/>
          <w:divBdr>
            <w:top w:val="none" w:sz="0" w:space="0" w:color="auto"/>
            <w:left w:val="none" w:sz="0" w:space="0" w:color="auto"/>
            <w:bottom w:val="none" w:sz="0" w:space="0" w:color="auto"/>
            <w:right w:val="none" w:sz="0" w:space="0" w:color="auto"/>
          </w:divBdr>
        </w:div>
        <w:div w:id="203687134">
          <w:marLeft w:val="480"/>
          <w:marRight w:val="0"/>
          <w:marTop w:val="0"/>
          <w:marBottom w:val="0"/>
          <w:divBdr>
            <w:top w:val="none" w:sz="0" w:space="0" w:color="auto"/>
            <w:left w:val="none" w:sz="0" w:space="0" w:color="auto"/>
            <w:bottom w:val="none" w:sz="0" w:space="0" w:color="auto"/>
            <w:right w:val="none" w:sz="0" w:space="0" w:color="auto"/>
          </w:divBdr>
        </w:div>
        <w:div w:id="203687411">
          <w:marLeft w:val="480"/>
          <w:marRight w:val="0"/>
          <w:marTop w:val="0"/>
          <w:marBottom w:val="0"/>
          <w:divBdr>
            <w:top w:val="none" w:sz="0" w:space="0" w:color="auto"/>
            <w:left w:val="none" w:sz="0" w:space="0" w:color="auto"/>
            <w:bottom w:val="none" w:sz="0" w:space="0" w:color="auto"/>
            <w:right w:val="none" w:sz="0" w:space="0" w:color="auto"/>
          </w:divBdr>
        </w:div>
      </w:divsChild>
    </w:div>
    <w:div w:id="203687283">
      <w:marLeft w:val="0"/>
      <w:marRight w:val="0"/>
      <w:marTop w:val="0"/>
      <w:marBottom w:val="0"/>
      <w:divBdr>
        <w:top w:val="none" w:sz="0" w:space="0" w:color="auto"/>
        <w:left w:val="none" w:sz="0" w:space="0" w:color="auto"/>
        <w:bottom w:val="none" w:sz="0" w:space="0" w:color="auto"/>
        <w:right w:val="none" w:sz="0" w:space="0" w:color="auto"/>
      </w:divBdr>
    </w:div>
    <w:div w:id="203687285">
      <w:marLeft w:val="0"/>
      <w:marRight w:val="0"/>
      <w:marTop w:val="0"/>
      <w:marBottom w:val="0"/>
      <w:divBdr>
        <w:top w:val="none" w:sz="0" w:space="0" w:color="auto"/>
        <w:left w:val="none" w:sz="0" w:space="0" w:color="auto"/>
        <w:bottom w:val="none" w:sz="0" w:space="0" w:color="auto"/>
        <w:right w:val="none" w:sz="0" w:space="0" w:color="auto"/>
      </w:divBdr>
    </w:div>
    <w:div w:id="203687293">
      <w:marLeft w:val="0"/>
      <w:marRight w:val="0"/>
      <w:marTop w:val="0"/>
      <w:marBottom w:val="0"/>
      <w:divBdr>
        <w:top w:val="none" w:sz="0" w:space="0" w:color="auto"/>
        <w:left w:val="none" w:sz="0" w:space="0" w:color="auto"/>
        <w:bottom w:val="none" w:sz="0" w:space="0" w:color="auto"/>
        <w:right w:val="none" w:sz="0" w:space="0" w:color="auto"/>
      </w:divBdr>
      <w:divsChild>
        <w:div w:id="203687282">
          <w:marLeft w:val="480"/>
          <w:marRight w:val="0"/>
          <w:marTop w:val="0"/>
          <w:marBottom w:val="0"/>
          <w:divBdr>
            <w:top w:val="none" w:sz="0" w:space="0" w:color="auto"/>
            <w:left w:val="none" w:sz="0" w:space="0" w:color="auto"/>
            <w:bottom w:val="none" w:sz="0" w:space="0" w:color="auto"/>
            <w:right w:val="none" w:sz="0" w:space="0" w:color="auto"/>
          </w:divBdr>
        </w:div>
        <w:div w:id="203687382">
          <w:marLeft w:val="480"/>
          <w:marRight w:val="0"/>
          <w:marTop w:val="0"/>
          <w:marBottom w:val="0"/>
          <w:divBdr>
            <w:top w:val="none" w:sz="0" w:space="0" w:color="auto"/>
            <w:left w:val="none" w:sz="0" w:space="0" w:color="auto"/>
            <w:bottom w:val="none" w:sz="0" w:space="0" w:color="auto"/>
            <w:right w:val="none" w:sz="0" w:space="0" w:color="auto"/>
          </w:divBdr>
        </w:div>
        <w:div w:id="203687496">
          <w:marLeft w:val="480"/>
          <w:marRight w:val="0"/>
          <w:marTop w:val="0"/>
          <w:marBottom w:val="0"/>
          <w:divBdr>
            <w:top w:val="none" w:sz="0" w:space="0" w:color="auto"/>
            <w:left w:val="none" w:sz="0" w:space="0" w:color="auto"/>
            <w:bottom w:val="none" w:sz="0" w:space="0" w:color="auto"/>
            <w:right w:val="none" w:sz="0" w:space="0" w:color="auto"/>
          </w:divBdr>
        </w:div>
      </w:divsChild>
    </w:div>
    <w:div w:id="203687295">
      <w:marLeft w:val="0"/>
      <w:marRight w:val="0"/>
      <w:marTop w:val="0"/>
      <w:marBottom w:val="0"/>
      <w:divBdr>
        <w:top w:val="none" w:sz="0" w:space="0" w:color="auto"/>
        <w:left w:val="none" w:sz="0" w:space="0" w:color="auto"/>
        <w:bottom w:val="none" w:sz="0" w:space="0" w:color="auto"/>
        <w:right w:val="none" w:sz="0" w:space="0" w:color="auto"/>
      </w:divBdr>
      <w:divsChild>
        <w:div w:id="203686765">
          <w:marLeft w:val="480"/>
          <w:marRight w:val="0"/>
          <w:marTop w:val="0"/>
          <w:marBottom w:val="0"/>
          <w:divBdr>
            <w:top w:val="none" w:sz="0" w:space="0" w:color="auto"/>
            <w:left w:val="none" w:sz="0" w:space="0" w:color="auto"/>
            <w:bottom w:val="none" w:sz="0" w:space="0" w:color="auto"/>
            <w:right w:val="none" w:sz="0" w:space="0" w:color="auto"/>
          </w:divBdr>
        </w:div>
        <w:div w:id="203687204">
          <w:marLeft w:val="480"/>
          <w:marRight w:val="0"/>
          <w:marTop w:val="0"/>
          <w:marBottom w:val="0"/>
          <w:divBdr>
            <w:top w:val="none" w:sz="0" w:space="0" w:color="auto"/>
            <w:left w:val="none" w:sz="0" w:space="0" w:color="auto"/>
            <w:bottom w:val="none" w:sz="0" w:space="0" w:color="auto"/>
            <w:right w:val="none" w:sz="0" w:space="0" w:color="auto"/>
          </w:divBdr>
        </w:div>
        <w:div w:id="203687551">
          <w:marLeft w:val="480"/>
          <w:marRight w:val="0"/>
          <w:marTop w:val="0"/>
          <w:marBottom w:val="0"/>
          <w:divBdr>
            <w:top w:val="none" w:sz="0" w:space="0" w:color="auto"/>
            <w:left w:val="none" w:sz="0" w:space="0" w:color="auto"/>
            <w:bottom w:val="none" w:sz="0" w:space="0" w:color="auto"/>
            <w:right w:val="none" w:sz="0" w:space="0" w:color="auto"/>
          </w:divBdr>
        </w:div>
        <w:div w:id="203687861">
          <w:marLeft w:val="480"/>
          <w:marRight w:val="0"/>
          <w:marTop w:val="0"/>
          <w:marBottom w:val="0"/>
          <w:divBdr>
            <w:top w:val="none" w:sz="0" w:space="0" w:color="auto"/>
            <w:left w:val="none" w:sz="0" w:space="0" w:color="auto"/>
            <w:bottom w:val="none" w:sz="0" w:space="0" w:color="auto"/>
            <w:right w:val="none" w:sz="0" w:space="0" w:color="auto"/>
          </w:divBdr>
        </w:div>
      </w:divsChild>
    </w:div>
    <w:div w:id="203687296">
      <w:marLeft w:val="0"/>
      <w:marRight w:val="0"/>
      <w:marTop w:val="0"/>
      <w:marBottom w:val="0"/>
      <w:divBdr>
        <w:top w:val="none" w:sz="0" w:space="0" w:color="auto"/>
        <w:left w:val="none" w:sz="0" w:space="0" w:color="auto"/>
        <w:bottom w:val="none" w:sz="0" w:space="0" w:color="auto"/>
        <w:right w:val="none" w:sz="0" w:space="0" w:color="auto"/>
      </w:divBdr>
    </w:div>
    <w:div w:id="203687298">
      <w:marLeft w:val="0"/>
      <w:marRight w:val="0"/>
      <w:marTop w:val="0"/>
      <w:marBottom w:val="0"/>
      <w:divBdr>
        <w:top w:val="none" w:sz="0" w:space="0" w:color="auto"/>
        <w:left w:val="none" w:sz="0" w:space="0" w:color="auto"/>
        <w:bottom w:val="none" w:sz="0" w:space="0" w:color="auto"/>
        <w:right w:val="none" w:sz="0" w:space="0" w:color="auto"/>
      </w:divBdr>
      <w:divsChild>
        <w:div w:id="203686370">
          <w:marLeft w:val="480"/>
          <w:marRight w:val="0"/>
          <w:marTop w:val="0"/>
          <w:marBottom w:val="0"/>
          <w:divBdr>
            <w:top w:val="none" w:sz="0" w:space="0" w:color="auto"/>
            <w:left w:val="none" w:sz="0" w:space="0" w:color="auto"/>
            <w:bottom w:val="none" w:sz="0" w:space="0" w:color="auto"/>
            <w:right w:val="none" w:sz="0" w:space="0" w:color="auto"/>
          </w:divBdr>
        </w:div>
        <w:div w:id="203687406">
          <w:marLeft w:val="480"/>
          <w:marRight w:val="0"/>
          <w:marTop w:val="0"/>
          <w:marBottom w:val="0"/>
          <w:divBdr>
            <w:top w:val="none" w:sz="0" w:space="0" w:color="auto"/>
            <w:left w:val="none" w:sz="0" w:space="0" w:color="auto"/>
            <w:bottom w:val="none" w:sz="0" w:space="0" w:color="auto"/>
            <w:right w:val="none" w:sz="0" w:space="0" w:color="auto"/>
          </w:divBdr>
        </w:div>
      </w:divsChild>
    </w:div>
    <w:div w:id="203687301">
      <w:marLeft w:val="0"/>
      <w:marRight w:val="0"/>
      <w:marTop w:val="0"/>
      <w:marBottom w:val="0"/>
      <w:divBdr>
        <w:top w:val="none" w:sz="0" w:space="0" w:color="auto"/>
        <w:left w:val="none" w:sz="0" w:space="0" w:color="auto"/>
        <w:bottom w:val="none" w:sz="0" w:space="0" w:color="auto"/>
        <w:right w:val="none" w:sz="0" w:space="0" w:color="auto"/>
      </w:divBdr>
      <w:divsChild>
        <w:div w:id="203686806">
          <w:marLeft w:val="480"/>
          <w:marRight w:val="0"/>
          <w:marTop w:val="0"/>
          <w:marBottom w:val="0"/>
          <w:divBdr>
            <w:top w:val="none" w:sz="0" w:space="0" w:color="auto"/>
            <w:left w:val="none" w:sz="0" w:space="0" w:color="auto"/>
            <w:bottom w:val="none" w:sz="0" w:space="0" w:color="auto"/>
            <w:right w:val="none" w:sz="0" w:space="0" w:color="auto"/>
          </w:divBdr>
        </w:div>
        <w:div w:id="203686939">
          <w:marLeft w:val="480"/>
          <w:marRight w:val="0"/>
          <w:marTop w:val="0"/>
          <w:marBottom w:val="0"/>
          <w:divBdr>
            <w:top w:val="none" w:sz="0" w:space="0" w:color="auto"/>
            <w:left w:val="none" w:sz="0" w:space="0" w:color="auto"/>
            <w:bottom w:val="none" w:sz="0" w:space="0" w:color="auto"/>
            <w:right w:val="none" w:sz="0" w:space="0" w:color="auto"/>
          </w:divBdr>
        </w:div>
        <w:div w:id="203687519">
          <w:marLeft w:val="480"/>
          <w:marRight w:val="0"/>
          <w:marTop w:val="0"/>
          <w:marBottom w:val="0"/>
          <w:divBdr>
            <w:top w:val="none" w:sz="0" w:space="0" w:color="auto"/>
            <w:left w:val="none" w:sz="0" w:space="0" w:color="auto"/>
            <w:bottom w:val="none" w:sz="0" w:space="0" w:color="auto"/>
            <w:right w:val="none" w:sz="0" w:space="0" w:color="auto"/>
          </w:divBdr>
        </w:div>
      </w:divsChild>
    </w:div>
    <w:div w:id="203687303">
      <w:marLeft w:val="0"/>
      <w:marRight w:val="0"/>
      <w:marTop w:val="0"/>
      <w:marBottom w:val="0"/>
      <w:divBdr>
        <w:top w:val="none" w:sz="0" w:space="0" w:color="auto"/>
        <w:left w:val="none" w:sz="0" w:space="0" w:color="auto"/>
        <w:bottom w:val="none" w:sz="0" w:space="0" w:color="auto"/>
        <w:right w:val="none" w:sz="0" w:space="0" w:color="auto"/>
      </w:divBdr>
      <w:divsChild>
        <w:div w:id="203686420">
          <w:marLeft w:val="480"/>
          <w:marRight w:val="0"/>
          <w:marTop w:val="0"/>
          <w:marBottom w:val="0"/>
          <w:divBdr>
            <w:top w:val="none" w:sz="0" w:space="0" w:color="auto"/>
            <w:left w:val="none" w:sz="0" w:space="0" w:color="auto"/>
            <w:bottom w:val="none" w:sz="0" w:space="0" w:color="auto"/>
            <w:right w:val="none" w:sz="0" w:space="0" w:color="auto"/>
          </w:divBdr>
        </w:div>
        <w:div w:id="203686576">
          <w:marLeft w:val="600"/>
          <w:marRight w:val="0"/>
          <w:marTop w:val="0"/>
          <w:marBottom w:val="0"/>
          <w:divBdr>
            <w:top w:val="none" w:sz="0" w:space="0" w:color="auto"/>
            <w:left w:val="none" w:sz="0" w:space="0" w:color="auto"/>
            <w:bottom w:val="none" w:sz="0" w:space="0" w:color="auto"/>
            <w:right w:val="none" w:sz="0" w:space="0" w:color="auto"/>
          </w:divBdr>
        </w:div>
        <w:div w:id="203686840">
          <w:marLeft w:val="480"/>
          <w:marRight w:val="0"/>
          <w:marTop w:val="0"/>
          <w:marBottom w:val="0"/>
          <w:divBdr>
            <w:top w:val="none" w:sz="0" w:space="0" w:color="auto"/>
            <w:left w:val="none" w:sz="0" w:space="0" w:color="auto"/>
            <w:bottom w:val="none" w:sz="0" w:space="0" w:color="auto"/>
            <w:right w:val="none" w:sz="0" w:space="0" w:color="auto"/>
          </w:divBdr>
        </w:div>
        <w:div w:id="203687104">
          <w:marLeft w:val="480"/>
          <w:marRight w:val="0"/>
          <w:marTop w:val="0"/>
          <w:marBottom w:val="0"/>
          <w:divBdr>
            <w:top w:val="none" w:sz="0" w:space="0" w:color="auto"/>
            <w:left w:val="none" w:sz="0" w:space="0" w:color="auto"/>
            <w:bottom w:val="none" w:sz="0" w:space="0" w:color="auto"/>
            <w:right w:val="none" w:sz="0" w:space="0" w:color="auto"/>
          </w:divBdr>
        </w:div>
        <w:div w:id="203687364">
          <w:marLeft w:val="480"/>
          <w:marRight w:val="0"/>
          <w:marTop w:val="0"/>
          <w:marBottom w:val="0"/>
          <w:divBdr>
            <w:top w:val="none" w:sz="0" w:space="0" w:color="auto"/>
            <w:left w:val="none" w:sz="0" w:space="0" w:color="auto"/>
            <w:bottom w:val="none" w:sz="0" w:space="0" w:color="auto"/>
            <w:right w:val="none" w:sz="0" w:space="0" w:color="auto"/>
          </w:divBdr>
        </w:div>
        <w:div w:id="203687431">
          <w:marLeft w:val="480"/>
          <w:marRight w:val="0"/>
          <w:marTop w:val="0"/>
          <w:marBottom w:val="0"/>
          <w:divBdr>
            <w:top w:val="none" w:sz="0" w:space="0" w:color="auto"/>
            <w:left w:val="none" w:sz="0" w:space="0" w:color="auto"/>
            <w:bottom w:val="none" w:sz="0" w:space="0" w:color="auto"/>
            <w:right w:val="none" w:sz="0" w:space="0" w:color="auto"/>
          </w:divBdr>
        </w:div>
        <w:div w:id="203687743">
          <w:marLeft w:val="480"/>
          <w:marRight w:val="0"/>
          <w:marTop w:val="0"/>
          <w:marBottom w:val="0"/>
          <w:divBdr>
            <w:top w:val="none" w:sz="0" w:space="0" w:color="auto"/>
            <w:left w:val="none" w:sz="0" w:space="0" w:color="auto"/>
            <w:bottom w:val="none" w:sz="0" w:space="0" w:color="auto"/>
            <w:right w:val="none" w:sz="0" w:space="0" w:color="auto"/>
          </w:divBdr>
        </w:div>
        <w:div w:id="203687817">
          <w:marLeft w:val="480"/>
          <w:marRight w:val="0"/>
          <w:marTop w:val="0"/>
          <w:marBottom w:val="0"/>
          <w:divBdr>
            <w:top w:val="none" w:sz="0" w:space="0" w:color="auto"/>
            <w:left w:val="none" w:sz="0" w:space="0" w:color="auto"/>
            <w:bottom w:val="none" w:sz="0" w:space="0" w:color="auto"/>
            <w:right w:val="none" w:sz="0" w:space="0" w:color="auto"/>
          </w:divBdr>
        </w:div>
      </w:divsChild>
    </w:div>
    <w:div w:id="203687305">
      <w:marLeft w:val="0"/>
      <w:marRight w:val="0"/>
      <w:marTop w:val="0"/>
      <w:marBottom w:val="0"/>
      <w:divBdr>
        <w:top w:val="none" w:sz="0" w:space="0" w:color="auto"/>
        <w:left w:val="none" w:sz="0" w:space="0" w:color="auto"/>
        <w:bottom w:val="none" w:sz="0" w:space="0" w:color="auto"/>
        <w:right w:val="none" w:sz="0" w:space="0" w:color="auto"/>
      </w:divBdr>
      <w:divsChild>
        <w:div w:id="203687564">
          <w:marLeft w:val="480"/>
          <w:marRight w:val="0"/>
          <w:marTop w:val="0"/>
          <w:marBottom w:val="0"/>
          <w:divBdr>
            <w:top w:val="none" w:sz="0" w:space="0" w:color="auto"/>
            <w:left w:val="none" w:sz="0" w:space="0" w:color="auto"/>
            <w:bottom w:val="none" w:sz="0" w:space="0" w:color="auto"/>
            <w:right w:val="none" w:sz="0" w:space="0" w:color="auto"/>
          </w:divBdr>
        </w:div>
        <w:div w:id="203687858">
          <w:marLeft w:val="480"/>
          <w:marRight w:val="0"/>
          <w:marTop w:val="0"/>
          <w:marBottom w:val="0"/>
          <w:divBdr>
            <w:top w:val="none" w:sz="0" w:space="0" w:color="auto"/>
            <w:left w:val="none" w:sz="0" w:space="0" w:color="auto"/>
            <w:bottom w:val="none" w:sz="0" w:space="0" w:color="auto"/>
            <w:right w:val="none" w:sz="0" w:space="0" w:color="auto"/>
          </w:divBdr>
        </w:div>
      </w:divsChild>
    </w:div>
    <w:div w:id="203687311">
      <w:marLeft w:val="0"/>
      <w:marRight w:val="0"/>
      <w:marTop w:val="0"/>
      <w:marBottom w:val="0"/>
      <w:divBdr>
        <w:top w:val="none" w:sz="0" w:space="0" w:color="auto"/>
        <w:left w:val="none" w:sz="0" w:space="0" w:color="auto"/>
        <w:bottom w:val="none" w:sz="0" w:space="0" w:color="auto"/>
        <w:right w:val="none" w:sz="0" w:space="0" w:color="auto"/>
      </w:divBdr>
    </w:div>
    <w:div w:id="203687312">
      <w:marLeft w:val="0"/>
      <w:marRight w:val="0"/>
      <w:marTop w:val="0"/>
      <w:marBottom w:val="0"/>
      <w:divBdr>
        <w:top w:val="none" w:sz="0" w:space="0" w:color="auto"/>
        <w:left w:val="none" w:sz="0" w:space="0" w:color="auto"/>
        <w:bottom w:val="none" w:sz="0" w:space="0" w:color="auto"/>
        <w:right w:val="none" w:sz="0" w:space="0" w:color="auto"/>
      </w:divBdr>
      <w:divsChild>
        <w:div w:id="203686434">
          <w:marLeft w:val="480"/>
          <w:marRight w:val="0"/>
          <w:marTop w:val="0"/>
          <w:marBottom w:val="0"/>
          <w:divBdr>
            <w:top w:val="none" w:sz="0" w:space="0" w:color="auto"/>
            <w:left w:val="none" w:sz="0" w:space="0" w:color="auto"/>
            <w:bottom w:val="none" w:sz="0" w:space="0" w:color="auto"/>
            <w:right w:val="none" w:sz="0" w:space="0" w:color="auto"/>
          </w:divBdr>
        </w:div>
        <w:div w:id="203686630">
          <w:marLeft w:val="480"/>
          <w:marRight w:val="0"/>
          <w:marTop w:val="0"/>
          <w:marBottom w:val="0"/>
          <w:divBdr>
            <w:top w:val="none" w:sz="0" w:space="0" w:color="auto"/>
            <w:left w:val="none" w:sz="0" w:space="0" w:color="auto"/>
            <w:bottom w:val="none" w:sz="0" w:space="0" w:color="auto"/>
            <w:right w:val="none" w:sz="0" w:space="0" w:color="auto"/>
          </w:divBdr>
        </w:div>
        <w:div w:id="203687908">
          <w:marLeft w:val="480"/>
          <w:marRight w:val="0"/>
          <w:marTop w:val="0"/>
          <w:marBottom w:val="0"/>
          <w:divBdr>
            <w:top w:val="none" w:sz="0" w:space="0" w:color="auto"/>
            <w:left w:val="none" w:sz="0" w:space="0" w:color="auto"/>
            <w:bottom w:val="none" w:sz="0" w:space="0" w:color="auto"/>
            <w:right w:val="none" w:sz="0" w:space="0" w:color="auto"/>
          </w:divBdr>
        </w:div>
      </w:divsChild>
    </w:div>
    <w:div w:id="203687313">
      <w:marLeft w:val="0"/>
      <w:marRight w:val="0"/>
      <w:marTop w:val="0"/>
      <w:marBottom w:val="0"/>
      <w:divBdr>
        <w:top w:val="none" w:sz="0" w:space="0" w:color="auto"/>
        <w:left w:val="none" w:sz="0" w:space="0" w:color="auto"/>
        <w:bottom w:val="none" w:sz="0" w:space="0" w:color="auto"/>
        <w:right w:val="none" w:sz="0" w:space="0" w:color="auto"/>
      </w:divBdr>
      <w:divsChild>
        <w:div w:id="203686390">
          <w:marLeft w:val="480"/>
          <w:marRight w:val="0"/>
          <w:marTop w:val="0"/>
          <w:marBottom w:val="0"/>
          <w:divBdr>
            <w:top w:val="none" w:sz="0" w:space="0" w:color="auto"/>
            <w:left w:val="none" w:sz="0" w:space="0" w:color="auto"/>
            <w:bottom w:val="none" w:sz="0" w:space="0" w:color="auto"/>
            <w:right w:val="none" w:sz="0" w:space="0" w:color="auto"/>
          </w:divBdr>
        </w:div>
        <w:div w:id="203687014">
          <w:marLeft w:val="480"/>
          <w:marRight w:val="0"/>
          <w:marTop w:val="0"/>
          <w:marBottom w:val="0"/>
          <w:divBdr>
            <w:top w:val="none" w:sz="0" w:space="0" w:color="auto"/>
            <w:left w:val="none" w:sz="0" w:space="0" w:color="auto"/>
            <w:bottom w:val="none" w:sz="0" w:space="0" w:color="auto"/>
            <w:right w:val="none" w:sz="0" w:space="0" w:color="auto"/>
          </w:divBdr>
          <w:divsChild>
            <w:div w:id="203686542">
              <w:marLeft w:val="600"/>
              <w:marRight w:val="0"/>
              <w:marTop w:val="0"/>
              <w:marBottom w:val="0"/>
              <w:divBdr>
                <w:top w:val="none" w:sz="0" w:space="0" w:color="auto"/>
                <w:left w:val="none" w:sz="0" w:space="0" w:color="auto"/>
                <w:bottom w:val="none" w:sz="0" w:space="0" w:color="auto"/>
                <w:right w:val="none" w:sz="0" w:space="0" w:color="auto"/>
              </w:divBdr>
            </w:div>
            <w:div w:id="203687300">
              <w:marLeft w:val="480"/>
              <w:marRight w:val="0"/>
              <w:marTop w:val="0"/>
              <w:marBottom w:val="0"/>
              <w:divBdr>
                <w:top w:val="none" w:sz="0" w:space="0" w:color="auto"/>
                <w:left w:val="none" w:sz="0" w:space="0" w:color="auto"/>
                <w:bottom w:val="none" w:sz="0" w:space="0" w:color="auto"/>
                <w:right w:val="none" w:sz="0" w:space="0" w:color="auto"/>
              </w:divBdr>
            </w:div>
          </w:divsChild>
        </w:div>
        <w:div w:id="203687026">
          <w:marLeft w:val="480"/>
          <w:marRight w:val="0"/>
          <w:marTop w:val="0"/>
          <w:marBottom w:val="0"/>
          <w:divBdr>
            <w:top w:val="none" w:sz="0" w:space="0" w:color="auto"/>
            <w:left w:val="none" w:sz="0" w:space="0" w:color="auto"/>
            <w:bottom w:val="none" w:sz="0" w:space="0" w:color="auto"/>
            <w:right w:val="none" w:sz="0" w:space="0" w:color="auto"/>
          </w:divBdr>
        </w:div>
        <w:div w:id="203687746">
          <w:marLeft w:val="480"/>
          <w:marRight w:val="0"/>
          <w:marTop w:val="0"/>
          <w:marBottom w:val="0"/>
          <w:divBdr>
            <w:top w:val="none" w:sz="0" w:space="0" w:color="auto"/>
            <w:left w:val="none" w:sz="0" w:space="0" w:color="auto"/>
            <w:bottom w:val="none" w:sz="0" w:space="0" w:color="auto"/>
            <w:right w:val="none" w:sz="0" w:space="0" w:color="auto"/>
          </w:divBdr>
        </w:div>
      </w:divsChild>
    </w:div>
    <w:div w:id="203687315">
      <w:marLeft w:val="0"/>
      <w:marRight w:val="0"/>
      <w:marTop w:val="0"/>
      <w:marBottom w:val="0"/>
      <w:divBdr>
        <w:top w:val="none" w:sz="0" w:space="0" w:color="auto"/>
        <w:left w:val="none" w:sz="0" w:space="0" w:color="auto"/>
        <w:bottom w:val="none" w:sz="0" w:space="0" w:color="auto"/>
        <w:right w:val="none" w:sz="0" w:space="0" w:color="auto"/>
      </w:divBdr>
    </w:div>
    <w:div w:id="203687317">
      <w:marLeft w:val="0"/>
      <w:marRight w:val="0"/>
      <w:marTop w:val="0"/>
      <w:marBottom w:val="0"/>
      <w:divBdr>
        <w:top w:val="none" w:sz="0" w:space="0" w:color="auto"/>
        <w:left w:val="none" w:sz="0" w:space="0" w:color="auto"/>
        <w:bottom w:val="none" w:sz="0" w:space="0" w:color="auto"/>
        <w:right w:val="none" w:sz="0" w:space="0" w:color="auto"/>
      </w:divBdr>
    </w:div>
    <w:div w:id="203687318">
      <w:marLeft w:val="0"/>
      <w:marRight w:val="0"/>
      <w:marTop w:val="0"/>
      <w:marBottom w:val="0"/>
      <w:divBdr>
        <w:top w:val="none" w:sz="0" w:space="0" w:color="auto"/>
        <w:left w:val="none" w:sz="0" w:space="0" w:color="auto"/>
        <w:bottom w:val="none" w:sz="0" w:space="0" w:color="auto"/>
        <w:right w:val="none" w:sz="0" w:space="0" w:color="auto"/>
      </w:divBdr>
    </w:div>
    <w:div w:id="203687325">
      <w:marLeft w:val="0"/>
      <w:marRight w:val="0"/>
      <w:marTop w:val="0"/>
      <w:marBottom w:val="0"/>
      <w:divBdr>
        <w:top w:val="none" w:sz="0" w:space="0" w:color="auto"/>
        <w:left w:val="none" w:sz="0" w:space="0" w:color="auto"/>
        <w:bottom w:val="none" w:sz="0" w:space="0" w:color="auto"/>
        <w:right w:val="none" w:sz="0" w:space="0" w:color="auto"/>
      </w:divBdr>
      <w:divsChild>
        <w:div w:id="203686427">
          <w:marLeft w:val="480"/>
          <w:marRight w:val="0"/>
          <w:marTop w:val="0"/>
          <w:marBottom w:val="0"/>
          <w:divBdr>
            <w:top w:val="none" w:sz="0" w:space="0" w:color="auto"/>
            <w:left w:val="none" w:sz="0" w:space="0" w:color="auto"/>
            <w:bottom w:val="none" w:sz="0" w:space="0" w:color="auto"/>
            <w:right w:val="none" w:sz="0" w:space="0" w:color="auto"/>
          </w:divBdr>
        </w:div>
        <w:div w:id="203686556">
          <w:marLeft w:val="480"/>
          <w:marRight w:val="0"/>
          <w:marTop w:val="0"/>
          <w:marBottom w:val="0"/>
          <w:divBdr>
            <w:top w:val="none" w:sz="0" w:space="0" w:color="auto"/>
            <w:left w:val="none" w:sz="0" w:space="0" w:color="auto"/>
            <w:bottom w:val="none" w:sz="0" w:space="0" w:color="auto"/>
            <w:right w:val="none" w:sz="0" w:space="0" w:color="auto"/>
          </w:divBdr>
        </w:div>
        <w:div w:id="203686694">
          <w:marLeft w:val="480"/>
          <w:marRight w:val="0"/>
          <w:marTop w:val="0"/>
          <w:marBottom w:val="0"/>
          <w:divBdr>
            <w:top w:val="none" w:sz="0" w:space="0" w:color="auto"/>
            <w:left w:val="none" w:sz="0" w:space="0" w:color="auto"/>
            <w:bottom w:val="none" w:sz="0" w:space="0" w:color="auto"/>
            <w:right w:val="none" w:sz="0" w:space="0" w:color="auto"/>
          </w:divBdr>
        </w:div>
        <w:div w:id="203687302">
          <w:marLeft w:val="480"/>
          <w:marRight w:val="0"/>
          <w:marTop w:val="0"/>
          <w:marBottom w:val="0"/>
          <w:divBdr>
            <w:top w:val="none" w:sz="0" w:space="0" w:color="auto"/>
            <w:left w:val="none" w:sz="0" w:space="0" w:color="auto"/>
            <w:bottom w:val="none" w:sz="0" w:space="0" w:color="auto"/>
            <w:right w:val="none" w:sz="0" w:space="0" w:color="auto"/>
          </w:divBdr>
        </w:div>
        <w:div w:id="203687470">
          <w:marLeft w:val="480"/>
          <w:marRight w:val="0"/>
          <w:marTop w:val="0"/>
          <w:marBottom w:val="0"/>
          <w:divBdr>
            <w:top w:val="none" w:sz="0" w:space="0" w:color="auto"/>
            <w:left w:val="none" w:sz="0" w:space="0" w:color="auto"/>
            <w:bottom w:val="none" w:sz="0" w:space="0" w:color="auto"/>
            <w:right w:val="none" w:sz="0" w:space="0" w:color="auto"/>
          </w:divBdr>
        </w:div>
        <w:div w:id="203687503">
          <w:marLeft w:val="480"/>
          <w:marRight w:val="0"/>
          <w:marTop w:val="0"/>
          <w:marBottom w:val="0"/>
          <w:divBdr>
            <w:top w:val="none" w:sz="0" w:space="0" w:color="auto"/>
            <w:left w:val="none" w:sz="0" w:space="0" w:color="auto"/>
            <w:bottom w:val="none" w:sz="0" w:space="0" w:color="auto"/>
            <w:right w:val="none" w:sz="0" w:space="0" w:color="auto"/>
          </w:divBdr>
          <w:divsChild>
            <w:div w:id="203686599">
              <w:marLeft w:val="480"/>
              <w:marRight w:val="0"/>
              <w:marTop w:val="0"/>
              <w:marBottom w:val="0"/>
              <w:divBdr>
                <w:top w:val="none" w:sz="0" w:space="0" w:color="auto"/>
                <w:left w:val="none" w:sz="0" w:space="0" w:color="auto"/>
                <w:bottom w:val="none" w:sz="0" w:space="0" w:color="auto"/>
                <w:right w:val="none" w:sz="0" w:space="0" w:color="auto"/>
              </w:divBdr>
            </w:div>
            <w:div w:id="203687344">
              <w:marLeft w:val="600"/>
              <w:marRight w:val="0"/>
              <w:marTop w:val="0"/>
              <w:marBottom w:val="0"/>
              <w:divBdr>
                <w:top w:val="none" w:sz="0" w:space="0" w:color="auto"/>
                <w:left w:val="none" w:sz="0" w:space="0" w:color="auto"/>
                <w:bottom w:val="none" w:sz="0" w:space="0" w:color="auto"/>
                <w:right w:val="none" w:sz="0" w:space="0" w:color="auto"/>
              </w:divBdr>
            </w:div>
          </w:divsChild>
        </w:div>
        <w:div w:id="203687623">
          <w:marLeft w:val="480"/>
          <w:marRight w:val="0"/>
          <w:marTop w:val="0"/>
          <w:marBottom w:val="0"/>
          <w:divBdr>
            <w:top w:val="none" w:sz="0" w:space="0" w:color="auto"/>
            <w:left w:val="none" w:sz="0" w:space="0" w:color="auto"/>
            <w:bottom w:val="none" w:sz="0" w:space="0" w:color="auto"/>
            <w:right w:val="none" w:sz="0" w:space="0" w:color="auto"/>
          </w:divBdr>
        </w:div>
        <w:div w:id="203687681">
          <w:marLeft w:val="480"/>
          <w:marRight w:val="0"/>
          <w:marTop w:val="0"/>
          <w:marBottom w:val="0"/>
          <w:divBdr>
            <w:top w:val="none" w:sz="0" w:space="0" w:color="auto"/>
            <w:left w:val="none" w:sz="0" w:space="0" w:color="auto"/>
            <w:bottom w:val="none" w:sz="0" w:space="0" w:color="auto"/>
            <w:right w:val="none" w:sz="0" w:space="0" w:color="auto"/>
          </w:divBdr>
        </w:div>
        <w:div w:id="203687714">
          <w:marLeft w:val="480"/>
          <w:marRight w:val="0"/>
          <w:marTop w:val="0"/>
          <w:marBottom w:val="0"/>
          <w:divBdr>
            <w:top w:val="none" w:sz="0" w:space="0" w:color="auto"/>
            <w:left w:val="none" w:sz="0" w:space="0" w:color="auto"/>
            <w:bottom w:val="none" w:sz="0" w:space="0" w:color="auto"/>
            <w:right w:val="none" w:sz="0" w:space="0" w:color="auto"/>
          </w:divBdr>
        </w:div>
        <w:div w:id="203687731">
          <w:marLeft w:val="480"/>
          <w:marRight w:val="0"/>
          <w:marTop w:val="0"/>
          <w:marBottom w:val="0"/>
          <w:divBdr>
            <w:top w:val="none" w:sz="0" w:space="0" w:color="auto"/>
            <w:left w:val="none" w:sz="0" w:space="0" w:color="auto"/>
            <w:bottom w:val="none" w:sz="0" w:space="0" w:color="auto"/>
            <w:right w:val="none" w:sz="0" w:space="0" w:color="auto"/>
          </w:divBdr>
        </w:div>
        <w:div w:id="203687876">
          <w:marLeft w:val="480"/>
          <w:marRight w:val="0"/>
          <w:marTop w:val="0"/>
          <w:marBottom w:val="0"/>
          <w:divBdr>
            <w:top w:val="none" w:sz="0" w:space="0" w:color="auto"/>
            <w:left w:val="none" w:sz="0" w:space="0" w:color="auto"/>
            <w:bottom w:val="none" w:sz="0" w:space="0" w:color="auto"/>
            <w:right w:val="none" w:sz="0" w:space="0" w:color="auto"/>
          </w:divBdr>
        </w:div>
      </w:divsChild>
    </w:div>
    <w:div w:id="203687326">
      <w:marLeft w:val="0"/>
      <w:marRight w:val="0"/>
      <w:marTop w:val="0"/>
      <w:marBottom w:val="0"/>
      <w:divBdr>
        <w:top w:val="none" w:sz="0" w:space="0" w:color="auto"/>
        <w:left w:val="none" w:sz="0" w:space="0" w:color="auto"/>
        <w:bottom w:val="none" w:sz="0" w:space="0" w:color="auto"/>
        <w:right w:val="none" w:sz="0" w:space="0" w:color="auto"/>
      </w:divBdr>
    </w:div>
    <w:div w:id="203687331">
      <w:marLeft w:val="0"/>
      <w:marRight w:val="0"/>
      <w:marTop w:val="0"/>
      <w:marBottom w:val="0"/>
      <w:divBdr>
        <w:top w:val="none" w:sz="0" w:space="0" w:color="auto"/>
        <w:left w:val="none" w:sz="0" w:space="0" w:color="auto"/>
        <w:bottom w:val="none" w:sz="0" w:space="0" w:color="auto"/>
        <w:right w:val="none" w:sz="0" w:space="0" w:color="auto"/>
      </w:divBdr>
      <w:divsChild>
        <w:div w:id="203686503">
          <w:marLeft w:val="480"/>
          <w:marRight w:val="0"/>
          <w:marTop w:val="0"/>
          <w:marBottom w:val="0"/>
          <w:divBdr>
            <w:top w:val="none" w:sz="0" w:space="0" w:color="auto"/>
            <w:left w:val="none" w:sz="0" w:space="0" w:color="auto"/>
            <w:bottom w:val="none" w:sz="0" w:space="0" w:color="auto"/>
            <w:right w:val="none" w:sz="0" w:space="0" w:color="auto"/>
          </w:divBdr>
        </w:div>
        <w:div w:id="203686887">
          <w:marLeft w:val="480"/>
          <w:marRight w:val="0"/>
          <w:marTop w:val="0"/>
          <w:marBottom w:val="0"/>
          <w:divBdr>
            <w:top w:val="none" w:sz="0" w:space="0" w:color="auto"/>
            <w:left w:val="none" w:sz="0" w:space="0" w:color="auto"/>
            <w:bottom w:val="none" w:sz="0" w:space="0" w:color="auto"/>
            <w:right w:val="none" w:sz="0" w:space="0" w:color="auto"/>
          </w:divBdr>
        </w:div>
        <w:div w:id="203687511">
          <w:marLeft w:val="480"/>
          <w:marRight w:val="0"/>
          <w:marTop w:val="0"/>
          <w:marBottom w:val="0"/>
          <w:divBdr>
            <w:top w:val="none" w:sz="0" w:space="0" w:color="auto"/>
            <w:left w:val="none" w:sz="0" w:space="0" w:color="auto"/>
            <w:bottom w:val="none" w:sz="0" w:space="0" w:color="auto"/>
            <w:right w:val="none" w:sz="0" w:space="0" w:color="auto"/>
          </w:divBdr>
        </w:div>
        <w:div w:id="203687703">
          <w:marLeft w:val="480"/>
          <w:marRight w:val="0"/>
          <w:marTop w:val="0"/>
          <w:marBottom w:val="0"/>
          <w:divBdr>
            <w:top w:val="none" w:sz="0" w:space="0" w:color="auto"/>
            <w:left w:val="none" w:sz="0" w:space="0" w:color="auto"/>
            <w:bottom w:val="none" w:sz="0" w:space="0" w:color="auto"/>
            <w:right w:val="none" w:sz="0" w:space="0" w:color="auto"/>
          </w:divBdr>
        </w:div>
      </w:divsChild>
    </w:div>
    <w:div w:id="203687332">
      <w:marLeft w:val="0"/>
      <w:marRight w:val="0"/>
      <w:marTop w:val="0"/>
      <w:marBottom w:val="0"/>
      <w:divBdr>
        <w:top w:val="none" w:sz="0" w:space="0" w:color="auto"/>
        <w:left w:val="none" w:sz="0" w:space="0" w:color="auto"/>
        <w:bottom w:val="none" w:sz="0" w:space="0" w:color="auto"/>
        <w:right w:val="none" w:sz="0" w:space="0" w:color="auto"/>
      </w:divBdr>
      <w:divsChild>
        <w:div w:id="203686824">
          <w:marLeft w:val="480"/>
          <w:marRight w:val="0"/>
          <w:marTop w:val="0"/>
          <w:marBottom w:val="0"/>
          <w:divBdr>
            <w:top w:val="none" w:sz="0" w:space="0" w:color="auto"/>
            <w:left w:val="none" w:sz="0" w:space="0" w:color="auto"/>
            <w:bottom w:val="none" w:sz="0" w:space="0" w:color="auto"/>
            <w:right w:val="none" w:sz="0" w:space="0" w:color="auto"/>
          </w:divBdr>
        </w:div>
        <w:div w:id="203687092">
          <w:marLeft w:val="480"/>
          <w:marRight w:val="0"/>
          <w:marTop w:val="0"/>
          <w:marBottom w:val="0"/>
          <w:divBdr>
            <w:top w:val="none" w:sz="0" w:space="0" w:color="auto"/>
            <w:left w:val="none" w:sz="0" w:space="0" w:color="auto"/>
            <w:bottom w:val="none" w:sz="0" w:space="0" w:color="auto"/>
            <w:right w:val="none" w:sz="0" w:space="0" w:color="auto"/>
          </w:divBdr>
          <w:divsChild>
            <w:div w:id="203686438">
              <w:marLeft w:val="720"/>
              <w:marRight w:val="0"/>
              <w:marTop w:val="0"/>
              <w:marBottom w:val="0"/>
              <w:divBdr>
                <w:top w:val="none" w:sz="0" w:space="0" w:color="auto"/>
                <w:left w:val="none" w:sz="0" w:space="0" w:color="auto"/>
                <w:bottom w:val="none" w:sz="0" w:space="0" w:color="auto"/>
                <w:right w:val="none" w:sz="0" w:space="0" w:color="auto"/>
              </w:divBdr>
            </w:div>
            <w:div w:id="203686544">
              <w:marLeft w:val="600"/>
              <w:marRight w:val="0"/>
              <w:marTop w:val="0"/>
              <w:marBottom w:val="0"/>
              <w:divBdr>
                <w:top w:val="none" w:sz="0" w:space="0" w:color="auto"/>
                <w:left w:val="none" w:sz="0" w:space="0" w:color="auto"/>
                <w:bottom w:val="none" w:sz="0" w:space="0" w:color="auto"/>
                <w:right w:val="none" w:sz="0" w:space="0" w:color="auto"/>
              </w:divBdr>
            </w:div>
            <w:div w:id="203687873">
              <w:marLeft w:val="480"/>
              <w:marRight w:val="0"/>
              <w:marTop w:val="0"/>
              <w:marBottom w:val="0"/>
              <w:divBdr>
                <w:top w:val="none" w:sz="0" w:space="0" w:color="auto"/>
                <w:left w:val="none" w:sz="0" w:space="0" w:color="auto"/>
                <w:bottom w:val="none" w:sz="0" w:space="0" w:color="auto"/>
                <w:right w:val="none" w:sz="0" w:space="0" w:color="auto"/>
              </w:divBdr>
            </w:div>
          </w:divsChild>
        </w:div>
        <w:div w:id="203687154">
          <w:marLeft w:val="480"/>
          <w:marRight w:val="0"/>
          <w:marTop w:val="0"/>
          <w:marBottom w:val="0"/>
          <w:divBdr>
            <w:top w:val="none" w:sz="0" w:space="0" w:color="auto"/>
            <w:left w:val="none" w:sz="0" w:space="0" w:color="auto"/>
            <w:bottom w:val="none" w:sz="0" w:space="0" w:color="auto"/>
            <w:right w:val="none" w:sz="0" w:space="0" w:color="auto"/>
          </w:divBdr>
          <w:divsChild>
            <w:div w:id="203687499">
              <w:marLeft w:val="480"/>
              <w:marRight w:val="0"/>
              <w:marTop w:val="0"/>
              <w:marBottom w:val="0"/>
              <w:divBdr>
                <w:top w:val="none" w:sz="0" w:space="0" w:color="auto"/>
                <w:left w:val="none" w:sz="0" w:space="0" w:color="auto"/>
                <w:bottom w:val="none" w:sz="0" w:space="0" w:color="auto"/>
                <w:right w:val="none" w:sz="0" w:space="0" w:color="auto"/>
              </w:divBdr>
            </w:div>
            <w:div w:id="2036875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7334">
      <w:marLeft w:val="0"/>
      <w:marRight w:val="0"/>
      <w:marTop w:val="0"/>
      <w:marBottom w:val="0"/>
      <w:divBdr>
        <w:top w:val="none" w:sz="0" w:space="0" w:color="auto"/>
        <w:left w:val="none" w:sz="0" w:space="0" w:color="auto"/>
        <w:bottom w:val="none" w:sz="0" w:space="0" w:color="auto"/>
        <w:right w:val="none" w:sz="0" w:space="0" w:color="auto"/>
      </w:divBdr>
      <w:divsChild>
        <w:div w:id="203686468">
          <w:marLeft w:val="480"/>
          <w:marRight w:val="0"/>
          <w:marTop w:val="0"/>
          <w:marBottom w:val="0"/>
          <w:divBdr>
            <w:top w:val="none" w:sz="0" w:space="0" w:color="auto"/>
            <w:left w:val="none" w:sz="0" w:space="0" w:color="auto"/>
            <w:bottom w:val="none" w:sz="0" w:space="0" w:color="auto"/>
            <w:right w:val="none" w:sz="0" w:space="0" w:color="auto"/>
          </w:divBdr>
        </w:div>
        <w:div w:id="203686476">
          <w:marLeft w:val="480"/>
          <w:marRight w:val="0"/>
          <w:marTop w:val="0"/>
          <w:marBottom w:val="0"/>
          <w:divBdr>
            <w:top w:val="none" w:sz="0" w:space="0" w:color="auto"/>
            <w:left w:val="none" w:sz="0" w:space="0" w:color="auto"/>
            <w:bottom w:val="none" w:sz="0" w:space="0" w:color="auto"/>
            <w:right w:val="none" w:sz="0" w:space="0" w:color="auto"/>
          </w:divBdr>
        </w:div>
        <w:div w:id="203686514">
          <w:marLeft w:val="480"/>
          <w:marRight w:val="0"/>
          <w:marTop w:val="0"/>
          <w:marBottom w:val="0"/>
          <w:divBdr>
            <w:top w:val="none" w:sz="0" w:space="0" w:color="auto"/>
            <w:left w:val="none" w:sz="0" w:space="0" w:color="auto"/>
            <w:bottom w:val="none" w:sz="0" w:space="0" w:color="auto"/>
            <w:right w:val="none" w:sz="0" w:space="0" w:color="auto"/>
          </w:divBdr>
        </w:div>
        <w:div w:id="203686961">
          <w:marLeft w:val="480"/>
          <w:marRight w:val="0"/>
          <w:marTop w:val="0"/>
          <w:marBottom w:val="0"/>
          <w:divBdr>
            <w:top w:val="none" w:sz="0" w:space="0" w:color="auto"/>
            <w:left w:val="none" w:sz="0" w:space="0" w:color="auto"/>
            <w:bottom w:val="none" w:sz="0" w:space="0" w:color="auto"/>
            <w:right w:val="none" w:sz="0" w:space="0" w:color="auto"/>
          </w:divBdr>
        </w:div>
        <w:div w:id="203687146">
          <w:marLeft w:val="480"/>
          <w:marRight w:val="0"/>
          <w:marTop w:val="0"/>
          <w:marBottom w:val="0"/>
          <w:divBdr>
            <w:top w:val="none" w:sz="0" w:space="0" w:color="auto"/>
            <w:left w:val="none" w:sz="0" w:space="0" w:color="auto"/>
            <w:bottom w:val="none" w:sz="0" w:space="0" w:color="auto"/>
            <w:right w:val="none" w:sz="0" w:space="0" w:color="auto"/>
          </w:divBdr>
        </w:div>
        <w:div w:id="203687438">
          <w:marLeft w:val="480"/>
          <w:marRight w:val="0"/>
          <w:marTop w:val="0"/>
          <w:marBottom w:val="0"/>
          <w:divBdr>
            <w:top w:val="none" w:sz="0" w:space="0" w:color="auto"/>
            <w:left w:val="none" w:sz="0" w:space="0" w:color="auto"/>
            <w:bottom w:val="none" w:sz="0" w:space="0" w:color="auto"/>
            <w:right w:val="none" w:sz="0" w:space="0" w:color="auto"/>
          </w:divBdr>
          <w:divsChild>
            <w:div w:id="203686808">
              <w:marLeft w:val="600"/>
              <w:marRight w:val="0"/>
              <w:marTop w:val="0"/>
              <w:marBottom w:val="0"/>
              <w:divBdr>
                <w:top w:val="none" w:sz="0" w:space="0" w:color="auto"/>
                <w:left w:val="none" w:sz="0" w:space="0" w:color="auto"/>
                <w:bottom w:val="none" w:sz="0" w:space="0" w:color="auto"/>
                <w:right w:val="none" w:sz="0" w:space="0" w:color="auto"/>
              </w:divBdr>
            </w:div>
            <w:div w:id="203687157">
              <w:marLeft w:val="480"/>
              <w:marRight w:val="0"/>
              <w:marTop w:val="0"/>
              <w:marBottom w:val="0"/>
              <w:divBdr>
                <w:top w:val="none" w:sz="0" w:space="0" w:color="auto"/>
                <w:left w:val="none" w:sz="0" w:space="0" w:color="auto"/>
                <w:bottom w:val="none" w:sz="0" w:space="0" w:color="auto"/>
                <w:right w:val="none" w:sz="0" w:space="0" w:color="auto"/>
              </w:divBdr>
            </w:div>
          </w:divsChild>
        </w:div>
        <w:div w:id="203687538">
          <w:marLeft w:val="480"/>
          <w:marRight w:val="0"/>
          <w:marTop w:val="0"/>
          <w:marBottom w:val="0"/>
          <w:divBdr>
            <w:top w:val="none" w:sz="0" w:space="0" w:color="auto"/>
            <w:left w:val="none" w:sz="0" w:space="0" w:color="auto"/>
            <w:bottom w:val="none" w:sz="0" w:space="0" w:color="auto"/>
            <w:right w:val="none" w:sz="0" w:space="0" w:color="auto"/>
          </w:divBdr>
          <w:divsChild>
            <w:div w:id="203686512">
              <w:marLeft w:val="600"/>
              <w:marRight w:val="0"/>
              <w:marTop w:val="0"/>
              <w:marBottom w:val="0"/>
              <w:divBdr>
                <w:top w:val="none" w:sz="0" w:space="0" w:color="auto"/>
                <w:left w:val="none" w:sz="0" w:space="0" w:color="auto"/>
                <w:bottom w:val="none" w:sz="0" w:space="0" w:color="auto"/>
                <w:right w:val="none" w:sz="0" w:space="0" w:color="auto"/>
              </w:divBdr>
            </w:div>
            <w:div w:id="2036872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35">
      <w:marLeft w:val="0"/>
      <w:marRight w:val="0"/>
      <w:marTop w:val="0"/>
      <w:marBottom w:val="0"/>
      <w:divBdr>
        <w:top w:val="none" w:sz="0" w:space="0" w:color="auto"/>
        <w:left w:val="none" w:sz="0" w:space="0" w:color="auto"/>
        <w:bottom w:val="none" w:sz="0" w:space="0" w:color="auto"/>
        <w:right w:val="none" w:sz="0" w:space="0" w:color="auto"/>
      </w:divBdr>
    </w:div>
    <w:div w:id="203687337">
      <w:marLeft w:val="0"/>
      <w:marRight w:val="0"/>
      <w:marTop w:val="0"/>
      <w:marBottom w:val="0"/>
      <w:divBdr>
        <w:top w:val="none" w:sz="0" w:space="0" w:color="auto"/>
        <w:left w:val="none" w:sz="0" w:space="0" w:color="auto"/>
        <w:bottom w:val="none" w:sz="0" w:space="0" w:color="auto"/>
        <w:right w:val="none" w:sz="0" w:space="0" w:color="auto"/>
      </w:divBdr>
    </w:div>
    <w:div w:id="203687345">
      <w:marLeft w:val="0"/>
      <w:marRight w:val="0"/>
      <w:marTop w:val="0"/>
      <w:marBottom w:val="0"/>
      <w:divBdr>
        <w:top w:val="none" w:sz="0" w:space="0" w:color="auto"/>
        <w:left w:val="none" w:sz="0" w:space="0" w:color="auto"/>
        <w:bottom w:val="none" w:sz="0" w:space="0" w:color="auto"/>
        <w:right w:val="none" w:sz="0" w:space="0" w:color="auto"/>
      </w:divBdr>
    </w:div>
    <w:div w:id="203687346">
      <w:marLeft w:val="0"/>
      <w:marRight w:val="0"/>
      <w:marTop w:val="0"/>
      <w:marBottom w:val="0"/>
      <w:divBdr>
        <w:top w:val="none" w:sz="0" w:space="0" w:color="auto"/>
        <w:left w:val="none" w:sz="0" w:space="0" w:color="auto"/>
        <w:bottom w:val="none" w:sz="0" w:space="0" w:color="auto"/>
        <w:right w:val="none" w:sz="0" w:space="0" w:color="auto"/>
      </w:divBdr>
    </w:div>
    <w:div w:id="203687347">
      <w:marLeft w:val="0"/>
      <w:marRight w:val="0"/>
      <w:marTop w:val="0"/>
      <w:marBottom w:val="0"/>
      <w:divBdr>
        <w:top w:val="none" w:sz="0" w:space="0" w:color="auto"/>
        <w:left w:val="none" w:sz="0" w:space="0" w:color="auto"/>
        <w:bottom w:val="none" w:sz="0" w:space="0" w:color="auto"/>
        <w:right w:val="none" w:sz="0" w:space="0" w:color="auto"/>
      </w:divBdr>
      <w:divsChild>
        <w:div w:id="203686718">
          <w:marLeft w:val="480"/>
          <w:marRight w:val="0"/>
          <w:marTop w:val="0"/>
          <w:marBottom w:val="0"/>
          <w:divBdr>
            <w:top w:val="none" w:sz="0" w:space="0" w:color="auto"/>
            <w:left w:val="none" w:sz="0" w:space="0" w:color="auto"/>
            <w:bottom w:val="none" w:sz="0" w:space="0" w:color="auto"/>
            <w:right w:val="none" w:sz="0" w:space="0" w:color="auto"/>
          </w:divBdr>
        </w:div>
        <w:div w:id="203687072">
          <w:marLeft w:val="480"/>
          <w:marRight w:val="0"/>
          <w:marTop w:val="0"/>
          <w:marBottom w:val="0"/>
          <w:divBdr>
            <w:top w:val="none" w:sz="0" w:space="0" w:color="auto"/>
            <w:left w:val="none" w:sz="0" w:space="0" w:color="auto"/>
            <w:bottom w:val="none" w:sz="0" w:space="0" w:color="auto"/>
            <w:right w:val="none" w:sz="0" w:space="0" w:color="auto"/>
          </w:divBdr>
        </w:div>
        <w:div w:id="203687356">
          <w:marLeft w:val="480"/>
          <w:marRight w:val="0"/>
          <w:marTop w:val="0"/>
          <w:marBottom w:val="0"/>
          <w:divBdr>
            <w:top w:val="none" w:sz="0" w:space="0" w:color="auto"/>
            <w:left w:val="none" w:sz="0" w:space="0" w:color="auto"/>
            <w:bottom w:val="none" w:sz="0" w:space="0" w:color="auto"/>
            <w:right w:val="none" w:sz="0" w:space="0" w:color="auto"/>
          </w:divBdr>
        </w:div>
      </w:divsChild>
    </w:div>
    <w:div w:id="203687348">
      <w:marLeft w:val="0"/>
      <w:marRight w:val="0"/>
      <w:marTop w:val="0"/>
      <w:marBottom w:val="0"/>
      <w:divBdr>
        <w:top w:val="none" w:sz="0" w:space="0" w:color="auto"/>
        <w:left w:val="none" w:sz="0" w:space="0" w:color="auto"/>
        <w:bottom w:val="none" w:sz="0" w:space="0" w:color="auto"/>
        <w:right w:val="none" w:sz="0" w:space="0" w:color="auto"/>
      </w:divBdr>
      <w:divsChild>
        <w:div w:id="203686421">
          <w:marLeft w:val="600"/>
          <w:marRight w:val="0"/>
          <w:marTop w:val="0"/>
          <w:marBottom w:val="0"/>
          <w:divBdr>
            <w:top w:val="none" w:sz="0" w:space="0" w:color="auto"/>
            <w:left w:val="none" w:sz="0" w:space="0" w:color="auto"/>
            <w:bottom w:val="none" w:sz="0" w:space="0" w:color="auto"/>
            <w:right w:val="none" w:sz="0" w:space="0" w:color="auto"/>
          </w:divBdr>
          <w:divsChild>
            <w:div w:id="203686999">
              <w:marLeft w:val="480"/>
              <w:marRight w:val="0"/>
              <w:marTop w:val="0"/>
              <w:marBottom w:val="0"/>
              <w:divBdr>
                <w:top w:val="none" w:sz="0" w:space="0" w:color="auto"/>
                <w:left w:val="none" w:sz="0" w:space="0" w:color="auto"/>
                <w:bottom w:val="none" w:sz="0" w:space="0" w:color="auto"/>
                <w:right w:val="none" w:sz="0" w:space="0" w:color="auto"/>
              </w:divBdr>
              <w:divsChild>
                <w:div w:id="203686859">
                  <w:marLeft w:val="600"/>
                  <w:marRight w:val="0"/>
                  <w:marTop w:val="0"/>
                  <w:marBottom w:val="0"/>
                  <w:divBdr>
                    <w:top w:val="none" w:sz="0" w:space="0" w:color="auto"/>
                    <w:left w:val="none" w:sz="0" w:space="0" w:color="auto"/>
                    <w:bottom w:val="none" w:sz="0" w:space="0" w:color="auto"/>
                    <w:right w:val="none" w:sz="0" w:space="0" w:color="auto"/>
                  </w:divBdr>
                </w:div>
                <w:div w:id="203687869">
                  <w:marLeft w:val="480"/>
                  <w:marRight w:val="0"/>
                  <w:marTop w:val="0"/>
                  <w:marBottom w:val="0"/>
                  <w:divBdr>
                    <w:top w:val="none" w:sz="0" w:space="0" w:color="auto"/>
                    <w:left w:val="none" w:sz="0" w:space="0" w:color="auto"/>
                    <w:bottom w:val="none" w:sz="0" w:space="0" w:color="auto"/>
                    <w:right w:val="none" w:sz="0" w:space="0" w:color="auto"/>
                  </w:divBdr>
                </w:div>
              </w:divsChild>
            </w:div>
            <w:div w:id="203687874">
              <w:marLeft w:val="480"/>
              <w:marRight w:val="0"/>
              <w:marTop w:val="0"/>
              <w:marBottom w:val="0"/>
              <w:divBdr>
                <w:top w:val="none" w:sz="0" w:space="0" w:color="auto"/>
                <w:left w:val="none" w:sz="0" w:space="0" w:color="auto"/>
                <w:bottom w:val="none" w:sz="0" w:space="0" w:color="auto"/>
                <w:right w:val="none" w:sz="0" w:space="0" w:color="auto"/>
              </w:divBdr>
            </w:div>
          </w:divsChild>
        </w:div>
        <w:div w:id="203686931">
          <w:marLeft w:val="600"/>
          <w:marRight w:val="0"/>
          <w:marTop w:val="0"/>
          <w:marBottom w:val="0"/>
          <w:divBdr>
            <w:top w:val="none" w:sz="0" w:space="0" w:color="auto"/>
            <w:left w:val="none" w:sz="0" w:space="0" w:color="auto"/>
            <w:bottom w:val="none" w:sz="0" w:space="0" w:color="auto"/>
            <w:right w:val="none" w:sz="0" w:space="0" w:color="auto"/>
          </w:divBdr>
        </w:div>
        <w:div w:id="203687175">
          <w:marLeft w:val="600"/>
          <w:marRight w:val="0"/>
          <w:marTop w:val="0"/>
          <w:marBottom w:val="0"/>
          <w:divBdr>
            <w:top w:val="none" w:sz="0" w:space="0" w:color="auto"/>
            <w:left w:val="none" w:sz="0" w:space="0" w:color="auto"/>
            <w:bottom w:val="none" w:sz="0" w:space="0" w:color="auto"/>
            <w:right w:val="none" w:sz="0" w:space="0" w:color="auto"/>
          </w:divBdr>
        </w:div>
        <w:div w:id="203687637">
          <w:marLeft w:val="600"/>
          <w:marRight w:val="0"/>
          <w:marTop w:val="0"/>
          <w:marBottom w:val="0"/>
          <w:divBdr>
            <w:top w:val="none" w:sz="0" w:space="0" w:color="auto"/>
            <w:left w:val="none" w:sz="0" w:space="0" w:color="auto"/>
            <w:bottom w:val="none" w:sz="0" w:space="0" w:color="auto"/>
            <w:right w:val="none" w:sz="0" w:space="0" w:color="auto"/>
          </w:divBdr>
        </w:div>
        <w:div w:id="203687674">
          <w:marLeft w:val="600"/>
          <w:marRight w:val="0"/>
          <w:marTop w:val="0"/>
          <w:marBottom w:val="0"/>
          <w:divBdr>
            <w:top w:val="none" w:sz="0" w:space="0" w:color="auto"/>
            <w:left w:val="none" w:sz="0" w:space="0" w:color="auto"/>
            <w:bottom w:val="none" w:sz="0" w:space="0" w:color="auto"/>
            <w:right w:val="none" w:sz="0" w:space="0" w:color="auto"/>
          </w:divBdr>
          <w:divsChild>
            <w:div w:id="203686689">
              <w:marLeft w:val="480"/>
              <w:marRight w:val="0"/>
              <w:marTop w:val="0"/>
              <w:marBottom w:val="0"/>
              <w:divBdr>
                <w:top w:val="none" w:sz="0" w:space="0" w:color="auto"/>
                <w:left w:val="none" w:sz="0" w:space="0" w:color="auto"/>
                <w:bottom w:val="none" w:sz="0" w:space="0" w:color="auto"/>
                <w:right w:val="none" w:sz="0" w:space="0" w:color="auto"/>
              </w:divBdr>
            </w:div>
            <w:div w:id="203686886">
              <w:marLeft w:val="480"/>
              <w:marRight w:val="0"/>
              <w:marTop w:val="0"/>
              <w:marBottom w:val="0"/>
              <w:divBdr>
                <w:top w:val="none" w:sz="0" w:space="0" w:color="auto"/>
                <w:left w:val="none" w:sz="0" w:space="0" w:color="auto"/>
                <w:bottom w:val="none" w:sz="0" w:space="0" w:color="auto"/>
                <w:right w:val="none" w:sz="0" w:space="0" w:color="auto"/>
              </w:divBdr>
            </w:div>
            <w:div w:id="203687188">
              <w:marLeft w:val="480"/>
              <w:marRight w:val="0"/>
              <w:marTop w:val="0"/>
              <w:marBottom w:val="0"/>
              <w:divBdr>
                <w:top w:val="none" w:sz="0" w:space="0" w:color="auto"/>
                <w:left w:val="none" w:sz="0" w:space="0" w:color="auto"/>
                <w:bottom w:val="none" w:sz="0" w:space="0" w:color="auto"/>
                <w:right w:val="none" w:sz="0" w:space="0" w:color="auto"/>
              </w:divBdr>
            </w:div>
            <w:div w:id="20368722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49">
      <w:marLeft w:val="0"/>
      <w:marRight w:val="0"/>
      <w:marTop w:val="0"/>
      <w:marBottom w:val="0"/>
      <w:divBdr>
        <w:top w:val="none" w:sz="0" w:space="0" w:color="auto"/>
        <w:left w:val="none" w:sz="0" w:space="0" w:color="auto"/>
        <w:bottom w:val="none" w:sz="0" w:space="0" w:color="auto"/>
        <w:right w:val="none" w:sz="0" w:space="0" w:color="auto"/>
      </w:divBdr>
    </w:div>
    <w:div w:id="203687351">
      <w:marLeft w:val="0"/>
      <w:marRight w:val="0"/>
      <w:marTop w:val="0"/>
      <w:marBottom w:val="0"/>
      <w:divBdr>
        <w:top w:val="none" w:sz="0" w:space="0" w:color="auto"/>
        <w:left w:val="none" w:sz="0" w:space="0" w:color="auto"/>
        <w:bottom w:val="none" w:sz="0" w:space="0" w:color="auto"/>
        <w:right w:val="none" w:sz="0" w:space="0" w:color="auto"/>
      </w:divBdr>
      <w:divsChild>
        <w:div w:id="203686549">
          <w:marLeft w:val="480"/>
          <w:marRight w:val="0"/>
          <w:marTop w:val="0"/>
          <w:marBottom w:val="0"/>
          <w:divBdr>
            <w:top w:val="none" w:sz="0" w:space="0" w:color="auto"/>
            <w:left w:val="none" w:sz="0" w:space="0" w:color="auto"/>
            <w:bottom w:val="none" w:sz="0" w:space="0" w:color="auto"/>
            <w:right w:val="none" w:sz="0" w:space="0" w:color="auto"/>
          </w:divBdr>
        </w:div>
        <w:div w:id="203686954">
          <w:marLeft w:val="480"/>
          <w:marRight w:val="0"/>
          <w:marTop w:val="0"/>
          <w:marBottom w:val="0"/>
          <w:divBdr>
            <w:top w:val="none" w:sz="0" w:space="0" w:color="auto"/>
            <w:left w:val="none" w:sz="0" w:space="0" w:color="auto"/>
            <w:bottom w:val="none" w:sz="0" w:space="0" w:color="auto"/>
            <w:right w:val="none" w:sz="0" w:space="0" w:color="auto"/>
          </w:divBdr>
        </w:div>
        <w:div w:id="203687521">
          <w:marLeft w:val="480"/>
          <w:marRight w:val="0"/>
          <w:marTop w:val="0"/>
          <w:marBottom w:val="0"/>
          <w:divBdr>
            <w:top w:val="none" w:sz="0" w:space="0" w:color="auto"/>
            <w:left w:val="none" w:sz="0" w:space="0" w:color="auto"/>
            <w:bottom w:val="none" w:sz="0" w:space="0" w:color="auto"/>
            <w:right w:val="none" w:sz="0" w:space="0" w:color="auto"/>
          </w:divBdr>
          <w:divsChild>
            <w:div w:id="203686656">
              <w:marLeft w:val="600"/>
              <w:marRight w:val="0"/>
              <w:marTop w:val="0"/>
              <w:marBottom w:val="0"/>
              <w:divBdr>
                <w:top w:val="none" w:sz="0" w:space="0" w:color="auto"/>
                <w:left w:val="none" w:sz="0" w:space="0" w:color="auto"/>
                <w:bottom w:val="none" w:sz="0" w:space="0" w:color="auto"/>
                <w:right w:val="none" w:sz="0" w:space="0" w:color="auto"/>
              </w:divBdr>
            </w:div>
            <w:div w:id="203687106">
              <w:marLeft w:val="720"/>
              <w:marRight w:val="0"/>
              <w:marTop w:val="0"/>
              <w:marBottom w:val="0"/>
              <w:divBdr>
                <w:top w:val="none" w:sz="0" w:space="0" w:color="auto"/>
                <w:left w:val="none" w:sz="0" w:space="0" w:color="auto"/>
                <w:bottom w:val="none" w:sz="0" w:space="0" w:color="auto"/>
                <w:right w:val="none" w:sz="0" w:space="0" w:color="auto"/>
              </w:divBdr>
            </w:div>
            <w:div w:id="203687161">
              <w:marLeft w:val="600"/>
              <w:marRight w:val="0"/>
              <w:marTop w:val="0"/>
              <w:marBottom w:val="0"/>
              <w:divBdr>
                <w:top w:val="none" w:sz="0" w:space="0" w:color="auto"/>
                <w:left w:val="none" w:sz="0" w:space="0" w:color="auto"/>
                <w:bottom w:val="none" w:sz="0" w:space="0" w:color="auto"/>
                <w:right w:val="none" w:sz="0" w:space="0" w:color="auto"/>
              </w:divBdr>
            </w:div>
            <w:div w:id="203687728">
              <w:marLeft w:val="480"/>
              <w:marRight w:val="0"/>
              <w:marTop w:val="0"/>
              <w:marBottom w:val="0"/>
              <w:divBdr>
                <w:top w:val="none" w:sz="0" w:space="0" w:color="auto"/>
                <w:left w:val="none" w:sz="0" w:space="0" w:color="auto"/>
                <w:bottom w:val="none" w:sz="0" w:space="0" w:color="auto"/>
                <w:right w:val="none" w:sz="0" w:space="0" w:color="auto"/>
              </w:divBdr>
            </w:div>
          </w:divsChild>
        </w:div>
        <w:div w:id="203687733">
          <w:marLeft w:val="480"/>
          <w:marRight w:val="0"/>
          <w:marTop w:val="0"/>
          <w:marBottom w:val="0"/>
          <w:divBdr>
            <w:top w:val="none" w:sz="0" w:space="0" w:color="auto"/>
            <w:left w:val="none" w:sz="0" w:space="0" w:color="auto"/>
            <w:bottom w:val="none" w:sz="0" w:space="0" w:color="auto"/>
            <w:right w:val="none" w:sz="0" w:space="0" w:color="auto"/>
          </w:divBdr>
        </w:div>
      </w:divsChild>
    </w:div>
    <w:div w:id="203687352">
      <w:marLeft w:val="0"/>
      <w:marRight w:val="0"/>
      <w:marTop w:val="0"/>
      <w:marBottom w:val="0"/>
      <w:divBdr>
        <w:top w:val="none" w:sz="0" w:space="0" w:color="auto"/>
        <w:left w:val="none" w:sz="0" w:space="0" w:color="auto"/>
        <w:bottom w:val="none" w:sz="0" w:space="0" w:color="auto"/>
        <w:right w:val="none" w:sz="0" w:space="0" w:color="auto"/>
      </w:divBdr>
    </w:div>
    <w:div w:id="203687357">
      <w:marLeft w:val="0"/>
      <w:marRight w:val="0"/>
      <w:marTop w:val="0"/>
      <w:marBottom w:val="0"/>
      <w:divBdr>
        <w:top w:val="none" w:sz="0" w:space="0" w:color="auto"/>
        <w:left w:val="none" w:sz="0" w:space="0" w:color="auto"/>
        <w:bottom w:val="none" w:sz="0" w:space="0" w:color="auto"/>
        <w:right w:val="none" w:sz="0" w:space="0" w:color="auto"/>
      </w:divBdr>
    </w:div>
    <w:div w:id="203687358">
      <w:marLeft w:val="0"/>
      <w:marRight w:val="0"/>
      <w:marTop w:val="0"/>
      <w:marBottom w:val="0"/>
      <w:divBdr>
        <w:top w:val="none" w:sz="0" w:space="0" w:color="auto"/>
        <w:left w:val="none" w:sz="0" w:space="0" w:color="auto"/>
        <w:bottom w:val="none" w:sz="0" w:space="0" w:color="auto"/>
        <w:right w:val="none" w:sz="0" w:space="0" w:color="auto"/>
      </w:divBdr>
    </w:div>
    <w:div w:id="203687363">
      <w:marLeft w:val="0"/>
      <w:marRight w:val="0"/>
      <w:marTop w:val="0"/>
      <w:marBottom w:val="0"/>
      <w:divBdr>
        <w:top w:val="none" w:sz="0" w:space="0" w:color="auto"/>
        <w:left w:val="none" w:sz="0" w:space="0" w:color="auto"/>
        <w:bottom w:val="none" w:sz="0" w:space="0" w:color="auto"/>
        <w:right w:val="none" w:sz="0" w:space="0" w:color="auto"/>
      </w:divBdr>
      <w:divsChild>
        <w:div w:id="203686369">
          <w:marLeft w:val="480"/>
          <w:marRight w:val="0"/>
          <w:marTop w:val="0"/>
          <w:marBottom w:val="0"/>
          <w:divBdr>
            <w:top w:val="none" w:sz="0" w:space="0" w:color="auto"/>
            <w:left w:val="none" w:sz="0" w:space="0" w:color="auto"/>
            <w:bottom w:val="none" w:sz="0" w:space="0" w:color="auto"/>
            <w:right w:val="none" w:sz="0" w:space="0" w:color="auto"/>
          </w:divBdr>
        </w:div>
        <w:div w:id="203687756">
          <w:marLeft w:val="480"/>
          <w:marRight w:val="0"/>
          <w:marTop w:val="0"/>
          <w:marBottom w:val="0"/>
          <w:divBdr>
            <w:top w:val="none" w:sz="0" w:space="0" w:color="auto"/>
            <w:left w:val="none" w:sz="0" w:space="0" w:color="auto"/>
            <w:bottom w:val="none" w:sz="0" w:space="0" w:color="auto"/>
            <w:right w:val="none" w:sz="0" w:space="0" w:color="auto"/>
          </w:divBdr>
        </w:div>
      </w:divsChild>
    </w:div>
    <w:div w:id="203687367">
      <w:marLeft w:val="0"/>
      <w:marRight w:val="0"/>
      <w:marTop w:val="0"/>
      <w:marBottom w:val="0"/>
      <w:divBdr>
        <w:top w:val="none" w:sz="0" w:space="0" w:color="auto"/>
        <w:left w:val="none" w:sz="0" w:space="0" w:color="auto"/>
        <w:bottom w:val="none" w:sz="0" w:space="0" w:color="auto"/>
        <w:right w:val="none" w:sz="0" w:space="0" w:color="auto"/>
      </w:divBdr>
    </w:div>
    <w:div w:id="203687370">
      <w:marLeft w:val="0"/>
      <w:marRight w:val="0"/>
      <w:marTop w:val="0"/>
      <w:marBottom w:val="0"/>
      <w:divBdr>
        <w:top w:val="none" w:sz="0" w:space="0" w:color="auto"/>
        <w:left w:val="none" w:sz="0" w:space="0" w:color="auto"/>
        <w:bottom w:val="none" w:sz="0" w:space="0" w:color="auto"/>
        <w:right w:val="none" w:sz="0" w:space="0" w:color="auto"/>
      </w:divBdr>
    </w:div>
    <w:div w:id="203687371">
      <w:marLeft w:val="0"/>
      <w:marRight w:val="0"/>
      <w:marTop w:val="0"/>
      <w:marBottom w:val="0"/>
      <w:divBdr>
        <w:top w:val="none" w:sz="0" w:space="0" w:color="auto"/>
        <w:left w:val="none" w:sz="0" w:space="0" w:color="auto"/>
        <w:bottom w:val="none" w:sz="0" w:space="0" w:color="auto"/>
        <w:right w:val="none" w:sz="0" w:space="0" w:color="auto"/>
      </w:divBdr>
      <w:divsChild>
        <w:div w:id="203686739">
          <w:marLeft w:val="480"/>
          <w:marRight w:val="0"/>
          <w:marTop w:val="0"/>
          <w:marBottom w:val="0"/>
          <w:divBdr>
            <w:top w:val="none" w:sz="0" w:space="0" w:color="auto"/>
            <w:left w:val="none" w:sz="0" w:space="0" w:color="auto"/>
            <w:bottom w:val="none" w:sz="0" w:space="0" w:color="auto"/>
            <w:right w:val="none" w:sz="0" w:space="0" w:color="auto"/>
          </w:divBdr>
        </w:div>
        <w:div w:id="203687529">
          <w:marLeft w:val="480"/>
          <w:marRight w:val="0"/>
          <w:marTop w:val="0"/>
          <w:marBottom w:val="0"/>
          <w:divBdr>
            <w:top w:val="none" w:sz="0" w:space="0" w:color="auto"/>
            <w:left w:val="none" w:sz="0" w:space="0" w:color="auto"/>
            <w:bottom w:val="none" w:sz="0" w:space="0" w:color="auto"/>
            <w:right w:val="none" w:sz="0" w:space="0" w:color="auto"/>
          </w:divBdr>
        </w:div>
        <w:div w:id="203687720">
          <w:marLeft w:val="480"/>
          <w:marRight w:val="0"/>
          <w:marTop w:val="0"/>
          <w:marBottom w:val="0"/>
          <w:divBdr>
            <w:top w:val="none" w:sz="0" w:space="0" w:color="auto"/>
            <w:left w:val="none" w:sz="0" w:space="0" w:color="auto"/>
            <w:bottom w:val="none" w:sz="0" w:space="0" w:color="auto"/>
            <w:right w:val="none" w:sz="0" w:space="0" w:color="auto"/>
          </w:divBdr>
        </w:div>
      </w:divsChild>
    </w:div>
    <w:div w:id="203687372">
      <w:marLeft w:val="0"/>
      <w:marRight w:val="0"/>
      <w:marTop w:val="0"/>
      <w:marBottom w:val="0"/>
      <w:divBdr>
        <w:top w:val="none" w:sz="0" w:space="0" w:color="auto"/>
        <w:left w:val="none" w:sz="0" w:space="0" w:color="auto"/>
        <w:bottom w:val="none" w:sz="0" w:space="0" w:color="auto"/>
        <w:right w:val="none" w:sz="0" w:space="0" w:color="auto"/>
      </w:divBdr>
    </w:div>
    <w:div w:id="203687376">
      <w:marLeft w:val="0"/>
      <w:marRight w:val="0"/>
      <w:marTop w:val="0"/>
      <w:marBottom w:val="0"/>
      <w:divBdr>
        <w:top w:val="none" w:sz="0" w:space="0" w:color="auto"/>
        <w:left w:val="none" w:sz="0" w:space="0" w:color="auto"/>
        <w:bottom w:val="none" w:sz="0" w:space="0" w:color="auto"/>
        <w:right w:val="none" w:sz="0" w:space="0" w:color="auto"/>
      </w:divBdr>
    </w:div>
    <w:div w:id="203687378">
      <w:marLeft w:val="0"/>
      <w:marRight w:val="0"/>
      <w:marTop w:val="0"/>
      <w:marBottom w:val="0"/>
      <w:divBdr>
        <w:top w:val="none" w:sz="0" w:space="0" w:color="auto"/>
        <w:left w:val="none" w:sz="0" w:space="0" w:color="auto"/>
        <w:bottom w:val="none" w:sz="0" w:space="0" w:color="auto"/>
        <w:right w:val="none" w:sz="0" w:space="0" w:color="auto"/>
      </w:divBdr>
      <w:divsChild>
        <w:div w:id="203687523">
          <w:marLeft w:val="480"/>
          <w:marRight w:val="0"/>
          <w:marTop w:val="0"/>
          <w:marBottom w:val="0"/>
          <w:divBdr>
            <w:top w:val="none" w:sz="0" w:space="0" w:color="auto"/>
            <w:left w:val="none" w:sz="0" w:space="0" w:color="auto"/>
            <w:bottom w:val="none" w:sz="0" w:space="0" w:color="auto"/>
            <w:right w:val="none" w:sz="0" w:space="0" w:color="auto"/>
          </w:divBdr>
        </w:div>
        <w:div w:id="203687542">
          <w:marLeft w:val="480"/>
          <w:marRight w:val="0"/>
          <w:marTop w:val="0"/>
          <w:marBottom w:val="0"/>
          <w:divBdr>
            <w:top w:val="none" w:sz="0" w:space="0" w:color="auto"/>
            <w:left w:val="none" w:sz="0" w:space="0" w:color="auto"/>
            <w:bottom w:val="none" w:sz="0" w:space="0" w:color="auto"/>
            <w:right w:val="none" w:sz="0" w:space="0" w:color="auto"/>
          </w:divBdr>
        </w:div>
      </w:divsChild>
    </w:div>
    <w:div w:id="203687392">
      <w:marLeft w:val="0"/>
      <w:marRight w:val="0"/>
      <w:marTop w:val="0"/>
      <w:marBottom w:val="0"/>
      <w:divBdr>
        <w:top w:val="none" w:sz="0" w:space="0" w:color="auto"/>
        <w:left w:val="none" w:sz="0" w:space="0" w:color="auto"/>
        <w:bottom w:val="none" w:sz="0" w:space="0" w:color="auto"/>
        <w:right w:val="none" w:sz="0" w:space="0" w:color="auto"/>
      </w:divBdr>
    </w:div>
    <w:div w:id="203687399">
      <w:marLeft w:val="0"/>
      <w:marRight w:val="0"/>
      <w:marTop w:val="0"/>
      <w:marBottom w:val="0"/>
      <w:divBdr>
        <w:top w:val="none" w:sz="0" w:space="0" w:color="auto"/>
        <w:left w:val="none" w:sz="0" w:space="0" w:color="auto"/>
        <w:bottom w:val="none" w:sz="0" w:space="0" w:color="auto"/>
        <w:right w:val="none" w:sz="0" w:space="0" w:color="auto"/>
      </w:divBdr>
    </w:div>
    <w:div w:id="203687404">
      <w:marLeft w:val="0"/>
      <w:marRight w:val="0"/>
      <w:marTop w:val="0"/>
      <w:marBottom w:val="0"/>
      <w:divBdr>
        <w:top w:val="none" w:sz="0" w:space="0" w:color="auto"/>
        <w:left w:val="none" w:sz="0" w:space="0" w:color="auto"/>
        <w:bottom w:val="none" w:sz="0" w:space="0" w:color="auto"/>
        <w:right w:val="none" w:sz="0" w:space="0" w:color="auto"/>
      </w:divBdr>
      <w:divsChild>
        <w:div w:id="203686533">
          <w:marLeft w:val="480"/>
          <w:marRight w:val="0"/>
          <w:marTop w:val="0"/>
          <w:marBottom w:val="0"/>
          <w:divBdr>
            <w:top w:val="none" w:sz="0" w:space="0" w:color="auto"/>
            <w:left w:val="none" w:sz="0" w:space="0" w:color="auto"/>
            <w:bottom w:val="none" w:sz="0" w:space="0" w:color="auto"/>
            <w:right w:val="none" w:sz="0" w:space="0" w:color="auto"/>
          </w:divBdr>
        </w:div>
        <w:div w:id="203687383">
          <w:marLeft w:val="480"/>
          <w:marRight w:val="0"/>
          <w:marTop w:val="0"/>
          <w:marBottom w:val="0"/>
          <w:divBdr>
            <w:top w:val="none" w:sz="0" w:space="0" w:color="auto"/>
            <w:left w:val="none" w:sz="0" w:space="0" w:color="auto"/>
            <w:bottom w:val="none" w:sz="0" w:space="0" w:color="auto"/>
            <w:right w:val="none" w:sz="0" w:space="0" w:color="auto"/>
          </w:divBdr>
          <w:divsChild>
            <w:div w:id="203687193">
              <w:marLeft w:val="480"/>
              <w:marRight w:val="0"/>
              <w:marTop w:val="0"/>
              <w:marBottom w:val="0"/>
              <w:divBdr>
                <w:top w:val="none" w:sz="0" w:space="0" w:color="auto"/>
                <w:left w:val="none" w:sz="0" w:space="0" w:color="auto"/>
                <w:bottom w:val="none" w:sz="0" w:space="0" w:color="auto"/>
                <w:right w:val="none" w:sz="0" w:space="0" w:color="auto"/>
              </w:divBdr>
            </w:div>
            <w:div w:id="203687261">
              <w:marLeft w:val="480"/>
              <w:marRight w:val="0"/>
              <w:marTop w:val="0"/>
              <w:marBottom w:val="0"/>
              <w:divBdr>
                <w:top w:val="none" w:sz="0" w:space="0" w:color="auto"/>
                <w:left w:val="none" w:sz="0" w:space="0" w:color="auto"/>
                <w:bottom w:val="none" w:sz="0" w:space="0" w:color="auto"/>
                <w:right w:val="none" w:sz="0" w:space="0" w:color="auto"/>
              </w:divBdr>
            </w:div>
          </w:divsChild>
        </w:div>
        <w:div w:id="203687646">
          <w:marLeft w:val="480"/>
          <w:marRight w:val="0"/>
          <w:marTop w:val="0"/>
          <w:marBottom w:val="0"/>
          <w:divBdr>
            <w:top w:val="none" w:sz="0" w:space="0" w:color="auto"/>
            <w:left w:val="none" w:sz="0" w:space="0" w:color="auto"/>
            <w:bottom w:val="none" w:sz="0" w:space="0" w:color="auto"/>
            <w:right w:val="none" w:sz="0" w:space="0" w:color="auto"/>
          </w:divBdr>
        </w:div>
      </w:divsChild>
    </w:div>
    <w:div w:id="203687405">
      <w:marLeft w:val="0"/>
      <w:marRight w:val="0"/>
      <w:marTop w:val="0"/>
      <w:marBottom w:val="0"/>
      <w:divBdr>
        <w:top w:val="none" w:sz="0" w:space="0" w:color="auto"/>
        <w:left w:val="none" w:sz="0" w:space="0" w:color="auto"/>
        <w:bottom w:val="none" w:sz="0" w:space="0" w:color="auto"/>
        <w:right w:val="none" w:sz="0" w:space="0" w:color="auto"/>
      </w:divBdr>
    </w:div>
    <w:div w:id="203687408">
      <w:marLeft w:val="0"/>
      <w:marRight w:val="0"/>
      <w:marTop w:val="0"/>
      <w:marBottom w:val="0"/>
      <w:divBdr>
        <w:top w:val="none" w:sz="0" w:space="0" w:color="auto"/>
        <w:left w:val="none" w:sz="0" w:space="0" w:color="auto"/>
        <w:bottom w:val="none" w:sz="0" w:space="0" w:color="auto"/>
        <w:right w:val="none" w:sz="0" w:space="0" w:color="auto"/>
      </w:divBdr>
    </w:div>
    <w:div w:id="203687415">
      <w:marLeft w:val="0"/>
      <w:marRight w:val="0"/>
      <w:marTop w:val="0"/>
      <w:marBottom w:val="0"/>
      <w:divBdr>
        <w:top w:val="none" w:sz="0" w:space="0" w:color="auto"/>
        <w:left w:val="none" w:sz="0" w:space="0" w:color="auto"/>
        <w:bottom w:val="none" w:sz="0" w:space="0" w:color="auto"/>
        <w:right w:val="none" w:sz="0" w:space="0" w:color="auto"/>
      </w:divBdr>
      <w:divsChild>
        <w:div w:id="203687563">
          <w:marLeft w:val="480"/>
          <w:marRight w:val="0"/>
          <w:marTop w:val="0"/>
          <w:marBottom w:val="0"/>
          <w:divBdr>
            <w:top w:val="none" w:sz="0" w:space="0" w:color="auto"/>
            <w:left w:val="none" w:sz="0" w:space="0" w:color="auto"/>
            <w:bottom w:val="none" w:sz="0" w:space="0" w:color="auto"/>
            <w:right w:val="none" w:sz="0" w:space="0" w:color="auto"/>
          </w:divBdr>
        </w:div>
        <w:div w:id="203687662">
          <w:marLeft w:val="480"/>
          <w:marRight w:val="0"/>
          <w:marTop w:val="0"/>
          <w:marBottom w:val="0"/>
          <w:divBdr>
            <w:top w:val="none" w:sz="0" w:space="0" w:color="auto"/>
            <w:left w:val="none" w:sz="0" w:space="0" w:color="auto"/>
            <w:bottom w:val="none" w:sz="0" w:space="0" w:color="auto"/>
            <w:right w:val="none" w:sz="0" w:space="0" w:color="auto"/>
          </w:divBdr>
        </w:div>
      </w:divsChild>
    </w:div>
    <w:div w:id="203687417">
      <w:marLeft w:val="0"/>
      <w:marRight w:val="0"/>
      <w:marTop w:val="0"/>
      <w:marBottom w:val="0"/>
      <w:divBdr>
        <w:top w:val="none" w:sz="0" w:space="0" w:color="auto"/>
        <w:left w:val="none" w:sz="0" w:space="0" w:color="auto"/>
        <w:bottom w:val="none" w:sz="0" w:space="0" w:color="auto"/>
        <w:right w:val="none" w:sz="0" w:space="0" w:color="auto"/>
      </w:divBdr>
    </w:div>
    <w:div w:id="203687420">
      <w:marLeft w:val="0"/>
      <w:marRight w:val="0"/>
      <w:marTop w:val="0"/>
      <w:marBottom w:val="0"/>
      <w:divBdr>
        <w:top w:val="none" w:sz="0" w:space="0" w:color="auto"/>
        <w:left w:val="none" w:sz="0" w:space="0" w:color="auto"/>
        <w:bottom w:val="none" w:sz="0" w:space="0" w:color="auto"/>
        <w:right w:val="none" w:sz="0" w:space="0" w:color="auto"/>
      </w:divBdr>
      <w:divsChild>
        <w:div w:id="203686946">
          <w:marLeft w:val="480"/>
          <w:marRight w:val="0"/>
          <w:marTop w:val="0"/>
          <w:marBottom w:val="0"/>
          <w:divBdr>
            <w:top w:val="none" w:sz="0" w:space="0" w:color="auto"/>
            <w:left w:val="none" w:sz="0" w:space="0" w:color="auto"/>
            <w:bottom w:val="none" w:sz="0" w:space="0" w:color="auto"/>
            <w:right w:val="none" w:sz="0" w:space="0" w:color="auto"/>
          </w:divBdr>
        </w:div>
        <w:div w:id="203686986">
          <w:marLeft w:val="480"/>
          <w:marRight w:val="0"/>
          <w:marTop w:val="0"/>
          <w:marBottom w:val="0"/>
          <w:divBdr>
            <w:top w:val="none" w:sz="0" w:space="0" w:color="auto"/>
            <w:left w:val="none" w:sz="0" w:space="0" w:color="auto"/>
            <w:bottom w:val="none" w:sz="0" w:space="0" w:color="auto"/>
            <w:right w:val="none" w:sz="0" w:space="0" w:color="auto"/>
          </w:divBdr>
        </w:div>
        <w:div w:id="203687280">
          <w:marLeft w:val="480"/>
          <w:marRight w:val="0"/>
          <w:marTop w:val="0"/>
          <w:marBottom w:val="0"/>
          <w:divBdr>
            <w:top w:val="none" w:sz="0" w:space="0" w:color="auto"/>
            <w:left w:val="none" w:sz="0" w:space="0" w:color="auto"/>
            <w:bottom w:val="none" w:sz="0" w:space="0" w:color="auto"/>
            <w:right w:val="none" w:sz="0" w:space="0" w:color="auto"/>
          </w:divBdr>
        </w:div>
        <w:div w:id="203687336">
          <w:marLeft w:val="480"/>
          <w:marRight w:val="0"/>
          <w:marTop w:val="0"/>
          <w:marBottom w:val="0"/>
          <w:divBdr>
            <w:top w:val="none" w:sz="0" w:space="0" w:color="auto"/>
            <w:left w:val="none" w:sz="0" w:space="0" w:color="auto"/>
            <w:bottom w:val="none" w:sz="0" w:space="0" w:color="auto"/>
            <w:right w:val="none" w:sz="0" w:space="0" w:color="auto"/>
          </w:divBdr>
        </w:div>
        <w:div w:id="203687653">
          <w:marLeft w:val="480"/>
          <w:marRight w:val="0"/>
          <w:marTop w:val="0"/>
          <w:marBottom w:val="0"/>
          <w:divBdr>
            <w:top w:val="none" w:sz="0" w:space="0" w:color="auto"/>
            <w:left w:val="none" w:sz="0" w:space="0" w:color="auto"/>
            <w:bottom w:val="none" w:sz="0" w:space="0" w:color="auto"/>
            <w:right w:val="none" w:sz="0" w:space="0" w:color="auto"/>
          </w:divBdr>
        </w:div>
      </w:divsChild>
    </w:div>
    <w:div w:id="203687423">
      <w:marLeft w:val="0"/>
      <w:marRight w:val="0"/>
      <w:marTop w:val="0"/>
      <w:marBottom w:val="0"/>
      <w:divBdr>
        <w:top w:val="none" w:sz="0" w:space="0" w:color="auto"/>
        <w:left w:val="none" w:sz="0" w:space="0" w:color="auto"/>
        <w:bottom w:val="none" w:sz="0" w:space="0" w:color="auto"/>
        <w:right w:val="none" w:sz="0" w:space="0" w:color="auto"/>
      </w:divBdr>
      <w:divsChild>
        <w:div w:id="203686466">
          <w:marLeft w:val="480"/>
          <w:marRight w:val="0"/>
          <w:marTop w:val="0"/>
          <w:marBottom w:val="0"/>
          <w:divBdr>
            <w:top w:val="none" w:sz="0" w:space="0" w:color="auto"/>
            <w:left w:val="none" w:sz="0" w:space="0" w:color="auto"/>
            <w:bottom w:val="none" w:sz="0" w:space="0" w:color="auto"/>
            <w:right w:val="none" w:sz="0" w:space="0" w:color="auto"/>
          </w:divBdr>
        </w:div>
        <w:div w:id="203686929">
          <w:marLeft w:val="480"/>
          <w:marRight w:val="0"/>
          <w:marTop w:val="0"/>
          <w:marBottom w:val="0"/>
          <w:divBdr>
            <w:top w:val="none" w:sz="0" w:space="0" w:color="auto"/>
            <w:left w:val="none" w:sz="0" w:space="0" w:color="auto"/>
            <w:bottom w:val="none" w:sz="0" w:space="0" w:color="auto"/>
            <w:right w:val="none" w:sz="0" w:space="0" w:color="auto"/>
          </w:divBdr>
        </w:div>
        <w:div w:id="203687013">
          <w:marLeft w:val="480"/>
          <w:marRight w:val="0"/>
          <w:marTop w:val="0"/>
          <w:marBottom w:val="0"/>
          <w:divBdr>
            <w:top w:val="none" w:sz="0" w:space="0" w:color="auto"/>
            <w:left w:val="none" w:sz="0" w:space="0" w:color="auto"/>
            <w:bottom w:val="none" w:sz="0" w:space="0" w:color="auto"/>
            <w:right w:val="none" w:sz="0" w:space="0" w:color="auto"/>
          </w:divBdr>
        </w:div>
        <w:div w:id="203687555">
          <w:marLeft w:val="480"/>
          <w:marRight w:val="0"/>
          <w:marTop w:val="0"/>
          <w:marBottom w:val="0"/>
          <w:divBdr>
            <w:top w:val="none" w:sz="0" w:space="0" w:color="auto"/>
            <w:left w:val="none" w:sz="0" w:space="0" w:color="auto"/>
            <w:bottom w:val="none" w:sz="0" w:space="0" w:color="auto"/>
            <w:right w:val="none" w:sz="0" w:space="0" w:color="auto"/>
          </w:divBdr>
        </w:div>
        <w:div w:id="203687567">
          <w:marLeft w:val="480"/>
          <w:marRight w:val="0"/>
          <w:marTop w:val="0"/>
          <w:marBottom w:val="0"/>
          <w:divBdr>
            <w:top w:val="none" w:sz="0" w:space="0" w:color="auto"/>
            <w:left w:val="none" w:sz="0" w:space="0" w:color="auto"/>
            <w:bottom w:val="none" w:sz="0" w:space="0" w:color="auto"/>
            <w:right w:val="none" w:sz="0" w:space="0" w:color="auto"/>
          </w:divBdr>
        </w:div>
        <w:div w:id="203687594">
          <w:marLeft w:val="480"/>
          <w:marRight w:val="0"/>
          <w:marTop w:val="0"/>
          <w:marBottom w:val="0"/>
          <w:divBdr>
            <w:top w:val="none" w:sz="0" w:space="0" w:color="auto"/>
            <w:left w:val="none" w:sz="0" w:space="0" w:color="auto"/>
            <w:bottom w:val="none" w:sz="0" w:space="0" w:color="auto"/>
            <w:right w:val="none" w:sz="0" w:space="0" w:color="auto"/>
          </w:divBdr>
        </w:div>
        <w:div w:id="203687609">
          <w:marLeft w:val="480"/>
          <w:marRight w:val="0"/>
          <w:marTop w:val="0"/>
          <w:marBottom w:val="0"/>
          <w:divBdr>
            <w:top w:val="none" w:sz="0" w:space="0" w:color="auto"/>
            <w:left w:val="none" w:sz="0" w:space="0" w:color="auto"/>
            <w:bottom w:val="none" w:sz="0" w:space="0" w:color="auto"/>
            <w:right w:val="none" w:sz="0" w:space="0" w:color="auto"/>
          </w:divBdr>
        </w:div>
        <w:div w:id="203687735">
          <w:marLeft w:val="480"/>
          <w:marRight w:val="0"/>
          <w:marTop w:val="0"/>
          <w:marBottom w:val="0"/>
          <w:divBdr>
            <w:top w:val="none" w:sz="0" w:space="0" w:color="auto"/>
            <w:left w:val="none" w:sz="0" w:space="0" w:color="auto"/>
            <w:bottom w:val="none" w:sz="0" w:space="0" w:color="auto"/>
            <w:right w:val="none" w:sz="0" w:space="0" w:color="auto"/>
          </w:divBdr>
        </w:div>
        <w:div w:id="203687849">
          <w:marLeft w:val="480"/>
          <w:marRight w:val="0"/>
          <w:marTop w:val="0"/>
          <w:marBottom w:val="0"/>
          <w:divBdr>
            <w:top w:val="none" w:sz="0" w:space="0" w:color="auto"/>
            <w:left w:val="none" w:sz="0" w:space="0" w:color="auto"/>
            <w:bottom w:val="none" w:sz="0" w:space="0" w:color="auto"/>
            <w:right w:val="none" w:sz="0" w:space="0" w:color="auto"/>
          </w:divBdr>
        </w:div>
        <w:div w:id="203687903">
          <w:marLeft w:val="480"/>
          <w:marRight w:val="0"/>
          <w:marTop w:val="0"/>
          <w:marBottom w:val="0"/>
          <w:divBdr>
            <w:top w:val="none" w:sz="0" w:space="0" w:color="auto"/>
            <w:left w:val="none" w:sz="0" w:space="0" w:color="auto"/>
            <w:bottom w:val="none" w:sz="0" w:space="0" w:color="auto"/>
            <w:right w:val="none" w:sz="0" w:space="0" w:color="auto"/>
          </w:divBdr>
        </w:div>
      </w:divsChild>
    </w:div>
    <w:div w:id="203687424">
      <w:marLeft w:val="0"/>
      <w:marRight w:val="0"/>
      <w:marTop w:val="0"/>
      <w:marBottom w:val="0"/>
      <w:divBdr>
        <w:top w:val="none" w:sz="0" w:space="0" w:color="auto"/>
        <w:left w:val="none" w:sz="0" w:space="0" w:color="auto"/>
        <w:bottom w:val="none" w:sz="0" w:space="0" w:color="auto"/>
        <w:right w:val="none" w:sz="0" w:space="0" w:color="auto"/>
      </w:divBdr>
    </w:div>
    <w:div w:id="203687425">
      <w:marLeft w:val="0"/>
      <w:marRight w:val="0"/>
      <w:marTop w:val="0"/>
      <w:marBottom w:val="0"/>
      <w:divBdr>
        <w:top w:val="none" w:sz="0" w:space="0" w:color="auto"/>
        <w:left w:val="none" w:sz="0" w:space="0" w:color="auto"/>
        <w:bottom w:val="none" w:sz="0" w:space="0" w:color="auto"/>
        <w:right w:val="none" w:sz="0" w:space="0" w:color="auto"/>
      </w:divBdr>
    </w:div>
    <w:div w:id="203687426">
      <w:marLeft w:val="0"/>
      <w:marRight w:val="0"/>
      <w:marTop w:val="0"/>
      <w:marBottom w:val="0"/>
      <w:divBdr>
        <w:top w:val="none" w:sz="0" w:space="0" w:color="auto"/>
        <w:left w:val="none" w:sz="0" w:space="0" w:color="auto"/>
        <w:bottom w:val="none" w:sz="0" w:space="0" w:color="auto"/>
        <w:right w:val="none" w:sz="0" w:space="0" w:color="auto"/>
      </w:divBdr>
    </w:div>
    <w:div w:id="203687428">
      <w:marLeft w:val="0"/>
      <w:marRight w:val="0"/>
      <w:marTop w:val="0"/>
      <w:marBottom w:val="0"/>
      <w:divBdr>
        <w:top w:val="none" w:sz="0" w:space="0" w:color="auto"/>
        <w:left w:val="none" w:sz="0" w:space="0" w:color="auto"/>
        <w:bottom w:val="none" w:sz="0" w:space="0" w:color="auto"/>
        <w:right w:val="none" w:sz="0" w:space="0" w:color="auto"/>
      </w:divBdr>
      <w:divsChild>
        <w:div w:id="203686442">
          <w:marLeft w:val="480"/>
          <w:marRight w:val="0"/>
          <w:marTop w:val="0"/>
          <w:marBottom w:val="0"/>
          <w:divBdr>
            <w:top w:val="none" w:sz="0" w:space="0" w:color="auto"/>
            <w:left w:val="none" w:sz="0" w:space="0" w:color="auto"/>
            <w:bottom w:val="none" w:sz="0" w:space="0" w:color="auto"/>
            <w:right w:val="none" w:sz="0" w:space="0" w:color="auto"/>
          </w:divBdr>
        </w:div>
        <w:div w:id="203686926">
          <w:marLeft w:val="480"/>
          <w:marRight w:val="0"/>
          <w:marTop w:val="0"/>
          <w:marBottom w:val="0"/>
          <w:divBdr>
            <w:top w:val="none" w:sz="0" w:space="0" w:color="auto"/>
            <w:left w:val="none" w:sz="0" w:space="0" w:color="auto"/>
            <w:bottom w:val="none" w:sz="0" w:space="0" w:color="auto"/>
            <w:right w:val="none" w:sz="0" w:space="0" w:color="auto"/>
          </w:divBdr>
        </w:div>
        <w:div w:id="203687060">
          <w:marLeft w:val="480"/>
          <w:marRight w:val="0"/>
          <w:marTop w:val="0"/>
          <w:marBottom w:val="0"/>
          <w:divBdr>
            <w:top w:val="none" w:sz="0" w:space="0" w:color="auto"/>
            <w:left w:val="none" w:sz="0" w:space="0" w:color="auto"/>
            <w:bottom w:val="none" w:sz="0" w:space="0" w:color="auto"/>
            <w:right w:val="none" w:sz="0" w:space="0" w:color="auto"/>
          </w:divBdr>
        </w:div>
        <w:div w:id="203687171">
          <w:marLeft w:val="480"/>
          <w:marRight w:val="0"/>
          <w:marTop w:val="0"/>
          <w:marBottom w:val="0"/>
          <w:divBdr>
            <w:top w:val="none" w:sz="0" w:space="0" w:color="auto"/>
            <w:left w:val="none" w:sz="0" w:space="0" w:color="auto"/>
            <w:bottom w:val="none" w:sz="0" w:space="0" w:color="auto"/>
            <w:right w:val="none" w:sz="0" w:space="0" w:color="auto"/>
          </w:divBdr>
        </w:div>
        <w:div w:id="203687286">
          <w:marLeft w:val="480"/>
          <w:marRight w:val="0"/>
          <w:marTop w:val="0"/>
          <w:marBottom w:val="0"/>
          <w:divBdr>
            <w:top w:val="none" w:sz="0" w:space="0" w:color="auto"/>
            <w:left w:val="none" w:sz="0" w:space="0" w:color="auto"/>
            <w:bottom w:val="none" w:sz="0" w:space="0" w:color="auto"/>
            <w:right w:val="none" w:sz="0" w:space="0" w:color="auto"/>
          </w:divBdr>
        </w:div>
        <w:div w:id="203687761">
          <w:marLeft w:val="480"/>
          <w:marRight w:val="0"/>
          <w:marTop w:val="0"/>
          <w:marBottom w:val="0"/>
          <w:divBdr>
            <w:top w:val="none" w:sz="0" w:space="0" w:color="auto"/>
            <w:left w:val="none" w:sz="0" w:space="0" w:color="auto"/>
            <w:bottom w:val="none" w:sz="0" w:space="0" w:color="auto"/>
            <w:right w:val="none" w:sz="0" w:space="0" w:color="auto"/>
          </w:divBdr>
        </w:div>
      </w:divsChild>
    </w:div>
    <w:div w:id="203687435">
      <w:marLeft w:val="0"/>
      <w:marRight w:val="0"/>
      <w:marTop w:val="0"/>
      <w:marBottom w:val="0"/>
      <w:divBdr>
        <w:top w:val="none" w:sz="0" w:space="0" w:color="auto"/>
        <w:left w:val="none" w:sz="0" w:space="0" w:color="auto"/>
        <w:bottom w:val="none" w:sz="0" w:space="0" w:color="auto"/>
        <w:right w:val="none" w:sz="0" w:space="0" w:color="auto"/>
      </w:divBdr>
    </w:div>
    <w:div w:id="203687436">
      <w:marLeft w:val="0"/>
      <w:marRight w:val="0"/>
      <w:marTop w:val="0"/>
      <w:marBottom w:val="0"/>
      <w:divBdr>
        <w:top w:val="none" w:sz="0" w:space="0" w:color="auto"/>
        <w:left w:val="none" w:sz="0" w:space="0" w:color="auto"/>
        <w:bottom w:val="none" w:sz="0" w:space="0" w:color="auto"/>
        <w:right w:val="none" w:sz="0" w:space="0" w:color="auto"/>
      </w:divBdr>
      <w:divsChild>
        <w:div w:id="203686451">
          <w:marLeft w:val="480"/>
          <w:marRight w:val="0"/>
          <w:marTop w:val="0"/>
          <w:marBottom w:val="0"/>
          <w:divBdr>
            <w:top w:val="none" w:sz="0" w:space="0" w:color="auto"/>
            <w:left w:val="none" w:sz="0" w:space="0" w:color="auto"/>
            <w:bottom w:val="none" w:sz="0" w:space="0" w:color="auto"/>
            <w:right w:val="none" w:sz="0" w:space="0" w:color="auto"/>
          </w:divBdr>
        </w:div>
        <w:div w:id="203686649">
          <w:marLeft w:val="480"/>
          <w:marRight w:val="0"/>
          <w:marTop w:val="0"/>
          <w:marBottom w:val="0"/>
          <w:divBdr>
            <w:top w:val="none" w:sz="0" w:space="0" w:color="auto"/>
            <w:left w:val="none" w:sz="0" w:space="0" w:color="auto"/>
            <w:bottom w:val="none" w:sz="0" w:space="0" w:color="auto"/>
            <w:right w:val="none" w:sz="0" w:space="0" w:color="auto"/>
          </w:divBdr>
        </w:div>
        <w:div w:id="203686779">
          <w:marLeft w:val="480"/>
          <w:marRight w:val="0"/>
          <w:marTop w:val="0"/>
          <w:marBottom w:val="0"/>
          <w:divBdr>
            <w:top w:val="none" w:sz="0" w:space="0" w:color="auto"/>
            <w:left w:val="none" w:sz="0" w:space="0" w:color="auto"/>
            <w:bottom w:val="none" w:sz="0" w:space="0" w:color="auto"/>
            <w:right w:val="none" w:sz="0" w:space="0" w:color="auto"/>
          </w:divBdr>
        </w:div>
        <w:div w:id="203686892">
          <w:marLeft w:val="480"/>
          <w:marRight w:val="0"/>
          <w:marTop w:val="0"/>
          <w:marBottom w:val="0"/>
          <w:divBdr>
            <w:top w:val="none" w:sz="0" w:space="0" w:color="auto"/>
            <w:left w:val="none" w:sz="0" w:space="0" w:color="auto"/>
            <w:bottom w:val="none" w:sz="0" w:space="0" w:color="auto"/>
            <w:right w:val="none" w:sz="0" w:space="0" w:color="auto"/>
          </w:divBdr>
        </w:div>
        <w:div w:id="203687172">
          <w:marLeft w:val="480"/>
          <w:marRight w:val="0"/>
          <w:marTop w:val="0"/>
          <w:marBottom w:val="0"/>
          <w:divBdr>
            <w:top w:val="none" w:sz="0" w:space="0" w:color="auto"/>
            <w:left w:val="none" w:sz="0" w:space="0" w:color="auto"/>
            <w:bottom w:val="none" w:sz="0" w:space="0" w:color="auto"/>
            <w:right w:val="none" w:sz="0" w:space="0" w:color="auto"/>
          </w:divBdr>
        </w:div>
      </w:divsChild>
    </w:div>
    <w:div w:id="203687442">
      <w:marLeft w:val="0"/>
      <w:marRight w:val="0"/>
      <w:marTop w:val="0"/>
      <w:marBottom w:val="0"/>
      <w:divBdr>
        <w:top w:val="none" w:sz="0" w:space="0" w:color="auto"/>
        <w:left w:val="none" w:sz="0" w:space="0" w:color="auto"/>
        <w:bottom w:val="none" w:sz="0" w:space="0" w:color="auto"/>
        <w:right w:val="none" w:sz="0" w:space="0" w:color="auto"/>
      </w:divBdr>
    </w:div>
    <w:div w:id="203687443">
      <w:marLeft w:val="0"/>
      <w:marRight w:val="0"/>
      <w:marTop w:val="0"/>
      <w:marBottom w:val="0"/>
      <w:divBdr>
        <w:top w:val="none" w:sz="0" w:space="0" w:color="auto"/>
        <w:left w:val="none" w:sz="0" w:space="0" w:color="auto"/>
        <w:bottom w:val="none" w:sz="0" w:space="0" w:color="auto"/>
        <w:right w:val="none" w:sz="0" w:space="0" w:color="auto"/>
      </w:divBdr>
    </w:div>
    <w:div w:id="203687449">
      <w:marLeft w:val="0"/>
      <w:marRight w:val="0"/>
      <w:marTop w:val="0"/>
      <w:marBottom w:val="0"/>
      <w:divBdr>
        <w:top w:val="none" w:sz="0" w:space="0" w:color="auto"/>
        <w:left w:val="none" w:sz="0" w:space="0" w:color="auto"/>
        <w:bottom w:val="none" w:sz="0" w:space="0" w:color="auto"/>
        <w:right w:val="none" w:sz="0" w:space="0" w:color="auto"/>
      </w:divBdr>
    </w:div>
    <w:div w:id="203687454">
      <w:marLeft w:val="0"/>
      <w:marRight w:val="0"/>
      <w:marTop w:val="0"/>
      <w:marBottom w:val="0"/>
      <w:divBdr>
        <w:top w:val="none" w:sz="0" w:space="0" w:color="auto"/>
        <w:left w:val="none" w:sz="0" w:space="0" w:color="auto"/>
        <w:bottom w:val="none" w:sz="0" w:space="0" w:color="auto"/>
        <w:right w:val="none" w:sz="0" w:space="0" w:color="auto"/>
      </w:divBdr>
    </w:div>
    <w:div w:id="203687457">
      <w:marLeft w:val="0"/>
      <w:marRight w:val="0"/>
      <w:marTop w:val="0"/>
      <w:marBottom w:val="0"/>
      <w:divBdr>
        <w:top w:val="none" w:sz="0" w:space="0" w:color="auto"/>
        <w:left w:val="none" w:sz="0" w:space="0" w:color="auto"/>
        <w:bottom w:val="none" w:sz="0" w:space="0" w:color="auto"/>
        <w:right w:val="none" w:sz="0" w:space="0" w:color="auto"/>
      </w:divBdr>
      <w:divsChild>
        <w:div w:id="203686595">
          <w:marLeft w:val="480"/>
          <w:marRight w:val="0"/>
          <w:marTop w:val="0"/>
          <w:marBottom w:val="0"/>
          <w:divBdr>
            <w:top w:val="none" w:sz="0" w:space="0" w:color="auto"/>
            <w:left w:val="none" w:sz="0" w:space="0" w:color="auto"/>
            <w:bottom w:val="none" w:sz="0" w:space="0" w:color="auto"/>
            <w:right w:val="none" w:sz="0" w:space="0" w:color="auto"/>
          </w:divBdr>
        </w:div>
        <w:div w:id="203686645">
          <w:marLeft w:val="480"/>
          <w:marRight w:val="0"/>
          <w:marTop w:val="0"/>
          <w:marBottom w:val="0"/>
          <w:divBdr>
            <w:top w:val="none" w:sz="0" w:space="0" w:color="auto"/>
            <w:left w:val="none" w:sz="0" w:space="0" w:color="auto"/>
            <w:bottom w:val="none" w:sz="0" w:space="0" w:color="auto"/>
            <w:right w:val="none" w:sz="0" w:space="0" w:color="auto"/>
          </w:divBdr>
        </w:div>
        <w:div w:id="203687212">
          <w:marLeft w:val="480"/>
          <w:marRight w:val="0"/>
          <w:marTop w:val="0"/>
          <w:marBottom w:val="0"/>
          <w:divBdr>
            <w:top w:val="none" w:sz="0" w:space="0" w:color="auto"/>
            <w:left w:val="none" w:sz="0" w:space="0" w:color="auto"/>
            <w:bottom w:val="none" w:sz="0" w:space="0" w:color="auto"/>
            <w:right w:val="none" w:sz="0" w:space="0" w:color="auto"/>
          </w:divBdr>
        </w:div>
        <w:div w:id="203687593">
          <w:marLeft w:val="480"/>
          <w:marRight w:val="0"/>
          <w:marTop w:val="0"/>
          <w:marBottom w:val="0"/>
          <w:divBdr>
            <w:top w:val="none" w:sz="0" w:space="0" w:color="auto"/>
            <w:left w:val="none" w:sz="0" w:space="0" w:color="auto"/>
            <w:bottom w:val="none" w:sz="0" w:space="0" w:color="auto"/>
            <w:right w:val="none" w:sz="0" w:space="0" w:color="auto"/>
          </w:divBdr>
        </w:div>
        <w:div w:id="203687845">
          <w:marLeft w:val="480"/>
          <w:marRight w:val="0"/>
          <w:marTop w:val="0"/>
          <w:marBottom w:val="0"/>
          <w:divBdr>
            <w:top w:val="none" w:sz="0" w:space="0" w:color="auto"/>
            <w:left w:val="none" w:sz="0" w:space="0" w:color="auto"/>
            <w:bottom w:val="none" w:sz="0" w:space="0" w:color="auto"/>
            <w:right w:val="none" w:sz="0" w:space="0" w:color="auto"/>
          </w:divBdr>
          <w:divsChild>
            <w:div w:id="203686383">
              <w:marLeft w:val="720"/>
              <w:marRight w:val="0"/>
              <w:marTop w:val="0"/>
              <w:marBottom w:val="0"/>
              <w:divBdr>
                <w:top w:val="none" w:sz="0" w:space="0" w:color="auto"/>
                <w:left w:val="none" w:sz="0" w:space="0" w:color="auto"/>
                <w:bottom w:val="none" w:sz="0" w:space="0" w:color="auto"/>
                <w:right w:val="none" w:sz="0" w:space="0" w:color="auto"/>
              </w:divBdr>
            </w:div>
            <w:div w:id="203686741">
              <w:marLeft w:val="600"/>
              <w:marRight w:val="0"/>
              <w:marTop w:val="0"/>
              <w:marBottom w:val="0"/>
              <w:divBdr>
                <w:top w:val="none" w:sz="0" w:space="0" w:color="auto"/>
                <w:left w:val="none" w:sz="0" w:space="0" w:color="auto"/>
                <w:bottom w:val="none" w:sz="0" w:space="0" w:color="auto"/>
                <w:right w:val="none" w:sz="0" w:space="0" w:color="auto"/>
              </w:divBdr>
            </w:div>
            <w:div w:id="203686763">
              <w:marLeft w:val="600"/>
              <w:marRight w:val="0"/>
              <w:marTop w:val="0"/>
              <w:marBottom w:val="0"/>
              <w:divBdr>
                <w:top w:val="none" w:sz="0" w:space="0" w:color="auto"/>
                <w:left w:val="none" w:sz="0" w:space="0" w:color="auto"/>
                <w:bottom w:val="none" w:sz="0" w:space="0" w:color="auto"/>
                <w:right w:val="none" w:sz="0" w:space="0" w:color="auto"/>
              </w:divBdr>
            </w:div>
            <w:div w:id="203686781">
              <w:marLeft w:val="480"/>
              <w:marRight w:val="0"/>
              <w:marTop w:val="0"/>
              <w:marBottom w:val="0"/>
              <w:divBdr>
                <w:top w:val="none" w:sz="0" w:space="0" w:color="auto"/>
                <w:left w:val="none" w:sz="0" w:space="0" w:color="auto"/>
                <w:bottom w:val="none" w:sz="0" w:space="0" w:color="auto"/>
                <w:right w:val="none" w:sz="0" w:space="0" w:color="auto"/>
              </w:divBdr>
            </w:div>
            <w:div w:id="20368723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461">
      <w:marLeft w:val="0"/>
      <w:marRight w:val="0"/>
      <w:marTop w:val="0"/>
      <w:marBottom w:val="0"/>
      <w:divBdr>
        <w:top w:val="none" w:sz="0" w:space="0" w:color="auto"/>
        <w:left w:val="none" w:sz="0" w:space="0" w:color="auto"/>
        <w:bottom w:val="none" w:sz="0" w:space="0" w:color="auto"/>
        <w:right w:val="none" w:sz="0" w:space="0" w:color="auto"/>
      </w:divBdr>
    </w:div>
    <w:div w:id="203687462">
      <w:marLeft w:val="0"/>
      <w:marRight w:val="0"/>
      <w:marTop w:val="0"/>
      <w:marBottom w:val="0"/>
      <w:divBdr>
        <w:top w:val="none" w:sz="0" w:space="0" w:color="auto"/>
        <w:left w:val="none" w:sz="0" w:space="0" w:color="auto"/>
        <w:bottom w:val="none" w:sz="0" w:space="0" w:color="auto"/>
        <w:right w:val="none" w:sz="0" w:space="0" w:color="auto"/>
      </w:divBdr>
      <w:divsChild>
        <w:div w:id="203686501">
          <w:marLeft w:val="480"/>
          <w:marRight w:val="0"/>
          <w:marTop w:val="0"/>
          <w:marBottom w:val="0"/>
          <w:divBdr>
            <w:top w:val="none" w:sz="0" w:space="0" w:color="auto"/>
            <w:left w:val="none" w:sz="0" w:space="0" w:color="auto"/>
            <w:bottom w:val="none" w:sz="0" w:space="0" w:color="auto"/>
            <w:right w:val="none" w:sz="0" w:space="0" w:color="auto"/>
          </w:divBdr>
        </w:div>
        <w:div w:id="203687176">
          <w:marLeft w:val="480"/>
          <w:marRight w:val="0"/>
          <w:marTop w:val="0"/>
          <w:marBottom w:val="0"/>
          <w:divBdr>
            <w:top w:val="none" w:sz="0" w:space="0" w:color="auto"/>
            <w:left w:val="none" w:sz="0" w:space="0" w:color="auto"/>
            <w:bottom w:val="none" w:sz="0" w:space="0" w:color="auto"/>
            <w:right w:val="none" w:sz="0" w:space="0" w:color="auto"/>
          </w:divBdr>
        </w:div>
      </w:divsChild>
    </w:div>
    <w:div w:id="203687464">
      <w:marLeft w:val="0"/>
      <w:marRight w:val="0"/>
      <w:marTop w:val="0"/>
      <w:marBottom w:val="0"/>
      <w:divBdr>
        <w:top w:val="none" w:sz="0" w:space="0" w:color="auto"/>
        <w:left w:val="none" w:sz="0" w:space="0" w:color="auto"/>
        <w:bottom w:val="none" w:sz="0" w:space="0" w:color="auto"/>
        <w:right w:val="none" w:sz="0" w:space="0" w:color="auto"/>
      </w:divBdr>
      <w:divsChild>
        <w:div w:id="203686441">
          <w:marLeft w:val="480"/>
          <w:marRight w:val="0"/>
          <w:marTop w:val="0"/>
          <w:marBottom w:val="0"/>
          <w:divBdr>
            <w:top w:val="none" w:sz="0" w:space="0" w:color="auto"/>
            <w:left w:val="none" w:sz="0" w:space="0" w:color="auto"/>
            <w:bottom w:val="none" w:sz="0" w:space="0" w:color="auto"/>
            <w:right w:val="none" w:sz="0" w:space="0" w:color="auto"/>
          </w:divBdr>
        </w:div>
        <w:div w:id="203686709">
          <w:marLeft w:val="480"/>
          <w:marRight w:val="0"/>
          <w:marTop w:val="0"/>
          <w:marBottom w:val="0"/>
          <w:divBdr>
            <w:top w:val="none" w:sz="0" w:space="0" w:color="auto"/>
            <w:left w:val="none" w:sz="0" w:space="0" w:color="auto"/>
            <w:bottom w:val="none" w:sz="0" w:space="0" w:color="auto"/>
            <w:right w:val="none" w:sz="0" w:space="0" w:color="auto"/>
          </w:divBdr>
        </w:div>
        <w:div w:id="203687127">
          <w:marLeft w:val="480"/>
          <w:marRight w:val="0"/>
          <w:marTop w:val="0"/>
          <w:marBottom w:val="0"/>
          <w:divBdr>
            <w:top w:val="none" w:sz="0" w:space="0" w:color="auto"/>
            <w:left w:val="none" w:sz="0" w:space="0" w:color="auto"/>
            <w:bottom w:val="none" w:sz="0" w:space="0" w:color="auto"/>
            <w:right w:val="none" w:sz="0" w:space="0" w:color="auto"/>
          </w:divBdr>
        </w:div>
        <w:div w:id="203687536">
          <w:marLeft w:val="480"/>
          <w:marRight w:val="0"/>
          <w:marTop w:val="0"/>
          <w:marBottom w:val="0"/>
          <w:divBdr>
            <w:top w:val="none" w:sz="0" w:space="0" w:color="auto"/>
            <w:left w:val="none" w:sz="0" w:space="0" w:color="auto"/>
            <w:bottom w:val="none" w:sz="0" w:space="0" w:color="auto"/>
            <w:right w:val="none" w:sz="0" w:space="0" w:color="auto"/>
          </w:divBdr>
        </w:div>
        <w:div w:id="203687574">
          <w:marLeft w:val="480"/>
          <w:marRight w:val="0"/>
          <w:marTop w:val="0"/>
          <w:marBottom w:val="0"/>
          <w:divBdr>
            <w:top w:val="none" w:sz="0" w:space="0" w:color="auto"/>
            <w:left w:val="none" w:sz="0" w:space="0" w:color="auto"/>
            <w:bottom w:val="none" w:sz="0" w:space="0" w:color="auto"/>
            <w:right w:val="none" w:sz="0" w:space="0" w:color="auto"/>
          </w:divBdr>
        </w:div>
        <w:div w:id="203687619">
          <w:marLeft w:val="480"/>
          <w:marRight w:val="0"/>
          <w:marTop w:val="0"/>
          <w:marBottom w:val="0"/>
          <w:divBdr>
            <w:top w:val="none" w:sz="0" w:space="0" w:color="auto"/>
            <w:left w:val="none" w:sz="0" w:space="0" w:color="auto"/>
            <w:bottom w:val="none" w:sz="0" w:space="0" w:color="auto"/>
            <w:right w:val="none" w:sz="0" w:space="0" w:color="auto"/>
          </w:divBdr>
        </w:div>
      </w:divsChild>
    </w:div>
    <w:div w:id="203687480">
      <w:marLeft w:val="0"/>
      <w:marRight w:val="0"/>
      <w:marTop w:val="0"/>
      <w:marBottom w:val="0"/>
      <w:divBdr>
        <w:top w:val="none" w:sz="0" w:space="0" w:color="auto"/>
        <w:left w:val="none" w:sz="0" w:space="0" w:color="auto"/>
        <w:bottom w:val="none" w:sz="0" w:space="0" w:color="auto"/>
        <w:right w:val="none" w:sz="0" w:space="0" w:color="auto"/>
      </w:divBdr>
      <w:divsChild>
        <w:div w:id="203686784">
          <w:marLeft w:val="480"/>
          <w:marRight w:val="0"/>
          <w:marTop w:val="0"/>
          <w:marBottom w:val="0"/>
          <w:divBdr>
            <w:top w:val="none" w:sz="0" w:space="0" w:color="auto"/>
            <w:left w:val="none" w:sz="0" w:space="0" w:color="auto"/>
            <w:bottom w:val="none" w:sz="0" w:space="0" w:color="auto"/>
            <w:right w:val="none" w:sz="0" w:space="0" w:color="auto"/>
          </w:divBdr>
        </w:div>
        <w:div w:id="203686962">
          <w:marLeft w:val="480"/>
          <w:marRight w:val="0"/>
          <w:marTop w:val="0"/>
          <w:marBottom w:val="0"/>
          <w:divBdr>
            <w:top w:val="none" w:sz="0" w:space="0" w:color="auto"/>
            <w:left w:val="none" w:sz="0" w:space="0" w:color="auto"/>
            <w:bottom w:val="none" w:sz="0" w:space="0" w:color="auto"/>
            <w:right w:val="none" w:sz="0" w:space="0" w:color="auto"/>
          </w:divBdr>
        </w:div>
        <w:div w:id="203687084">
          <w:marLeft w:val="480"/>
          <w:marRight w:val="0"/>
          <w:marTop w:val="0"/>
          <w:marBottom w:val="0"/>
          <w:divBdr>
            <w:top w:val="none" w:sz="0" w:space="0" w:color="auto"/>
            <w:left w:val="none" w:sz="0" w:space="0" w:color="auto"/>
            <w:bottom w:val="none" w:sz="0" w:space="0" w:color="auto"/>
            <w:right w:val="none" w:sz="0" w:space="0" w:color="auto"/>
          </w:divBdr>
        </w:div>
        <w:div w:id="203687745">
          <w:marLeft w:val="480"/>
          <w:marRight w:val="0"/>
          <w:marTop w:val="0"/>
          <w:marBottom w:val="0"/>
          <w:divBdr>
            <w:top w:val="none" w:sz="0" w:space="0" w:color="auto"/>
            <w:left w:val="none" w:sz="0" w:space="0" w:color="auto"/>
            <w:bottom w:val="none" w:sz="0" w:space="0" w:color="auto"/>
            <w:right w:val="none" w:sz="0" w:space="0" w:color="auto"/>
          </w:divBdr>
        </w:div>
      </w:divsChild>
    </w:div>
    <w:div w:id="203687490">
      <w:marLeft w:val="0"/>
      <w:marRight w:val="0"/>
      <w:marTop w:val="0"/>
      <w:marBottom w:val="0"/>
      <w:divBdr>
        <w:top w:val="none" w:sz="0" w:space="0" w:color="auto"/>
        <w:left w:val="none" w:sz="0" w:space="0" w:color="auto"/>
        <w:bottom w:val="none" w:sz="0" w:space="0" w:color="auto"/>
        <w:right w:val="none" w:sz="0" w:space="0" w:color="auto"/>
      </w:divBdr>
    </w:div>
    <w:div w:id="203687491">
      <w:marLeft w:val="0"/>
      <w:marRight w:val="0"/>
      <w:marTop w:val="0"/>
      <w:marBottom w:val="0"/>
      <w:divBdr>
        <w:top w:val="none" w:sz="0" w:space="0" w:color="auto"/>
        <w:left w:val="none" w:sz="0" w:space="0" w:color="auto"/>
        <w:bottom w:val="none" w:sz="0" w:space="0" w:color="auto"/>
        <w:right w:val="none" w:sz="0" w:space="0" w:color="auto"/>
      </w:divBdr>
    </w:div>
    <w:div w:id="203687493">
      <w:marLeft w:val="0"/>
      <w:marRight w:val="0"/>
      <w:marTop w:val="0"/>
      <w:marBottom w:val="0"/>
      <w:divBdr>
        <w:top w:val="none" w:sz="0" w:space="0" w:color="auto"/>
        <w:left w:val="none" w:sz="0" w:space="0" w:color="auto"/>
        <w:bottom w:val="none" w:sz="0" w:space="0" w:color="auto"/>
        <w:right w:val="none" w:sz="0" w:space="0" w:color="auto"/>
      </w:divBdr>
      <w:divsChild>
        <w:div w:id="203686629">
          <w:marLeft w:val="480"/>
          <w:marRight w:val="0"/>
          <w:marTop w:val="0"/>
          <w:marBottom w:val="0"/>
          <w:divBdr>
            <w:top w:val="none" w:sz="0" w:space="0" w:color="auto"/>
            <w:left w:val="none" w:sz="0" w:space="0" w:color="auto"/>
            <w:bottom w:val="none" w:sz="0" w:space="0" w:color="auto"/>
            <w:right w:val="none" w:sz="0" w:space="0" w:color="auto"/>
          </w:divBdr>
        </w:div>
        <w:div w:id="203686675">
          <w:marLeft w:val="480"/>
          <w:marRight w:val="0"/>
          <w:marTop w:val="0"/>
          <w:marBottom w:val="0"/>
          <w:divBdr>
            <w:top w:val="none" w:sz="0" w:space="0" w:color="auto"/>
            <w:left w:val="none" w:sz="0" w:space="0" w:color="auto"/>
            <w:bottom w:val="none" w:sz="0" w:space="0" w:color="auto"/>
            <w:right w:val="none" w:sz="0" w:space="0" w:color="auto"/>
          </w:divBdr>
        </w:div>
        <w:div w:id="203686777">
          <w:marLeft w:val="480"/>
          <w:marRight w:val="0"/>
          <w:marTop w:val="0"/>
          <w:marBottom w:val="0"/>
          <w:divBdr>
            <w:top w:val="none" w:sz="0" w:space="0" w:color="auto"/>
            <w:left w:val="none" w:sz="0" w:space="0" w:color="auto"/>
            <w:bottom w:val="none" w:sz="0" w:space="0" w:color="auto"/>
            <w:right w:val="none" w:sz="0" w:space="0" w:color="auto"/>
          </w:divBdr>
        </w:div>
        <w:div w:id="203687240">
          <w:marLeft w:val="480"/>
          <w:marRight w:val="0"/>
          <w:marTop w:val="0"/>
          <w:marBottom w:val="0"/>
          <w:divBdr>
            <w:top w:val="none" w:sz="0" w:space="0" w:color="auto"/>
            <w:left w:val="none" w:sz="0" w:space="0" w:color="auto"/>
            <w:bottom w:val="none" w:sz="0" w:space="0" w:color="auto"/>
            <w:right w:val="none" w:sz="0" w:space="0" w:color="auto"/>
          </w:divBdr>
        </w:div>
        <w:div w:id="203687432">
          <w:marLeft w:val="480"/>
          <w:marRight w:val="0"/>
          <w:marTop w:val="0"/>
          <w:marBottom w:val="0"/>
          <w:divBdr>
            <w:top w:val="none" w:sz="0" w:space="0" w:color="auto"/>
            <w:left w:val="none" w:sz="0" w:space="0" w:color="auto"/>
            <w:bottom w:val="none" w:sz="0" w:space="0" w:color="auto"/>
            <w:right w:val="none" w:sz="0" w:space="0" w:color="auto"/>
          </w:divBdr>
        </w:div>
        <w:div w:id="203687595">
          <w:marLeft w:val="480"/>
          <w:marRight w:val="0"/>
          <w:marTop w:val="0"/>
          <w:marBottom w:val="0"/>
          <w:divBdr>
            <w:top w:val="none" w:sz="0" w:space="0" w:color="auto"/>
            <w:left w:val="none" w:sz="0" w:space="0" w:color="auto"/>
            <w:bottom w:val="none" w:sz="0" w:space="0" w:color="auto"/>
            <w:right w:val="none" w:sz="0" w:space="0" w:color="auto"/>
          </w:divBdr>
        </w:div>
        <w:div w:id="203687697">
          <w:marLeft w:val="480"/>
          <w:marRight w:val="0"/>
          <w:marTop w:val="0"/>
          <w:marBottom w:val="0"/>
          <w:divBdr>
            <w:top w:val="none" w:sz="0" w:space="0" w:color="auto"/>
            <w:left w:val="none" w:sz="0" w:space="0" w:color="auto"/>
            <w:bottom w:val="none" w:sz="0" w:space="0" w:color="auto"/>
            <w:right w:val="none" w:sz="0" w:space="0" w:color="auto"/>
          </w:divBdr>
        </w:div>
        <w:div w:id="203687892">
          <w:marLeft w:val="480"/>
          <w:marRight w:val="0"/>
          <w:marTop w:val="0"/>
          <w:marBottom w:val="0"/>
          <w:divBdr>
            <w:top w:val="none" w:sz="0" w:space="0" w:color="auto"/>
            <w:left w:val="none" w:sz="0" w:space="0" w:color="auto"/>
            <w:bottom w:val="none" w:sz="0" w:space="0" w:color="auto"/>
            <w:right w:val="none" w:sz="0" w:space="0" w:color="auto"/>
          </w:divBdr>
        </w:div>
      </w:divsChild>
    </w:div>
    <w:div w:id="203687498">
      <w:marLeft w:val="0"/>
      <w:marRight w:val="0"/>
      <w:marTop w:val="0"/>
      <w:marBottom w:val="0"/>
      <w:divBdr>
        <w:top w:val="none" w:sz="0" w:space="0" w:color="auto"/>
        <w:left w:val="none" w:sz="0" w:space="0" w:color="auto"/>
        <w:bottom w:val="none" w:sz="0" w:space="0" w:color="auto"/>
        <w:right w:val="none" w:sz="0" w:space="0" w:color="auto"/>
      </w:divBdr>
    </w:div>
    <w:div w:id="203687501">
      <w:marLeft w:val="0"/>
      <w:marRight w:val="0"/>
      <w:marTop w:val="0"/>
      <w:marBottom w:val="0"/>
      <w:divBdr>
        <w:top w:val="none" w:sz="0" w:space="0" w:color="auto"/>
        <w:left w:val="none" w:sz="0" w:space="0" w:color="auto"/>
        <w:bottom w:val="none" w:sz="0" w:space="0" w:color="auto"/>
        <w:right w:val="none" w:sz="0" w:space="0" w:color="auto"/>
      </w:divBdr>
      <w:divsChild>
        <w:div w:id="203686585">
          <w:marLeft w:val="480"/>
          <w:marRight w:val="0"/>
          <w:marTop w:val="0"/>
          <w:marBottom w:val="0"/>
          <w:divBdr>
            <w:top w:val="none" w:sz="0" w:space="0" w:color="auto"/>
            <w:left w:val="none" w:sz="0" w:space="0" w:color="auto"/>
            <w:bottom w:val="none" w:sz="0" w:space="0" w:color="auto"/>
            <w:right w:val="none" w:sz="0" w:space="0" w:color="auto"/>
          </w:divBdr>
        </w:div>
        <w:div w:id="203686587">
          <w:marLeft w:val="480"/>
          <w:marRight w:val="0"/>
          <w:marTop w:val="0"/>
          <w:marBottom w:val="0"/>
          <w:divBdr>
            <w:top w:val="none" w:sz="0" w:space="0" w:color="auto"/>
            <w:left w:val="none" w:sz="0" w:space="0" w:color="auto"/>
            <w:bottom w:val="none" w:sz="0" w:space="0" w:color="auto"/>
            <w:right w:val="none" w:sz="0" w:space="0" w:color="auto"/>
          </w:divBdr>
          <w:divsChild>
            <w:div w:id="203686652">
              <w:marLeft w:val="600"/>
              <w:marRight w:val="0"/>
              <w:marTop w:val="0"/>
              <w:marBottom w:val="0"/>
              <w:divBdr>
                <w:top w:val="none" w:sz="0" w:space="0" w:color="auto"/>
                <w:left w:val="none" w:sz="0" w:space="0" w:color="auto"/>
                <w:bottom w:val="none" w:sz="0" w:space="0" w:color="auto"/>
                <w:right w:val="none" w:sz="0" w:space="0" w:color="auto"/>
              </w:divBdr>
            </w:div>
            <w:div w:id="203686704">
              <w:marLeft w:val="480"/>
              <w:marRight w:val="0"/>
              <w:marTop w:val="0"/>
              <w:marBottom w:val="0"/>
              <w:divBdr>
                <w:top w:val="none" w:sz="0" w:space="0" w:color="auto"/>
                <w:left w:val="none" w:sz="0" w:space="0" w:color="auto"/>
                <w:bottom w:val="none" w:sz="0" w:space="0" w:color="auto"/>
                <w:right w:val="none" w:sz="0" w:space="0" w:color="auto"/>
              </w:divBdr>
            </w:div>
            <w:div w:id="203687694">
              <w:marLeft w:val="720"/>
              <w:marRight w:val="0"/>
              <w:marTop w:val="0"/>
              <w:marBottom w:val="0"/>
              <w:divBdr>
                <w:top w:val="none" w:sz="0" w:space="0" w:color="auto"/>
                <w:left w:val="none" w:sz="0" w:space="0" w:color="auto"/>
                <w:bottom w:val="none" w:sz="0" w:space="0" w:color="auto"/>
                <w:right w:val="none" w:sz="0" w:space="0" w:color="auto"/>
              </w:divBdr>
            </w:div>
          </w:divsChild>
        </w:div>
        <w:div w:id="203686888">
          <w:marLeft w:val="480"/>
          <w:marRight w:val="0"/>
          <w:marTop w:val="0"/>
          <w:marBottom w:val="0"/>
          <w:divBdr>
            <w:top w:val="none" w:sz="0" w:space="0" w:color="auto"/>
            <w:left w:val="none" w:sz="0" w:space="0" w:color="auto"/>
            <w:bottom w:val="none" w:sz="0" w:space="0" w:color="auto"/>
            <w:right w:val="none" w:sz="0" w:space="0" w:color="auto"/>
          </w:divBdr>
        </w:div>
        <w:div w:id="203687162">
          <w:marLeft w:val="480"/>
          <w:marRight w:val="0"/>
          <w:marTop w:val="0"/>
          <w:marBottom w:val="0"/>
          <w:divBdr>
            <w:top w:val="none" w:sz="0" w:space="0" w:color="auto"/>
            <w:left w:val="none" w:sz="0" w:space="0" w:color="auto"/>
            <w:bottom w:val="none" w:sz="0" w:space="0" w:color="auto"/>
            <w:right w:val="none" w:sz="0" w:space="0" w:color="auto"/>
          </w:divBdr>
        </w:div>
        <w:div w:id="203687287">
          <w:marLeft w:val="480"/>
          <w:marRight w:val="0"/>
          <w:marTop w:val="0"/>
          <w:marBottom w:val="0"/>
          <w:divBdr>
            <w:top w:val="none" w:sz="0" w:space="0" w:color="auto"/>
            <w:left w:val="none" w:sz="0" w:space="0" w:color="auto"/>
            <w:bottom w:val="none" w:sz="0" w:space="0" w:color="auto"/>
            <w:right w:val="none" w:sz="0" w:space="0" w:color="auto"/>
          </w:divBdr>
        </w:div>
        <w:div w:id="203687804">
          <w:marLeft w:val="480"/>
          <w:marRight w:val="0"/>
          <w:marTop w:val="0"/>
          <w:marBottom w:val="0"/>
          <w:divBdr>
            <w:top w:val="none" w:sz="0" w:space="0" w:color="auto"/>
            <w:left w:val="none" w:sz="0" w:space="0" w:color="auto"/>
            <w:bottom w:val="none" w:sz="0" w:space="0" w:color="auto"/>
            <w:right w:val="none" w:sz="0" w:space="0" w:color="auto"/>
          </w:divBdr>
        </w:div>
      </w:divsChild>
    </w:div>
    <w:div w:id="203687502">
      <w:marLeft w:val="0"/>
      <w:marRight w:val="0"/>
      <w:marTop w:val="0"/>
      <w:marBottom w:val="0"/>
      <w:divBdr>
        <w:top w:val="none" w:sz="0" w:space="0" w:color="auto"/>
        <w:left w:val="none" w:sz="0" w:space="0" w:color="auto"/>
        <w:bottom w:val="none" w:sz="0" w:space="0" w:color="auto"/>
        <w:right w:val="none" w:sz="0" w:space="0" w:color="auto"/>
      </w:divBdr>
    </w:div>
    <w:div w:id="203687505">
      <w:marLeft w:val="0"/>
      <w:marRight w:val="0"/>
      <w:marTop w:val="0"/>
      <w:marBottom w:val="0"/>
      <w:divBdr>
        <w:top w:val="none" w:sz="0" w:space="0" w:color="auto"/>
        <w:left w:val="none" w:sz="0" w:space="0" w:color="auto"/>
        <w:bottom w:val="none" w:sz="0" w:space="0" w:color="auto"/>
        <w:right w:val="none" w:sz="0" w:space="0" w:color="auto"/>
      </w:divBdr>
    </w:div>
    <w:div w:id="203687510">
      <w:marLeft w:val="0"/>
      <w:marRight w:val="0"/>
      <w:marTop w:val="0"/>
      <w:marBottom w:val="0"/>
      <w:divBdr>
        <w:top w:val="none" w:sz="0" w:space="0" w:color="auto"/>
        <w:left w:val="none" w:sz="0" w:space="0" w:color="auto"/>
        <w:bottom w:val="none" w:sz="0" w:space="0" w:color="auto"/>
        <w:right w:val="none" w:sz="0" w:space="0" w:color="auto"/>
      </w:divBdr>
      <w:divsChild>
        <w:div w:id="203686825">
          <w:marLeft w:val="480"/>
          <w:marRight w:val="0"/>
          <w:marTop w:val="0"/>
          <w:marBottom w:val="0"/>
          <w:divBdr>
            <w:top w:val="none" w:sz="0" w:space="0" w:color="auto"/>
            <w:left w:val="none" w:sz="0" w:space="0" w:color="auto"/>
            <w:bottom w:val="none" w:sz="0" w:space="0" w:color="auto"/>
            <w:right w:val="none" w:sz="0" w:space="0" w:color="auto"/>
          </w:divBdr>
        </w:div>
        <w:div w:id="203686951">
          <w:marLeft w:val="480"/>
          <w:marRight w:val="0"/>
          <w:marTop w:val="0"/>
          <w:marBottom w:val="0"/>
          <w:divBdr>
            <w:top w:val="none" w:sz="0" w:space="0" w:color="auto"/>
            <w:left w:val="none" w:sz="0" w:space="0" w:color="auto"/>
            <w:bottom w:val="none" w:sz="0" w:space="0" w:color="auto"/>
            <w:right w:val="none" w:sz="0" w:space="0" w:color="auto"/>
          </w:divBdr>
        </w:div>
        <w:div w:id="203687306">
          <w:marLeft w:val="480"/>
          <w:marRight w:val="0"/>
          <w:marTop w:val="0"/>
          <w:marBottom w:val="0"/>
          <w:divBdr>
            <w:top w:val="none" w:sz="0" w:space="0" w:color="auto"/>
            <w:left w:val="none" w:sz="0" w:space="0" w:color="auto"/>
            <w:bottom w:val="none" w:sz="0" w:space="0" w:color="auto"/>
            <w:right w:val="none" w:sz="0" w:space="0" w:color="auto"/>
          </w:divBdr>
        </w:div>
        <w:div w:id="203687403">
          <w:marLeft w:val="480"/>
          <w:marRight w:val="0"/>
          <w:marTop w:val="0"/>
          <w:marBottom w:val="0"/>
          <w:divBdr>
            <w:top w:val="none" w:sz="0" w:space="0" w:color="auto"/>
            <w:left w:val="none" w:sz="0" w:space="0" w:color="auto"/>
            <w:bottom w:val="none" w:sz="0" w:space="0" w:color="auto"/>
            <w:right w:val="none" w:sz="0" w:space="0" w:color="auto"/>
          </w:divBdr>
        </w:div>
        <w:div w:id="203687485">
          <w:marLeft w:val="480"/>
          <w:marRight w:val="0"/>
          <w:marTop w:val="0"/>
          <w:marBottom w:val="0"/>
          <w:divBdr>
            <w:top w:val="none" w:sz="0" w:space="0" w:color="auto"/>
            <w:left w:val="none" w:sz="0" w:space="0" w:color="auto"/>
            <w:bottom w:val="none" w:sz="0" w:space="0" w:color="auto"/>
            <w:right w:val="none" w:sz="0" w:space="0" w:color="auto"/>
          </w:divBdr>
        </w:div>
        <w:div w:id="203687770">
          <w:marLeft w:val="480"/>
          <w:marRight w:val="0"/>
          <w:marTop w:val="0"/>
          <w:marBottom w:val="0"/>
          <w:divBdr>
            <w:top w:val="none" w:sz="0" w:space="0" w:color="auto"/>
            <w:left w:val="none" w:sz="0" w:space="0" w:color="auto"/>
            <w:bottom w:val="none" w:sz="0" w:space="0" w:color="auto"/>
            <w:right w:val="none" w:sz="0" w:space="0" w:color="auto"/>
          </w:divBdr>
        </w:div>
      </w:divsChild>
    </w:div>
    <w:div w:id="203687513">
      <w:marLeft w:val="0"/>
      <w:marRight w:val="0"/>
      <w:marTop w:val="0"/>
      <w:marBottom w:val="0"/>
      <w:divBdr>
        <w:top w:val="none" w:sz="0" w:space="0" w:color="auto"/>
        <w:left w:val="none" w:sz="0" w:space="0" w:color="auto"/>
        <w:bottom w:val="none" w:sz="0" w:space="0" w:color="auto"/>
        <w:right w:val="none" w:sz="0" w:space="0" w:color="auto"/>
      </w:divBdr>
      <w:divsChild>
        <w:div w:id="203686603">
          <w:marLeft w:val="480"/>
          <w:marRight w:val="0"/>
          <w:marTop w:val="0"/>
          <w:marBottom w:val="0"/>
          <w:divBdr>
            <w:top w:val="none" w:sz="0" w:space="0" w:color="auto"/>
            <w:left w:val="none" w:sz="0" w:space="0" w:color="auto"/>
            <w:bottom w:val="none" w:sz="0" w:space="0" w:color="auto"/>
            <w:right w:val="none" w:sz="0" w:space="0" w:color="auto"/>
          </w:divBdr>
        </w:div>
        <w:div w:id="203687046">
          <w:marLeft w:val="480"/>
          <w:marRight w:val="0"/>
          <w:marTop w:val="0"/>
          <w:marBottom w:val="0"/>
          <w:divBdr>
            <w:top w:val="none" w:sz="0" w:space="0" w:color="auto"/>
            <w:left w:val="none" w:sz="0" w:space="0" w:color="auto"/>
            <w:bottom w:val="none" w:sz="0" w:space="0" w:color="auto"/>
            <w:right w:val="none" w:sz="0" w:space="0" w:color="auto"/>
          </w:divBdr>
        </w:div>
        <w:div w:id="203687321">
          <w:marLeft w:val="480"/>
          <w:marRight w:val="0"/>
          <w:marTop w:val="0"/>
          <w:marBottom w:val="0"/>
          <w:divBdr>
            <w:top w:val="none" w:sz="0" w:space="0" w:color="auto"/>
            <w:left w:val="none" w:sz="0" w:space="0" w:color="auto"/>
            <w:bottom w:val="none" w:sz="0" w:space="0" w:color="auto"/>
            <w:right w:val="none" w:sz="0" w:space="0" w:color="auto"/>
          </w:divBdr>
        </w:div>
        <w:div w:id="203687811">
          <w:marLeft w:val="480"/>
          <w:marRight w:val="0"/>
          <w:marTop w:val="0"/>
          <w:marBottom w:val="0"/>
          <w:divBdr>
            <w:top w:val="none" w:sz="0" w:space="0" w:color="auto"/>
            <w:left w:val="none" w:sz="0" w:space="0" w:color="auto"/>
            <w:bottom w:val="none" w:sz="0" w:space="0" w:color="auto"/>
            <w:right w:val="none" w:sz="0" w:space="0" w:color="auto"/>
          </w:divBdr>
        </w:div>
      </w:divsChild>
    </w:div>
    <w:div w:id="203687517">
      <w:marLeft w:val="0"/>
      <w:marRight w:val="0"/>
      <w:marTop w:val="0"/>
      <w:marBottom w:val="0"/>
      <w:divBdr>
        <w:top w:val="none" w:sz="0" w:space="0" w:color="auto"/>
        <w:left w:val="none" w:sz="0" w:space="0" w:color="auto"/>
        <w:bottom w:val="none" w:sz="0" w:space="0" w:color="auto"/>
        <w:right w:val="none" w:sz="0" w:space="0" w:color="auto"/>
      </w:divBdr>
      <w:divsChild>
        <w:div w:id="203686403">
          <w:marLeft w:val="480"/>
          <w:marRight w:val="0"/>
          <w:marTop w:val="0"/>
          <w:marBottom w:val="0"/>
          <w:divBdr>
            <w:top w:val="none" w:sz="0" w:space="0" w:color="auto"/>
            <w:left w:val="none" w:sz="0" w:space="0" w:color="auto"/>
            <w:bottom w:val="none" w:sz="0" w:space="0" w:color="auto"/>
            <w:right w:val="none" w:sz="0" w:space="0" w:color="auto"/>
          </w:divBdr>
        </w:div>
        <w:div w:id="203686464">
          <w:marLeft w:val="480"/>
          <w:marRight w:val="0"/>
          <w:marTop w:val="0"/>
          <w:marBottom w:val="0"/>
          <w:divBdr>
            <w:top w:val="none" w:sz="0" w:space="0" w:color="auto"/>
            <w:left w:val="none" w:sz="0" w:space="0" w:color="auto"/>
            <w:bottom w:val="none" w:sz="0" w:space="0" w:color="auto"/>
            <w:right w:val="none" w:sz="0" w:space="0" w:color="auto"/>
          </w:divBdr>
        </w:div>
        <w:div w:id="203686516">
          <w:marLeft w:val="480"/>
          <w:marRight w:val="0"/>
          <w:marTop w:val="0"/>
          <w:marBottom w:val="0"/>
          <w:divBdr>
            <w:top w:val="none" w:sz="0" w:space="0" w:color="auto"/>
            <w:left w:val="none" w:sz="0" w:space="0" w:color="auto"/>
            <w:bottom w:val="none" w:sz="0" w:space="0" w:color="auto"/>
            <w:right w:val="none" w:sz="0" w:space="0" w:color="auto"/>
          </w:divBdr>
        </w:div>
        <w:div w:id="203686631">
          <w:marLeft w:val="480"/>
          <w:marRight w:val="0"/>
          <w:marTop w:val="0"/>
          <w:marBottom w:val="0"/>
          <w:divBdr>
            <w:top w:val="none" w:sz="0" w:space="0" w:color="auto"/>
            <w:left w:val="none" w:sz="0" w:space="0" w:color="auto"/>
            <w:bottom w:val="none" w:sz="0" w:space="0" w:color="auto"/>
            <w:right w:val="none" w:sz="0" w:space="0" w:color="auto"/>
          </w:divBdr>
        </w:div>
        <w:div w:id="203686897">
          <w:marLeft w:val="480"/>
          <w:marRight w:val="0"/>
          <w:marTop w:val="0"/>
          <w:marBottom w:val="0"/>
          <w:divBdr>
            <w:top w:val="none" w:sz="0" w:space="0" w:color="auto"/>
            <w:left w:val="none" w:sz="0" w:space="0" w:color="auto"/>
            <w:bottom w:val="none" w:sz="0" w:space="0" w:color="auto"/>
            <w:right w:val="none" w:sz="0" w:space="0" w:color="auto"/>
          </w:divBdr>
        </w:div>
        <w:div w:id="203687565">
          <w:marLeft w:val="480"/>
          <w:marRight w:val="0"/>
          <w:marTop w:val="0"/>
          <w:marBottom w:val="0"/>
          <w:divBdr>
            <w:top w:val="none" w:sz="0" w:space="0" w:color="auto"/>
            <w:left w:val="none" w:sz="0" w:space="0" w:color="auto"/>
            <w:bottom w:val="none" w:sz="0" w:space="0" w:color="auto"/>
            <w:right w:val="none" w:sz="0" w:space="0" w:color="auto"/>
          </w:divBdr>
        </w:div>
      </w:divsChild>
    </w:div>
    <w:div w:id="203687518">
      <w:marLeft w:val="0"/>
      <w:marRight w:val="0"/>
      <w:marTop w:val="0"/>
      <w:marBottom w:val="0"/>
      <w:divBdr>
        <w:top w:val="none" w:sz="0" w:space="0" w:color="auto"/>
        <w:left w:val="none" w:sz="0" w:space="0" w:color="auto"/>
        <w:bottom w:val="none" w:sz="0" w:space="0" w:color="auto"/>
        <w:right w:val="none" w:sz="0" w:space="0" w:color="auto"/>
      </w:divBdr>
      <w:divsChild>
        <w:div w:id="203686413">
          <w:marLeft w:val="480"/>
          <w:marRight w:val="0"/>
          <w:marTop w:val="0"/>
          <w:marBottom w:val="0"/>
          <w:divBdr>
            <w:top w:val="none" w:sz="0" w:space="0" w:color="auto"/>
            <w:left w:val="none" w:sz="0" w:space="0" w:color="auto"/>
            <w:bottom w:val="none" w:sz="0" w:space="0" w:color="auto"/>
            <w:right w:val="none" w:sz="0" w:space="0" w:color="auto"/>
          </w:divBdr>
        </w:div>
        <w:div w:id="203686736">
          <w:marLeft w:val="480"/>
          <w:marRight w:val="0"/>
          <w:marTop w:val="0"/>
          <w:marBottom w:val="0"/>
          <w:divBdr>
            <w:top w:val="none" w:sz="0" w:space="0" w:color="auto"/>
            <w:left w:val="none" w:sz="0" w:space="0" w:color="auto"/>
            <w:bottom w:val="none" w:sz="0" w:space="0" w:color="auto"/>
            <w:right w:val="none" w:sz="0" w:space="0" w:color="auto"/>
          </w:divBdr>
        </w:div>
        <w:div w:id="203686995">
          <w:marLeft w:val="480"/>
          <w:marRight w:val="0"/>
          <w:marTop w:val="0"/>
          <w:marBottom w:val="0"/>
          <w:divBdr>
            <w:top w:val="none" w:sz="0" w:space="0" w:color="auto"/>
            <w:left w:val="none" w:sz="0" w:space="0" w:color="auto"/>
            <w:bottom w:val="none" w:sz="0" w:space="0" w:color="auto"/>
            <w:right w:val="none" w:sz="0" w:space="0" w:color="auto"/>
          </w:divBdr>
        </w:div>
        <w:div w:id="203687071">
          <w:marLeft w:val="480"/>
          <w:marRight w:val="0"/>
          <w:marTop w:val="0"/>
          <w:marBottom w:val="0"/>
          <w:divBdr>
            <w:top w:val="none" w:sz="0" w:space="0" w:color="auto"/>
            <w:left w:val="none" w:sz="0" w:space="0" w:color="auto"/>
            <w:bottom w:val="none" w:sz="0" w:space="0" w:color="auto"/>
            <w:right w:val="none" w:sz="0" w:space="0" w:color="auto"/>
          </w:divBdr>
        </w:div>
        <w:div w:id="203687219">
          <w:marLeft w:val="480"/>
          <w:marRight w:val="0"/>
          <w:marTop w:val="0"/>
          <w:marBottom w:val="0"/>
          <w:divBdr>
            <w:top w:val="none" w:sz="0" w:space="0" w:color="auto"/>
            <w:left w:val="none" w:sz="0" w:space="0" w:color="auto"/>
            <w:bottom w:val="none" w:sz="0" w:space="0" w:color="auto"/>
            <w:right w:val="none" w:sz="0" w:space="0" w:color="auto"/>
          </w:divBdr>
        </w:div>
      </w:divsChild>
    </w:div>
    <w:div w:id="203687522">
      <w:marLeft w:val="0"/>
      <w:marRight w:val="0"/>
      <w:marTop w:val="0"/>
      <w:marBottom w:val="0"/>
      <w:divBdr>
        <w:top w:val="none" w:sz="0" w:space="0" w:color="auto"/>
        <w:left w:val="none" w:sz="0" w:space="0" w:color="auto"/>
        <w:bottom w:val="none" w:sz="0" w:space="0" w:color="auto"/>
        <w:right w:val="none" w:sz="0" w:space="0" w:color="auto"/>
      </w:divBdr>
      <w:divsChild>
        <w:div w:id="203686457">
          <w:marLeft w:val="480"/>
          <w:marRight w:val="0"/>
          <w:marTop w:val="0"/>
          <w:marBottom w:val="0"/>
          <w:divBdr>
            <w:top w:val="none" w:sz="0" w:space="0" w:color="auto"/>
            <w:left w:val="none" w:sz="0" w:space="0" w:color="auto"/>
            <w:bottom w:val="none" w:sz="0" w:space="0" w:color="auto"/>
            <w:right w:val="none" w:sz="0" w:space="0" w:color="auto"/>
          </w:divBdr>
        </w:div>
        <w:div w:id="203686582">
          <w:marLeft w:val="480"/>
          <w:marRight w:val="0"/>
          <w:marTop w:val="0"/>
          <w:marBottom w:val="0"/>
          <w:divBdr>
            <w:top w:val="none" w:sz="0" w:space="0" w:color="auto"/>
            <w:left w:val="none" w:sz="0" w:space="0" w:color="auto"/>
            <w:bottom w:val="none" w:sz="0" w:space="0" w:color="auto"/>
            <w:right w:val="none" w:sz="0" w:space="0" w:color="auto"/>
          </w:divBdr>
        </w:div>
        <w:div w:id="203687696">
          <w:marLeft w:val="480"/>
          <w:marRight w:val="0"/>
          <w:marTop w:val="0"/>
          <w:marBottom w:val="0"/>
          <w:divBdr>
            <w:top w:val="none" w:sz="0" w:space="0" w:color="auto"/>
            <w:left w:val="none" w:sz="0" w:space="0" w:color="auto"/>
            <w:bottom w:val="none" w:sz="0" w:space="0" w:color="auto"/>
            <w:right w:val="none" w:sz="0" w:space="0" w:color="auto"/>
          </w:divBdr>
          <w:divsChild>
            <w:div w:id="203686522">
              <w:marLeft w:val="480"/>
              <w:marRight w:val="0"/>
              <w:marTop w:val="0"/>
              <w:marBottom w:val="0"/>
              <w:divBdr>
                <w:top w:val="none" w:sz="0" w:space="0" w:color="auto"/>
                <w:left w:val="none" w:sz="0" w:space="0" w:color="auto"/>
                <w:bottom w:val="none" w:sz="0" w:space="0" w:color="auto"/>
                <w:right w:val="none" w:sz="0" w:space="0" w:color="auto"/>
              </w:divBdr>
            </w:div>
            <w:div w:id="203686564">
              <w:marLeft w:val="600"/>
              <w:marRight w:val="0"/>
              <w:marTop w:val="0"/>
              <w:marBottom w:val="0"/>
              <w:divBdr>
                <w:top w:val="none" w:sz="0" w:space="0" w:color="auto"/>
                <w:left w:val="none" w:sz="0" w:space="0" w:color="auto"/>
                <w:bottom w:val="none" w:sz="0" w:space="0" w:color="auto"/>
                <w:right w:val="none" w:sz="0" w:space="0" w:color="auto"/>
              </w:divBdr>
            </w:div>
            <w:div w:id="203686935">
              <w:marLeft w:val="480"/>
              <w:marRight w:val="0"/>
              <w:marTop w:val="0"/>
              <w:marBottom w:val="0"/>
              <w:divBdr>
                <w:top w:val="none" w:sz="0" w:space="0" w:color="auto"/>
                <w:left w:val="none" w:sz="0" w:space="0" w:color="auto"/>
                <w:bottom w:val="none" w:sz="0" w:space="0" w:color="auto"/>
                <w:right w:val="none" w:sz="0" w:space="0" w:color="auto"/>
              </w:divBdr>
            </w:div>
            <w:div w:id="203687381">
              <w:marLeft w:val="720"/>
              <w:marRight w:val="0"/>
              <w:marTop w:val="0"/>
              <w:marBottom w:val="0"/>
              <w:divBdr>
                <w:top w:val="none" w:sz="0" w:space="0" w:color="auto"/>
                <w:left w:val="none" w:sz="0" w:space="0" w:color="auto"/>
                <w:bottom w:val="none" w:sz="0" w:space="0" w:color="auto"/>
                <w:right w:val="none" w:sz="0" w:space="0" w:color="auto"/>
              </w:divBdr>
            </w:div>
            <w:div w:id="203687878">
              <w:marLeft w:val="600"/>
              <w:marRight w:val="0"/>
              <w:marTop w:val="0"/>
              <w:marBottom w:val="0"/>
              <w:divBdr>
                <w:top w:val="none" w:sz="0" w:space="0" w:color="auto"/>
                <w:left w:val="none" w:sz="0" w:space="0" w:color="auto"/>
                <w:bottom w:val="none" w:sz="0" w:space="0" w:color="auto"/>
                <w:right w:val="none" w:sz="0" w:space="0" w:color="auto"/>
              </w:divBdr>
            </w:div>
          </w:divsChild>
        </w:div>
        <w:div w:id="203687738">
          <w:marLeft w:val="480"/>
          <w:marRight w:val="0"/>
          <w:marTop w:val="0"/>
          <w:marBottom w:val="0"/>
          <w:divBdr>
            <w:top w:val="none" w:sz="0" w:space="0" w:color="auto"/>
            <w:left w:val="none" w:sz="0" w:space="0" w:color="auto"/>
            <w:bottom w:val="none" w:sz="0" w:space="0" w:color="auto"/>
            <w:right w:val="none" w:sz="0" w:space="0" w:color="auto"/>
          </w:divBdr>
        </w:div>
      </w:divsChild>
    </w:div>
    <w:div w:id="203687524">
      <w:marLeft w:val="0"/>
      <w:marRight w:val="0"/>
      <w:marTop w:val="0"/>
      <w:marBottom w:val="0"/>
      <w:divBdr>
        <w:top w:val="none" w:sz="0" w:space="0" w:color="auto"/>
        <w:left w:val="none" w:sz="0" w:space="0" w:color="auto"/>
        <w:bottom w:val="none" w:sz="0" w:space="0" w:color="auto"/>
        <w:right w:val="none" w:sz="0" w:space="0" w:color="auto"/>
      </w:divBdr>
    </w:div>
    <w:div w:id="203687526">
      <w:marLeft w:val="0"/>
      <w:marRight w:val="0"/>
      <w:marTop w:val="0"/>
      <w:marBottom w:val="0"/>
      <w:divBdr>
        <w:top w:val="none" w:sz="0" w:space="0" w:color="auto"/>
        <w:left w:val="none" w:sz="0" w:space="0" w:color="auto"/>
        <w:bottom w:val="none" w:sz="0" w:space="0" w:color="auto"/>
        <w:right w:val="none" w:sz="0" w:space="0" w:color="auto"/>
      </w:divBdr>
    </w:div>
    <w:div w:id="203687528">
      <w:marLeft w:val="0"/>
      <w:marRight w:val="0"/>
      <w:marTop w:val="0"/>
      <w:marBottom w:val="0"/>
      <w:divBdr>
        <w:top w:val="none" w:sz="0" w:space="0" w:color="auto"/>
        <w:left w:val="none" w:sz="0" w:space="0" w:color="auto"/>
        <w:bottom w:val="none" w:sz="0" w:space="0" w:color="auto"/>
        <w:right w:val="none" w:sz="0" w:space="0" w:color="auto"/>
      </w:divBdr>
    </w:div>
    <w:div w:id="203687532">
      <w:marLeft w:val="0"/>
      <w:marRight w:val="0"/>
      <w:marTop w:val="0"/>
      <w:marBottom w:val="0"/>
      <w:divBdr>
        <w:top w:val="none" w:sz="0" w:space="0" w:color="auto"/>
        <w:left w:val="none" w:sz="0" w:space="0" w:color="auto"/>
        <w:bottom w:val="none" w:sz="0" w:space="0" w:color="auto"/>
        <w:right w:val="none" w:sz="0" w:space="0" w:color="auto"/>
      </w:divBdr>
    </w:div>
    <w:div w:id="203687534">
      <w:marLeft w:val="0"/>
      <w:marRight w:val="0"/>
      <w:marTop w:val="0"/>
      <w:marBottom w:val="0"/>
      <w:divBdr>
        <w:top w:val="none" w:sz="0" w:space="0" w:color="auto"/>
        <w:left w:val="none" w:sz="0" w:space="0" w:color="auto"/>
        <w:bottom w:val="none" w:sz="0" w:space="0" w:color="auto"/>
        <w:right w:val="none" w:sz="0" w:space="0" w:color="auto"/>
      </w:divBdr>
    </w:div>
    <w:div w:id="203687537">
      <w:marLeft w:val="0"/>
      <w:marRight w:val="0"/>
      <w:marTop w:val="0"/>
      <w:marBottom w:val="0"/>
      <w:divBdr>
        <w:top w:val="none" w:sz="0" w:space="0" w:color="auto"/>
        <w:left w:val="none" w:sz="0" w:space="0" w:color="auto"/>
        <w:bottom w:val="none" w:sz="0" w:space="0" w:color="auto"/>
        <w:right w:val="none" w:sz="0" w:space="0" w:color="auto"/>
      </w:divBdr>
      <w:divsChild>
        <w:div w:id="203686373">
          <w:marLeft w:val="480"/>
          <w:marRight w:val="0"/>
          <w:marTop w:val="0"/>
          <w:marBottom w:val="0"/>
          <w:divBdr>
            <w:top w:val="none" w:sz="0" w:space="0" w:color="auto"/>
            <w:left w:val="none" w:sz="0" w:space="0" w:color="auto"/>
            <w:bottom w:val="none" w:sz="0" w:space="0" w:color="auto"/>
            <w:right w:val="none" w:sz="0" w:space="0" w:color="auto"/>
          </w:divBdr>
        </w:div>
        <w:div w:id="203686382">
          <w:marLeft w:val="480"/>
          <w:marRight w:val="0"/>
          <w:marTop w:val="0"/>
          <w:marBottom w:val="0"/>
          <w:divBdr>
            <w:top w:val="none" w:sz="0" w:space="0" w:color="auto"/>
            <w:left w:val="none" w:sz="0" w:space="0" w:color="auto"/>
            <w:bottom w:val="none" w:sz="0" w:space="0" w:color="auto"/>
            <w:right w:val="none" w:sz="0" w:space="0" w:color="auto"/>
          </w:divBdr>
        </w:div>
        <w:div w:id="203687142">
          <w:marLeft w:val="480"/>
          <w:marRight w:val="0"/>
          <w:marTop w:val="0"/>
          <w:marBottom w:val="0"/>
          <w:divBdr>
            <w:top w:val="none" w:sz="0" w:space="0" w:color="auto"/>
            <w:left w:val="none" w:sz="0" w:space="0" w:color="auto"/>
            <w:bottom w:val="none" w:sz="0" w:space="0" w:color="auto"/>
            <w:right w:val="none" w:sz="0" w:space="0" w:color="auto"/>
          </w:divBdr>
        </w:div>
      </w:divsChild>
    </w:div>
    <w:div w:id="203687539">
      <w:marLeft w:val="0"/>
      <w:marRight w:val="0"/>
      <w:marTop w:val="0"/>
      <w:marBottom w:val="0"/>
      <w:divBdr>
        <w:top w:val="none" w:sz="0" w:space="0" w:color="auto"/>
        <w:left w:val="none" w:sz="0" w:space="0" w:color="auto"/>
        <w:bottom w:val="none" w:sz="0" w:space="0" w:color="auto"/>
        <w:right w:val="none" w:sz="0" w:space="0" w:color="auto"/>
      </w:divBdr>
    </w:div>
    <w:div w:id="203687540">
      <w:marLeft w:val="0"/>
      <w:marRight w:val="0"/>
      <w:marTop w:val="0"/>
      <w:marBottom w:val="0"/>
      <w:divBdr>
        <w:top w:val="none" w:sz="0" w:space="0" w:color="auto"/>
        <w:left w:val="none" w:sz="0" w:space="0" w:color="auto"/>
        <w:bottom w:val="none" w:sz="0" w:space="0" w:color="auto"/>
        <w:right w:val="none" w:sz="0" w:space="0" w:color="auto"/>
      </w:divBdr>
    </w:div>
    <w:div w:id="203687545">
      <w:marLeft w:val="0"/>
      <w:marRight w:val="0"/>
      <w:marTop w:val="0"/>
      <w:marBottom w:val="0"/>
      <w:divBdr>
        <w:top w:val="none" w:sz="0" w:space="0" w:color="auto"/>
        <w:left w:val="none" w:sz="0" w:space="0" w:color="auto"/>
        <w:bottom w:val="none" w:sz="0" w:space="0" w:color="auto"/>
        <w:right w:val="none" w:sz="0" w:space="0" w:color="auto"/>
      </w:divBdr>
    </w:div>
    <w:div w:id="203687547">
      <w:marLeft w:val="0"/>
      <w:marRight w:val="0"/>
      <w:marTop w:val="0"/>
      <w:marBottom w:val="0"/>
      <w:divBdr>
        <w:top w:val="none" w:sz="0" w:space="0" w:color="auto"/>
        <w:left w:val="none" w:sz="0" w:space="0" w:color="auto"/>
        <w:bottom w:val="none" w:sz="0" w:space="0" w:color="auto"/>
        <w:right w:val="none" w:sz="0" w:space="0" w:color="auto"/>
      </w:divBdr>
      <w:divsChild>
        <w:div w:id="203686499">
          <w:marLeft w:val="600"/>
          <w:marRight w:val="0"/>
          <w:marTop w:val="0"/>
          <w:marBottom w:val="0"/>
          <w:divBdr>
            <w:top w:val="none" w:sz="0" w:space="0" w:color="auto"/>
            <w:left w:val="none" w:sz="0" w:space="0" w:color="auto"/>
            <w:bottom w:val="none" w:sz="0" w:space="0" w:color="auto"/>
            <w:right w:val="none" w:sz="0" w:space="0" w:color="auto"/>
          </w:divBdr>
        </w:div>
        <w:div w:id="203686605">
          <w:marLeft w:val="600"/>
          <w:marRight w:val="0"/>
          <w:marTop w:val="0"/>
          <w:marBottom w:val="0"/>
          <w:divBdr>
            <w:top w:val="none" w:sz="0" w:space="0" w:color="auto"/>
            <w:left w:val="none" w:sz="0" w:space="0" w:color="auto"/>
            <w:bottom w:val="none" w:sz="0" w:space="0" w:color="auto"/>
            <w:right w:val="none" w:sz="0" w:space="0" w:color="auto"/>
          </w:divBdr>
        </w:div>
        <w:div w:id="203686717">
          <w:marLeft w:val="600"/>
          <w:marRight w:val="0"/>
          <w:marTop w:val="0"/>
          <w:marBottom w:val="0"/>
          <w:divBdr>
            <w:top w:val="none" w:sz="0" w:space="0" w:color="auto"/>
            <w:left w:val="none" w:sz="0" w:space="0" w:color="auto"/>
            <w:bottom w:val="none" w:sz="0" w:space="0" w:color="auto"/>
            <w:right w:val="none" w:sz="0" w:space="0" w:color="auto"/>
          </w:divBdr>
        </w:div>
        <w:div w:id="203687275">
          <w:marLeft w:val="600"/>
          <w:marRight w:val="0"/>
          <w:marTop w:val="0"/>
          <w:marBottom w:val="0"/>
          <w:divBdr>
            <w:top w:val="none" w:sz="0" w:space="0" w:color="auto"/>
            <w:left w:val="none" w:sz="0" w:space="0" w:color="auto"/>
            <w:bottom w:val="none" w:sz="0" w:space="0" w:color="auto"/>
            <w:right w:val="none" w:sz="0" w:space="0" w:color="auto"/>
          </w:divBdr>
        </w:div>
        <w:div w:id="203687562">
          <w:marLeft w:val="600"/>
          <w:marRight w:val="0"/>
          <w:marTop w:val="0"/>
          <w:marBottom w:val="0"/>
          <w:divBdr>
            <w:top w:val="none" w:sz="0" w:space="0" w:color="auto"/>
            <w:left w:val="none" w:sz="0" w:space="0" w:color="auto"/>
            <w:bottom w:val="none" w:sz="0" w:space="0" w:color="auto"/>
            <w:right w:val="none" w:sz="0" w:space="0" w:color="auto"/>
          </w:divBdr>
          <w:divsChild>
            <w:div w:id="203686465">
              <w:marLeft w:val="480"/>
              <w:marRight w:val="0"/>
              <w:marTop w:val="0"/>
              <w:marBottom w:val="0"/>
              <w:divBdr>
                <w:top w:val="none" w:sz="0" w:space="0" w:color="auto"/>
                <w:left w:val="none" w:sz="0" w:space="0" w:color="auto"/>
                <w:bottom w:val="none" w:sz="0" w:space="0" w:color="auto"/>
                <w:right w:val="none" w:sz="0" w:space="0" w:color="auto"/>
              </w:divBdr>
            </w:div>
            <w:div w:id="203687409">
              <w:marLeft w:val="480"/>
              <w:marRight w:val="0"/>
              <w:marTop w:val="0"/>
              <w:marBottom w:val="0"/>
              <w:divBdr>
                <w:top w:val="none" w:sz="0" w:space="0" w:color="auto"/>
                <w:left w:val="none" w:sz="0" w:space="0" w:color="auto"/>
                <w:bottom w:val="none" w:sz="0" w:space="0" w:color="auto"/>
                <w:right w:val="none" w:sz="0" w:space="0" w:color="auto"/>
              </w:divBdr>
              <w:divsChild>
                <w:div w:id="203686904">
                  <w:marLeft w:val="600"/>
                  <w:marRight w:val="0"/>
                  <w:marTop w:val="0"/>
                  <w:marBottom w:val="0"/>
                  <w:divBdr>
                    <w:top w:val="none" w:sz="0" w:space="0" w:color="auto"/>
                    <w:left w:val="none" w:sz="0" w:space="0" w:color="auto"/>
                    <w:bottom w:val="none" w:sz="0" w:space="0" w:color="auto"/>
                    <w:right w:val="none" w:sz="0" w:space="0" w:color="auto"/>
                  </w:divBdr>
                </w:div>
                <w:div w:id="203686934">
                  <w:marLeft w:val="720"/>
                  <w:marRight w:val="0"/>
                  <w:marTop w:val="0"/>
                  <w:marBottom w:val="0"/>
                  <w:divBdr>
                    <w:top w:val="none" w:sz="0" w:space="0" w:color="auto"/>
                    <w:left w:val="none" w:sz="0" w:space="0" w:color="auto"/>
                    <w:bottom w:val="none" w:sz="0" w:space="0" w:color="auto"/>
                    <w:right w:val="none" w:sz="0" w:space="0" w:color="auto"/>
                  </w:divBdr>
                </w:div>
                <w:div w:id="203687328">
                  <w:marLeft w:val="480"/>
                  <w:marRight w:val="0"/>
                  <w:marTop w:val="0"/>
                  <w:marBottom w:val="0"/>
                  <w:divBdr>
                    <w:top w:val="none" w:sz="0" w:space="0" w:color="auto"/>
                    <w:left w:val="none" w:sz="0" w:space="0" w:color="auto"/>
                    <w:bottom w:val="none" w:sz="0" w:space="0" w:color="auto"/>
                    <w:right w:val="none" w:sz="0" w:space="0" w:color="auto"/>
                  </w:divBdr>
                </w:div>
              </w:divsChild>
            </w:div>
            <w:div w:id="203687575">
              <w:marLeft w:val="480"/>
              <w:marRight w:val="0"/>
              <w:marTop w:val="0"/>
              <w:marBottom w:val="0"/>
              <w:divBdr>
                <w:top w:val="none" w:sz="0" w:space="0" w:color="auto"/>
                <w:left w:val="none" w:sz="0" w:space="0" w:color="auto"/>
                <w:bottom w:val="none" w:sz="0" w:space="0" w:color="auto"/>
                <w:right w:val="none" w:sz="0" w:space="0" w:color="auto"/>
              </w:divBdr>
            </w:div>
          </w:divsChild>
        </w:div>
        <w:div w:id="203687566">
          <w:marLeft w:val="600"/>
          <w:marRight w:val="0"/>
          <w:marTop w:val="0"/>
          <w:marBottom w:val="0"/>
          <w:divBdr>
            <w:top w:val="none" w:sz="0" w:space="0" w:color="auto"/>
            <w:left w:val="none" w:sz="0" w:space="0" w:color="auto"/>
            <w:bottom w:val="none" w:sz="0" w:space="0" w:color="auto"/>
            <w:right w:val="none" w:sz="0" w:space="0" w:color="auto"/>
          </w:divBdr>
        </w:div>
      </w:divsChild>
    </w:div>
    <w:div w:id="203687552">
      <w:marLeft w:val="0"/>
      <w:marRight w:val="0"/>
      <w:marTop w:val="0"/>
      <w:marBottom w:val="0"/>
      <w:divBdr>
        <w:top w:val="none" w:sz="0" w:space="0" w:color="auto"/>
        <w:left w:val="none" w:sz="0" w:space="0" w:color="auto"/>
        <w:bottom w:val="none" w:sz="0" w:space="0" w:color="auto"/>
        <w:right w:val="none" w:sz="0" w:space="0" w:color="auto"/>
      </w:divBdr>
    </w:div>
    <w:div w:id="203687554">
      <w:marLeft w:val="0"/>
      <w:marRight w:val="0"/>
      <w:marTop w:val="0"/>
      <w:marBottom w:val="0"/>
      <w:divBdr>
        <w:top w:val="none" w:sz="0" w:space="0" w:color="auto"/>
        <w:left w:val="none" w:sz="0" w:space="0" w:color="auto"/>
        <w:bottom w:val="none" w:sz="0" w:space="0" w:color="auto"/>
        <w:right w:val="none" w:sz="0" w:space="0" w:color="auto"/>
      </w:divBdr>
    </w:div>
    <w:div w:id="203687558">
      <w:marLeft w:val="0"/>
      <w:marRight w:val="0"/>
      <w:marTop w:val="0"/>
      <w:marBottom w:val="0"/>
      <w:divBdr>
        <w:top w:val="none" w:sz="0" w:space="0" w:color="auto"/>
        <w:left w:val="none" w:sz="0" w:space="0" w:color="auto"/>
        <w:bottom w:val="none" w:sz="0" w:space="0" w:color="auto"/>
        <w:right w:val="none" w:sz="0" w:space="0" w:color="auto"/>
      </w:divBdr>
      <w:divsChild>
        <w:div w:id="203686686">
          <w:marLeft w:val="480"/>
          <w:marRight w:val="0"/>
          <w:marTop w:val="0"/>
          <w:marBottom w:val="0"/>
          <w:divBdr>
            <w:top w:val="none" w:sz="0" w:space="0" w:color="auto"/>
            <w:left w:val="none" w:sz="0" w:space="0" w:color="auto"/>
            <w:bottom w:val="none" w:sz="0" w:space="0" w:color="auto"/>
            <w:right w:val="none" w:sz="0" w:space="0" w:color="auto"/>
          </w:divBdr>
        </w:div>
        <w:div w:id="203686912">
          <w:marLeft w:val="480"/>
          <w:marRight w:val="0"/>
          <w:marTop w:val="0"/>
          <w:marBottom w:val="0"/>
          <w:divBdr>
            <w:top w:val="none" w:sz="0" w:space="0" w:color="auto"/>
            <w:left w:val="none" w:sz="0" w:space="0" w:color="auto"/>
            <w:bottom w:val="none" w:sz="0" w:space="0" w:color="auto"/>
            <w:right w:val="none" w:sz="0" w:space="0" w:color="auto"/>
          </w:divBdr>
        </w:div>
        <w:div w:id="203686993">
          <w:marLeft w:val="480"/>
          <w:marRight w:val="0"/>
          <w:marTop w:val="0"/>
          <w:marBottom w:val="0"/>
          <w:divBdr>
            <w:top w:val="none" w:sz="0" w:space="0" w:color="auto"/>
            <w:left w:val="none" w:sz="0" w:space="0" w:color="auto"/>
            <w:bottom w:val="none" w:sz="0" w:space="0" w:color="auto"/>
            <w:right w:val="none" w:sz="0" w:space="0" w:color="auto"/>
          </w:divBdr>
        </w:div>
        <w:div w:id="203687085">
          <w:marLeft w:val="480"/>
          <w:marRight w:val="0"/>
          <w:marTop w:val="0"/>
          <w:marBottom w:val="0"/>
          <w:divBdr>
            <w:top w:val="none" w:sz="0" w:space="0" w:color="auto"/>
            <w:left w:val="none" w:sz="0" w:space="0" w:color="auto"/>
            <w:bottom w:val="none" w:sz="0" w:space="0" w:color="auto"/>
            <w:right w:val="none" w:sz="0" w:space="0" w:color="auto"/>
          </w:divBdr>
        </w:div>
        <w:div w:id="203687202">
          <w:marLeft w:val="480"/>
          <w:marRight w:val="0"/>
          <w:marTop w:val="0"/>
          <w:marBottom w:val="0"/>
          <w:divBdr>
            <w:top w:val="none" w:sz="0" w:space="0" w:color="auto"/>
            <w:left w:val="none" w:sz="0" w:space="0" w:color="auto"/>
            <w:bottom w:val="none" w:sz="0" w:space="0" w:color="auto"/>
            <w:right w:val="none" w:sz="0" w:space="0" w:color="auto"/>
          </w:divBdr>
        </w:div>
        <w:div w:id="203687221">
          <w:marLeft w:val="480"/>
          <w:marRight w:val="0"/>
          <w:marTop w:val="0"/>
          <w:marBottom w:val="0"/>
          <w:divBdr>
            <w:top w:val="none" w:sz="0" w:space="0" w:color="auto"/>
            <w:left w:val="none" w:sz="0" w:space="0" w:color="auto"/>
            <w:bottom w:val="none" w:sz="0" w:space="0" w:color="auto"/>
            <w:right w:val="none" w:sz="0" w:space="0" w:color="auto"/>
          </w:divBdr>
        </w:div>
        <w:div w:id="203687693">
          <w:marLeft w:val="480"/>
          <w:marRight w:val="0"/>
          <w:marTop w:val="0"/>
          <w:marBottom w:val="0"/>
          <w:divBdr>
            <w:top w:val="none" w:sz="0" w:space="0" w:color="auto"/>
            <w:left w:val="none" w:sz="0" w:space="0" w:color="auto"/>
            <w:bottom w:val="none" w:sz="0" w:space="0" w:color="auto"/>
            <w:right w:val="none" w:sz="0" w:space="0" w:color="auto"/>
          </w:divBdr>
        </w:div>
        <w:div w:id="203687706">
          <w:marLeft w:val="480"/>
          <w:marRight w:val="0"/>
          <w:marTop w:val="0"/>
          <w:marBottom w:val="0"/>
          <w:divBdr>
            <w:top w:val="none" w:sz="0" w:space="0" w:color="auto"/>
            <w:left w:val="none" w:sz="0" w:space="0" w:color="auto"/>
            <w:bottom w:val="none" w:sz="0" w:space="0" w:color="auto"/>
            <w:right w:val="none" w:sz="0" w:space="0" w:color="auto"/>
          </w:divBdr>
        </w:div>
        <w:div w:id="203687759">
          <w:marLeft w:val="480"/>
          <w:marRight w:val="0"/>
          <w:marTop w:val="0"/>
          <w:marBottom w:val="0"/>
          <w:divBdr>
            <w:top w:val="none" w:sz="0" w:space="0" w:color="auto"/>
            <w:left w:val="none" w:sz="0" w:space="0" w:color="auto"/>
            <w:bottom w:val="none" w:sz="0" w:space="0" w:color="auto"/>
            <w:right w:val="none" w:sz="0" w:space="0" w:color="auto"/>
          </w:divBdr>
        </w:div>
      </w:divsChild>
    </w:div>
    <w:div w:id="203687559">
      <w:marLeft w:val="0"/>
      <w:marRight w:val="0"/>
      <w:marTop w:val="0"/>
      <w:marBottom w:val="0"/>
      <w:divBdr>
        <w:top w:val="none" w:sz="0" w:space="0" w:color="auto"/>
        <w:left w:val="none" w:sz="0" w:space="0" w:color="auto"/>
        <w:bottom w:val="none" w:sz="0" w:space="0" w:color="auto"/>
        <w:right w:val="none" w:sz="0" w:space="0" w:color="auto"/>
      </w:divBdr>
    </w:div>
    <w:div w:id="203687561">
      <w:marLeft w:val="0"/>
      <w:marRight w:val="0"/>
      <w:marTop w:val="0"/>
      <w:marBottom w:val="0"/>
      <w:divBdr>
        <w:top w:val="none" w:sz="0" w:space="0" w:color="auto"/>
        <w:left w:val="none" w:sz="0" w:space="0" w:color="auto"/>
        <w:bottom w:val="none" w:sz="0" w:space="0" w:color="auto"/>
        <w:right w:val="none" w:sz="0" w:space="0" w:color="auto"/>
      </w:divBdr>
    </w:div>
    <w:div w:id="203687569">
      <w:marLeft w:val="0"/>
      <w:marRight w:val="0"/>
      <w:marTop w:val="0"/>
      <w:marBottom w:val="0"/>
      <w:divBdr>
        <w:top w:val="none" w:sz="0" w:space="0" w:color="auto"/>
        <w:left w:val="none" w:sz="0" w:space="0" w:color="auto"/>
        <w:bottom w:val="none" w:sz="0" w:space="0" w:color="auto"/>
        <w:right w:val="none" w:sz="0" w:space="0" w:color="auto"/>
      </w:divBdr>
    </w:div>
    <w:div w:id="203687571">
      <w:marLeft w:val="0"/>
      <w:marRight w:val="0"/>
      <w:marTop w:val="0"/>
      <w:marBottom w:val="0"/>
      <w:divBdr>
        <w:top w:val="none" w:sz="0" w:space="0" w:color="auto"/>
        <w:left w:val="none" w:sz="0" w:space="0" w:color="auto"/>
        <w:bottom w:val="none" w:sz="0" w:space="0" w:color="auto"/>
        <w:right w:val="none" w:sz="0" w:space="0" w:color="auto"/>
      </w:divBdr>
      <w:divsChild>
        <w:div w:id="203686433">
          <w:marLeft w:val="480"/>
          <w:marRight w:val="0"/>
          <w:marTop w:val="0"/>
          <w:marBottom w:val="0"/>
          <w:divBdr>
            <w:top w:val="none" w:sz="0" w:space="0" w:color="auto"/>
            <w:left w:val="none" w:sz="0" w:space="0" w:color="auto"/>
            <w:bottom w:val="none" w:sz="0" w:space="0" w:color="auto"/>
            <w:right w:val="none" w:sz="0" w:space="0" w:color="auto"/>
          </w:divBdr>
        </w:div>
        <w:div w:id="203686492">
          <w:marLeft w:val="480"/>
          <w:marRight w:val="0"/>
          <w:marTop w:val="0"/>
          <w:marBottom w:val="0"/>
          <w:divBdr>
            <w:top w:val="none" w:sz="0" w:space="0" w:color="auto"/>
            <w:left w:val="none" w:sz="0" w:space="0" w:color="auto"/>
            <w:bottom w:val="none" w:sz="0" w:space="0" w:color="auto"/>
            <w:right w:val="none" w:sz="0" w:space="0" w:color="auto"/>
          </w:divBdr>
        </w:div>
        <w:div w:id="203686662">
          <w:marLeft w:val="480"/>
          <w:marRight w:val="0"/>
          <w:marTop w:val="0"/>
          <w:marBottom w:val="0"/>
          <w:divBdr>
            <w:top w:val="none" w:sz="0" w:space="0" w:color="auto"/>
            <w:left w:val="none" w:sz="0" w:space="0" w:color="auto"/>
            <w:bottom w:val="none" w:sz="0" w:space="0" w:color="auto"/>
            <w:right w:val="none" w:sz="0" w:space="0" w:color="auto"/>
          </w:divBdr>
        </w:div>
        <w:div w:id="203686930">
          <w:marLeft w:val="480"/>
          <w:marRight w:val="0"/>
          <w:marTop w:val="0"/>
          <w:marBottom w:val="0"/>
          <w:divBdr>
            <w:top w:val="none" w:sz="0" w:space="0" w:color="auto"/>
            <w:left w:val="none" w:sz="0" w:space="0" w:color="auto"/>
            <w:bottom w:val="none" w:sz="0" w:space="0" w:color="auto"/>
            <w:right w:val="none" w:sz="0" w:space="0" w:color="auto"/>
          </w:divBdr>
        </w:div>
        <w:div w:id="203687377">
          <w:marLeft w:val="480"/>
          <w:marRight w:val="0"/>
          <w:marTop w:val="0"/>
          <w:marBottom w:val="0"/>
          <w:divBdr>
            <w:top w:val="none" w:sz="0" w:space="0" w:color="auto"/>
            <w:left w:val="none" w:sz="0" w:space="0" w:color="auto"/>
            <w:bottom w:val="none" w:sz="0" w:space="0" w:color="auto"/>
            <w:right w:val="none" w:sz="0" w:space="0" w:color="auto"/>
          </w:divBdr>
        </w:div>
        <w:div w:id="203687663">
          <w:marLeft w:val="480"/>
          <w:marRight w:val="0"/>
          <w:marTop w:val="0"/>
          <w:marBottom w:val="0"/>
          <w:divBdr>
            <w:top w:val="none" w:sz="0" w:space="0" w:color="auto"/>
            <w:left w:val="none" w:sz="0" w:space="0" w:color="auto"/>
            <w:bottom w:val="none" w:sz="0" w:space="0" w:color="auto"/>
            <w:right w:val="none" w:sz="0" w:space="0" w:color="auto"/>
          </w:divBdr>
        </w:div>
        <w:div w:id="203687667">
          <w:marLeft w:val="480"/>
          <w:marRight w:val="0"/>
          <w:marTop w:val="0"/>
          <w:marBottom w:val="0"/>
          <w:divBdr>
            <w:top w:val="none" w:sz="0" w:space="0" w:color="auto"/>
            <w:left w:val="none" w:sz="0" w:space="0" w:color="auto"/>
            <w:bottom w:val="none" w:sz="0" w:space="0" w:color="auto"/>
            <w:right w:val="none" w:sz="0" w:space="0" w:color="auto"/>
          </w:divBdr>
        </w:div>
        <w:div w:id="203687675">
          <w:marLeft w:val="480"/>
          <w:marRight w:val="0"/>
          <w:marTop w:val="0"/>
          <w:marBottom w:val="0"/>
          <w:divBdr>
            <w:top w:val="none" w:sz="0" w:space="0" w:color="auto"/>
            <w:left w:val="none" w:sz="0" w:space="0" w:color="auto"/>
            <w:bottom w:val="none" w:sz="0" w:space="0" w:color="auto"/>
            <w:right w:val="none" w:sz="0" w:space="0" w:color="auto"/>
          </w:divBdr>
        </w:div>
        <w:div w:id="203687819">
          <w:marLeft w:val="480"/>
          <w:marRight w:val="0"/>
          <w:marTop w:val="0"/>
          <w:marBottom w:val="0"/>
          <w:divBdr>
            <w:top w:val="none" w:sz="0" w:space="0" w:color="auto"/>
            <w:left w:val="none" w:sz="0" w:space="0" w:color="auto"/>
            <w:bottom w:val="none" w:sz="0" w:space="0" w:color="auto"/>
            <w:right w:val="none" w:sz="0" w:space="0" w:color="auto"/>
          </w:divBdr>
        </w:div>
      </w:divsChild>
    </w:div>
    <w:div w:id="203687580">
      <w:marLeft w:val="0"/>
      <w:marRight w:val="0"/>
      <w:marTop w:val="0"/>
      <w:marBottom w:val="0"/>
      <w:divBdr>
        <w:top w:val="none" w:sz="0" w:space="0" w:color="auto"/>
        <w:left w:val="none" w:sz="0" w:space="0" w:color="auto"/>
        <w:bottom w:val="none" w:sz="0" w:space="0" w:color="auto"/>
        <w:right w:val="none" w:sz="0" w:space="0" w:color="auto"/>
      </w:divBdr>
      <w:divsChild>
        <w:div w:id="203686857">
          <w:marLeft w:val="480"/>
          <w:marRight w:val="0"/>
          <w:marTop w:val="0"/>
          <w:marBottom w:val="0"/>
          <w:divBdr>
            <w:top w:val="none" w:sz="0" w:space="0" w:color="auto"/>
            <w:left w:val="none" w:sz="0" w:space="0" w:color="auto"/>
            <w:bottom w:val="none" w:sz="0" w:space="0" w:color="auto"/>
            <w:right w:val="none" w:sz="0" w:space="0" w:color="auto"/>
          </w:divBdr>
        </w:div>
        <w:div w:id="203687035">
          <w:marLeft w:val="480"/>
          <w:marRight w:val="0"/>
          <w:marTop w:val="0"/>
          <w:marBottom w:val="0"/>
          <w:divBdr>
            <w:top w:val="none" w:sz="0" w:space="0" w:color="auto"/>
            <w:left w:val="none" w:sz="0" w:space="0" w:color="auto"/>
            <w:bottom w:val="none" w:sz="0" w:space="0" w:color="auto"/>
            <w:right w:val="none" w:sz="0" w:space="0" w:color="auto"/>
          </w:divBdr>
        </w:div>
        <w:div w:id="203687056">
          <w:marLeft w:val="480"/>
          <w:marRight w:val="0"/>
          <w:marTop w:val="0"/>
          <w:marBottom w:val="0"/>
          <w:divBdr>
            <w:top w:val="none" w:sz="0" w:space="0" w:color="auto"/>
            <w:left w:val="none" w:sz="0" w:space="0" w:color="auto"/>
            <w:bottom w:val="none" w:sz="0" w:space="0" w:color="auto"/>
            <w:right w:val="none" w:sz="0" w:space="0" w:color="auto"/>
          </w:divBdr>
          <w:divsChild>
            <w:div w:id="203686489">
              <w:marLeft w:val="720"/>
              <w:marRight w:val="0"/>
              <w:marTop w:val="0"/>
              <w:marBottom w:val="0"/>
              <w:divBdr>
                <w:top w:val="none" w:sz="0" w:space="0" w:color="auto"/>
                <w:left w:val="none" w:sz="0" w:space="0" w:color="auto"/>
                <w:bottom w:val="none" w:sz="0" w:space="0" w:color="auto"/>
                <w:right w:val="none" w:sz="0" w:space="0" w:color="auto"/>
              </w:divBdr>
            </w:div>
            <w:div w:id="203686760">
              <w:marLeft w:val="600"/>
              <w:marRight w:val="0"/>
              <w:marTop w:val="0"/>
              <w:marBottom w:val="0"/>
              <w:divBdr>
                <w:top w:val="none" w:sz="0" w:space="0" w:color="auto"/>
                <w:left w:val="none" w:sz="0" w:space="0" w:color="auto"/>
                <w:bottom w:val="none" w:sz="0" w:space="0" w:color="auto"/>
                <w:right w:val="none" w:sz="0" w:space="0" w:color="auto"/>
              </w:divBdr>
            </w:div>
            <w:div w:id="203686960">
              <w:marLeft w:val="480"/>
              <w:marRight w:val="0"/>
              <w:marTop w:val="0"/>
              <w:marBottom w:val="0"/>
              <w:divBdr>
                <w:top w:val="none" w:sz="0" w:space="0" w:color="auto"/>
                <w:left w:val="none" w:sz="0" w:space="0" w:color="auto"/>
                <w:bottom w:val="none" w:sz="0" w:space="0" w:color="auto"/>
                <w:right w:val="none" w:sz="0" w:space="0" w:color="auto"/>
              </w:divBdr>
            </w:div>
            <w:div w:id="203687153">
              <w:marLeft w:val="600"/>
              <w:marRight w:val="0"/>
              <w:marTop w:val="0"/>
              <w:marBottom w:val="0"/>
              <w:divBdr>
                <w:top w:val="none" w:sz="0" w:space="0" w:color="auto"/>
                <w:left w:val="none" w:sz="0" w:space="0" w:color="auto"/>
                <w:bottom w:val="none" w:sz="0" w:space="0" w:color="auto"/>
                <w:right w:val="none" w:sz="0" w:space="0" w:color="auto"/>
              </w:divBdr>
            </w:div>
            <w:div w:id="203687622">
              <w:marLeft w:val="480"/>
              <w:marRight w:val="0"/>
              <w:marTop w:val="0"/>
              <w:marBottom w:val="0"/>
              <w:divBdr>
                <w:top w:val="none" w:sz="0" w:space="0" w:color="auto"/>
                <w:left w:val="none" w:sz="0" w:space="0" w:color="auto"/>
                <w:bottom w:val="none" w:sz="0" w:space="0" w:color="auto"/>
                <w:right w:val="none" w:sz="0" w:space="0" w:color="auto"/>
              </w:divBdr>
            </w:div>
          </w:divsChild>
        </w:div>
        <w:div w:id="203687468">
          <w:marLeft w:val="480"/>
          <w:marRight w:val="0"/>
          <w:marTop w:val="0"/>
          <w:marBottom w:val="0"/>
          <w:divBdr>
            <w:top w:val="none" w:sz="0" w:space="0" w:color="auto"/>
            <w:left w:val="none" w:sz="0" w:space="0" w:color="auto"/>
            <w:bottom w:val="none" w:sz="0" w:space="0" w:color="auto"/>
            <w:right w:val="none" w:sz="0" w:space="0" w:color="auto"/>
          </w:divBdr>
        </w:div>
      </w:divsChild>
    </w:div>
    <w:div w:id="203687583">
      <w:marLeft w:val="0"/>
      <w:marRight w:val="0"/>
      <w:marTop w:val="0"/>
      <w:marBottom w:val="0"/>
      <w:divBdr>
        <w:top w:val="none" w:sz="0" w:space="0" w:color="auto"/>
        <w:left w:val="none" w:sz="0" w:space="0" w:color="auto"/>
        <w:bottom w:val="none" w:sz="0" w:space="0" w:color="auto"/>
        <w:right w:val="none" w:sz="0" w:space="0" w:color="auto"/>
      </w:divBdr>
      <w:divsChild>
        <w:div w:id="203686715">
          <w:marLeft w:val="480"/>
          <w:marRight w:val="0"/>
          <w:marTop w:val="0"/>
          <w:marBottom w:val="0"/>
          <w:divBdr>
            <w:top w:val="none" w:sz="0" w:space="0" w:color="auto"/>
            <w:left w:val="none" w:sz="0" w:space="0" w:color="auto"/>
            <w:bottom w:val="none" w:sz="0" w:space="0" w:color="auto"/>
            <w:right w:val="none" w:sz="0" w:space="0" w:color="auto"/>
          </w:divBdr>
        </w:div>
        <w:div w:id="203687119">
          <w:marLeft w:val="480"/>
          <w:marRight w:val="0"/>
          <w:marTop w:val="0"/>
          <w:marBottom w:val="0"/>
          <w:divBdr>
            <w:top w:val="none" w:sz="0" w:space="0" w:color="auto"/>
            <w:left w:val="none" w:sz="0" w:space="0" w:color="auto"/>
            <w:bottom w:val="none" w:sz="0" w:space="0" w:color="auto"/>
            <w:right w:val="none" w:sz="0" w:space="0" w:color="auto"/>
          </w:divBdr>
        </w:div>
        <w:div w:id="203687130">
          <w:marLeft w:val="480"/>
          <w:marRight w:val="0"/>
          <w:marTop w:val="0"/>
          <w:marBottom w:val="0"/>
          <w:divBdr>
            <w:top w:val="none" w:sz="0" w:space="0" w:color="auto"/>
            <w:left w:val="none" w:sz="0" w:space="0" w:color="auto"/>
            <w:bottom w:val="none" w:sz="0" w:space="0" w:color="auto"/>
            <w:right w:val="none" w:sz="0" w:space="0" w:color="auto"/>
          </w:divBdr>
        </w:div>
        <w:div w:id="203687158">
          <w:marLeft w:val="480"/>
          <w:marRight w:val="0"/>
          <w:marTop w:val="0"/>
          <w:marBottom w:val="0"/>
          <w:divBdr>
            <w:top w:val="none" w:sz="0" w:space="0" w:color="auto"/>
            <w:left w:val="none" w:sz="0" w:space="0" w:color="auto"/>
            <w:bottom w:val="none" w:sz="0" w:space="0" w:color="auto"/>
            <w:right w:val="none" w:sz="0" w:space="0" w:color="auto"/>
          </w:divBdr>
        </w:div>
        <w:div w:id="203687281">
          <w:marLeft w:val="480"/>
          <w:marRight w:val="0"/>
          <w:marTop w:val="0"/>
          <w:marBottom w:val="0"/>
          <w:divBdr>
            <w:top w:val="none" w:sz="0" w:space="0" w:color="auto"/>
            <w:left w:val="none" w:sz="0" w:space="0" w:color="auto"/>
            <w:bottom w:val="none" w:sz="0" w:space="0" w:color="auto"/>
            <w:right w:val="none" w:sz="0" w:space="0" w:color="auto"/>
          </w:divBdr>
        </w:div>
        <w:div w:id="203687712">
          <w:marLeft w:val="480"/>
          <w:marRight w:val="0"/>
          <w:marTop w:val="0"/>
          <w:marBottom w:val="0"/>
          <w:divBdr>
            <w:top w:val="none" w:sz="0" w:space="0" w:color="auto"/>
            <w:left w:val="none" w:sz="0" w:space="0" w:color="auto"/>
            <w:bottom w:val="none" w:sz="0" w:space="0" w:color="auto"/>
            <w:right w:val="none" w:sz="0" w:space="0" w:color="auto"/>
          </w:divBdr>
        </w:div>
        <w:div w:id="203687736">
          <w:marLeft w:val="600"/>
          <w:marRight w:val="0"/>
          <w:marTop w:val="0"/>
          <w:marBottom w:val="0"/>
          <w:divBdr>
            <w:top w:val="none" w:sz="0" w:space="0" w:color="auto"/>
            <w:left w:val="none" w:sz="0" w:space="0" w:color="auto"/>
            <w:bottom w:val="none" w:sz="0" w:space="0" w:color="auto"/>
            <w:right w:val="none" w:sz="0" w:space="0" w:color="auto"/>
          </w:divBdr>
        </w:div>
        <w:div w:id="203687747">
          <w:marLeft w:val="480"/>
          <w:marRight w:val="0"/>
          <w:marTop w:val="0"/>
          <w:marBottom w:val="0"/>
          <w:divBdr>
            <w:top w:val="none" w:sz="0" w:space="0" w:color="auto"/>
            <w:left w:val="none" w:sz="0" w:space="0" w:color="auto"/>
            <w:bottom w:val="none" w:sz="0" w:space="0" w:color="auto"/>
            <w:right w:val="none" w:sz="0" w:space="0" w:color="auto"/>
          </w:divBdr>
        </w:div>
      </w:divsChild>
    </w:div>
    <w:div w:id="203687584">
      <w:marLeft w:val="0"/>
      <w:marRight w:val="0"/>
      <w:marTop w:val="0"/>
      <w:marBottom w:val="0"/>
      <w:divBdr>
        <w:top w:val="none" w:sz="0" w:space="0" w:color="auto"/>
        <w:left w:val="none" w:sz="0" w:space="0" w:color="auto"/>
        <w:bottom w:val="none" w:sz="0" w:space="0" w:color="auto"/>
        <w:right w:val="none" w:sz="0" w:space="0" w:color="auto"/>
      </w:divBdr>
    </w:div>
    <w:div w:id="203687586">
      <w:marLeft w:val="0"/>
      <w:marRight w:val="0"/>
      <w:marTop w:val="0"/>
      <w:marBottom w:val="0"/>
      <w:divBdr>
        <w:top w:val="none" w:sz="0" w:space="0" w:color="auto"/>
        <w:left w:val="none" w:sz="0" w:space="0" w:color="auto"/>
        <w:bottom w:val="none" w:sz="0" w:space="0" w:color="auto"/>
        <w:right w:val="none" w:sz="0" w:space="0" w:color="auto"/>
      </w:divBdr>
    </w:div>
    <w:div w:id="203687591">
      <w:marLeft w:val="0"/>
      <w:marRight w:val="0"/>
      <w:marTop w:val="0"/>
      <w:marBottom w:val="0"/>
      <w:divBdr>
        <w:top w:val="none" w:sz="0" w:space="0" w:color="auto"/>
        <w:left w:val="none" w:sz="0" w:space="0" w:color="auto"/>
        <w:bottom w:val="none" w:sz="0" w:space="0" w:color="auto"/>
        <w:right w:val="none" w:sz="0" w:space="0" w:color="auto"/>
      </w:divBdr>
      <w:divsChild>
        <w:div w:id="203686462">
          <w:marLeft w:val="480"/>
          <w:marRight w:val="0"/>
          <w:marTop w:val="0"/>
          <w:marBottom w:val="0"/>
          <w:divBdr>
            <w:top w:val="none" w:sz="0" w:space="0" w:color="auto"/>
            <w:left w:val="none" w:sz="0" w:space="0" w:color="auto"/>
            <w:bottom w:val="none" w:sz="0" w:space="0" w:color="auto"/>
            <w:right w:val="none" w:sz="0" w:space="0" w:color="auto"/>
          </w:divBdr>
        </w:div>
        <w:div w:id="203686558">
          <w:marLeft w:val="480"/>
          <w:marRight w:val="0"/>
          <w:marTop w:val="0"/>
          <w:marBottom w:val="0"/>
          <w:divBdr>
            <w:top w:val="none" w:sz="0" w:space="0" w:color="auto"/>
            <w:left w:val="none" w:sz="0" w:space="0" w:color="auto"/>
            <w:bottom w:val="none" w:sz="0" w:space="0" w:color="auto"/>
            <w:right w:val="none" w:sz="0" w:space="0" w:color="auto"/>
          </w:divBdr>
        </w:div>
        <w:div w:id="203686688">
          <w:marLeft w:val="480"/>
          <w:marRight w:val="0"/>
          <w:marTop w:val="0"/>
          <w:marBottom w:val="0"/>
          <w:divBdr>
            <w:top w:val="none" w:sz="0" w:space="0" w:color="auto"/>
            <w:left w:val="none" w:sz="0" w:space="0" w:color="auto"/>
            <w:bottom w:val="none" w:sz="0" w:space="0" w:color="auto"/>
            <w:right w:val="none" w:sz="0" w:space="0" w:color="auto"/>
          </w:divBdr>
          <w:divsChild>
            <w:div w:id="203687472">
              <w:marLeft w:val="600"/>
              <w:marRight w:val="0"/>
              <w:marTop w:val="0"/>
              <w:marBottom w:val="0"/>
              <w:divBdr>
                <w:top w:val="none" w:sz="0" w:space="0" w:color="auto"/>
                <w:left w:val="none" w:sz="0" w:space="0" w:color="auto"/>
                <w:bottom w:val="none" w:sz="0" w:space="0" w:color="auto"/>
                <w:right w:val="none" w:sz="0" w:space="0" w:color="auto"/>
              </w:divBdr>
            </w:div>
            <w:div w:id="203687816">
              <w:marLeft w:val="480"/>
              <w:marRight w:val="0"/>
              <w:marTop w:val="0"/>
              <w:marBottom w:val="0"/>
              <w:divBdr>
                <w:top w:val="none" w:sz="0" w:space="0" w:color="auto"/>
                <w:left w:val="none" w:sz="0" w:space="0" w:color="auto"/>
                <w:bottom w:val="none" w:sz="0" w:space="0" w:color="auto"/>
                <w:right w:val="none" w:sz="0" w:space="0" w:color="auto"/>
              </w:divBdr>
            </w:div>
          </w:divsChild>
        </w:div>
        <w:div w:id="203686891">
          <w:marLeft w:val="480"/>
          <w:marRight w:val="0"/>
          <w:marTop w:val="0"/>
          <w:marBottom w:val="0"/>
          <w:divBdr>
            <w:top w:val="none" w:sz="0" w:space="0" w:color="auto"/>
            <w:left w:val="none" w:sz="0" w:space="0" w:color="auto"/>
            <w:bottom w:val="none" w:sz="0" w:space="0" w:color="auto"/>
            <w:right w:val="none" w:sz="0" w:space="0" w:color="auto"/>
          </w:divBdr>
        </w:div>
        <w:div w:id="203686989">
          <w:marLeft w:val="480"/>
          <w:marRight w:val="0"/>
          <w:marTop w:val="0"/>
          <w:marBottom w:val="0"/>
          <w:divBdr>
            <w:top w:val="none" w:sz="0" w:space="0" w:color="auto"/>
            <w:left w:val="none" w:sz="0" w:space="0" w:color="auto"/>
            <w:bottom w:val="none" w:sz="0" w:space="0" w:color="auto"/>
            <w:right w:val="none" w:sz="0" w:space="0" w:color="auto"/>
          </w:divBdr>
        </w:div>
        <w:div w:id="203687068">
          <w:marLeft w:val="480"/>
          <w:marRight w:val="0"/>
          <w:marTop w:val="0"/>
          <w:marBottom w:val="0"/>
          <w:divBdr>
            <w:top w:val="none" w:sz="0" w:space="0" w:color="auto"/>
            <w:left w:val="none" w:sz="0" w:space="0" w:color="auto"/>
            <w:bottom w:val="none" w:sz="0" w:space="0" w:color="auto"/>
            <w:right w:val="none" w:sz="0" w:space="0" w:color="auto"/>
          </w:divBdr>
        </w:div>
        <w:div w:id="203687191">
          <w:marLeft w:val="480"/>
          <w:marRight w:val="0"/>
          <w:marTop w:val="0"/>
          <w:marBottom w:val="0"/>
          <w:divBdr>
            <w:top w:val="none" w:sz="0" w:space="0" w:color="auto"/>
            <w:left w:val="none" w:sz="0" w:space="0" w:color="auto"/>
            <w:bottom w:val="none" w:sz="0" w:space="0" w:color="auto"/>
            <w:right w:val="none" w:sz="0" w:space="0" w:color="auto"/>
          </w:divBdr>
        </w:div>
        <w:div w:id="203687616">
          <w:marLeft w:val="480"/>
          <w:marRight w:val="0"/>
          <w:marTop w:val="0"/>
          <w:marBottom w:val="0"/>
          <w:divBdr>
            <w:top w:val="none" w:sz="0" w:space="0" w:color="auto"/>
            <w:left w:val="none" w:sz="0" w:space="0" w:color="auto"/>
            <w:bottom w:val="none" w:sz="0" w:space="0" w:color="auto"/>
            <w:right w:val="none" w:sz="0" w:space="0" w:color="auto"/>
          </w:divBdr>
        </w:div>
        <w:div w:id="203687668">
          <w:marLeft w:val="480"/>
          <w:marRight w:val="0"/>
          <w:marTop w:val="0"/>
          <w:marBottom w:val="0"/>
          <w:divBdr>
            <w:top w:val="none" w:sz="0" w:space="0" w:color="auto"/>
            <w:left w:val="none" w:sz="0" w:space="0" w:color="auto"/>
            <w:bottom w:val="none" w:sz="0" w:space="0" w:color="auto"/>
            <w:right w:val="none" w:sz="0" w:space="0" w:color="auto"/>
          </w:divBdr>
        </w:div>
        <w:div w:id="203687794">
          <w:marLeft w:val="480"/>
          <w:marRight w:val="0"/>
          <w:marTop w:val="0"/>
          <w:marBottom w:val="0"/>
          <w:divBdr>
            <w:top w:val="none" w:sz="0" w:space="0" w:color="auto"/>
            <w:left w:val="none" w:sz="0" w:space="0" w:color="auto"/>
            <w:bottom w:val="none" w:sz="0" w:space="0" w:color="auto"/>
            <w:right w:val="none" w:sz="0" w:space="0" w:color="auto"/>
          </w:divBdr>
        </w:div>
        <w:div w:id="203687866">
          <w:marLeft w:val="480"/>
          <w:marRight w:val="0"/>
          <w:marTop w:val="0"/>
          <w:marBottom w:val="0"/>
          <w:divBdr>
            <w:top w:val="none" w:sz="0" w:space="0" w:color="auto"/>
            <w:left w:val="none" w:sz="0" w:space="0" w:color="auto"/>
            <w:bottom w:val="none" w:sz="0" w:space="0" w:color="auto"/>
            <w:right w:val="none" w:sz="0" w:space="0" w:color="auto"/>
          </w:divBdr>
        </w:div>
      </w:divsChild>
    </w:div>
    <w:div w:id="203687599">
      <w:marLeft w:val="0"/>
      <w:marRight w:val="0"/>
      <w:marTop w:val="0"/>
      <w:marBottom w:val="0"/>
      <w:divBdr>
        <w:top w:val="none" w:sz="0" w:space="0" w:color="auto"/>
        <w:left w:val="none" w:sz="0" w:space="0" w:color="auto"/>
        <w:bottom w:val="none" w:sz="0" w:space="0" w:color="auto"/>
        <w:right w:val="none" w:sz="0" w:space="0" w:color="auto"/>
      </w:divBdr>
      <w:divsChild>
        <w:div w:id="203686586">
          <w:marLeft w:val="480"/>
          <w:marRight w:val="0"/>
          <w:marTop w:val="0"/>
          <w:marBottom w:val="0"/>
          <w:divBdr>
            <w:top w:val="none" w:sz="0" w:space="0" w:color="auto"/>
            <w:left w:val="none" w:sz="0" w:space="0" w:color="auto"/>
            <w:bottom w:val="none" w:sz="0" w:space="0" w:color="auto"/>
            <w:right w:val="none" w:sz="0" w:space="0" w:color="auto"/>
          </w:divBdr>
        </w:div>
        <w:div w:id="203686851">
          <w:marLeft w:val="480"/>
          <w:marRight w:val="0"/>
          <w:marTop w:val="0"/>
          <w:marBottom w:val="0"/>
          <w:divBdr>
            <w:top w:val="none" w:sz="0" w:space="0" w:color="auto"/>
            <w:left w:val="none" w:sz="0" w:space="0" w:color="auto"/>
            <w:bottom w:val="none" w:sz="0" w:space="0" w:color="auto"/>
            <w:right w:val="none" w:sz="0" w:space="0" w:color="auto"/>
          </w:divBdr>
        </w:div>
        <w:div w:id="203687137">
          <w:marLeft w:val="480"/>
          <w:marRight w:val="0"/>
          <w:marTop w:val="0"/>
          <w:marBottom w:val="0"/>
          <w:divBdr>
            <w:top w:val="none" w:sz="0" w:space="0" w:color="auto"/>
            <w:left w:val="none" w:sz="0" w:space="0" w:color="auto"/>
            <w:bottom w:val="none" w:sz="0" w:space="0" w:color="auto"/>
            <w:right w:val="none" w:sz="0" w:space="0" w:color="auto"/>
          </w:divBdr>
        </w:div>
        <w:div w:id="203687800">
          <w:marLeft w:val="480"/>
          <w:marRight w:val="0"/>
          <w:marTop w:val="0"/>
          <w:marBottom w:val="0"/>
          <w:divBdr>
            <w:top w:val="none" w:sz="0" w:space="0" w:color="auto"/>
            <w:left w:val="none" w:sz="0" w:space="0" w:color="auto"/>
            <w:bottom w:val="none" w:sz="0" w:space="0" w:color="auto"/>
            <w:right w:val="none" w:sz="0" w:space="0" w:color="auto"/>
          </w:divBdr>
        </w:div>
      </w:divsChild>
    </w:div>
    <w:div w:id="203687600">
      <w:marLeft w:val="0"/>
      <w:marRight w:val="0"/>
      <w:marTop w:val="0"/>
      <w:marBottom w:val="0"/>
      <w:divBdr>
        <w:top w:val="none" w:sz="0" w:space="0" w:color="auto"/>
        <w:left w:val="none" w:sz="0" w:space="0" w:color="auto"/>
        <w:bottom w:val="none" w:sz="0" w:space="0" w:color="auto"/>
        <w:right w:val="none" w:sz="0" w:space="0" w:color="auto"/>
      </w:divBdr>
      <w:divsChild>
        <w:div w:id="203687180">
          <w:marLeft w:val="480"/>
          <w:marRight w:val="0"/>
          <w:marTop w:val="0"/>
          <w:marBottom w:val="0"/>
          <w:divBdr>
            <w:top w:val="none" w:sz="0" w:space="0" w:color="auto"/>
            <w:left w:val="none" w:sz="0" w:space="0" w:color="auto"/>
            <w:bottom w:val="none" w:sz="0" w:space="0" w:color="auto"/>
            <w:right w:val="none" w:sz="0" w:space="0" w:color="auto"/>
          </w:divBdr>
        </w:div>
        <w:div w:id="203687717">
          <w:marLeft w:val="480"/>
          <w:marRight w:val="0"/>
          <w:marTop w:val="0"/>
          <w:marBottom w:val="0"/>
          <w:divBdr>
            <w:top w:val="none" w:sz="0" w:space="0" w:color="auto"/>
            <w:left w:val="none" w:sz="0" w:space="0" w:color="auto"/>
            <w:bottom w:val="none" w:sz="0" w:space="0" w:color="auto"/>
            <w:right w:val="none" w:sz="0" w:space="0" w:color="auto"/>
          </w:divBdr>
        </w:div>
        <w:div w:id="203687889">
          <w:marLeft w:val="480"/>
          <w:marRight w:val="0"/>
          <w:marTop w:val="0"/>
          <w:marBottom w:val="0"/>
          <w:divBdr>
            <w:top w:val="none" w:sz="0" w:space="0" w:color="auto"/>
            <w:left w:val="none" w:sz="0" w:space="0" w:color="auto"/>
            <w:bottom w:val="none" w:sz="0" w:space="0" w:color="auto"/>
            <w:right w:val="none" w:sz="0" w:space="0" w:color="auto"/>
          </w:divBdr>
        </w:div>
      </w:divsChild>
    </w:div>
    <w:div w:id="203687602">
      <w:marLeft w:val="0"/>
      <w:marRight w:val="0"/>
      <w:marTop w:val="0"/>
      <w:marBottom w:val="0"/>
      <w:divBdr>
        <w:top w:val="none" w:sz="0" w:space="0" w:color="auto"/>
        <w:left w:val="none" w:sz="0" w:space="0" w:color="auto"/>
        <w:bottom w:val="none" w:sz="0" w:space="0" w:color="auto"/>
        <w:right w:val="none" w:sz="0" w:space="0" w:color="auto"/>
      </w:divBdr>
      <w:divsChild>
        <w:div w:id="203686518">
          <w:marLeft w:val="480"/>
          <w:marRight w:val="0"/>
          <w:marTop w:val="0"/>
          <w:marBottom w:val="0"/>
          <w:divBdr>
            <w:top w:val="none" w:sz="0" w:space="0" w:color="auto"/>
            <w:left w:val="none" w:sz="0" w:space="0" w:color="auto"/>
            <w:bottom w:val="none" w:sz="0" w:space="0" w:color="auto"/>
            <w:right w:val="none" w:sz="0" w:space="0" w:color="auto"/>
          </w:divBdr>
        </w:div>
        <w:div w:id="203686719">
          <w:marLeft w:val="480"/>
          <w:marRight w:val="0"/>
          <w:marTop w:val="0"/>
          <w:marBottom w:val="0"/>
          <w:divBdr>
            <w:top w:val="none" w:sz="0" w:space="0" w:color="auto"/>
            <w:left w:val="none" w:sz="0" w:space="0" w:color="auto"/>
            <w:bottom w:val="none" w:sz="0" w:space="0" w:color="auto"/>
            <w:right w:val="none" w:sz="0" w:space="0" w:color="auto"/>
          </w:divBdr>
        </w:div>
        <w:div w:id="203686725">
          <w:marLeft w:val="480"/>
          <w:marRight w:val="0"/>
          <w:marTop w:val="0"/>
          <w:marBottom w:val="0"/>
          <w:divBdr>
            <w:top w:val="none" w:sz="0" w:space="0" w:color="auto"/>
            <w:left w:val="none" w:sz="0" w:space="0" w:color="auto"/>
            <w:bottom w:val="none" w:sz="0" w:space="0" w:color="auto"/>
            <w:right w:val="none" w:sz="0" w:space="0" w:color="auto"/>
          </w:divBdr>
        </w:div>
        <w:div w:id="203687096">
          <w:marLeft w:val="480"/>
          <w:marRight w:val="0"/>
          <w:marTop w:val="0"/>
          <w:marBottom w:val="0"/>
          <w:divBdr>
            <w:top w:val="none" w:sz="0" w:space="0" w:color="auto"/>
            <w:left w:val="none" w:sz="0" w:space="0" w:color="auto"/>
            <w:bottom w:val="none" w:sz="0" w:space="0" w:color="auto"/>
            <w:right w:val="none" w:sz="0" w:space="0" w:color="auto"/>
          </w:divBdr>
        </w:div>
        <w:div w:id="203687324">
          <w:marLeft w:val="480"/>
          <w:marRight w:val="0"/>
          <w:marTop w:val="0"/>
          <w:marBottom w:val="0"/>
          <w:divBdr>
            <w:top w:val="none" w:sz="0" w:space="0" w:color="auto"/>
            <w:left w:val="none" w:sz="0" w:space="0" w:color="auto"/>
            <w:bottom w:val="none" w:sz="0" w:space="0" w:color="auto"/>
            <w:right w:val="none" w:sz="0" w:space="0" w:color="auto"/>
          </w:divBdr>
        </w:div>
        <w:div w:id="203687395">
          <w:marLeft w:val="480"/>
          <w:marRight w:val="0"/>
          <w:marTop w:val="0"/>
          <w:marBottom w:val="0"/>
          <w:divBdr>
            <w:top w:val="none" w:sz="0" w:space="0" w:color="auto"/>
            <w:left w:val="none" w:sz="0" w:space="0" w:color="auto"/>
            <w:bottom w:val="none" w:sz="0" w:space="0" w:color="auto"/>
            <w:right w:val="none" w:sz="0" w:space="0" w:color="auto"/>
          </w:divBdr>
        </w:div>
      </w:divsChild>
    </w:div>
    <w:div w:id="203687607">
      <w:marLeft w:val="0"/>
      <w:marRight w:val="0"/>
      <w:marTop w:val="0"/>
      <w:marBottom w:val="0"/>
      <w:divBdr>
        <w:top w:val="none" w:sz="0" w:space="0" w:color="auto"/>
        <w:left w:val="none" w:sz="0" w:space="0" w:color="auto"/>
        <w:bottom w:val="none" w:sz="0" w:space="0" w:color="auto"/>
        <w:right w:val="none" w:sz="0" w:space="0" w:color="auto"/>
      </w:divBdr>
    </w:div>
    <w:div w:id="203687608">
      <w:marLeft w:val="0"/>
      <w:marRight w:val="0"/>
      <w:marTop w:val="0"/>
      <w:marBottom w:val="0"/>
      <w:divBdr>
        <w:top w:val="none" w:sz="0" w:space="0" w:color="auto"/>
        <w:left w:val="none" w:sz="0" w:space="0" w:color="auto"/>
        <w:bottom w:val="none" w:sz="0" w:space="0" w:color="auto"/>
        <w:right w:val="none" w:sz="0" w:space="0" w:color="auto"/>
      </w:divBdr>
      <w:divsChild>
        <w:div w:id="203686811">
          <w:marLeft w:val="480"/>
          <w:marRight w:val="0"/>
          <w:marTop w:val="0"/>
          <w:marBottom w:val="0"/>
          <w:divBdr>
            <w:top w:val="none" w:sz="0" w:space="0" w:color="auto"/>
            <w:left w:val="none" w:sz="0" w:space="0" w:color="auto"/>
            <w:bottom w:val="none" w:sz="0" w:space="0" w:color="auto"/>
            <w:right w:val="none" w:sz="0" w:space="0" w:color="auto"/>
          </w:divBdr>
          <w:divsChild>
            <w:div w:id="203686566">
              <w:marLeft w:val="480"/>
              <w:marRight w:val="0"/>
              <w:marTop w:val="0"/>
              <w:marBottom w:val="0"/>
              <w:divBdr>
                <w:top w:val="none" w:sz="0" w:space="0" w:color="auto"/>
                <w:left w:val="none" w:sz="0" w:space="0" w:color="auto"/>
                <w:bottom w:val="none" w:sz="0" w:space="0" w:color="auto"/>
                <w:right w:val="none" w:sz="0" w:space="0" w:color="auto"/>
              </w:divBdr>
            </w:div>
            <w:div w:id="203686681">
              <w:marLeft w:val="720"/>
              <w:marRight w:val="0"/>
              <w:marTop w:val="0"/>
              <w:marBottom w:val="0"/>
              <w:divBdr>
                <w:top w:val="none" w:sz="0" w:space="0" w:color="auto"/>
                <w:left w:val="none" w:sz="0" w:space="0" w:color="auto"/>
                <w:bottom w:val="none" w:sz="0" w:space="0" w:color="auto"/>
                <w:right w:val="none" w:sz="0" w:space="0" w:color="auto"/>
              </w:divBdr>
            </w:div>
            <w:div w:id="203687484">
              <w:marLeft w:val="600"/>
              <w:marRight w:val="0"/>
              <w:marTop w:val="0"/>
              <w:marBottom w:val="0"/>
              <w:divBdr>
                <w:top w:val="none" w:sz="0" w:space="0" w:color="auto"/>
                <w:left w:val="none" w:sz="0" w:space="0" w:color="auto"/>
                <w:bottom w:val="none" w:sz="0" w:space="0" w:color="auto"/>
                <w:right w:val="none" w:sz="0" w:space="0" w:color="auto"/>
              </w:divBdr>
            </w:div>
            <w:div w:id="203687683">
              <w:marLeft w:val="600"/>
              <w:marRight w:val="0"/>
              <w:marTop w:val="0"/>
              <w:marBottom w:val="0"/>
              <w:divBdr>
                <w:top w:val="none" w:sz="0" w:space="0" w:color="auto"/>
                <w:left w:val="none" w:sz="0" w:space="0" w:color="auto"/>
                <w:bottom w:val="none" w:sz="0" w:space="0" w:color="auto"/>
                <w:right w:val="none" w:sz="0" w:space="0" w:color="auto"/>
              </w:divBdr>
            </w:div>
            <w:div w:id="203687776">
              <w:marLeft w:val="480"/>
              <w:marRight w:val="0"/>
              <w:marTop w:val="0"/>
              <w:marBottom w:val="0"/>
              <w:divBdr>
                <w:top w:val="none" w:sz="0" w:space="0" w:color="auto"/>
                <w:left w:val="none" w:sz="0" w:space="0" w:color="auto"/>
                <w:bottom w:val="none" w:sz="0" w:space="0" w:color="auto"/>
                <w:right w:val="none" w:sz="0" w:space="0" w:color="auto"/>
              </w:divBdr>
            </w:div>
          </w:divsChild>
        </w:div>
        <w:div w:id="203686853">
          <w:marLeft w:val="480"/>
          <w:marRight w:val="0"/>
          <w:marTop w:val="0"/>
          <w:marBottom w:val="0"/>
          <w:divBdr>
            <w:top w:val="none" w:sz="0" w:space="0" w:color="auto"/>
            <w:left w:val="none" w:sz="0" w:space="0" w:color="auto"/>
            <w:bottom w:val="none" w:sz="0" w:space="0" w:color="auto"/>
            <w:right w:val="none" w:sz="0" w:space="0" w:color="auto"/>
          </w:divBdr>
        </w:div>
        <w:div w:id="203687769">
          <w:marLeft w:val="480"/>
          <w:marRight w:val="0"/>
          <w:marTop w:val="0"/>
          <w:marBottom w:val="0"/>
          <w:divBdr>
            <w:top w:val="none" w:sz="0" w:space="0" w:color="auto"/>
            <w:left w:val="none" w:sz="0" w:space="0" w:color="auto"/>
            <w:bottom w:val="none" w:sz="0" w:space="0" w:color="auto"/>
            <w:right w:val="none" w:sz="0" w:space="0" w:color="auto"/>
          </w:divBdr>
          <w:divsChild>
            <w:div w:id="203686456">
              <w:marLeft w:val="600"/>
              <w:marRight w:val="0"/>
              <w:marTop w:val="0"/>
              <w:marBottom w:val="0"/>
              <w:divBdr>
                <w:top w:val="none" w:sz="0" w:space="0" w:color="auto"/>
                <w:left w:val="none" w:sz="0" w:space="0" w:color="auto"/>
                <w:bottom w:val="none" w:sz="0" w:space="0" w:color="auto"/>
                <w:right w:val="none" w:sz="0" w:space="0" w:color="auto"/>
              </w:divBdr>
            </w:div>
            <w:div w:id="203686855">
              <w:marLeft w:val="720"/>
              <w:marRight w:val="0"/>
              <w:marTop w:val="0"/>
              <w:marBottom w:val="0"/>
              <w:divBdr>
                <w:top w:val="none" w:sz="0" w:space="0" w:color="auto"/>
                <w:left w:val="none" w:sz="0" w:space="0" w:color="auto"/>
                <w:bottom w:val="none" w:sz="0" w:space="0" w:color="auto"/>
                <w:right w:val="none" w:sz="0" w:space="0" w:color="auto"/>
              </w:divBdr>
            </w:div>
            <w:div w:id="203686952">
              <w:marLeft w:val="600"/>
              <w:marRight w:val="0"/>
              <w:marTop w:val="0"/>
              <w:marBottom w:val="0"/>
              <w:divBdr>
                <w:top w:val="none" w:sz="0" w:space="0" w:color="auto"/>
                <w:left w:val="none" w:sz="0" w:space="0" w:color="auto"/>
                <w:bottom w:val="none" w:sz="0" w:space="0" w:color="auto"/>
                <w:right w:val="none" w:sz="0" w:space="0" w:color="auto"/>
              </w:divBdr>
            </w:div>
            <w:div w:id="2036875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11">
      <w:marLeft w:val="0"/>
      <w:marRight w:val="0"/>
      <w:marTop w:val="0"/>
      <w:marBottom w:val="0"/>
      <w:divBdr>
        <w:top w:val="none" w:sz="0" w:space="0" w:color="auto"/>
        <w:left w:val="none" w:sz="0" w:space="0" w:color="auto"/>
        <w:bottom w:val="none" w:sz="0" w:space="0" w:color="auto"/>
        <w:right w:val="none" w:sz="0" w:space="0" w:color="auto"/>
      </w:divBdr>
    </w:div>
    <w:div w:id="203687617">
      <w:marLeft w:val="0"/>
      <w:marRight w:val="0"/>
      <w:marTop w:val="0"/>
      <w:marBottom w:val="0"/>
      <w:divBdr>
        <w:top w:val="none" w:sz="0" w:space="0" w:color="auto"/>
        <w:left w:val="none" w:sz="0" w:space="0" w:color="auto"/>
        <w:bottom w:val="none" w:sz="0" w:space="0" w:color="auto"/>
        <w:right w:val="none" w:sz="0" w:space="0" w:color="auto"/>
      </w:divBdr>
      <w:divsChild>
        <w:div w:id="203686368">
          <w:marLeft w:val="480"/>
          <w:marRight w:val="0"/>
          <w:marTop w:val="0"/>
          <w:marBottom w:val="0"/>
          <w:divBdr>
            <w:top w:val="none" w:sz="0" w:space="0" w:color="auto"/>
            <w:left w:val="none" w:sz="0" w:space="0" w:color="auto"/>
            <w:bottom w:val="none" w:sz="0" w:space="0" w:color="auto"/>
            <w:right w:val="none" w:sz="0" w:space="0" w:color="auto"/>
          </w:divBdr>
        </w:div>
        <w:div w:id="203686794">
          <w:marLeft w:val="480"/>
          <w:marRight w:val="0"/>
          <w:marTop w:val="0"/>
          <w:marBottom w:val="0"/>
          <w:divBdr>
            <w:top w:val="none" w:sz="0" w:space="0" w:color="auto"/>
            <w:left w:val="none" w:sz="0" w:space="0" w:color="auto"/>
            <w:bottom w:val="none" w:sz="0" w:space="0" w:color="auto"/>
            <w:right w:val="none" w:sz="0" w:space="0" w:color="auto"/>
          </w:divBdr>
        </w:div>
        <w:div w:id="203687343">
          <w:marLeft w:val="480"/>
          <w:marRight w:val="0"/>
          <w:marTop w:val="0"/>
          <w:marBottom w:val="0"/>
          <w:divBdr>
            <w:top w:val="none" w:sz="0" w:space="0" w:color="auto"/>
            <w:left w:val="none" w:sz="0" w:space="0" w:color="auto"/>
            <w:bottom w:val="none" w:sz="0" w:space="0" w:color="auto"/>
            <w:right w:val="none" w:sz="0" w:space="0" w:color="auto"/>
          </w:divBdr>
        </w:div>
      </w:divsChild>
    </w:div>
    <w:div w:id="203687618">
      <w:marLeft w:val="0"/>
      <w:marRight w:val="0"/>
      <w:marTop w:val="0"/>
      <w:marBottom w:val="0"/>
      <w:divBdr>
        <w:top w:val="none" w:sz="0" w:space="0" w:color="auto"/>
        <w:left w:val="none" w:sz="0" w:space="0" w:color="auto"/>
        <w:bottom w:val="none" w:sz="0" w:space="0" w:color="auto"/>
        <w:right w:val="none" w:sz="0" w:space="0" w:color="auto"/>
      </w:divBdr>
      <w:divsChild>
        <w:div w:id="203686622">
          <w:marLeft w:val="480"/>
          <w:marRight w:val="0"/>
          <w:marTop w:val="0"/>
          <w:marBottom w:val="0"/>
          <w:divBdr>
            <w:top w:val="none" w:sz="0" w:space="0" w:color="auto"/>
            <w:left w:val="none" w:sz="0" w:space="0" w:color="auto"/>
            <w:bottom w:val="none" w:sz="0" w:space="0" w:color="auto"/>
            <w:right w:val="none" w:sz="0" w:space="0" w:color="auto"/>
          </w:divBdr>
        </w:div>
        <w:div w:id="203686771">
          <w:marLeft w:val="480"/>
          <w:marRight w:val="0"/>
          <w:marTop w:val="0"/>
          <w:marBottom w:val="0"/>
          <w:divBdr>
            <w:top w:val="none" w:sz="0" w:space="0" w:color="auto"/>
            <w:left w:val="none" w:sz="0" w:space="0" w:color="auto"/>
            <w:bottom w:val="none" w:sz="0" w:space="0" w:color="auto"/>
            <w:right w:val="none" w:sz="0" w:space="0" w:color="auto"/>
          </w:divBdr>
        </w:div>
        <w:div w:id="203687471">
          <w:marLeft w:val="480"/>
          <w:marRight w:val="0"/>
          <w:marTop w:val="0"/>
          <w:marBottom w:val="0"/>
          <w:divBdr>
            <w:top w:val="none" w:sz="0" w:space="0" w:color="auto"/>
            <w:left w:val="none" w:sz="0" w:space="0" w:color="auto"/>
            <w:bottom w:val="none" w:sz="0" w:space="0" w:color="auto"/>
            <w:right w:val="none" w:sz="0" w:space="0" w:color="auto"/>
          </w:divBdr>
        </w:div>
      </w:divsChild>
    </w:div>
    <w:div w:id="203687620">
      <w:marLeft w:val="0"/>
      <w:marRight w:val="0"/>
      <w:marTop w:val="0"/>
      <w:marBottom w:val="0"/>
      <w:divBdr>
        <w:top w:val="none" w:sz="0" w:space="0" w:color="auto"/>
        <w:left w:val="none" w:sz="0" w:space="0" w:color="auto"/>
        <w:bottom w:val="none" w:sz="0" w:space="0" w:color="auto"/>
        <w:right w:val="none" w:sz="0" w:space="0" w:color="auto"/>
      </w:divBdr>
      <w:divsChild>
        <w:div w:id="203686473">
          <w:marLeft w:val="480"/>
          <w:marRight w:val="0"/>
          <w:marTop w:val="0"/>
          <w:marBottom w:val="0"/>
          <w:divBdr>
            <w:top w:val="none" w:sz="0" w:space="0" w:color="auto"/>
            <w:left w:val="none" w:sz="0" w:space="0" w:color="auto"/>
            <w:bottom w:val="none" w:sz="0" w:space="0" w:color="auto"/>
            <w:right w:val="none" w:sz="0" w:space="0" w:color="auto"/>
          </w:divBdr>
        </w:div>
        <w:div w:id="203687353">
          <w:marLeft w:val="480"/>
          <w:marRight w:val="0"/>
          <w:marTop w:val="0"/>
          <w:marBottom w:val="0"/>
          <w:divBdr>
            <w:top w:val="none" w:sz="0" w:space="0" w:color="auto"/>
            <w:left w:val="none" w:sz="0" w:space="0" w:color="auto"/>
            <w:bottom w:val="none" w:sz="0" w:space="0" w:color="auto"/>
            <w:right w:val="none" w:sz="0" w:space="0" w:color="auto"/>
          </w:divBdr>
        </w:div>
        <w:div w:id="203687492">
          <w:marLeft w:val="480"/>
          <w:marRight w:val="0"/>
          <w:marTop w:val="0"/>
          <w:marBottom w:val="0"/>
          <w:divBdr>
            <w:top w:val="none" w:sz="0" w:space="0" w:color="auto"/>
            <w:left w:val="none" w:sz="0" w:space="0" w:color="auto"/>
            <w:bottom w:val="none" w:sz="0" w:space="0" w:color="auto"/>
            <w:right w:val="none" w:sz="0" w:space="0" w:color="auto"/>
          </w:divBdr>
        </w:div>
      </w:divsChild>
    </w:div>
    <w:div w:id="203687625">
      <w:marLeft w:val="0"/>
      <w:marRight w:val="0"/>
      <w:marTop w:val="0"/>
      <w:marBottom w:val="0"/>
      <w:divBdr>
        <w:top w:val="none" w:sz="0" w:space="0" w:color="auto"/>
        <w:left w:val="none" w:sz="0" w:space="0" w:color="auto"/>
        <w:bottom w:val="none" w:sz="0" w:space="0" w:color="auto"/>
        <w:right w:val="none" w:sz="0" w:space="0" w:color="auto"/>
      </w:divBdr>
      <w:divsChild>
        <w:div w:id="203686880">
          <w:marLeft w:val="480"/>
          <w:marRight w:val="0"/>
          <w:marTop w:val="0"/>
          <w:marBottom w:val="0"/>
          <w:divBdr>
            <w:top w:val="none" w:sz="0" w:space="0" w:color="auto"/>
            <w:left w:val="none" w:sz="0" w:space="0" w:color="auto"/>
            <w:bottom w:val="none" w:sz="0" w:space="0" w:color="auto"/>
            <w:right w:val="none" w:sz="0" w:space="0" w:color="auto"/>
          </w:divBdr>
        </w:div>
        <w:div w:id="203687016">
          <w:marLeft w:val="480"/>
          <w:marRight w:val="0"/>
          <w:marTop w:val="0"/>
          <w:marBottom w:val="0"/>
          <w:divBdr>
            <w:top w:val="none" w:sz="0" w:space="0" w:color="auto"/>
            <w:left w:val="none" w:sz="0" w:space="0" w:color="auto"/>
            <w:bottom w:val="none" w:sz="0" w:space="0" w:color="auto"/>
            <w:right w:val="none" w:sz="0" w:space="0" w:color="auto"/>
          </w:divBdr>
        </w:div>
      </w:divsChild>
    </w:div>
    <w:div w:id="203687626">
      <w:marLeft w:val="0"/>
      <w:marRight w:val="0"/>
      <w:marTop w:val="0"/>
      <w:marBottom w:val="0"/>
      <w:divBdr>
        <w:top w:val="none" w:sz="0" w:space="0" w:color="auto"/>
        <w:left w:val="none" w:sz="0" w:space="0" w:color="auto"/>
        <w:bottom w:val="none" w:sz="0" w:space="0" w:color="auto"/>
        <w:right w:val="none" w:sz="0" w:space="0" w:color="auto"/>
      </w:divBdr>
    </w:div>
    <w:div w:id="203687628">
      <w:marLeft w:val="0"/>
      <w:marRight w:val="0"/>
      <w:marTop w:val="0"/>
      <w:marBottom w:val="0"/>
      <w:divBdr>
        <w:top w:val="none" w:sz="0" w:space="0" w:color="auto"/>
        <w:left w:val="none" w:sz="0" w:space="0" w:color="auto"/>
        <w:bottom w:val="none" w:sz="0" w:space="0" w:color="auto"/>
        <w:right w:val="none" w:sz="0" w:space="0" w:color="auto"/>
      </w:divBdr>
    </w:div>
    <w:div w:id="203687629">
      <w:marLeft w:val="0"/>
      <w:marRight w:val="0"/>
      <w:marTop w:val="0"/>
      <w:marBottom w:val="0"/>
      <w:divBdr>
        <w:top w:val="none" w:sz="0" w:space="0" w:color="auto"/>
        <w:left w:val="none" w:sz="0" w:space="0" w:color="auto"/>
        <w:bottom w:val="none" w:sz="0" w:space="0" w:color="auto"/>
        <w:right w:val="none" w:sz="0" w:space="0" w:color="auto"/>
      </w:divBdr>
    </w:div>
    <w:div w:id="203687630">
      <w:marLeft w:val="0"/>
      <w:marRight w:val="0"/>
      <w:marTop w:val="0"/>
      <w:marBottom w:val="0"/>
      <w:divBdr>
        <w:top w:val="none" w:sz="0" w:space="0" w:color="auto"/>
        <w:left w:val="none" w:sz="0" w:space="0" w:color="auto"/>
        <w:bottom w:val="none" w:sz="0" w:space="0" w:color="auto"/>
        <w:right w:val="none" w:sz="0" w:space="0" w:color="auto"/>
      </w:divBdr>
    </w:div>
    <w:div w:id="203687631">
      <w:marLeft w:val="0"/>
      <w:marRight w:val="0"/>
      <w:marTop w:val="0"/>
      <w:marBottom w:val="0"/>
      <w:divBdr>
        <w:top w:val="none" w:sz="0" w:space="0" w:color="auto"/>
        <w:left w:val="none" w:sz="0" w:space="0" w:color="auto"/>
        <w:bottom w:val="none" w:sz="0" w:space="0" w:color="auto"/>
        <w:right w:val="none" w:sz="0" w:space="0" w:color="auto"/>
      </w:divBdr>
      <w:divsChild>
        <w:div w:id="203686423">
          <w:marLeft w:val="480"/>
          <w:marRight w:val="0"/>
          <w:marTop w:val="0"/>
          <w:marBottom w:val="0"/>
          <w:divBdr>
            <w:top w:val="none" w:sz="0" w:space="0" w:color="auto"/>
            <w:left w:val="none" w:sz="0" w:space="0" w:color="auto"/>
            <w:bottom w:val="none" w:sz="0" w:space="0" w:color="auto"/>
            <w:right w:val="none" w:sz="0" w:space="0" w:color="auto"/>
          </w:divBdr>
        </w:div>
        <w:div w:id="203686670">
          <w:marLeft w:val="480"/>
          <w:marRight w:val="0"/>
          <w:marTop w:val="0"/>
          <w:marBottom w:val="0"/>
          <w:divBdr>
            <w:top w:val="none" w:sz="0" w:space="0" w:color="auto"/>
            <w:left w:val="none" w:sz="0" w:space="0" w:color="auto"/>
            <w:bottom w:val="none" w:sz="0" w:space="0" w:color="auto"/>
            <w:right w:val="none" w:sz="0" w:space="0" w:color="auto"/>
          </w:divBdr>
        </w:div>
        <w:div w:id="203686814">
          <w:marLeft w:val="480"/>
          <w:marRight w:val="0"/>
          <w:marTop w:val="0"/>
          <w:marBottom w:val="0"/>
          <w:divBdr>
            <w:top w:val="none" w:sz="0" w:space="0" w:color="auto"/>
            <w:left w:val="none" w:sz="0" w:space="0" w:color="auto"/>
            <w:bottom w:val="none" w:sz="0" w:space="0" w:color="auto"/>
            <w:right w:val="none" w:sz="0" w:space="0" w:color="auto"/>
          </w:divBdr>
        </w:div>
        <w:div w:id="203687729">
          <w:marLeft w:val="480"/>
          <w:marRight w:val="0"/>
          <w:marTop w:val="0"/>
          <w:marBottom w:val="0"/>
          <w:divBdr>
            <w:top w:val="none" w:sz="0" w:space="0" w:color="auto"/>
            <w:left w:val="none" w:sz="0" w:space="0" w:color="auto"/>
            <w:bottom w:val="none" w:sz="0" w:space="0" w:color="auto"/>
            <w:right w:val="none" w:sz="0" w:space="0" w:color="auto"/>
          </w:divBdr>
        </w:div>
        <w:div w:id="203687821">
          <w:marLeft w:val="480"/>
          <w:marRight w:val="0"/>
          <w:marTop w:val="0"/>
          <w:marBottom w:val="0"/>
          <w:divBdr>
            <w:top w:val="none" w:sz="0" w:space="0" w:color="auto"/>
            <w:left w:val="none" w:sz="0" w:space="0" w:color="auto"/>
            <w:bottom w:val="none" w:sz="0" w:space="0" w:color="auto"/>
            <w:right w:val="none" w:sz="0" w:space="0" w:color="auto"/>
          </w:divBdr>
        </w:div>
      </w:divsChild>
    </w:div>
    <w:div w:id="203687640">
      <w:marLeft w:val="0"/>
      <w:marRight w:val="0"/>
      <w:marTop w:val="0"/>
      <w:marBottom w:val="0"/>
      <w:divBdr>
        <w:top w:val="none" w:sz="0" w:space="0" w:color="auto"/>
        <w:left w:val="none" w:sz="0" w:space="0" w:color="auto"/>
        <w:bottom w:val="none" w:sz="0" w:space="0" w:color="auto"/>
        <w:right w:val="none" w:sz="0" w:space="0" w:color="auto"/>
      </w:divBdr>
      <w:divsChild>
        <w:div w:id="203686372">
          <w:marLeft w:val="600"/>
          <w:marRight w:val="0"/>
          <w:marTop w:val="0"/>
          <w:marBottom w:val="0"/>
          <w:divBdr>
            <w:top w:val="none" w:sz="0" w:space="0" w:color="auto"/>
            <w:left w:val="none" w:sz="0" w:space="0" w:color="auto"/>
            <w:bottom w:val="none" w:sz="0" w:space="0" w:color="auto"/>
            <w:right w:val="none" w:sz="0" w:space="0" w:color="auto"/>
          </w:divBdr>
        </w:div>
        <w:div w:id="203686408">
          <w:marLeft w:val="600"/>
          <w:marRight w:val="0"/>
          <w:marTop w:val="0"/>
          <w:marBottom w:val="0"/>
          <w:divBdr>
            <w:top w:val="none" w:sz="0" w:space="0" w:color="auto"/>
            <w:left w:val="none" w:sz="0" w:space="0" w:color="auto"/>
            <w:bottom w:val="none" w:sz="0" w:space="0" w:color="auto"/>
            <w:right w:val="none" w:sz="0" w:space="0" w:color="auto"/>
          </w:divBdr>
        </w:div>
        <w:div w:id="203686506">
          <w:marLeft w:val="600"/>
          <w:marRight w:val="0"/>
          <w:marTop w:val="0"/>
          <w:marBottom w:val="0"/>
          <w:divBdr>
            <w:top w:val="none" w:sz="0" w:space="0" w:color="auto"/>
            <w:left w:val="none" w:sz="0" w:space="0" w:color="auto"/>
            <w:bottom w:val="none" w:sz="0" w:space="0" w:color="auto"/>
            <w:right w:val="none" w:sz="0" w:space="0" w:color="auto"/>
          </w:divBdr>
        </w:div>
        <w:div w:id="203686783">
          <w:marLeft w:val="600"/>
          <w:marRight w:val="0"/>
          <w:marTop w:val="0"/>
          <w:marBottom w:val="0"/>
          <w:divBdr>
            <w:top w:val="none" w:sz="0" w:space="0" w:color="auto"/>
            <w:left w:val="none" w:sz="0" w:space="0" w:color="auto"/>
            <w:bottom w:val="none" w:sz="0" w:space="0" w:color="auto"/>
            <w:right w:val="none" w:sz="0" w:space="0" w:color="auto"/>
          </w:divBdr>
        </w:div>
        <w:div w:id="203686933">
          <w:marLeft w:val="600"/>
          <w:marRight w:val="0"/>
          <w:marTop w:val="0"/>
          <w:marBottom w:val="0"/>
          <w:divBdr>
            <w:top w:val="none" w:sz="0" w:space="0" w:color="auto"/>
            <w:left w:val="none" w:sz="0" w:space="0" w:color="auto"/>
            <w:bottom w:val="none" w:sz="0" w:space="0" w:color="auto"/>
            <w:right w:val="none" w:sz="0" w:space="0" w:color="auto"/>
          </w:divBdr>
        </w:div>
        <w:div w:id="203686966">
          <w:marLeft w:val="600"/>
          <w:marRight w:val="0"/>
          <w:marTop w:val="0"/>
          <w:marBottom w:val="0"/>
          <w:divBdr>
            <w:top w:val="none" w:sz="0" w:space="0" w:color="auto"/>
            <w:left w:val="none" w:sz="0" w:space="0" w:color="auto"/>
            <w:bottom w:val="none" w:sz="0" w:space="0" w:color="auto"/>
            <w:right w:val="none" w:sz="0" w:space="0" w:color="auto"/>
          </w:divBdr>
        </w:div>
        <w:div w:id="203687002">
          <w:marLeft w:val="720"/>
          <w:marRight w:val="0"/>
          <w:marTop w:val="0"/>
          <w:marBottom w:val="0"/>
          <w:divBdr>
            <w:top w:val="none" w:sz="0" w:space="0" w:color="auto"/>
            <w:left w:val="none" w:sz="0" w:space="0" w:color="auto"/>
            <w:bottom w:val="none" w:sz="0" w:space="0" w:color="auto"/>
            <w:right w:val="none" w:sz="0" w:space="0" w:color="auto"/>
          </w:divBdr>
        </w:div>
        <w:div w:id="203687763">
          <w:marLeft w:val="600"/>
          <w:marRight w:val="0"/>
          <w:marTop w:val="0"/>
          <w:marBottom w:val="0"/>
          <w:divBdr>
            <w:top w:val="none" w:sz="0" w:space="0" w:color="auto"/>
            <w:left w:val="none" w:sz="0" w:space="0" w:color="auto"/>
            <w:bottom w:val="none" w:sz="0" w:space="0" w:color="auto"/>
            <w:right w:val="none" w:sz="0" w:space="0" w:color="auto"/>
          </w:divBdr>
        </w:div>
        <w:div w:id="203687814">
          <w:marLeft w:val="600"/>
          <w:marRight w:val="0"/>
          <w:marTop w:val="0"/>
          <w:marBottom w:val="0"/>
          <w:divBdr>
            <w:top w:val="none" w:sz="0" w:space="0" w:color="auto"/>
            <w:left w:val="none" w:sz="0" w:space="0" w:color="auto"/>
            <w:bottom w:val="none" w:sz="0" w:space="0" w:color="auto"/>
            <w:right w:val="none" w:sz="0" w:space="0" w:color="auto"/>
          </w:divBdr>
        </w:div>
      </w:divsChild>
    </w:div>
    <w:div w:id="203687642">
      <w:marLeft w:val="0"/>
      <w:marRight w:val="0"/>
      <w:marTop w:val="0"/>
      <w:marBottom w:val="0"/>
      <w:divBdr>
        <w:top w:val="none" w:sz="0" w:space="0" w:color="auto"/>
        <w:left w:val="none" w:sz="0" w:space="0" w:color="auto"/>
        <w:bottom w:val="none" w:sz="0" w:space="0" w:color="auto"/>
        <w:right w:val="none" w:sz="0" w:space="0" w:color="auto"/>
      </w:divBdr>
      <w:divsChild>
        <w:div w:id="203686460">
          <w:marLeft w:val="480"/>
          <w:marRight w:val="0"/>
          <w:marTop w:val="0"/>
          <w:marBottom w:val="0"/>
          <w:divBdr>
            <w:top w:val="none" w:sz="0" w:space="0" w:color="auto"/>
            <w:left w:val="none" w:sz="0" w:space="0" w:color="auto"/>
            <w:bottom w:val="none" w:sz="0" w:space="0" w:color="auto"/>
            <w:right w:val="none" w:sz="0" w:space="0" w:color="auto"/>
          </w:divBdr>
        </w:div>
        <w:div w:id="203686685">
          <w:marLeft w:val="480"/>
          <w:marRight w:val="0"/>
          <w:marTop w:val="0"/>
          <w:marBottom w:val="0"/>
          <w:divBdr>
            <w:top w:val="none" w:sz="0" w:space="0" w:color="auto"/>
            <w:left w:val="none" w:sz="0" w:space="0" w:color="auto"/>
            <w:bottom w:val="none" w:sz="0" w:space="0" w:color="auto"/>
            <w:right w:val="none" w:sz="0" w:space="0" w:color="auto"/>
          </w:divBdr>
        </w:div>
        <w:div w:id="203686983">
          <w:marLeft w:val="480"/>
          <w:marRight w:val="0"/>
          <w:marTop w:val="0"/>
          <w:marBottom w:val="0"/>
          <w:divBdr>
            <w:top w:val="none" w:sz="0" w:space="0" w:color="auto"/>
            <w:left w:val="none" w:sz="0" w:space="0" w:color="auto"/>
            <w:bottom w:val="none" w:sz="0" w:space="0" w:color="auto"/>
            <w:right w:val="none" w:sz="0" w:space="0" w:color="auto"/>
          </w:divBdr>
        </w:div>
      </w:divsChild>
    </w:div>
    <w:div w:id="203687644">
      <w:marLeft w:val="0"/>
      <w:marRight w:val="0"/>
      <w:marTop w:val="0"/>
      <w:marBottom w:val="0"/>
      <w:divBdr>
        <w:top w:val="none" w:sz="0" w:space="0" w:color="auto"/>
        <w:left w:val="none" w:sz="0" w:space="0" w:color="auto"/>
        <w:bottom w:val="none" w:sz="0" w:space="0" w:color="auto"/>
        <w:right w:val="none" w:sz="0" w:space="0" w:color="auto"/>
      </w:divBdr>
      <w:divsChild>
        <w:div w:id="203686397">
          <w:marLeft w:val="480"/>
          <w:marRight w:val="0"/>
          <w:marTop w:val="0"/>
          <w:marBottom w:val="0"/>
          <w:divBdr>
            <w:top w:val="none" w:sz="0" w:space="0" w:color="auto"/>
            <w:left w:val="none" w:sz="0" w:space="0" w:color="auto"/>
            <w:bottom w:val="none" w:sz="0" w:space="0" w:color="auto"/>
            <w:right w:val="none" w:sz="0" w:space="0" w:color="auto"/>
          </w:divBdr>
        </w:div>
        <w:div w:id="203686554">
          <w:marLeft w:val="480"/>
          <w:marRight w:val="0"/>
          <w:marTop w:val="0"/>
          <w:marBottom w:val="0"/>
          <w:divBdr>
            <w:top w:val="none" w:sz="0" w:space="0" w:color="auto"/>
            <w:left w:val="none" w:sz="0" w:space="0" w:color="auto"/>
            <w:bottom w:val="none" w:sz="0" w:space="0" w:color="auto"/>
            <w:right w:val="none" w:sz="0" w:space="0" w:color="auto"/>
          </w:divBdr>
        </w:div>
        <w:div w:id="203687843">
          <w:marLeft w:val="480"/>
          <w:marRight w:val="0"/>
          <w:marTop w:val="0"/>
          <w:marBottom w:val="0"/>
          <w:divBdr>
            <w:top w:val="none" w:sz="0" w:space="0" w:color="auto"/>
            <w:left w:val="none" w:sz="0" w:space="0" w:color="auto"/>
            <w:bottom w:val="none" w:sz="0" w:space="0" w:color="auto"/>
            <w:right w:val="none" w:sz="0" w:space="0" w:color="auto"/>
          </w:divBdr>
          <w:divsChild>
            <w:div w:id="203686828">
              <w:marLeft w:val="480"/>
              <w:marRight w:val="0"/>
              <w:marTop w:val="0"/>
              <w:marBottom w:val="0"/>
              <w:divBdr>
                <w:top w:val="none" w:sz="0" w:space="0" w:color="auto"/>
                <w:left w:val="none" w:sz="0" w:space="0" w:color="auto"/>
                <w:bottom w:val="none" w:sz="0" w:space="0" w:color="auto"/>
                <w:right w:val="none" w:sz="0" w:space="0" w:color="auto"/>
              </w:divBdr>
            </w:div>
            <w:div w:id="20368727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48">
      <w:marLeft w:val="0"/>
      <w:marRight w:val="0"/>
      <w:marTop w:val="0"/>
      <w:marBottom w:val="0"/>
      <w:divBdr>
        <w:top w:val="none" w:sz="0" w:space="0" w:color="auto"/>
        <w:left w:val="none" w:sz="0" w:space="0" w:color="auto"/>
        <w:bottom w:val="none" w:sz="0" w:space="0" w:color="auto"/>
        <w:right w:val="none" w:sz="0" w:space="0" w:color="auto"/>
      </w:divBdr>
    </w:div>
    <w:div w:id="203687649">
      <w:marLeft w:val="0"/>
      <w:marRight w:val="0"/>
      <w:marTop w:val="0"/>
      <w:marBottom w:val="0"/>
      <w:divBdr>
        <w:top w:val="none" w:sz="0" w:space="0" w:color="auto"/>
        <w:left w:val="none" w:sz="0" w:space="0" w:color="auto"/>
        <w:bottom w:val="none" w:sz="0" w:space="0" w:color="auto"/>
        <w:right w:val="none" w:sz="0" w:space="0" w:color="auto"/>
      </w:divBdr>
    </w:div>
    <w:div w:id="203687650">
      <w:marLeft w:val="0"/>
      <w:marRight w:val="0"/>
      <w:marTop w:val="0"/>
      <w:marBottom w:val="0"/>
      <w:divBdr>
        <w:top w:val="none" w:sz="0" w:space="0" w:color="auto"/>
        <w:left w:val="none" w:sz="0" w:space="0" w:color="auto"/>
        <w:bottom w:val="none" w:sz="0" w:space="0" w:color="auto"/>
        <w:right w:val="none" w:sz="0" w:space="0" w:color="auto"/>
      </w:divBdr>
      <w:divsChild>
        <w:div w:id="203686469">
          <w:marLeft w:val="480"/>
          <w:marRight w:val="0"/>
          <w:marTop w:val="0"/>
          <w:marBottom w:val="0"/>
          <w:divBdr>
            <w:top w:val="none" w:sz="0" w:space="0" w:color="auto"/>
            <w:left w:val="none" w:sz="0" w:space="0" w:color="auto"/>
            <w:bottom w:val="none" w:sz="0" w:space="0" w:color="auto"/>
            <w:right w:val="none" w:sz="0" w:space="0" w:color="auto"/>
          </w:divBdr>
          <w:divsChild>
            <w:div w:id="203686483">
              <w:marLeft w:val="600"/>
              <w:marRight w:val="0"/>
              <w:marTop w:val="0"/>
              <w:marBottom w:val="0"/>
              <w:divBdr>
                <w:top w:val="none" w:sz="0" w:space="0" w:color="auto"/>
                <w:left w:val="none" w:sz="0" w:space="0" w:color="auto"/>
                <w:bottom w:val="none" w:sz="0" w:space="0" w:color="auto"/>
                <w:right w:val="none" w:sz="0" w:space="0" w:color="auto"/>
              </w:divBdr>
            </w:div>
            <w:div w:id="203687148">
              <w:marLeft w:val="480"/>
              <w:marRight w:val="0"/>
              <w:marTop w:val="0"/>
              <w:marBottom w:val="0"/>
              <w:divBdr>
                <w:top w:val="none" w:sz="0" w:space="0" w:color="auto"/>
                <w:left w:val="none" w:sz="0" w:space="0" w:color="auto"/>
                <w:bottom w:val="none" w:sz="0" w:space="0" w:color="auto"/>
                <w:right w:val="none" w:sz="0" w:space="0" w:color="auto"/>
              </w:divBdr>
            </w:div>
          </w:divsChild>
        </w:div>
        <w:div w:id="203686950">
          <w:marLeft w:val="480"/>
          <w:marRight w:val="0"/>
          <w:marTop w:val="0"/>
          <w:marBottom w:val="0"/>
          <w:divBdr>
            <w:top w:val="none" w:sz="0" w:space="0" w:color="auto"/>
            <w:left w:val="none" w:sz="0" w:space="0" w:color="auto"/>
            <w:bottom w:val="none" w:sz="0" w:space="0" w:color="auto"/>
            <w:right w:val="none" w:sz="0" w:space="0" w:color="auto"/>
          </w:divBdr>
        </w:div>
        <w:div w:id="203687108">
          <w:marLeft w:val="480"/>
          <w:marRight w:val="0"/>
          <w:marTop w:val="0"/>
          <w:marBottom w:val="0"/>
          <w:divBdr>
            <w:top w:val="none" w:sz="0" w:space="0" w:color="auto"/>
            <w:left w:val="none" w:sz="0" w:space="0" w:color="auto"/>
            <w:bottom w:val="none" w:sz="0" w:space="0" w:color="auto"/>
            <w:right w:val="none" w:sz="0" w:space="0" w:color="auto"/>
          </w:divBdr>
        </w:div>
        <w:div w:id="203687487">
          <w:marLeft w:val="480"/>
          <w:marRight w:val="0"/>
          <w:marTop w:val="0"/>
          <w:marBottom w:val="0"/>
          <w:divBdr>
            <w:top w:val="none" w:sz="0" w:space="0" w:color="auto"/>
            <w:left w:val="none" w:sz="0" w:space="0" w:color="auto"/>
            <w:bottom w:val="none" w:sz="0" w:space="0" w:color="auto"/>
            <w:right w:val="none" w:sz="0" w:space="0" w:color="auto"/>
          </w:divBdr>
        </w:div>
      </w:divsChild>
    </w:div>
    <w:div w:id="203687651">
      <w:marLeft w:val="0"/>
      <w:marRight w:val="0"/>
      <w:marTop w:val="0"/>
      <w:marBottom w:val="0"/>
      <w:divBdr>
        <w:top w:val="none" w:sz="0" w:space="0" w:color="auto"/>
        <w:left w:val="none" w:sz="0" w:space="0" w:color="auto"/>
        <w:bottom w:val="none" w:sz="0" w:space="0" w:color="auto"/>
        <w:right w:val="none" w:sz="0" w:space="0" w:color="auto"/>
      </w:divBdr>
    </w:div>
    <w:div w:id="203687657">
      <w:marLeft w:val="0"/>
      <w:marRight w:val="0"/>
      <w:marTop w:val="0"/>
      <w:marBottom w:val="0"/>
      <w:divBdr>
        <w:top w:val="none" w:sz="0" w:space="0" w:color="auto"/>
        <w:left w:val="none" w:sz="0" w:space="0" w:color="auto"/>
        <w:bottom w:val="none" w:sz="0" w:space="0" w:color="auto"/>
        <w:right w:val="none" w:sz="0" w:space="0" w:color="auto"/>
      </w:divBdr>
      <w:divsChild>
        <w:div w:id="203686838">
          <w:marLeft w:val="480"/>
          <w:marRight w:val="0"/>
          <w:marTop w:val="0"/>
          <w:marBottom w:val="0"/>
          <w:divBdr>
            <w:top w:val="none" w:sz="0" w:space="0" w:color="auto"/>
            <w:left w:val="none" w:sz="0" w:space="0" w:color="auto"/>
            <w:bottom w:val="none" w:sz="0" w:space="0" w:color="auto"/>
            <w:right w:val="none" w:sz="0" w:space="0" w:color="auto"/>
          </w:divBdr>
        </w:div>
        <w:div w:id="203687601">
          <w:marLeft w:val="480"/>
          <w:marRight w:val="0"/>
          <w:marTop w:val="0"/>
          <w:marBottom w:val="0"/>
          <w:divBdr>
            <w:top w:val="none" w:sz="0" w:space="0" w:color="auto"/>
            <w:left w:val="none" w:sz="0" w:space="0" w:color="auto"/>
            <w:bottom w:val="none" w:sz="0" w:space="0" w:color="auto"/>
            <w:right w:val="none" w:sz="0" w:space="0" w:color="auto"/>
          </w:divBdr>
        </w:div>
        <w:div w:id="203687605">
          <w:marLeft w:val="480"/>
          <w:marRight w:val="0"/>
          <w:marTop w:val="0"/>
          <w:marBottom w:val="0"/>
          <w:divBdr>
            <w:top w:val="none" w:sz="0" w:space="0" w:color="auto"/>
            <w:left w:val="none" w:sz="0" w:space="0" w:color="auto"/>
            <w:bottom w:val="none" w:sz="0" w:space="0" w:color="auto"/>
            <w:right w:val="none" w:sz="0" w:space="0" w:color="auto"/>
          </w:divBdr>
        </w:div>
      </w:divsChild>
    </w:div>
    <w:div w:id="203687658">
      <w:marLeft w:val="0"/>
      <w:marRight w:val="0"/>
      <w:marTop w:val="0"/>
      <w:marBottom w:val="0"/>
      <w:divBdr>
        <w:top w:val="none" w:sz="0" w:space="0" w:color="auto"/>
        <w:left w:val="none" w:sz="0" w:space="0" w:color="auto"/>
        <w:bottom w:val="none" w:sz="0" w:space="0" w:color="auto"/>
        <w:right w:val="none" w:sz="0" w:space="0" w:color="auto"/>
      </w:divBdr>
    </w:div>
    <w:div w:id="203687659">
      <w:marLeft w:val="0"/>
      <w:marRight w:val="0"/>
      <w:marTop w:val="0"/>
      <w:marBottom w:val="0"/>
      <w:divBdr>
        <w:top w:val="none" w:sz="0" w:space="0" w:color="auto"/>
        <w:left w:val="none" w:sz="0" w:space="0" w:color="auto"/>
        <w:bottom w:val="none" w:sz="0" w:space="0" w:color="auto"/>
        <w:right w:val="none" w:sz="0" w:space="0" w:color="auto"/>
      </w:divBdr>
    </w:div>
    <w:div w:id="203687671">
      <w:marLeft w:val="0"/>
      <w:marRight w:val="0"/>
      <w:marTop w:val="0"/>
      <w:marBottom w:val="0"/>
      <w:divBdr>
        <w:top w:val="none" w:sz="0" w:space="0" w:color="auto"/>
        <w:left w:val="none" w:sz="0" w:space="0" w:color="auto"/>
        <w:bottom w:val="none" w:sz="0" w:space="0" w:color="auto"/>
        <w:right w:val="none" w:sz="0" w:space="0" w:color="auto"/>
      </w:divBdr>
    </w:div>
    <w:div w:id="203687678">
      <w:marLeft w:val="0"/>
      <w:marRight w:val="0"/>
      <w:marTop w:val="0"/>
      <w:marBottom w:val="0"/>
      <w:divBdr>
        <w:top w:val="none" w:sz="0" w:space="0" w:color="auto"/>
        <w:left w:val="none" w:sz="0" w:space="0" w:color="auto"/>
        <w:bottom w:val="none" w:sz="0" w:space="0" w:color="auto"/>
        <w:right w:val="none" w:sz="0" w:space="0" w:color="auto"/>
      </w:divBdr>
    </w:div>
    <w:div w:id="203687685">
      <w:marLeft w:val="0"/>
      <w:marRight w:val="0"/>
      <w:marTop w:val="0"/>
      <w:marBottom w:val="0"/>
      <w:divBdr>
        <w:top w:val="none" w:sz="0" w:space="0" w:color="auto"/>
        <w:left w:val="none" w:sz="0" w:space="0" w:color="auto"/>
        <w:bottom w:val="none" w:sz="0" w:space="0" w:color="auto"/>
        <w:right w:val="none" w:sz="0" w:space="0" w:color="auto"/>
      </w:divBdr>
      <w:divsChild>
        <w:div w:id="203686504">
          <w:marLeft w:val="600"/>
          <w:marRight w:val="0"/>
          <w:marTop w:val="0"/>
          <w:marBottom w:val="0"/>
          <w:divBdr>
            <w:top w:val="none" w:sz="0" w:space="0" w:color="auto"/>
            <w:left w:val="none" w:sz="0" w:space="0" w:color="auto"/>
            <w:bottom w:val="none" w:sz="0" w:space="0" w:color="auto"/>
            <w:right w:val="none" w:sz="0" w:space="0" w:color="auto"/>
          </w:divBdr>
        </w:div>
        <w:div w:id="203686666">
          <w:marLeft w:val="600"/>
          <w:marRight w:val="0"/>
          <w:marTop w:val="0"/>
          <w:marBottom w:val="0"/>
          <w:divBdr>
            <w:top w:val="none" w:sz="0" w:space="0" w:color="auto"/>
            <w:left w:val="none" w:sz="0" w:space="0" w:color="auto"/>
            <w:bottom w:val="none" w:sz="0" w:space="0" w:color="auto"/>
            <w:right w:val="none" w:sz="0" w:space="0" w:color="auto"/>
          </w:divBdr>
        </w:div>
        <w:div w:id="203686866">
          <w:marLeft w:val="600"/>
          <w:marRight w:val="0"/>
          <w:marTop w:val="0"/>
          <w:marBottom w:val="0"/>
          <w:divBdr>
            <w:top w:val="none" w:sz="0" w:space="0" w:color="auto"/>
            <w:left w:val="none" w:sz="0" w:space="0" w:color="auto"/>
            <w:bottom w:val="none" w:sz="0" w:space="0" w:color="auto"/>
            <w:right w:val="none" w:sz="0" w:space="0" w:color="auto"/>
          </w:divBdr>
        </w:div>
        <w:div w:id="203686965">
          <w:marLeft w:val="600"/>
          <w:marRight w:val="0"/>
          <w:marTop w:val="0"/>
          <w:marBottom w:val="0"/>
          <w:divBdr>
            <w:top w:val="none" w:sz="0" w:space="0" w:color="auto"/>
            <w:left w:val="none" w:sz="0" w:space="0" w:color="auto"/>
            <w:bottom w:val="none" w:sz="0" w:space="0" w:color="auto"/>
            <w:right w:val="none" w:sz="0" w:space="0" w:color="auto"/>
          </w:divBdr>
          <w:divsChild>
            <w:div w:id="203686752">
              <w:marLeft w:val="480"/>
              <w:marRight w:val="0"/>
              <w:marTop w:val="0"/>
              <w:marBottom w:val="0"/>
              <w:divBdr>
                <w:top w:val="none" w:sz="0" w:space="0" w:color="auto"/>
                <w:left w:val="none" w:sz="0" w:space="0" w:color="auto"/>
                <w:bottom w:val="none" w:sz="0" w:space="0" w:color="auto"/>
                <w:right w:val="none" w:sz="0" w:space="0" w:color="auto"/>
              </w:divBdr>
            </w:div>
            <w:div w:id="203687707">
              <w:marLeft w:val="480"/>
              <w:marRight w:val="0"/>
              <w:marTop w:val="0"/>
              <w:marBottom w:val="0"/>
              <w:divBdr>
                <w:top w:val="none" w:sz="0" w:space="0" w:color="auto"/>
                <w:left w:val="none" w:sz="0" w:space="0" w:color="auto"/>
                <w:bottom w:val="none" w:sz="0" w:space="0" w:color="auto"/>
                <w:right w:val="none" w:sz="0" w:space="0" w:color="auto"/>
              </w:divBdr>
              <w:divsChild>
                <w:div w:id="203687198">
                  <w:marLeft w:val="600"/>
                  <w:marRight w:val="0"/>
                  <w:marTop w:val="0"/>
                  <w:marBottom w:val="0"/>
                  <w:divBdr>
                    <w:top w:val="none" w:sz="0" w:space="0" w:color="auto"/>
                    <w:left w:val="none" w:sz="0" w:space="0" w:color="auto"/>
                    <w:bottom w:val="none" w:sz="0" w:space="0" w:color="auto"/>
                    <w:right w:val="none" w:sz="0" w:space="0" w:color="auto"/>
                  </w:divBdr>
                </w:div>
                <w:div w:id="203687410">
                  <w:marLeft w:val="720"/>
                  <w:marRight w:val="0"/>
                  <w:marTop w:val="0"/>
                  <w:marBottom w:val="0"/>
                  <w:divBdr>
                    <w:top w:val="none" w:sz="0" w:space="0" w:color="auto"/>
                    <w:left w:val="none" w:sz="0" w:space="0" w:color="auto"/>
                    <w:bottom w:val="none" w:sz="0" w:space="0" w:color="auto"/>
                    <w:right w:val="none" w:sz="0" w:space="0" w:color="auto"/>
                  </w:divBdr>
                </w:div>
                <w:div w:id="203687780">
                  <w:marLeft w:val="480"/>
                  <w:marRight w:val="0"/>
                  <w:marTop w:val="0"/>
                  <w:marBottom w:val="0"/>
                  <w:divBdr>
                    <w:top w:val="none" w:sz="0" w:space="0" w:color="auto"/>
                    <w:left w:val="none" w:sz="0" w:space="0" w:color="auto"/>
                    <w:bottom w:val="none" w:sz="0" w:space="0" w:color="auto"/>
                    <w:right w:val="none" w:sz="0" w:space="0" w:color="auto"/>
                  </w:divBdr>
                </w:div>
              </w:divsChild>
            </w:div>
            <w:div w:id="203687867">
              <w:marLeft w:val="480"/>
              <w:marRight w:val="0"/>
              <w:marTop w:val="0"/>
              <w:marBottom w:val="0"/>
              <w:divBdr>
                <w:top w:val="none" w:sz="0" w:space="0" w:color="auto"/>
                <w:left w:val="none" w:sz="0" w:space="0" w:color="auto"/>
                <w:bottom w:val="none" w:sz="0" w:space="0" w:color="auto"/>
                <w:right w:val="none" w:sz="0" w:space="0" w:color="auto"/>
              </w:divBdr>
            </w:div>
          </w:divsChild>
        </w:div>
        <w:div w:id="203687635">
          <w:marLeft w:val="600"/>
          <w:marRight w:val="0"/>
          <w:marTop w:val="0"/>
          <w:marBottom w:val="0"/>
          <w:divBdr>
            <w:top w:val="none" w:sz="0" w:space="0" w:color="auto"/>
            <w:left w:val="none" w:sz="0" w:space="0" w:color="auto"/>
            <w:bottom w:val="none" w:sz="0" w:space="0" w:color="auto"/>
            <w:right w:val="none" w:sz="0" w:space="0" w:color="auto"/>
          </w:divBdr>
        </w:div>
        <w:div w:id="203687666">
          <w:marLeft w:val="600"/>
          <w:marRight w:val="0"/>
          <w:marTop w:val="0"/>
          <w:marBottom w:val="0"/>
          <w:divBdr>
            <w:top w:val="none" w:sz="0" w:space="0" w:color="auto"/>
            <w:left w:val="none" w:sz="0" w:space="0" w:color="auto"/>
            <w:bottom w:val="none" w:sz="0" w:space="0" w:color="auto"/>
            <w:right w:val="none" w:sz="0" w:space="0" w:color="auto"/>
          </w:divBdr>
        </w:div>
      </w:divsChild>
    </w:div>
    <w:div w:id="203687688">
      <w:marLeft w:val="0"/>
      <w:marRight w:val="0"/>
      <w:marTop w:val="0"/>
      <w:marBottom w:val="0"/>
      <w:divBdr>
        <w:top w:val="none" w:sz="0" w:space="0" w:color="auto"/>
        <w:left w:val="none" w:sz="0" w:space="0" w:color="auto"/>
        <w:bottom w:val="none" w:sz="0" w:space="0" w:color="auto"/>
        <w:right w:val="none" w:sz="0" w:space="0" w:color="auto"/>
      </w:divBdr>
    </w:div>
    <w:div w:id="203687689">
      <w:marLeft w:val="0"/>
      <w:marRight w:val="0"/>
      <w:marTop w:val="0"/>
      <w:marBottom w:val="0"/>
      <w:divBdr>
        <w:top w:val="none" w:sz="0" w:space="0" w:color="auto"/>
        <w:left w:val="none" w:sz="0" w:space="0" w:color="auto"/>
        <w:bottom w:val="none" w:sz="0" w:space="0" w:color="auto"/>
        <w:right w:val="none" w:sz="0" w:space="0" w:color="auto"/>
      </w:divBdr>
    </w:div>
    <w:div w:id="203687695">
      <w:marLeft w:val="0"/>
      <w:marRight w:val="0"/>
      <w:marTop w:val="0"/>
      <w:marBottom w:val="0"/>
      <w:divBdr>
        <w:top w:val="none" w:sz="0" w:space="0" w:color="auto"/>
        <w:left w:val="none" w:sz="0" w:space="0" w:color="auto"/>
        <w:bottom w:val="none" w:sz="0" w:space="0" w:color="auto"/>
        <w:right w:val="none" w:sz="0" w:space="0" w:color="auto"/>
      </w:divBdr>
      <w:divsChild>
        <w:div w:id="203686479">
          <w:marLeft w:val="480"/>
          <w:marRight w:val="0"/>
          <w:marTop w:val="0"/>
          <w:marBottom w:val="0"/>
          <w:divBdr>
            <w:top w:val="none" w:sz="0" w:space="0" w:color="auto"/>
            <w:left w:val="none" w:sz="0" w:space="0" w:color="auto"/>
            <w:bottom w:val="none" w:sz="0" w:space="0" w:color="auto"/>
            <w:right w:val="none" w:sz="0" w:space="0" w:color="auto"/>
          </w:divBdr>
        </w:div>
        <w:div w:id="203687039">
          <w:marLeft w:val="480"/>
          <w:marRight w:val="0"/>
          <w:marTop w:val="0"/>
          <w:marBottom w:val="0"/>
          <w:divBdr>
            <w:top w:val="none" w:sz="0" w:space="0" w:color="auto"/>
            <w:left w:val="none" w:sz="0" w:space="0" w:color="auto"/>
            <w:bottom w:val="none" w:sz="0" w:space="0" w:color="auto"/>
            <w:right w:val="none" w:sz="0" w:space="0" w:color="auto"/>
          </w:divBdr>
        </w:div>
      </w:divsChild>
    </w:div>
    <w:div w:id="203687698">
      <w:marLeft w:val="0"/>
      <w:marRight w:val="0"/>
      <w:marTop w:val="0"/>
      <w:marBottom w:val="0"/>
      <w:divBdr>
        <w:top w:val="none" w:sz="0" w:space="0" w:color="auto"/>
        <w:left w:val="none" w:sz="0" w:space="0" w:color="auto"/>
        <w:bottom w:val="none" w:sz="0" w:space="0" w:color="auto"/>
        <w:right w:val="none" w:sz="0" w:space="0" w:color="auto"/>
      </w:divBdr>
    </w:div>
    <w:div w:id="203687699">
      <w:marLeft w:val="0"/>
      <w:marRight w:val="0"/>
      <w:marTop w:val="0"/>
      <w:marBottom w:val="0"/>
      <w:divBdr>
        <w:top w:val="none" w:sz="0" w:space="0" w:color="auto"/>
        <w:left w:val="none" w:sz="0" w:space="0" w:color="auto"/>
        <w:bottom w:val="none" w:sz="0" w:space="0" w:color="auto"/>
        <w:right w:val="none" w:sz="0" w:space="0" w:color="auto"/>
      </w:divBdr>
    </w:div>
    <w:div w:id="203687702">
      <w:marLeft w:val="0"/>
      <w:marRight w:val="0"/>
      <w:marTop w:val="0"/>
      <w:marBottom w:val="0"/>
      <w:divBdr>
        <w:top w:val="none" w:sz="0" w:space="0" w:color="auto"/>
        <w:left w:val="none" w:sz="0" w:space="0" w:color="auto"/>
        <w:bottom w:val="none" w:sz="0" w:space="0" w:color="auto"/>
        <w:right w:val="none" w:sz="0" w:space="0" w:color="auto"/>
      </w:divBdr>
    </w:div>
    <w:div w:id="203687704">
      <w:marLeft w:val="0"/>
      <w:marRight w:val="0"/>
      <w:marTop w:val="0"/>
      <w:marBottom w:val="0"/>
      <w:divBdr>
        <w:top w:val="none" w:sz="0" w:space="0" w:color="auto"/>
        <w:left w:val="none" w:sz="0" w:space="0" w:color="auto"/>
        <w:bottom w:val="none" w:sz="0" w:space="0" w:color="auto"/>
        <w:right w:val="none" w:sz="0" w:space="0" w:color="auto"/>
      </w:divBdr>
      <w:divsChild>
        <w:div w:id="203686615">
          <w:marLeft w:val="480"/>
          <w:marRight w:val="0"/>
          <w:marTop w:val="0"/>
          <w:marBottom w:val="0"/>
          <w:divBdr>
            <w:top w:val="none" w:sz="0" w:space="0" w:color="auto"/>
            <w:left w:val="none" w:sz="0" w:space="0" w:color="auto"/>
            <w:bottom w:val="none" w:sz="0" w:space="0" w:color="auto"/>
            <w:right w:val="none" w:sz="0" w:space="0" w:color="auto"/>
          </w:divBdr>
        </w:div>
        <w:div w:id="203686751">
          <w:marLeft w:val="480"/>
          <w:marRight w:val="0"/>
          <w:marTop w:val="0"/>
          <w:marBottom w:val="0"/>
          <w:divBdr>
            <w:top w:val="none" w:sz="0" w:space="0" w:color="auto"/>
            <w:left w:val="none" w:sz="0" w:space="0" w:color="auto"/>
            <w:bottom w:val="none" w:sz="0" w:space="0" w:color="auto"/>
            <w:right w:val="none" w:sz="0" w:space="0" w:color="auto"/>
          </w:divBdr>
        </w:div>
        <w:div w:id="203687238">
          <w:marLeft w:val="480"/>
          <w:marRight w:val="0"/>
          <w:marTop w:val="0"/>
          <w:marBottom w:val="0"/>
          <w:divBdr>
            <w:top w:val="none" w:sz="0" w:space="0" w:color="auto"/>
            <w:left w:val="none" w:sz="0" w:space="0" w:color="auto"/>
            <w:bottom w:val="none" w:sz="0" w:space="0" w:color="auto"/>
            <w:right w:val="none" w:sz="0" w:space="0" w:color="auto"/>
          </w:divBdr>
        </w:div>
        <w:div w:id="203687700">
          <w:marLeft w:val="480"/>
          <w:marRight w:val="0"/>
          <w:marTop w:val="0"/>
          <w:marBottom w:val="0"/>
          <w:divBdr>
            <w:top w:val="none" w:sz="0" w:space="0" w:color="auto"/>
            <w:left w:val="none" w:sz="0" w:space="0" w:color="auto"/>
            <w:bottom w:val="none" w:sz="0" w:space="0" w:color="auto"/>
            <w:right w:val="none" w:sz="0" w:space="0" w:color="auto"/>
          </w:divBdr>
        </w:div>
        <w:div w:id="203687705">
          <w:marLeft w:val="480"/>
          <w:marRight w:val="0"/>
          <w:marTop w:val="0"/>
          <w:marBottom w:val="0"/>
          <w:divBdr>
            <w:top w:val="none" w:sz="0" w:space="0" w:color="auto"/>
            <w:left w:val="none" w:sz="0" w:space="0" w:color="auto"/>
            <w:bottom w:val="none" w:sz="0" w:space="0" w:color="auto"/>
            <w:right w:val="none" w:sz="0" w:space="0" w:color="auto"/>
          </w:divBdr>
        </w:div>
      </w:divsChild>
    </w:div>
    <w:div w:id="203687709">
      <w:marLeft w:val="0"/>
      <w:marRight w:val="0"/>
      <w:marTop w:val="0"/>
      <w:marBottom w:val="0"/>
      <w:divBdr>
        <w:top w:val="none" w:sz="0" w:space="0" w:color="auto"/>
        <w:left w:val="none" w:sz="0" w:space="0" w:color="auto"/>
        <w:bottom w:val="none" w:sz="0" w:space="0" w:color="auto"/>
        <w:right w:val="none" w:sz="0" w:space="0" w:color="auto"/>
      </w:divBdr>
    </w:div>
    <w:div w:id="203687710">
      <w:marLeft w:val="0"/>
      <w:marRight w:val="0"/>
      <w:marTop w:val="0"/>
      <w:marBottom w:val="0"/>
      <w:divBdr>
        <w:top w:val="none" w:sz="0" w:space="0" w:color="auto"/>
        <w:left w:val="none" w:sz="0" w:space="0" w:color="auto"/>
        <w:bottom w:val="none" w:sz="0" w:space="0" w:color="auto"/>
        <w:right w:val="none" w:sz="0" w:space="0" w:color="auto"/>
      </w:divBdr>
    </w:div>
    <w:div w:id="203687711">
      <w:marLeft w:val="0"/>
      <w:marRight w:val="0"/>
      <w:marTop w:val="0"/>
      <w:marBottom w:val="0"/>
      <w:divBdr>
        <w:top w:val="none" w:sz="0" w:space="0" w:color="auto"/>
        <w:left w:val="none" w:sz="0" w:space="0" w:color="auto"/>
        <w:bottom w:val="none" w:sz="0" w:space="0" w:color="auto"/>
        <w:right w:val="none" w:sz="0" w:space="0" w:color="auto"/>
      </w:divBdr>
    </w:div>
    <w:div w:id="203687718">
      <w:marLeft w:val="0"/>
      <w:marRight w:val="0"/>
      <w:marTop w:val="0"/>
      <w:marBottom w:val="0"/>
      <w:divBdr>
        <w:top w:val="none" w:sz="0" w:space="0" w:color="auto"/>
        <w:left w:val="none" w:sz="0" w:space="0" w:color="auto"/>
        <w:bottom w:val="none" w:sz="0" w:space="0" w:color="auto"/>
        <w:right w:val="none" w:sz="0" w:space="0" w:color="auto"/>
      </w:divBdr>
      <w:divsChild>
        <w:div w:id="203686563">
          <w:marLeft w:val="480"/>
          <w:marRight w:val="0"/>
          <w:marTop w:val="0"/>
          <w:marBottom w:val="0"/>
          <w:divBdr>
            <w:top w:val="none" w:sz="0" w:space="0" w:color="auto"/>
            <w:left w:val="none" w:sz="0" w:space="0" w:color="auto"/>
            <w:bottom w:val="none" w:sz="0" w:space="0" w:color="auto"/>
            <w:right w:val="none" w:sz="0" w:space="0" w:color="auto"/>
          </w:divBdr>
        </w:div>
        <w:div w:id="203686648">
          <w:marLeft w:val="480"/>
          <w:marRight w:val="0"/>
          <w:marTop w:val="0"/>
          <w:marBottom w:val="0"/>
          <w:divBdr>
            <w:top w:val="none" w:sz="0" w:space="0" w:color="auto"/>
            <w:left w:val="none" w:sz="0" w:space="0" w:color="auto"/>
            <w:bottom w:val="none" w:sz="0" w:space="0" w:color="auto"/>
            <w:right w:val="none" w:sz="0" w:space="0" w:color="auto"/>
          </w:divBdr>
        </w:div>
        <w:div w:id="203687120">
          <w:marLeft w:val="480"/>
          <w:marRight w:val="0"/>
          <w:marTop w:val="0"/>
          <w:marBottom w:val="0"/>
          <w:divBdr>
            <w:top w:val="none" w:sz="0" w:space="0" w:color="auto"/>
            <w:left w:val="none" w:sz="0" w:space="0" w:color="auto"/>
            <w:bottom w:val="none" w:sz="0" w:space="0" w:color="auto"/>
            <w:right w:val="none" w:sz="0" w:space="0" w:color="auto"/>
          </w:divBdr>
        </w:div>
        <w:div w:id="203687386">
          <w:marLeft w:val="480"/>
          <w:marRight w:val="0"/>
          <w:marTop w:val="0"/>
          <w:marBottom w:val="0"/>
          <w:divBdr>
            <w:top w:val="none" w:sz="0" w:space="0" w:color="auto"/>
            <w:left w:val="none" w:sz="0" w:space="0" w:color="auto"/>
            <w:bottom w:val="none" w:sz="0" w:space="0" w:color="auto"/>
            <w:right w:val="none" w:sz="0" w:space="0" w:color="auto"/>
          </w:divBdr>
        </w:div>
      </w:divsChild>
    </w:div>
    <w:div w:id="203687723">
      <w:marLeft w:val="0"/>
      <w:marRight w:val="0"/>
      <w:marTop w:val="0"/>
      <w:marBottom w:val="0"/>
      <w:divBdr>
        <w:top w:val="none" w:sz="0" w:space="0" w:color="auto"/>
        <w:left w:val="none" w:sz="0" w:space="0" w:color="auto"/>
        <w:bottom w:val="none" w:sz="0" w:space="0" w:color="auto"/>
        <w:right w:val="none" w:sz="0" w:space="0" w:color="auto"/>
      </w:divBdr>
    </w:div>
    <w:div w:id="203687730">
      <w:marLeft w:val="0"/>
      <w:marRight w:val="0"/>
      <w:marTop w:val="0"/>
      <w:marBottom w:val="0"/>
      <w:divBdr>
        <w:top w:val="none" w:sz="0" w:space="0" w:color="auto"/>
        <w:left w:val="none" w:sz="0" w:space="0" w:color="auto"/>
        <w:bottom w:val="none" w:sz="0" w:space="0" w:color="auto"/>
        <w:right w:val="none" w:sz="0" w:space="0" w:color="auto"/>
      </w:divBdr>
      <w:divsChild>
        <w:div w:id="203686509">
          <w:marLeft w:val="480"/>
          <w:marRight w:val="0"/>
          <w:marTop w:val="0"/>
          <w:marBottom w:val="0"/>
          <w:divBdr>
            <w:top w:val="none" w:sz="0" w:space="0" w:color="auto"/>
            <w:left w:val="none" w:sz="0" w:space="0" w:color="auto"/>
            <w:bottom w:val="none" w:sz="0" w:space="0" w:color="auto"/>
            <w:right w:val="none" w:sz="0" w:space="0" w:color="auto"/>
          </w:divBdr>
        </w:div>
        <w:div w:id="203686612">
          <w:marLeft w:val="480"/>
          <w:marRight w:val="0"/>
          <w:marTop w:val="0"/>
          <w:marBottom w:val="0"/>
          <w:divBdr>
            <w:top w:val="none" w:sz="0" w:space="0" w:color="auto"/>
            <w:left w:val="none" w:sz="0" w:space="0" w:color="auto"/>
            <w:bottom w:val="none" w:sz="0" w:space="0" w:color="auto"/>
            <w:right w:val="none" w:sz="0" w:space="0" w:color="auto"/>
          </w:divBdr>
        </w:div>
        <w:div w:id="203686795">
          <w:marLeft w:val="480"/>
          <w:marRight w:val="0"/>
          <w:marTop w:val="0"/>
          <w:marBottom w:val="0"/>
          <w:divBdr>
            <w:top w:val="none" w:sz="0" w:space="0" w:color="auto"/>
            <w:left w:val="none" w:sz="0" w:space="0" w:color="auto"/>
            <w:bottom w:val="none" w:sz="0" w:space="0" w:color="auto"/>
            <w:right w:val="none" w:sz="0" w:space="0" w:color="auto"/>
          </w:divBdr>
        </w:div>
        <w:div w:id="203687197">
          <w:marLeft w:val="480"/>
          <w:marRight w:val="0"/>
          <w:marTop w:val="0"/>
          <w:marBottom w:val="0"/>
          <w:divBdr>
            <w:top w:val="none" w:sz="0" w:space="0" w:color="auto"/>
            <w:left w:val="none" w:sz="0" w:space="0" w:color="auto"/>
            <w:bottom w:val="none" w:sz="0" w:space="0" w:color="auto"/>
            <w:right w:val="none" w:sz="0" w:space="0" w:color="auto"/>
          </w:divBdr>
        </w:div>
        <w:div w:id="203687258">
          <w:marLeft w:val="480"/>
          <w:marRight w:val="0"/>
          <w:marTop w:val="0"/>
          <w:marBottom w:val="0"/>
          <w:divBdr>
            <w:top w:val="none" w:sz="0" w:space="0" w:color="auto"/>
            <w:left w:val="none" w:sz="0" w:space="0" w:color="auto"/>
            <w:bottom w:val="none" w:sz="0" w:space="0" w:color="auto"/>
            <w:right w:val="none" w:sz="0" w:space="0" w:color="auto"/>
          </w:divBdr>
        </w:div>
        <w:div w:id="203687297">
          <w:marLeft w:val="480"/>
          <w:marRight w:val="0"/>
          <w:marTop w:val="0"/>
          <w:marBottom w:val="0"/>
          <w:divBdr>
            <w:top w:val="none" w:sz="0" w:space="0" w:color="auto"/>
            <w:left w:val="none" w:sz="0" w:space="0" w:color="auto"/>
            <w:bottom w:val="none" w:sz="0" w:space="0" w:color="auto"/>
            <w:right w:val="none" w:sz="0" w:space="0" w:color="auto"/>
          </w:divBdr>
        </w:div>
        <w:div w:id="203687390">
          <w:marLeft w:val="480"/>
          <w:marRight w:val="0"/>
          <w:marTop w:val="0"/>
          <w:marBottom w:val="0"/>
          <w:divBdr>
            <w:top w:val="none" w:sz="0" w:space="0" w:color="auto"/>
            <w:left w:val="none" w:sz="0" w:space="0" w:color="auto"/>
            <w:bottom w:val="none" w:sz="0" w:space="0" w:color="auto"/>
            <w:right w:val="none" w:sz="0" w:space="0" w:color="auto"/>
          </w:divBdr>
        </w:div>
        <w:div w:id="203687779">
          <w:marLeft w:val="480"/>
          <w:marRight w:val="0"/>
          <w:marTop w:val="0"/>
          <w:marBottom w:val="0"/>
          <w:divBdr>
            <w:top w:val="none" w:sz="0" w:space="0" w:color="auto"/>
            <w:left w:val="none" w:sz="0" w:space="0" w:color="auto"/>
            <w:bottom w:val="none" w:sz="0" w:space="0" w:color="auto"/>
            <w:right w:val="none" w:sz="0" w:space="0" w:color="auto"/>
          </w:divBdr>
        </w:div>
        <w:div w:id="203687812">
          <w:marLeft w:val="480"/>
          <w:marRight w:val="0"/>
          <w:marTop w:val="0"/>
          <w:marBottom w:val="0"/>
          <w:divBdr>
            <w:top w:val="none" w:sz="0" w:space="0" w:color="auto"/>
            <w:left w:val="none" w:sz="0" w:space="0" w:color="auto"/>
            <w:bottom w:val="none" w:sz="0" w:space="0" w:color="auto"/>
            <w:right w:val="none" w:sz="0" w:space="0" w:color="auto"/>
          </w:divBdr>
        </w:div>
        <w:div w:id="203687830">
          <w:marLeft w:val="480"/>
          <w:marRight w:val="0"/>
          <w:marTop w:val="0"/>
          <w:marBottom w:val="0"/>
          <w:divBdr>
            <w:top w:val="none" w:sz="0" w:space="0" w:color="auto"/>
            <w:left w:val="none" w:sz="0" w:space="0" w:color="auto"/>
            <w:bottom w:val="none" w:sz="0" w:space="0" w:color="auto"/>
            <w:right w:val="none" w:sz="0" w:space="0" w:color="auto"/>
          </w:divBdr>
        </w:div>
      </w:divsChild>
    </w:div>
    <w:div w:id="203687740">
      <w:marLeft w:val="0"/>
      <w:marRight w:val="0"/>
      <w:marTop w:val="0"/>
      <w:marBottom w:val="0"/>
      <w:divBdr>
        <w:top w:val="none" w:sz="0" w:space="0" w:color="auto"/>
        <w:left w:val="none" w:sz="0" w:space="0" w:color="auto"/>
        <w:bottom w:val="none" w:sz="0" w:space="0" w:color="auto"/>
        <w:right w:val="none" w:sz="0" w:space="0" w:color="auto"/>
      </w:divBdr>
      <w:divsChild>
        <w:div w:id="203687333">
          <w:marLeft w:val="480"/>
          <w:marRight w:val="0"/>
          <w:marTop w:val="0"/>
          <w:marBottom w:val="0"/>
          <w:divBdr>
            <w:top w:val="none" w:sz="0" w:space="0" w:color="auto"/>
            <w:left w:val="none" w:sz="0" w:space="0" w:color="auto"/>
            <w:bottom w:val="none" w:sz="0" w:space="0" w:color="auto"/>
            <w:right w:val="none" w:sz="0" w:space="0" w:color="auto"/>
          </w:divBdr>
        </w:div>
      </w:divsChild>
    </w:div>
    <w:div w:id="203687741">
      <w:marLeft w:val="0"/>
      <w:marRight w:val="0"/>
      <w:marTop w:val="0"/>
      <w:marBottom w:val="0"/>
      <w:divBdr>
        <w:top w:val="none" w:sz="0" w:space="0" w:color="auto"/>
        <w:left w:val="none" w:sz="0" w:space="0" w:color="auto"/>
        <w:bottom w:val="none" w:sz="0" w:space="0" w:color="auto"/>
        <w:right w:val="none" w:sz="0" w:space="0" w:color="auto"/>
      </w:divBdr>
    </w:div>
    <w:div w:id="203687744">
      <w:marLeft w:val="0"/>
      <w:marRight w:val="0"/>
      <w:marTop w:val="0"/>
      <w:marBottom w:val="0"/>
      <w:divBdr>
        <w:top w:val="none" w:sz="0" w:space="0" w:color="auto"/>
        <w:left w:val="none" w:sz="0" w:space="0" w:color="auto"/>
        <w:bottom w:val="none" w:sz="0" w:space="0" w:color="auto"/>
        <w:right w:val="none" w:sz="0" w:space="0" w:color="auto"/>
      </w:divBdr>
    </w:div>
    <w:div w:id="203687752">
      <w:marLeft w:val="0"/>
      <w:marRight w:val="0"/>
      <w:marTop w:val="0"/>
      <w:marBottom w:val="0"/>
      <w:divBdr>
        <w:top w:val="none" w:sz="0" w:space="0" w:color="auto"/>
        <w:left w:val="none" w:sz="0" w:space="0" w:color="auto"/>
        <w:bottom w:val="none" w:sz="0" w:space="0" w:color="auto"/>
        <w:right w:val="none" w:sz="0" w:space="0" w:color="auto"/>
      </w:divBdr>
      <w:divsChild>
        <w:div w:id="203686834">
          <w:marLeft w:val="480"/>
          <w:marRight w:val="0"/>
          <w:marTop w:val="0"/>
          <w:marBottom w:val="0"/>
          <w:divBdr>
            <w:top w:val="none" w:sz="0" w:space="0" w:color="auto"/>
            <w:left w:val="none" w:sz="0" w:space="0" w:color="auto"/>
            <w:bottom w:val="none" w:sz="0" w:space="0" w:color="auto"/>
            <w:right w:val="none" w:sz="0" w:space="0" w:color="auto"/>
          </w:divBdr>
        </w:div>
        <w:div w:id="203687670">
          <w:marLeft w:val="480"/>
          <w:marRight w:val="0"/>
          <w:marTop w:val="0"/>
          <w:marBottom w:val="0"/>
          <w:divBdr>
            <w:top w:val="none" w:sz="0" w:space="0" w:color="auto"/>
            <w:left w:val="none" w:sz="0" w:space="0" w:color="auto"/>
            <w:bottom w:val="none" w:sz="0" w:space="0" w:color="auto"/>
            <w:right w:val="none" w:sz="0" w:space="0" w:color="auto"/>
          </w:divBdr>
        </w:div>
        <w:div w:id="203687879">
          <w:marLeft w:val="480"/>
          <w:marRight w:val="0"/>
          <w:marTop w:val="0"/>
          <w:marBottom w:val="0"/>
          <w:divBdr>
            <w:top w:val="none" w:sz="0" w:space="0" w:color="auto"/>
            <w:left w:val="none" w:sz="0" w:space="0" w:color="auto"/>
            <w:bottom w:val="none" w:sz="0" w:space="0" w:color="auto"/>
            <w:right w:val="none" w:sz="0" w:space="0" w:color="auto"/>
          </w:divBdr>
        </w:div>
      </w:divsChild>
    </w:div>
    <w:div w:id="203687754">
      <w:marLeft w:val="0"/>
      <w:marRight w:val="0"/>
      <w:marTop w:val="0"/>
      <w:marBottom w:val="0"/>
      <w:divBdr>
        <w:top w:val="none" w:sz="0" w:space="0" w:color="auto"/>
        <w:left w:val="none" w:sz="0" w:space="0" w:color="auto"/>
        <w:bottom w:val="none" w:sz="0" w:space="0" w:color="auto"/>
        <w:right w:val="none" w:sz="0" w:space="0" w:color="auto"/>
      </w:divBdr>
    </w:div>
    <w:div w:id="203687757">
      <w:marLeft w:val="0"/>
      <w:marRight w:val="0"/>
      <w:marTop w:val="0"/>
      <w:marBottom w:val="0"/>
      <w:divBdr>
        <w:top w:val="none" w:sz="0" w:space="0" w:color="auto"/>
        <w:left w:val="none" w:sz="0" w:space="0" w:color="auto"/>
        <w:bottom w:val="none" w:sz="0" w:space="0" w:color="auto"/>
        <w:right w:val="none" w:sz="0" w:space="0" w:color="auto"/>
      </w:divBdr>
    </w:div>
    <w:div w:id="203687765">
      <w:marLeft w:val="0"/>
      <w:marRight w:val="0"/>
      <w:marTop w:val="0"/>
      <w:marBottom w:val="0"/>
      <w:divBdr>
        <w:top w:val="none" w:sz="0" w:space="0" w:color="auto"/>
        <w:left w:val="none" w:sz="0" w:space="0" w:color="auto"/>
        <w:bottom w:val="none" w:sz="0" w:space="0" w:color="auto"/>
        <w:right w:val="none" w:sz="0" w:space="0" w:color="auto"/>
      </w:divBdr>
      <w:divsChild>
        <w:div w:id="203686745">
          <w:marLeft w:val="480"/>
          <w:marRight w:val="0"/>
          <w:marTop w:val="0"/>
          <w:marBottom w:val="0"/>
          <w:divBdr>
            <w:top w:val="none" w:sz="0" w:space="0" w:color="auto"/>
            <w:left w:val="none" w:sz="0" w:space="0" w:color="auto"/>
            <w:bottom w:val="none" w:sz="0" w:space="0" w:color="auto"/>
            <w:right w:val="none" w:sz="0" w:space="0" w:color="auto"/>
          </w:divBdr>
        </w:div>
        <w:div w:id="203687391">
          <w:marLeft w:val="480"/>
          <w:marRight w:val="0"/>
          <w:marTop w:val="0"/>
          <w:marBottom w:val="0"/>
          <w:divBdr>
            <w:top w:val="none" w:sz="0" w:space="0" w:color="auto"/>
            <w:left w:val="none" w:sz="0" w:space="0" w:color="auto"/>
            <w:bottom w:val="none" w:sz="0" w:space="0" w:color="auto"/>
            <w:right w:val="none" w:sz="0" w:space="0" w:color="auto"/>
          </w:divBdr>
        </w:div>
        <w:div w:id="203687805">
          <w:marLeft w:val="480"/>
          <w:marRight w:val="0"/>
          <w:marTop w:val="0"/>
          <w:marBottom w:val="0"/>
          <w:divBdr>
            <w:top w:val="none" w:sz="0" w:space="0" w:color="auto"/>
            <w:left w:val="none" w:sz="0" w:space="0" w:color="auto"/>
            <w:bottom w:val="none" w:sz="0" w:space="0" w:color="auto"/>
            <w:right w:val="none" w:sz="0" w:space="0" w:color="auto"/>
          </w:divBdr>
        </w:div>
      </w:divsChild>
    </w:div>
    <w:div w:id="203687768">
      <w:marLeft w:val="0"/>
      <w:marRight w:val="0"/>
      <w:marTop w:val="0"/>
      <w:marBottom w:val="0"/>
      <w:divBdr>
        <w:top w:val="none" w:sz="0" w:space="0" w:color="auto"/>
        <w:left w:val="none" w:sz="0" w:space="0" w:color="auto"/>
        <w:bottom w:val="none" w:sz="0" w:space="0" w:color="auto"/>
        <w:right w:val="none" w:sz="0" w:space="0" w:color="auto"/>
      </w:divBdr>
      <w:divsChild>
        <w:div w:id="203686567">
          <w:marLeft w:val="480"/>
          <w:marRight w:val="0"/>
          <w:marTop w:val="0"/>
          <w:marBottom w:val="0"/>
          <w:divBdr>
            <w:top w:val="none" w:sz="0" w:space="0" w:color="auto"/>
            <w:left w:val="none" w:sz="0" w:space="0" w:color="auto"/>
            <w:bottom w:val="none" w:sz="0" w:space="0" w:color="auto"/>
            <w:right w:val="none" w:sz="0" w:space="0" w:color="auto"/>
          </w:divBdr>
          <w:divsChild>
            <w:div w:id="203686600">
              <w:marLeft w:val="600"/>
              <w:marRight w:val="0"/>
              <w:marTop w:val="0"/>
              <w:marBottom w:val="0"/>
              <w:divBdr>
                <w:top w:val="none" w:sz="0" w:space="0" w:color="auto"/>
                <w:left w:val="none" w:sz="0" w:space="0" w:color="auto"/>
                <w:bottom w:val="none" w:sz="0" w:space="0" w:color="auto"/>
                <w:right w:val="none" w:sz="0" w:space="0" w:color="auto"/>
              </w:divBdr>
            </w:div>
            <w:div w:id="203687588">
              <w:marLeft w:val="480"/>
              <w:marRight w:val="0"/>
              <w:marTop w:val="0"/>
              <w:marBottom w:val="0"/>
              <w:divBdr>
                <w:top w:val="none" w:sz="0" w:space="0" w:color="auto"/>
                <w:left w:val="none" w:sz="0" w:space="0" w:color="auto"/>
                <w:bottom w:val="none" w:sz="0" w:space="0" w:color="auto"/>
                <w:right w:val="none" w:sz="0" w:space="0" w:color="auto"/>
              </w:divBdr>
            </w:div>
          </w:divsChild>
        </w:div>
        <w:div w:id="203686869">
          <w:marLeft w:val="480"/>
          <w:marRight w:val="0"/>
          <w:marTop w:val="0"/>
          <w:marBottom w:val="0"/>
          <w:divBdr>
            <w:top w:val="none" w:sz="0" w:space="0" w:color="auto"/>
            <w:left w:val="none" w:sz="0" w:space="0" w:color="auto"/>
            <w:bottom w:val="none" w:sz="0" w:space="0" w:color="auto"/>
            <w:right w:val="none" w:sz="0" w:space="0" w:color="auto"/>
          </w:divBdr>
        </w:div>
        <w:div w:id="203687121">
          <w:marLeft w:val="480"/>
          <w:marRight w:val="0"/>
          <w:marTop w:val="0"/>
          <w:marBottom w:val="0"/>
          <w:divBdr>
            <w:top w:val="none" w:sz="0" w:space="0" w:color="auto"/>
            <w:left w:val="none" w:sz="0" w:space="0" w:color="auto"/>
            <w:bottom w:val="none" w:sz="0" w:space="0" w:color="auto"/>
            <w:right w:val="none" w:sz="0" w:space="0" w:color="auto"/>
          </w:divBdr>
        </w:div>
        <w:div w:id="203687213">
          <w:marLeft w:val="480"/>
          <w:marRight w:val="0"/>
          <w:marTop w:val="0"/>
          <w:marBottom w:val="0"/>
          <w:divBdr>
            <w:top w:val="none" w:sz="0" w:space="0" w:color="auto"/>
            <w:left w:val="none" w:sz="0" w:space="0" w:color="auto"/>
            <w:bottom w:val="none" w:sz="0" w:space="0" w:color="auto"/>
            <w:right w:val="none" w:sz="0" w:space="0" w:color="auto"/>
          </w:divBdr>
          <w:divsChild>
            <w:div w:id="203686608">
              <w:marLeft w:val="480"/>
              <w:marRight w:val="0"/>
              <w:marTop w:val="0"/>
              <w:marBottom w:val="0"/>
              <w:divBdr>
                <w:top w:val="none" w:sz="0" w:space="0" w:color="auto"/>
                <w:left w:val="none" w:sz="0" w:space="0" w:color="auto"/>
                <w:bottom w:val="none" w:sz="0" w:space="0" w:color="auto"/>
                <w:right w:val="none" w:sz="0" w:space="0" w:color="auto"/>
              </w:divBdr>
            </w:div>
            <w:div w:id="203687174">
              <w:marLeft w:val="600"/>
              <w:marRight w:val="0"/>
              <w:marTop w:val="0"/>
              <w:marBottom w:val="0"/>
              <w:divBdr>
                <w:top w:val="none" w:sz="0" w:space="0" w:color="auto"/>
                <w:left w:val="none" w:sz="0" w:space="0" w:color="auto"/>
                <w:bottom w:val="none" w:sz="0" w:space="0" w:color="auto"/>
                <w:right w:val="none" w:sz="0" w:space="0" w:color="auto"/>
              </w:divBdr>
            </w:div>
          </w:divsChild>
        </w:div>
        <w:div w:id="203687322">
          <w:marLeft w:val="480"/>
          <w:marRight w:val="0"/>
          <w:marTop w:val="0"/>
          <w:marBottom w:val="0"/>
          <w:divBdr>
            <w:top w:val="none" w:sz="0" w:space="0" w:color="auto"/>
            <w:left w:val="none" w:sz="0" w:space="0" w:color="auto"/>
            <w:bottom w:val="none" w:sz="0" w:space="0" w:color="auto"/>
            <w:right w:val="none" w:sz="0" w:space="0" w:color="auto"/>
          </w:divBdr>
        </w:div>
        <w:div w:id="203687342">
          <w:marLeft w:val="480"/>
          <w:marRight w:val="0"/>
          <w:marTop w:val="0"/>
          <w:marBottom w:val="0"/>
          <w:divBdr>
            <w:top w:val="none" w:sz="0" w:space="0" w:color="auto"/>
            <w:left w:val="none" w:sz="0" w:space="0" w:color="auto"/>
            <w:bottom w:val="none" w:sz="0" w:space="0" w:color="auto"/>
            <w:right w:val="none" w:sz="0" w:space="0" w:color="auto"/>
          </w:divBdr>
        </w:div>
        <w:div w:id="203687692">
          <w:marLeft w:val="480"/>
          <w:marRight w:val="0"/>
          <w:marTop w:val="0"/>
          <w:marBottom w:val="0"/>
          <w:divBdr>
            <w:top w:val="none" w:sz="0" w:space="0" w:color="auto"/>
            <w:left w:val="none" w:sz="0" w:space="0" w:color="auto"/>
            <w:bottom w:val="none" w:sz="0" w:space="0" w:color="auto"/>
            <w:right w:val="none" w:sz="0" w:space="0" w:color="auto"/>
          </w:divBdr>
        </w:div>
      </w:divsChild>
    </w:div>
    <w:div w:id="203687772">
      <w:marLeft w:val="0"/>
      <w:marRight w:val="0"/>
      <w:marTop w:val="0"/>
      <w:marBottom w:val="0"/>
      <w:divBdr>
        <w:top w:val="none" w:sz="0" w:space="0" w:color="auto"/>
        <w:left w:val="none" w:sz="0" w:space="0" w:color="auto"/>
        <w:bottom w:val="none" w:sz="0" w:space="0" w:color="auto"/>
        <w:right w:val="none" w:sz="0" w:space="0" w:color="auto"/>
      </w:divBdr>
    </w:div>
    <w:div w:id="203687781">
      <w:marLeft w:val="0"/>
      <w:marRight w:val="0"/>
      <w:marTop w:val="0"/>
      <w:marBottom w:val="0"/>
      <w:divBdr>
        <w:top w:val="none" w:sz="0" w:space="0" w:color="auto"/>
        <w:left w:val="none" w:sz="0" w:space="0" w:color="auto"/>
        <w:bottom w:val="none" w:sz="0" w:space="0" w:color="auto"/>
        <w:right w:val="none" w:sz="0" w:space="0" w:color="auto"/>
      </w:divBdr>
      <w:divsChild>
        <w:div w:id="203686378">
          <w:marLeft w:val="480"/>
          <w:marRight w:val="0"/>
          <w:marTop w:val="0"/>
          <w:marBottom w:val="0"/>
          <w:divBdr>
            <w:top w:val="none" w:sz="0" w:space="0" w:color="auto"/>
            <w:left w:val="none" w:sz="0" w:space="0" w:color="auto"/>
            <w:bottom w:val="none" w:sz="0" w:space="0" w:color="auto"/>
            <w:right w:val="none" w:sz="0" w:space="0" w:color="auto"/>
          </w:divBdr>
        </w:div>
        <w:div w:id="203686381">
          <w:marLeft w:val="600"/>
          <w:marRight w:val="0"/>
          <w:marTop w:val="0"/>
          <w:marBottom w:val="0"/>
          <w:divBdr>
            <w:top w:val="none" w:sz="0" w:space="0" w:color="auto"/>
            <w:left w:val="none" w:sz="0" w:space="0" w:color="auto"/>
            <w:bottom w:val="none" w:sz="0" w:space="0" w:color="auto"/>
            <w:right w:val="none" w:sz="0" w:space="0" w:color="auto"/>
          </w:divBdr>
        </w:div>
        <w:div w:id="203686477">
          <w:marLeft w:val="480"/>
          <w:marRight w:val="0"/>
          <w:marTop w:val="0"/>
          <w:marBottom w:val="0"/>
          <w:divBdr>
            <w:top w:val="none" w:sz="0" w:space="0" w:color="auto"/>
            <w:left w:val="none" w:sz="0" w:space="0" w:color="auto"/>
            <w:bottom w:val="none" w:sz="0" w:space="0" w:color="auto"/>
            <w:right w:val="none" w:sz="0" w:space="0" w:color="auto"/>
          </w:divBdr>
        </w:div>
        <w:div w:id="203686716">
          <w:marLeft w:val="480"/>
          <w:marRight w:val="0"/>
          <w:marTop w:val="0"/>
          <w:marBottom w:val="0"/>
          <w:divBdr>
            <w:top w:val="none" w:sz="0" w:space="0" w:color="auto"/>
            <w:left w:val="none" w:sz="0" w:space="0" w:color="auto"/>
            <w:bottom w:val="none" w:sz="0" w:space="0" w:color="auto"/>
            <w:right w:val="none" w:sz="0" w:space="0" w:color="auto"/>
          </w:divBdr>
        </w:div>
        <w:div w:id="203686791">
          <w:marLeft w:val="480"/>
          <w:marRight w:val="0"/>
          <w:marTop w:val="0"/>
          <w:marBottom w:val="0"/>
          <w:divBdr>
            <w:top w:val="none" w:sz="0" w:space="0" w:color="auto"/>
            <w:left w:val="none" w:sz="0" w:space="0" w:color="auto"/>
            <w:bottom w:val="none" w:sz="0" w:space="0" w:color="auto"/>
            <w:right w:val="none" w:sz="0" w:space="0" w:color="auto"/>
          </w:divBdr>
        </w:div>
        <w:div w:id="203686889">
          <w:marLeft w:val="480"/>
          <w:marRight w:val="0"/>
          <w:marTop w:val="0"/>
          <w:marBottom w:val="0"/>
          <w:divBdr>
            <w:top w:val="none" w:sz="0" w:space="0" w:color="auto"/>
            <w:left w:val="none" w:sz="0" w:space="0" w:color="auto"/>
            <w:bottom w:val="none" w:sz="0" w:space="0" w:color="auto"/>
            <w:right w:val="none" w:sz="0" w:space="0" w:color="auto"/>
          </w:divBdr>
        </w:div>
        <w:div w:id="203686921">
          <w:marLeft w:val="480"/>
          <w:marRight w:val="0"/>
          <w:marTop w:val="0"/>
          <w:marBottom w:val="0"/>
          <w:divBdr>
            <w:top w:val="none" w:sz="0" w:space="0" w:color="auto"/>
            <w:left w:val="none" w:sz="0" w:space="0" w:color="auto"/>
            <w:bottom w:val="none" w:sz="0" w:space="0" w:color="auto"/>
            <w:right w:val="none" w:sz="0" w:space="0" w:color="auto"/>
          </w:divBdr>
        </w:div>
        <w:div w:id="203687057">
          <w:marLeft w:val="480"/>
          <w:marRight w:val="0"/>
          <w:marTop w:val="0"/>
          <w:marBottom w:val="0"/>
          <w:divBdr>
            <w:top w:val="none" w:sz="0" w:space="0" w:color="auto"/>
            <w:left w:val="none" w:sz="0" w:space="0" w:color="auto"/>
            <w:bottom w:val="none" w:sz="0" w:space="0" w:color="auto"/>
            <w:right w:val="none" w:sz="0" w:space="0" w:color="auto"/>
          </w:divBdr>
        </w:div>
        <w:div w:id="203687079">
          <w:marLeft w:val="480"/>
          <w:marRight w:val="0"/>
          <w:marTop w:val="0"/>
          <w:marBottom w:val="0"/>
          <w:divBdr>
            <w:top w:val="none" w:sz="0" w:space="0" w:color="auto"/>
            <w:left w:val="none" w:sz="0" w:space="0" w:color="auto"/>
            <w:bottom w:val="none" w:sz="0" w:space="0" w:color="auto"/>
            <w:right w:val="none" w:sz="0" w:space="0" w:color="auto"/>
          </w:divBdr>
        </w:div>
        <w:div w:id="203687222">
          <w:marLeft w:val="480"/>
          <w:marRight w:val="0"/>
          <w:marTop w:val="0"/>
          <w:marBottom w:val="0"/>
          <w:divBdr>
            <w:top w:val="none" w:sz="0" w:space="0" w:color="auto"/>
            <w:left w:val="none" w:sz="0" w:space="0" w:color="auto"/>
            <w:bottom w:val="none" w:sz="0" w:space="0" w:color="auto"/>
            <w:right w:val="none" w:sz="0" w:space="0" w:color="auto"/>
          </w:divBdr>
        </w:div>
        <w:div w:id="203687531">
          <w:marLeft w:val="480"/>
          <w:marRight w:val="0"/>
          <w:marTop w:val="0"/>
          <w:marBottom w:val="0"/>
          <w:divBdr>
            <w:top w:val="none" w:sz="0" w:space="0" w:color="auto"/>
            <w:left w:val="none" w:sz="0" w:space="0" w:color="auto"/>
            <w:bottom w:val="none" w:sz="0" w:space="0" w:color="auto"/>
            <w:right w:val="none" w:sz="0" w:space="0" w:color="auto"/>
          </w:divBdr>
        </w:div>
        <w:div w:id="203687834">
          <w:marLeft w:val="480"/>
          <w:marRight w:val="0"/>
          <w:marTop w:val="0"/>
          <w:marBottom w:val="0"/>
          <w:divBdr>
            <w:top w:val="none" w:sz="0" w:space="0" w:color="auto"/>
            <w:left w:val="none" w:sz="0" w:space="0" w:color="auto"/>
            <w:bottom w:val="none" w:sz="0" w:space="0" w:color="auto"/>
            <w:right w:val="none" w:sz="0" w:space="0" w:color="auto"/>
          </w:divBdr>
        </w:div>
      </w:divsChild>
    </w:div>
    <w:div w:id="203687785">
      <w:marLeft w:val="0"/>
      <w:marRight w:val="0"/>
      <w:marTop w:val="0"/>
      <w:marBottom w:val="0"/>
      <w:divBdr>
        <w:top w:val="none" w:sz="0" w:space="0" w:color="auto"/>
        <w:left w:val="none" w:sz="0" w:space="0" w:color="auto"/>
        <w:bottom w:val="none" w:sz="0" w:space="0" w:color="auto"/>
        <w:right w:val="none" w:sz="0" w:space="0" w:color="auto"/>
      </w:divBdr>
    </w:div>
    <w:div w:id="203687787">
      <w:marLeft w:val="0"/>
      <w:marRight w:val="0"/>
      <w:marTop w:val="0"/>
      <w:marBottom w:val="0"/>
      <w:divBdr>
        <w:top w:val="none" w:sz="0" w:space="0" w:color="auto"/>
        <w:left w:val="none" w:sz="0" w:space="0" w:color="auto"/>
        <w:bottom w:val="none" w:sz="0" w:space="0" w:color="auto"/>
        <w:right w:val="none" w:sz="0" w:space="0" w:color="auto"/>
      </w:divBdr>
    </w:div>
    <w:div w:id="203687788">
      <w:marLeft w:val="0"/>
      <w:marRight w:val="0"/>
      <w:marTop w:val="0"/>
      <w:marBottom w:val="0"/>
      <w:divBdr>
        <w:top w:val="none" w:sz="0" w:space="0" w:color="auto"/>
        <w:left w:val="none" w:sz="0" w:space="0" w:color="auto"/>
        <w:bottom w:val="none" w:sz="0" w:space="0" w:color="auto"/>
        <w:right w:val="none" w:sz="0" w:space="0" w:color="auto"/>
      </w:divBdr>
      <w:divsChild>
        <w:div w:id="203686836">
          <w:marLeft w:val="480"/>
          <w:marRight w:val="0"/>
          <w:marTop w:val="0"/>
          <w:marBottom w:val="0"/>
          <w:divBdr>
            <w:top w:val="none" w:sz="0" w:space="0" w:color="auto"/>
            <w:left w:val="none" w:sz="0" w:space="0" w:color="auto"/>
            <w:bottom w:val="none" w:sz="0" w:space="0" w:color="auto"/>
            <w:right w:val="none" w:sz="0" w:space="0" w:color="auto"/>
          </w:divBdr>
        </w:div>
        <w:div w:id="203687043">
          <w:marLeft w:val="480"/>
          <w:marRight w:val="0"/>
          <w:marTop w:val="0"/>
          <w:marBottom w:val="0"/>
          <w:divBdr>
            <w:top w:val="none" w:sz="0" w:space="0" w:color="auto"/>
            <w:left w:val="none" w:sz="0" w:space="0" w:color="auto"/>
            <w:bottom w:val="none" w:sz="0" w:space="0" w:color="auto"/>
            <w:right w:val="none" w:sz="0" w:space="0" w:color="auto"/>
          </w:divBdr>
        </w:div>
        <w:div w:id="203687102">
          <w:marLeft w:val="480"/>
          <w:marRight w:val="0"/>
          <w:marTop w:val="0"/>
          <w:marBottom w:val="0"/>
          <w:divBdr>
            <w:top w:val="none" w:sz="0" w:space="0" w:color="auto"/>
            <w:left w:val="none" w:sz="0" w:space="0" w:color="auto"/>
            <w:bottom w:val="none" w:sz="0" w:space="0" w:color="auto"/>
            <w:right w:val="none" w:sz="0" w:space="0" w:color="auto"/>
          </w:divBdr>
        </w:div>
        <w:div w:id="203687308">
          <w:marLeft w:val="480"/>
          <w:marRight w:val="0"/>
          <w:marTop w:val="0"/>
          <w:marBottom w:val="0"/>
          <w:divBdr>
            <w:top w:val="none" w:sz="0" w:space="0" w:color="auto"/>
            <w:left w:val="none" w:sz="0" w:space="0" w:color="auto"/>
            <w:bottom w:val="none" w:sz="0" w:space="0" w:color="auto"/>
            <w:right w:val="none" w:sz="0" w:space="0" w:color="auto"/>
          </w:divBdr>
        </w:div>
        <w:div w:id="203687384">
          <w:marLeft w:val="480"/>
          <w:marRight w:val="0"/>
          <w:marTop w:val="0"/>
          <w:marBottom w:val="0"/>
          <w:divBdr>
            <w:top w:val="none" w:sz="0" w:space="0" w:color="auto"/>
            <w:left w:val="none" w:sz="0" w:space="0" w:color="auto"/>
            <w:bottom w:val="none" w:sz="0" w:space="0" w:color="auto"/>
            <w:right w:val="none" w:sz="0" w:space="0" w:color="auto"/>
          </w:divBdr>
        </w:div>
        <w:div w:id="203687486">
          <w:marLeft w:val="480"/>
          <w:marRight w:val="0"/>
          <w:marTop w:val="0"/>
          <w:marBottom w:val="0"/>
          <w:divBdr>
            <w:top w:val="none" w:sz="0" w:space="0" w:color="auto"/>
            <w:left w:val="none" w:sz="0" w:space="0" w:color="auto"/>
            <w:bottom w:val="none" w:sz="0" w:space="0" w:color="auto"/>
            <w:right w:val="none" w:sz="0" w:space="0" w:color="auto"/>
          </w:divBdr>
        </w:div>
        <w:div w:id="203687643">
          <w:marLeft w:val="480"/>
          <w:marRight w:val="0"/>
          <w:marTop w:val="0"/>
          <w:marBottom w:val="0"/>
          <w:divBdr>
            <w:top w:val="none" w:sz="0" w:space="0" w:color="auto"/>
            <w:left w:val="none" w:sz="0" w:space="0" w:color="auto"/>
            <w:bottom w:val="none" w:sz="0" w:space="0" w:color="auto"/>
            <w:right w:val="none" w:sz="0" w:space="0" w:color="auto"/>
          </w:divBdr>
        </w:div>
        <w:div w:id="203687721">
          <w:marLeft w:val="480"/>
          <w:marRight w:val="0"/>
          <w:marTop w:val="0"/>
          <w:marBottom w:val="0"/>
          <w:divBdr>
            <w:top w:val="none" w:sz="0" w:space="0" w:color="auto"/>
            <w:left w:val="none" w:sz="0" w:space="0" w:color="auto"/>
            <w:bottom w:val="none" w:sz="0" w:space="0" w:color="auto"/>
            <w:right w:val="none" w:sz="0" w:space="0" w:color="auto"/>
          </w:divBdr>
        </w:div>
        <w:div w:id="203687904">
          <w:marLeft w:val="480"/>
          <w:marRight w:val="0"/>
          <w:marTop w:val="0"/>
          <w:marBottom w:val="0"/>
          <w:divBdr>
            <w:top w:val="none" w:sz="0" w:space="0" w:color="auto"/>
            <w:left w:val="none" w:sz="0" w:space="0" w:color="auto"/>
            <w:bottom w:val="none" w:sz="0" w:space="0" w:color="auto"/>
            <w:right w:val="none" w:sz="0" w:space="0" w:color="auto"/>
          </w:divBdr>
        </w:div>
      </w:divsChild>
    </w:div>
    <w:div w:id="203687789">
      <w:marLeft w:val="0"/>
      <w:marRight w:val="0"/>
      <w:marTop w:val="0"/>
      <w:marBottom w:val="0"/>
      <w:divBdr>
        <w:top w:val="none" w:sz="0" w:space="0" w:color="auto"/>
        <w:left w:val="none" w:sz="0" w:space="0" w:color="auto"/>
        <w:bottom w:val="none" w:sz="0" w:space="0" w:color="auto"/>
        <w:right w:val="none" w:sz="0" w:space="0" w:color="auto"/>
      </w:divBdr>
      <w:divsChild>
        <w:div w:id="203686761">
          <w:marLeft w:val="480"/>
          <w:marRight w:val="0"/>
          <w:marTop w:val="0"/>
          <w:marBottom w:val="0"/>
          <w:divBdr>
            <w:top w:val="none" w:sz="0" w:space="0" w:color="auto"/>
            <w:left w:val="none" w:sz="0" w:space="0" w:color="auto"/>
            <w:bottom w:val="none" w:sz="0" w:space="0" w:color="auto"/>
            <w:right w:val="none" w:sz="0" w:space="0" w:color="auto"/>
          </w:divBdr>
        </w:div>
        <w:div w:id="203687083">
          <w:marLeft w:val="480"/>
          <w:marRight w:val="0"/>
          <w:marTop w:val="0"/>
          <w:marBottom w:val="0"/>
          <w:divBdr>
            <w:top w:val="none" w:sz="0" w:space="0" w:color="auto"/>
            <w:left w:val="none" w:sz="0" w:space="0" w:color="auto"/>
            <w:bottom w:val="none" w:sz="0" w:space="0" w:color="auto"/>
            <w:right w:val="none" w:sz="0" w:space="0" w:color="auto"/>
          </w:divBdr>
        </w:div>
        <w:div w:id="203687206">
          <w:marLeft w:val="480"/>
          <w:marRight w:val="0"/>
          <w:marTop w:val="0"/>
          <w:marBottom w:val="0"/>
          <w:divBdr>
            <w:top w:val="none" w:sz="0" w:space="0" w:color="auto"/>
            <w:left w:val="none" w:sz="0" w:space="0" w:color="auto"/>
            <w:bottom w:val="none" w:sz="0" w:space="0" w:color="auto"/>
            <w:right w:val="none" w:sz="0" w:space="0" w:color="auto"/>
          </w:divBdr>
        </w:div>
        <w:div w:id="203687360">
          <w:marLeft w:val="480"/>
          <w:marRight w:val="0"/>
          <w:marTop w:val="0"/>
          <w:marBottom w:val="0"/>
          <w:divBdr>
            <w:top w:val="none" w:sz="0" w:space="0" w:color="auto"/>
            <w:left w:val="none" w:sz="0" w:space="0" w:color="auto"/>
            <w:bottom w:val="none" w:sz="0" w:space="0" w:color="auto"/>
            <w:right w:val="none" w:sz="0" w:space="0" w:color="auto"/>
          </w:divBdr>
        </w:div>
        <w:div w:id="203687827">
          <w:marLeft w:val="480"/>
          <w:marRight w:val="0"/>
          <w:marTop w:val="0"/>
          <w:marBottom w:val="0"/>
          <w:divBdr>
            <w:top w:val="none" w:sz="0" w:space="0" w:color="auto"/>
            <w:left w:val="none" w:sz="0" w:space="0" w:color="auto"/>
            <w:bottom w:val="none" w:sz="0" w:space="0" w:color="auto"/>
            <w:right w:val="none" w:sz="0" w:space="0" w:color="auto"/>
          </w:divBdr>
        </w:div>
      </w:divsChild>
    </w:div>
    <w:div w:id="203687790">
      <w:marLeft w:val="0"/>
      <w:marRight w:val="0"/>
      <w:marTop w:val="0"/>
      <w:marBottom w:val="0"/>
      <w:divBdr>
        <w:top w:val="none" w:sz="0" w:space="0" w:color="auto"/>
        <w:left w:val="none" w:sz="0" w:space="0" w:color="auto"/>
        <w:bottom w:val="none" w:sz="0" w:space="0" w:color="auto"/>
        <w:right w:val="none" w:sz="0" w:space="0" w:color="auto"/>
      </w:divBdr>
      <w:divsChild>
        <w:div w:id="203686529">
          <w:marLeft w:val="480"/>
          <w:marRight w:val="0"/>
          <w:marTop w:val="0"/>
          <w:marBottom w:val="0"/>
          <w:divBdr>
            <w:top w:val="none" w:sz="0" w:space="0" w:color="auto"/>
            <w:left w:val="none" w:sz="0" w:space="0" w:color="auto"/>
            <w:bottom w:val="none" w:sz="0" w:space="0" w:color="auto"/>
            <w:right w:val="none" w:sz="0" w:space="0" w:color="auto"/>
          </w:divBdr>
        </w:div>
        <w:div w:id="203686539">
          <w:marLeft w:val="480"/>
          <w:marRight w:val="0"/>
          <w:marTop w:val="0"/>
          <w:marBottom w:val="0"/>
          <w:divBdr>
            <w:top w:val="none" w:sz="0" w:space="0" w:color="auto"/>
            <w:left w:val="none" w:sz="0" w:space="0" w:color="auto"/>
            <w:bottom w:val="none" w:sz="0" w:space="0" w:color="auto"/>
            <w:right w:val="none" w:sz="0" w:space="0" w:color="auto"/>
          </w:divBdr>
        </w:div>
        <w:div w:id="203686831">
          <w:marLeft w:val="480"/>
          <w:marRight w:val="0"/>
          <w:marTop w:val="0"/>
          <w:marBottom w:val="0"/>
          <w:divBdr>
            <w:top w:val="none" w:sz="0" w:space="0" w:color="auto"/>
            <w:left w:val="none" w:sz="0" w:space="0" w:color="auto"/>
            <w:bottom w:val="none" w:sz="0" w:space="0" w:color="auto"/>
            <w:right w:val="none" w:sz="0" w:space="0" w:color="auto"/>
          </w:divBdr>
        </w:div>
      </w:divsChild>
    </w:div>
    <w:div w:id="203687792">
      <w:marLeft w:val="0"/>
      <w:marRight w:val="0"/>
      <w:marTop w:val="0"/>
      <w:marBottom w:val="0"/>
      <w:divBdr>
        <w:top w:val="none" w:sz="0" w:space="0" w:color="auto"/>
        <w:left w:val="none" w:sz="0" w:space="0" w:color="auto"/>
        <w:bottom w:val="none" w:sz="0" w:space="0" w:color="auto"/>
        <w:right w:val="none" w:sz="0" w:space="0" w:color="auto"/>
      </w:divBdr>
      <w:divsChild>
        <w:div w:id="203686835">
          <w:marLeft w:val="480"/>
          <w:marRight w:val="0"/>
          <w:marTop w:val="0"/>
          <w:marBottom w:val="0"/>
          <w:divBdr>
            <w:top w:val="none" w:sz="0" w:space="0" w:color="auto"/>
            <w:left w:val="none" w:sz="0" w:space="0" w:color="auto"/>
            <w:bottom w:val="none" w:sz="0" w:space="0" w:color="auto"/>
            <w:right w:val="none" w:sz="0" w:space="0" w:color="auto"/>
          </w:divBdr>
        </w:div>
        <w:div w:id="203686845">
          <w:marLeft w:val="480"/>
          <w:marRight w:val="0"/>
          <w:marTop w:val="0"/>
          <w:marBottom w:val="0"/>
          <w:divBdr>
            <w:top w:val="none" w:sz="0" w:space="0" w:color="auto"/>
            <w:left w:val="none" w:sz="0" w:space="0" w:color="auto"/>
            <w:bottom w:val="none" w:sz="0" w:space="0" w:color="auto"/>
            <w:right w:val="none" w:sz="0" w:space="0" w:color="auto"/>
          </w:divBdr>
        </w:div>
        <w:div w:id="203687354">
          <w:marLeft w:val="480"/>
          <w:marRight w:val="0"/>
          <w:marTop w:val="0"/>
          <w:marBottom w:val="0"/>
          <w:divBdr>
            <w:top w:val="none" w:sz="0" w:space="0" w:color="auto"/>
            <w:left w:val="none" w:sz="0" w:space="0" w:color="auto"/>
            <w:bottom w:val="none" w:sz="0" w:space="0" w:color="auto"/>
            <w:right w:val="none" w:sz="0" w:space="0" w:color="auto"/>
          </w:divBdr>
        </w:div>
        <w:div w:id="203687400">
          <w:marLeft w:val="480"/>
          <w:marRight w:val="0"/>
          <w:marTop w:val="0"/>
          <w:marBottom w:val="0"/>
          <w:divBdr>
            <w:top w:val="none" w:sz="0" w:space="0" w:color="auto"/>
            <w:left w:val="none" w:sz="0" w:space="0" w:color="auto"/>
            <w:bottom w:val="none" w:sz="0" w:space="0" w:color="auto"/>
            <w:right w:val="none" w:sz="0" w:space="0" w:color="auto"/>
          </w:divBdr>
        </w:div>
        <w:div w:id="203687835">
          <w:marLeft w:val="480"/>
          <w:marRight w:val="0"/>
          <w:marTop w:val="0"/>
          <w:marBottom w:val="0"/>
          <w:divBdr>
            <w:top w:val="none" w:sz="0" w:space="0" w:color="auto"/>
            <w:left w:val="none" w:sz="0" w:space="0" w:color="auto"/>
            <w:bottom w:val="none" w:sz="0" w:space="0" w:color="auto"/>
            <w:right w:val="none" w:sz="0" w:space="0" w:color="auto"/>
          </w:divBdr>
        </w:div>
      </w:divsChild>
    </w:div>
    <w:div w:id="203687793">
      <w:marLeft w:val="0"/>
      <w:marRight w:val="0"/>
      <w:marTop w:val="0"/>
      <w:marBottom w:val="0"/>
      <w:divBdr>
        <w:top w:val="none" w:sz="0" w:space="0" w:color="auto"/>
        <w:left w:val="none" w:sz="0" w:space="0" w:color="auto"/>
        <w:bottom w:val="none" w:sz="0" w:space="0" w:color="auto"/>
        <w:right w:val="none" w:sz="0" w:space="0" w:color="auto"/>
      </w:divBdr>
      <w:divsChild>
        <w:div w:id="203686561">
          <w:marLeft w:val="480"/>
          <w:marRight w:val="0"/>
          <w:marTop w:val="0"/>
          <w:marBottom w:val="0"/>
          <w:divBdr>
            <w:top w:val="none" w:sz="0" w:space="0" w:color="auto"/>
            <w:left w:val="none" w:sz="0" w:space="0" w:color="auto"/>
            <w:bottom w:val="none" w:sz="0" w:space="0" w:color="auto"/>
            <w:right w:val="none" w:sz="0" w:space="0" w:color="auto"/>
          </w:divBdr>
        </w:div>
        <w:div w:id="203686580">
          <w:marLeft w:val="480"/>
          <w:marRight w:val="0"/>
          <w:marTop w:val="0"/>
          <w:marBottom w:val="0"/>
          <w:divBdr>
            <w:top w:val="none" w:sz="0" w:space="0" w:color="auto"/>
            <w:left w:val="none" w:sz="0" w:space="0" w:color="auto"/>
            <w:bottom w:val="none" w:sz="0" w:space="0" w:color="auto"/>
            <w:right w:val="none" w:sz="0" w:space="0" w:color="auto"/>
          </w:divBdr>
        </w:div>
        <w:div w:id="203687069">
          <w:marLeft w:val="480"/>
          <w:marRight w:val="0"/>
          <w:marTop w:val="0"/>
          <w:marBottom w:val="0"/>
          <w:divBdr>
            <w:top w:val="none" w:sz="0" w:space="0" w:color="auto"/>
            <w:left w:val="none" w:sz="0" w:space="0" w:color="auto"/>
            <w:bottom w:val="none" w:sz="0" w:space="0" w:color="auto"/>
            <w:right w:val="none" w:sz="0" w:space="0" w:color="auto"/>
          </w:divBdr>
        </w:div>
        <w:div w:id="203687237">
          <w:marLeft w:val="480"/>
          <w:marRight w:val="0"/>
          <w:marTop w:val="0"/>
          <w:marBottom w:val="0"/>
          <w:divBdr>
            <w:top w:val="none" w:sz="0" w:space="0" w:color="auto"/>
            <w:left w:val="none" w:sz="0" w:space="0" w:color="auto"/>
            <w:bottom w:val="none" w:sz="0" w:space="0" w:color="auto"/>
            <w:right w:val="none" w:sz="0" w:space="0" w:color="auto"/>
          </w:divBdr>
        </w:div>
        <w:div w:id="203687862">
          <w:marLeft w:val="480"/>
          <w:marRight w:val="0"/>
          <w:marTop w:val="0"/>
          <w:marBottom w:val="0"/>
          <w:divBdr>
            <w:top w:val="none" w:sz="0" w:space="0" w:color="auto"/>
            <w:left w:val="none" w:sz="0" w:space="0" w:color="auto"/>
            <w:bottom w:val="none" w:sz="0" w:space="0" w:color="auto"/>
            <w:right w:val="none" w:sz="0" w:space="0" w:color="auto"/>
          </w:divBdr>
        </w:div>
      </w:divsChild>
    </w:div>
    <w:div w:id="203687795">
      <w:marLeft w:val="0"/>
      <w:marRight w:val="0"/>
      <w:marTop w:val="0"/>
      <w:marBottom w:val="0"/>
      <w:divBdr>
        <w:top w:val="none" w:sz="0" w:space="0" w:color="auto"/>
        <w:left w:val="none" w:sz="0" w:space="0" w:color="auto"/>
        <w:bottom w:val="none" w:sz="0" w:space="0" w:color="auto"/>
        <w:right w:val="none" w:sz="0" w:space="0" w:color="auto"/>
      </w:divBdr>
      <w:divsChild>
        <w:div w:id="203686418">
          <w:marLeft w:val="480"/>
          <w:marRight w:val="0"/>
          <w:marTop w:val="0"/>
          <w:marBottom w:val="0"/>
          <w:divBdr>
            <w:top w:val="none" w:sz="0" w:space="0" w:color="auto"/>
            <w:left w:val="none" w:sz="0" w:space="0" w:color="auto"/>
            <w:bottom w:val="none" w:sz="0" w:space="0" w:color="auto"/>
            <w:right w:val="none" w:sz="0" w:space="0" w:color="auto"/>
          </w:divBdr>
        </w:div>
        <w:div w:id="203686914">
          <w:marLeft w:val="480"/>
          <w:marRight w:val="0"/>
          <w:marTop w:val="0"/>
          <w:marBottom w:val="0"/>
          <w:divBdr>
            <w:top w:val="none" w:sz="0" w:space="0" w:color="auto"/>
            <w:left w:val="none" w:sz="0" w:space="0" w:color="auto"/>
            <w:bottom w:val="none" w:sz="0" w:space="0" w:color="auto"/>
            <w:right w:val="none" w:sz="0" w:space="0" w:color="auto"/>
          </w:divBdr>
        </w:div>
        <w:div w:id="203687446">
          <w:marLeft w:val="480"/>
          <w:marRight w:val="0"/>
          <w:marTop w:val="0"/>
          <w:marBottom w:val="0"/>
          <w:divBdr>
            <w:top w:val="none" w:sz="0" w:space="0" w:color="auto"/>
            <w:left w:val="none" w:sz="0" w:space="0" w:color="auto"/>
            <w:bottom w:val="none" w:sz="0" w:space="0" w:color="auto"/>
            <w:right w:val="none" w:sz="0" w:space="0" w:color="auto"/>
          </w:divBdr>
        </w:div>
        <w:div w:id="203687774">
          <w:marLeft w:val="480"/>
          <w:marRight w:val="0"/>
          <w:marTop w:val="0"/>
          <w:marBottom w:val="0"/>
          <w:divBdr>
            <w:top w:val="none" w:sz="0" w:space="0" w:color="auto"/>
            <w:left w:val="none" w:sz="0" w:space="0" w:color="auto"/>
            <w:bottom w:val="none" w:sz="0" w:space="0" w:color="auto"/>
            <w:right w:val="none" w:sz="0" w:space="0" w:color="auto"/>
          </w:divBdr>
          <w:divsChild>
            <w:div w:id="203686865">
              <w:marLeft w:val="600"/>
              <w:marRight w:val="0"/>
              <w:marTop w:val="0"/>
              <w:marBottom w:val="0"/>
              <w:divBdr>
                <w:top w:val="none" w:sz="0" w:space="0" w:color="auto"/>
                <w:left w:val="none" w:sz="0" w:space="0" w:color="auto"/>
                <w:bottom w:val="none" w:sz="0" w:space="0" w:color="auto"/>
                <w:right w:val="none" w:sz="0" w:space="0" w:color="auto"/>
              </w:divBdr>
            </w:div>
            <w:div w:id="203687414">
              <w:marLeft w:val="600"/>
              <w:marRight w:val="0"/>
              <w:marTop w:val="0"/>
              <w:marBottom w:val="0"/>
              <w:divBdr>
                <w:top w:val="none" w:sz="0" w:space="0" w:color="auto"/>
                <w:left w:val="none" w:sz="0" w:space="0" w:color="auto"/>
                <w:bottom w:val="none" w:sz="0" w:space="0" w:color="auto"/>
                <w:right w:val="none" w:sz="0" w:space="0" w:color="auto"/>
              </w:divBdr>
            </w:div>
            <w:div w:id="203687514">
              <w:marLeft w:val="720"/>
              <w:marRight w:val="0"/>
              <w:marTop w:val="0"/>
              <w:marBottom w:val="0"/>
              <w:divBdr>
                <w:top w:val="none" w:sz="0" w:space="0" w:color="auto"/>
                <w:left w:val="none" w:sz="0" w:space="0" w:color="auto"/>
                <w:bottom w:val="none" w:sz="0" w:space="0" w:color="auto"/>
                <w:right w:val="none" w:sz="0" w:space="0" w:color="auto"/>
              </w:divBdr>
            </w:div>
            <w:div w:id="203687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797">
      <w:marLeft w:val="0"/>
      <w:marRight w:val="0"/>
      <w:marTop w:val="0"/>
      <w:marBottom w:val="0"/>
      <w:divBdr>
        <w:top w:val="none" w:sz="0" w:space="0" w:color="auto"/>
        <w:left w:val="none" w:sz="0" w:space="0" w:color="auto"/>
        <w:bottom w:val="none" w:sz="0" w:space="0" w:color="auto"/>
        <w:right w:val="none" w:sz="0" w:space="0" w:color="auto"/>
      </w:divBdr>
      <w:divsChild>
        <w:div w:id="203686398">
          <w:marLeft w:val="480"/>
          <w:marRight w:val="0"/>
          <w:marTop w:val="0"/>
          <w:marBottom w:val="0"/>
          <w:divBdr>
            <w:top w:val="none" w:sz="0" w:space="0" w:color="auto"/>
            <w:left w:val="none" w:sz="0" w:space="0" w:color="auto"/>
            <w:bottom w:val="none" w:sz="0" w:space="0" w:color="auto"/>
            <w:right w:val="none" w:sz="0" w:space="0" w:color="auto"/>
          </w:divBdr>
        </w:div>
        <w:div w:id="203686936">
          <w:marLeft w:val="480"/>
          <w:marRight w:val="0"/>
          <w:marTop w:val="0"/>
          <w:marBottom w:val="0"/>
          <w:divBdr>
            <w:top w:val="none" w:sz="0" w:space="0" w:color="auto"/>
            <w:left w:val="none" w:sz="0" w:space="0" w:color="auto"/>
            <w:bottom w:val="none" w:sz="0" w:space="0" w:color="auto"/>
            <w:right w:val="none" w:sz="0" w:space="0" w:color="auto"/>
          </w:divBdr>
        </w:div>
        <w:div w:id="203687727">
          <w:marLeft w:val="480"/>
          <w:marRight w:val="0"/>
          <w:marTop w:val="0"/>
          <w:marBottom w:val="0"/>
          <w:divBdr>
            <w:top w:val="none" w:sz="0" w:space="0" w:color="auto"/>
            <w:left w:val="none" w:sz="0" w:space="0" w:color="auto"/>
            <w:bottom w:val="none" w:sz="0" w:space="0" w:color="auto"/>
            <w:right w:val="none" w:sz="0" w:space="0" w:color="auto"/>
          </w:divBdr>
        </w:div>
        <w:div w:id="203687749">
          <w:marLeft w:val="480"/>
          <w:marRight w:val="0"/>
          <w:marTop w:val="0"/>
          <w:marBottom w:val="0"/>
          <w:divBdr>
            <w:top w:val="none" w:sz="0" w:space="0" w:color="auto"/>
            <w:left w:val="none" w:sz="0" w:space="0" w:color="auto"/>
            <w:bottom w:val="none" w:sz="0" w:space="0" w:color="auto"/>
            <w:right w:val="none" w:sz="0" w:space="0" w:color="auto"/>
          </w:divBdr>
        </w:div>
        <w:div w:id="203687808">
          <w:marLeft w:val="480"/>
          <w:marRight w:val="0"/>
          <w:marTop w:val="0"/>
          <w:marBottom w:val="0"/>
          <w:divBdr>
            <w:top w:val="none" w:sz="0" w:space="0" w:color="auto"/>
            <w:left w:val="none" w:sz="0" w:space="0" w:color="auto"/>
            <w:bottom w:val="none" w:sz="0" w:space="0" w:color="auto"/>
            <w:right w:val="none" w:sz="0" w:space="0" w:color="auto"/>
          </w:divBdr>
        </w:div>
      </w:divsChild>
    </w:div>
    <w:div w:id="203687799">
      <w:marLeft w:val="0"/>
      <w:marRight w:val="0"/>
      <w:marTop w:val="0"/>
      <w:marBottom w:val="0"/>
      <w:divBdr>
        <w:top w:val="none" w:sz="0" w:space="0" w:color="auto"/>
        <w:left w:val="none" w:sz="0" w:space="0" w:color="auto"/>
        <w:bottom w:val="none" w:sz="0" w:space="0" w:color="auto"/>
        <w:right w:val="none" w:sz="0" w:space="0" w:color="auto"/>
      </w:divBdr>
    </w:div>
    <w:div w:id="203687801">
      <w:marLeft w:val="0"/>
      <w:marRight w:val="0"/>
      <w:marTop w:val="0"/>
      <w:marBottom w:val="0"/>
      <w:divBdr>
        <w:top w:val="none" w:sz="0" w:space="0" w:color="auto"/>
        <w:left w:val="none" w:sz="0" w:space="0" w:color="auto"/>
        <w:bottom w:val="none" w:sz="0" w:space="0" w:color="auto"/>
        <w:right w:val="none" w:sz="0" w:space="0" w:color="auto"/>
      </w:divBdr>
      <w:divsChild>
        <w:div w:id="203686842">
          <w:marLeft w:val="480"/>
          <w:marRight w:val="0"/>
          <w:marTop w:val="0"/>
          <w:marBottom w:val="0"/>
          <w:divBdr>
            <w:top w:val="none" w:sz="0" w:space="0" w:color="auto"/>
            <w:left w:val="none" w:sz="0" w:space="0" w:color="auto"/>
            <w:bottom w:val="none" w:sz="0" w:space="0" w:color="auto"/>
            <w:right w:val="none" w:sz="0" w:space="0" w:color="auto"/>
          </w:divBdr>
        </w:div>
        <w:div w:id="203687401">
          <w:marLeft w:val="480"/>
          <w:marRight w:val="0"/>
          <w:marTop w:val="0"/>
          <w:marBottom w:val="0"/>
          <w:divBdr>
            <w:top w:val="none" w:sz="0" w:space="0" w:color="auto"/>
            <w:left w:val="none" w:sz="0" w:space="0" w:color="auto"/>
            <w:bottom w:val="none" w:sz="0" w:space="0" w:color="auto"/>
            <w:right w:val="none" w:sz="0" w:space="0" w:color="auto"/>
          </w:divBdr>
        </w:div>
        <w:div w:id="203687495">
          <w:marLeft w:val="480"/>
          <w:marRight w:val="0"/>
          <w:marTop w:val="0"/>
          <w:marBottom w:val="0"/>
          <w:divBdr>
            <w:top w:val="none" w:sz="0" w:space="0" w:color="auto"/>
            <w:left w:val="none" w:sz="0" w:space="0" w:color="auto"/>
            <w:bottom w:val="none" w:sz="0" w:space="0" w:color="auto"/>
            <w:right w:val="none" w:sz="0" w:space="0" w:color="auto"/>
          </w:divBdr>
        </w:div>
      </w:divsChild>
    </w:div>
    <w:div w:id="203687802">
      <w:marLeft w:val="0"/>
      <w:marRight w:val="0"/>
      <w:marTop w:val="0"/>
      <w:marBottom w:val="0"/>
      <w:divBdr>
        <w:top w:val="none" w:sz="0" w:space="0" w:color="auto"/>
        <w:left w:val="none" w:sz="0" w:space="0" w:color="auto"/>
        <w:bottom w:val="none" w:sz="0" w:space="0" w:color="auto"/>
        <w:right w:val="none" w:sz="0" w:space="0" w:color="auto"/>
      </w:divBdr>
    </w:div>
    <w:div w:id="203687810">
      <w:marLeft w:val="0"/>
      <w:marRight w:val="0"/>
      <w:marTop w:val="0"/>
      <w:marBottom w:val="0"/>
      <w:divBdr>
        <w:top w:val="none" w:sz="0" w:space="0" w:color="auto"/>
        <w:left w:val="none" w:sz="0" w:space="0" w:color="auto"/>
        <w:bottom w:val="none" w:sz="0" w:space="0" w:color="auto"/>
        <w:right w:val="none" w:sz="0" w:space="0" w:color="auto"/>
      </w:divBdr>
    </w:div>
    <w:div w:id="203687815">
      <w:marLeft w:val="0"/>
      <w:marRight w:val="0"/>
      <w:marTop w:val="0"/>
      <w:marBottom w:val="0"/>
      <w:divBdr>
        <w:top w:val="none" w:sz="0" w:space="0" w:color="auto"/>
        <w:left w:val="none" w:sz="0" w:space="0" w:color="auto"/>
        <w:bottom w:val="none" w:sz="0" w:space="0" w:color="auto"/>
        <w:right w:val="none" w:sz="0" w:space="0" w:color="auto"/>
      </w:divBdr>
      <w:divsChild>
        <w:div w:id="203686696">
          <w:marLeft w:val="480"/>
          <w:marRight w:val="0"/>
          <w:marTop w:val="0"/>
          <w:marBottom w:val="0"/>
          <w:divBdr>
            <w:top w:val="none" w:sz="0" w:space="0" w:color="auto"/>
            <w:left w:val="none" w:sz="0" w:space="0" w:color="auto"/>
            <w:bottom w:val="none" w:sz="0" w:space="0" w:color="auto"/>
            <w:right w:val="none" w:sz="0" w:space="0" w:color="auto"/>
          </w:divBdr>
        </w:div>
        <w:div w:id="203686732">
          <w:marLeft w:val="480"/>
          <w:marRight w:val="0"/>
          <w:marTop w:val="0"/>
          <w:marBottom w:val="0"/>
          <w:divBdr>
            <w:top w:val="none" w:sz="0" w:space="0" w:color="auto"/>
            <w:left w:val="none" w:sz="0" w:space="0" w:color="auto"/>
            <w:bottom w:val="none" w:sz="0" w:space="0" w:color="auto"/>
            <w:right w:val="none" w:sz="0" w:space="0" w:color="auto"/>
          </w:divBdr>
        </w:div>
        <w:div w:id="203687394">
          <w:marLeft w:val="480"/>
          <w:marRight w:val="0"/>
          <w:marTop w:val="0"/>
          <w:marBottom w:val="0"/>
          <w:divBdr>
            <w:top w:val="none" w:sz="0" w:space="0" w:color="auto"/>
            <w:left w:val="none" w:sz="0" w:space="0" w:color="auto"/>
            <w:bottom w:val="none" w:sz="0" w:space="0" w:color="auto"/>
            <w:right w:val="none" w:sz="0" w:space="0" w:color="auto"/>
          </w:divBdr>
        </w:div>
        <w:div w:id="203687737">
          <w:marLeft w:val="480"/>
          <w:marRight w:val="0"/>
          <w:marTop w:val="0"/>
          <w:marBottom w:val="0"/>
          <w:divBdr>
            <w:top w:val="none" w:sz="0" w:space="0" w:color="auto"/>
            <w:left w:val="none" w:sz="0" w:space="0" w:color="auto"/>
            <w:bottom w:val="none" w:sz="0" w:space="0" w:color="auto"/>
            <w:right w:val="none" w:sz="0" w:space="0" w:color="auto"/>
          </w:divBdr>
        </w:div>
      </w:divsChild>
    </w:div>
    <w:div w:id="203687818">
      <w:marLeft w:val="0"/>
      <w:marRight w:val="0"/>
      <w:marTop w:val="0"/>
      <w:marBottom w:val="0"/>
      <w:divBdr>
        <w:top w:val="none" w:sz="0" w:space="0" w:color="auto"/>
        <w:left w:val="none" w:sz="0" w:space="0" w:color="auto"/>
        <w:bottom w:val="none" w:sz="0" w:space="0" w:color="auto"/>
        <w:right w:val="none" w:sz="0" w:space="0" w:color="auto"/>
      </w:divBdr>
    </w:div>
    <w:div w:id="203687823">
      <w:marLeft w:val="0"/>
      <w:marRight w:val="0"/>
      <w:marTop w:val="0"/>
      <w:marBottom w:val="0"/>
      <w:divBdr>
        <w:top w:val="none" w:sz="0" w:space="0" w:color="auto"/>
        <w:left w:val="none" w:sz="0" w:space="0" w:color="auto"/>
        <w:bottom w:val="none" w:sz="0" w:space="0" w:color="auto"/>
        <w:right w:val="none" w:sz="0" w:space="0" w:color="auto"/>
      </w:divBdr>
    </w:div>
    <w:div w:id="203687828">
      <w:marLeft w:val="0"/>
      <w:marRight w:val="0"/>
      <w:marTop w:val="0"/>
      <w:marBottom w:val="0"/>
      <w:divBdr>
        <w:top w:val="none" w:sz="0" w:space="0" w:color="auto"/>
        <w:left w:val="none" w:sz="0" w:space="0" w:color="auto"/>
        <w:bottom w:val="none" w:sz="0" w:space="0" w:color="auto"/>
        <w:right w:val="none" w:sz="0" w:space="0" w:color="auto"/>
      </w:divBdr>
      <w:divsChild>
        <w:div w:id="203686404">
          <w:marLeft w:val="480"/>
          <w:marRight w:val="0"/>
          <w:marTop w:val="0"/>
          <w:marBottom w:val="0"/>
          <w:divBdr>
            <w:top w:val="none" w:sz="0" w:space="0" w:color="auto"/>
            <w:left w:val="none" w:sz="0" w:space="0" w:color="auto"/>
            <w:bottom w:val="none" w:sz="0" w:space="0" w:color="auto"/>
            <w:right w:val="none" w:sz="0" w:space="0" w:color="auto"/>
          </w:divBdr>
        </w:div>
        <w:div w:id="203686511">
          <w:marLeft w:val="480"/>
          <w:marRight w:val="0"/>
          <w:marTop w:val="0"/>
          <w:marBottom w:val="0"/>
          <w:divBdr>
            <w:top w:val="none" w:sz="0" w:space="0" w:color="auto"/>
            <w:left w:val="none" w:sz="0" w:space="0" w:color="auto"/>
            <w:bottom w:val="none" w:sz="0" w:space="0" w:color="auto"/>
            <w:right w:val="none" w:sz="0" w:space="0" w:color="auto"/>
          </w:divBdr>
        </w:div>
        <w:div w:id="203686722">
          <w:marLeft w:val="480"/>
          <w:marRight w:val="0"/>
          <w:marTop w:val="0"/>
          <w:marBottom w:val="0"/>
          <w:divBdr>
            <w:top w:val="none" w:sz="0" w:space="0" w:color="auto"/>
            <w:left w:val="none" w:sz="0" w:space="0" w:color="auto"/>
            <w:bottom w:val="none" w:sz="0" w:space="0" w:color="auto"/>
            <w:right w:val="none" w:sz="0" w:space="0" w:color="auto"/>
          </w:divBdr>
        </w:div>
        <w:div w:id="203686870">
          <w:marLeft w:val="480"/>
          <w:marRight w:val="0"/>
          <w:marTop w:val="0"/>
          <w:marBottom w:val="0"/>
          <w:divBdr>
            <w:top w:val="none" w:sz="0" w:space="0" w:color="auto"/>
            <w:left w:val="none" w:sz="0" w:space="0" w:color="auto"/>
            <w:bottom w:val="none" w:sz="0" w:space="0" w:color="auto"/>
            <w:right w:val="none" w:sz="0" w:space="0" w:color="auto"/>
          </w:divBdr>
        </w:div>
        <w:div w:id="203686948">
          <w:marLeft w:val="480"/>
          <w:marRight w:val="0"/>
          <w:marTop w:val="0"/>
          <w:marBottom w:val="0"/>
          <w:divBdr>
            <w:top w:val="none" w:sz="0" w:space="0" w:color="auto"/>
            <w:left w:val="none" w:sz="0" w:space="0" w:color="auto"/>
            <w:bottom w:val="none" w:sz="0" w:space="0" w:color="auto"/>
            <w:right w:val="none" w:sz="0" w:space="0" w:color="auto"/>
          </w:divBdr>
        </w:div>
        <w:div w:id="203687851">
          <w:marLeft w:val="480"/>
          <w:marRight w:val="0"/>
          <w:marTop w:val="0"/>
          <w:marBottom w:val="0"/>
          <w:divBdr>
            <w:top w:val="none" w:sz="0" w:space="0" w:color="auto"/>
            <w:left w:val="none" w:sz="0" w:space="0" w:color="auto"/>
            <w:bottom w:val="none" w:sz="0" w:space="0" w:color="auto"/>
            <w:right w:val="none" w:sz="0" w:space="0" w:color="auto"/>
          </w:divBdr>
        </w:div>
      </w:divsChild>
    </w:div>
    <w:div w:id="203687831">
      <w:marLeft w:val="0"/>
      <w:marRight w:val="0"/>
      <w:marTop w:val="0"/>
      <w:marBottom w:val="0"/>
      <w:divBdr>
        <w:top w:val="none" w:sz="0" w:space="0" w:color="auto"/>
        <w:left w:val="none" w:sz="0" w:space="0" w:color="auto"/>
        <w:bottom w:val="none" w:sz="0" w:space="0" w:color="auto"/>
        <w:right w:val="none" w:sz="0" w:space="0" w:color="auto"/>
      </w:divBdr>
    </w:div>
    <w:div w:id="203687842">
      <w:marLeft w:val="0"/>
      <w:marRight w:val="0"/>
      <w:marTop w:val="0"/>
      <w:marBottom w:val="0"/>
      <w:divBdr>
        <w:top w:val="none" w:sz="0" w:space="0" w:color="auto"/>
        <w:left w:val="none" w:sz="0" w:space="0" w:color="auto"/>
        <w:bottom w:val="none" w:sz="0" w:space="0" w:color="auto"/>
        <w:right w:val="none" w:sz="0" w:space="0" w:color="auto"/>
      </w:divBdr>
    </w:div>
    <w:div w:id="203687844">
      <w:marLeft w:val="0"/>
      <w:marRight w:val="0"/>
      <w:marTop w:val="0"/>
      <w:marBottom w:val="0"/>
      <w:divBdr>
        <w:top w:val="none" w:sz="0" w:space="0" w:color="auto"/>
        <w:left w:val="none" w:sz="0" w:space="0" w:color="auto"/>
        <w:bottom w:val="none" w:sz="0" w:space="0" w:color="auto"/>
        <w:right w:val="none" w:sz="0" w:space="0" w:color="auto"/>
      </w:divBdr>
    </w:div>
    <w:div w:id="203687846">
      <w:marLeft w:val="0"/>
      <w:marRight w:val="0"/>
      <w:marTop w:val="0"/>
      <w:marBottom w:val="0"/>
      <w:divBdr>
        <w:top w:val="none" w:sz="0" w:space="0" w:color="auto"/>
        <w:left w:val="none" w:sz="0" w:space="0" w:color="auto"/>
        <w:bottom w:val="none" w:sz="0" w:space="0" w:color="auto"/>
        <w:right w:val="none" w:sz="0" w:space="0" w:color="auto"/>
      </w:divBdr>
    </w:div>
    <w:div w:id="203687850">
      <w:marLeft w:val="0"/>
      <w:marRight w:val="0"/>
      <w:marTop w:val="0"/>
      <w:marBottom w:val="0"/>
      <w:divBdr>
        <w:top w:val="none" w:sz="0" w:space="0" w:color="auto"/>
        <w:left w:val="none" w:sz="0" w:space="0" w:color="auto"/>
        <w:bottom w:val="none" w:sz="0" w:space="0" w:color="auto"/>
        <w:right w:val="none" w:sz="0" w:space="0" w:color="auto"/>
      </w:divBdr>
    </w:div>
    <w:div w:id="203687852">
      <w:marLeft w:val="0"/>
      <w:marRight w:val="0"/>
      <w:marTop w:val="0"/>
      <w:marBottom w:val="0"/>
      <w:divBdr>
        <w:top w:val="none" w:sz="0" w:space="0" w:color="auto"/>
        <w:left w:val="none" w:sz="0" w:space="0" w:color="auto"/>
        <w:bottom w:val="none" w:sz="0" w:space="0" w:color="auto"/>
        <w:right w:val="none" w:sz="0" w:space="0" w:color="auto"/>
      </w:divBdr>
    </w:div>
    <w:div w:id="203687853">
      <w:marLeft w:val="0"/>
      <w:marRight w:val="0"/>
      <w:marTop w:val="0"/>
      <w:marBottom w:val="0"/>
      <w:divBdr>
        <w:top w:val="none" w:sz="0" w:space="0" w:color="auto"/>
        <w:left w:val="none" w:sz="0" w:space="0" w:color="auto"/>
        <w:bottom w:val="none" w:sz="0" w:space="0" w:color="auto"/>
        <w:right w:val="none" w:sz="0" w:space="0" w:color="auto"/>
      </w:divBdr>
    </w:div>
    <w:div w:id="203687854">
      <w:marLeft w:val="0"/>
      <w:marRight w:val="0"/>
      <w:marTop w:val="0"/>
      <w:marBottom w:val="0"/>
      <w:divBdr>
        <w:top w:val="none" w:sz="0" w:space="0" w:color="auto"/>
        <w:left w:val="none" w:sz="0" w:space="0" w:color="auto"/>
        <w:bottom w:val="none" w:sz="0" w:space="0" w:color="auto"/>
        <w:right w:val="none" w:sz="0" w:space="0" w:color="auto"/>
      </w:divBdr>
    </w:div>
    <w:div w:id="203687860">
      <w:marLeft w:val="0"/>
      <w:marRight w:val="0"/>
      <w:marTop w:val="0"/>
      <w:marBottom w:val="0"/>
      <w:divBdr>
        <w:top w:val="none" w:sz="0" w:space="0" w:color="auto"/>
        <w:left w:val="none" w:sz="0" w:space="0" w:color="auto"/>
        <w:bottom w:val="none" w:sz="0" w:space="0" w:color="auto"/>
        <w:right w:val="none" w:sz="0" w:space="0" w:color="auto"/>
      </w:divBdr>
    </w:div>
    <w:div w:id="203687863">
      <w:marLeft w:val="0"/>
      <w:marRight w:val="0"/>
      <w:marTop w:val="0"/>
      <w:marBottom w:val="0"/>
      <w:divBdr>
        <w:top w:val="none" w:sz="0" w:space="0" w:color="auto"/>
        <w:left w:val="none" w:sz="0" w:space="0" w:color="auto"/>
        <w:bottom w:val="none" w:sz="0" w:space="0" w:color="auto"/>
        <w:right w:val="none" w:sz="0" w:space="0" w:color="auto"/>
      </w:divBdr>
      <w:divsChild>
        <w:div w:id="203686653">
          <w:marLeft w:val="480"/>
          <w:marRight w:val="0"/>
          <w:marTop w:val="0"/>
          <w:marBottom w:val="0"/>
          <w:divBdr>
            <w:top w:val="none" w:sz="0" w:space="0" w:color="auto"/>
            <w:left w:val="none" w:sz="0" w:space="0" w:color="auto"/>
            <w:bottom w:val="none" w:sz="0" w:space="0" w:color="auto"/>
            <w:right w:val="none" w:sz="0" w:space="0" w:color="auto"/>
          </w:divBdr>
        </w:div>
        <w:div w:id="203687051">
          <w:marLeft w:val="480"/>
          <w:marRight w:val="0"/>
          <w:marTop w:val="0"/>
          <w:marBottom w:val="0"/>
          <w:divBdr>
            <w:top w:val="none" w:sz="0" w:space="0" w:color="auto"/>
            <w:left w:val="none" w:sz="0" w:space="0" w:color="auto"/>
            <w:bottom w:val="none" w:sz="0" w:space="0" w:color="auto"/>
            <w:right w:val="none" w:sz="0" w:space="0" w:color="auto"/>
          </w:divBdr>
        </w:div>
        <w:div w:id="203687077">
          <w:marLeft w:val="480"/>
          <w:marRight w:val="0"/>
          <w:marTop w:val="0"/>
          <w:marBottom w:val="0"/>
          <w:divBdr>
            <w:top w:val="none" w:sz="0" w:space="0" w:color="auto"/>
            <w:left w:val="none" w:sz="0" w:space="0" w:color="auto"/>
            <w:bottom w:val="none" w:sz="0" w:space="0" w:color="auto"/>
            <w:right w:val="none" w:sz="0" w:space="0" w:color="auto"/>
          </w:divBdr>
        </w:div>
      </w:divsChild>
    </w:div>
    <w:div w:id="203687865">
      <w:marLeft w:val="0"/>
      <w:marRight w:val="0"/>
      <w:marTop w:val="0"/>
      <w:marBottom w:val="0"/>
      <w:divBdr>
        <w:top w:val="none" w:sz="0" w:space="0" w:color="auto"/>
        <w:left w:val="none" w:sz="0" w:space="0" w:color="auto"/>
        <w:bottom w:val="none" w:sz="0" w:space="0" w:color="auto"/>
        <w:right w:val="none" w:sz="0" w:space="0" w:color="auto"/>
      </w:divBdr>
    </w:div>
    <w:div w:id="203687872">
      <w:marLeft w:val="0"/>
      <w:marRight w:val="0"/>
      <w:marTop w:val="0"/>
      <w:marBottom w:val="0"/>
      <w:divBdr>
        <w:top w:val="none" w:sz="0" w:space="0" w:color="auto"/>
        <w:left w:val="none" w:sz="0" w:space="0" w:color="auto"/>
        <w:bottom w:val="none" w:sz="0" w:space="0" w:color="auto"/>
        <w:right w:val="none" w:sz="0" w:space="0" w:color="auto"/>
      </w:divBdr>
    </w:div>
    <w:div w:id="203687880">
      <w:marLeft w:val="0"/>
      <w:marRight w:val="0"/>
      <w:marTop w:val="0"/>
      <w:marBottom w:val="0"/>
      <w:divBdr>
        <w:top w:val="none" w:sz="0" w:space="0" w:color="auto"/>
        <w:left w:val="none" w:sz="0" w:space="0" w:color="auto"/>
        <w:bottom w:val="none" w:sz="0" w:space="0" w:color="auto"/>
        <w:right w:val="none" w:sz="0" w:space="0" w:color="auto"/>
      </w:divBdr>
      <w:divsChild>
        <w:div w:id="203686400">
          <w:marLeft w:val="480"/>
          <w:marRight w:val="0"/>
          <w:marTop w:val="0"/>
          <w:marBottom w:val="0"/>
          <w:divBdr>
            <w:top w:val="none" w:sz="0" w:space="0" w:color="auto"/>
            <w:left w:val="none" w:sz="0" w:space="0" w:color="auto"/>
            <w:bottom w:val="none" w:sz="0" w:space="0" w:color="auto"/>
            <w:right w:val="none" w:sz="0" w:space="0" w:color="auto"/>
          </w:divBdr>
        </w:div>
        <w:div w:id="203686800">
          <w:marLeft w:val="480"/>
          <w:marRight w:val="0"/>
          <w:marTop w:val="0"/>
          <w:marBottom w:val="0"/>
          <w:divBdr>
            <w:top w:val="none" w:sz="0" w:space="0" w:color="auto"/>
            <w:left w:val="none" w:sz="0" w:space="0" w:color="auto"/>
            <w:bottom w:val="none" w:sz="0" w:space="0" w:color="auto"/>
            <w:right w:val="none" w:sz="0" w:space="0" w:color="auto"/>
          </w:divBdr>
          <w:divsChild>
            <w:div w:id="203686577">
              <w:marLeft w:val="720"/>
              <w:marRight w:val="0"/>
              <w:marTop w:val="0"/>
              <w:marBottom w:val="0"/>
              <w:divBdr>
                <w:top w:val="none" w:sz="0" w:space="0" w:color="auto"/>
                <w:left w:val="none" w:sz="0" w:space="0" w:color="auto"/>
                <w:bottom w:val="none" w:sz="0" w:space="0" w:color="auto"/>
                <w:right w:val="none" w:sz="0" w:space="0" w:color="auto"/>
              </w:divBdr>
            </w:div>
            <w:div w:id="203687105">
              <w:marLeft w:val="600"/>
              <w:marRight w:val="0"/>
              <w:marTop w:val="0"/>
              <w:marBottom w:val="0"/>
              <w:divBdr>
                <w:top w:val="none" w:sz="0" w:space="0" w:color="auto"/>
                <w:left w:val="none" w:sz="0" w:space="0" w:color="auto"/>
                <w:bottom w:val="none" w:sz="0" w:space="0" w:color="auto"/>
                <w:right w:val="none" w:sz="0" w:space="0" w:color="auto"/>
              </w:divBdr>
            </w:div>
            <w:div w:id="203687859">
              <w:marLeft w:val="480"/>
              <w:marRight w:val="0"/>
              <w:marTop w:val="0"/>
              <w:marBottom w:val="0"/>
              <w:divBdr>
                <w:top w:val="none" w:sz="0" w:space="0" w:color="auto"/>
                <w:left w:val="none" w:sz="0" w:space="0" w:color="auto"/>
                <w:bottom w:val="none" w:sz="0" w:space="0" w:color="auto"/>
                <w:right w:val="none" w:sz="0" w:space="0" w:color="auto"/>
              </w:divBdr>
            </w:div>
          </w:divsChild>
        </w:div>
        <w:div w:id="203686902">
          <w:marLeft w:val="480"/>
          <w:marRight w:val="0"/>
          <w:marTop w:val="0"/>
          <w:marBottom w:val="0"/>
          <w:divBdr>
            <w:top w:val="none" w:sz="0" w:space="0" w:color="auto"/>
            <w:left w:val="none" w:sz="0" w:space="0" w:color="auto"/>
            <w:bottom w:val="none" w:sz="0" w:space="0" w:color="auto"/>
            <w:right w:val="none" w:sz="0" w:space="0" w:color="auto"/>
          </w:divBdr>
        </w:div>
        <w:div w:id="203687000">
          <w:marLeft w:val="480"/>
          <w:marRight w:val="0"/>
          <w:marTop w:val="0"/>
          <w:marBottom w:val="0"/>
          <w:divBdr>
            <w:top w:val="none" w:sz="0" w:space="0" w:color="auto"/>
            <w:left w:val="none" w:sz="0" w:space="0" w:color="auto"/>
            <w:bottom w:val="none" w:sz="0" w:space="0" w:color="auto"/>
            <w:right w:val="none" w:sz="0" w:space="0" w:color="auto"/>
          </w:divBdr>
        </w:div>
        <w:div w:id="203687760">
          <w:marLeft w:val="480"/>
          <w:marRight w:val="0"/>
          <w:marTop w:val="0"/>
          <w:marBottom w:val="0"/>
          <w:divBdr>
            <w:top w:val="none" w:sz="0" w:space="0" w:color="auto"/>
            <w:left w:val="none" w:sz="0" w:space="0" w:color="auto"/>
            <w:bottom w:val="none" w:sz="0" w:space="0" w:color="auto"/>
            <w:right w:val="none" w:sz="0" w:space="0" w:color="auto"/>
          </w:divBdr>
        </w:div>
      </w:divsChild>
    </w:div>
    <w:div w:id="203687890">
      <w:marLeft w:val="0"/>
      <w:marRight w:val="0"/>
      <w:marTop w:val="0"/>
      <w:marBottom w:val="0"/>
      <w:divBdr>
        <w:top w:val="none" w:sz="0" w:space="0" w:color="auto"/>
        <w:left w:val="none" w:sz="0" w:space="0" w:color="auto"/>
        <w:bottom w:val="none" w:sz="0" w:space="0" w:color="auto"/>
        <w:right w:val="none" w:sz="0" w:space="0" w:color="auto"/>
      </w:divBdr>
    </w:div>
    <w:div w:id="203687895">
      <w:marLeft w:val="0"/>
      <w:marRight w:val="0"/>
      <w:marTop w:val="0"/>
      <w:marBottom w:val="0"/>
      <w:divBdr>
        <w:top w:val="none" w:sz="0" w:space="0" w:color="auto"/>
        <w:left w:val="none" w:sz="0" w:space="0" w:color="auto"/>
        <w:bottom w:val="none" w:sz="0" w:space="0" w:color="auto"/>
        <w:right w:val="none" w:sz="0" w:space="0" w:color="auto"/>
      </w:divBdr>
      <w:divsChild>
        <w:div w:id="203686979">
          <w:marLeft w:val="480"/>
          <w:marRight w:val="0"/>
          <w:marTop w:val="0"/>
          <w:marBottom w:val="0"/>
          <w:divBdr>
            <w:top w:val="none" w:sz="0" w:space="0" w:color="auto"/>
            <w:left w:val="none" w:sz="0" w:space="0" w:color="auto"/>
            <w:bottom w:val="none" w:sz="0" w:space="0" w:color="auto"/>
            <w:right w:val="none" w:sz="0" w:space="0" w:color="auto"/>
          </w:divBdr>
        </w:div>
        <w:div w:id="203687272">
          <w:marLeft w:val="480"/>
          <w:marRight w:val="0"/>
          <w:marTop w:val="0"/>
          <w:marBottom w:val="0"/>
          <w:divBdr>
            <w:top w:val="none" w:sz="0" w:space="0" w:color="auto"/>
            <w:left w:val="none" w:sz="0" w:space="0" w:color="auto"/>
            <w:bottom w:val="none" w:sz="0" w:space="0" w:color="auto"/>
            <w:right w:val="none" w:sz="0" w:space="0" w:color="auto"/>
          </w:divBdr>
        </w:div>
        <w:div w:id="203687887">
          <w:marLeft w:val="480"/>
          <w:marRight w:val="0"/>
          <w:marTop w:val="0"/>
          <w:marBottom w:val="0"/>
          <w:divBdr>
            <w:top w:val="none" w:sz="0" w:space="0" w:color="auto"/>
            <w:left w:val="none" w:sz="0" w:space="0" w:color="auto"/>
            <w:bottom w:val="none" w:sz="0" w:space="0" w:color="auto"/>
            <w:right w:val="none" w:sz="0" w:space="0" w:color="auto"/>
          </w:divBdr>
        </w:div>
      </w:divsChild>
    </w:div>
    <w:div w:id="203687897">
      <w:marLeft w:val="0"/>
      <w:marRight w:val="0"/>
      <w:marTop w:val="0"/>
      <w:marBottom w:val="0"/>
      <w:divBdr>
        <w:top w:val="none" w:sz="0" w:space="0" w:color="auto"/>
        <w:left w:val="none" w:sz="0" w:space="0" w:color="auto"/>
        <w:bottom w:val="none" w:sz="0" w:space="0" w:color="auto"/>
        <w:right w:val="none" w:sz="0" w:space="0" w:color="auto"/>
      </w:divBdr>
    </w:div>
    <w:div w:id="203687900">
      <w:marLeft w:val="0"/>
      <w:marRight w:val="0"/>
      <w:marTop w:val="0"/>
      <w:marBottom w:val="0"/>
      <w:divBdr>
        <w:top w:val="none" w:sz="0" w:space="0" w:color="auto"/>
        <w:left w:val="none" w:sz="0" w:space="0" w:color="auto"/>
        <w:bottom w:val="none" w:sz="0" w:space="0" w:color="auto"/>
        <w:right w:val="none" w:sz="0" w:space="0" w:color="auto"/>
      </w:divBdr>
    </w:div>
    <w:div w:id="203687902">
      <w:marLeft w:val="0"/>
      <w:marRight w:val="0"/>
      <w:marTop w:val="0"/>
      <w:marBottom w:val="0"/>
      <w:divBdr>
        <w:top w:val="none" w:sz="0" w:space="0" w:color="auto"/>
        <w:left w:val="none" w:sz="0" w:space="0" w:color="auto"/>
        <w:bottom w:val="none" w:sz="0" w:space="0" w:color="auto"/>
        <w:right w:val="none" w:sz="0" w:space="0" w:color="auto"/>
      </w:divBdr>
      <w:divsChild>
        <w:div w:id="203686389">
          <w:marLeft w:val="600"/>
          <w:marRight w:val="0"/>
          <w:marTop w:val="0"/>
          <w:marBottom w:val="0"/>
          <w:divBdr>
            <w:top w:val="none" w:sz="0" w:space="0" w:color="auto"/>
            <w:left w:val="none" w:sz="0" w:space="0" w:color="auto"/>
            <w:bottom w:val="none" w:sz="0" w:space="0" w:color="auto"/>
            <w:right w:val="none" w:sz="0" w:space="0" w:color="auto"/>
          </w:divBdr>
        </w:div>
        <w:div w:id="203686692">
          <w:marLeft w:val="600"/>
          <w:marRight w:val="0"/>
          <w:marTop w:val="0"/>
          <w:marBottom w:val="0"/>
          <w:divBdr>
            <w:top w:val="none" w:sz="0" w:space="0" w:color="auto"/>
            <w:left w:val="none" w:sz="0" w:space="0" w:color="auto"/>
            <w:bottom w:val="none" w:sz="0" w:space="0" w:color="auto"/>
            <w:right w:val="none" w:sz="0" w:space="0" w:color="auto"/>
          </w:divBdr>
        </w:div>
        <w:div w:id="203686786">
          <w:marLeft w:val="600"/>
          <w:marRight w:val="0"/>
          <w:marTop w:val="0"/>
          <w:marBottom w:val="0"/>
          <w:divBdr>
            <w:top w:val="none" w:sz="0" w:space="0" w:color="auto"/>
            <w:left w:val="none" w:sz="0" w:space="0" w:color="auto"/>
            <w:bottom w:val="none" w:sz="0" w:space="0" w:color="auto"/>
            <w:right w:val="none" w:sz="0" w:space="0" w:color="auto"/>
          </w:divBdr>
          <w:divsChild>
            <w:div w:id="203686841">
              <w:marLeft w:val="480"/>
              <w:marRight w:val="0"/>
              <w:marTop w:val="0"/>
              <w:marBottom w:val="0"/>
              <w:divBdr>
                <w:top w:val="none" w:sz="0" w:space="0" w:color="auto"/>
                <w:left w:val="none" w:sz="0" w:space="0" w:color="auto"/>
                <w:bottom w:val="none" w:sz="0" w:space="0" w:color="auto"/>
                <w:right w:val="none" w:sz="0" w:space="0" w:color="auto"/>
              </w:divBdr>
            </w:div>
            <w:div w:id="203687177">
              <w:marLeft w:val="480"/>
              <w:marRight w:val="0"/>
              <w:marTop w:val="0"/>
              <w:marBottom w:val="0"/>
              <w:divBdr>
                <w:top w:val="none" w:sz="0" w:space="0" w:color="auto"/>
                <w:left w:val="none" w:sz="0" w:space="0" w:color="auto"/>
                <w:bottom w:val="none" w:sz="0" w:space="0" w:color="auto"/>
                <w:right w:val="none" w:sz="0" w:space="0" w:color="auto"/>
              </w:divBdr>
            </w:div>
            <w:div w:id="203687262">
              <w:marLeft w:val="480"/>
              <w:marRight w:val="0"/>
              <w:marTop w:val="0"/>
              <w:marBottom w:val="0"/>
              <w:divBdr>
                <w:top w:val="none" w:sz="0" w:space="0" w:color="auto"/>
                <w:left w:val="none" w:sz="0" w:space="0" w:color="auto"/>
                <w:bottom w:val="none" w:sz="0" w:space="0" w:color="auto"/>
                <w:right w:val="none" w:sz="0" w:space="0" w:color="auto"/>
              </w:divBdr>
            </w:div>
            <w:div w:id="203687543">
              <w:marLeft w:val="480"/>
              <w:marRight w:val="0"/>
              <w:marTop w:val="0"/>
              <w:marBottom w:val="0"/>
              <w:divBdr>
                <w:top w:val="none" w:sz="0" w:space="0" w:color="auto"/>
                <w:left w:val="none" w:sz="0" w:space="0" w:color="auto"/>
                <w:bottom w:val="none" w:sz="0" w:space="0" w:color="auto"/>
                <w:right w:val="none" w:sz="0" w:space="0" w:color="auto"/>
              </w:divBdr>
            </w:div>
          </w:divsChild>
        </w:div>
        <w:div w:id="203687252">
          <w:marLeft w:val="600"/>
          <w:marRight w:val="0"/>
          <w:marTop w:val="0"/>
          <w:marBottom w:val="0"/>
          <w:divBdr>
            <w:top w:val="none" w:sz="0" w:space="0" w:color="auto"/>
            <w:left w:val="none" w:sz="0" w:space="0" w:color="auto"/>
            <w:bottom w:val="none" w:sz="0" w:space="0" w:color="auto"/>
            <w:right w:val="none" w:sz="0" w:space="0" w:color="auto"/>
          </w:divBdr>
        </w:div>
        <w:div w:id="203687870">
          <w:marLeft w:val="600"/>
          <w:marRight w:val="0"/>
          <w:marTop w:val="0"/>
          <w:marBottom w:val="0"/>
          <w:divBdr>
            <w:top w:val="none" w:sz="0" w:space="0" w:color="auto"/>
            <w:left w:val="none" w:sz="0" w:space="0" w:color="auto"/>
            <w:bottom w:val="none" w:sz="0" w:space="0" w:color="auto"/>
            <w:right w:val="none" w:sz="0" w:space="0" w:color="auto"/>
          </w:divBdr>
          <w:divsChild>
            <w:div w:id="203686410">
              <w:marLeft w:val="480"/>
              <w:marRight w:val="0"/>
              <w:marTop w:val="0"/>
              <w:marBottom w:val="0"/>
              <w:divBdr>
                <w:top w:val="none" w:sz="0" w:space="0" w:color="auto"/>
                <w:left w:val="none" w:sz="0" w:space="0" w:color="auto"/>
                <w:bottom w:val="none" w:sz="0" w:space="0" w:color="auto"/>
                <w:right w:val="none" w:sz="0" w:space="0" w:color="auto"/>
              </w:divBdr>
              <w:divsChild>
                <w:div w:id="203686971">
                  <w:marLeft w:val="600"/>
                  <w:marRight w:val="0"/>
                  <w:marTop w:val="0"/>
                  <w:marBottom w:val="0"/>
                  <w:divBdr>
                    <w:top w:val="none" w:sz="0" w:space="0" w:color="auto"/>
                    <w:left w:val="none" w:sz="0" w:space="0" w:color="auto"/>
                    <w:bottom w:val="none" w:sz="0" w:space="0" w:color="auto"/>
                    <w:right w:val="none" w:sz="0" w:space="0" w:color="auto"/>
                  </w:divBdr>
                </w:div>
                <w:div w:id="203686990">
                  <w:marLeft w:val="480"/>
                  <w:marRight w:val="0"/>
                  <w:marTop w:val="0"/>
                  <w:marBottom w:val="0"/>
                  <w:divBdr>
                    <w:top w:val="none" w:sz="0" w:space="0" w:color="auto"/>
                    <w:left w:val="none" w:sz="0" w:space="0" w:color="auto"/>
                    <w:bottom w:val="none" w:sz="0" w:space="0" w:color="auto"/>
                    <w:right w:val="none" w:sz="0" w:space="0" w:color="auto"/>
                  </w:divBdr>
                </w:div>
              </w:divsChild>
            </w:div>
            <w:div w:id="20368748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906">
      <w:marLeft w:val="0"/>
      <w:marRight w:val="0"/>
      <w:marTop w:val="0"/>
      <w:marBottom w:val="0"/>
      <w:divBdr>
        <w:top w:val="none" w:sz="0" w:space="0" w:color="auto"/>
        <w:left w:val="none" w:sz="0" w:space="0" w:color="auto"/>
        <w:bottom w:val="none" w:sz="0" w:space="0" w:color="auto"/>
        <w:right w:val="none" w:sz="0" w:space="0" w:color="auto"/>
      </w:divBdr>
    </w:div>
    <w:div w:id="203687909">
      <w:marLeft w:val="0"/>
      <w:marRight w:val="0"/>
      <w:marTop w:val="0"/>
      <w:marBottom w:val="0"/>
      <w:divBdr>
        <w:top w:val="none" w:sz="0" w:space="0" w:color="auto"/>
        <w:left w:val="none" w:sz="0" w:space="0" w:color="auto"/>
        <w:bottom w:val="none" w:sz="0" w:space="0" w:color="auto"/>
        <w:right w:val="none" w:sz="0" w:space="0" w:color="auto"/>
      </w:divBdr>
      <w:divsChild>
        <w:div w:id="203686161">
          <w:marLeft w:val="480"/>
          <w:marRight w:val="0"/>
          <w:marTop w:val="0"/>
          <w:marBottom w:val="0"/>
          <w:divBdr>
            <w:top w:val="none" w:sz="0" w:space="0" w:color="auto"/>
            <w:left w:val="none" w:sz="0" w:space="0" w:color="auto"/>
            <w:bottom w:val="none" w:sz="0" w:space="0" w:color="auto"/>
            <w:right w:val="none" w:sz="0" w:space="0" w:color="auto"/>
          </w:divBdr>
        </w:div>
        <w:div w:id="203688335">
          <w:marLeft w:val="480"/>
          <w:marRight w:val="0"/>
          <w:marTop w:val="0"/>
          <w:marBottom w:val="0"/>
          <w:divBdr>
            <w:top w:val="none" w:sz="0" w:space="0" w:color="auto"/>
            <w:left w:val="none" w:sz="0" w:space="0" w:color="auto"/>
            <w:bottom w:val="none" w:sz="0" w:space="0" w:color="auto"/>
            <w:right w:val="none" w:sz="0" w:space="0" w:color="auto"/>
          </w:divBdr>
        </w:div>
        <w:div w:id="203688663">
          <w:marLeft w:val="480"/>
          <w:marRight w:val="0"/>
          <w:marTop w:val="0"/>
          <w:marBottom w:val="0"/>
          <w:divBdr>
            <w:top w:val="none" w:sz="0" w:space="0" w:color="auto"/>
            <w:left w:val="none" w:sz="0" w:space="0" w:color="auto"/>
            <w:bottom w:val="none" w:sz="0" w:space="0" w:color="auto"/>
            <w:right w:val="none" w:sz="0" w:space="0" w:color="auto"/>
          </w:divBdr>
        </w:div>
        <w:div w:id="203688843">
          <w:marLeft w:val="480"/>
          <w:marRight w:val="0"/>
          <w:marTop w:val="0"/>
          <w:marBottom w:val="0"/>
          <w:divBdr>
            <w:top w:val="none" w:sz="0" w:space="0" w:color="auto"/>
            <w:left w:val="none" w:sz="0" w:space="0" w:color="auto"/>
            <w:bottom w:val="none" w:sz="0" w:space="0" w:color="auto"/>
            <w:right w:val="none" w:sz="0" w:space="0" w:color="auto"/>
          </w:divBdr>
        </w:div>
      </w:divsChild>
    </w:div>
    <w:div w:id="203687914">
      <w:marLeft w:val="0"/>
      <w:marRight w:val="0"/>
      <w:marTop w:val="0"/>
      <w:marBottom w:val="0"/>
      <w:divBdr>
        <w:top w:val="none" w:sz="0" w:space="0" w:color="auto"/>
        <w:left w:val="none" w:sz="0" w:space="0" w:color="auto"/>
        <w:bottom w:val="none" w:sz="0" w:space="0" w:color="auto"/>
        <w:right w:val="none" w:sz="0" w:space="0" w:color="auto"/>
      </w:divBdr>
      <w:divsChild>
        <w:div w:id="203686132">
          <w:marLeft w:val="480"/>
          <w:marRight w:val="0"/>
          <w:marTop w:val="0"/>
          <w:marBottom w:val="0"/>
          <w:divBdr>
            <w:top w:val="none" w:sz="0" w:space="0" w:color="auto"/>
            <w:left w:val="none" w:sz="0" w:space="0" w:color="auto"/>
            <w:bottom w:val="none" w:sz="0" w:space="0" w:color="auto"/>
            <w:right w:val="none" w:sz="0" w:space="0" w:color="auto"/>
          </w:divBdr>
        </w:div>
        <w:div w:id="203688176">
          <w:marLeft w:val="480"/>
          <w:marRight w:val="0"/>
          <w:marTop w:val="0"/>
          <w:marBottom w:val="0"/>
          <w:divBdr>
            <w:top w:val="none" w:sz="0" w:space="0" w:color="auto"/>
            <w:left w:val="none" w:sz="0" w:space="0" w:color="auto"/>
            <w:bottom w:val="none" w:sz="0" w:space="0" w:color="auto"/>
            <w:right w:val="none" w:sz="0" w:space="0" w:color="auto"/>
          </w:divBdr>
        </w:div>
        <w:div w:id="203688351">
          <w:marLeft w:val="480"/>
          <w:marRight w:val="0"/>
          <w:marTop w:val="0"/>
          <w:marBottom w:val="0"/>
          <w:divBdr>
            <w:top w:val="none" w:sz="0" w:space="0" w:color="auto"/>
            <w:left w:val="none" w:sz="0" w:space="0" w:color="auto"/>
            <w:bottom w:val="none" w:sz="0" w:space="0" w:color="auto"/>
            <w:right w:val="none" w:sz="0" w:space="0" w:color="auto"/>
          </w:divBdr>
        </w:div>
        <w:div w:id="203688458">
          <w:marLeft w:val="480"/>
          <w:marRight w:val="0"/>
          <w:marTop w:val="0"/>
          <w:marBottom w:val="0"/>
          <w:divBdr>
            <w:top w:val="none" w:sz="0" w:space="0" w:color="auto"/>
            <w:left w:val="none" w:sz="0" w:space="0" w:color="auto"/>
            <w:bottom w:val="none" w:sz="0" w:space="0" w:color="auto"/>
            <w:right w:val="none" w:sz="0" w:space="0" w:color="auto"/>
          </w:divBdr>
        </w:div>
        <w:div w:id="203688535">
          <w:marLeft w:val="480"/>
          <w:marRight w:val="0"/>
          <w:marTop w:val="0"/>
          <w:marBottom w:val="0"/>
          <w:divBdr>
            <w:top w:val="none" w:sz="0" w:space="0" w:color="auto"/>
            <w:left w:val="none" w:sz="0" w:space="0" w:color="auto"/>
            <w:bottom w:val="none" w:sz="0" w:space="0" w:color="auto"/>
            <w:right w:val="none" w:sz="0" w:space="0" w:color="auto"/>
          </w:divBdr>
        </w:div>
        <w:div w:id="203688537">
          <w:marLeft w:val="480"/>
          <w:marRight w:val="0"/>
          <w:marTop w:val="0"/>
          <w:marBottom w:val="0"/>
          <w:divBdr>
            <w:top w:val="none" w:sz="0" w:space="0" w:color="auto"/>
            <w:left w:val="none" w:sz="0" w:space="0" w:color="auto"/>
            <w:bottom w:val="none" w:sz="0" w:space="0" w:color="auto"/>
            <w:right w:val="none" w:sz="0" w:space="0" w:color="auto"/>
          </w:divBdr>
        </w:div>
        <w:div w:id="203688611">
          <w:marLeft w:val="480"/>
          <w:marRight w:val="0"/>
          <w:marTop w:val="0"/>
          <w:marBottom w:val="0"/>
          <w:divBdr>
            <w:top w:val="none" w:sz="0" w:space="0" w:color="auto"/>
            <w:left w:val="none" w:sz="0" w:space="0" w:color="auto"/>
            <w:bottom w:val="none" w:sz="0" w:space="0" w:color="auto"/>
            <w:right w:val="none" w:sz="0" w:space="0" w:color="auto"/>
          </w:divBdr>
        </w:div>
        <w:div w:id="203688713">
          <w:marLeft w:val="480"/>
          <w:marRight w:val="0"/>
          <w:marTop w:val="0"/>
          <w:marBottom w:val="0"/>
          <w:divBdr>
            <w:top w:val="none" w:sz="0" w:space="0" w:color="auto"/>
            <w:left w:val="none" w:sz="0" w:space="0" w:color="auto"/>
            <w:bottom w:val="none" w:sz="0" w:space="0" w:color="auto"/>
            <w:right w:val="none" w:sz="0" w:space="0" w:color="auto"/>
          </w:divBdr>
        </w:div>
        <w:div w:id="203688763">
          <w:marLeft w:val="480"/>
          <w:marRight w:val="0"/>
          <w:marTop w:val="0"/>
          <w:marBottom w:val="0"/>
          <w:divBdr>
            <w:top w:val="none" w:sz="0" w:space="0" w:color="auto"/>
            <w:left w:val="none" w:sz="0" w:space="0" w:color="auto"/>
            <w:bottom w:val="none" w:sz="0" w:space="0" w:color="auto"/>
            <w:right w:val="none" w:sz="0" w:space="0" w:color="auto"/>
          </w:divBdr>
        </w:div>
        <w:div w:id="203688774">
          <w:marLeft w:val="480"/>
          <w:marRight w:val="0"/>
          <w:marTop w:val="0"/>
          <w:marBottom w:val="0"/>
          <w:divBdr>
            <w:top w:val="none" w:sz="0" w:space="0" w:color="auto"/>
            <w:left w:val="none" w:sz="0" w:space="0" w:color="auto"/>
            <w:bottom w:val="none" w:sz="0" w:space="0" w:color="auto"/>
            <w:right w:val="none" w:sz="0" w:space="0" w:color="auto"/>
          </w:divBdr>
        </w:div>
      </w:divsChild>
    </w:div>
    <w:div w:id="203687918">
      <w:marLeft w:val="0"/>
      <w:marRight w:val="0"/>
      <w:marTop w:val="0"/>
      <w:marBottom w:val="0"/>
      <w:divBdr>
        <w:top w:val="none" w:sz="0" w:space="0" w:color="auto"/>
        <w:left w:val="none" w:sz="0" w:space="0" w:color="auto"/>
        <w:bottom w:val="none" w:sz="0" w:space="0" w:color="auto"/>
        <w:right w:val="none" w:sz="0" w:space="0" w:color="auto"/>
      </w:divBdr>
      <w:divsChild>
        <w:div w:id="203686253">
          <w:marLeft w:val="480"/>
          <w:marRight w:val="0"/>
          <w:marTop w:val="0"/>
          <w:marBottom w:val="0"/>
          <w:divBdr>
            <w:top w:val="none" w:sz="0" w:space="0" w:color="auto"/>
            <w:left w:val="none" w:sz="0" w:space="0" w:color="auto"/>
            <w:bottom w:val="none" w:sz="0" w:space="0" w:color="auto"/>
            <w:right w:val="none" w:sz="0" w:space="0" w:color="auto"/>
          </w:divBdr>
        </w:div>
        <w:div w:id="203688631">
          <w:marLeft w:val="480"/>
          <w:marRight w:val="0"/>
          <w:marTop w:val="0"/>
          <w:marBottom w:val="0"/>
          <w:divBdr>
            <w:top w:val="none" w:sz="0" w:space="0" w:color="auto"/>
            <w:left w:val="none" w:sz="0" w:space="0" w:color="auto"/>
            <w:bottom w:val="none" w:sz="0" w:space="0" w:color="auto"/>
            <w:right w:val="none" w:sz="0" w:space="0" w:color="auto"/>
          </w:divBdr>
        </w:div>
      </w:divsChild>
    </w:div>
    <w:div w:id="203687919">
      <w:marLeft w:val="0"/>
      <w:marRight w:val="0"/>
      <w:marTop w:val="0"/>
      <w:marBottom w:val="0"/>
      <w:divBdr>
        <w:top w:val="none" w:sz="0" w:space="0" w:color="auto"/>
        <w:left w:val="none" w:sz="0" w:space="0" w:color="auto"/>
        <w:bottom w:val="none" w:sz="0" w:space="0" w:color="auto"/>
        <w:right w:val="none" w:sz="0" w:space="0" w:color="auto"/>
      </w:divBdr>
    </w:div>
    <w:div w:id="203687922">
      <w:marLeft w:val="0"/>
      <w:marRight w:val="0"/>
      <w:marTop w:val="0"/>
      <w:marBottom w:val="0"/>
      <w:divBdr>
        <w:top w:val="none" w:sz="0" w:space="0" w:color="auto"/>
        <w:left w:val="none" w:sz="0" w:space="0" w:color="auto"/>
        <w:bottom w:val="none" w:sz="0" w:space="0" w:color="auto"/>
        <w:right w:val="none" w:sz="0" w:space="0" w:color="auto"/>
      </w:divBdr>
      <w:divsChild>
        <w:div w:id="203687954">
          <w:marLeft w:val="480"/>
          <w:marRight w:val="0"/>
          <w:marTop w:val="0"/>
          <w:marBottom w:val="0"/>
          <w:divBdr>
            <w:top w:val="none" w:sz="0" w:space="0" w:color="auto"/>
            <w:left w:val="none" w:sz="0" w:space="0" w:color="auto"/>
            <w:bottom w:val="none" w:sz="0" w:space="0" w:color="auto"/>
            <w:right w:val="none" w:sz="0" w:space="0" w:color="auto"/>
          </w:divBdr>
        </w:div>
        <w:div w:id="203688716">
          <w:marLeft w:val="480"/>
          <w:marRight w:val="0"/>
          <w:marTop w:val="0"/>
          <w:marBottom w:val="0"/>
          <w:divBdr>
            <w:top w:val="none" w:sz="0" w:space="0" w:color="auto"/>
            <w:left w:val="none" w:sz="0" w:space="0" w:color="auto"/>
            <w:bottom w:val="none" w:sz="0" w:space="0" w:color="auto"/>
            <w:right w:val="none" w:sz="0" w:space="0" w:color="auto"/>
          </w:divBdr>
        </w:div>
      </w:divsChild>
    </w:div>
    <w:div w:id="203687925">
      <w:marLeft w:val="0"/>
      <w:marRight w:val="0"/>
      <w:marTop w:val="0"/>
      <w:marBottom w:val="0"/>
      <w:divBdr>
        <w:top w:val="none" w:sz="0" w:space="0" w:color="auto"/>
        <w:left w:val="none" w:sz="0" w:space="0" w:color="auto"/>
        <w:bottom w:val="none" w:sz="0" w:space="0" w:color="auto"/>
        <w:right w:val="none" w:sz="0" w:space="0" w:color="auto"/>
      </w:divBdr>
    </w:div>
    <w:div w:id="203687936">
      <w:marLeft w:val="0"/>
      <w:marRight w:val="0"/>
      <w:marTop w:val="0"/>
      <w:marBottom w:val="0"/>
      <w:divBdr>
        <w:top w:val="none" w:sz="0" w:space="0" w:color="auto"/>
        <w:left w:val="none" w:sz="0" w:space="0" w:color="auto"/>
        <w:bottom w:val="none" w:sz="0" w:space="0" w:color="auto"/>
        <w:right w:val="none" w:sz="0" w:space="0" w:color="auto"/>
      </w:divBdr>
    </w:div>
    <w:div w:id="203687937">
      <w:marLeft w:val="0"/>
      <w:marRight w:val="0"/>
      <w:marTop w:val="0"/>
      <w:marBottom w:val="0"/>
      <w:divBdr>
        <w:top w:val="none" w:sz="0" w:space="0" w:color="auto"/>
        <w:left w:val="none" w:sz="0" w:space="0" w:color="auto"/>
        <w:bottom w:val="none" w:sz="0" w:space="0" w:color="auto"/>
        <w:right w:val="none" w:sz="0" w:space="0" w:color="auto"/>
      </w:divBdr>
      <w:divsChild>
        <w:div w:id="203686270">
          <w:marLeft w:val="480"/>
          <w:marRight w:val="0"/>
          <w:marTop w:val="0"/>
          <w:marBottom w:val="0"/>
          <w:divBdr>
            <w:top w:val="none" w:sz="0" w:space="0" w:color="auto"/>
            <w:left w:val="none" w:sz="0" w:space="0" w:color="auto"/>
            <w:bottom w:val="none" w:sz="0" w:space="0" w:color="auto"/>
            <w:right w:val="none" w:sz="0" w:space="0" w:color="auto"/>
          </w:divBdr>
        </w:div>
        <w:div w:id="203687944">
          <w:marLeft w:val="480"/>
          <w:marRight w:val="0"/>
          <w:marTop w:val="0"/>
          <w:marBottom w:val="0"/>
          <w:divBdr>
            <w:top w:val="none" w:sz="0" w:space="0" w:color="auto"/>
            <w:left w:val="none" w:sz="0" w:space="0" w:color="auto"/>
            <w:bottom w:val="none" w:sz="0" w:space="0" w:color="auto"/>
            <w:right w:val="none" w:sz="0" w:space="0" w:color="auto"/>
          </w:divBdr>
        </w:div>
        <w:div w:id="203688370">
          <w:marLeft w:val="480"/>
          <w:marRight w:val="0"/>
          <w:marTop w:val="0"/>
          <w:marBottom w:val="0"/>
          <w:divBdr>
            <w:top w:val="none" w:sz="0" w:space="0" w:color="auto"/>
            <w:left w:val="none" w:sz="0" w:space="0" w:color="auto"/>
            <w:bottom w:val="none" w:sz="0" w:space="0" w:color="auto"/>
            <w:right w:val="none" w:sz="0" w:space="0" w:color="auto"/>
          </w:divBdr>
        </w:div>
      </w:divsChild>
    </w:div>
    <w:div w:id="203687939">
      <w:marLeft w:val="0"/>
      <w:marRight w:val="0"/>
      <w:marTop w:val="0"/>
      <w:marBottom w:val="0"/>
      <w:divBdr>
        <w:top w:val="none" w:sz="0" w:space="0" w:color="auto"/>
        <w:left w:val="none" w:sz="0" w:space="0" w:color="auto"/>
        <w:bottom w:val="none" w:sz="0" w:space="0" w:color="auto"/>
        <w:right w:val="none" w:sz="0" w:space="0" w:color="auto"/>
      </w:divBdr>
      <w:divsChild>
        <w:div w:id="203688319">
          <w:marLeft w:val="480"/>
          <w:marRight w:val="0"/>
          <w:marTop w:val="0"/>
          <w:marBottom w:val="0"/>
          <w:divBdr>
            <w:top w:val="none" w:sz="0" w:space="0" w:color="auto"/>
            <w:left w:val="none" w:sz="0" w:space="0" w:color="auto"/>
            <w:bottom w:val="none" w:sz="0" w:space="0" w:color="auto"/>
            <w:right w:val="none" w:sz="0" w:space="0" w:color="auto"/>
          </w:divBdr>
        </w:div>
        <w:div w:id="203688355">
          <w:marLeft w:val="480"/>
          <w:marRight w:val="0"/>
          <w:marTop w:val="0"/>
          <w:marBottom w:val="0"/>
          <w:divBdr>
            <w:top w:val="none" w:sz="0" w:space="0" w:color="auto"/>
            <w:left w:val="none" w:sz="0" w:space="0" w:color="auto"/>
            <w:bottom w:val="none" w:sz="0" w:space="0" w:color="auto"/>
            <w:right w:val="none" w:sz="0" w:space="0" w:color="auto"/>
          </w:divBdr>
        </w:div>
      </w:divsChild>
    </w:div>
    <w:div w:id="203687947">
      <w:marLeft w:val="0"/>
      <w:marRight w:val="0"/>
      <w:marTop w:val="0"/>
      <w:marBottom w:val="0"/>
      <w:divBdr>
        <w:top w:val="none" w:sz="0" w:space="0" w:color="auto"/>
        <w:left w:val="none" w:sz="0" w:space="0" w:color="auto"/>
        <w:bottom w:val="none" w:sz="0" w:space="0" w:color="auto"/>
        <w:right w:val="none" w:sz="0" w:space="0" w:color="auto"/>
      </w:divBdr>
    </w:div>
    <w:div w:id="203687949">
      <w:marLeft w:val="0"/>
      <w:marRight w:val="0"/>
      <w:marTop w:val="0"/>
      <w:marBottom w:val="0"/>
      <w:divBdr>
        <w:top w:val="none" w:sz="0" w:space="0" w:color="auto"/>
        <w:left w:val="none" w:sz="0" w:space="0" w:color="auto"/>
        <w:bottom w:val="none" w:sz="0" w:space="0" w:color="auto"/>
        <w:right w:val="none" w:sz="0" w:space="0" w:color="auto"/>
      </w:divBdr>
    </w:div>
    <w:div w:id="203687957">
      <w:marLeft w:val="0"/>
      <w:marRight w:val="0"/>
      <w:marTop w:val="0"/>
      <w:marBottom w:val="0"/>
      <w:divBdr>
        <w:top w:val="none" w:sz="0" w:space="0" w:color="auto"/>
        <w:left w:val="none" w:sz="0" w:space="0" w:color="auto"/>
        <w:bottom w:val="none" w:sz="0" w:space="0" w:color="auto"/>
        <w:right w:val="none" w:sz="0" w:space="0" w:color="auto"/>
      </w:divBdr>
      <w:divsChild>
        <w:div w:id="203686184">
          <w:marLeft w:val="480"/>
          <w:marRight w:val="0"/>
          <w:marTop w:val="0"/>
          <w:marBottom w:val="0"/>
          <w:divBdr>
            <w:top w:val="none" w:sz="0" w:space="0" w:color="auto"/>
            <w:left w:val="none" w:sz="0" w:space="0" w:color="auto"/>
            <w:bottom w:val="none" w:sz="0" w:space="0" w:color="auto"/>
            <w:right w:val="none" w:sz="0" w:space="0" w:color="auto"/>
          </w:divBdr>
        </w:div>
        <w:div w:id="203688265">
          <w:marLeft w:val="480"/>
          <w:marRight w:val="0"/>
          <w:marTop w:val="0"/>
          <w:marBottom w:val="0"/>
          <w:divBdr>
            <w:top w:val="none" w:sz="0" w:space="0" w:color="auto"/>
            <w:left w:val="none" w:sz="0" w:space="0" w:color="auto"/>
            <w:bottom w:val="none" w:sz="0" w:space="0" w:color="auto"/>
            <w:right w:val="none" w:sz="0" w:space="0" w:color="auto"/>
          </w:divBdr>
        </w:div>
        <w:div w:id="203688364">
          <w:marLeft w:val="480"/>
          <w:marRight w:val="0"/>
          <w:marTop w:val="0"/>
          <w:marBottom w:val="0"/>
          <w:divBdr>
            <w:top w:val="none" w:sz="0" w:space="0" w:color="auto"/>
            <w:left w:val="none" w:sz="0" w:space="0" w:color="auto"/>
            <w:bottom w:val="none" w:sz="0" w:space="0" w:color="auto"/>
            <w:right w:val="none" w:sz="0" w:space="0" w:color="auto"/>
          </w:divBdr>
        </w:div>
      </w:divsChild>
    </w:div>
    <w:div w:id="203687958">
      <w:marLeft w:val="0"/>
      <w:marRight w:val="0"/>
      <w:marTop w:val="0"/>
      <w:marBottom w:val="0"/>
      <w:divBdr>
        <w:top w:val="none" w:sz="0" w:space="0" w:color="auto"/>
        <w:left w:val="none" w:sz="0" w:space="0" w:color="auto"/>
        <w:bottom w:val="none" w:sz="0" w:space="0" w:color="auto"/>
        <w:right w:val="none" w:sz="0" w:space="0" w:color="auto"/>
      </w:divBdr>
      <w:divsChild>
        <w:div w:id="203688350">
          <w:marLeft w:val="480"/>
          <w:marRight w:val="0"/>
          <w:marTop w:val="0"/>
          <w:marBottom w:val="0"/>
          <w:divBdr>
            <w:top w:val="none" w:sz="0" w:space="0" w:color="auto"/>
            <w:left w:val="none" w:sz="0" w:space="0" w:color="auto"/>
            <w:bottom w:val="none" w:sz="0" w:space="0" w:color="auto"/>
            <w:right w:val="none" w:sz="0" w:space="0" w:color="auto"/>
          </w:divBdr>
        </w:div>
        <w:div w:id="203688413">
          <w:marLeft w:val="480"/>
          <w:marRight w:val="0"/>
          <w:marTop w:val="0"/>
          <w:marBottom w:val="0"/>
          <w:divBdr>
            <w:top w:val="none" w:sz="0" w:space="0" w:color="auto"/>
            <w:left w:val="none" w:sz="0" w:space="0" w:color="auto"/>
            <w:bottom w:val="none" w:sz="0" w:space="0" w:color="auto"/>
            <w:right w:val="none" w:sz="0" w:space="0" w:color="auto"/>
          </w:divBdr>
        </w:div>
        <w:div w:id="203688771">
          <w:marLeft w:val="480"/>
          <w:marRight w:val="0"/>
          <w:marTop w:val="0"/>
          <w:marBottom w:val="0"/>
          <w:divBdr>
            <w:top w:val="none" w:sz="0" w:space="0" w:color="auto"/>
            <w:left w:val="none" w:sz="0" w:space="0" w:color="auto"/>
            <w:bottom w:val="none" w:sz="0" w:space="0" w:color="auto"/>
            <w:right w:val="none" w:sz="0" w:space="0" w:color="auto"/>
          </w:divBdr>
        </w:div>
        <w:div w:id="203688965">
          <w:marLeft w:val="480"/>
          <w:marRight w:val="0"/>
          <w:marTop w:val="0"/>
          <w:marBottom w:val="0"/>
          <w:divBdr>
            <w:top w:val="none" w:sz="0" w:space="0" w:color="auto"/>
            <w:left w:val="none" w:sz="0" w:space="0" w:color="auto"/>
            <w:bottom w:val="none" w:sz="0" w:space="0" w:color="auto"/>
            <w:right w:val="none" w:sz="0" w:space="0" w:color="auto"/>
          </w:divBdr>
        </w:div>
      </w:divsChild>
    </w:div>
    <w:div w:id="203687961">
      <w:marLeft w:val="0"/>
      <w:marRight w:val="0"/>
      <w:marTop w:val="0"/>
      <w:marBottom w:val="0"/>
      <w:divBdr>
        <w:top w:val="none" w:sz="0" w:space="0" w:color="auto"/>
        <w:left w:val="none" w:sz="0" w:space="0" w:color="auto"/>
        <w:bottom w:val="none" w:sz="0" w:space="0" w:color="auto"/>
        <w:right w:val="none" w:sz="0" w:space="0" w:color="auto"/>
      </w:divBdr>
      <w:divsChild>
        <w:div w:id="203688341">
          <w:marLeft w:val="480"/>
          <w:marRight w:val="0"/>
          <w:marTop w:val="0"/>
          <w:marBottom w:val="0"/>
          <w:divBdr>
            <w:top w:val="none" w:sz="0" w:space="0" w:color="auto"/>
            <w:left w:val="none" w:sz="0" w:space="0" w:color="auto"/>
            <w:bottom w:val="none" w:sz="0" w:space="0" w:color="auto"/>
            <w:right w:val="none" w:sz="0" w:space="0" w:color="auto"/>
          </w:divBdr>
        </w:div>
        <w:div w:id="203688509">
          <w:marLeft w:val="480"/>
          <w:marRight w:val="0"/>
          <w:marTop w:val="0"/>
          <w:marBottom w:val="0"/>
          <w:divBdr>
            <w:top w:val="none" w:sz="0" w:space="0" w:color="auto"/>
            <w:left w:val="none" w:sz="0" w:space="0" w:color="auto"/>
            <w:bottom w:val="none" w:sz="0" w:space="0" w:color="auto"/>
            <w:right w:val="none" w:sz="0" w:space="0" w:color="auto"/>
          </w:divBdr>
        </w:div>
      </w:divsChild>
    </w:div>
    <w:div w:id="203687963">
      <w:marLeft w:val="0"/>
      <w:marRight w:val="0"/>
      <w:marTop w:val="0"/>
      <w:marBottom w:val="0"/>
      <w:divBdr>
        <w:top w:val="none" w:sz="0" w:space="0" w:color="auto"/>
        <w:left w:val="none" w:sz="0" w:space="0" w:color="auto"/>
        <w:bottom w:val="none" w:sz="0" w:space="0" w:color="auto"/>
        <w:right w:val="none" w:sz="0" w:space="0" w:color="auto"/>
      </w:divBdr>
    </w:div>
    <w:div w:id="203687965">
      <w:marLeft w:val="0"/>
      <w:marRight w:val="0"/>
      <w:marTop w:val="0"/>
      <w:marBottom w:val="0"/>
      <w:divBdr>
        <w:top w:val="none" w:sz="0" w:space="0" w:color="auto"/>
        <w:left w:val="none" w:sz="0" w:space="0" w:color="auto"/>
        <w:bottom w:val="none" w:sz="0" w:space="0" w:color="auto"/>
        <w:right w:val="none" w:sz="0" w:space="0" w:color="auto"/>
      </w:divBdr>
    </w:div>
    <w:div w:id="203687966">
      <w:marLeft w:val="0"/>
      <w:marRight w:val="0"/>
      <w:marTop w:val="0"/>
      <w:marBottom w:val="0"/>
      <w:divBdr>
        <w:top w:val="none" w:sz="0" w:space="0" w:color="auto"/>
        <w:left w:val="none" w:sz="0" w:space="0" w:color="auto"/>
        <w:bottom w:val="none" w:sz="0" w:space="0" w:color="auto"/>
        <w:right w:val="none" w:sz="0" w:space="0" w:color="auto"/>
      </w:divBdr>
      <w:divsChild>
        <w:div w:id="203686059">
          <w:marLeft w:val="480"/>
          <w:marRight w:val="0"/>
          <w:marTop w:val="0"/>
          <w:marBottom w:val="0"/>
          <w:divBdr>
            <w:top w:val="none" w:sz="0" w:space="0" w:color="auto"/>
            <w:left w:val="none" w:sz="0" w:space="0" w:color="auto"/>
            <w:bottom w:val="none" w:sz="0" w:space="0" w:color="auto"/>
            <w:right w:val="none" w:sz="0" w:space="0" w:color="auto"/>
          </w:divBdr>
        </w:div>
        <w:div w:id="203688387">
          <w:marLeft w:val="480"/>
          <w:marRight w:val="0"/>
          <w:marTop w:val="0"/>
          <w:marBottom w:val="0"/>
          <w:divBdr>
            <w:top w:val="none" w:sz="0" w:space="0" w:color="auto"/>
            <w:left w:val="none" w:sz="0" w:space="0" w:color="auto"/>
            <w:bottom w:val="none" w:sz="0" w:space="0" w:color="auto"/>
            <w:right w:val="none" w:sz="0" w:space="0" w:color="auto"/>
          </w:divBdr>
          <w:divsChild>
            <w:div w:id="203688437">
              <w:marLeft w:val="600"/>
              <w:marRight w:val="0"/>
              <w:marTop w:val="0"/>
              <w:marBottom w:val="0"/>
              <w:divBdr>
                <w:top w:val="none" w:sz="0" w:space="0" w:color="auto"/>
                <w:left w:val="none" w:sz="0" w:space="0" w:color="auto"/>
                <w:bottom w:val="none" w:sz="0" w:space="0" w:color="auto"/>
                <w:right w:val="none" w:sz="0" w:space="0" w:color="auto"/>
              </w:divBdr>
            </w:div>
            <w:div w:id="203688850">
              <w:marLeft w:val="480"/>
              <w:marRight w:val="0"/>
              <w:marTop w:val="0"/>
              <w:marBottom w:val="0"/>
              <w:divBdr>
                <w:top w:val="none" w:sz="0" w:space="0" w:color="auto"/>
                <w:left w:val="none" w:sz="0" w:space="0" w:color="auto"/>
                <w:bottom w:val="none" w:sz="0" w:space="0" w:color="auto"/>
                <w:right w:val="none" w:sz="0" w:space="0" w:color="auto"/>
              </w:divBdr>
            </w:div>
          </w:divsChild>
        </w:div>
        <w:div w:id="203688393">
          <w:marLeft w:val="480"/>
          <w:marRight w:val="0"/>
          <w:marTop w:val="0"/>
          <w:marBottom w:val="0"/>
          <w:divBdr>
            <w:top w:val="none" w:sz="0" w:space="0" w:color="auto"/>
            <w:left w:val="none" w:sz="0" w:space="0" w:color="auto"/>
            <w:bottom w:val="none" w:sz="0" w:space="0" w:color="auto"/>
            <w:right w:val="none" w:sz="0" w:space="0" w:color="auto"/>
          </w:divBdr>
        </w:div>
        <w:div w:id="203688565">
          <w:marLeft w:val="480"/>
          <w:marRight w:val="0"/>
          <w:marTop w:val="0"/>
          <w:marBottom w:val="0"/>
          <w:divBdr>
            <w:top w:val="none" w:sz="0" w:space="0" w:color="auto"/>
            <w:left w:val="none" w:sz="0" w:space="0" w:color="auto"/>
            <w:bottom w:val="none" w:sz="0" w:space="0" w:color="auto"/>
            <w:right w:val="none" w:sz="0" w:space="0" w:color="auto"/>
          </w:divBdr>
        </w:div>
        <w:div w:id="203688623">
          <w:marLeft w:val="480"/>
          <w:marRight w:val="0"/>
          <w:marTop w:val="0"/>
          <w:marBottom w:val="0"/>
          <w:divBdr>
            <w:top w:val="none" w:sz="0" w:space="0" w:color="auto"/>
            <w:left w:val="none" w:sz="0" w:space="0" w:color="auto"/>
            <w:bottom w:val="none" w:sz="0" w:space="0" w:color="auto"/>
            <w:right w:val="none" w:sz="0" w:space="0" w:color="auto"/>
          </w:divBdr>
        </w:div>
      </w:divsChild>
    </w:div>
    <w:div w:id="203687971">
      <w:marLeft w:val="0"/>
      <w:marRight w:val="0"/>
      <w:marTop w:val="0"/>
      <w:marBottom w:val="0"/>
      <w:divBdr>
        <w:top w:val="none" w:sz="0" w:space="0" w:color="auto"/>
        <w:left w:val="none" w:sz="0" w:space="0" w:color="auto"/>
        <w:bottom w:val="none" w:sz="0" w:space="0" w:color="auto"/>
        <w:right w:val="none" w:sz="0" w:space="0" w:color="auto"/>
      </w:divBdr>
    </w:div>
    <w:div w:id="203687972">
      <w:marLeft w:val="0"/>
      <w:marRight w:val="0"/>
      <w:marTop w:val="0"/>
      <w:marBottom w:val="0"/>
      <w:divBdr>
        <w:top w:val="none" w:sz="0" w:space="0" w:color="auto"/>
        <w:left w:val="none" w:sz="0" w:space="0" w:color="auto"/>
        <w:bottom w:val="none" w:sz="0" w:space="0" w:color="auto"/>
        <w:right w:val="none" w:sz="0" w:space="0" w:color="auto"/>
      </w:divBdr>
      <w:divsChild>
        <w:div w:id="203686082">
          <w:marLeft w:val="480"/>
          <w:marRight w:val="0"/>
          <w:marTop w:val="0"/>
          <w:marBottom w:val="0"/>
          <w:divBdr>
            <w:top w:val="none" w:sz="0" w:space="0" w:color="auto"/>
            <w:left w:val="none" w:sz="0" w:space="0" w:color="auto"/>
            <w:bottom w:val="none" w:sz="0" w:space="0" w:color="auto"/>
            <w:right w:val="none" w:sz="0" w:space="0" w:color="auto"/>
          </w:divBdr>
        </w:div>
        <w:div w:id="203688232">
          <w:marLeft w:val="480"/>
          <w:marRight w:val="0"/>
          <w:marTop w:val="0"/>
          <w:marBottom w:val="0"/>
          <w:divBdr>
            <w:top w:val="none" w:sz="0" w:space="0" w:color="auto"/>
            <w:left w:val="none" w:sz="0" w:space="0" w:color="auto"/>
            <w:bottom w:val="none" w:sz="0" w:space="0" w:color="auto"/>
            <w:right w:val="none" w:sz="0" w:space="0" w:color="auto"/>
          </w:divBdr>
        </w:div>
      </w:divsChild>
    </w:div>
    <w:div w:id="203687977">
      <w:marLeft w:val="0"/>
      <w:marRight w:val="0"/>
      <w:marTop w:val="0"/>
      <w:marBottom w:val="0"/>
      <w:divBdr>
        <w:top w:val="none" w:sz="0" w:space="0" w:color="auto"/>
        <w:left w:val="none" w:sz="0" w:space="0" w:color="auto"/>
        <w:bottom w:val="none" w:sz="0" w:space="0" w:color="auto"/>
        <w:right w:val="none" w:sz="0" w:space="0" w:color="auto"/>
      </w:divBdr>
      <w:divsChild>
        <w:div w:id="203687948">
          <w:marLeft w:val="480"/>
          <w:marRight w:val="0"/>
          <w:marTop w:val="0"/>
          <w:marBottom w:val="0"/>
          <w:divBdr>
            <w:top w:val="none" w:sz="0" w:space="0" w:color="auto"/>
            <w:left w:val="none" w:sz="0" w:space="0" w:color="auto"/>
            <w:bottom w:val="none" w:sz="0" w:space="0" w:color="auto"/>
            <w:right w:val="none" w:sz="0" w:space="0" w:color="auto"/>
          </w:divBdr>
        </w:div>
        <w:div w:id="203688048">
          <w:marLeft w:val="480"/>
          <w:marRight w:val="0"/>
          <w:marTop w:val="0"/>
          <w:marBottom w:val="0"/>
          <w:divBdr>
            <w:top w:val="none" w:sz="0" w:space="0" w:color="auto"/>
            <w:left w:val="none" w:sz="0" w:space="0" w:color="auto"/>
            <w:bottom w:val="none" w:sz="0" w:space="0" w:color="auto"/>
            <w:right w:val="none" w:sz="0" w:space="0" w:color="auto"/>
          </w:divBdr>
        </w:div>
        <w:div w:id="203688556">
          <w:marLeft w:val="480"/>
          <w:marRight w:val="0"/>
          <w:marTop w:val="0"/>
          <w:marBottom w:val="0"/>
          <w:divBdr>
            <w:top w:val="none" w:sz="0" w:space="0" w:color="auto"/>
            <w:left w:val="none" w:sz="0" w:space="0" w:color="auto"/>
            <w:bottom w:val="none" w:sz="0" w:space="0" w:color="auto"/>
            <w:right w:val="none" w:sz="0" w:space="0" w:color="auto"/>
          </w:divBdr>
        </w:div>
      </w:divsChild>
    </w:div>
    <w:div w:id="203687978">
      <w:marLeft w:val="0"/>
      <w:marRight w:val="0"/>
      <w:marTop w:val="0"/>
      <w:marBottom w:val="0"/>
      <w:divBdr>
        <w:top w:val="none" w:sz="0" w:space="0" w:color="auto"/>
        <w:left w:val="none" w:sz="0" w:space="0" w:color="auto"/>
        <w:bottom w:val="none" w:sz="0" w:space="0" w:color="auto"/>
        <w:right w:val="none" w:sz="0" w:space="0" w:color="auto"/>
      </w:divBdr>
      <w:divsChild>
        <w:div w:id="203686300">
          <w:marLeft w:val="480"/>
          <w:marRight w:val="0"/>
          <w:marTop w:val="0"/>
          <w:marBottom w:val="0"/>
          <w:divBdr>
            <w:top w:val="none" w:sz="0" w:space="0" w:color="auto"/>
            <w:left w:val="none" w:sz="0" w:space="0" w:color="auto"/>
            <w:bottom w:val="none" w:sz="0" w:space="0" w:color="auto"/>
            <w:right w:val="none" w:sz="0" w:space="0" w:color="auto"/>
          </w:divBdr>
        </w:div>
        <w:div w:id="203688673">
          <w:marLeft w:val="480"/>
          <w:marRight w:val="0"/>
          <w:marTop w:val="0"/>
          <w:marBottom w:val="0"/>
          <w:divBdr>
            <w:top w:val="none" w:sz="0" w:space="0" w:color="auto"/>
            <w:left w:val="none" w:sz="0" w:space="0" w:color="auto"/>
            <w:bottom w:val="none" w:sz="0" w:space="0" w:color="auto"/>
            <w:right w:val="none" w:sz="0" w:space="0" w:color="auto"/>
          </w:divBdr>
        </w:div>
      </w:divsChild>
    </w:div>
    <w:div w:id="203687981">
      <w:marLeft w:val="0"/>
      <w:marRight w:val="0"/>
      <w:marTop w:val="0"/>
      <w:marBottom w:val="0"/>
      <w:divBdr>
        <w:top w:val="none" w:sz="0" w:space="0" w:color="auto"/>
        <w:left w:val="none" w:sz="0" w:space="0" w:color="auto"/>
        <w:bottom w:val="none" w:sz="0" w:space="0" w:color="auto"/>
        <w:right w:val="none" w:sz="0" w:space="0" w:color="auto"/>
      </w:divBdr>
      <w:divsChild>
        <w:div w:id="203686133">
          <w:marLeft w:val="480"/>
          <w:marRight w:val="0"/>
          <w:marTop w:val="0"/>
          <w:marBottom w:val="0"/>
          <w:divBdr>
            <w:top w:val="none" w:sz="0" w:space="0" w:color="auto"/>
            <w:left w:val="none" w:sz="0" w:space="0" w:color="auto"/>
            <w:bottom w:val="none" w:sz="0" w:space="0" w:color="auto"/>
            <w:right w:val="none" w:sz="0" w:space="0" w:color="auto"/>
          </w:divBdr>
        </w:div>
        <w:div w:id="203687920">
          <w:marLeft w:val="480"/>
          <w:marRight w:val="0"/>
          <w:marTop w:val="0"/>
          <w:marBottom w:val="0"/>
          <w:divBdr>
            <w:top w:val="none" w:sz="0" w:space="0" w:color="auto"/>
            <w:left w:val="none" w:sz="0" w:space="0" w:color="auto"/>
            <w:bottom w:val="none" w:sz="0" w:space="0" w:color="auto"/>
            <w:right w:val="none" w:sz="0" w:space="0" w:color="auto"/>
          </w:divBdr>
        </w:div>
        <w:div w:id="203687969">
          <w:marLeft w:val="480"/>
          <w:marRight w:val="0"/>
          <w:marTop w:val="0"/>
          <w:marBottom w:val="0"/>
          <w:divBdr>
            <w:top w:val="none" w:sz="0" w:space="0" w:color="auto"/>
            <w:left w:val="none" w:sz="0" w:space="0" w:color="auto"/>
            <w:bottom w:val="none" w:sz="0" w:space="0" w:color="auto"/>
            <w:right w:val="none" w:sz="0" w:space="0" w:color="auto"/>
          </w:divBdr>
        </w:div>
        <w:div w:id="203688033">
          <w:marLeft w:val="480"/>
          <w:marRight w:val="0"/>
          <w:marTop w:val="0"/>
          <w:marBottom w:val="0"/>
          <w:divBdr>
            <w:top w:val="none" w:sz="0" w:space="0" w:color="auto"/>
            <w:left w:val="none" w:sz="0" w:space="0" w:color="auto"/>
            <w:bottom w:val="none" w:sz="0" w:space="0" w:color="auto"/>
            <w:right w:val="none" w:sz="0" w:space="0" w:color="auto"/>
          </w:divBdr>
        </w:div>
      </w:divsChild>
    </w:div>
    <w:div w:id="203687986">
      <w:marLeft w:val="0"/>
      <w:marRight w:val="0"/>
      <w:marTop w:val="0"/>
      <w:marBottom w:val="0"/>
      <w:divBdr>
        <w:top w:val="none" w:sz="0" w:space="0" w:color="auto"/>
        <w:left w:val="none" w:sz="0" w:space="0" w:color="auto"/>
        <w:bottom w:val="none" w:sz="0" w:space="0" w:color="auto"/>
        <w:right w:val="none" w:sz="0" w:space="0" w:color="auto"/>
      </w:divBdr>
    </w:div>
    <w:div w:id="203687990">
      <w:marLeft w:val="0"/>
      <w:marRight w:val="0"/>
      <w:marTop w:val="0"/>
      <w:marBottom w:val="0"/>
      <w:divBdr>
        <w:top w:val="none" w:sz="0" w:space="0" w:color="auto"/>
        <w:left w:val="none" w:sz="0" w:space="0" w:color="auto"/>
        <w:bottom w:val="none" w:sz="0" w:space="0" w:color="auto"/>
        <w:right w:val="none" w:sz="0" w:space="0" w:color="auto"/>
      </w:divBdr>
      <w:divsChild>
        <w:div w:id="203686087">
          <w:marLeft w:val="480"/>
          <w:marRight w:val="0"/>
          <w:marTop w:val="0"/>
          <w:marBottom w:val="0"/>
          <w:divBdr>
            <w:top w:val="none" w:sz="0" w:space="0" w:color="auto"/>
            <w:left w:val="none" w:sz="0" w:space="0" w:color="auto"/>
            <w:bottom w:val="none" w:sz="0" w:space="0" w:color="auto"/>
            <w:right w:val="none" w:sz="0" w:space="0" w:color="auto"/>
          </w:divBdr>
        </w:div>
        <w:div w:id="203686328">
          <w:marLeft w:val="480"/>
          <w:marRight w:val="0"/>
          <w:marTop w:val="0"/>
          <w:marBottom w:val="0"/>
          <w:divBdr>
            <w:top w:val="none" w:sz="0" w:space="0" w:color="auto"/>
            <w:left w:val="none" w:sz="0" w:space="0" w:color="auto"/>
            <w:bottom w:val="none" w:sz="0" w:space="0" w:color="auto"/>
            <w:right w:val="none" w:sz="0" w:space="0" w:color="auto"/>
          </w:divBdr>
        </w:div>
        <w:div w:id="203688708">
          <w:marLeft w:val="480"/>
          <w:marRight w:val="0"/>
          <w:marTop w:val="0"/>
          <w:marBottom w:val="0"/>
          <w:divBdr>
            <w:top w:val="none" w:sz="0" w:space="0" w:color="auto"/>
            <w:left w:val="none" w:sz="0" w:space="0" w:color="auto"/>
            <w:bottom w:val="none" w:sz="0" w:space="0" w:color="auto"/>
            <w:right w:val="none" w:sz="0" w:space="0" w:color="auto"/>
          </w:divBdr>
        </w:div>
        <w:div w:id="203688715">
          <w:marLeft w:val="480"/>
          <w:marRight w:val="0"/>
          <w:marTop w:val="0"/>
          <w:marBottom w:val="0"/>
          <w:divBdr>
            <w:top w:val="none" w:sz="0" w:space="0" w:color="auto"/>
            <w:left w:val="none" w:sz="0" w:space="0" w:color="auto"/>
            <w:bottom w:val="none" w:sz="0" w:space="0" w:color="auto"/>
            <w:right w:val="none" w:sz="0" w:space="0" w:color="auto"/>
          </w:divBdr>
        </w:div>
      </w:divsChild>
    </w:div>
    <w:div w:id="203687992">
      <w:marLeft w:val="0"/>
      <w:marRight w:val="0"/>
      <w:marTop w:val="0"/>
      <w:marBottom w:val="0"/>
      <w:divBdr>
        <w:top w:val="none" w:sz="0" w:space="0" w:color="auto"/>
        <w:left w:val="none" w:sz="0" w:space="0" w:color="auto"/>
        <w:bottom w:val="none" w:sz="0" w:space="0" w:color="auto"/>
        <w:right w:val="none" w:sz="0" w:space="0" w:color="auto"/>
      </w:divBdr>
    </w:div>
    <w:div w:id="203687993">
      <w:marLeft w:val="0"/>
      <w:marRight w:val="0"/>
      <w:marTop w:val="0"/>
      <w:marBottom w:val="0"/>
      <w:divBdr>
        <w:top w:val="none" w:sz="0" w:space="0" w:color="auto"/>
        <w:left w:val="none" w:sz="0" w:space="0" w:color="auto"/>
        <w:bottom w:val="none" w:sz="0" w:space="0" w:color="auto"/>
        <w:right w:val="none" w:sz="0" w:space="0" w:color="auto"/>
      </w:divBdr>
      <w:divsChild>
        <w:div w:id="203686324">
          <w:marLeft w:val="240"/>
          <w:marRight w:val="0"/>
          <w:marTop w:val="0"/>
          <w:marBottom w:val="0"/>
          <w:divBdr>
            <w:top w:val="none" w:sz="0" w:space="0" w:color="auto"/>
            <w:left w:val="none" w:sz="0" w:space="0" w:color="auto"/>
            <w:bottom w:val="none" w:sz="0" w:space="0" w:color="auto"/>
            <w:right w:val="none" w:sz="0" w:space="0" w:color="auto"/>
          </w:divBdr>
        </w:div>
        <w:div w:id="203686332">
          <w:marLeft w:val="240"/>
          <w:marRight w:val="0"/>
          <w:marTop w:val="0"/>
          <w:marBottom w:val="0"/>
          <w:divBdr>
            <w:top w:val="none" w:sz="0" w:space="0" w:color="auto"/>
            <w:left w:val="none" w:sz="0" w:space="0" w:color="auto"/>
            <w:bottom w:val="none" w:sz="0" w:space="0" w:color="auto"/>
            <w:right w:val="none" w:sz="0" w:space="0" w:color="auto"/>
          </w:divBdr>
        </w:div>
        <w:div w:id="203687974">
          <w:marLeft w:val="240"/>
          <w:marRight w:val="0"/>
          <w:marTop w:val="0"/>
          <w:marBottom w:val="0"/>
          <w:divBdr>
            <w:top w:val="none" w:sz="0" w:space="0" w:color="auto"/>
            <w:left w:val="none" w:sz="0" w:space="0" w:color="auto"/>
            <w:bottom w:val="none" w:sz="0" w:space="0" w:color="auto"/>
            <w:right w:val="none" w:sz="0" w:space="0" w:color="auto"/>
          </w:divBdr>
        </w:div>
        <w:div w:id="203688046">
          <w:marLeft w:val="240"/>
          <w:marRight w:val="0"/>
          <w:marTop w:val="0"/>
          <w:marBottom w:val="0"/>
          <w:divBdr>
            <w:top w:val="none" w:sz="0" w:space="0" w:color="auto"/>
            <w:left w:val="none" w:sz="0" w:space="0" w:color="auto"/>
            <w:bottom w:val="none" w:sz="0" w:space="0" w:color="auto"/>
            <w:right w:val="none" w:sz="0" w:space="0" w:color="auto"/>
          </w:divBdr>
        </w:div>
        <w:div w:id="203688058">
          <w:marLeft w:val="240"/>
          <w:marRight w:val="0"/>
          <w:marTop w:val="0"/>
          <w:marBottom w:val="0"/>
          <w:divBdr>
            <w:top w:val="none" w:sz="0" w:space="0" w:color="auto"/>
            <w:left w:val="none" w:sz="0" w:space="0" w:color="auto"/>
            <w:bottom w:val="none" w:sz="0" w:space="0" w:color="auto"/>
            <w:right w:val="none" w:sz="0" w:space="0" w:color="auto"/>
          </w:divBdr>
        </w:div>
        <w:div w:id="203688109">
          <w:marLeft w:val="240"/>
          <w:marRight w:val="0"/>
          <w:marTop w:val="0"/>
          <w:marBottom w:val="0"/>
          <w:divBdr>
            <w:top w:val="none" w:sz="0" w:space="0" w:color="auto"/>
            <w:left w:val="none" w:sz="0" w:space="0" w:color="auto"/>
            <w:bottom w:val="none" w:sz="0" w:space="0" w:color="auto"/>
            <w:right w:val="none" w:sz="0" w:space="0" w:color="auto"/>
          </w:divBdr>
        </w:div>
        <w:div w:id="203688118">
          <w:marLeft w:val="240"/>
          <w:marRight w:val="0"/>
          <w:marTop w:val="0"/>
          <w:marBottom w:val="0"/>
          <w:divBdr>
            <w:top w:val="none" w:sz="0" w:space="0" w:color="auto"/>
            <w:left w:val="none" w:sz="0" w:space="0" w:color="auto"/>
            <w:bottom w:val="none" w:sz="0" w:space="0" w:color="auto"/>
            <w:right w:val="none" w:sz="0" w:space="0" w:color="auto"/>
          </w:divBdr>
        </w:div>
        <w:div w:id="203688236">
          <w:marLeft w:val="240"/>
          <w:marRight w:val="0"/>
          <w:marTop w:val="0"/>
          <w:marBottom w:val="0"/>
          <w:divBdr>
            <w:top w:val="none" w:sz="0" w:space="0" w:color="auto"/>
            <w:left w:val="none" w:sz="0" w:space="0" w:color="auto"/>
            <w:bottom w:val="none" w:sz="0" w:space="0" w:color="auto"/>
            <w:right w:val="none" w:sz="0" w:space="0" w:color="auto"/>
          </w:divBdr>
        </w:div>
        <w:div w:id="203688256">
          <w:marLeft w:val="240"/>
          <w:marRight w:val="0"/>
          <w:marTop w:val="0"/>
          <w:marBottom w:val="0"/>
          <w:divBdr>
            <w:top w:val="none" w:sz="0" w:space="0" w:color="auto"/>
            <w:left w:val="none" w:sz="0" w:space="0" w:color="auto"/>
            <w:bottom w:val="none" w:sz="0" w:space="0" w:color="auto"/>
            <w:right w:val="none" w:sz="0" w:space="0" w:color="auto"/>
          </w:divBdr>
        </w:div>
        <w:div w:id="203688372">
          <w:marLeft w:val="240"/>
          <w:marRight w:val="0"/>
          <w:marTop w:val="0"/>
          <w:marBottom w:val="0"/>
          <w:divBdr>
            <w:top w:val="none" w:sz="0" w:space="0" w:color="auto"/>
            <w:left w:val="none" w:sz="0" w:space="0" w:color="auto"/>
            <w:bottom w:val="none" w:sz="0" w:space="0" w:color="auto"/>
            <w:right w:val="none" w:sz="0" w:space="0" w:color="auto"/>
          </w:divBdr>
        </w:div>
        <w:div w:id="203688609">
          <w:marLeft w:val="240"/>
          <w:marRight w:val="0"/>
          <w:marTop w:val="0"/>
          <w:marBottom w:val="0"/>
          <w:divBdr>
            <w:top w:val="none" w:sz="0" w:space="0" w:color="auto"/>
            <w:left w:val="none" w:sz="0" w:space="0" w:color="auto"/>
            <w:bottom w:val="none" w:sz="0" w:space="0" w:color="auto"/>
            <w:right w:val="none" w:sz="0" w:space="0" w:color="auto"/>
          </w:divBdr>
        </w:div>
        <w:div w:id="203688676">
          <w:marLeft w:val="240"/>
          <w:marRight w:val="0"/>
          <w:marTop w:val="0"/>
          <w:marBottom w:val="0"/>
          <w:divBdr>
            <w:top w:val="none" w:sz="0" w:space="0" w:color="auto"/>
            <w:left w:val="none" w:sz="0" w:space="0" w:color="auto"/>
            <w:bottom w:val="none" w:sz="0" w:space="0" w:color="auto"/>
            <w:right w:val="none" w:sz="0" w:space="0" w:color="auto"/>
          </w:divBdr>
        </w:div>
        <w:div w:id="203688704">
          <w:marLeft w:val="240"/>
          <w:marRight w:val="0"/>
          <w:marTop w:val="0"/>
          <w:marBottom w:val="0"/>
          <w:divBdr>
            <w:top w:val="none" w:sz="0" w:space="0" w:color="auto"/>
            <w:left w:val="none" w:sz="0" w:space="0" w:color="auto"/>
            <w:bottom w:val="none" w:sz="0" w:space="0" w:color="auto"/>
            <w:right w:val="none" w:sz="0" w:space="0" w:color="auto"/>
          </w:divBdr>
        </w:div>
        <w:div w:id="203688855">
          <w:marLeft w:val="240"/>
          <w:marRight w:val="0"/>
          <w:marTop w:val="0"/>
          <w:marBottom w:val="0"/>
          <w:divBdr>
            <w:top w:val="none" w:sz="0" w:space="0" w:color="auto"/>
            <w:left w:val="none" w:sz="0" w:space="0" w:color="auto"/>
            <w:bottom w:val="none" w:sz="0" w:space="0" w:color="auto"/>
            <w:right w:val="none" w:sz="0" w:space="0" w:color="auto"/>
          </w:divBdr>
        </w:div>
        <w:div w:id="203688862">
          <w:marLeft w:val="240"/>
          <w:marRight w:val="0"/>
          <w:marTop w:val="0"/>
          <w:marBottom w:val="0"/>
          <w:divBdr>
            <w:top w:val="none" w:sz="0" w:space="0" w:color="auto"/>
            <w:left w:val="none" w:sz="0" w:space="0" w:color="auto"/>
            <w:bottom w:val="none" w:sz="0" w:space="0" w:color="auto"/>
            <w:right w:val="none" w:sz="0" w:space="0" w:color="auto"/>
          </w:divBdr>
        </w:div>
        <w:div w:id="203688892">
          <w:marLeft w:val="240"/>
          <w:marRight w:val="0"/>
          <w:marTop w:val="0"/>
          <w:marBottom w:val="0"/>
          <w:divBdr>
            <w:top w:val="none" w:sz="0" w:space="0" w:color="auto"/>
            <w:left w:val="none" w:sz="0" w:space="0" w:color="auto"/>
            <w:bottom w:val="none" w:sz="0" w:space="0" w:color="auto"/>
            <w:right w:val="none" w:sz="0" w:space="0" w:color="auto"/>
          </w:divBdr>
        </w:div>
        <w:div w:id="203688929">
          <w:marLeft w:val="240"/>
          <w:marRight w:val="0"/>
          <w:marTop w:val="0"/>
          <w:marBottom w:val="0"/>
          <w:divBdr>
            <w:top w:val="none" w:sz="0" w:space="0" w:color="auto"/>
            <w:left w:val="none" w:sz="0" w:space="0" w:color="auto"/>
            <w:bottom w:val="none" w:sz="0" w:space="0" w:color="auto"/>
            <w:right w:val="none" w:sz="0" w:space="0" w:color="auto"/>
          </w:divBdr>
        </w:div>
        <w:div w:id="203688937">
          <w:marLeft w:val="240"/>
          <w:marRight w:val="0"/>
          <w:marTop w:val="0"/>
          <w:marBottom w:val="0"/>
          <w:divBdr>
            <w:top w:val="none" w:sz="0" w:space="0" w:color="auto"/>
            <w:left w:val="none" w:sz="0" w:space="0" w:color="auto"/>
            <w:bottom w:val="none" w:sz="0" w:space="0" w:color="auto"/>
            <w:right w:val="none" w:sz="0" w:space="0" w:color="auto"/>
          </w:divBdr>
        </w:div>
      </w:divsChild>
    </w:div>
    <w:div w:id="203687994">
      <w:marLeft w:val="0"/>
      <w:marRight w:val="0"/>
      <w:marTop w:val="0"/>
      <w:marBottom w:val="0"/>
      <w:divBdr>
        <w:top w:val="none" w:sz="0" w:space="0" w:color="auto"/>
        <w:left w:val="none" w:sz="0" w:space="0" w:color="auto"/>
        <w:bottom w:val="none" w:sz="0" w:space="0" w:color="auto"/>
        <w:right w:val="none" w:sz="0" w:space="0" w:color="auto"/>
      </w:divBdr>
    </w:div>
    <w:div w:id="203687996">
      <w:marLeft w:val="0"/>
      <w:marRight w:val="0"/>
      <w:marTop w:val="0"/>
      <w:marBottom w:val="0"/>
      <w:divBdr>
        <w:top w:val="none" w:sz="0" w:space="0" w:color="auto"/>
        <w:left w:val="none" w:sz="0" w:space="0" w:color="auto"/>
        <w:bottom w:val="none" w:sz="0" w:space="0" w:color="auto"/>
        <w:right w:val="none" w:sz="0" w:space="0" w:color="auto"/>
      </w:divBdr>
    </w:div>
    <w:div w:id="203687997">
      <w:marLeft w:val="0"/>
      <w:marRight w:val="0"/>
      <w:marTop w:val="0"/>
      <w:marBottom w:val="0"/>
      <w:divBdr>
        <w:top w:val="none" w:sz="0" w:space="0" w:color="auto"/>
        <w:left w:val="none" w:sz="0" w:space="0" w:color="auto"/>
        <w:bottom w:val="none" w:sz="0" w:space="0" w:color="auto"/>
        <w:right w:val="none" w:sz="0" w:space="0" w:color="auto"/>
      </w:divBdr>
    </w:div>
    <w:div w:id="203687999">
      <w:marLeft w:val="0"/>
      <w:marRight w:val="0"/>
      <w:marTop w:val="0"/>
      <w:marBottom w:val="0"/>
      <w:divBdr>
        <w:top w:val="none" w:sz="0" w:space="0" w:color="auto"/>
        <w:left w:val="none" w:sz="0" w:space="0" w:color="auto"/>
        <w:bottom w:val="none" w:sz="0" w:space="0" w:color="auto"/>
        <w:right w:val="none" w:sz="0" w:space="0" w:color="auto"/>
      </w:divBdr>
    </w:div>
    <w:div w:id="203688007">
      <w:marLeft w:val="0"/>
      <w:marRight w:val="0"/>
      <w:marTop w:val="0"/>
      <w:marBottom w:val="0"/>
      <w:divBdr>
        <w:top w:val="none" w:sz="0" w:space="0" w:color="auto"/>
        <w:left w:val="none" w:sz="0" w:space="0" w:color="auto"/>
        <w:bottom w:val="none" w:sz="0" w:space="0" w:color="auto"/>
        <w:right w:val="none" w:sz="0" w:space="0" w:color="auto"/>
      </w:divBdr>
      <w:divsChild>
        <w:div w:id="203686103">
          <w:marLeft w:val="720"/>
          <w:marRight w:val="0"/>
          <w:marTop w:val="0"/>
          <w:marBottom w:val="0"/>
          <w:divBdr>
            <w:top w:val="none" w:sz="0" w:space="0" w:color="auto"/>
            <w:left w:val="none" w:sz="0" w:space="0" w:color="auto"/>
            <w:bottom w:val="none" w:sz="0" w:space="0" w:color="auto"/>
            <w:right w:val="none" w:sz="0" w:space="0" w:color="auto"/>
          </w:divBdr>
        </w:div>
        <w:div w:id="203686111">
          <w:marLeft w:val="600"/>
          <w:marRight w:val="0"/>
          <w:marTop w:val="0"/>
          <w:marBottom w:val="0"/>
          <w:divBdr>
            <w:top w:val="none" w:sz="0" w:space="0" w:color="auto"/>
            <w:left w:val="none" w:sz="0" w:space="0" w:color="auto"/>
            <w:bottom w:val="none" w:sz="0" w:space="0" w:color="auto"/>
            <w:right w:val="none" w:sz="0" w:space="0" w:color="auto"/>
          </w:divBdr>
        </w:div>
        <w:div w:id="203686290">
          <w:marLeft w:val="720"/>
          <w:marRight w:val="0"/>
          <w:marTop w:val="0"/>
          <w:marBottom w:val="0"/>
          <w:divBdr>
            <w:top w:val="none" w:sz="0" w:space="0" w:color="auto"/>
            <w:left w:val="none" w:sz="0" w:space="0" w:color="auto"/>
            <w:bottom w:val="none" w:sz="0" w:space="0" w:color="auto"/>
            <w:right w:val="none" w:sz="0" w:space="0" w:color="auto"/>
          </w:divBdr>
        </w:div>
        <w:div w:id="203687927">
          <w:marLeft w:val="720"/>
          <w:marRight w:val="0"/>
          <w:marTop w:val="0"/>
          <w:marBottom w:val="0"/>
          <w:divBdr>
            <w:top w:val="none" w:sz="0" w:space="0" w:color="auto"/>
            <w:left w:val="none" w:sz="0" w:space="0" w:color="auto"/>
            <w:bottom w:val="none" w:sz="0" w:space="0" w:color="auto"/>
            <w:right w:val="none" w:sz="0" w:space="0" w:color="auto"/>
          </w:divBdr>
        </w:div>
        <w:div w:id="203687941">
          <w:marLeft w:val="720"/>
          <w:marRight w:val="0"/>
          <w:marTop w:val="0"/>
          <w:marBottom w:val="0"/>
          <w:divBdr>
            <w:top w:val="none" w:sz="0" w:space="0" w:color="auto"/>
            <w:left w:val="none" w:sz="0" w:space="0" w:color="auto"/>
            <w:bottom w:val="none" w:sz="0" w:space="0" w:color="auto"/>
            <w:right w:val="none" w:sz="0" w:space="0" w:color="auto"/>
          </w:divBdr>
        </w:div>
        <w:div w:id="203688088">
          <w:marLeft w:val="600"/>
          <w:marRight w:val="0"/>
          <w:marTop w:val="0"/>
          <w:marBottom w:val="0"/>
          <w:divBdr>
            <w:top w:val="none" w:sz="0" w:space="0" w:color="auto"/>
            <w:left w:val="none" w:sz="0" w:space="0" w:color="auto"/>
            <w:bottom w:val="none" w:sz="0" w:space="0" w:color="auto"/>
            <w:right w:val="none" w:sz="0" w:space="0" w:color="auto"/>
          </w:divBdr>
        </w:div>
        <w:div w:id="203688125">
          <w:marLeft w:val="600"/>
          <w:marRight w:val="0"/>
          <w:marTop w:val="0"/>
          <w:marBottom w:val="0"/>
          <w:divBdr>
            <w:top w:val="none" w:sz="0" w:space="0" w:color="auto"/>
            <w:left w:val="none" w:sz="0" w:space="0" w:color="auto"/>
            <w:bottom w:val="none" w:sz="0" w:space="0" w:color="auto"/>
            <w:right w:val="none" w:sz="0" w:space="0" w:color="auto"/>
          </w:divBdr>
        </w:div>
        <w:div w:id="203688141">
          <w:marLeft w:val="600"/>
          <w:marRight w:val="0"/>
          <w:marTop w:val="0"/>
          <w:marBottom w:val="0"/>
          <w:divBdr>
            <w:top w:val="none" w:sz="0" w:space="0" w:color="auto"/>
            <w:left w:val="none" w:sz="0" w:space="0" w:color="auto"/>
            <w:bottom w:val="none" w:sz="0" w:space="0" w:color="auto"/>
            <w:right w:val="none" w:sz="0" w:space="0" w:color="auto"/>
          </w:divBdr>
        </w:div>
        <w:div w:id="203688300">
          <w:marLeft w:val="600"/>
          <w:marRight w:val="0"/>
          <w:marTop w:val="0"/>
          <w:marBottom w:val="0"/>
          <w:divBdr>
            <w:top w:val="none" w:sz="0" w:space="0" w:color="auto"/>
            <w:left w:val="none" w:sz="0" w:space="0" w:color="auto"/>
            <w:bottom w:val="none" w:sz="0" w:space="0" w:color="auto"/>
            <w:right w:val="none" w:sz="0" w:space="0" w:color="auto"/>
          </w:divBdr>
        </w:div>
        <w:div w:id="203688323">
          <w:marLeft w:val="600"/>
          <w:marRight w:val="0"/>
          <w:marTop w:val="0"/>
          <w:marBottom w:val="0"/>
          <w:divBdr>
            <w:top w:val="none" w:sz="0" w:space="0" w:color="auto"/>
            <w:left w:val="none" w:sz="0" w:space="0" w:color="auto"/>
            <w:bottom w:val="none" w:sz="0" w:space="0" w:color="auto"/>
            <w:right w:val="none" w:sz="0" w:space="0" w:color="auto"/>
          </w:divBdr>
        </w:div>
        <w:div w:id="203688338">
          <w:marLeft w:val="600"/>
          <w:marRight w:val="0"/>
          <w:marTop w:val="0"/>
          <w:marBottom w:val="0"/>
          <w:divBdr>
            <w:top w:val="none" w:sz="0" w:space="0" w:color="auto"/>
            <w:left w:val="none" w:sz="0" w:space="0" w:color="auto"/>
            <w:bottom w:val="none" w:sz="0" w:space="0" w:color="auto"/>
            <w:right w:val="none" w:sz="0" w:space="0" w:color="auto"/>
          </w:divBdr>
        </w:div>
        <w:div w:id="203688534">
          <w:marLeft w:val="600"/>
          <w:marRight w:val="0"/>
          <w:marTop w:val="0"/>
          <w:marBottom w:val="0"/>
          <w:divBdr>
            <w:top w:val="none" w:sz="0" w:space="0" w:color="auto"/>
            <w:left w:val="none" w:sz="0" w:space="0" w:color="auto"/>
            <w:bottom w:val="none" w:sz="0" w:space="0" w:color="auto"/>
            <w:right w:val="none" w:sz="0" w:space="0" w:color="auto"/>
          </w:divBdr>
        </w:div>
        <w:div w:id="203688561">
          <w:marLeft w:val="600"/>
          <w:marRight w:val="0"/>
          <w:marTop w:val="0"/>
          <w:marBottom w:val="0"/>
          <w:divBdr>
            <w:top w:val="none" w:sz="0" w:space="0" w:color="auto"/>
            <w:left w:val="none" w:sz="0" w:space="0" w:color="auto"/>
            <w:bottom w:val="none" w:sz="0" w:space="0" w:color="auto"/>
            <w:right w:val="none" w:sz="0" w:space="0" w:color="auto"/>
          </w:divBdr>
        </w:div>
        <w:div w:id="203688563">
          <w:marLeft w:val="840"/>
          <w:marRight w:val="0"/>
          <w:marTop w:val="0"/>
          <w:marBottom w:val="0"/>
          <w:divBdr>
            <w:top w:val="none" w:sz="0" w:space="0" w:color="auto"/>
            <w:left w:val="none" w:sz="0" w:space="0" w:color="auto"/>
            <w:bottom w:val="none" w:sz="0" w:space="0" w:color="auto"/>
            <w:right w:val="none" w:sz="0" w:space="0" w:color="auto"/>
          </w:divBdr>
        </w:div>
        <w:div w:id="203688641">
          <w:marLeft w:val="720"/>
          <w:marRight w:val="0"/>
          <w:marTop w:val="0"/>
          <w:marBottom w:val="0"/>
          <w:divBdr>
            <w:top w:val="none" w:sz="0" w:space="0" w:color="auto"/>
            <w:left w:val="none" w:sz="0" w:space="0" w:color="auto"/>
            <w:bottom w:val="none" w:sz="0" w:space="0" w:color="auto"/>
            <w:right w:val="none" w:sz="0" w:space="0" w:color="auto"/>
          </w:divBdr>
        </w:div>
      </w:divsChild>
    </w:div>
    <w:div w:id="203688016">
      <w:marLeft w:val="0"/>
      <w:marRight w:val="0"/>
      <w:marTop w:val="0"/>
      <w:marBottom w:val="0"/>
      <w:divBdr>
        <w:top w:val="none" w:sz="0" w:space="0" w:color="auto"/>
        <w:left w:val="none" w:sz="0" w:space="0" w:color="auto"/>
        <w:bottom w:val="none" w:sz="0" w:space="0" w:color="auto"/>
        <w:right w:val="none" w:sz="0" w:space="0" w:color="auto"/>
      </w:divBdr>
      <w:divsChild>
        <w:div w:id="203686173">
          <w:marLeft w:val="480"/>
          <w:marRight w:val="0"/>
          <w:marTop w:val="0"/>
          <w:marBottom w:val="0"/>
          <w:divBdr>
            <w:top w:val="none" w:sz="0" w:space="0" w:color="auto"/>
            <w:left w:val="none" w:sz="0" w:space="0" w:color="auto"/>
            <w:bottom w:val="none" w:sz="0" w:space="0" w:color="auto"/>
            <w:right w:val="none" w:sz="0" w:space="0" w:color="auto"/>
          </w:divBdr>
        </w:div>
        <w:div w:id="203688010">
          <w:marLeft w:val="480"/>
          <w:marRight w:val="0"/>
          <w:marTop w:val="0"/>
          <w:marBottom w:val="0"/>
          <w:divBdr>
            <w:top w:val="none" w:sz="0" w:space="0" w:color="auto"/>
            <w:left w:val="none" w:sz="0" w:space="0" w:color="auto"/>
            <w:bottom w:val="none" w:sz="0" w:space="0" w:color="auto"/>
            <w:right w:val="none" w:sz="0" w:space="0" w:color="auto"/>
          </w:divBdr>
        </w:div>
        <w:div w:id="203688028">
          <w:marLeft w:val="480"/>
          <w:marRight w:val="0"/>
          <w:marTop w:val="0"/>
          <w:marBottom w:val="0"/>
          <w:divBdr>
            <w:top w:val="none" w:sz="0" w:space="0" w:color="auto"/>
            <w:left w:val="none" w:sz="0" w:space="0" w:color="auto"/>
            <w:bottom w:val="none" w:sz="0" w:space="0" w:color="auto"/>
            <w:right w:val="none" w:sz="0" w:space="0" w:color="auto"/>
          </w:divBdr>
        </w:div>
        <w:div w:id="203688284">
          <w:marLeft w:val="480"/>
          <w:marRight w:val="0"/>
          <w:marTop w:val="0"/>
          <w:marBottom w:val="0"/>
          <w:divBdr>
            <w:top w:val="none" w:sz="0" w:space="0" w:color="auto"/>
            <w:left w:val="none" w:sz="0" w:space="0" w:color="auto"/>
            <w:bottom w:val="none" w:sz="0" w:space="0" w:color="auto"/>
            <w:right w:val="none" w:sz="0" w:space="0" w:color="auto"/>
          </w:divBdr>
        </w:div>
        <w:div w:id="203688465">
          <w:marLeft w:val="480"/>
          <w:marRight w:val="0"/>
          <w:marTop w:val="0"/>
          <w:marBottom w:val="0"/>
          <w:divBdr>
            <w:top w:val="none" w:sz="0" w:space="0" w:color="auto"/>
            <w:left w:val="none" w:sz="0" w:space="0" w:color="auto"/>
            <w:bottom w:val="none" w:sz="0" w:space="0" w:color="auto"/>
            <w:right w:val="none" w:sz="0" w:space="0" w:color="auto"/>
          </w:divBdr>
        </w:div>
        <w:div w:id="203688474">
          <w:marLeft w:val="480"/>
          <w:marRight w:val="0"/>
          <w:marTop w:val="0"/>
          <w:marBottom w:val="0"/>
          <w:divBdr>
            <w:top w:val="none" w:sz="0" w:space="0" w:color="auto"/>
            <w:left w:val="none" w:sz="0" w:space="0" w:color="auto"/>
            <w:bottom w:val="none" w:sz="0" w:space="0" w:color="auto"/>
            <w:right w:val="none" w:sz="0" w:space="0" w:color="auto"/>
          </w:divBdr>
        </w:div>
        <w:div w:id="203688493">
          <w:marLeft w:val="480"/>
          <w:marRight w:val="0"/>
          <w:marTop w:val="0"/>
          <w:marBottom w:val="0"/>
          <w:divBdr>
            <w:top w:val="none" w:sz="0" w:space="0" w:color="auto"/>
            <w:left w:val="none" w:sz="0" w:space="0" w:color="auto"/>
            <w:bottom w:val="none" w:sz="0" w:space="0" w:color="auto"/>
            <w:right w:val="none" w:sz="0" w:space="0" w:color="auto"/>
          </w:divBdr>
        </w:div>
        <w:div w:id="203688900">
          <w:marLeft w:val="480"/>
          <w:marRight w:val="0"/>
          <w:marTop w:val="0"/>
          <w:marBottom w:val="0"/>
          <w:divBdr>
            <w:top w:val="none" w:sz="0" w:space="0" w:color="auto"/>
            <w:left w:val="none" w:sz="0" w:space="0" w:color="auto"/>
            <w:bottom w:val="none" w:sz="0" w:space="0" w:color="auto"/>
            <w:right w:val="none" w:sz="0" w:space="0" w:color="auto"/>
          </w:divBdr>
        </w:div>
      </w:divsChild>
    </w:div>
    <w:div w:id="203688020">
      <w:marLeft w:val="0"/>
      <w:marRight w:val="0"/>
      <w:marTop w:val="0"/>
      <w:marBottom w:val="0"/>
      <w:divBdr>
        <w:top w:val="none" w:sz="0" w:space="0" w:color="auto"/>
        <w:left w:val="none" w:sz="0" w:space="0" w:color="auto"/>
        <w:bottom w:val="none" w:sz="0" w:space="0" w:color="auto"/>
        <w:right w:val="none" w:sz="0" w:space="0" w:color="auto"/>
      </w:divBdr>
    </w:div>
    <w:div w:id="203688021">
      <w:marLeft w:val="0"/>
      <w:marRight w:val="0"/>
      <w:marTop w:val="0"/>
      <w:marBottom w:val="0"/>
      <w:divBdr>
        <w:top w:val="none" w:sz="0" w:space="0" w:color="auto"/>
        <w:left w:val="none" w:sz="0" w:space="0" w:color="auto"/>
        <w:bottom w:val="none" w:sz="0" w:space="0" w:color="auto"/>
        <w:right w:val="none" w:sz="0" w:space="0" w:color="auto"/>
      </w:divBdr>
      <w:divsChild>
        <w:div w:id="203686072">
          <w:marLeft w:val="480"/>
          <w:marRight w:val="0"/>
          <w:marTop w:val="0"/>
          <w:marBottom w:val="0"/>
          <w:divBdr>
            <w:top w:val="none" w:sz="0" w:space="0" w:color="auto"/>
            <w:left w:val="none" w:sz="0" w:space="0" w:color="auto"/>
            <w:bottom w:val="none" w:sz="0" w:space="0" w:color="auto"/>
            <w:right w:val="none" w:sz="0" w:space="0" w:color="auto"/>
          </w:divBdr>
        </w:div>
        <w:div w:id="203688621">
          <w:marLeft w:val="480"/>
          <w:marRight w:val="0"/>
          <w:marTop w:val="0"/>
          <w:marBottom w:val="0"/>
          <w:divBdr>
            <w:top w:val="none" w:sz="0" w:space="0" w:color="auto"/>
            <w:left w:val="none" w:sz="0" w:space="0" w:color="auto"/>
            <w:bottom w:val="none" w:sz="0" w:space="0" w:color="auto"/>
            <w:right w:val="none" w:sz="0" w:space="0" w:color="auto"/>
          </w:divBdr>
        </w:div>
      </w:divsChild>
    </w:div>
    <w:div w:id="203688024">
      <w:marLeft w:val="0"/>
      <w:marRight w:val="0"/>
      <w:marTop w:val="0"/>
      <w:marBottom w:val="0"/>
      <w:divBdr>
        <w:top w:val="none" w:sz="0" w:space="0" w:color="auto"/>
        <w:left w:val="none" w:sz="0" w:space="0" w:color="auto"/>
        <w:bottom w:val="none" w:sz="0" w:space="0" w:color="auto"/>
        <w:right w:val="none" w:sz="0" w:space="0" w:color="auto"/>
      </w:divBdr>
      <w:divsChild>
        <w:div w:id="203686079">
          <w:marLeft w:val="480"/>
          <w:marRight w:val="0"/>
          <w:marTop w:val="0"/>
          <w:marBottom w:val="0"/>
          <w:divBdr>
            <w:top w:val="none" w:sz="0" w:space="0" w:color="auto"/>
            <w:left w:val="none" w:sz="0" w:space="0" w:color="auto"/>
            <w:bottom w:val="none" w:sz="0" w:space="0" w:color="auto"/>
            <w:right w:val="none" w:sz="0" w:space="0" w:color="auto"/>
          </w:divBdr>
        </w:div>
        <w:div w:id="203688518">
          <w:marLeft w:val="480"/>
          <w:marRight w:val="0"/>
          <w:marTop w:val="0"/>
          <w:marBottom w:val="0"/>
          <w:divBdr>
            <w:top w:val="none" w:sz="0" w:space="0" w:color="auto"/>
            <w:left w:val="none" w:sz="0" w:space="0" w:color="auto"/>
            <w:bottom w:val="none" w:sz="0" w:space="0" w:color="auto"/>
            <w:right w:val="none" w:sz="0" w:space="0" w:color="auto"/>
          </w:divBdr>
        </w:div>
        <w:div w:id="203688740">
          <w:marLeft w:val="480"/>
          <w:marRight w:val="0"/>
          <w:marTop w:val="0"/>
          <w:marBottom w:val="0"/>
          <w:divBdr>
            <w:top w:val="none" w:sz="0" w:space="0" w:color="auto"/>
            <w:left w:val="none" w:sz="0" w:space="0" w:color="auto"/>
            <w:bottom w:val="none" w:sz="0" w:space="0" w:color="auto"/>
            <w:right w:val="none" w:sz="0" w:space="0" w:color="auto"/>
          </w:divBdr>
        </w:div>
        <w:div w:id="203688911">
          <w:marLeft w:val="480"/>
          <w:marRight w:val="0"/>
          <w:marTop w:val="0"/>
          <w:marBottom w:val="0"/>
          <w:divBdr>
            <w:top w:val="none" w:sz="0" w:space="0" w:color="auto"/>
            <w:left w:val="none" w:sz="0" w:space="0" w:color="auto"/>
            <w:bottom w:val="none" w:sz="0" w:space="0" w:color="auto"/>
            <w:right w:val="none" w:sz="0" w:space="0" w:color="auto"/>
          </w:divBdr>
        </w:div>
      </w:divsChild>
    </w:div>
    <w:div w:id="203688025">
      <w:marLeft w:val="0"/>
      <w:marRight w:val="0"/>
      <w:marTop w:val="0"/>
      <w:marBottom w:val="0"/>
      <w:divBdr>
        <w:top w:val="none" w:sz="0" w:space="0" w:color="auto"/>
        <w:left w:val="none" w:sz="0" w:space="0" w:color="auto"/>
        <w:bottom w:val="none" w:sz="0" w:space="0" w:color="auto"/>
        <w:right w:val="none" w:sz="0" w:space="0" w:color="auto"/>
      </w:divBdr>
      <w:divsChild>
        <w:div w:id="203688501">
          <w:marLeft w:val="480"/>
          <w:marRight w:val="0"/>
          <w:marTop w:val="0"/>
          <w:marBottom w:val="0"/>
          <w:divBdr>
            <w:top w:val="none" w:sz="0" w:space="0" w:color="auto"/>
            <w:left w:val="none" w:sz="0" w:space="0" w:color="auto"/>
            <w:bottom w:val="none" w:sz="0" w:space="0" w:color="auto"/>
            <w:right w:val="none" w:sz="0" w:space="0" w:color="auto"/>
          </w:divBdr>
        </w:div>
      </w:divsChild>
    </w:div>
    <w:div w:id="203688032">
      <w:marLeft w:val="0"/>
      <w:marRight w:val="0"/>
      <w:marTop w:val="0"/>
      <w:marBottom w:val="0"/>
      <w:divBdr>
        <w:top w:val="none" w:sz="0" w:space="0" w:color="auto"/>
        <w:left w:val="none" w:sz="0" w:space="0" w:color="auto"/>
        <w:bottom w:val="none" w:sz="0" w:space="0" w:color="auto"/>
        <w:right w:val="none" w:sz="0" w:space="0" w:color="auto"/>
      </w:divBdr>
      <w:divsChild>
        <w:div w:id="203688013">
          <w:marLeft w:val="480"/>
          <w:marRight w:val="0"/>
          <w:marTop w:val="0"/>
          <w:marBottom w:val="0"/>
          <w:divBdr>
            <w:top w:val="none" w:sz="0" w:space="0" w:color="auto"/>
            <w:left w:val="none" w:sz="0" w:space="0" w:color="auto"/>
            <w:bottom w:val="none" w:sz="0" w:space="0" w:color="auto"/>
            <w:right w:val="none" w:sz="0" w:space="0" w:color="auto"/>
          </w:divBdr>
        </w:div>
        <w:div w:id="203688630">
          <w:marLeft w:val="480"/>
          <w:marRight w:val="0"/>
          <w:marTop w:val="0"/>
          <w:marBottom w:val="0"/>
          <w:divBdr>
            <w:top w:val="none" w:sz="0" w:space="0" w:color="auto"/>
            <w:left w:val="none" w:sz="0" w:space="0" w:color="auto"/>
            <w:bottom w:val="none" w:sz="0" w:space="0" w:color="auto"/>
            <w:right w:val="none" w:sz="0" w:space="0" w:color="auto"/>
          </w:divBdr>
        </w:div>
      </w:divsChild>
    </w:div>
    <w:div w:id="203688035">
      <w:marLeft w:val="0"/>
      <w:marRight w:val="0"/>
      <w:marTop w:val="0"/>
      <w:marBottom w:val="0"/>
      <w:divBdr>
        <w:top w:val="none" w:sz="0" w:space="0" w:color="auto"/>
        <w:left w:val="none" w:sz="0" w:space="0" w:color="auto"/>
        <w:bottom w:val="none" w:sz="0" w:space="0" w:color="auto"/>
        <w:right w:val="none" w:sz="0" w:space="0" w:color="auto"/>
      </w:divBdr>
    </w:div>
    <w:div w:id="203688036">
      <w:marLeft w:val="0"/>
      <w:marRight w:val="0"/>
      <w:marTop w:val="0"/>
      <w:marBottom w:val="0"/>
      <w:divBdr>
        <w:top w:val="none" w:sz="0" w:space="0" w:color="auto"/>
        <w:left w:val="none" w:sz="0" w:space="0" w:color="auto"/>
        <w:bottom w:val="none" w:sz="0" w:space="0" w:color="auto"/>
        <w:right w:val="none" w:sz="0" w:space="0" w:color="auto"/>
      </w:divBdr>
      <w:divsChild>
        <w:div w:id="203686198">
          <w:marLeft w:val="480"/>
          <w:marRight w:val="0"/>
          <w:marTop w:val="0"/>
          <w:marBottom w:val="0"/>
          <w:divBdr>
            <w:top w:val="none" w:sz="0" w:space="0" w:color="auto"/>
            <w:left w:val="none" w:sz="0" w:space="0" w:color="auto"/>
            <w:bottom w:val="none" w:sz="0" w:space="0" w:color="auto"/>
            <w:right w:val="none" w:sz="0" w:space="0" w:color="auto"/>
          </w:divBdr>
        </w:div>
        <w:div w:id="203688657">
          <w:marLeft w:val="480"/>
          <w:marRight w:val="0"/>
          <w:marTop w:val="0"/>
          <w:marBottom w:val="0"/>
          <w:divBdr>
            <w:top w:val="none" w:sz="0" w:space="0" w:color="auto"/>
            <w:left w:val="none" w:sz="0" w:space="0" w:color="auto"/>
            <w:bottom w:val="none" w:sz="0" w:space="0" w:color="auto"/>
            <w:right w:val="none" w:sz="0" w:space="0" w:color="auto"/>
          </w:divBdr>
        </w:div>
        <w:div w:id="203688841">
          <w:marLeft w:val="480"/>
          <w:marRight w:val="0"/>
          <w:marTop w:val="0"/>
          <w:marBottom w:val="0"/>
          <w:divBdr>
            <w:top w:val="none" w:sz="0" w:space="0" w:color="auto"/>
            <w:left w:val="none" w:sz="0" w:space="0" w:color="auto"/>
            <w:bottom w:val="none" w:sz="0" w:space="0" w:color="auto"/>
            <w:right w:val="none" w:sz="0" w:space="0" w:color="auto"/>
          </w:divBdr>
        </w:div>
      </w:divsChild>
    </w:div>
    <w:div w:id="203688037">
      <w:marLeft w:val="0"/>
      <w:marRight w:val="0"/>
      <w:marTop w:val="0"/>
      <w:marBottom w:val="0"/>
      <w:divBdr>
        <w:top w:val="none" w:sz="0" w:space="0" w:color="auto"/>
        <w:left w:val="none" w:sz="0" w:space="0" w:color="auto"/>
        <w:bottom w:val="none" w:sz="0" w:space="0" w:color="auto"/>
        <w:right w:val="none" w:sz="0" w:space="0" w:color="auto"/>
      </w:divBdr>
      <w:divsChild>
        <w:div w:id="203686089">
          <w:marLeft w:val="480"/>
          <w:marRight w:val="0"/>
          <w:marTop w:val="0"/>
          <w:marBottom w:val="0"/>
          <w:divBdr>
            <w:top w:val="none" w:sz="0" w:space="0" w:color="auto"/>
            <w:left w:val="none" w:sz="0" w:space="0" w:color="auto"/>
            <w:bottom w:val="none" w:sz="0" w:space="0" w:color="auto"/>
            <w:right w:val="none" w:sz="0" w:space="0" w:color="auto"/>
          </w:divBdr>
        </w:div>
        <w:div w:id="203686090">
          <w:marLeft w:val="480"/>
          <w:marRight w:val="0"/>
          <w:marTop w:val="0"/>
          <w:marBottom w:val="0"/>
          <w:divBdr>
            <w:top w:val="none" w:sz="0" w:space="0" w:color="auto"/>
            <w:left w:val="none" w:sz="0" w:space="0" w:color="auto"/>
            <w:bottom w:val="none" w:sz="0" w:space="0" w:color="auto"/>
            <w:right w:val="none" w:sz="0" w:space="0" w:color="auto"/>
          </w:divBdr>
        </w:div>
        <w:div w:id="203688114">
          <w:marLeft w:val="480"/>
          <w:marRight w:val="0"/>
          <w:marTop w:val="0"/>
          <w:marBottom w:val="0"/>
          <w:divBdr>
            <w:top w:val="none" w:sz="0" w:space="0" w:color="auto"/>
            <w:left w:val="none" w:sz="0" w:space="0" w:color="auto"/>
            <w:bottom w:val="none" w:sz="0" w:space="0" w:color="auto"/>
            <w:right w:val="none" w:sz="0" w:space="0" w:color="auto"/>
          </w:divBdr>
        </w:div>
        <w:div w:id="203688521">
          <w:marLeft w:val="480"/>
          <w:marRight w:val="0"/>
          <w:marTop w:val="0"/>
          <w:marBottom w:val="0"/>
          <w:divBdr>
            <w:top w:val="none" w:sz="0" w:space="0" w:color="auto"/>
            <w:left w:val="none" w:sz="0" w:space="0" w:color="auto"/>
            <w:bottom w:val="none" w:sz="0" w:space="0" w:color="auto"/>
            <w:right w:val="none" w:sz="0" w:space="0" w:color="auto"/>
          </w:divBdr>
        </w:div>
        <w:div w:id="203688530">
          <w:marLeft w:val="480"/>
          <w:marRight w:val="0"/>
          <w:marTop w:val="0"/>
          <w:marBottom w:val="0"/>
          <w:divBdr>
            <w:top w:val="none" w:sz="0" w:space="0" w:color="auto"/>
            <w:left w:val="none" w:sz="0" w:space="0" w:color="auto"/>
            <w:bottom w:val="none" w:sz="0" w:space="0" w:color="auto"/>
            <w:right w:val="none" w:sz="0" w:space="0" w:color="auto"/>
          </w:divBdr>
        </w:div>
        <w:div w:id="203688666">
          <w:marLeft w:val="480"/>
          <w:marRight w:val="0"/>
          <w:marTop w:val="0"/>
          <w:marBottom w:val="0"/>
          <w:divBdr>
            <w:top w:val="none" w:sz="0" w:space="0" w:color="auto"/>
            <w:left w:val="none" w:sz="0" w:space="0" w:color="auto"/>
            <w:bottom w:val="none" w:sz="0" w:space="0" w:color="auto"/>
            <w:right w:val="none" w:sz="0" w:space="0" w:color="auto"/>
          </w:divBdr>
        </w:div>
        <w:div w:id="203688859">
          <w:marLeft w:val="480"/>
          <w:marRight w:val="0"/>
          <w:marTop w:val="0"/>
          <w:marBottom w:val="0"/>
          <w:divBdr>
            <w:top w:val="none" w:sz="0" w:space="0" w:color="auto"/>
            <w:left w:val="none" w:sz="0" w:space="0" w:color="auto"/>
            <w:bottom w:val="none" w:sz="0" w:space="0" w:color="auto"/>
            <w:right w:val="none" w:sz="0" w:space="0" w:color="auto"/>
          </w:divBdr>
        </w:div>
      </w:divsChild>
    </w:div>
    <w:div w:id="203688051">
      <w:marLeft w:val="0"/>
      <w:marRight w:val="0"/>
      <w:marTop w:val="0"/>
      <w:marBottom w:val="0"/>
      <w:divBdr>
        <w:top w:val="none" w:sz="0" w:space="0" w:color="auto"/>
        <w:left w:val="none" w:sz="0" w:space="0" w:color="auto"/>
        <w:bottom w:val="none" w:sz="0" w:space="0" w:color="auto"/>
        <w:right w:val="none" w:sz="0" w:space="0" w:color="auto"/>
      </w:divBdr>
    </w:div>
    <w:div w:id="203688053">
      <w:marLeft w:val="0"/>
      <w:marRight w:val="0"/>
      <w:marTop w:val="0"/>
      <w:marBottom w:val="0"/>
      <w:divBdr>
        <w:top w:val="none" w:sz="0" w:space="0" w:color="auto"/>
        <w:left w:val="none" w:sz="0" w:space="0" w:color="auto"/>
        <w:bottom w:val="none" w:sz="0" w:space="0" w:color="auto"/>
        <w:right w:val="none" w:sz="0" w:space="0" w:color="auto"/>
      </w:divBdr>
    </w:div>
    <w:div w:id="203688057">
      <w:marLeft w:val="0"/>
      <w:marRight w:val="0"/>
      <w:marTop w:val="0"/>
      <w:marBottom w:val="0"/>
      <w:divBdr>
        <w:top w:val="none" w:sz="0" w:space="0" w:color="auto"/>
        <w:left w:val="none" w:sz="0" w:space="0" w:color="auto"/>
        <w:bottom w:val="none" w:sz="0" w:space="0" w:color="auto"/>
        <w:right w:val="none" w:sz="0" w:space="0" w:color="auto"/>
      </w:divBdr>
      <w:divsChild>
        <w:div w:id="203686212">
          <w:marLeft w:val="480"/>
          <w:marRight w:val="0"/>
          <w:marTop w:val="0"/>
          <w:marBottom w:val="0"/>
          <w:divBdr>
            <w:top w:val="none" w:sz="0" w:space="0" w:color="auto"/>
            <w:left w:val="none" w:sz="0" w:space="0" w:color="auto"/>
            <w:bottom w:val="none" w:sz="0" w:space="0" w:color="auto"/>
            <w:right w:val="none" w:sz="0" w:space="0" w:color="auto"/>
          </w:divBdr>
        </w:div>
        <w:div w:id="203688000">
          <w:marLeft w:val="480"/>
          <w:marRight w:val="0"/>
          <w:marTop w:val="0"/>
          <w:marBottom w:val="0"/>
          <w:divBdr>
            <w:top w:val="none" w:sz="0" w:space="0" w:color="auto"/>
            <w:left w:val="none" w:sz="0" w:space="0" w:color="auto"/>
            <w:bottom w:val="none" w:sz="0" w:space="0" w:color="auto"/>
            <w:right w:val="none" w:sz="0" w:space="0" w:color="auto"/>
          </w:divBdr>
        </w:div>
        <w:div w:id="203688151">
          <w:marLeft w:val="480"/>
          <w:marRight w:val="0"/>
          <w:marTop w:val="0"/>
          <w:marBottom w:val="0"/>
          <w:divBdr>
            <w:top w:val="none" w:sz="0" w:space="0" w:color="auto"/>
            <w:left w:val="none" w:sz="0" w:space="0" w:color="auto"/>
            <w:bottom w:val="none" w:sz="0" w:space="0" w:color="auto"/>
            <w:right w:val="none" w:sz="0" w:space="0" w:color="auto"/>
          </w:divBdr>
        </w:div>
        <w:div w:id="203688568">
          <w:marLeft w:val="480"/>
          <w:marRight w:val="0"/>
          <w:marTop w:val="0"/>
          <w:marBottom w:val="0"/>
          <w:divBdr>
            <w:top w:val="none" w:sz="0" w:space="0" w:color="auto"/>
            <w:left w:val="none" w:sz="0" w:space="0" w:color="auto"/>
            <w:bottom w:val="none" w:sz="0" w:space="0" w:color="auto"/>
            <w:right w:val="none" w:sz="0" w:space="0" w:color="auto"/>
          </w:divBdr>
        </w:div>
      </w:divsChild>
    </w:div>
    <w:div w:id="203688065">
      <w:marLeft w:val="0"/>
      <w:marRight w:val="0"/>
      <w:marTop w:val="0"/>
      <w:marBottom w:val="0"/>
      <w:divBdr>
        <w:top w:val="none" w:sz="0" w:space="0" w:color="auto"/>
        <w:left w:val="none" w:sz="0" w:space="0" w:color="auto"/>
        <w:bottom w:val="none" w:sz="0" w:space="0" w:color="auto"/>
        <w:right w:val="none" w:sz="0" w:space="0" w:color="auto"/>
      </w:divBdr>
      <w:divsChild>
        <w:div w:id="203686200">
          <w:marLeft w:val="480"/>
          <w:marRight w:val="0"/>
          <w:marTop w:val="0"/>
          <w:marBottom w:val="0"/>
          <w:divBdr>
            <w:top w:val="none" w:sz="0" w:space="0" w:color="auto"/>
            <w:left w:val="none" w:sz="0" w:space="0" w:color="auto"/>
            <w:bottom w:val="none" w:sz="0" w:space="0" w:color="auto"/>
            <w:right w:val="none" w:sz="0" w:space="0" w:color="auto"/>
          </w:divBdr>
        </w:div>
        <w:div w:id="203686336">
          <w:marLeft w:val="480"/>
          <w:marRight w:val="0"/>
          <w:marTop w:val="0"/>
          <w:marBottom w:val="0"/>
          <w:divBdr>
            <w:top w:val="none" w:sz="0" w:space="0" w:color="auto"/>
            <w:left w:val="none" w:sz="0" w:space="0" w:color="auto"/>
            <w:bottom w:val="none" w:sz="0" w:space="0" w:color="auto"/>
            <w:right w:val="none" w:sz="0" w:space="0" w:color="auto"/>
          </w:divBdr>
        </w:div>
      </w:divsChild>
    </w:div>
    <w:div w:id="203688067">
      <w:marLeft w:val="0"/>
      <w:marRight w:val="0"/>
      <w:marTop w:val="0"/>
      <w:marBottom w:val="0"/>
      <w:divBdr>
        <w:top w:val="none" w:sz="0" w:space="0" w:color="auto"/>
        <w:left w:val="none" w:sz="0" w:space="0" w:color="auto"/>
        <w:bottom w:val="none" w:sz="0" w:space="0" w:color="auto"/>
        <w:right w:val="none" w:sz="0" w:space="0" w:color="auto"/>
      </w:divBdr>
    </w:div>
    <w:div w:id="203688068">
      <w:marLeft w:val="0"/>
      <w:marRight w:val="0"/>
      <w:marTop w:val="0"/>
      <w:marBottom w:val="0"/>
      <w:divBdr>
        <w:top w:val="none" w:sz="0" w:space="0" w:color="auto"/>
        <w:left w:val="none" w:sz="0" w:space="0" w:color="auto"/>
        <w:bottom w:val="none" w:sz="0" w:space="0" w:color="auto"/>
        <w:right w:val="none" w:sz="0" w:space="0" w:color="auto"/>
      </w:divBdr>
    </w:div>
    <w:div w:id="203688069">
      <w:marLeft w:val="0"/>
      <w:marRight w:val="0"/>
      <w:marTop w:val="0"/>
      <w:marBottom w:val="0"/>
      <w:divBdr>
        <w:top w:val="none" w:sz="0" w:space="0" w:color="auto"/>
        <w:left w:val="none" w:sz="0" w:space="0" w:color="auto"/>
        <w:bottom w:val="none" w:sz="0" w:space="0" w:color="auto"/>
        <w:right w:val="none" w:sz="0" w:space="0" w:color="auto"/>
      </w:divBdr>
      <w:divsChild>
        <w:div w:id="203686178">
          <w:marLeft w:val="480"/>
          <w:marRight w:val="0"/>
          <w:marTop w:val="0"/>
          <w:marBottom w:val="0"/>
          <w:divBdr>
            <w:top w:val="none" w:sz="0" w:space="0" w:color="auto"/>
            <w:left w:val="none" w:sz="0" w:space="0" w:color="auto"/>
            <w:bottom w:val="none" w:sz="0" w:space="0" w:color="auto"/>
            <w:right w:val="none" w:sz="0" w:space="0" w:color="auto"/>
          </w:divBdr>
        </w:div>
        <w:div w:id="203686254">
          <w:marLeft w:val="480"/>
          <w:marRight w:val="0"/>
          <w:marTop w:val="0"/>
          <w:marBottom w:val="0"/>
          <w:divBdr>
            <w:top w:val="none" w:sz="0" w:space="0" w:color="auto"/>
            <w:left w:val="none" w:sz="0" w:space="0" w:color="auto"/>
            <w:bottom w:val="none" w:sz="0" w:space="0" w:color="auto"/>
            <w:right w:val="none" w:sz="0" w:space="0" w:color="auto"/>
          </w:divBdr>
        </w:div>
        <w:div w:id="203688539">
          <w:marLeft w:val="480"/>
          <w:marRight w:val="0"/>
          <w:marTop w:val="0"/>
          <w:marBottom w:val="0"/>
          <w:divBdr>
            <w:top w:val="none" w:sz="0" w:space="0" w:color="auto"/>
            <w:left w:val="none" w:sz="0" w:space="0" w:color="auto"/>
            <w:bottom w:val="none" w:sz="0" w:space="0" w:color="auto"/>
            <w:right w:val="none" w:sz="0" w:space="0" w:color="auto"/>
          </w:divBdr>
        </w:div>
        <w:div w:id="203688554">
          <w:marLeft w:val="480"/>
          <w:marRight w:val="0"/>
          <w:marTop w:val="0"/>
          <w:marBottom w:val="0"/>
          <w:divBdr>
            <w:top w:val="none" w:sz="0" w:space="0" w:color="auto"/>
            <w:left w:val="none" w:sz="0" w:space="0" w:color="auto"/>
            <w:bottom w:val="none" w:sz="0" w:space="0" w:color="auto"/>
            <w:right w:val="none" w:sz="0" w:space="0" w:color="auto"/>
          </w:divBdr>
        </w:div>
        <w:div w:id="203688787">
          <w:marLeft w:val="480"/>
          <w:marRight w:val="0"/>
          <w:marTop w:val="0"/>
          <w:marBottom w:val="0"/>
          <w:divBdr>
            <w:top w:val="none" w:sz="0" w:space="0" w:color="auto"/>
            <w:left w:val="none" w:sz="0" w:space="0" w:color="auto"/>
            <w:bottom w:val="none" w:sz="0" w:space="0" w:color="auto"/>
            <w:right w:val="none" w:sz="0" w:space="0" w:color="auto"/>
          </w:divBdr>
        </w:div>
      </w:divsChild>
    </w:div>
    <w:div w:id="203688070">
      <w:marLeft w:val="0"/>
      <w:marRight w:val="0"/>
      <w:marTop w:val="0"/>
      <w:marBottom w:val="0"/>
      <w:divBdr>
        <w:top w:val="none" w:sz="0" w:space="0" w:color="auto"/>
        <w:left w:val="none" w:sz="0" w:space="0" w:color="auto"/>
        <w:bottom w:val="none" w:sz="0" w:space="0" w:color="auto"/>
        <w:right w:val="none" w:sz="0" w:space="0" w:color="auto"/>
      </w:divBdr>
    </w:div>
    <w:div w:id="203688071">
      <w:marLeft w:val="0"/>
      <w:marRight w:val="0"/>
      <w:marTop w:val="0"/>
      <w:marBottom w:val="0"/>
      <w:divBdr>
        <w:top w:val="none" w:sz="0" w:space="0" w:color="auto"/>
        <w:left w:val="none" w:sz="0" w:space="0" w:color="auto"/>
        <w:bottom w:val="none" w:sz="0" w:space="0" w:color="auto"/>
        <w:right w:val="none" w:sz="0" w:space="0" w:color="auto"/>
      </w:divBdr>
    </w:div>
    <w:div w:id="203688072">
      <w:marLeft w:val="0"/>
      <w:marRight w:val="0"/>
      <w:marTop w:val="0"/>
      <w:marBottom w:val="0"/>
      <w:divBdr>
        <w:top w:val="none" w:sz="0" w:space="0" w:color="auto"/>
        <w:left w:val="none" w:sz="0" w:space="0" w:color="auto"/>
        <w:bottom w:val="none" w:sz="0" w:space="0" w:color="auto"/>
        <w:right w:val="none" w:sz="0" w:space="0" w:color="auto"/>
      </w:divBdr>
      <w:divsChild>
        <w:div w:id="203688207">
          <w:marLeft w:val="480"/>
          <w:marRight w:val="0"/>
          <w:marTop w:val="0"/>
          <w:marBottom w:val="0"/>
          <w:divBdr>
            <w:top w:val="none" w:sz="0" w:space="0" w:color="auto"/>
            <w:left w:val="none" w:sz="0" w:space="0" w:color="auto"/>
            <w:bottom w:val="none" w:sz="0" w:space="0" w:color="auto"/>
            <w:right w:val="none" w:sz="0" w:space="0" w:color="auto"/>
          </w:divBdr>
        </w:div>
        <w:div w:id="203688263">
          <w:marLeft w:val="480"/>
          <w:marRight w:val="0"/>
          <w:marTop w:val="0"/>
          <w:marBottom w:val="0"/>
          <w:divBdr>
            <w:top w:val="none" w:sz="0" w:space="0" w:color="auto"/>
            <w:left w:val="none" w:sz="0" w:space="0" w:color="auto"/>
            <w:bottom w:val="none" w:sz="0" w:space="0" w:color="auto"/>
            <w:right w:val="none" w:sz="0" w:space="0" w:color="auto"/>
          </w:divBdr>
        </w:div>
        <w:div w:id="203688675">
          <w:marLeft w:val="480"/>
          <w:marRight w:val="0"/>
          <w:marTop w:val="0"/>
          <w:marBottom w:val="0"/>
          <w:divBdr>
            <w:top w:val="none" w:sz="0" w:space="0" w:color="auto"/>
            <w:left w:val="none" w:sz="0" w:space="0" w:color="auto"/>
            <w:bottom w:val="none" w:sz="0" w:space="0" w:color="auto"/>
            <w:right w:val="none" w:sz="0" w:space="0" w:color="auto"/>
          </w:divBdr>
        </w:div>
      </w:divsChild>
    </w:div>
    <w:div w:id="203688073">
      <w:marLeft w:val="0"/>
      <w:marRight w:val="0"/>
      <w:marTop w:val="0"/>
      <w:marBottom w:val="0"/>
      <w:divBdr>
        <w:top w:val="none" w:sz="0" w:space="0" w:color="auto"/>
        <w:left w:val="none" w:sz="0" w:space="0" w:color="auto"/>
        <w:bottom w:val="none" w:sz="0" w:space="0" w:color="auto"/>
        <w:right w:val="none" w:sz="0" w:space="0" w:color="auto"/>
      </w:divBdr>
    </w:div>
    <w:div w:id="203688077">
      <w:marLeft w:val="0"/>
      <w:marRight w:val="0"/>
      <w:marTop w:val="0"/>
      <w:marBottom w:val="0"/>
      <w:divBdr>
        <w:top w:val="none" w:sz="0" w:space="0" w:color="auto"/>
        <w:left w:val="none" w:sz="0" w:space="0" w:color="auto"/>
        <w:bottom w:val="none" w:sz="0" w:space="0" w:color="auto"/>
        <w:right w:val="none" w:sz="0" w:space="0" w:color="auto"/>
      </w:divBdr>
    </w:div>
    <w:div w:id="203688080">
      <w:marLeft w:val="0"/>
      <w:marRight w:val="0"/>
      <w:marTop w:val="0"/>
      <w:marBottom w:val="0"/>
      <w:divBdr>
        <w:top w:val="none" w:sz="0" w:space="0" w:color="auto"/>
        <w:left w:val="none" w:sz="0" w:space="0" w:color="auto"/>
        <w:bottom w:val="none" w:sz="0" w:space="0" w:color="auto"/>
        <w:right w:val="none" w:sz="0" w:space="0" w:color="auto"/>
      </w:divBdr>
    </w:div>
    <w:div w:id="203688086">
      <w:marLeft w:val="0"/>
      <w:marRight w:val="0"/>
      <w:marTop w:val="0"/>
      <w:marBottom w:val="0"/>
      <w:divBdr>
        <w:top w:val="none" w:sz="0" w:space="0" w:color="auto"/>
        <w:left w:val="none" w:sz="0" w:space="0" w:color="auto"/>
        <w:bottom w:val="none" w:sz="0" w:space="0" w:color="auto"/>
        <w:right w:val="none" w:sz="0" w:space="0" w:color="auto"/>
      </w:divBdr>
    </w:div>
    <w:div w:id="203688087">
      <w:marLeft w:val="0"/>
      <w:marRight w:val="0"/>
      <w:marTop w:val="0"/>
      <w:marBottom w:val="0"/>
      <w:divBdr>
        <w:top w:val="none" w:sz="0" w:space="0" w:color="auto"/>
        <w:left w:val="none" w:sz="0" w:space="0" w:color="auto"/>
        <w:bottom w:val="none" w:sz="0" w:space="0" w:color="auto"/>
        <w:right w:val="none" w:sz="0" w:space="0" w:color="auto"/>
      </w:divBdr>
      <w:divsChild>
        <w:div w:id="203688095">
          <w:marLeft w:val="480"/>
          <w:marRight w:val="0"/>
          <w:marTop w:val="0"/>
          <w:marBottom w:val="0"/>
          <w:divBdr>
            <w:top w:val="none" w:sz="0" w:space="0" w:color="auto"/>
            <w:left w:val="none" w:sz="0" w:space="0" w:color="auto"/>
            <w:bottom w:val="none" w:sz="0" w:space="0" w:color="auto"/>
            <w:right w:val="none" w:sz="0" w:space="0" w:color="auto"/>
          </w:divBdr>
        </w:div>
        <w:div w:id="203688276">
          <w:marLeft w:val="480"/>
          <w:marRight w:val="0"/>
          <w:marTop w:val="0"/>
          <w:marBottom w:val="0"/>
          <w:divBdr>
            <w:top w:val="none" w:sz="0" w:space="0" w:color="auto"/>
            <w:left w:val="none" w:sz="0" w:space="0" w:color="auto"/>
            <w:bottom w:val="none" w:sz="0" w:space="0" w:color="auto"/>
            <w:right w:val="none" w:sz="0" w:space="0" w:color="auto"/>
          </w:divBdr>
        </w:div>
        <w:div w:id="203688383">
          <w:marLeft w:val="480"/>
          <w:marRight w:val="0"/>
          <w:marTop w:val="0"/>
          <w:marBottom w:val="0"/>
          <w:divBdr>
            <w:top w:val="none" w:sz="0" w:space="0" w:color="auto"/>
            <w:left w:val="none" w:sz="0" w:space="0" w:color="auto"/>
            <w:bottom w:val="none" w:sz="0" w:space="0" w:color="auto"/>
            <w:right w:val="none" w:sz="0" w:space="0" w:color="auto"/>
          </w:divBdr>
        </w:div>
        <w:div w:id="203688897">
          <w:marLeft w:val="480"/>
          <w:marRight w:val="0"/>
          <w:marTop w:val="0"/>
          <w:marBottom w:val="0"/>
          <w:divBdr>
            <w:top w:val="none" w:sz="0" w:space="0" w:color="auto"/>
            <w:left w:val="none" w:sz="0" w:space="0" w:color="auto"/>
            <w:bottom w:val="none" w:sz="0" w:space="0" w:color="auto"/>
            <w:right w:val="none" w:sz="0" w:space="0" w:color="auto"/>
          </w:divBdr>
        </w:div>
      </w:divsChild>
    </w:div>
    <w:div w:id="203688091">
      <w:marLeft w:val="0"/>
      <w:marRight w:val="0"/>
      <w:marTop w:val="0"/>
      <w:marBottom w:val="0"/>
      <w:divBdr>
        <w:top w:val="none" w:sz="0" w:space="0" w:color="auto"/>
        <w:left w:val="none" w:sz="0" w:space="0" w:color="auto"/>
        <w:bottom w:val="none" w:sz="0" w:space="0" w:color="auto"/>
        <w:right w:val="none" w:sz="0" w:space="0" w:color="auto"/>
      </w:divBdr>
    </w:div>
    <w:div w:id="203688097">
      <w:marLeft w:val="0"/>
      <w:marRight w:val="0"/>
      <w:marTop w:val="0"/>
      <w:marBottom w:val="0"/>
      <w:divBdr>
        <w:top w:val="none" w:sz="0" w:space="0" w:color="auto"/>
        <w:left w:val="none" w:sz="0" w:space="0" w:color="auto"/>
        <w:bottom w:val="none" w:sz="0" w:space="0" w:color="auto"/>
        <w:right w:val="none" w:sz="0" w:space="0" w:color="auto"/>
      </w:divBdr>
      <w:divsChild>
        <w:div w:id="203688204">
          <w:marLeft w:val="480"/>
          <w:marRight w:val="0"/>
          <w:marTop w:val="0"/>
          <w:marBottom w:val="0"/>
          <w:divBdr>
            <w:top w:val="none" w:sz="0" w:space="0" w:color="auto"/>
            <w:left w:val="none" w:sz="0" w:space="0" w:color="auto"/>
            <w:bottom w:val="none" w:sz="0" w:space="0" w:color="auto"/>
            <w:right w:val="none" w:sz="0" w:space="0" w:color="auto"/>
          </w:divBdr>
        </w:div>
        <w:div w:id="203688334">
          <w:marLeft w:val="480"/>
          <w:marRight w:val="0"/>
          <w:marTop w:val="0"/>
          <w:marBottom w:val="0"/>
          <w:divBdr>
            <w:top w:val="none" w:sz="0" w:space="0" w:color="auto"/>
            <w:left w:val="none" w:sz="0" w:space="0" w:color="auto"/>
            <w:bottom w:val="none" w:sz="0" w:space="0" w:color="auto"/>
            <w:right w:val="none" w:sz="0" w:space="0" w:color="auto"/>
          </w:divBdr>
        </w:div>
        <w:div w:id="203688599">
          <w:marLeft w:val="480"/>
          <w:marRight w:val="0"/>
          <w:marTop w:val="0"/>
          <w:marBottom w:val="0"/>
          <w:divBdr>
            <w:top w:val="none" w:sz="0" w:space="0" w:color="auto"/>
            <w:left w:val="none" w:sz="0" w:space="0" w:color="auto"/>
            <w:bottom w:val="none" w:sz="0" w:space="0" w:color="auto"/>
            <w:right w:val="none" w:sz="0" w:space="0" w:color="auto"/>
          </w:divBdr>
        </w:div>
        <w:div w:id="203688865">
          <w:marLeft w:val="480"/>
          <w:marRight w:val="0"/>
          <w:marTop w:val="0"/>
          <w:marBottom w:val="0"/>
          <w:divBdr>
            <w:top w:val="none" w:sz="0" w:space="0" w:color="auto"/>
            <w:left w:val="none" w:sz="0" w:space="0" w:color="auto"/>
            <w:bottom w:val="none" w:sz="0" w:space="0" w:color="auto"/>
            <w:right w:val="none" w:sz="0" w:space="0" w:color="auto"/>
          </w:divBdr>
        </w:div>
      </w:divsChild>
    </w:div>
    <w:div w:id="203688100">
      <w:marLeft w:val="0"/>
      <w:marRight w:val="0"/>
      <w:marTop w:val="0"/>
      <w:marBottom w:val="0"/>
      <w:divBdr>
        <w:top w:val="none" w:sz="0" w:space="0" w:color="auto"/>
        <w:left w:val="none" w:sz="0" w:space="0" w:color="auto"/>
        <w:bottom w:val="none" w:sz="0" w:space="0" w:color="auto"/>
        <w:right w:val="none" w:sz="0" w:space="0" w:color="auto"/>
      </w:divBdr>
    </w:div>
    <w:div w:id="203688103">
      <w:marLeft w:val="0"/>
      <w:marRight w:val="0"/>
      <w:marTop w:val="0"/>
      <w:marBottom w:val="0"/>
      <w:divBdr>
        <w:top w:val="none" w:sz="0" w:space="0" w:color="auto"/>
        <w:left w:val="none" w:sz="0" w:space="0" w:color="auto"/>
        <w:bottom w:val="none" w:sz="0" w:space="0" w:color="auto"/>
        <w:right w:val="none" w:sz="0" w:space="0" w:color="auto"/>
      </w:divBdr>
      <w:divsChild>
        <w:div w:id="203686074">
          <w:marLeft w:val="480"/>
          <w:marRight w:val="0"/>
          <w:marTop w:val="0"/>
          <w:marBottom w:val="0"/>
          <w:divBdr>
            <w:top w:val="none" w:sz="0" w:space="0" w:color="auto"/>
            <w:left w:val="none" w:sz="0" w:space="0" w:color="auto"/>
            <w:bottom w:val="none" w:sz="0" w:space="0" w:color="auto"/>
            <w:right w:val="none" w:sz="0" w:space="0" w:color="auto"/>
          </w:divBdr>
        </w:div>
        <w:div w:id="203686095">
          <w:marLeft w:val="480"/>
          <w:marRight w:val="0"/>
          <w:marTop w:val="0"/>
          <w:marBottom w:val="0"/>
          <w:divBdr>
            <w:top w:val="none" w:sz="0" w:space="0" w:color="auto"/>
            <w:left w:val="none" w:sz="0" w:space="0" w:color="auto"/>
            <w:bottom w:val="none" w:sz="0" w:space="0" w:color="auto"/>
            <w:right w:val="none" w:sz="0" w:space="0" w:color="auto"/>
          </w:divBdr>
        </w:div>
        <w:div w:id="203688245">
          <w:marLeft w:val="480"/>
          <w:marRight w:val="0"/>
          <w:marTop w:val="0"/>
          <w:marBottom w:val="0"/>
          <w:divBdr>
            <w:top w:val="none" w:sz="0" w:space="0" w:color="auto"/>
            <w:left w:val="none" w:sz="0" w:space="0" w:color="auto"/>
            <w:bottom w:val="none" w:sz="0" w:space="0" w:color="auto"/>
            <w:right w:val="none" w:sz="0" w:space="0" w:color="auto"/>
          </w:divBdr>
        </w:div>
        <w:div w:id="203688362">
          <w:marLeft w:val="480"/>
          <w:marRight w:val="0"/>
          <w:marTop w:val="0"/>
          <w:marBottom w:val="0"/>
          <w:divBdr>
            <w:top w:val="none" w:sz="0" w:space="0" w:color="auto"/>
            <w:left w:val="none" w:sz="0" w:space="0" w:color="auto"/>
            <w:bottom w:val="none" w:sz="0" w:space="0" w:color="auto"/>
            <w:right w:val="none" w:sz="0" w:space="0" w:color="auto"/>
          </w:divBdr>
        </w:div>
        <w:div w:id="203688525">
          <w:marLeft w:val="480"/>
          <w:marRight w:val="0"/>
          <w:marTop w:val="0"/>
          <w:marBottom w:val="0"/>
          <w:divBdr>
            <w:top w:val="none" w:sz="0" w:space="0" w:color="auto"/>
            <w:left w:val="none" w:sz="0" w:space="0" w:color="auto"/>
            <w:bottom w:val="none" w:sz="0" w:space="0" w:color="auto"/>
            <w:right w:val="none" w:sz="0" w:space="0" w:color="auto"/>
          </w:divBdr>
        </w:div>
        <w:div w:id="203688587">
          <w:marLeft w:val="480"/>
          <w:marRight w:val="0"/>
          <w:marTop w:val="0"/>
          <w:marBottom w:val="0"/>
          <w:divBdr>
            <w:top w:val="none" w:sz="0" w:space="0" w:color="auto"/>
            <w:left w:val="none" w:sz="0" w:space="0" w:color="auto"/>
            <w:bottom w:val="none" w:sz="0" w:space="0" w:color="auto"/>
            <w:right w:val="none" w:sz="0" w:space="0" w:color="auto"/>
          </w:divBdr>
        </w:div>
        <w:div w:id="203688632">
          <w:marLeft w:val="480"/>
          <w:marRight w:val="0"/>
          <w:marTop w:val="0"/>
          <w:marBottom w:val="0"/>
          <w:divBdr>
            <w:top w:val="none" w:sz="0" w:space="0" w:color="auto"/>
            <w:left w:val="none" w:sz="0" w:space="0" w:color="auto"/>
            <w:bottom w:val="none" w:sz="0" w:space="0" w:color="auto"/>
            <w:right w:val="none" w:sz="0" w:space="0" w:color="auto"/>
          </w:divBdr>
        </w:div>
        <w:div w:id="203688730">
          <w:marLeft w:val="480"/>
          <w:marRight w:val="0"/>
          <w:marTop w:val="0"/>
          <w:marBottom w:val="0"/>
          <w:divBdr>
            <w:top w:val="none" w:sz="0" w:space="0" w:color="auto"/>
            <w:left w:val="none" w:sz="0" w:space="0" w:color="auto"/>
            <w:bottom w:val="none" w:sz="0" w:space="0" w:color="auto"/>
            <w:right w:val="none" w:sz="0" w:space="0" w:color="auto"/>
          </w:divBdr>
        </w:div>
      </w:divsChild>
    </w:div>
    <w:div w:id="203688106">
      <w:marLeft w:val="0"/>
      <w:marRight w:val="0"/>
      <w:marTop w:val="0"/>
      <w:marBottom w:val="0"/>
      <w:divBdr>
        <w:top w:val="none" w:sz="0" w:space="0" w:color="auto"/>
        <w:left w:val="none" w:sz="0" w:space="0" w:color="auto"/>
        <w:bottom w:val="none" w:sz="0" w:space="0" w:color="auto"/>
        <w:right w:val="none" w:sz="0" w:space="0" w:color="auto"/>
      </w:divBdr>
      <w:divsChild>
        <w:div w:id="203688136">
          <w:marLeft w:val="480"/>
          <w:marRight w:val="0"/>
          <w:marTop w:val="0"/>
          <w:marBottom w:val="0"/>
          <w:divBdr>
            <w:top w:val="none" w:sz="0" w:space="0" w:color="auto"/>
            <w:left w:val="none" w:sz="0" w:space="0" w:color="auto"/>
            <w:bottom w:val="none" w:sz="0" w:space="0" w:color="auto"/>
            <w:right w:val="none" w:sz="0" w:space="0" w:color="auto"/>
          </w:divBdr>
        </w:div>
        <w:div w:id="203688336">
          <w:marLeft w:val="480"/>
          <w:marRight w:val="0"/>
          <w:marTop w:val="0"/>
          <w:marBottom w:val="0"/>
          <w:divBdr>
            <w:top w:val="none" w:sz="0" w:space="0" w:color="auto"/>
            <w:left w:val="none" w:sz="0" w:space="0" w:color="auto"/>
            <w:bottom w:val="none" w:sz="0" w:space="0" w:color="auto"/>
            <w:right w:val="none" w:sz="0" w:space="0" w:color="auto"/>
          </w:divBdr>
        </w:div>
      </w:divsChild>
    </w:div>
    <w:div w:id="203688108">
      <w:marLeft w:val="0"/>
      <w:marRight w:val="0"/>
      <w:marTop w:val="0"/>
      <w:marBottom w:val="0"/>
      <w:divBdr>
        <w:top w:val="none" w:sz="0" w:space="0" w:color="auto"/>
        <w:left w:val="none" w:sz="0" w:space="0" w:color="auto"/>
        <w:bottom w:val="none" w:sz="0" w:space="0" w:color="auto"/>
        <w:right w:val="none" w:sz="0" w:space="0" w:color="auto"/>
      </w:divBdr>
      <w:divsChild>
        <w:div w:id="203686065">
          <w:marLeft w:val="720"/>
          <w:marRight w:val="0"/>
          <w:marTop w:val="0"/>
          <w:marBottom w:val="0"/>
          <w:divBdr>
            <w:top w:val="none" w:sz="0" w:space="0" w:color="auto"/>
            <w:left w:val="none" w:sz="0" w:space="0" w:color="auto"/>
            <w:bottom w:val="none" w:sz="0" w:space="0" w:color="auto"/>
            <w:right w:val="none" w:sz="0" w:space="0" w:color="auto"/>
          </w:divBdr>
        </w:div>
        <w:div w:id="203686150">
          <w:marLeft w:val="720"/>
          <w:marRight w:val="0"/>
          <w:marTop w:val="0"/>
          <w:marBottom w:val="0"/>
          <w:divBdr>
            <w:top w:val="none" w:sz="0" w:space="0" w:color="auto"/>
            <w:left w:val="none" w:sz="0" w:space="0" w:color="auto"/>
            <w:bottom w:val="none" w:sz="0" w:space="0" w:color="auto"/>
            <w:right w:val="none" w:sz="0" w:space="0" w:color="auto"/>
          </w:divBdr>
        </w:div>
        <w:div w:id="203686158">
          <w:marLeft w:val="720"/>
          <w:marRight w:val="0"/>
          <w:marTop w:val="0"/>
          <w:marBottom w:val="0"/>
          <w:divBdr>
            <w:top w:val="none" w:sz="0" w:space="0" w:color="auto"/>
            <w:left w:val="none" w:sz="0" w:space="0" w:color="auto"/>
            <w:bottom w:val="none" w:sz="0" w:space="0" w:color="auto"/>
            <w:right w:val="none" w:sz="0" w:space="0" w:color="auto"/>
          </w:divBdr>
        </w:div>
        <w:div w:id="203686221">
          <w:marLeft w:val="720"/>
          <w:marRight w:val="0"/>
          <w:marTop w:val="0"/>
          <w:marBottom w:val="0"/>
          <w:divBdr>
            <w:top w:val="none" w:sz="0" w:space="0" w:color="auto"/>
            <w:left w:val="none" w:sz="0" w:space="0" w:color="auto"/>
            <w:bottom w:val="none" w:sz="0" w:space="0" w:color="auto"/>
            <w:right w:val="none" w:sz="0" w:space="0" w:color="auto"/>
          </w:divBdr>
        </w:div>
        <w:div w:id="203686274">
          <w:marLeft w:val="720"/>
          <w:marRight w:val="0"/>
          <w:marTop w:val="0"/>
          <w:marBottom w:val="0"/>
          <w:divBdr>
            <w:top w:val="none" w:sz="0" w:space="0" w:color="auto"/>
            <w:left w:val="none" w:sz="0" w:space="0" w:color="auto"/>
            <w:bottom w:val="none" w:sz="0" w:space="0" w:color="auto"/>
            <w:right w:val="none" w:sz="0" w:space="0" w:color="auto"/>
          </w:divBdr>
        </w:div>
        <w:div w:id="203688085">
          <w:marLeft w:val="720"/>
          <w:marRight w:val="0"/>
          <w:marTop w:val="0"/>
          <w:marBottom w:val="0"/>
          <w:divBdr>
            <w:top w:val="none" w:sz="0" w:space="0" w:color="auto"/>
            <w:left w:val="none" w:sz="0" w:space="0" w:color="auto"/>
            <w:bottom w:val="none" w:sz="0" w:space="0" w:color="auto"/>
            <w:right w:val="none" w:sz="0" w:space="0" w:color="auto"/>
          </w:divBdr>
        </w:div>
        <w:div w:id="203688152">
          <w:marLeft w:val="720"/>
          <w:marRight w:val="0"/>
          <w:marTop w:val="0"/>
          <w:marBottom w:val="0"/>
          <w:divBdr>
            <w:top w:val="none" w:sz="0" w:space="0" w:color="auto"/>
            <w:left w:val="none" w:sz="0" w:space="0" w:color="auto"/>
            <w:bottom w:val="none" w:sz="0" w:space="0" w:color="auto"/>
            <w:right w:val="none" w:sz="0" w:space="0" w:color="auto"/>
          </w:divBdr>
        </w:div>
        <w:div w:id="203688246">
          <w:marLeft w:val="720"/>
          <w:marRight w:val="0"/>
          <w:marTop w:val="0"/>
          <w:marBottom w:val="0"/>
          <w:divBdr>
            <w:top w:val="none" w:sz="0" w:space="0" w:color="auto"/>
            <w:left w:val="none" w:sz="0" w:space="0" w:color="auto"/>
            <w:bottom w:val="none" w:sz="0" w:space="0" w:color="auto"/>
            <w:right w:val="none" w:sz="0" w:space="0" w:color="auto"/>
          </w:divBdr>
        </w:div>
        <w:div w:id="203688278">
          <w:marLeft w:val="720"/>
          <w:marRight w:val="0"/>
          <w:marTop w:val="0"/>
          <w:marBottom w:val="0"/>
          <w:divBdr>
            <w:top w:val="none" w:sz="0" w:space="0" w:color="auto"/>
            <w:left w:val="none" w:sz="0" w:space="0" w:color="auto"/>
            <w:bottom w:val="none" w:sz="0" w:space="0" w:color="auto"/>
            <w:right w:val="none" w:sz="0" w:space="0" w:color="auto"/>
          </w:divBdr>
        </w:div>
        <w:div w:id="203688307">
          <w:marLeft w:val="720"/>
          <w:marRight w:val="0"/>
          <w:marTop w:val="0"/>
          <w:marBottom w:val="0"/>
          <w:divBdr>
            <w:top w:val="none" w:sz="0" w:space="0" w:color="auto"/>
            <w:left w:val="none" w:sz="0" w:space="0" w:color="auto"/>
            <w:bottom w:val="none" w:sz="0" w:space="0" w:color="auto"/>
            <w:right w:val="none" w:sz="0" w:space="0" w:color="auto"/>
          </w:divBdr>
        </w:div>
        <w:div w:id="203688371">
          <w:marLeft w:val="720"/>
          <w:marRight w:val="0"/>
          <w:marTop w:val="0"/>
          <w:marBottom w:val="0"/>
          <w:divBdr>
            <w:top w:val="none" w:sz="0" w:space="0" w:color="auto"/>
            <w:left w:val="none" w:sz="0" w:space="0" w:color="auto"/>
            <w:bottom w:val="none" w:sz="0" w:space="0" w:color="auto"/>
            <w:right w:val="none" w:sz="0" w:space="0" w:color="auto"/>
          </w:divBdr>
        </w:div>
        <w:div w:id="203688397">
          <w:marLeft w:val="720"/>
          <w:marRight w:val="0"/>
          <w:marTop w:val="0"/>
          <w:marBottom w:val="0"/>
          <w:divBdr>
            <w:top w:val="none" w:sz="0" w:space="0" w:color="auto"/>
            <w:left w:val="none" w:sz="0" w:space="0" w:color="auto"/>
            <w:bottom w:val="none" w:sz="0" w:space="0" w:color="auto"/>
            <w:right w:val="none" w:sz="0" w:space="0" w:color="auto"/>
          </w:divBdr>
        </w:div>
        <w:div w:id="203688893">
          <w:marLeft w:val="720"/>
          <w:marRight w:val="0"/>
          <w:marTop w:val="0"/>
          <w:marBottom w:val="0"/>
          <w:divBdr>
            <w:top w:val="none" w:sz="0" w:space="0" w:color="auto"/>
            <w:left w:val="none" w:sz="0" w:space="0" w:color="auto"/>
            <w:bottom w:val="none" w:sz="0" w:space="0" w:color="auto"/>
            <w:right w:val="none" w:sz="0" w:space="0" w:color="auto"/>
          </w:divBdr>
        </w:div>
      </w:divsChild>
    </w:div>
    <w:div w:id="203688112">
      <w:marLeft w:val="0"/>
      <w:marRight w:val="0"/>
      <w:marTop w:val="0"/>
      <w:marBottom w:val="0"/>
      <w:divBdr>
        <w:top w:val="none" w:sz="0" w:space="0" w:color="auto"/>
        <w:left w:val="none" w:sz="0" w:space="0" w:color="auto"/>
        <w:bottom w:val="none" w:sz="0" w:space="0" w:color="auto"/>
        <w:right w:val="none" w:sz="0" w:space="0" w:color="auto"/>
      </w:divBdr>
    </w:div>
    <w:div w:id="203688115">
      <w:marLeft w:val="0"/>
      <w:marRight w:val="0"/>
      <w:marTop w:val="0"/>
      <w:marBottom w:val="0"/>
      <w:divBdr>
        <w:top w:val="none" w:sz="0" w:space="0" w:color="auto"/>
        <w:left w:val="none" w:sz="0" w:space="0" w:color="auto"/>
        <w:bottom w:val="none" w:sz="0" w:space="0" w:color="auto"/>
        <w:right w:val="none" w:sz="0" w:space="0" w:color="auto"/>
      </w:divBdr>
      <w:divsChild>
        <w:div w:id="203687921">
          <w:marLeft w:val="480"/>
          <w:marRight w:val="0"/>
          <w:marTop w:val="0"/>
          <w:marBottom w:val="0"/>
          <w:divBdr>
            <w:top w:val="none" w:sz="0" w:space="0" w:color="auto"/>
            <w:left w:val="none" w:sz="0" w:space="0" w:color="auto"/>
            <w:bottom w:val="none" w:sz="0" w:space="0" w:color="auto"/>
            <w:right w:val="none" w:sz="0" w:space="0" w:color="auto"/>
          </w:divBdr>
        </w:div>
        <w:div w:id="203688646">
          <w:marLeft w:val="480"/>
          <w:marRight w:val="0"/>
          <w:marTop w:val="0"/>
          <w:marBottom w:val="0"/>
          <w:divBdr>
            <w:top w:val="none" w:sz="0" w:space="0" w:color="auto"/>
            <w:left w:val="none" w:sz="0" w:space="0" w:color="auto"/>
            <w:bottom w:val="none" w:sz="0" w:space="0" w:color="auto"/>
            <w:right w:val="none" w:sz="0" w:space="0" w:color="auto"/>
          </w:divBdr>
        </w:div>
        <w:div w:id="203688720">
          <w:marLeft w:val="480"/>
          <w:marRight w:val="0"/>
          <w:marTop w:val="0"/>
          <w:marBottom w:val="0"/>
          <w:divBdr>
            <w:top w:val="none" w:sz="0" w:space="0" w:color="auto"/>
            <w:left w:val="none" w:sz="0" w:space="0" w:color="auto"/>
            <w:bottom w:val="none" w:sz="0" w:space="0" w:color="auto"/>
            <w:right w:val="none" w:sz="0" w:space="0" w:color="auto"/>
          </w:divBdr>
        </w:div>
        <w:div w:id="203688948">
          <w:marLeft w:val="480"/>
          <w:marRight w:val="0"/>
          <w:marTop w:val="0"/>
          <w:marBottom w:val="0"/>
          <w:divBdr>
            <w:top w:val="none" w:sz="0" w:space="0" w:color="auto"/>
            <w:left w:val="none" w:sz="0" w:space="0" w:color="auto"/>
            <w:bottom w:val="none" w:sz="0" w:space="0" w:color="auto"/>
            <w:right w:val="none" w:sz="0" w:space="0" w:color="auto"/>
          </w:divBdr>
        </w:div>
      </w:divsChild>
    </w:div>
    <w:div w:id="203688116">
      <w:marLeft w:val="0"/>
      <w:marRight w:val="0"/>
      <w:marTop w:val="0"/>
      <w:marBottom w:val="0"/>
      <w:divBdr>
        <w:top w:val="none" w:sz="0" w:space="0" w:color="auto"/>
        <w:left w:val="none" w:sz="0" w:space="0" w:color="auto"/>
        <w:bottom w:val="none" w:sz="0" w:space="0" w:color="auto"/>
        <w:right w:val="none" w:sz="0" w:space="0" w:color="auto"/>
      </w:divBdr>
    </w:div>
    <w:div w:id="203688127">
      <w:marLeft w:val="0"/>
      <w:marRight w:val="0"/>
      <w:marTop w:val="0"/>
      <w:marBottom w:val="0"/>
      <w:divBdr>
        <w:top w:val="none" w:sz="0" w:space="0" w:color="auto"/>
        <w:left w:val="none" w:sz="0" w:space="0" w:color="auto"/>
        <w:bottom w:val="none" w:sz="0" w:space="0" w:color="auto"/>
        <w:right w:val="none" w:sz="0" w:space="0" w:color="auto"/>
      </w:divBdr>
    </w:div>
    <w:div w:id="203688128">
      <w:marLeft w:val="0"/>
      <w:marRight w:val="0"/>
      <w:marTop w:val="0"/>
      <w:marBottom w:val="0"/>
      <w:divBdr>
        <w:top w:val="none" w:sz="0" w:space="0" w:color="auto"/>
        <w:left w:val="none" w:sz="0" w:space="0" w:color="auto"/>
        <w:bottom w:val="none" w:sz="0" w:space="0" w:color="auto"/>
        <w:right w:val="none" w:sz="0" w:space="0" w:color="auto"/>
      </w:divBdr>
      <w:divsChild>
        <w:div w:id="203686183">
          <w:marLeft w:val="720"/>
          <w:marRight w:val="0"/>
          <w:marTop w:val="0"/>
          <w:marBottom w:val="0"/>
          <w:divBdr>
            <w:top w:val="none" w:sz="0" w:space="0" w:color="auto"/>
            <w:left w:val="none" w:sz="0" w:space="0" w:color="auto"/>
            <w:bottom w:val="none" w:sz="0" w:space="0" w:color="auto"/>
            <w:right w:val="none" w:sz="0" w:space="0" w:color="auto"/>
          </w:divBdr>
        </w:div>
        <w:div w:id="203687985">
          <w:marLeft w:val="720"/>
          <w:marRight w:val="0"/>
          <w:marTop w:val="0"/>
          <w:marBottom w:val="0"/>
          <w:divBdr>
            <w:top w:val="none" w:sz="0" w:space="0" w:color="auto"/>
            <w:left w:val="none" w:sz="0" w:space="0" w:color="auto"/>
            <w:bottom w:val="none" w:sz="0" w:space="0" w:color="auto"/>
            <w:right w:val="none" w:sz="0" w:space="0" w:color="auto"/>
          </w:divBdr>
        </w:div>
        <w:div w:id="203688111">
          <w:marLeft w:val="720"/>
          <w:marRight w:val="0"/>
          <w:marTop w:val="0"/>
          <w:marBottom w:val="0"/>
          <w:divBdr>
            <w:top w:val="none" w:sz="0" w:space="0" w:color="auto"/>
            <w:left w:val="none" w:sz="0" w:space="0" w:color="auto"/>
            <w:bottom w:val="none" w:sz="0" w:space="0" w:color="auto"/>
            <w:right w:val="none" w:sz="0" w:space="0" w:color="auto"/>
          </w:divBdr>
        </w:div>
        <w:div w:id="203688120">
          <w:marLeft w:val="720"/>
          <w:marRight w:val="0"/>
          <w:marTop w:val="0"/>
          <w:marBottom w:val="0"/>
          <w:divBdr>
            <w:top w:val="none" w:sz="0" w:space="0" w:color="auto"/>
            <w:left w:val="none" w:sz="0" w:space="0" w:color="auto"/>
            <w:bottom w:val="none" w:sz="0" w:space="0" w:color="auto"/>
            <w:right w:val="none" w:sz="0" w:space="0" w:color="auto"/>
          </w:divBdr>
        </w:div>
        <w:div w:id="203688247">
          <w:marLeft w:val="720"/>
          <w:marRight w:val="0"/>
          <w:marTop w:val="0"/>
          <w:marBottom w:val="0"/>
          <w:divBdr>
            <w:top w:val="none" w:sz="0" w:space="0" w:color="auto"/>
            <w:left w:val="none" w:sz="0" w:space="0" w:color="auto"/>
            <w:bottom w:val="none" w:sz="0" w:space="0" w:color="auto"/>
            <w:right w:val="none" w:sz="0" w:space="0" w:color="auto"/>
          </w:divBdr>
        </w:div>
        <w:div w:id="203688285">
          <w:marLeft w:val="720"/>
          <w:marRight w:val="0"/>
          <w:marTop w:val="0"/>
          <w:marBottom w:val="0"/>
          <w:divBdr>
            <w:top w:val="none" w:sz="0" w:space="0" w:color="auto"/>
            <w:left w:val="none" w:sz="0" w:space="0" w:color="auto"/>
            <w:bottom w:val="none" w:sz="0" w:space="0" w:color="auto"/>
            <w:right w:val="none" w:sz="0" w:space="0" w:color="auto"/>
          </w:divBdr>
        </w:div>
        <w:div w:id="203688314">
          <w:marLeft w:val="720"/>
          <w:marRight w:val="0"/>
          <w:marTop w:val="0"/>
          <w:marBottom w:val="0"/>
          <w:divBdr>
            <w:top w:val="none" w:sz="0" w:space="0" w:color="auto"/>
            <w:left w:val="none" w:sz="0" w:space="0" w:color="auto"/>
            <w:bottom w:val="none" w:sz="0" w:space="0" w:color="auto"/>
            <w:right w:val="none" w:sz="0" w:space="0" w:color="auto"/>
          </w:divBdr>
        </w:div>
        <w:div w:id="203688361">
          <w:marLeft w:val="720"/>
          <w:marRight w:val="0"/>
          <w:marTop w:val="0"/>
          <w:marBottom w:val="0"/>
          <w:divBdr>
            <w:top w:val="none" w:sz="0" w:space="0" w:color="auto"/>
            <w:left w:val="none" w:sz="0" w:space="0" w:color="auto"/>
            <w:bottom w:val="none" w:sz="0" w:space="0" w:color="auto"/>
            <w:right w:val="none" w:sz="0" w:space="0" w:color="auto"/>
          </w:divBdr>
        </w:div>
        <w:div w:id="203688396">
          <w:marLeft w:val="720"/>
          <w:marRight w:val="0"/>
          <w:marTop w:val="0"/>
          <w:marBottom w:val="0"/>
          <w:divBdr>
            <w:top w:val="none" w:sz="0" w:space="0" w:color="auto"/>
            <w:left w:val="none" w:sz="0" w:space="0" w:color="auto"/>
            <w:bottom w:val="none" w:sz="0" w:space="0" w:color="auto"/>
            <w:right w:val="none" w:sz="0" w:space="0" w:color="auto"/>
          </w:divBdr>
        </w:div>
        <w:div w:id="203688601">
          <w:marLeft w:val="720"/>
          <w:marRight w:val="0"/>
          <w:marTop w:val="0"/>
          <w:marBottom w:val="0"/>
          <w:divBdr>
            <w:top w:val="none" w:sz="0" w:space="0" w:color="auto"/>
            <w:left w:val="none" w:sz="0" w:space="0" w:color="auto"/>
            <w:bottom w:val="none" w:sz="0" w:space="0" w:color="auto"/>
            <w:right w:val="none" w:sz="0" w:space="0" w:color="auto"/>
          </w:divBdr>
        </w:div>
        <w:div w:id="203688622">
          <w:marLeft w:val="720"/>
          <w:marRight w:val="0"/>
          <w:marTop w:val="0"/>
          <w:marBottom w:val="0"/>
          <w:divBdr>
            <w:top w:val="none" w:sz="0" w:space="0" w:color="auto"/>
            <w:left w:val="none" w:sz="0" w:space="0" w:color="auto"/>
            <w:bottom w:val="none" w:sz="0" w:space="0" w:color="auto"/>
            <w:right w:val="none" w:sz="0" w:space="0" w:color="auto"/>
          </w:divBdr>
        </w:div>
        <w:div w:id="203688808">
          <w:marLeft w:val="720"/>
          <w:marRight w:val="0"/>
          <w:marTop w:val="0"/>
          <w:marBottom w:val="0"/>
          <w:divBdr>
            <w:top w:val="none" w:sz="0" w:space="0" w:color="auto"/>
            <w:left w:val="none" w:sz="0" w:space="0" w:color="auto"/>
            <w:bottom w:val="none" w:sz="0" w:space="0" w:color="auto"/>
            <w:right w:val="none" w:sz="0" w:space="0" w:color="auto"/>
          </w:divBdr>
        </w:div>
        <w:div w:id="203688869">
          <w:marLeft w:val="720"/>
          <w:marRight w:val="0"/>
          <w:marTop w:val="0"/>
          <w:marBottom w:val="0"/>
          <w:divBdr>
            <w:top w:val="none" w:sz="0" w:space="0" w:color="auto"/>
            <w:left w:val="none" w:sz="0" w:space="0" w:color="auto"/>
            <w:bottom w:val="none" w:sz="0" w:space="0" w:color="auto"/>
            <w:right w:val="none" w:sz="0" w:space="0" w:color="auto"/>
          </w:divBdr>
        </w:div>
      </w:divsChild>
    </w:div>
    <w:div w:id="203688131">
      <w:marLeft w:val="0"/>
      <w:marRight w:val="0"/>
      <w:marTop w:val="0"/>
      <w:marBottom w:val="0"/>
      <w:divBdr>
        <w:top w:val="none" w:sz="0" w:space="0" w:color="auto"/>
        <w:left w:val="none" w:sz="0" w:space="0" w:color="auto"/>
        <w:bottom w:val="none" w:sz="0" w:space="0" w:color="auto"/>
        <w:right w:val="none" w:sz="0" w:space="0" w:color="auto"/>
      </w:divBdr>
    </w:div>
    <w:div w:id="203688133">
      <w:marLeft w:val="0"/>
      <w:marRight w:val="0"/>
      <w:marTop w:val="0"/>
      <w:marBottom w:val="0"/>
      <w:divBdr>
        <w:top w:val="none" w:sz="0" w:space="0" w:color="auto"/>
        <w:left w:val="none" w:sz="0" w:space="0" w:color="auto"/>
        <w:bottom w:val="none" w:sz="0" w:space="0" w:color="auto"/>
        <w:right w:val="none" w:sz="0" w:space="0" w:color="auto"/>
      </w:divBdr>
      <w:divsChild>
        <w:div w:id="203687989">
          <w:marLeft w:val="480"/>
          <w:marRight w:val="0"/>
          <w:marTop w:val="0"/>
          <w:marBottom w:val="0"/>
          <w:divBdr>
            <w:top w:val="none" w:sz="0" w:space="0" w:color="auto"/>
            <w:left w:val="none" w:sz="0" w:space="0" w:color="auto"/>
            <w:bottom w:val="none" w:sz="0" w:space="0" w:color="auto"/>
            <w:right w:val="none" w:sz="0" w:space="0" w:color="auto"/>
          </w:divBdr>
        </w:div>
        <w:div w:id="203688267">
          <w:marLeft w:val="480"/>
          <w:marRight w:val="0"/>
          <w:marTop w:val="0"/>
          <w:marBottom w:val="0"/>
          <w:divBdr>
            <w:top w:val="none" w:sz="0" w:space="0" w:color="auto"/>
            <w:left w:val="none" w:sz="0" w:space="0" w:color="auto"/>
            <w:bottom w:val="none" w:sz="0" w:space="0" w:color="auto"/>
            <w:right w:val="none" w:sz="0" w:space="0" w:color="auto"/>
          </w:divBdr>
        </w:div>
        <w:div w:id="203688422">
          <w:marLeft w:val="480"/>
          <w:marRight w:val="0"/>
          <w:marTop w:val="0"/>
          <w:marBottom w:val="0"/>
          <w:divBdr>
            <w:top w:val="none" w:sz="0" w:space="0" w:color="auto"/>
            <w:left w:val="none" w:sz="0" w:space="0" w:color="auto"/>
            <w:bottom w:val="none" w:sz="0" w:space="0" w:color="auto"/>
            <w:right w:val="none" w:sz="0" w:space="0" w:color="auto"/>
          </w:divBdr>
        </w:div>
        <w:div w:id="203688784">
          <w:marLeft w:val="480"/>
          <w:marRight w:val="0"/>
          <w:marTop w:val="0"/>
          <w:marBottom w:val="0"/>
          <w:divBdr>
            <w:top w:val="none" w:sz="0" w:space="0" w:color="auto"/>
            <w:left w:val="none" w:sz="0" w:space="0" w:color="auto"/>
            <w:bottom w:val="none" w:sz="0" w:space="0" w:color="auto"/>
            <w:right w:val="none" w:sz="0" w:space="0" w:color="auto"/>
          </w:divBdr>
        </w:div>
        <w:div w:id="203688887">
          <w:marLeft w:val="480"/>
          <w:marRight w:val="0"/>
          <w:marTop w:val="0"/>
          <w:marBottom w:val="0"/>
          <w:divBdr>
            <w:top w:val="none" w:sz="0" w:space="0" w:color="auto"/>
            <w:left w:val="none" w:sz="0" w:space="0" w:color="auto"/>
            <w:bottom w:val="none" w:sz="0" w:space="0" w:color="auto"/>
            <w:right w:val="none" w:sz="0" w:space="0" w:color="auto"/>
          </w:divBdr>
        </w:div>
        <w:div w:id="203688945">
          <w:marLeft w:val="480"/>
          <w:marRight w:val="0"/>
          <w:marTop w:val="0"/>
          <w:marBottom w:val="0"/>
          <w:divBdr>
            <w:top w:val="none" w:sz="0" w:space="0" w:color="auto"/>
            <w:left w:val="none" w:sz="0" w:space="0" w:color="auto"/>
            <w:bottom w:val="none" w:sz="0" w:space="0" w:color="auto"/>
            <w:right w:val="none" w:sz="0" w:space="0" w:color="auto"/>
          </w:divBdr>
        </w:div>
      </w:divsChild>
    </w:div>
    <w:div w:id="203688140">
      <w:marLeft w:val="0"/>
      <w:marRight w:val="0"/>
      <w:marTop w:val="0"/>
      <w:marBottom w:val="0"/>
      <w:divBdr>
        <w:top w:val="none" w:sz="0" w:space="0" w:color="auto"/>
        <w:left w:val="none" w:sz="0" w:space="0" w:color="auto"/>
        <w:bottom w:val="none" w:sz="0" w:space="0" w:color="auto"/>
        <w:right w:val="none" w:sz="0" w:space="0" w:color="auto"/>
      </w:divBdr>
    </w:div>
    <w:div w:id="203688144">
      <w:marLeft w:val="0"/>
      <w:marRight w:val="0"/>
      <w:marTop w:val="0"/>
      <w:marBottom w:val="0"/>
      <w:divBdr>
        <w:top w:val="none" w:sz="0" w:space="0" w:color="auto"/>
        <w:left w:val="none" w:sz="0" w:space="0" w:color="auto"/>
        <w:bottom w:val="none" w:sz="0" w:space="0" w:color="auto"/>
        <w:right w:val="none" w:sz="0" w:space="0" w:color="auto"/>
      </w:divBdr>
    </w:div>
    <w:div w:id="203688145">
      <w:marLeft w:val="0"/>
      <w:marRight w:val="0"/>
      <w:marTop w:val="0"/>
      <w:marBottom w:val="0"/>
      <w:divBdr>
        <w:top w:val="none" w:sz="0" w:space="0" w:color="auto"/>
        <w:left w:val="none" w:sz="0" w:space="0" w:color="auto"/>
        <w:bottom w:val="none" w:sz="0" w:space="0" w:color="auto"/>
        <w:right w:val="none" w:sz="0" w:space="0" w:color="auto"/>
      </w:divBdr>
      <w:divsChild>
        <w:div w:id="203687942">
          <w:marLeft w:val="480"/>
          <w:marRight w:val="0"/>
          <w:marTop w:val="0"/>
          <w:marBottom w:val="0"/>
          <w:divBdr>
            <w:top w:val="none" w:sz="0" w:space="0" w:color="auto"/>
            <w:left w:val="none" w:sz="0" w:space="0" w:color="auto"/>
            <w:bottom w:val="none" w:sz="0" w:space="0" w:color="auto"/>
            <w:right w:val="none" w:sz="0" w:space="0" w:color="auto"/>
          </w:divBdr>
        </w:div>
        <w:div w:id="203688333">
          <w:marLeft w:val="480"/>
          <w:marRight w:val="0"/>
          <w:marTop w:val="0"/>
          <w:marBottom w:val="0"/>
          <w:divBdr>
            <w:top w:val="none" w:sz="0" w:space="0" w:color="auto"/>
            <w:left w:val="none" w:sz="0" w:space="0" w:color="auto"/>
            <w:bottom w:val="none" w:sz="0" w:space="0" w:color="auto"/>
            <w:right w:val="none" w:sz="0" w:space="0" w:color="auto"/>
          </w:divBdr>
        </w:div>
        <w:div w:id="203688456">
          <w:marLeft w:val="480"/>
          <w:marRight w:val="0"/>
          <w:marTop w:val="0"/>
          <w:marBottom w:val="0"/>
          <w:divBdr>
            <w:top w:val="none" w:sz="0" w:space="0" w:color="auto"/>
            <w:left w:val="none" w:sz="0" w:space="0" w:color="auto"/>
            <w:bottom w:val="none" w:sz="0" w:space="0" w:color="auto"/>
            <w:right w:val="none" w:sz="0" w:space="0" w:color="auto"/>
          </w:divBdr>
        </w:div>
        <w:div w:id="203688943">
          <w:marLeft w:val="480"/>
          <w:marRight w:val="0"/>
          <w:marTop w:val="0"/>
          <w:marBottom w:val="0"/>
          <w:divBdr>
            <w:top w:val="none" w:sz="0" w:space="0" w:color="auto"/>
            <w:left w:val="none" w:sz="0" w:space="0" w:color="auto"/>
            <w:bottom w:val="none" w:sz="0" w:space="0" w:color="auto"/>
            <w:right w:val="none" w:sz="0" w:space="0" w:color="auto"/>
          </w:divBdr>
        </w:div>
      </w:divsChild>
    </w:div>
    <w:div w:id="203688146">
      <w:marLeft w:val="0"/>
      <w:marRight w:val="0"/>
      <w:marTop w:val="0"/>
      <w:marBottom w:val="0"/>
      <w:divBdr>
        <w:top w:val="none" w:sz="0" w:space="0" w:color="auto"/>
        <w:left w:val="none" w:sz="0" w:space="0" w:color="auto"/>
        <w:bottom w:val="none" w:sz="0" w:space="0" w:color="auto"/>
        <w:right w:val="none" w:sz="0" w:space="0" w:color="auto"/>
      </w:divBdr>
      <w:divsChild>
        <w:div w:id="203686084">
          <w:marLeft w:val="480"/>
          <w:marRight w:val="0"/>
          <w:marTop w:val="0"/>
          <w:marBottom w:val="0"/>
          <w:divBdr>
            <w:top w:val="none" w:sz="0" w:space="0" w:color="auto"/>
            <w:left w:val="none" w:sz="0" w:space="0" w:color="auto"/>
            <w:bottom w:val="none" w:sz="0" w:space="0" w:color="auto"/>
            <w:right w:val="none" w:sz="0" w:space="0" w:color="auto"/>
          </w:divBdr>
        </w:div>
        <w:div w:id="203687917">
          <w:marLeft w:val="480"/>
          <w:marRight w:val="0"/>
          <w:marTop w:val="0"/>
          <w:marBottom w:val="0"/>
          <w:divBdr>
            <w:top w:val="none" w:sz="0" w:space="0" w:color="auto"/>
            <w:left w:val="none" w:sz="0" w:space="0" w:color="auto"/>
            <w:bottom w:val="none" w:sz="0" w:space="0" w:color="auto"/>
            <w:right w:val="none" w:sz="0" w:space="0" w:color="auto"/>
          </w:divBdr>
        </w:div>
        <w:div w:id="203688505">
          <w:marLeft w:val="480"/>
          <w:marRight w:val="0"/>
          <w:marTop w:val="0"/>
          <w:marBottom w:val="0"/>
          <w:divBdr>
            <w:top w:val="none" w:sz="0" w:space="0" w:color="auto"/>
            <w:left w:val="none" w:sz="0" w:space="0" w:color="auto"/>
            <w:bottom w:val="none" w:sz="0" w:space="0" w:color="auto"/>
            <w:right w:val="none" w:sz="0" w:space="0" w:color="auto"/>
          </w:divBdr>
        </w:div>
        <w:div w:id="203688590">
          <w:marLeft w:val="480"/>
          <w:marRight w:val="0"/>
          <w:marTop w:val="0"/>
          <w:marBottom w:val="0"/>
          <w:divBdr>
            <w:top w:val="none" w:sz="0" w:space="0" w:color="auto"/>
            <w:left w:val="none" w:sz="0" w:space="0" w:color="auto"/>
            <w:bottom w:val="none" w:sz="0" w:space="0" w:color="auto"/>
            <w:right w:val="none" w:sz="0" w:space="0" w:color="auto"/>
          </w:divBdr>
        </w:div>
        <w:div w:id="203688738">
          <w:marLeft w:val="480"/>
          <w:marRight w:val="0"/>
          <w:marTop w:val="0"/>
          <w:marBottom w:val="0"/>
          <w:divBdr>
            <w:top w:val="none" w:sz="0" w:space="0" w:color="auto"/>
            <w:left w:val="none" w:sz="0" w:space="0" w:color="auto"/>
            <w:bottom w:val="none" w:sz="0" w:space="0" w:color="auto"/>
            <w:right w:val="none" w:sz="0" w:space="0" w:color="auto"/>
          </w:divBdr>
        </w:div>
      </w:divsChild>
    </w:div>
    <w:div w:id="203688147">
      <w:marLeft w:val="0"/>
      <w:marRight w:val="0"/>
      <w:marTop w:val="0"/>
      <w:marBottom w:val="0"/>
      <w:divBdr>
        <w:top w:val="none" w:sz="0" w:space="0" w:color="auto"/>
        <w:left w:val="none" w:sz="0" w:space="0" w:color="auto"/>
        <w:bottom w:val="none" w:sz="0" w:space="0" w:color="auto"/>
        <w:right w:val="none" w:sz="0" w:space="0" w:color="auto"/>
      </w:divBdr>
      <w:divsChild>
        <w:div w:id="203686238">
          <w:marLeft w:val="720"/>
          <w:marRight w:val="0"/>
          <w:marTop w:val="0"/>
          <w:marBottom w:val="0"/>
          <w:divBdr>
            <w:top w:val="none" w:sz="0" w:space="0" w:color="auto"/>
            <w:left w:val="none" w:sz="0" w:space="0" w:color="auto"/>
            <w:bottom w:val="none" w:sz="0" w:space="0" w:color="auto"/>
            <w:right w:val="none" w:sz="0" w:space="0" w:color="auto"/>
          </w:divBdr>
        </w:div>
        <w:div w:id="203688161">
          <w:marLeft w:val="600"/>
          <w:marRight w:val="0"/>
          <w:marTop w:val="0"/>
          <w:marBottom w:val="0"/>
          <w:divBdr>
            <w:top w:val="none" w:sz="0" w:space="0" w:color="auto"/>
            <w:left w:val="none" w:sz="0" w:space="0" w:color="auto"/>
            <w:bottom w:val="none" w:sz="0" w:space="0" w:color="auto"/>
            <w:right w:val="none" w:sz="0" w:space="0" w:color="auto"/>
          </w:divBdr>
        </w:div>
        <w:div w:id="203688311">
          <w:marLeft w:val="480"/>
          <w:marRight w:val="0"/>
          <w:marTop w:val="0"/>
          <w:marBottom w:val="0"/>
          <w:divBdr>
            <w:top w:val="none" w:sz="0" w:space="0" w:color="auto"/>
            <w:left w:val="none" w:sz="0" w:space="0" w:color="auto"/>
            <w:bottom w:val="none" w:sz="0" w:space="0" w:color="auto"/>
            <w:right w:val="none" w:sz="0" w:space="0" w:color="auto"/>
          </w:divBdr>
        </w:div>
      </w:divsChild>
    </w:div>
    <w:div w:id="203688148">
      <w:marLeft w:val="0"/>
      <w:marRight w:val="0"/>
      <w:marTop w:val="0"/>
      <w:marBottom w:val="0"/>
      <w:divBdr>
        <w:top w:val="none" w:sz="0" w:space="0" w:color="auto"/>
        <w:left w:val="none" w:sz="0" w:space="0" w:color="auto"/>
        <w:bottom w:val="none" w:sz="0" w:space="0" w:color="auto"/>
        <w:right w:val="none" w:sz="0" w:space="0" w:color="auto"/>
      </w:divBdr>
      <w:divsChild>
        <w:div w:id="203686137">
          <w:marLeft w:val="600"/>
          <w:marRight w:val="0"/>
          <w:marTop w:val="0"/>
          <w:marBottom w:val="0"/>
          <w:divBdr>
            <w:top w:val="none" w:sz="0" w:space="0" w:color="auto"/>
            <w:left w:val="none" w:sz="0" w:space="0" w:color="auto"/>
            <w:bottom w:val="none" w:sz="0" w:space="0" w:color="auto"/>
            <w:right w:val="none" w:sz="0" w:space="0" w:color="auto"/>
          </w:divBdr>
        </w:div>
        <w:div w:id="203686154">
          <w:marLeft w:val="600"/>
          <w:marRight w:val="0"/>
          <w:marTop w:val="0"/>
          <w:marBottom w:val="0"/>
          <w:divBdr>
            <w:top w:val="none" w:sz="0" w:space="0" w:color="auto"/>
            <w:left w:val="none" w:sz="0" w:space="0" w:color="auto"/>
            <w:bottom w:val="none" w:sz="0" w:space="0" w:color="auto"/>
            <w:right w:val="none" w:sz="0" w:space="0" w:color="auto"/>
          </w:divBdr>
        </w:div>
        <w:div w:id="203686235">
          <w:marLeft w:val="600"/>
          <w:marRight w:val="0"/>
          <w:marTop w:val="0"/>
          <w:marBottom w:val="0"/>
          <w:divBdr>
            <w:top w:val="none" w:sz="0" w:space="0" w:color="auto"/>
            <w:left w:val="none" w:sz="0" w:space="0" w:color="auto"/>
            <w:bottom w:val="none" w:sz="0" w:space="0" w:color="auto"/>
            <w:right w:val="none" w:sz="0" w:space="0" w:color="auto"/>
          </w:divBdr>
        </w:div>
        <w:div w:id="203686280">
          <w:marLeft w:val="840"/>
          <w:marRight w:val="0"/>
          <w:marTop w:val="0"/>
          <w:marBottom w:val="0"/>
          <w:divBdr>
            <w:top w:val="none" w:sz="0" w:space="0" w:color="auto"/>
            <w:left w:val="none" w:sz="0" w:space="0" w:color="auto"/>
            <w:bottom w:val="none" w:sz="0" w:space="0" w:color="auto"/>
            <w:right w:val="none" w:sz="0" w:space="0" w:color="auto"/>
          </w:divBdr>
        </w:div>
        <w:div w:id="203686331">
          <w:marLeft w:val="720"/>
          <w:marRight w:val="0"/>
          <w:marTop w:val="0"/>
          <w:marBottom w:val="0"/>
          <w:divBdr>
            <w:top w:val="none" w:sz="0" w:space="0" w:color="auto"/>
            <w:left w:val="none" w:sz="0" w:space="0" w:color="auto"/>
            <w:bottom w:val="none" w:sz="0" w:space="0" w:color="auto"/>
            <w:right w:val="none" w:sz="0" w:space="0" w:color="auto"/>
          </w:divBdr>
        </w:div>
        <w:div w:id="203687916">
          <w:marLeft w:val="720"/>
          <w:marRight w:val="0"/>
          <w:marTop w:val="0"/>
          <w:marBottom w:val="0"/>
          <w:divBdr>
            <w:top w:val="none" w:sz="0" w:space="0" w:color="auto"/>
            <w:left w:val="none" w:sz="0" w:space="0" w:color="auto"/>
            <w:bottom w:val="none" w:sz="0" w:space="0" w:color="auto"/>
            <w:right w:val="none" w:sz="0" w:space="0" w:color="auto"/>
          </w:divBdr>
        </w:div>
        <w:div w:id="203688090">
          <w:marLeft w:val="600"/>
          <w:marRight w:val="0"/>
          <w:marTop w:val="0"/>
          <w:marBottom w:val="0"/>
          <w:divBdr>
            <w:top w:val="none" w:sz="0" w:space="0" w:color="auto"/>
            <w:left w:val="none" w:sz="0" w:space="0" w:color="auto"/>
            <w:bottom w:val="none" w:sz="0" w:space="0" w:color="auto"/>
            <w:right w:val="none" w:sz="0" w:space="0" w:color="auto"/>
          </w:divBdr>
        </w:div>
        <w:div w:id="203688196">
          <w:marLeft w:val="600"/>
          <w:marRight w:val="0"/>
          <w:marTop w:val="0"/>
          <w:marBottom w:val="0"/>
          <w:divBdr>
            <w:top w:val="none" w:sz="0" w:space="0" w:color="auto"/>
            <w:left w:val="none" w:sz="0" w:space="0" w:color="auto"/>
            <w:bottom w:val="none" w:sz="0" w:space="0" w:color="auto"/>
            <w:right w:val="none" w:sz="0" w:space="0" w:color="auto"/>
          </w:divBdr>
        </w:div>
        <w:div w:id="203688224">
          <w:marLeft w:val="720"/>
          <w:marRight w:val="0"/>
          <w:marTop w:val="0"/>
          <w:marBottom w:val="0"/>
          <w:divBdr>
            <w:top w:val="none" w:sz="0" w:space="0" w:color="auto"/>
            <w:left w:val="none" w:sz="0" w:space="0" w:color="auto"/>
            <w:bottom w:val="none" w:sz="0" w:space="0" w:color="auto"/>
            <w:right w:val="none" w:sz="0" w:space="0" w:color="auto"/>
          </w:divBdr>
        </w:div>
        <w:div w:id="203688261">
          <w:marLeft w:val="720"/>
          <w:marRight w:val="0"/>
          <w:marTop w:val="0"/>
          <w:marBottom w:val="0"/>
          <w:divBdr>
            <w:top w:val="none" w:sz="0" w:space="0" w:color="auto"/>
            <w:left w:val="none" w:sz="0" w:space="0" w:color="auto"/>
            <w:bottom w:val="none" w:sz="0" w:space="0" w:color="auto"/>
            <w:right w:val="none" w:sz="0" w:space="0" w:color="auto"/>
          </w:divBdr>
        </w:div>
        <w:div w:id="203688352">
          <w:marLeft w:val="720"/>
          <w:marRight w:val="0"/>
          <w:marTop w:val="0"/>
          <w:marBottom w:val="0"/>
          <w:divBdr>
            <w:top w:val="none" w:sz="0" w:space="0" w:color="auto"/>
            <w:left w:val="none" w:sz="0" w:space="0" w:color="auto"/>
            <w:bottom w:val="none" w:sz="0" w:space="0" w:color="auto"/>
            <w:right w:val="none" w:sz="0" w:space="0" w:color="auto"/>
          </w:divBdr>
        </w:div>
        <w:div w:id="203688391">
          <w:marLeft w:val="600"/>
          <w:marRight w:val="0"/>
          <w:marTop w:val="0"/>
          <w:marBottom w:val="0"/>
          <w:divBdr>
            <w:top w:val="none" w:sz="0" w:space="0" w:color="auto"/>
            <w:left w:val="none" w:sz="0" w:space="0" w:color="auto"/>
            <w:bottom w:val="none" w:sz="0" w:space="0" w:color="auto"/>
            <w:right w:val="none" w:sz="0" w:space="0" w:color="auto"/>
          </w:divBdr>
        </w:div>
        <w:div w:id="203688435">
          <w:marLeft w:val="600"/>
          <w:marRight w:val="0"/>
          <w:marTop w:val="0"/>
          <w:marBottom w:val="0"/>
          <w:divBdr>
            <w:top w:val="none" w:sz="0" w:space="0" w:color="auto"/>
            <w:left w:val="none" w:sz="0" w:space="0" w:color="auto"/>
            <w:bottom w:val="none" w:sz="0" w:space="0" w:color="auto"/>
            <w:right w:val="none" w:sz="0" w:space="0" w:color="auto"/>
          </w:divBdr>
        </w:div>
        <w:div w:id="203688459">
          <w:marLeft w:val="600"/>
          <w:marRight w:val="0"/>
          <w:marTop w:val="0"/>
          <w:marBottom w:val="0"/>
          <w:divBdr>
            <w:top w:val="none" w:sz="0" w:space="0" w:color="auto"/>
            <w:left w:val="none" w:sz="0" w:space="0" w:color="auto"/>
            <w:bottom w:val="none" w:sz="0" w:space="0" w:color="auto"/>
            <w:right w:val="none" w:sz="0" w:space="0" w:color="auto"/>
          </w:divBdr>
        </w:div>
        <w:div w:id="203688475">
          <w:marLeft w:val="720"/>
          <w:marRight w:val="0"/>
          <w:marTop w:val="0"/>
          <w:marBottom w:val="0"/>
          <w:divBdr>
            <w:top w:val="none" w:sz="0" w:space="0" w:color="auto"/>
            <w:left w:val="none" w:sz="0" w:space="0" w:color="auto"/>
            <w:bottom w:val="none" w:sz="0" w:space="0" w:color="auto"/>
            <w:right w:val="none" w:sz="0" w:space="0" w:color="auto"/>
          </w:divBdr>
        </w:div>
        <w:div w:id="203688744">
          <w:marLeft w:val="600"/>
          <w:marRight w:val="0"/>
          <w:marTop w:val="0"/>
          <w:marBottom w:val="0"/>
          <w:divBdr>
            <w:top w:val="none" w:sz="0" w:space="0" w:color="auto"/>
            <w:left w:val="none" w:sz="0" w:space="0" w:color="auto"/>
            <w:bottom w:val="none" w:sz="0" w:space="0" w:color="auto"/>
            <w:right w:val="none" w:sz="0" w:space="0" w:color="auto"/>
          </w:divBdr>
        </w:div>
        <w:div w:id="203688882">
          <w:marLeft w:val="720"/>
          <w:marRight w:val="0"/>
          <w:marTop w:val="0"/>
          <w:marBottom w:val="0"/>
          <w:divBdr>
            <w:top w:val="none" w:sz="0" w:space="0" w:color="auto"/>
            <w:left w:val="none" w:sz="0" w:space="0" w:color="auto"/>
            <w:bottom w:val="none" w:sz="0" w:space="0" w:color="auto"/>
            <w:right w:val="none" w:sz="0" w:space="0" w:color="auto"/>
          </w:divBdr>
        </w:div>
      </w:divsChild>
    </w:div>
    <w:div w:id="203688158">
      <w:marLeft w:val="0"/>
      <w:marRight w:val="0"/>
      <w:marTop w:val="0"/>
      <w:marBottom w:val="0"/>
      <w:divBdr>
        <w:top w:val="none" w:sz="0" w:space="0" w:color="auto"/>
        <w:left w:val="none" w:sz="0" w:space="0" w:color="auto"/>
        <w:bottom w:val="none" w:sz="0" w:space="0" w:color="auto"/>
        <w:right w:val="none" w:sz="0" w:space="0" w:color="auto"/>
      </w:divBdr>
    </w:div>
    <w:div w:id="203688159">
      <w:marLeft w:val="0"/>
      <w:marRight w:val="0"/>
      <w:marTop w:val="0"/>
      <w:marBottom w:val="0"/>
      <w:divBdr>
        <w:top w:val="none" w:sz="0" w:space="0" w:color="auto"/>
        <w:left w:val="none" w:sz="0" w:space="0" w:color="auto"/>
        <w:bottom w:val="none" w:sz="0" w:space="0" w:color="auto"/>
        <w:right w:val="none" w:sz="0" w:space="0" w:color="auto"/>
      </w:divBdr>
    </w:div>
    <w:div w:id="203688160">
      <w:marLeft w:val="0"/>
      <w:marRight w:val="0"/>
      <w:marTop w:val="0"/>
      <w:marBottom w:val="0"/>
      <w:divBdr>
        <w:top w:val="none" w:sz="0" w:space="0" w:color="auto"/>
        <w:left w:val="none" w:sz="0" w:space="0" w:color="auto"/>
        <w:bottom w:val="none" w:sz="0" w:space="0" w:color="auto"/>
        <w:right w:val="none" w:sz="0" w:space="0" w:color="auto"/>
      </w:divBdr>
      <w:divsChild>
        <w:div w:id="203686260">
          <w:marLeft w:val="480"/>
          <w:marRight w:val="0"/>
          <w:marTop w:val="0"/>
          <w:marBottom w:val="0"/>
          <w:divBdr>
            <w:top w:val="none" w:sz="0" w:space="0" w:color="auto"/>
            <w:left w:val="none" w:sz="0" w:space="0" w:color="auto"/>
            <w:bottom w:val="none" w:sz="0" w:space="0" w:color="auto"/>
            <w:right w:val="none" w:sz="0" w:space="0" w:color="auto"/>
          </w:divBdr>
        </w:div>
        <w:div w:id="203688130">
          <w:marLeft w:val="480"/>
          <w:marRight w:val="0"/>
          <w:marTop w:val="0"/>
          <w:marBottom w:val="0"/>
          <w:divBdr>
            <w:top w:val="none" w:sz="0" w:space="0" w:color="auto"/>
            <w:left w:val="none" w:sz="0" w:space="0" w:color="auto"/>
            <w:bottom w:val="none" w:sz="0" w:space="0" w:color="auto"/>
            <w:right w:val="none" w:sz="0" w:space="0" w:color="auto"/>
          </w:divBdr>
        </w:div>
      </w:divsChild>
    </w:div>
    <w:div w:id="203688163">
      <w:marLeft w:val="0"/>
      <w:marRight w:val="0"/>
      <w:marTop w:val="0"/>
      <w:marBottom w:val="0"/>
      <w:divBdr>
        <w:top w:val="none" w:sz="0" w:space="0" w:color="auto"/>
        <w:left w:val="none" w:sz="0" w:space="0" w:color="auto"/>
        <w:bottom w:val="none" w:sz="0" w:space="0" w:color="auto"/>
        <w:right w:val="none" w:sz="0" w:space="0" w:color="auto"/>
      </w:divBdr>
      <w:divsChild>
        <w:div w:id="203686115">
          <w:marLeft w:val="600"/>
          <w:marRight w:val="0"/>
          <w:marTop w:val="0"/>
          <w:marBottom w:val="0"/>
          <w:divBdr>
            <w:top w:val="none" w:sz="0" w:space="0" w:color="auto"/>
            <w:left w:val="none" w:sz="0" w:space="0" w:color="auto"/>
            <w:bottom w:val="none" w:sz="0" w:space="0" w:color="auto"/>
            <w:right w:val="none" w:sz="0" w:space="0" w:color="auto"/>
          </w:divBdr>
        </w:div>
        <w:div w:id="203686216">
          <w:marLeft w:val="600"/>
          <w:marRight w:val="0"/>
          <w:marTop w:val="0"/>
          <w:marBottom w:val="0"/>
          <w:divBdr>
            <w:top w:val="none" w:sz="0" w:space="0" w:color="auto"/>
            <w:left w:val="none" w:sz="0" w:space="0" w:color="auto"/>
            <w:bottom w:val="none" w:sz="0" w:space="0" w:color="auto"/>
            <w:right w:val="none" w:sz="0" w:space="0" w:color="auto"/>
          </w:divBdr>
        </w:div>
        <w:div w:id="203686321">
          <w:marLeft w:val="600"/>
          <w:marRight w:val="0"/>
          <w:marTop w:val="0"/>
          <w:marBottom w:val="0"/>
          <w:divBdr>
            <w:top w:val="none" w:sz="0" w:space="0" w:color="auto"/>
            <w:left w:val="none" w:sz="0" w:space="0" w:color="auto"/>
            <w:bottom w:val="none" w:sz="0" w:space="0" w:color="auto"/>
            <w:right w:val="none" w:sz="0" w:space="0" w:color="auto"/>
          </w:divBdr>
        </w:div>
        <w:div w:id="203687933">
          <w:marLeft w:val="600"/>
          <w:marRight w:val="0"/>
          <w:marTop w:val="0"/>
          <w:marBottom w:val="0"/>
          <w:divBdr>
            <w:top w:val="none" w:sz="0" w:space="0" w:color="auto"/>
            <w:left w:val="none" w:sz="0" w:space="0" w:color="auto"/>
            <w:bottom w:val="none" w:sz="0" w:space="0" w:color="auto"/>
            <w:right w:val="none" w:sz="0" w:space="0" w:color="auto"/>
          </w:divBdr>
        </w:div>
        <w:div w:id="203688102">
          <w:marLeft w:val="600"/>
          <w:marRight w:val="0"/>
          <w:marTop w:val="0"/>
          <w:marBottom w:val="0"/>
          <w:divBdr>
            <w:top w:val="none" w:sz="0" w:space="0" w:color="auto"/>
            <w:left w:val="none" w:sz="0" w:space="0" w:color="auto"/>
            <w:bottom w:val="none" w:sz="0" w:space="0" w:color="auto"/>
            <w:right w:val="none" w:sz="0" w:space="0" w:color="auto"/>
          </w:divBdr>
        </w:div>
        <w:div w:id="203688212">
          <w:marLeft w:val="720"/>
          <w:marRight w:val="0"/>
          <w:marTop w:val="0"/>
          <w:marBottom w:val="0"/>
          <w:divBdr>
            <w:top w:val="none" w:sz="0" w:space="0" w:color="auto"/>
            <w:left w:val="none" w:sz="0" w:space="0" w:color="auto"/>
            <w:bottom w:val="none" w:sz="0" w:space="0" w:color="auto"/>
            <w:right w:val="none" w:sz="0" w:space="0" w:color="auto"/>
          </w:divBdr>
        </w:div>
        <w:div w:id="203688318">
          <w:marLeft w:val="600"/>
          <w:marRight w:val="0"/>
          <w:marTop w:val="0"/>
          <w:marBottom w:val="0"/>
          <w:divBdr>
            <w:top w:val="none" w:sz="0" w:space="0" w:color="auto"/>
            <w:left w:val="none" w:sz="0" w:space="0" w:color="auto"/>
            <w:bottom w:val="none" w:sz="0" w:space="0" w:color="auto"/>
            <w:right w:val="none" w:sz="0" w:space="0" w:color="auto"/>
          </w:divBdr>
        </w:div>
        <w:div w:id="203688404">
          <w:marLeft w:val="720"/>
          <w:marRight w:val="0"/>
          <w:marTop w:val="0"/>
          <w:marBottom w:val="0"/>
          <w:divBdr>
            <w:top w:val="none" w:sz="0" w:space="0" w:color="auto"/>
            <w:left w:val="none" w:sz="0" w:space="0" w:color="auto"/>
            <w:bottom w:val="none" w:sz="0" w:space="0" w:color="auto"/>
            <w:right w:val="none" w:sz="0" w:space="0" w:color="auto"/>
          </w:divBdr>
        </w:div>
        <w:div w:id="203688490">
          <w:marLeft w:val="720"/>
          <w:marRight w:val="0"/>
          <w:marTop w:val="0"/>
          <w:marBottom w:val="0"/>
          <w:divBdr>
            <w:top w:val="none" w:sz="0" w:space="0" w:color="auto"/>
            <w:left w:val="none" w:sz="0" w:space="0" w:color="auto"/>
            <w:bottom w:val="none" w:sz="0" w:space="0" w:color="auto"/>
            <w:right w:val="none" w:sz="0" w:space="0" w:color="auto"/>
          </w:divBdr>
        </w:div>
        <w:div w:id="203688581">
          <w:marLeft w:val="600"/>
          <w:marRight w:val="0"/>
          <w:marTop w:val="0"/>
          <w:marBottom w:val="0"/>
          <w:divBdr>
            <w:top w:val="none" w:sz="0" w:space="0" w:color="auto"/>
            <w:left w:val="none" w:sz="0" w:space="0" w:color="auto"/>
            <w:bottom w:val="none" w:sz="0" w:space="0" w:color="auto"/>
            <w:right w:val="none" w:sz="0" w:space="0" w:color="auto"/>
          </w:divBdr>
        </w:div>
        <w:div w:id="203688733">
          <w:marLeft w:val="720"/>
          <w:marRight w:val="0"/>
          <w:marTop w:val="0"/>
          <w:marBottom w:val="0"/>
          <w:divBdr>
            <w:top w:val="none" w:sz="0" w:space="0" w:color="auto"/>
            <w:left w:val="none" w:sz="0" w:space="0" w:color="auto"/>
            <w:bottom w:val="none" w:sz="0" w:space="0" w:color="auto"/>
            <w:right w:val="none" w:sz="0" w:space="0" w:color="auto"/>
          </w:divBdr>
        </w:div>
        <w:div w:id="203688752">
          <w:marLeft w:val="720"/>
          <w:marRight w:val="0"/>
          <w:marTop w:val="0"/>
          <w:marBottom w:val="0"/>
          <w:divBdr>
            <w:top w:val="none" w:sz="0" w:space="0" w:color="auto"/>
            <w:left w:val="none" w:sz="0" w:space="0" w:color="auto"/>
            <w:bottom w:val="none" w:sz="0" w:space="0" w:color="auto"/>
            <w:right w:val="none" w:sz="0" w:space="0" w:color="auto"/>
          </w:divBdr>
        </w:div>
        <w:div w:id="203688807">
          <w:marLeft w:val="600"/>
          <w:marRight w:val="0"/>
          <w:marTop w:val="0"/>
          <w:marBottom w:val="0"/>
          <w:divBdr>
            <w:top w:val="none" w:sz="0" w:space="0" w:color="auto"/>
            <w:left w:val="none" w:sz="0" w:space="0" w:color="auto"/>
            <w:bottom w:val="none" w:sz="0" w:space="0" w:color="auto"/>
            <w:right w:val="none" w:sz="0" w:space="0" w:color="auto"/>
          </w:divBdr>
        </w:div>
        <w:div w:id="203688819">
          <w:marLeft w:val="600"/>
          <w:marRight w:val="0"/>
          <w:marTop w:val="0"/>
          <w:marBottom w:val="0"/>
          <w:divBdr>
            <w:top w:val="none" w:sz="0" w:space="0" w:color="auto"/>
            <w:left w:val="none" w:sz="0" w:space="0" w:color="auto"/>
            <w:bottom w:val="none" w:sz="0" w:space="0" w:color="auto"/>
            <w:right w:val="none" w:sz="0" w:space="0" w:color="auto"/>
          </w:divBdr>
        </w:div>
        <w:div w:id="203688840">
          <w:marLeft w:val="840"/>
          <w:marRight w:val="0"/>
          <w:marTop w:val="0"/>
          <w:marBottom w:val="0"/>
          <w:divBdr>
            <w:top w:val="none" w:sz="0" w:space="0" w:color="auto"/>
            <w:left w:val="none" w:sz="0" w:space="0" w:color="auto"/>
            <w:bottom w:val="none" w:sz="0" w:space="0" w:color="auto"/>
            <w:right w:val="none" w:sz="0" w:space="0" w:color="auto"/>
          </w:divBdr>
        </w:div>
      </w:divsChild>
    </w:div>
    <w:div w:id="203688166">
      <w:marLeft w:val="0"/>
      <w:marRight w:val="0"/>
      <w:marTop w:val="0"/>
      <w:marBottom w:val="0"/>
      <w:divBdr>
        <w:top w:val="none" w:sz="0" w:space="0" w:color="auto"/>
        <w:left w:val="none" w:sz="0" w:space="0" w:color="auto"/>
        <w:bottom w:val="none" w:sz="0" w:space="0" w:color="auto"/>
        <w:right w:val="none" w:sz="0" w:space="0" w:color="auto"/>
      </w:divBdr>
    </w:div>
    <w:div w:id="203688168">
      <w:marLeft w:val="0"/>
      <w:marRight w:val="0"/>
      <w:marTop w:val="0"/>
      <w:marBottom w:val="0"/>
      <w:divBdr>
        <w:top w:val="none" w:sz="0" w:space="0" w:color="auto"/>
        <w:left w:val="none" w:sz="0" w:space="0" w:color="auto"/>
        <w:bottom w:val="none" w:sz="0" w:space="0" w:color="auto"/>
        <w:right w:val="none" w:sz="0" w:space="0" w:color="auto"/>
      </w:divBdr>
      <w:divsChild>
        <w:div w:id="203686097">
          <w:marLeft w:val="480"/>
          <w:marRight w:val="0"/>
          <w:marTop w:val="0"/>
          <w:marBottom w:val="0"/>
          <w:divBdr>
            <w:top w:val="none" w:sz="0" w:space="0" w:color="auto"/>
            <w:left w:val="none" w:sz="0" w:space="0" w:color="auto"/>
            <w:bottom w:val="none" w:sz="0" w:space="0" w:color="auto"/>
            <w:right w:val="none" w:sz="0" w:space="0" w:color="auto"/>
          </w:divBdr>
        </w:div>
        <w:div w:id="203686196">
          <w:marLeft w:val="480"/>
          <w:marRight w:val="0"/>
          <w:marTop w:val="0"/>
          <w:marBottom w:val="0"/>
          <w:divBdr>
            <w:top w:val="none" w:sz="0" w:space="0" w:color="auto"/>
            <w:left w:val="none" w:sz="0" w:space="0" w:color="auto"/>
            <w:bottom w:val="none" w:sz="0" w:space="0" w:color="auto"/>
            <w:right w:val="none" w:sz="0" w:space="0" w:color="auto"/>
          </w:divBdr>
        </w:div>
        <w:div w:id="203687928">
          <w:marLeft w:val="480"/>
          <w:marRight w:val="0"/>
          <w:marTop w:val="0"/>
          <w:marBottom w:val="0"/>
          <w:divBdr>
            <w:top w:val="none" w:sz="0" w:space="0" w:color="auto"/>
            <w:left w:val="none" w:sz="0" w:space="0" w:color="auto"/>
            <w:bottom w:val="none" w:sz="0" w:space="0" w:color="auto"/>
            <w:right w:val="none" w:sz="0" w:space="0" w:color="auto"/>
          </w:divBdr>
        </w:div>
        <w:div w:id="203688047">
          <w:marLeft w:val="480"/>
          <w:marRight w:val="0"/>
          <w:marTop w:val="0"/>
          <w:marBottom w:val="0"/>
          <w:divBdr>
            <w:top w:val="none" w:sz="0" w:space="0" w:color="auto"/>
            <w:left w:val="none" w:sz="0" w:space="0" w:color="auto"/>
            <w:bottom w:val="none" w:sz="0" w:space="0" w:color="auto"/>
            <w:right w:val="none" w:sz="0" w:space="0" w:color="auto"/>
          </w:divBdr>
        </w:div>
        <w:div w:id="203688560">
          <w:marLeft w:val="480"/>
          <w:marRight w:val="0"/>
          <w:marTop w:val="0"/>
          <w:marBottom w:val="0"/>
          <w:divBdr>
            <w:top w:val="none" w:sz="0" w:space="0" w:color="auto"/>
            <w:left w:val="none" w:sz="0" w:space="0" w:color="auto"/>
            <w:bottom w:val="none" w:sz="0" w:space="0" w:color="auto"/>
            <w:right w:val="none" w:sz="0" w:space="0" w:color="auto"/>
          </w:divBdr>
        </w:div>
        <w:div w:id="203688818">
          <w:marLeft w:val="480"/>
          <w:marRight w:val="0"/>
          <w:marTop w:val="0"/>
          <w:marBottom w:val="0"/>
          <w:divBdr>
            <w:top w:val="none" w:sz="0" w:space="0" w:color="auto"/>
            <w:left w:val="none" w:sz="0" w:space="0" w:color="auto"/>
            <w:bottom w:val="none" w:sz="0" w:space="0" w:color="auto"/>
            <w:right w:val="none" w:sz="0" w:space="0" w:color="auto"/>
          </w:divBdr>
        </w:div>
      </w:divsChild>
    </w:div>
    <w:div w:id="203688173">
      <w:marLeft w:val="0"/>
      <w:marRight w:val="0"/>
      <w:marTop w:val="0"/>
      <w:marBottom w:val="0"/>
      <w:divBdr>
        <w:top w:val="none" w:sz="0" w:space="0" w:color="auto"/>
        <w:left w:val="none" w:sz="0" w:space="0" w:color="auto"/>
        <w:bottom w:val="none" w:sz="0" w:space="0" w:color="auto"/>
        <w:right w:val="none" w:sz="0" w:space="0" w:color="auto"/>
      </w:divBdr>
    </w:div>
    <w:div w:id="203688175">
      <w:marLeft w:val="0"/>
      <w:marRight w:val="0"/>
      <w:marTop w:val="0"/>
      <w:marBottom w:val="0"/>
      <w:divBdr>
        <w:top w:val="none" w:sz="0" w:space="0" w:color="auto"/>
        <w:left w:val="none" w:sz="0" w:space="0" w:color="auto"/>
        <w:bottom w:val="none" w:sz="0" w:space="0" w:color="auto"/>
        <w:right w:val="none" w:sz="0" w:space="0" w:color="auto"/>
      </w:divBdr>
      <w:divsChild>
        <w:div w:id="203688506">
          <w:marLeft w:val="480"/>
          <w:marRight w:val="0"/>
          <w:marTop w:val="0"/>
          <w:marBottom w:val="0"/>
          <w:divBdr>
            <w:top w:val="none" w:sz="0" w:space="0" w:color="auto"/>
            <w:left w:val="none" w:sz="0" w:space="0" w:color="auto"/>
            <w:bottom w:val="none" w:sz="0" w:space="0" w:color="auto"/>
            <w:right w:val="none" w:sz="0" w:space="0" w:color="auto"/>
          </w:divBdr>
        </w:div>
        <w:div w:id="203688963">
          <w:marLeft w:val="480"/>
          <w:marRight w:val="0"/>
          <w:marTop w:val="0"/>
          <w:marBottom w:val="0"/>
          <w:divBdr>
            <w:top w:val="none" w:sz="0" w:space="0" w:color="auto"/>
            <w:left w:val="none" w:sz="0" w:space="0" w:color="auto"/>
            <w:bottom w:val="none" w:sz="0" w:space="0" w:color="auto"/>
            <w:right w:val="none" w:sz="0" w:space="0" w:color="auto"/>
          </w:divBdr>
          <w:divsChild>
            <w:div w:id="203687975">
              <w:marLeft w:val="480"/>
              <w:marRight w:val="0"/>
              <w:marTop w:val="0"/>
              <w:marBottom w:val="0"/>
              <w:divBdr>
                <w:top w:val="none" w:sz="0" w:space="0" w:color="auto"/>
                <w:left w:val="none" w:sz="0" w:space="0" w:color="auto"/>
                <w:bottom w:val="none" w:sz="0" w:space="0" w:color="auto"/>
                <w:right w:val="none" w:sz="0" w:space="0" w:color="auto"/>
              </w:divBdr>
            </w:div>
            <w:div w:id="203688255">
              <w:marLeft w:val="480"/>
              <w:marRight w:val="0"/>
              <w:marTop w:val="0"/>
              <w:marBottom w:val="0"/>
              <w:divBdr>
                <w:top w:val="none" w:sz="0" w:space="0" w:color="auto"/>
                <w:left w:val="none" w:sz="0" w:space="0" w:color="auto"/>
                <w:bottom w:val="none" w:sz="0" w:space="0" w:color="auto"/>
                <w:right w:val="none" w:sz="0" w:space="0" w:color="auto"/>
              </w:divBdr>
            </w:div>
            <w:div w:id="203688310">
              <w:marLeft w:val="600"/>
              <w:marRight w:val="0"/>
              <w:marTop w:val="0"/>
              <w:marBottom w:val="0"/>
              <w:divBdr>
                <w:top w:val="none" w:sz="0" w:space="0" w:color="auto"/>
                <w:left w:val="none" w:sz="0" w:space="0" w:color="auto"/>
                <w:bottom w:val="none" w:sz="0" w:space="0" w:color="auto"/>
                <w:right w:val="none" w:sz="0" w:space="0" w:color="auto"/>
              </w:divBdr>
            </w:div>
            <w:div w:id="203688317">
              <w:marLeft w:val="720"/>
              <w:marRight w:val="0"/>
              <w:marTop w:val="0"/>
              <w:marBottom w:val="0"/>
              <w:divBdr>
                <w:top w:val="none" w:sz="0" w:space="0" w:color="auto"/>
                <w:left w:val="none" w:sz="0" w:space="0" w:color="auto"/>
                <w:bottom w:val="none" w:sz="0" w:space="0" w:color="auto"/>
                <w:right w:val="none" w:sz="0" w:space="0" w:color="auto"/>
              </w:divBdr>
            </w:div>
            <w:div w:id="2036887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180">
      <w:marLeft w:val="0"/>
      <w:marRight w:val="0"/>
      <w:marTop w:val="0"/>
      <w:marBottom w:val="0"/>
      <w:divBdr>
        <w:top w:val="none" w:sz="0" w:space="0" w:color="auto"/>
        <w:left w:val="none" w:sz="0" w:space="0" w:color="auto"/>
        <w:bottom w:val="none" w:sz="0" w:space="0" w:color="auto"/>
        <w:right w:val="none" w:sz="0" w:space="0" w:color="auto"/>
      </w:divBdr>
    </w:div>
    <w:div w:id="203688182">
      <w:marLeft w:val="0"/>
      <w:marRight w:val="0"/>
      <w:marTop w:val="0"/>
      <w:marBottom w:val="0"/>
      <w:divBdr>
        <w:top w:val="none" w:sz="0" w:space="0" w:color="auto"/>
        <w:left w:val="none" w:sz="0" w:space="0" w:color="auto"/>
        <w:bottom w:val="none" w:sz="0" w:space="0" w:color="auto"/>
        <w:right w:val="none" w:sz="0" w:space="0" w:color="auto"/>
      </w:divBdr>
      <w:divsChild>
        <w:div w:id="203686306">
          <w:marLeft w:val="480"/>
          <w:marRight w:val="0"/>
          <w:marTop w:val="0"/>
          <w:marBottom w:val="0"/>
          <w:divBdr>
            <w:top w:val="none" w:sz="0" w:space="0" w:color="auto"/>
            <w:left w:val="none" w:sz="0" w:space="0" w:color="auto"/>
            <w:bottom w:val="none" w:sz="0" w:space="0" w:color="auto"/>
            <w:right w:val="none" w:sz="0" w:space="0" w:color="auto"/>
          </w:divBdr>
        </w:div>
        <w:div w:id="203688126">
          <w:marLeft w:val="480"/>
          <w:marRight w:val="0"/>
          <w:marTop w:val="0"/>
          <w:marBottom w:val="0"/>
          <w:divBdr>
            <w:top w:val="none" w:sz="0" w:space="0" w:color="auto"/>
            <w:left w:val="none" w:sz="0" w:space="0" w:color="auto"/>
            <w:bottom w:val="none" w:sz="0" w:space="0" w:color="auto"/>
            <w:right w:val="none" w:sz="0" w:space="0" w:color="auto"/>
          </w:divBdr>
        </w:div>
        <w:div w:id="203688388">
          <w:marLeft w:val="480"/>
          <w:marRight w:val="0"/>
          <w:marTop w:val="0"/>
          <w:marBottom w:val="0"/>
          <w:divBdr>
            <w:top w:val="none" w:sz="0" w:space="0" w:color="auto"/>
            <w:left w:val="none" w:sz="0" w:space="0" w:color="auto"/>
            <w:bottom w:val="none" w:sz="0" w:space="0" w:color="auto"/>
            <w:right w:val="none" w:sz="0" w:space="0" w:color="auto"/>
          </w:divBdr>
        </w:div>
        <w:div w:id="203688689">
          <w:marLeft w:val="480"/>
          <w:marRight w:val="0"/>
          <w:marTop w:val="0"/>
          <w:marBottom w:val="0"/>
          <w:divBdr>
            <w:top w:val="none" w:sz="0" w:space="0" w:color="auto"/>
            <w:left w:val="none" w:sz="0" w:space="0" w:color="auto"/>
            <w:bottom w:val="none" w:sz="0" w:space="0" w:color="auto"/>
            <w:right w:val="none" w:sz="0" w:space="0" w:color="auto"/>
          </w:divBdr>
        </w:div>
      </w:divsChild>
    </w:div>
    <w:div w:id="203688183">
      <w:marLeft w:val="0"/>
      <w:marRight w:val="0"/>
      <w:marTop w:val="0"/>
      <w:marBottom w:val="0"/>
      <w:divBdr>
        <w:top w:val="none" w:sz="0" w:space="0" w:color="auto"/>
        <w:left w:val="none" w:sz="0" w:space="0" w:color="auto"/>
        <w:bottom w:val="none" w:sz="0" w:space="0" w:color="auto"/>
        <w:right w:val="none" w:sz="0" w:space="0" w:color="auto"/>
      </w:divBdr>
    </w:div>
    <w:div w:id="203688184">
      <w:marLeft w:val="0"/>
      <w:marRight w:val="0"/>
      <w:marTop w:val="0"/>
      <w:marBottom w:val="0"/>
      <w:divBdr>
        <w:top w:val="none" w:sz="0" w:space="0" w:color="auto"/>
        <w:left w:val="none" w:sz="0" w:space="0" w:color="auto"/>
        <w:bottom w:val="none" w:sz="0" w:space="0" w:color="auto"/>
        <w:right w:val="none" w:sz="0" w:space="0" w:color="auto"/>
      </w:divBdr>
    </w:div>
    <w:div w:id="203688186">
      <w:marLeft w:val="0"/>
      <w:marRight w:val="0"/>
      <w:marTop w:val="0"/>
      <w:marBottom w:val="0"/>
      <w:divBdr>
        <w:top w:val="none" w:sz="0" w:space="0" w:color="auto"/>
        <w:left w:val="none" w:sz="0" w:space="0" w:color="auto"/>
        <w:bottom w:val="none" w:sz="0" w:space="0" w:color="auto"/>
        <w:right w:val="none" w:sz="0" w:space="0" w:color="auto"/>
      </w:divBdr>
    </w:div>
    <w:div w:id="203688187">
      <w:marLeft w:val="0"/>
      <w:marRight w:val="0"/>
      <w:marTop w:val="0"/>
      <w:marBottom w:val="0"/>
      <w:divBdr>
        <w:top w:val="none" w:sz="0" w:space="0" w:color="auto"/>
        <w:left w:val="none" w:sz="0" w:space="0" w:color="auto"/>
        <w:bottom w:val="none" w:sz="0" w:space="0" w:color="auto"/>
        <w:right w:val="none" w:sz="0" w:space="0" w:color="auto"/>
      </w:divBdr>
    </w:div>
    <w:div w:id="203688189">
      <w:marLeft w:val="0"/>
      <w:marRight w:val="0"/>
      <w:marTop w:val="0"/>
      <w:marBottom w:val="0"/>
      <w:divBdr>
        <w:top w:val="none" w:sz="0" w:space="0" w:color="auto"/>
        <w:left w:val="none" w:sz="0" w:space="0" w:color="auto"/>
        <w:bottom w:val="none" w:sz="0" w:space="0" w:color="auto"/>
        <w:right w:val="none" w:sz="0" w:space="0" w:color="auto"/>
      </w:divBdr>
    </w:div>
    <w:div w:id="203688194">
      <w:marLeft w:val="0"/>
      <w:marRight w:val="0"/>
      <w:marTop w:val="0"/>
      <w:marBottom w:val="0"/>
      <w:divBdr>
        <w:top w:val="none" w:sz="0" w:space="0" w:color="auto"/>
        <w:left w:val="none" w:sz="0" w:space="0" w:color="auto"/>
        <w:bottom w:val="none" w:sz="0" w:space="0" w:color="auto"/>
        <w:right w:val="none" w:sz="0" w:space="0" w:color="auto"/>
      </w:divBdr>
      <w:divsChild>
        <w:div w:id="203686073">
          <w:marLeft w:val="480"/>
          <w:marRight w:val="0"/>
          <w:marTop w:val="0"/>
          <w:marBottom w:val="0"/>
          <w:divBdr>
            <w:top w:val="none" w:sz="0" w:space="0" w:color="auto"/>
            <w:left w:val="none" w:sz="0" w:space="0" w:color="auto"/>
            <w:bottom w:val="none" w:sz="0" w:space="0" w:color="auto"/>
            <w:right w:val="none" w:sz="0" w:space="0" w:color="auto"/>
          </w:divBdr>
        </w:div>
        <w:div w:id="203686330">
          <w:marLeft w:val="480"/>
          <w:marRight w:val="0"/>
          <w:marTop w:val="0"/>
          <w:marBottom w:val="0"/>
          <w:divBdr>
            <w:top w:val="none" w:sz="0" w:space="0" w:color="auto"/>
            <w:left w:val="none" w:sz="0" w:space="0" w:color="auto"/>
            <w:bottom w:val="none" w:sz="0" w:space="0" w:color="auto"/>
            <w:right w:val="none" w:sz="0" w:space="0" w:color="auto"/>
          </w:divBdr>
          <w:divsChild>
            <w:div w:id="203686110">
              <w:marLeft w:val="480"/>
              <w:marRight w:val="0"/>
              <w:marTop w:val="0"/>
              <w:marBottom w:val="0"/>
              <w:divBdr>
                <w:top w:val="none" w:sz="0" w:space="0" w:color="auto"/>
                <w:left w:val="none" w:sz="0" w:space="0" w:color="auto"/>
                <w:bottom w:val="none" w:sz="0" w:space="0" w:color="auto"/>
                <w:right w:val="none" w:sz="0" w:space="0" w:color="auto"/>
              </w:divBdr>
            </w:div>
            <w:div w:id="203686313">
              <w:marLeft w:val="600"/>
              <w:marRight w:val="0"/>
              <w:marTop w:val="0"/>
              <w:marBottom w:val="0"/>
              <w:divBdr>
                <w:top w:val="none" w:sz="0" w:space="0" w:color="auto"/>
                <w:left w:val="none" w:sz="0" w:space="0" w:color="auto"/>
                <w:bottom w:val="none" w:sz="0" w:space="0" w:color="auto"/>
                <w:right w:val="none" w:sz="0" w:space="0" w:color="auto"/>
              </w:divBdr>
              <w:divsChild>
                <w:div w:id="203688209">
                  <w:marLeft w:val="240"/>
                  <w:marRight w:val="0"/>
                  <w:marTop w:val="0"/>
                  <w:marBottom w:val="0"/>
                  <w:divBdr>
                    <w:top w:val="none" w:sz="0" w:space="0" w:color="auto"/>
                    <w:left w:val="none" w:sz="0" w:space="0" w:color="auto"/>
                    <w:bottom w:val="none" w:sz="0" w:space="0" w:color="auto"/>
                    <w:right w:val="none" w:sz="0" w:space="0" w:color="auto"/>
                  </w:divBdr>
                </w:div>
                <w:div w:id="203688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688605">
          <w:marLeft w:val="480"/>
          <w:marRight w:val="0"/>
          <w:marTop w:val="0"/>
          <w:marBottom w:val="0"/>
          <w:divBdr>
            <w:top w:val="none" w:sz="0" w:space="0" w:color="auto"/>
            <w:left w:val="none" w:sz="0" w:space="0" w:color="auto"/>
            <w:bottom w:val="none" w:sz="0" w:space="0" w:color="auto"/>
            <w:right w:val="none" w:sz="0" w:space="0" w:color="auto"/>
          </w:divBdr>
        </w:div>
      </w:divsChild>
    </w:div>
    <w:div w:id="203688195">
      <w:marLeft w:val="0"/>
      <w:marRight w:val="0"/>
      <w:marTop w:val="0"/>
      <w:marBottom w:val="0"/>
      <w:divBdr>
        <w:top w:val="none" w:sz="0" w:space="0" w:color="auto"/>
        <w:left w:val="none" w:sz="0" w:space="0" w:color="auto"/>
        <w:bottom w:val="none" w:sz="0" w:space="0" w:color="auto"/>
        <w:right w:val="none" w:sz="0" w:space="0" w:color="auto"/>
      </w:divBdr>
      <w:divsChild>
        <w:div w:id="203688443">
          <w:marLeft w:val="480"/>
          <w:marRight w:val="0"/>
          <w:marTop w:val="0"/>
          <w:marBottom w:val="0"/>
          <w:divBdr>
            <w:top w:val="none" w:sz="0" w:space="0" w:color="auto"/>
            <w:left w:val="none" w:sz="0" w:space="0" w:color="auto"/>
            <w:bottom w:val="none" w:sz="0" w:space="0" w:color="auto"/>
            <w:right w:val="none" w:sz="0" w:space="0" w:color="auto"/>
          </w:divBdr>
        </w:div>
        <w:div w:id="203688659">
          <w:marLeft w:val="480"/>
          <w:marRight w:val="0"/>
          <w:marTop w:val="0"/>
          <w:marBottom w:val="0"/>
          <w:divBdr>
            <w:top w:val="none" w:sz="0" w:space="0" w:color="auto"/>
            <w:left w:val="none" w:sz="0" w:space="0" w:color="auto"/>
            <w:bottom w:val="none" w:sz="0" w:space="0" w:color="auto"/>
            <w:right w:val="none" w:sz="0" w:space="0" w:color="auto"/>
          </w:divBdr>
        </w:div>
      </w:divsChild>
    </w:div>
    <w:div w:id="203688199">
      <w:marLeft w:val="0"/>
      <w:marRight w:val="0"/>
      <w:marTop w:val="0"/>
      <w:marBottom w:val="0"/>
      <w:divBdr>
        <w:top w:val="none" w:sz="0" w:space="0" w:color="auto"/>
        <w:left w:val="none" w:sz="0" w:space="0" w:color="auto"/>
        <w:bottom w:val="none" w:sz="0" w:space="0" w:color="auto"/>
        <w:right w:val="none" w:sz="0" w:space="0" w:color="auto"/>
      </w:divBdr>
      <w:divsChild>
        <w:div w:id="203688093">
          <w:marLeft w:val="480"/>
          <w:marRight w:val="0"/>
          <w:marTop w:val="0"/>
          <w:marBottom w:val="0"/>
          <w:divBdr>
            <w:top w:val="none" w:sz="0" w:space="0" w:color="auto"/>
            <w:left w:val="none" w:sz="0" w:space="0" w:color="auto"/>
            <w:bottom w:val="none" w:sz="0" w:space="0" w:color="auto"/>
            <w:right w:val="none" w:sz="0" w:space="0" w:color="auto"/>
          </w:divBdr>
        </w:div>
        <w:div w:id="203688958">
          <w:marLeft w:val="480"/>
          <w:marRight w:val="0"/>
          <w:marTop w:val="0"/>
          <w:marBottom w:val="0"/>
          <w:divBdr>
            <w:top w:val="none" w:sz="0" w:space="0" w:color="auto"/>
            <w:left w:val="none" w:sz="0" w:space="0" w:color="auto"/>
            <w:bottom w:val="none" w:sz="0" w:space="0" w:color="auto"/>
            <w:right w:val="none" w:sz="0" w:space="0" w:color="auto"/>
          </w:divBdr>
          <w:divsChild>
            <w:div w:id="203686263">
              <w:marLeft w:val="600"/>
              <w:marRight w:val="0"/>
              <w:marTop w:val="0"/>
              <w:marBottom w:val="0"/>
              <w:divBdr>
                <w:top w:val="none" w:sz="0" w:space="0" w:color="auto"/>
                <w:left w:val="none" w:sz="0" w:space="0" w:color="auto"/>
                <w:bottom w:val="none" w:sz="0" w:space="0" w:color="auto"/>
                <w:right w:val="none" w:sz="0" w:space="0" w:color="auto"/>
              </w:divBdr>
            </w:div>
            <w:div w:id="203688191">
              <w:marLeft w:val="720"/>
              <w:marRight w:val="0"/>
              <w:marTop w:val="0"/>
              <w:marBottom w:val="0"/>
              <w:divBdr>
                <w:top w:val="none" w:sz="0" w:space="0" w:color="auto"/>
                <w:left w:val="none" w:sz="0" w:space="0" w:color="auto"/>
                <w:bottom w:val="none" w:sz="0" w:space="0" w:color="auto"/>
                <w:right w:val="none" w:sz="0" w:space="0" w:color="auto"/>
              </w:divBdr>
            </w:div>
            <w:div w:id="203688755">
              <w:marLeft w:val="600"/>
              <w:marRight w:val="0"/>
              <w:marTop w:val="0"/>
              <w:marBottom w:val="0"/>
              <w:divBdr>
                <w:top w:val="none" w:sz="0" w:space="0" w:color="auto"/>
                <w:left w:val="none" w:sz="0" w:space="0" w:color="auto"/>
                <w:bottom w:val="none" w:sz="0" w:space="0" w:color="auto"/>
                <w:right w:val="none" w:sz="0" w:space="0" w:color="auto"/>
              </w:divBdr>
            </w:div>
            <w:div w:id="2036887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8201">
      <w:marLeft w:val="0"/>
      <w:marRight w:val="0"/>
      <w:marTop w:val="0"/>
      <w:marBottom w:val="0"/>
      <w:divBdr>
        <w:top w:val="none" w:sz="0" w:space="0" w:color="auto"/>
        <w:left w:val="none" w:sz="0" w:space="0" w:color="auto"/>
        <w:bottom w:val="none" w:sz="0" w:space="0" w:color="auto"/>
        <w:right w:val="none" w:sz="0" w:space="0" w:color="auto"/>
      </w:divBdr>
      <w:divsChild>
        <w:div w:id="203688171">
          <w:marLeft w:val="480"/>
          <w:marRight w:val="0"/>
          <w:marTop w:val="0"/>
          <w:marBottom w:val="0"/>
          <w:divBdr>
            <w:top w:val="none" w:sz="0" w:space="0" w:color="auto"/>
            <w:left w:val="none" w:sz="0" w:space="0" w:color="auto"/>
            <w:bottom w:val="none" w:sz="0" w:space="0" w:color="auto"/>
            <w:right w:val="none" w:sz="0" w:space="0" w:color="auto"/>
          </w:divBdr>
        </w:div>
        <w:div w:id="203688903">
          <w:marLeft w:val="480"/>
          <w:marRight w:val="0"/>
          <w:marTop w:val="0"/>
          <w:marBottom w:val="0"/>
          <w:divBdr>
            <w:top w:val="none" w:sz="0" w:space="0" w:color="auto"/>
            <w:left w:val="none" w:sz="0" w:space="0" w:color="auto"/>
            <w:bottom w:val="none" w:sz="0" w:space="0" w:color="auto"/>
            <w:right w:val="none" w:sz="0" w:space="0" w:color="auto"/>
          </w:divBdr>
        </w:div>
      </w:divsChild>
    </w:div>
    <w:div w:id="203688205">
      <w:marLeft w:val="0"/>
      <w:marRight w:val="0"/>
      <w:marTop w:val="0"/>
      <w:marBottom w:val="0"/>
      <w:divBdr>
        <w:top w:val="none" w:sz="0" w:space="0" w:color="auto"/>
        <w:left w:val="none" w:sz="0" w:space="0" w:color="auto"/>
        <w:bottom w:val="none" w:sz="0" w:space="0" w:color="auto"/>
        <w:right w:val="none" w:sz="0" w:space="0" w:color="auto"/>
      </w:divBdr>
      <w:divsChild>
        <w:div w:id="203686058">
          <w:marLeft w:val="480"/>
          <w:marRight w:val="0"/>
          <w:marTop w:val="0"/>
          <w:marBottom w:val="0"/>
          <w:divBdr>
            <w:top w:val="none" w:sz="0" w:space="0" w:color="auto"/>
            <w:left w:val="none" w:sz="0" w:space="0" w:color="auto"/>
            <w:bottom w:val="none" w:sz="0" w:space="0" w:color="auto"/>
            <w:right w:val="none" w:sz="0" w:space="0" w:color="auto"/>
          </w:divBdr>
        </w:div>
        <w:div w:id="203686237">
          <w:marLeft w:val="480"/>
          <w:marRight w:val="0"/>
          <w:marTop w:val="0"/>
          <w:marBottom w:val="0"/>
          <w:divBdr>
            <w:top w:val="none" w:sz="0" w:space="0" w:color="auto"/>
            <w:left w:val="none" w:sz="0" w:space="0" w:color="auto"/>
            <w:bottom w:val="none" w:sz="0" w:space="0" w:color="auto"/>
            <w:right w:val="none" w:sz="0" w:space="0" w:color="auto"/>
          </w:divBdr>
        </w:div>
        <w:div w:id="203687951">
          <w:marLeft w:val="480"/>
          <w:marRight w:val="0"/>
          <w:marTop w:val="0"/>
          <w:marBottom w:val="0"/>
          <w:divBdr>
            <w:top w:val="none" w:sz="0" w:space="0" w:color="auto"/>
            <w:left w:val="none" w:sz="0" w:space="0" w:color="auto"/>
            <w:bottom w:val="none" w:sz="0" w:space="0" w:color="auto"/>
            <w:right w:val="none" w:sz="0" w:space="0" w:color="auto"/>
          </w:divBdr>
        </w:div>
        <w:div w:id="203688042">
          <w:marLeft w:val="480"/>
          <w:marRight w:val="0"/>
          <w:marTop w:val="0"/>
          <w:marBottom w:val="0"/>
          <w:divBdr>
            <w:top w:val="none" w:sz="0" w:space="0" w:color="auto"/>
            <w:left w:val="none" w:sz="0" w:space="0" w:color="auto"/>
            <w:bottom w:val="none" w:sz="0" w:space="0" w:color="auto"/>
            <w:right w:val="none" w:sz="0" w:space="0" w:color="auto"/>
          </w:divBdr>
        </w:div>
        <w:div w:id="203688447">
          <w:marLeft w:val="480"/>
          <w:marRight w:val="0"/>
          <w:marTop w:val="0"/>
          <w:marBottom w:val="0"/>
          <w:divBdr>
            <w:top w:val="none" w:sz="0" w:space="0" w:color="auto"/>
            <w:left w:val="none" w:sz="0" w:space="0" w:color="auto"/>
            <w:bottom w:val="none" w:sz="0" w:space="0" w:color="auto"/>
            <w:right w:val="none" w:sz="0" w:space="0" w:color="auto"/>
          </w:divBdr>
        </w:div>
        <w:div w:id="203688786">
          <w:marLeft w:val="480"/>
          <w:marRight w:val="0"/>
          <w:marTop w:val="0"/>
          <w:marBottom w:val="0"/>
          <w:divBdr>
            <w:top w:val="none" w:sz="0" w:space="0" w:color="auto"/>
            <w:left w:val="none" w:sz="0" w:space="0" w:color="auto"/>
            <w:bottom w:val="none" w:sz="0" w:space="0" w:color="auto"/>
            <w:right w:val="none" w:sz="0" w:space="0" w:color="auto"/>
          </w:divBdr>
        </w:div>
      </w:divsChild>
    </w:div>
    <w:div w:id="203688208">
      <w:marLeft w:val="0"/>
      <w:marRight w:val="0"/>
      <w:marTop w:val="0"/>
      <w:marBottom w:val="0"/>
      <w:divBdr>
        <w:top w:val="none" w:sz="0" w:space="0" w:color="auto"/>
        <w:left w:val="none" w:sz="0" w:space="0" w:color="auto"/>
        <w:bottom w:val="none" w:sz="0" w:space="0" w:color="auto"/>
        <w:right w:val="none" w:sz="0" w:space="0" w:color="auto"/>
      </w:divBdr>
      <w:divsChild>
        <w:div w:id="203686052">
          <w:marLeft w:val="480"/>
          <w:marRight w:val="0"/>
          <w:marTop w:val="0"/>
          <w:marBottom w:val="0"/>
          <w:divBdr>
            <w:top w:val="none" w:sz="0" w:space="0" w:color="auto"/>
            <w:left w:val="none" w:sz="0" w:space="0" w:color="auto"/>
            <w:bottom w:val="none" w:sz="0" w:space="0" w:color="auto"/>
            <w:right w:val="none" w:sz="0" w:space="0" w:color="auto"/>
          </w:divBdr>
        </w:div>
        <w:div w:id="203686100">
          <w:marLeft w:val="480"/>
          <w:marRight w:val="0"/>
          <w:marTop w:val="0"/>
          <w:marBottom w:val="0"/>
          <w:divBdr>
            <w:top w:val="none" w:sz="0" w:space="0" w:color="auto"/>
            <w:left w:val="none" w:sz="0" w:space="0" w:color="auto"/>
            <w:bottom w:val="none" w:sz="0" w:space="0" w:color="auto"/>
            <w:right w:val="none" w:sz="0" w:space="0" w:color="auto"/>
          </w:divBdr>
        </w:div>
        <w:div w:id="203688547">
          <w:marLeft w:val="480"/>
          <w:marRight w:val="0"/>
          <w:marTop w:val="0"/>
          <w:marBottom w:val="0"/>
          <w:divBdr>
            <w:top w:val="none" w:sz="0" w:space="0" w:color="auto"/>
            <w:left w:val="none" w:sz="0" w:space="0" w:color="auto"/>
            <w:bottom w:val="none" w:sz="0" w:space="0" w:color="auto"/>
            <w:right w:val="none" w:sz="0" w:space="0" w:color="auto"/>
          </w:divBdr>
        </w:div>
        <w:div w:id="203688714">
          <w:marLeft w:val="480"/>
          <w:marRight w:val="0"/>
          <w:marTop w:val="0"/>
          <w:marBottom w:val="0"/>
          <w:divBdr>
            <w:top w:val="none" w:sz="0" w:space="0" w:color="auto"/>
            <w:left w:val="none" w:sz="0" w:space="0" w:color="auto"/>
            <w:bottom w:val="none" w:sz="0" w:space="0" w:color="auto"/>
            <w:right w:val="none" w:sz="0" w:space="0" w:color="auto"/>
          </w:divBdr>
        </w:div>
      </w:divsChild>
    </w:div>
    <w:div w:id="203688210">
      <w:marLeft w:val="0"/>
      <w:marRight w:val="0"/>
      <w:marTop w:val="0"/>
      <w:marBottom w:val="0"/>
      <w:divBdr>
        <w:top w:val="none" w:sz="0" w:space="0" w:color="auto"/>
        <w:left w:val="none" w:sz="0" w:space="0" w:color="auto"/>
        <w:bottom w:val="none" w:sz="0" w:space="0" w:color="auto"/>
        <w:right w:val="none" w:sz="0" w:space="0" w:color="auto"/>
      </w:divBdr>
    </w:div>
    <w:div w:id="203688214">
      <w:marLeft w:val="0"/>
      <w:marRight w:val="0"/>
      <w:marTop w:val="0"/>
      <w:marBottom w:val="0"/>
      <w:divBdr>
        <w:top w:val="none" w:sz="0" w:space="0" w:color="auto"/>
        <w:left w:val="none" w:sz="0" w:space="0" w:color="auto"/>
        <w:bottom w:val="none" w:sz="0" w:space="0" w:color="auto"/>
        <w:right w:val="none" w:sz="0" w:space="0" w:color="auto"/>
      </w:divBdr>
      <w:divsChild>
        <w:div w:id="203686146">
          <w:marLeft w:val="480"/>
          <w:marRight w:val="0"/>
          <w:marTop w:val="0"/>
          <w:marBottom w:val="0"/>
          <w:divBdr>
            <w:top w:val="none" w:sz="0" w:space="0" w:color="auto"/>
            <w:left w:val="none" w:sz="0" w:space="0" w:color="auto"/>
            <w:bottom w:val="none" w:sz="0" w:space="0" w:color="auto"/>
            <w:right w:val="none" w:sz="0" w:space="0" w:color="auto"/>
          </w:divBdr>
        </w:div>
        <w:div w:id="203688478">
          <w:marLeft w:val="480"/>
          <w:marRight w:val="0"/>
          <w:marTop w:val="0"/>
          <w:marBottom w:val="0"/>
          <w:divBdr>
            <w:top w:val="none" w:sz="0" w:space="0" w:color="auto"/>
            <w:left w:val="none" w:sz="0" w:space="0" w:color="auto"/>
            <w:bottom w:val="none" w:sz="0" w:space="0" w:color="auto"/>
            <w:right w:val="none" w:sz="0" w:space="0" w:color="auto"/>
          </w:divBdr>
        </w:div>
      </w:divsChild>
    </w:div>
    <w:div w:id="203688223">
      <w:marLeft w:val="0"/>
      <w:marRight w:val="0"/>
      <w:marTop w:val="0"/>
      <w:marBottom w:val="0"/>
      <w:divBdr>
        <w:top w:val="none" w:sz="0" w:space="0" w:color="auto"/>
        <w:left w:val="none" w:sz="0" w:space="0" w:color="auto"/>
        <w:bottom w:val="none" w:sz="0" w:space="0" w:color="auto"/>
        <w:right w:val="none" w:sz="0" w:space="0" w:color="auto"/>
      </w:divBdr>
      <w:divsChild>
        <w:div w:id="203686106">
          <w:marLeft w:val="480"/>
          <w:marRight w:val="0"/>
          <w:marTop w:val="0"/>
          <w:marBottom w:val="0"/>
          <w:divBdr>
            <w:top w:val="none" w:sz="0" w:space="0" w:color="auto"/>
            <w:left w:val="none" w:sz="0" w:space="0" w:color="auto"/>
            <w:bottom w:val="none" w:sz="0" w:space="0" w:color="auto"/>
            <w:right w:val="none" w:sz="0" w:space="0" w:color="auto"/>
          </w:divBdr>
        </w:div>
        <w:div w:id="203686141">
          <w:marLeft w:val="480"/>
          <w:marRight w:val="0"/>
          <w:marTop w:val="0"/>
          <w:marBottom w:val="0"/>
          <w:divBdr>
            <w:top w:val="none" w:sz="0" w:space="0" w:color="auto"/>
            <w:left w:val="none" w:sz="0" w:space="0" w:color="auto"/>
            <w:bottom w:val="none" w:sz="0" w:space="0" w:color="auto"/>
            <w:right w:val="none" w:sz="0" w:space="0" w:color="auto"/>
          </w:divBdr>
        </w:div>
        <w:div w:id="203686249">
          <w:marLeft w:val="480"/>
          <w:marRight w:val="0"/>
          <w:marTop w:val="0"/>
          <w:marBottom w:val="0"/>
          <w:divBdr>
            <w:top w:val="none" w:sz="0" w:space="0" w:color="auto"/>
            <w:left w:val="none" w:sz="0" w:space="0" w:color="auto"/>
            <w:bottom w:val="none" w:sz="0" w:space="0" w:color="auto"/>
            <w:right w:val="none" w:sz="0" w:space="0" w:color="auto"/>
          </w:divBdr>
        </w:div>
        <w:div w:id="203686293">
          <w:marLeft w:val="480"/>
          <w:marRight w:val="0"/>
          <w:marTop w:val="0"/>
          <w:marBottom w:val="0"/>
          <w:divBdr>
            <w:top w:val="none" w:sz="0" w:space="0" w:color="auto"/>
            <w:left w:val="none" w:sz="0" w:space="0" w:color="auto"/>
            <w:bottom w:val="none" w:sz="0" w:space="0" w:color="auto"/>
            <w:right w:val="none" w:sz="0" w:space="0" w:color="auto"/>
          </w:divBdr>
        </w:div>
        <w:div w:id="203688543">
          <w:marLeft w:val="480"/>
          <w:marRight w:val="0"/>
          <w:marTop w:val="0"/>
          <w:marBottom w:val="0"/>
          <w:divBdr>
            <w:top w:val="none" w:sz="0" w:space="0" w:color="auto"/>
            <w:left w:val="none" w:sz="0" w:space="0" w:color="auto"/>
            <w:bottom w:val="none" w:sz="0" w:space="0" w:color="auto"/>
            <w:right w:val="none" w:sz="0" w:space="0" w:color="auto"/>
          </w:divBdr>
        </w:div>
        <w:div w:id="203688797">
          <w:marLeft w:val="480"/>
          <w:marRight w:val="0"/>
          <w:marTop w:val="0"/>
          <w:marBottom w:val="0"/>
          <w:divBdr>
            <w:top w:val="none" w:sz="0" w:space="0" w:color="auto"/>
            <w:left w:val="none" w:sz="0" w:space="0" w:color="auto"/>
            <w:bottom w:val="none" w:sz="0" w:space="0" w:color="auto"/>
            <w:right w:val="none" w:sz="0" w:space="0" w:color="auto"/>
          </w:divBdr>
        </w:div>
      </w:divsChild>
    </w:div>
    <w:div w:id="203688225">
      <w:marLeft w:val="0"/>
      <w:marRight w:val="0"/>
      <w:marTop w:val="0"/>
      <w:marBottom w:val="0"/>
      <w:divBdr>
        <w:top w:val="none" w:sz="0" w:space="0" w:color="auto"/>
        <w:left w:val="none" w:sz="0" w:space="0" w:color="auto"/>
        <w:bottom w:val="none" w:sz="0" w:space="0" w:color="auto"/>
        <w:right w:val="none" w:sz="0" w:space="0" w:color="auto"/>
      </w:divBdr>
      <w:divsChild>
        <w:div w:id="203686257">
          <w:marLeft w:val="480"/>
          <w:marRight w:val="0"/>
          <w:marTop w:val="0"/>
          <w:marBottom w:val="0"/>
          <w:divBdr>
            <w:top w:val="none" w:sz="0" w:space="0" w:color="auto"/>
            <w:left w:val="none" w:sz="0" w:space="0" w:color="auto"/>
            <w:bottom w:val="none" w:sz="0" w:space="0" w:color="auto"/>
            <w:right w:val="none" w:sz="0" w:space="0" w:color="auto"/>
          </w:divBdr>
        </w:div>
        <w:div w:id="203687950">
          <w:marLeft w:val="480"/>
          <w:marRight w:val="0"/>
          <w:marTop w:val="0"/>
          <w:marBottom w:val="0"/>
          <w:divBdr>
            <w:top w:val="none" w:sz="0" w:space="0" w:color="auto"/>
            <w:left w:val="none" w:sz="0" w:space="0" w:color="auto"/>
            <w:bottom w:val="none" w:sz="0" w:space="0" w:color="auto"/>
            <w:right w:val="none" w:sz="0" w:space="0" w:color="auto"/>
          </w:divBdr>
        </w:div>
        <w:div w:id="203688082">
          <w:marLeft w:val="480"/>
          <w:marRight w:val="0"/>
          <w:marTop w:val="0"/>
          <w:marBottom w:val="0"/>
          <w:divBdr>
            <w:top w:val="none" w:sz="0" w:space="0" w:color="auto"/>
            <w:left w:val="none" w:sz="0" w:space="0" w:color="auto"/>
            <w:bottom w:val="none" w:sz="0" w:space="0" w:color="auto"/>
            <w:right w:val="none" w:sz="0" w:space="0" w:color="auto"/>
          </w:divBdr>
        </w:div>
        <w:div w:id="203688251">
          <w:marLeft w:val="480"/>
          <w:marRight w:val="0"/>
          <w:marTop w:val="0"/>
          <w:marBottom w:val="0"/>
          <w:divBdr>
            <w:top w:val="none" w:sz="0" w:space="0" w:color="auto"/>
            <w:left w:val="none" w:sz="0" w:space="0" w:color="auto"/>
            <w:bottom w:val="none" w:sz="0" w:space="0" w:color="auto"/>
            <w:right w:val="none" w:sz="0" w:space="0" w:color="auto"/>
          </w:divBdr>
        </w:div>
        <w:div w:id="203688377">
          <w:marLeft w:val="480"/>
          <w:marRight w:val="0"/>
          <w:marTop w:val="0"/>
          <w:marBottom w:val="0"/>
          <w:divBdr>
            <w:top w:val="none" w:sz="0" w:space="0" w:color="auto"/>
            <w:left w:val="none" w:sz="0" w:space="0" w:color="auto"/>
            <w:bottom w:val="none" w:sz="0" w:space="0" w:color="auto"/>
            <w:right w:val="none" w:sz="0" w:space="0" w:color="auto"/>
          </w:divBdr>
        </w:div>
        <w:div w:id="203688854">
          <w:marLeft w:val="480"/>
          <w:marRight w:val="0"/>
          <w:marTop w:val="0"/>
          <w:marBottom w:val="0"/>
          <w:divBdr>
            <w:top w:val="none" w:sz="0" w:space="0" w:color="auto"/>
            <w:left w:val="none" w:sz="0" w:space="0" w:color="auto"/>
            <w:bottom w:val="none" w:sz="0" w:space="0" w:color="auto"/>
            <w:right w:val="none" w:sz="0" w:space="0" w:color="auto"/>
          </w:divBdr>
        </w:div>
        <w:div w:id="203688933">
          <w:marLeft w:val="480"/>
          <w:marRight w:val="0"/>
          <w:marTop w:val="0"/>
          <w:marBottom w:val="0"/>
          <w:divBdr>
            <w:top w:val="none" w:sz="0" w:space="0" w:color="auto"/>
            <w:left w:val="none" w:sz="0" w:space="0" w:color="auto"/>
            <w:bottom w:val="none" w:sz="0" w:space="0" w:color="auto"/>
            <w:right w:val="none" w:sz="0" w:space="0" w:color="auto"/>
          </w:divBdr>
        </w:div>
      </w:divsChild>
    </w:div>
    <w:div w:id="203688230">
      <w:marLeft w:val="0"/>
      <w:marRight w:val="0"/>
      <w:marTop w:val="0"/>
      <w:marBottom w:val="0"/>
      <w:divBdr>
        <w:top w:val="none" w:sz="0" w:space="0" w:color="auto"/>
        <w:left w:val="none" w:sz="0" w:space="0" w:color="auto"/>
        <w:bottom w:val="none" w:sz="0" w:space="0" w:color="auto"/>
        <w:right w:val="none" w:sz="0" w:space="0" w:color="auto"/>
      </w:divBdr>
    </w:div>
    <w:div w:id="203688240">
      <w:marLeft w:val="0"/>
      <w:marRight w:val="0"/>
      <w:marTop w:val="0"/>
      <w:marBottom w:val="0"/>
      <w:divBdr>
        <w:top w:val="none" w:sz="0" w:space="0" w:color="auto"/>
        <w:left w:val="none" w:sz="0" w:space="0" w:color="auto"/>
        <w:bottom w:val="none" w:sz="0" w:space="0" w:color="auto"/>
        <w:right w:val="none" w:sz="0" w:space="0" w:color="auto"/>
      </w:divBdr>
      <w:divsChild>
        <w:div w:id="203688513">
          <w:marLeft w:val="480"/>
          <w:marRight w:val="0"/>
          <w:marTop w:val="0"/>
          <w:marBottom w:val="0"/>
          <w:divBdr>
            <w:top w:val="none" w:sz="0" w:space="0" w:color="auto"/>
            <w:left w:val="none" w:sz="0" w:space="0" w:color="auto"/>
            <w:bottom w:val="none" w:sz="0" w:space="0" w:color="auto"/>
            <w:right w:val="none" w:sz="0" w:space="0" w:color="auto"/>
          </w:divBdr>
        </w:div>
      </w:divsChild>
    </w:div>
    <w:div w:id="203688244">
      <w:marLeft w:val="0"/>
      <w:marRight w:val="0"/>
      <w:marTop w:val="0"/>
      <w:marBottom w:val="0"/>
      <w:divBdr>
        <w:top w:val="none" w:sz="0" w:space="0" w:color="auto"/>
        <w:left w:val="none" w:sz="0" w:space="0" w:color="auto"/>
        <w:bottom w:val="none" w:sz="0" w:space="0" w:color="auto"/>
        <w:right w:val="none" w:sz="0" w:space="0" w:color="auto"/>
      </w:divBdr>
    </w:div>
    <w:div w:id="203688248">
      <w:marLeft w:val="0"/>
      <w:marRight w:val="0"/>
      <w:marTop w:val="0"/>
      <w:marBottom w:val="0"/>
      <w:divBdr>
        <w:top w:val="none" w:sz="0" w:space="0" w:color="auto"/>
        <w:left w:val="none" w:sz="0" w:space="0" w:color="auto"/>
        <w:bottom w:val="none" w:sz="0" w:space="0" w:color="auto"/>
        <w:right w:val="none" w:sz="0" w:space="0" w:color="auto"/>
      </w:divBdr>
    </w:div>
    <w:div w:id="203688249">
      <w:marLeft w:val="0"/>
      <w:marRight w:val="0"/>
      <w:marTop w:val="0"/>
      <w:marBottom w:val="0"/>
      <w:divBdr>
        <w:top w:val="none" w:sz="0" w:space="0" w:color="auto"/>
        <w:left w:val="none" w:sz="0" w:space="0" w:color="auto"/>
        <w:bottom w:val="none" w:sz="0" w:space="0" w:color="auto"/>
        <w:right w:val="none" w:sz="0" w:space="0" w:color="auto"/>
      </w:divBdr>
    </w:div>
    <w:div w:id="203688254">
      <w:marLeft w:val="0"/>
      <w:marRight w:val="0"/>
      <w:marTop w:val="0"/>
      <w:marBottom w:val="0"/>
      <w:divBdr>
        <w:top w:val="none" w:sz="0" w:space="0" w:color="auto"/>
        <w:left w:val="none" w:sz="0" w:space="0" w:color="auto"/>
        <w:bottom w:val="none" w:sz="0" w:space="0" w:color="auto"/>
        <w:right w:val="none" w:sz="0" w:space="0" w:color="auto"/>
      </w:divBdr>
    </w:div>
    <w:div w:id="203688257">
      <w:marLeft w:val="0"/>
      <w:marRight w:val="0"/>
      <w:marTop w:val="0"/>
      <w:marBottom w:val="0"/>
      <w:divBdr>
        <w:top w:val="none" w:sz="0" w:space="0" w:color="auto"/>
        <w:left w:val="none" w:sz="0" w:space="0" w:color="auto"/>
        <w:bottom w:val="none" w:sz="0" w:space="0" w:color="auto"/>
        <w:right w:val="none" w:sz="0" w:space="0" w:color="auto"/>
      </w:divBdr>
    </w:div>
    <w:div w:id="203688258">
      <w:marLeft w:val="0"/>
      <w:marRight w:val="0"/>
      <w:marTop w:val="0"/>
      <w:marBottom w:val="0"/>
      <w:divBdr>
        <w:top w:val="none" w:sz="0" w:space="0" w:color="auto"/>
        <w:left w:val="none" w:sz="0" w:space="0" w:color="auto"/>
        <w:bottom w:val="none" w:sz="0" w:space="0" w:color="auto"/>
        <w:right w:val="none" w:sz="0" w:space="0" w:color="auto"/>
      </w:divBdr>
      <w:divsChild>
        <w:div w:id="203686145">
          <w:marLeft w:val="480"/>
          <w:marRight w:val="0"/>
          <w:marTop w:val="0"/>
          <w:marBottom w:val="0"/>
          <w:divBdr>
            <w:top w:val="none" w:sz="0" w:space="0" w:color="auto"/>
            <w:left w:val="none" w:sz="0" w:space="0" w:color="auto"/>
            <w:bottom w:val="none" w:sz="0" w:space="0" w:color="auto"/>
            <w:right w:val="none" w:sz="0" w:space="0" w:color="auto"/>
          </w:divBdr>
        </w:div>
        <w:div w:id="203686188">
          <w:marLeft w:val="480"/>
          <w:marRight w:val="0"/>
          <w:marTop w:val="0"/>
          <w:marBottom w:val="0"/>
          <w:divBdr>
            <w:top w:val="none" w:sz="0" w:space="0" w:color="auto"/>
            <w:left w:val="none" w:sz="0" w:space="0" w:color="auto"/>
            <w:bottom w:val="none" w:sz="0" w:space="0" w:color="auto"/>
            <w:right w:val="none" w:sz="0" w:space="0" w:color="auto"/>
          </w:divBdr>
        </w:div>
        <w:div w:id="203686349">
          <w:marLeft w:val="480"/>
          <w:marRight w:val="0"/>
          <w:marTop w:val="0"/>
          <w:marBottom w:val="0"/>
          <w:divBdr>
            <w:top w:val="none" w:sz="0" w:space="0" w:color="auto"/>
            <w:left w:val="none" w:sz="0" w:space="0" w:color="auto"/>
            <w:bottom w:val="none" w:sz="0" w:space="0" w:color="auto"/>
            <w:right w:val="none" w:sz="0" w:space="0" w:color="auto"/>
          </w:divBdr>
        </w:div>
        <w:div w:id="203688557">
          <w:marLeft w:val="480"/>
          <w:marRight w:val="0"/>
          <w:marTop w:val="0"/>
          <w:marBottom w:val="0"/>
          <w:divBdr>
            <w:top w:val="none" w:sz="0" w:space="0" w:color="auto"/>
            <w:left w:val="none" w:sz="0" w:space="0" w:color="auto"/>
            <w:bottom w:val="none" w:sz="0" w:space="0" w:color="auto"/>
            <w:right w:val="none" w:sz="0" w:space="0" w:color="auto"/>
          </w:divBdr>
        </w:div>
        <w:div w:id="203688705">
          <w:marLeft w:val="480"/>
          <w:marRight w:val="0"/>
          <w:marTop w:val="0"/>
          <w:marBottom w:val="0"/>
          <w:divBdr>
            <w:top w:val="none" w:sz="0" w:space="0" w:color="auto"/>
            <w:left w:val="none" w:sz="0" w:space="0" w:color="auto"/>
            <w:bottom w:val="none" w:sz="0" w:space="0" w:color="auto"/>
            <w:right w:val="none" w:sz="0" w:space="0" w:color="auto"/>
          </w:divBdr>
        </w:div>
      </w:divsChild>
    </w:div>
    <w:div w:id="203688262">
      <w:marLeft w:val="0"/>
      <w:marRight w:val="0"/>
      <w:marTop w:val="0"/>
      <w:marBottom w:val="0"/>
      <w:divBdr>
        <w:top w:val="none" w:sz="0" w:space="0" w:color="auto"/>
        <w:left w:val="none" w:sz="0" w:space="0" w:color="auto"/>
        <w:bottom w:val="none" w:sz="0" w:space="0" w:color="auto"/>
        <w:right w:val="none" w:sz="0" w:space="0" w:color="auto"/>
      </w:divBdr>
    </w:div>
    <w:div w:id="203688264">
      <w:marLeft w:val="0"/>
      <w:marRight w:val="0"/>
      <w:marTop w:val="0"/>
      <w:marBottom w:val="0"/>
      <w:divBdr>
        <w:top w:val="none" w:sz="0" w:space="0" w:color="auto"/>
        <w:left w:val="none" w:sz="0" w:space="0" w:color="auto"/>
        <w:bottom w:val="none" w:sz="0" w:space="0" w:color="auto"/>
        <w:right w:val="none" w:sz="0" w:space="0" w:color="auto"/>
      </w:divBdr>
      <w:divsChild>
        <w:div w:id="203686282">
          <w:marLeft w:val="600"/>
          <w:marRight w:val="0"/>
          <w:marTop w:val="0"/>
          <w:marBottom w:val="0"/>
          <w:divBdr>
            <w:top w:val="none" w:sz="0" w:space="0" w:color="auto"/>
            <w:left w:val="none" w:sz="0" w:space="0" w:color="auto"/>
            <w:bottom w:val="none" w:sz="0" w:space="0" w:color="auto"/>
            <w:right w:val="none" w:sz="0" w:space="0" w:color="auto"/>
          </w:divBdr>
        </w:div>
        <w:div w:id="203686291">
          <w:marLeft w:val="720"/>
          <w:marRight w:val="0"/>
          <w:marTop w:val="0"/>
          <w:marBottom w:val="0"/>
          <w:divBdr>
            <w:top w:val="none" w:sz="0" w:space="0" w:color="auto"/>
            <w:left w:val="none" w:sz="0" w:space="0" w:color="auto"/>
            <w:bottom w:val="none" w:sz="0" w:space="0" w:color="auto"/>
            <w:right w:val="none" w:sz="0" w:space="0" w:color="auto"/>
          </w:divBdr>
        </w:div>
        <w:div w:id="203688260">
          <w:marLeft w:val="480"/>
          <w:marRight w:val="0"/>
          <w:marTop w:val="0"/>
          <w:marBottom w:val="0"/>
          <w:divBdr>
            <w:top w:val="none" w:sz="0" w:space="0" w:color="auto"/>
            <w:left w:val="none" w:sz="0" w:space="0" w:color="auto"/>
            <w:bottom w:val="none" w:sz="0" w:space="0" w:color="auto"/>
            <w:right w:val="none" w:sz="0" w:space="0" w:color="auto"/>
          </w:divBdr>
        </w:div>
        <w:div w:id="203688291">
          <w:marLeft w:val="480"/>
          <w:marRight w:val="0"/>
          <w:marTop w:val="0"/>
          <w:marBottom w:val="0"/>
          <w:divBdr>
            <w:top w:val="none" w:sz="0" w:space="0" w:color="auto"/>
            <w:left w:val="none" w:sz="0" w:space="0" w:color="auto"/>
            <w:bottom w:val="none" w:sz="0" w:space="0" w:color="auto"/>
            <w:right w:val="none" w:sz="0" w:space="0" w:color="auto"/>
          </w:divBdr>
        </w:div>
        <w:div w:id="203688411">
          <w:marLeft w:val="840"/>
          <w:marRight w:val="0"/>
          <w:marTop w:val="0"/>
          <w:marBottom w:val="0"/>
          <w:divBdr>
            <w:top w:val="none" w:sz="0" w:space="0" w:color="auto"/>
            <w:left w:val="none" w:sz="0" w:space="0" w:color="auto"/>
            <w:bottom w:val="none" w:sz="0" w:space="0" w:color="auto"/>
            <w:right w:val="none" w:sz="0" w:space="0" w:color="auto"/>
          </w:divBdr>
        </w:div>
        <w:div w:id="203688497">
          <w:marLeft w:val="600"/>
          <w:marRight w:val="0"/>
          <w:marTop w:val="0"/>
          <w:marBottom w:val="0"/>
          <w:divBdr>
            <w:top w:val="none" w:sz="0" w:space="0" w:color="auto"/>
            <w:left w:val="none" w:sz="0" w:space="0" w:color="auto"/>
            <w:bottom w:val="none" w:sz="0" w:space="0" w:color="auto"/>
            <w:right w:val="none" w:sz="0" w:space="0" w:color="auto"/>
          </w:divBdr>
        </w:div>
        <w:div w:id="203688625">
          <w:marLeft w:val="600"/>
          <w:marRight w:val="0"/>
          <w:marTop w:val="0"/>
          <w:marBottom w:val="0"/>
          <w:divBdr>
            <w:top w:val="none" w:sz="0" w:space="0" w:color="auto"/>
            <w:left w:val="none" w:sz="0" w:space="0" w:color="auto"/>
            <w:bottom w:val="none" w:sz="0" w:space="0" w:color="auto"/>
            <w:right w:val="none" w:sz="0" w:space="0" w:color="auto"/>
          </w:divBdr>
        </w:div>
        <w:div w:id="203688790">
          <w:marLeft w:val="600"/>
          <w:marRight w:val="0"/>
          <w:marTop w:val="0"/>
          <w:marBottom w:val="0"/>
          <w:divBdr>
            <w:top w:val="none" w:sz="0" w:space="0" w:color="auto"/>
            <w:left w:val="none" w:sz="0" w:space="0" w:color="auto"/>
            <w:bottom w:val="none" w:sz="0" w:space="0" w:color="auto"/>
            <w:right w:val="none" w:sz="0" w:space="0" w:color="auto"/>
          </w:divBdr>
        </w:div>
        <w:div w:id="203688817">
          <w:marLeft w:val="720"/>
          <w:marRight w:val="0"/>
          <w:marTop w:val="0"/>
          <w:marBottom w:val="0"/>
          <w:divBdr>
            <w:top w:val="none" w:sz="0" w:space="0" w:color="auto"/>
            <w:left w:val="none" w:sz="0" w:space="0" w:color="auto"/>
            <w:bottom w:val="none" w:sz="0" w:space="0" w:color="auto"/>
            <w:right w:val="none" w:sz="0" w:space="0" w:color="auto"/>
          </w:divBdr>
        </w:div>
      </w:divsChild>
    </w:div>
    <w:div w:id="203688268">
      <w:marLeft w:val="0"/>
      <w:marRight w:val="0"/>
      <w:marTop w:val="0"/>
      <w:marBottom w:val="0"/>
      <w:divBdr>
        <w:top w:val="none" w:sz="0" w:space="0" w:color="auto"/>
        <w:left w:val="none" w:sz="0" w:space="0" w:color="auto"/>
        <w:bottom w:val="none" w:sz="0" w:space="0" w:color="auto"/>
        <w:right w:val="none" w:sz="0" w:space="0" w:color="auto"/>
      </w:divBdr>
    </w:div>
    <w:div w:id="203688271">
      <w:marLeft w:val="0"/>
      <w:marRight w:val="0"/>
      <w:marTop w:val="0"/>
      <w:marBottom w:val="0"/>
      <w:divBdr>
        <w:top w:val="none" w:sz="0" w:space="0" w:color="auto"/>
        <w:left w:val="none" w:sz="0" w:space="0" w:color="auto"/>
        <w:bottom w:val="none" w:sz="0" w:space="0" w:color="auto"/>
        <w:right w:val="none" w:sz="0" w:space="0" w:color="auto"/>
      </w:divBdr>
    </w:div>
    <w:div w:id="203688273">
      <w:marLeft w:val="0"/>
      <w:marRight w:val="0"/>
      <w:marTop w:val="0"/>
      <w:marBottom w:val="0"/>
      <w:divBdr>
        <w:top w:val="none" w:sz="0" w:space="0" w:color="auto"/>
        <w:left w:val="none" w:sz="0" w:space="0" w:color="auto"/>
        <w:bottom w:val="none" w:sz="0" w:space="0" w:color="auto"/>
        <w:right w:val="none" w:sz="0" w:space="0" w:color="auto"/>
      </w:divBdr>
    </w:div>
    <w:div w:id="203688279">
      <w:marLeft w:val="0"/>
      <w:marRight w:val="0"/>
      <w:marTop w:val="0"/>
      <w:marBottom w:val="0"/>
      <w:divBdr>
        <w:top w:val="none" w:sz="0" w:space="0" w:color="auto"/>
        <w:left w:val="none" w:sz="0" w:space="0" w:color="auto"/>
        <w:bottom w:val="none" w:sz="0" w:space="0" w:color="auto"/>
        <w:right w:val="none" w:sz="0" w:space="0" w:color="auto"/>
      </w:divBdr>
      <w:divsChild>
        <w:div w:id="203686067">
          <w:marLeft w:val="480"/>
          <w:marRight w:val="0"/>
          <w:marTop w:val="0"/>
          <w:marBottom w:val="0"/>
          <w:divBdr>
            <w:top w:val="none" w:sz="0" w:space="0" w:color="auto"/>
            <w:left w:val="none" w:sz="0" w:space="0" w:color="auto"/>
            <w:bottom w:val="none" w:sz="0" w:space="0" w:color="auto"/>
            <w:right w:val="none" w:sz="0" w:space="0" w:color="auto"/>
          </w:divBdr>
        </w:div>
        <w:div w:id="203686125">
          <w:marLeft w:val="480"/>
          <w:marRight w:val="0"/>
          <w:marTop w:val="0"/>
          <w:marBottom w:val="0"/>
          <w:divBdr>
            <w:top w:val="none" w:sz="0" w:space="0" w:color="auto"/>
            <w:left w:val="none" w:sz="0" w:space="0" w:color="auto"/>
            <w:bottom w:val="none" w:sz="0" w:space="0" w:color="auto"/>
            <w:right w:val="none" w:sz="0" w:space="0" w:color="auto"/>
          </w:divBdr>
        </w:div>
        <w:div w:id="203686267">
          <w:marLeft w:val="480"/>
          <w:marRight w:val="0"/>
          <w:marTop w:val="0"/>
          <w:marBottom w:val="0"/>
          <w:divBdr>
            <w:top w:val="none" w:sz="0" w:space="0" w:color="auto"/>
            <w:left w:val="none" w:sz="0" w:space="0" w:color="auto"/>
            <w:bottom w:val="none" w:sz="0" w:space="0" w:color="auto"/>
            <w:right w:val="none" w:sz="0" w:space="0" w:color="auto"/>
          </w:divBdr>
        </w:div>
        <w:div w:id="203686273">
          <w:marLeft w:val="480"/>
          <w:marRight w:val="0"/>
          <w:marTop w:val="0"/>
          <w:marBottom w:val="0"/>
          <w:divBdr>
            <w:top w:val="none" w:sz="0" w:space="0" w:color="auto"/>
            <w:left w:val="none" w:sz="0" w:space="0" w:color="auto"/>
            <w:bottom w:val="none" w:sz="0" w:space="0" w:color="auto"/>
            <w:right w:val="none" w:sz="0" w:space="0" w:color="auto"/>
          </w:divBdr>
        </w:div>
        <w:div w:id="203686302">
          <w:marLeft w:val="480"/>
          <w:marRight w:val="0"/>
          <w:marTop w:val="0"/>
          <w:marBottom w:val="0"/>
          <w:divBdr>
            <w:top w:val="none" w:sz="0" w:space="0" w:color="auto"/>
            <w:left w:val="none" w:sz="0" w:space="0" w:color="auto"/>
            <w:bottom w:val="none" w:sz="0" w:space="0" w:color="auto"/>
            <w:right w:val="none" w:sz="0" w:space="0" w:color="auto"/>
          </w:divBdr>
        </w:div>
        <w:div w:id="203686347">
          <w:marLeft w:val="480"/>
          <w:marRight w:val="0"/>
          <w:marTop w:val="0"/>
          <w:marBottom w:val="0"/>
          <w:divBdr>
            <w:top w:val="none" w:sz="0" w:space="0" w:color="auto"/>
            <w:left w:val="none" w:sz="0" w:space="0" w:color="auto"/>
            <w:bottom w:val="none" w:sz="0" w:space="0" w:color="auto"/>
            <w:right w:val="none" w:sz="0" w:space="0" w:color="auto"/>
          </w:divBdr>
        </w:div>
        <w:div w:id="203686354">
          <w:marLeft w:val="480"/>
          <w:marRight w:val="0"/>
          <w:marTop w:val="0"/>
          <w:marBottom w:val="0"/>
          <w:divBdr>
            <w:top w:val="none" w:sz="0" w:space="0" w:color="auto"/>
            <w:left w:val="none" w:sz="0" w:space="0" w:color="auto"/>
            <w:bottom w:val="none" w:sz="0" w:space="0" w:color="auto"/>
            <w:right w:val="none" w:sz="0" w:space="0" w:color="auto"/>
          </w:divBdr>
        </w:div>
        <w:div w:id="203686355">
          <w:marLeft w:val="480"/>
          <w:marRight w:val="0"/>
          <w:marTop w:val="0"/>
          <w:marBottom w:val="0"/>
          <w:divBdr>
            <w:top w:val="none" w:sz="0" w:space="0" w:color="auto"/>
            <w:left w:val="none" w:sz="0" w:space="0" w:color="auto"/>
            <w:bottom w:val="none" w:sz="0" w:space="0" w:color="auto"/>
            <w:right w:val="none" w:sz="0" w:space="0" w:color="auto"/>
          </w:divBdr>
        </w:div>
        <w:div w:id="203688041">
          <w:marLeft w:val="480"/>
          <w:marRight w:val="0"/>
          <w:marTop w:val="0"/>
          <w:marBottom w:val="0"/>
          <w:divBdr>
            <w:top w:val="none" w:sz="0" w:space="0" w:color="auto"/>
            <w:left w:val="none" w:sz="0" w:space="0" w:color="auto"/>
            <w:bottom w:val="none" w:sz="0" w:space="0" w:color="auto"/>
            <w:right w:val="none" w:sz="0" w:space="0" w:color="auto"/>
          </w:divBdr>
        </w:div>
        <w:div w:id="203688150">
          <w:marLeft w:val="480"/>
          <w:marRight w:val="0"/>
          <w:marTop w:val="0"/>
          <w:marBottom w:val="0"/>
          <w:divBdr>
            <w:top w:val="none" w:sz="0" w:space="0" w:color="auto"/>
            <w:left w:val="none" w:sz="0" w:space="0" w:color="auto"/>
            <w:bottom w:val="none" w:sz="0" w:space="0" w:color="auto"/>
            <w:right w:val="none" w:sz="0" w:space="0" w:color="auto"/>
          </w:divBdr>
        </w:div>
        <w:div w:id="203688153">
          <w:marLeft w:val="480"/>
          <w:marRight w:val="0"/>
          <w:marTop w:val="0"/>
          <w:marBottom w:val="0"/>
          <w:divBdr>
            <w:top w:val="none" w:sz="0" w:space="0" w:color="auto"/>
            <w:left w:val="none" w:sz="0" w:space="0" w:color="auto"/>
            <w:bottom w:val="none" w:sz="0" w:space="0" w:color="auto"/>
            <w:right w:val="none" w:sz="0" w:space="0" w:color="auto"/>
          </w:divBdr>
        </w:div>
        <w:div w:id="203688269">
          <w:marLeft w:val="480"/>
          <w:marRight w:val="0"/>
          <w:marTop w:val="0"/>
          <w:marBottom w:val="0"/>
          <w:divBdr>
            <w:top w:val="none" w:sz="0" w:space="0" w:color="auto"/>
            <w:left w:val="none" w:sz="0" w:space="0" w:color="auto"/>
            <w:bottom w:val="none" w:sz="0" w:space="0" w:color="auto"/>
            <w:right w:val="none" w:sz="0" w:space="0" w:color="auto"/>
          </w:divBdr>
        </w:div>
        <w:div w:id="203688289">
          <w:marLeft w:val="480"/>
          <w:marRight w:val="0"/>
          <w:marTop w:val="0"/>
          <w:marBottom w:val="0"/>
          <w:divBdr>
            <w:top w:val="none" w:sz="0" w:space="0" w:color="auto"/>
            <w:left w:val="none" w:sz="0" w:space="0" w:color="auto"/>
            <w:bottom w:val="none" w:sz="0" w:space="0" w:color="auto"/>
            <w:right w:val="none" w:sz="0" w:space="0" w:color="auto"/>
          </w:divBdr>
        </w:div>
        <w:div w:id="203688392">
          <w:marLeft w:val="480"/>
          <w:marRight w:val="0"/>
          <w:marTop w:val="0"/>
          <w:marBottom w:val="0"/>
          <w:divBdr>
            <w:top w:val="none" w:sz="0" w:space="0" w:color="auto"/>
            <w:left w:val="none" w:sz="0" w:space="0" w:color="auto"/>
            <w:bottom w:val="none" w:sz="0" w:space="0" w:color="auto"/>
            <w:right w:val="none" w:sz="0" w:space="0" w:color="auto"/>
          </w:divBdr>
        </w:div>
        <w:div w:id="203688577">
          <w:marLeft w:val="480"/>
          <w:marRight w:val="0"/>
          <w:marTop w:val="0"/>
          <w:marBottom w:val="0"/>
          <w:divBdr>
            <w:top w:val="none" w:sz="0" w:space="0" w:color="auto"/>
            <w:left w:val="none" w:sz="0" w:space="0" w:color="auto"/>
            <w:bottom w:val="none" w:sz="0" w:space="0" w:color="auto"/>
            <w:right w:val="none" w:sz="0" w:space="0" w:color="auto"/>
          </w:divBdr>
        </w:div>
        <w:div w:id="203688582">
          <w:marLeft w:val="480"/>
          <w:marRight w:val="0"/>
          <w:marTop w:val="0"/>
          <w:marBottom w:val="0"/>
          <w:divBdr>
            <w:top w:val="none" w:sz="0" w:space="0" w:color="auto"/>
            <w:left w:val="none" w:sz="0" w:space="0" w:color="auto"/>
            <w:bottom w:val="none" w:sz="0" w:space="0" w:color="auto"/>
            <w:right w:val="none" w:sz="0" w:space="0" w:color="auto"/>
          </w:divBdr>
        </w:div>
        <w:div w:id="203688656">
          <w:marLeft w:val="480"/>
          <w:marRight w:val="0"/>
          <w:marTop w:val="0"/>
          <w:marBottom w:val="0"/>
          <w:divBdr>
            <w:top w:val="none" w:sz="0" w:space="0" w:color="auto"/>
            <w:left w:val="none" w:sz="0" w:space="0" w:color="auto"/>
            <w:bottom w:val="none" w:sz="0" w:space="0" w:color="auto"/>
            <w:right w:val="none" w:sz="0" w:space="0" w:color="auto"/>
          </w:divBdr>
        </w:div>
      </w:divsChild>
    </w:div>
    <w:div w:id="203688280">
      <w:marLeft w:val="0"/>
      <w:marRight w:val="0"/>
      <w:marTop w:val="0"/>
      <w:marBottom w:val="0"/>
      <w:divBdr>
        <w:top w:val="none" w:sz="0" w:space="0" w:color="auto"/>
        <w:left w:val="none" w:sz="0" w:space="0" w:color="auto"/>
        <w:bottom w:val="none" w:sz="0" w:space="0" w:color="auto"/>
        <w:right w:val="none" w:sz="0" w:space="0" w:color="auto"/>
      </w:divBdr>
    </w:div>
    <w:div w:id="203688286">
      <w:marLeft w:val="0"/>
      <w:marRight w:val="0"/>
      <w:marTop w:val="0"/>
      <w:marBottom w:val="0"/>
      <w:divBdr>
        <w:top w:val="none" w:sz="0" w:space="0" w:color="auto"/>
        <w:left w:val="none" w:sz="0" w:space="0" w:color="auto"/>
        <w:bottom w:val="none" w:sz="0" w:space="0" w:color="auto"/>
        <w:right w:val="none" w:sz="0" w:space="0" w:color="auto"/>
      </w:divBdr>
    </w:div>
    <w:div w:id="203688290">
      <w:marLeft w:val="0"/>
      <w:marRight w:val="0"/>
      <w:marTop w:val="0"/>
      <w:marBottom w:val="0"/>
      <w:divBdr>
        <w:top w:val="none" w:sz="0" w:space="0" w:color="auto"/>
        <w:left w:val="none" w:sz="0" w:space="0" w:color="auto"/>
        <w:bottom w:val="none" w:sz="0" w:space="0" w:color="auto"/>
        <w:right w:val="none" w:sz="0" w:space="0" w:color="auto"/>
      </w:divBdr>
    </w:div>
    <w:div w:id="203688299">
      <w:marLeft w:val="0"/>
      <w:marRight w:val="0"/>
      <w:marTop w:val="0"/>
      <w:marBottom w:val="0"/>
      <w:divBdr>
        <w:top w:val="none" w:sz="0" w:space="0" w:color="auto"/>
        <w:left w:val="none" w:sz="0" w:space="0" w:color="auto"/>
        <w:bottom w:val="none" w:sz="0" w:space="0" w:color="auto"/>
        <w:right w:val="none" w:sz="0" w:space="0" w:color="auto"/>
      </w:divBdr>
      <w:divsChild>
        <w:div w:id="203686350">
          <w:marLeft w:val="480"/>
          <w:marRight w:val="0"/>
          <w:marTop w:val="0"/>
          <w:marBottom w:val="0"/>
          <w:divBdr>
            <w:top w:val="none" w:sz="0" w:space="0" w:color="auto"/>
            <w:left w:val="none" w:sz="0" w:space="0" w:color="auto"/>
            <w:bottom w:val="none" w:sz="0" w:space="0" w:color="auto"/>
            <w:right w:val="none" w:sz="0" w:space="0" w:color="auto"/>
          </w:divBdr>
        </w:div>
        <w:div w:id="203688003">
          <w:marLeft w:val="480"/>
          <w:marRight w:val="0"/>
          <w:marTop w:val="0"/>
          <w:marBottom w:val="0"/>
          <w:divBdr>
            <w:top w:val="none" w:sz="0" w:space="0" w:color="auto"/>
            <w:left w:val="none" w:sz="0" w:space="0" w:color="auto"/>
            <w:bottom w:val="none" w:sz="0" w:space="0" w:color="auto"/>
            <w:right w:val="none" w:sz="0" w:space="0" w:color="auto"/>
          </w:divBdr>
        </w:div>
        <w:div w:id="203688054">
          <w:marLeft w:val="480"/>
          <w:marRight w:val="0"/>
          <w:marTop w:val="0"/>
          <w:marBottom w:val="0"/>
          <w:divBdr>
            <w:top w:val="none" w:sz="0" w:space="0" w:color="auto"/>
            <w:left w:val="none" w:sz="0" w:space="0" w:color="auto"/>
            <w:bottom w:val="none" w:sz="0" w:space="0" w:color="auto"/>
            <w:right w:val="none" w:sz="0" w:space="0" w:color="auto"/>
          </w:divBdr>
        </w:div>
        <w:div w:id="203688105">
          <w:marLeft w:val="480"/>
          <w:marRight w:val="0"/>
          <w:marTop w:val="0"/>
          <w:marBottom w:val="0"/>
          <w:divBdr>
            <w:top w:val="none" w:sz="0" w:space="0" w:color="auto"/>
            <w:left w:val="none" w:sz="0" w:space="0" w:color="auto"/>
            <w:bottom w:val="none" w:sz="0" w:space="0" w:color="auto"/>
            <w:right w:val="none" w:sz="0" w:space="0" w:color="auto"/>
          </w:divBdr>
        </w:div>
        <w:div w:id="203688878">
          <w:marLeft w:val="480"/>
          <w:marRight w:val="0"/>
          <w:marTop w:val="0"/>
          <w:marBottom w:val="0"/>
          <w:divBdr>
            <w:top w:val="none" w:sz="0" w:space="0" w:color="auto"/>
            <w:left w:val="none" w:sz="0" w:space="0" w:color="auto"/>
            <w:bottom w:val="none" w:sz="0" w:space="0" w:color="auto"/>
            <w:right w:val="none" w:sz="0" w:space="0" w:color="auto"/>
          </w:divBdr>
        </w:div>
      </w:divsChild>
    </w:div>
    <w:div w:id="203688303">
      <w:marLeft w:val="0"/>
      <w:marRight w:val="0"/>
      <w:marTop w:val="0"/>
      <w:marBottom w:val="0"/>
      <w:divBdr>
        <w:top w:val="none" w:sz="0" w:space="0" w:color="auto"/>
        <w:left w:val="none" w:sz="0" w:space="0" w:color="auto"/>
        <w:bottom w:val="none" w:sz="0" w:space="0" w:color="auto"/>
        <w:right w:val="none" w:sz="0" w:space="0" w:color="auto"/>
      </w:divBdr>
      <w:divsChild>
        <w:div w:id="203687970">
          <w:marLeft w:val="480"/>
          <w:marRight w:val="0"/>
          <w:marTop w:val="0"/>
          <w:marBottom w:val="0"/>
          <w:divBdr>
            <w:top w:val="none" w:sz="0" w:space="0" w:color="auto"/>
            <w:left w:val="none" w:sz="0" w:space="0" w:color="auto"/>
            <w:bottom w:val="none" w:sz="0" w:space="0" w:color="auto"/>
            <w:right w:val="none" w:sz="0" w:space="0" w:color="auto"/>
          </w:divBdr>
        </w:div>
        <w:div w:id="203688139">
          <w:marLeft w:val="480"/>
          <w:marRight w:val="0"/>
          <w:marTop w:val="0"/>
          <w:marBottom w:val="0"/>
          <w:divBdr>
            <w:top w:val="none" w:sz="0" w:space="0" w:color="auto"/>
            <w:left w:val="none" w:sz="0" w:space="0" w:color="auto"/>
            <w:bottom w:val="none" w:sz="0" w:space="0" w:color="auto"/>
            <w:right w:val="none" w:sz="0" w:space="0" w:color="auto"/>
          </w:divBdr>
        </w:div>
        <w:div w:id="203688252">
          <w:marLeft w:val="480"/>
          <w:marRight w:val="0"/>
          <w:marTop w:val="0"/>
          <w:marBottom w:val="0"/>
          <w:divBdr>
            <w:top w:val="none" w:sz="0" w:space="0" w:color="auto"/>
            <w:left w:val="none" w:sz="0" w:space="0" w:color="auto"/>
            <w:bottom w:val="none" w:sz="0" w:space="0" w:color="auto"/>
            <w:right w:val="none" w:sz="0" w:space="0" w:color="auto"/>
          </w:divBdr>
        </w:div>
        <w:div w:id="203688750">
          <w:marLeft w:val="480"/>
          <w:marRight w:val="0"/>
          <w:marTop w:val="0"/>
          <w:marBottom w:val="0"/>
          <w:divBdr>
            <w:top w:val="none" w:sz="0" w:space="0" w:color="auto"/>
            <w:left w:val="none" w:sz="0" w:space="0" w:color="auto"/>
            <w:bottom w:val="none" w:sz="0" w:space="0" w:color="auto"/>
            <w:right w:val="none" w:sz="0" w:space="0" w:color="auto"/>
          </w:divBdr>
        </w:div>
        <w:div w:id="203688875">
          <w:marLeft w:val="480"/>
          <w:marRight w:val="0"/>
          <w:marTop w:val="0"/>
          <w:marBottom w:val="0"/>
          <w:divBdr>
            <w:top w:val="none" w:sz="0" w:space="0" w:color="auto"/>
            <w:left w:val="none" w:sz="0" w:space="0" w:color="auto"/>
            <w:bottom w:val="none" w:sz="0" w:space="0" w:color="auto"/>
            <w:right w:val="none" w:sz="0" w:space="0" w:color="auto"/>
          </w:divBdr>
        </w:div>
      </w:divsChild>
    </w:div>
    <w:div w:id="203688305">
      <w:marLeft w:val="0"/>
      <w:marRight w:val="0"/>
      <w:marTop w:val="0"/>
      <w:marBottom w:val="0"/>
      <w:divBdr>
        <w:top w:val="none" w:sz="0" w:space="0" w:color="auto"/>
        <w:left w:val="none" w:sz="0" w:space="0" w:color="auto"/>
        <w:bottom w:val="none" w:sz="0" w:space="0" w:color="auto"/>
        <w:right w:val="none" w:sz="0" w:space="0" w:color="auto"/>
      </w:divBdr>
    </w:div>
    <w:div w:id="203688306">
      <w:marLeft w:val="0"/>
      <w:marRight w:val="0"/>
      <w:marTop w:val="0"/>
      <w:marBottom w:val="0"/>
      <w:divBdr>
        <w:top w:val="none" w:sz="0" w:space="0" w:color="auto"/>
        <w:left w:val="none" w:sz="0" w:space="0" w:color="auto"/>
        <w:bottom w:val="none" w:sz="0" w:space="0" w:color="auto"/>
        <w:right w:val="none" w:sz="0" w:space="0" w:color="auto"/>
      </w:divBdr>
    </w:div>
    <w:div w:id="203688312">
      <w:marLeft w:val="0"/>
      <w:marRight w:val="0"/>
      <w:marTop w:val="0"/>
      <w:marBottom w:val="0"/>
      <w:divBdr>
        <w:top w:val="none" w:sz="0" w:space="0" w:color="auto"/>
        <w:left w:val="none" w:sz="0" w:space="0" w:color="auto"/>
        <w:bottom w:val="none" w:sz="0" w:space="0" w:color="auto"/>
        <w:right w:val="none" w:sz="0" w:space="0" w:color="auto"/>
      </w:divBdr>
    </w:div>
    <w:div w:id="203688313">
      <w:marLeft w:val="0"/>
      <w:marRight w:val="0"/>
      <w:marTop w:val="0"/>
      <w:marBottom w:val="0"/>
      <w:divBdr>
        <w:top w:val="none" w:sz="0" w:space="0" w:color="auto"/>
        <w:left w:val="none" w:sz="0" w:space="0" w:color="auto"/>
        <w:bottom w:val="none" w:sz="0" w:space="0" w:color="auto"/>
        <w:right w:val="none" w:sz="0" w:space="0" w:color="auto"/>
      </w:divBdr>
    </w:div>
    <w:div w:id="203688321">
      <w:marLeft w:val="0"/>
      <w:marRight w:val="0"/>
      <w:marTop w:val="0"/>
      <w:marBottom w:val="0"/>
      <w:divBdr>
        <w:top w:val="none" w:sz="0" w:space="0" w:color="auto"/>
        <w:left w:val="none" w:sz="0" w:space="0" w:color="auto"/>
        <w:bottom w:val="none" w:sz="0" w:space="0" w:color="auto"/>
        <w:right w:val="none" w:sz="0" w:space="0" w:color="auto"/>
      </w:divBdr>
      <w:divsChild>
        <w:div w:id="203688211">
          <w:marLeft w:val="480"/>
          <w:marRight w:val="0"/>
          <w:marTop w:val="0"/>
          <w:marBottom w:val="0"/>
          <w:divBdr>
            <w:top w:val="none" w:sz="0" w:space="0" w:color="auto"/>
            <w:left w:val="none" w:sz="0" w:space="0" w:color="auto"/>
            <w:bottom w:val="none" w:sz="0" w:space="0" w:color="auto"/>
            <w:right w:val="none" w:sz="0" w:space="0" w:color="auto"/>
          </w:divBdr>
        </w:div>
        <w:div w:id="203688918">
          <w:marLeft w:val="480"/>
          <w:marRight w:val="0"/>
          <w:marTop w:val="0"/>
          <w:marBottom w:val="0"/>
          <w:divBdr>
            <w:top w:val="none" w:sz="0" w:space="0" w:color="auto"/>
            <w:left w:val="none" w:sz="0" w:space="0" w:color="auto"/>
            <w:bottom w:val="none" w:sz="0" w:space="0" w:color="auto"/>
            <w:right w:val="none" w:sz="0" w:space="0" w:color="auto"/>
          </w:divBdr>
        </w:div>
      </w:divsChild>
    </w:div>
    <w:div w:id="203688324">
      <w:marLeft w:val="0"/>
      <w:marRight w:val="0"/>
      <w:marTop w:val="0"/>
      <w:marBottom w:val="0"/>
      <w:divBdr>
        <w:top w:val="none" w:sz="0" w:space="0" w:color="auto"/>
        <w:left w:val="none" w:sz="0" w:space="0" w:color="auto"/>
        <w:bottom w:val="none" w:sz="0" w:space="0" w:color="auto"/>
        <w:right w:val="none" w:sz="0" w:space="0" w:color="auto"/>
      </w:divBdr>
    </w:div>
    <w:div w:id="203688327">
      <w:marLeft w:val="0"/>
      <w:marRight w:val="0"/>
      <w:marTop w:val="0"/>
      <w:marBottom w:val="0"/>
      <w:divBdr>
        <w:top w:val="none" w:sz="0" w:space="0" w:color="auto"/>
        <w:left w:val="none" w:sz="0" w:space="0" w:color="auto"/>
        <w:bottom w:val="none" w:sz="0" w:space="0" w:color="auto"/>
        <w:right w:val="none" w:sz="0" w:space="0" w:color="auto"/>
      </w:divBdr>
      <w:divsChild>
        <w:div w:id="203686310">
          <w:marLeft w:val="480"/>
          <w:marRight w:val="0"/>
          <w:marTop w:val="0"/>
          <w:marBottom w:val="0"/>
          <w:divBdr>
            <w:top w:val="none" w:sz="0" w:space="0" w:color="auto"/>
            <w:left w:val="none" w:sz="0" w:space="0" w:color="auto"/>
            <w:bottom w:val="none" w:sz="0" w:space="0" w:color="auto"/>
            <w:right w:val="none" w:sz="0" w:space="0" w:color="auto"/>
          </w:divBdr>
        </w:div>
        <w:div w:id="203688197">
          <w:marLeft w:val="480"/>
          <w:marRight w:val="0"/>
          <w:marTop w:val="0"/>
          <w:marBottom w:val="0"/>
          <w:divBdr>
            <w:top w:val="none" w:sz="0" w:space="0" w:color="auto"/>
            <w:left w:val="none" w:sz="0" w:space="0" w:color="auto"/>
            <w:bottom w:val="none" w:sz="0" w:space="0" w:color="auto"/>
            <w:right w:val="none" w:sz="0" w:space="0" w:color="auto"/>
          </w:divBdr>
        </w:div>
        <w:div w:id="203688200">
          <w:marLeft w:val="480"/>
          <w:marRight w:val="0"/>
          <w:marTop w:val="0"/>
          <w:marBottom w:val="0"/>
          <w:divBdr>
            <w:top w:val="none" w:sz="0" w:space="0" w:color="auto"/>
            <w:left w:val="none" w:sz="0" w:space="0" w:color="auto"/>
            <w:bottom w:val="none" w:sz="0" w:space="0" w:color="auto"/>
            <w:right w:val="none" w:sz="0" w:space="0" w:color="auto"/>
          </w:divBdr>
        </w:div>
        <w:div w:id="203688222">
          <w:marLeft w:val="480"/>
          <w:marRight w:val="0"/>
          <w:marTop w:val="0"/>
          <w:marBottom w:val="0"/>
          <w:divBdr>
            <w:top w:val="none" w:sz="0" w:space="0" w:color="auto"/>
            <w:left w:val="none" w:sz="0" w:space="0" w:color="auto"/>
            <w:bottom w:val="none" w:sz="0" w:space="0" w:color="auto"/>
            <w:right w:val="none" w:sz="0" w:space="0" w:color="auto"/>
          </w:divBdr>
        </w:div>
        <w:div w:id="203688481">
          <w:marLeft w:val="480"/>
          <w:marRight w:val="0"/>
          <w:marTop w:val="0"/>
          <w:marBottom w:val="0"/>
          <w:divBdr>
            <w:top w:val="none" w:sz="0" w:space="0" w:color="auto"/>
            <w:left w:val="none" w:sz="0" w:space="0" w:color="auto"/>
            <w:bottom w:val="none" w:sz="0" w:space="0" w:color="auto"/>
            <w:right w:val="none" w:sz="0" w:space="0" w:color="auto"/>
          </w:divBdr>
        </w:div>
        <w:div w:id="203688514">
          <w:marLeft w:val="480"/>
          <w:marRight w:val="0"/>
          <w:marTop w:val="0"/>
          <w:marBottom w:val="0"/>
          <w:divBdr>
            <w:top w:val="none" w:sz="0" w:space="0" w:color="auto"/>
            <w:left w:val="none" w:sz="0" w:space="0" w:color="auto"/>
            <w:bottom w:val="none" w:sz="0" w:space="0" w:color="auto"/>
            <w:right w:val="none" w:sz="0" w:space="0" w:color="auto"/>
          </w:divBdr>
        </w:div>
      </w:divsChild>
    </w:div>
    <w:div w:id="203688330">
      <w:marLeft w:val="0"/>
      <w:marRight w:val="0"/>
      <w:marTop w:val="0"/>
      <w:marBottom w:val="0"/>
      <w:divBdr>
        <w:top w:val="none" w:sz="0" w:space="0" w:color="auto"/>
        <w:left w:val="none" w:sz="0" w:space="0" w:color="auto"/>
        <w:bottom w:val="none" w:sz="0" w:space="0" w:color="auto"/>
        <w:right w:val="none" w:sz="0" w:space="0" w:color="auto"/>
      </w:divBdr>
    </w:div>
    <w:div w:id="203688337">
      <w:marLeft w:val="0"/>
      <w:marRight w:val="0"/>
      <w:marTop w:val="0"/>
      <w:marBottom w:val="0"/>
      <w:divBdr>
        <w:top w:val="none" w:sz="0" w:space="0" w:color="auto"/>
        <w:left w:val="none" w:sz="0" w:space="0" w:color="auto"/>
        <w:bottom w:val="none" w:sz="0" w:space="0" w:color="auto"/>
        <w:right w:val="none" w:sz="0" w:space="0" w:color="auto"/>
      </w:divBdr>
      <w:divsChild>
        <w:div w:id="203686193">
          <w:marLeft w:val="480"/>
          <w:marRight w:val="0"/>
          <w:marTop w:val="0"/>
          <w:marBottom w:val="0"/>
          <w:divBdr>
            <w:top w:val="none" w:sz="0" w:space="0" w:color="auto"/>
            <w:left w:val="none" w:sz="0" w:space="0" w:color="auto"/>
            <w:bottom w:val="none" w:sz="0" w:space="0" w:color="auto"/>
            <w:right w:val="none" w:sz="0" w:space="0" w:color="auto"/>
          </w:divBdr>
        </w:div>
        <w:div w:id="203688084">
          <w:marLeft w:val="480"/>
          <w:marRight w:val="0"/>
          <w:marTop w:val="0"/>
          <w:marBottom w:val="0"/>
          <w:divBdr>
            <w:top w:val="none" w:sz="0" w:space="0" w:color="auto"/>
            <w:left w:val="none" w:sz="0" w:space="0" w:color="auto"/>
            <w:bottom w:val="none" w:sz="0" w:space="0" w:color="auto"/>
            <w:right w:val="none" w:sz="0" w:space="0" w:color="auto"/>
          </w:divBdr>
        </w:div>
        <w:div w:id="203688213">
          <w:marLeft w:val="480"/>
          <w:marRight w:val="0"/>
          <w:marTop w:val="0"/>
          <w:marBottom w:val="0"/>
          <w:divBdr>
            <w:top w:val="none" w:sz="0" w:space="0" w:color="auto"/>
            <w:left w:val="none" w:sz="0" w:space="0" w:color="auto"/>
            <w:bottom w:val="none" w:sz="0" w:space="0" w:color="auto"/>
            <w:right w:val="none" w:sz="0" w:space="0" w:color="auto"/>
          </w:divBdr>
        </w:div>
        <w:div w:id="203688788">
          <w:marLeft w:val="480"/>
          <w:marRight w:val="0"/>
          <w:marTop w:val="0"/>
          <w:marBottom w:val="0"/>
          <w:divBdr>
            <w:top w:val="none" w:sz="0" w:space="0" w:color="auto"/>
            <w:left w:val="none" w:sz="0" w:space="0" w:color="auto"/>
            <w:bottom w:val="none" w:sz="0" w:space="0" w:color="auto"/>
            <w:right w:val="none" w:sz="0" w:space="0" w:color="auto"/>
          </w:divBdr>
        </w:div>
      </w:divsChild>
    </w:div>
    <w:div w:id="203688339">
      <w:marLeft w:val="0"/>
      <w:marRight w:val="0"/>
      <w:marTop w:val="0"/>
      <w:marBottom w:val="0"/>
      <w:divBdr>
        <w:top w:val="none" w:sz="0" w:space="0" w:color="auto"/>
        <w:left w:val="none" w:sz="0" w:space="0" w:color="auto"/>
        <w:bottom w:val="none" w:sz="0" w:space="0" w:color="auto"/>
        <w:right w:val="none" w:sz="0" w:space="0" w:color="auto"/>
      </w:divBdr>
      <w:divsChild>
        <w:div w:id="203686143">
          <w:marLeft w:val="480"/>
          <w:marRight w:val="0"/>
          <w:marTop w:val="0"/>
          <w:marBottom w:val="0"/>
          <w:divBdr>
            <w:top w:val="none" w:sz="0" w:space="0" w:color="auto"/>
            <w:left w:val="none" w:sz="0" w:space="0" w:color="auto"/>
            <w:bottom w:val="none" w:sz="0" w:space="0" w:color="auto"/>
            <w:right w:val="none" w:sz="0" w:space="0" w:color="auto"/>
          </w:divBdr>
        </w:div>
        <w:div w:id="203688915">
          <w:marLeft w:val="480"/>
          <w:marRight w:val="0"/>
          <w:marTop w:val="0"/>
          <w:marBottom w:val="0"/>
          <w:divBdr>
            <w:top w:val="none" w:sz="0" w:space="0" w:color="auto"/>
            <w:left w:val="none" w:sz="0" w:space="0" w:color="auto"/>
            <w:bottom w:val="none" w:sz="0" w:space="0" w:color="auto"/>
            <w:right w:val="none" w:sz="0" w:space="0" w:color="auto"/>
          </w:divBdr>
        </w:div>
      </w:divsChild>
    </w:div>
    <w:div w:id="203688346">
      <w:marLeft w:val="0"/>
      <w:marRight w:val="0"/>
      <w:marTop w:val="0"/>
      <w:marBottom w:val="0"/>
      <w:divBdr>
        <w:top w:val="none" w:sz="0" w:space="0" w:color="auto"/>
        <w:left w:val="none" w:sz="0" w:space="0" w:color="auto"/>
        <w:bottom w:val="none" w:sz="0" w:space="0" w:color="auto"/>
        <w:right w:val="none" w:sz="0" w:space="0" w:color="auto"/>
      </w:divBdr>
    </w:div>
    <w:div w:id="203688349">
      <w:marLeft w:val="0"/>
      <w:marRight w:val="0"/>
      <w:marTop w:val="0"/>
      <w:marBottom w:val="0"/>
      <w:divBdr>
        <w:top w:val="none" w:sz="0" w:space="0" w:color="auto"/>
        <w:left w:val="none" w:sz="0" w:space="0" w:color="auto"/>
        <w:bottom w:val="none" w:sz="0" w:space="0" w:color="auto"/>
        <w:right w:val="none" w:sz="0" w:space="0" w:color="auto"/>
      </w:divBdr>
    </w:div>
    <w:div w:id="203688353">
      <w:marLeft w:val="0"/>
      <w:marRight w:val="0"/>
      <w:marTop w:val="0"/>
      <w:marBottom w:val="0"/>
      <w:divBdr>
        <w:top w:val="none" w:sz="0" w:space="0" w:color="auto"/>
        <w:left w:val="none" w:sz="0" w:space="0" w:color="auto"/>
        <w:bottom w:val="none" w:sz="0" w:space="0" w:color="auto"/>
        <w:right w:val="none" w:sz="0" w:space="0" w:color="auto"/>
      </w:divBdr>
    </w:div>
    <w:div w:id="203688365">
      <w:marLeft w:val="0"/>
      <w:marRight w:val="0"/>
      <w:marTop w:val="0"/>
      <w:marBottom w:val="0"/>
      <w:divBdr>
        <w:top w:val="none" w:sz="0" w:space="0" w:color="auto"/>
        <w:left w:val="none" w:sz="0" w:space="0" w:color="auto"/>
        <w:bottom w:val="none" w:sz="0" w:space="0" w:color="auto"/>
        <w:right w:val="none" w:sz="0" w:space="0" w:color="auto"/>
      </w:divBdr>
    </w:div>
    <w:div w:id="203688374">
      <w:marLeft w:val="0"/>
      <w:marRight w:val="0"/>
      <w:marTop w:val="0"/>
      <w:marBottom w:val="0"/>
      <w:divBdr>
        <w:top w:val="none" w:sz="0" w:space="0" w:color="auto"/>
        <w:left w:val="none" w:sz="0" w:space="0" w:color="auto"/>
        <w:bottom w:val="none" w:sz="0" w:space="0" w:color="auto"/>
        <w:right w:val="none" w:sz="0" w:space="0" w:color="auto"/>
      </w:divBdr>
    </w:div>
    <w:div w:id="203688376">
      <w:marLeft w:val="0"/>
      <w:marRight w:val="0"/>
      <w:marTop w:val="0"/>
      <w:marBottom w:val="0"/>
      <w:divBdr>
        <w:top w:val="none" w:sz="0" w:space="0" w:color="auto"/>
        <w:left w:val="none" w:sz="0" w:space="0" w:color="auto"/>
        <w:bottom w:val="none" w:sz="0" w:space="0" w:color="auto"/>
        <w:right w:val="none" w:sz="0" w:space="0" w:color="auto"/>
      </w:divBdr>
      <w:divsChild>
        <w:div w:id="203688089">
          <w:marLeft w:val="480"/>
          <w:marRight w:val="0"/>
          <w:marTop w:val="0"/>
          <w:marBottom w:val="0"/>
          <w:divBdr>
            <w:top w:val="none" w:sz="0" w:space="0" w:color="auto"/>
            <w:left w:val="none" w:sz="0" w:space="0" w:color="auto"/>
            <w:bottom w:val="none" w:sz="0" w:space="0" w:color="auto"/>
            <w:right w:val="none" w:sz="0" w:space="0" w:color="auto"/>
          </w:divBdr>
        </w:div>
        <w:div w:id="203688686">
          <w:marLeft w:val="480"/>
          <w:marRight w:val="0"/>
          <w:marTop w:val="0"/>
          <w:marBottom w:val="0"/>
          <w:divBdr>
            <w:top w:val="none" w:sz="0" w:space="0" w:color="auto"/>
            <w:left w:val="none" w:sz="0" w:space="0" w:color="auto"/>
            <w:bottom w:val="none" w:sz="0" w:space="0" w:color="auto"/>
            <w:right w:val="none" w:sz="0" w:space="0" w:color="auto"/>
          </w:divBdr>
        </w:div>
        <w:div w:id="203688766">
          <w:marLeft w:val="480"/>
          <w:marRight w:val="0"/>
          <w:marTop w:val="0"/>
          <w:marBottom w:val="0"/>
          <w:divBdr>
            <w:top w:val="none" w:sz="0" w:space="0" w:color="auto"/>
            <w:left w:val="none" w:sz="0" w:space="0" w:color="auto"/>
            <w:bottom w:val="none" w:sz="0" w:space="0" w:color="auto"/>
            <w:right w:val="none" w:sz="0" w:space="0" w:color="auto"/>
          </w:divBdr>
        </w:div>
      </w:divsChild>
    </w:div>
    <w:div w:id="203688380">
      <w:marLeft w:val="0"/>
      <w:marRight w:val="0"/>
      <w:marTop w:val="0"/>
      <w:marBottom w:val="0"/>
      <w:divBdr>
        <w:top w:val="none" w:sz="0" w:space="0" w:color="auto"/>
        <w:left w:val="none" w:sz="0" w:space="0" w:color="auto"/>
        <w:bottom w:val="none" w:sz="0" w:space="0" w:color="auto"/>
        <w:right w:val="none" w:sz="0" w:space="0" w:color="auto"/>
      </w:divBdr>
      <w:divsChild>
        <w:div w:id="203686322">
          <w:marLeft w:val="480"/>
          <w:marRight w:val="0"/>
          <w:marTop w:val="0"/>
          <w:marBottom w:val="0"/>
          <w:divBdr>
            <w:top w:val="none" w:sz="0" w:space="0" w:color="auto"/>
            <w:left w:val="none" w:sz="0" w:space="0" w:color="auto"/>
            <w:bottom w:val="none" w:sz="0" w:space="0" w:color="auto"/>
            <w:right w:val="none" w:sz="0" w:space="0" w:color="auto"/>
          </w:divBdr>
        </w:div>
        <w:div w:id="203688275">
          <w:marLeft w:val="480"/>
          <w:marRight w:val="0"/>
          <w:marTop w:val="0"/>
          <w:marBottom w:val="0"/>
          <w:divBdr>
            <w:top w:val="none" w:sz="0" w:space="0" w:color="auto"/>
            <w:left w:val="none" w:sz="0" w:space="0" w:color="auto"/>
            <w:bottom w:val="none" w:sz="0" w:space="0" w:color="auto"/>
            <w:right w:val="none" w:sz="0" w:space="0" w:color="auto"/>
          </w:divBdr>
        </w:div>
        <w:div w:id="203688624">
          <w:marLeft w:val="480"/>
          <w:marRight w:val="0"/>
          <w:marTop w:val="0"/>
          <w:marBottom w:val="0"/>
          <w:divBdr>
            <w:top w:val="none" w:sz="0" w:space="0" w:color="auto"/>
            <w:left w:val="none" w:sz="0" w:space="0" w:color="auto"/>
            <w:bottom w:val="none" w:sz="0" w:space="0" w:color="auto"/>
            <w:right w:val="none" w:sz="0" w:space="0" w:color="auto"/>
          </w:divBdr>
        </w:div>
        <w:div w:id="203688754">
          <w:marLeft w:val="480"/>
          <w:marRight w:val="0"/>
          <w:marTop w:val="0"/>
          <w:marBottom w:val="0"/>
          <w:divBdr>
            <w:top w:val="none" w:sz="0" w:space="0" w:color="auto"/>
            <w:left w:val="none" w:sz="0" w:space="0" w:color="auto"/>
            <w:bottom w:val="none" w:sz="0" w:space="0" w:color="auto"/>
            <w:right w:val="none" w:sz="0" w:space="0" w:color="auto"/>
          </w:divBdr>
        </w:div>
        <w:div w:id="203688800">
          <w:marLeft w:val="480"/>
          <w:marRight w:val="0"/>
          <w:marTop w:val="0"/>
          <w:marBottom w:val="0"/>
          <w:divBdr>
            <w:top w:val="none" w:sz="0" w:space="0" w:color="auto"/>
            <w:left w:val="none" w:sz="0" w:space="0" w:color="auto"/>
            <w:bottom w:val="none" w:sz="0" w:space="0" w:color="auto"/>
            <w:right w:val="none" w:sz="0" w:space="0" w:color="auto"/>
          </w:divBdr>
        </w:div>
        <w:div w:id="203688825">
          <w:marLeft w:val="480"/>
          <w:marRight w:val="0"/>
          <w:marTop w:val="0"/>
          <w:marBottom w:val="0"/>
          <w:divBdr>
            <w:top w:val="none" w:sz="0" w:space="0" w:color="auto"/>
            <w:left w:val="none" w:sz="0" w:space="0" w:color="auto"/>
            <w:bottom w:val="none" w:sz="0" w:space="0" w:color="auto"/>
            <w:right w:val="none" w:sz="0" w:space="0" w:color="auto"/>
          </w:divBdr>
        </w:div>
      </w:divsChild>
    </w:div>
    <w:div w:id="203688381">
      <w:marLeft w:val="0"/>
      <w:marRight w:val="0"/>
      <w:marTop w:val="0"/>
      <w:marBottom w:val="0"/>
      <w:divBdr>
        <w:top w:val="none" w:sz="0" w:space="0" w:color="auto"/>
        <w:left w:val="none" w:sz="0" w:space="0" w:color="auto"/>
        <w:bottom w:val="none" w:sz="0" w:space="0" w:color="auto"/>
        <w:right w:val="none" w:sz="0" w:space="0" w:color="auto"/>
      </w:divBdr>
      <w:divsChild>
        <w:div w:id="203686060">
          <w:marLeft w:val="480"/>
          <w:marRight w:val="0"/>
          <w:marTop w:val="0"/>
          <w:marBottom w:val="0"/>
          <w:divBdr>
            <w:top w:val="none" w:sz="0" w:space="0" w:color="auto"/>
            <w:left w:val="none" w:sz="0" w:space="0" w:color="auto"/>
            <w:bottom w:val="none" w:sz="0" w:space="0" w:color="auto"/>
            <w:right w:val="none" w:sz="0" w:space="0" w:color="auto"/>
          </w:divBdr>
        </w:div>
        <w:div w:id="203686076">
          <w:marLeft w:val="480"/>
          <w:marRight w:val="0"/>
          <w:marTop w:val="0"/>
          <w:marBottom w:val="0"/>
          <w:divBdr>
            <w:top w:val="none" w:sz="0" w:space="0" w:color="auto"/>
            <w:left w:val="none" w:sz="0" w:space="0" w:color="auto"/>
            <w:bottom w:val="none" w:sz="0" w:space="0" w:color="auto"/>
            <w:right w:val="none" w:sz="0" w:space="0" w:color="auto"/>
          </w:divBdr>
        </w:div>
        <w:div w:id="203686147">
          <w:marLeft w:val="480"/>
          <w:marRight w:val="0"/>
          <w:marTop w:val="0"/>
          <w:marBottom w:val="0"/>
          <w:divBdr>
            <w:top w:val="none" w:sz="0" w:space="0" w:color="auto"/>
            <w:left w:val="none" w:sz="0" w:space="0" w:color="auto"/>
            <w:bottom w:val="none" w:sz="0" w:space="0" w:color="auto"/>
            <w:right w:val="none" w:sz="0" w:space="0" w:color="auto"/>
          </w:divBdr>
        </w:div>
        <w:div w:id="203686224">
          <w:marLeft w:val="480"/>
          <w:marRight w:val="0"/>
          <w:marTop w:val="0"/>
          <w:marBottom w:val="0"/>
          <w:divBdr>
            <w:top w:val="none" w:sz="0" w:space="0" w:color="auto"/>
            <w:left w:val="none" w:sz="0" w:space="0" w:color="auto"/>
            <w:bottom w:val="none" w:sz="0" w:space="0" w:color="auto"/>
            <w:right w:val="none" w:sz="0" w:space="0" w:color="auto"/>
          </w:divBdr>
        </w:div>
        <w:div w:id="203688015">
          <w:marLeft w:val="480"/>
          <w:marRight w:val="0"/>
          <w:marTop w:val="0"/>
          <w:marBottom w:val="0"/>
          <w:divBdr>
            <w:top w:val="none" w:sz="0" w:space="0" w:color="auto"/>
            <w:left w:val="none" w:sz="0" w:space="0" w:color="auto"/>
            <w:bottom w:val="none" w:sz="0" w:space="0" w:color="auto"/>
            <w:right w:val="none" w:sz="0" w:space="0" w:color="auto"/>
          </w:divBdr>
        </w:div>
        <w:div w:id="203688061">
          <w:marLeft w:val="480"/>
          <w:marRight w:val="0"/>
          <w:marTop w:val="0"/>
          <w:marBottom w:val="0"/>
          <w:divBdr>
            <w:top w:val="none" w:sz="0" w:space="0" w:color="auto"/>
            <w:left w:val="none" w:sz="0" w:space="0" w:color="auto"/>
            <w:bottom w:val="none" w:sz="0" w:space="0" w:color="auto"/>
            <w:right w:val="none" w:sz="0" w:space="0" w:color="auto"/>
          </w:divBdr>
        </w:div>
        <w:div w:id="203688129">
          <w:marLeft w:val="480"/>
          <w:marRight w:val="0"/>
          <w:marTop w:val="0"/>
          <w:marBottom w:val="0"/>
          <w:divBdr>
            <w:top w:val="none" w:sz="0" w:space="0" w:color="auto"/>
            <w:left w:val="none" w:sz="0" w:space="0" w:color="auto"/>
            <w:bottom w:val="none" w:sz="0" w:space="0" w:color="auto"/>
            <w:right w:val="none" w:sz="0" w:space="0" w:color="auto"/>
          </w:divBdr>
        </w:div>
        <w:div w:id="203688241">
          <w:marLeft w:val="480"/>
          <w:marRight w:val="0"/>
          <w:marTop w:val="0"/>
          <w:marBottom w:val="0"/>
          <w:divBdr>
            <w:top w:val="none" w:sz="0" w:space="0" w:color="auto"/>
            <w:left w:val="none" w:sz="0" w:space="0" w:color="auto"/>
            <w:bottom w:val="none" w:sz="0" w:space="0" w:color="auto"/>
            <w:right w:val="none" w:sz="0" w:space="0" w:color="auto"/>
          </w:divBdr>
        </w:div>
        <w:div w:id="203688368">
          <w:marLeft w:val="480"/>
          <w:marRight w:val="0"/>
          <w:marTop w:val="0"/>
          <w:marBottom w:val="0"/>
          <w:divBdr>
            <w:top w:val="none" w:sz="0" w:space="0" w:color="auto"/>
            <w:left w:val="none" w:sz="0" w:space="0" w:color="auto"/>
            <w:bottom w:val="none" w:sz="0" w:space="0" w:color="auto"/>
            <w:right w:val="none" w:sz="0" w:space="0" w:color="auto"/>
          </w:divBdr>
        </w:div>
        <w:div w:id="203688402">
          <w:marLeft w:val="480"/>
          <w:marRight w:val="0"/>
          <w:marTop w:val="0"/>
          <w:marBottom w:val="0"/>
          <w:divBdr>
            <w:top w:val="none" w:sz="0" w:space="0" w:color="auto"/>
            <w:left w:val="none" w:sz="0" w:space="0" w:color="auto"/>
            <w:bottom w:val="none" w:sz="0" w:space="0" w:color="auto"/>
            <w:right w:val="none" w:sz="0" w:space="0" w:color="auto"/>
          </w:divBdr>
        </w:div>
        <w:div w:id="203688538">
          <w:marLeft w:val="480"/>
          <w:marRight w:val="0"/>
          <w:marTop w:val="0"/>
          <w:marBottom w:val="0"/>
          <w:divBdr>
            <w:top w:val="none" w:sz="0" w:space="0" w:color="auto"/>
            <w:left w:val="none" w:sz="0" w:space="0" w:color="auto"/>
            <w:bottom w:val="none" w:sz="0" w:space="0" w:color="auto"/>
            <w:right w:val="none" w:sz="0" w:space="0" w:color="auto"/>
          </w:divBdr>
        </w:div>
        <w:div w:id="203688592">
          <w:marLeft w:val="480"/>
          <w:marRight w:val="0"/>
          <w:marTop w:val="0"/>
          <w:marBottom w:val="0"/>
          <w:divBdr>
            <w:top w:val="none" w:sz="0" w:space="0" w:color="auto"/>
            <w:left w:val="none" w:sz="0" w:space="0" w:color="auto"/>
            <w:bottom w:val="none" w:sz="0" w:space="0" w:color="auto"/>
            <w:right w:val="none" w:sz="0" w:space="0" w:color="auto"/>
          </w:divBdr>
        </w:div>
        <w:div w:id="203688693">
          <w:marLeft w:val="480"/>
          <w:marRight w:val="0"/>
          <w:marTop w:val="0"/>
          <w:marBottom w:val="0"/>
          <w:divBdr>
            <w:top w:val="none" w:sz="0" w:space="0" w:color="auto"/>
            <w:left w:val="none" w:sz="0" w:space="0" w:color="auto"/>
            <w:bottom w:val="none" w:sz="0" w:space="0" w:color="auto"/>
            <w:right w:val="none" w:sz="0" w:space="0" w:color="auto"/>
          </w:divBdr>
        </w:div>
        <w:div w:id="203688769">
          <w:marLeft w:val="480"/>
          <w:marRight w:val="0"/>
          <w:marTop w:val="0"/>
          <w:marBottom w:val="0"/>
          <w:divBdr>
            <w:top w:val="none" w:sz="0" w:space="0" w:color="auto"/>
            <w:left w:val="none" w:sz="0" w:space="0" w:color="auto"/>
            <w:bottom w:val="none" w:sz="0" w:space="0" w:color="auto"/>
            <w:right w:val="none" w:sz="0" w:space="0" w:color="auto"/>
          </w:divBdr>
        </w:div>
        <w:div w:id="203688889">
          <w:marLeft w:val="480"/>
          <w:marRight w:val="0"/>
          <w:marTop w:val="0"/>
          <w:marBottom w:val="0"/>
          <w:divBdr>
            <w:top w:val="none" w:sz="0" w:space="0" w:color="auto"/>
            <w:left w:val="none" w:sz="0" w:space="0" w:color="auto"/>
            <w:bottom w:val="none" w:sz="0" w:space="0" w:color="auto"/>
            <w:right w:val="none" w:sz="0" w:space="0" w:color="auto"/>
          </w:divBdr>
        </w:div>
        <w:div w:id="203688891">
          <w:marLeft w:val="480"/>
          <w:marRight w:val="0"/>
          <w:marTop w:val="0"/>
          <w:marBottom w:val="0"/>
          <w:divBdr>
            <w:top w:val="none" w:sz="0" w:space="0" w:color="auto"/>
            <w:left w:val="none" w:sz="0" w:space="0" w:color="auto"/>
            <w:bottom w:val="none" w:sz="0" w:space="0" w:color="auto"/>
            <w:right w:val="none" w:sz="0" w:space="0" w:color="auto"/>
          </w:divBdr>
        </w:div>
        <w:div w:id="203688919">
          <w:marLeft w:val="480"/>
          <w:marRight w:val="0"/>
          <w:marTop w:val="0"/>
          <w:marBottom w:val="0"/>
          <w:divBdr>
            <w:top w:val="none" w:sz="0" w:space="0" w:color="auto"/>
            <w:left w:val="none" w:sz="0" w:space="0" w:color="auto"/>
            <w:bottom w:val="none" w:sz="0" w:space="0" w:color="auto"/>
            <w:right w:val="none" w:sz="0" w:space="0" w:color="auto"/>
          </w:divBdr>
        </w:div>
      </w:divsChild>
    </w:div>
    <w:div w:id="203688386">
      <w:marLeft w:val="0"/>
      <w:marRight w:val="0"/>
      <w:marTop w:val="0"/>
      <w:marBottom w:val="0"/>
      <w:divBdr>
        <w:top w:val="none" w:sz="0" w:space="0" w:color="auto"/>
        <w:left w:val="none" w:sz="0" w:space="0" w:color="auto"/>
        <w:bottom w:val="none" w:sz="0" w:space="0" w:color="auto"/>
        <w:right w:val="none" w:sz="0" w:space="0" w:color="auto"/>
      </w:divBdr>
    </w:div>
    <w:div w:id="203688389">
      <w:marLeft w:val="0"/>
      <w:marRight w:val="0"/>
      <w:marTop w:val="0"/>
      <w:marBottom w:val="0"/>
      <w:divBdr>
        <w:top w:val="none" w:sz="0" w:space="0" w:color="auto"/>
        <w:left w:val="none" w:sz="0" w:space="0" w:color="auto"/>
        <w:bottom w:val="none" w:sz="0" w:space="0" w:color="auto"/>
        <w:right w:val="none" w:sz="0" w:space="0" w:color="auto"/>
      </w:divBdr>
    </w:div>
    <w:div w:id="203688395">
      <w:marLeft w:val="0"/>
      <w:marRight w:val="0"/>
      <w:marTop w:val="0"/>
      <w:marBottom w:val="0"/>
      <w:divBdr>
        <w:top w:val="none" w:sz="0" w:space="0" w:color="auto"/>
        <w:left w:val="none" w:sz="0" w:space="0" w:color="auto"/>
        <w:bottom w:val="none" w:sz="0" w:space="0" w:color="auto"/>
        <w:right w:val="none" w:sz="0" w:space="0" w:color="auto"/>
      </w:divBdr>
      <w:divsChild>
        <w:div w:id="203686148">
          <w:marLeft w:val="480"/>
          <w:marRight w:val="0"/>
          <w:marTop w:val="0"/>
          <w:marBottom w:val="0"/>
          <w:divBdr>
            <w:top w:val="none" w:sz="0" w:space="0" w:color="auto"/>
            <w:left w:val="none" w:sz="0" w:space="0" w:color="auto"/>
            <w:bottom w:val="none" w:sz="0" w:space="0" w:color="auto"/>
            <w:right w:val="none" w:sz="0" w:space="0" w:color="auto"/>
          </w:divBdr>
        </w:div>
        <w:div w:id="203686182">
          <w:marLeft w:val="480"/>
          <w:marRight w:val="0"/>
          <w:marTop w:val="0"/>
          <w:marBottom w:val="0"/>
          <w:divBdr>
            <w:top w:val="none" w:sz="0" w:space="0" w:color="auto"/>
            <w:left w:val="none" w:sz="0" w:space="0" w:color="auto"/>
            <w:bottom w:val="none" w:sz="0" w:space="0" w:color="auto"/>
            <w:right w:val="none" w:sz="0" w:space="0" w:color="auto"/>
          </w:divBdr>
        </w:div>
        <w:div w:id="203688170">
          <w:marLeft w:val="480"/>
          <w:marRight w:val="0"/>
          <w:marTop w:val="0"/>
          <w:marBottom w:val="0"/>
          <w:divBdr>
            <w:top w:val="none" w:sz="0" w:space="0" w:color="auto"/>
            <w:left w:val="none" w:sz="0" w:space="0" w:color="auto"/>
            <w:bottom w:val="none" w:sz="0" w:space="0" w:color="auto"/>
            <w:right w:val="none" w:sz="0" w:space="0" w:color="auto"/>
          </w:divBdr>
        </w:div>
        <w:div w:id="203688357">
          <w:marLeft w:val="480"/>
          <w:marRight w:val="0"/>
          <w:marTop w:val="0"/>
          <w:marBottom w:val="0"/>
          <w:divBdr>
            <w:top w:val="none" w:sz="0" w:space="0" w:color="auto"/>
            <w:left w:val="none" w:sz="0" w:space="0" w:color="auto"/>
            <w:bottom w:val="none" w:sz="0" w:space="0" w:color="auto"/>
            <w:right w:val="none" w:sz="0" w:space="0" w:color="auto"/>
          </w:divBdr>
        </w:div>
        <w:div w:id="203688653">
          <w:marLeft w:val="480"/>
          <w:marRight w:val="0"/>
          <w:marTop w:val="0"/>
          <w:marBottom w:val="0"/>
          <w:divBdr>
            <w:top w:val="none" w:sz="0" w:space="0" w:color="auto"/>
            <w:left w:val="none" w:sz="0" w:space="0" w:color="auto"/>
            <w:bottom w:val="none" w:sz="0" w:space="0" w:color="auto"/>
            <w:right w:val="none" w:sz="0" w:space="0" w:color="auto"/>
          </w:divBdr>
        </w:div>
        <w:div w:id="203688690">
          <w:marLeft w:val="480"/>
          <w:marRight w:val="0"/>
          <w:marTop w:val="0"/>
          <w:marBottom w:val="0"/>
          <w:divBdr>
            <w:top w:val="none" w:sz="0" w:space="0" w:color="auto"/>
            <w:left w:val="none" w:sz="0" w:space="0" w:color="auto"/>
            <w:bottom w:val="none" w:sz="0" w:space="0" w:color="auto"/>
            <w:right w:val="none" w:sz="0" w:space="0" w:color="auto"/>
          </w:divBdr>
        </w:div>
        <w:div w:id="203688823">
          <w:marLeft w:val="480"/>
          <w:marRight w:val="0"/>
          <w:marTop w:val="0"/>
          <w:marBottom w:val="0"/>
          <w:divBdr>
            <w:top w:val="none" w:sz="0" w:space="0" w:color="auto"/>
            <w:left w:val="none" w:sz="0" w:space="0" w:color="auto"/>
            <w:bottom w:val="none" w:sz="0" w:space="0" w:color="auto"/>
            <w:right w:val="none" w:sz="0" w:space="0" w:color="auto"/>
          </w:divBdr>
        </w:div>
      </w:divsChild>
    </w:div>
    <w:div w:id="203688400">
      <w:marLeft w:val="0"/>
      <w:marRight w:val="0"/>
      <w:marTop w:val="0"/>
      <w:marBottom w:val="0"/>
      <w:divBdr>
        <w:top w:val="none" w:sz="0" w:space="0" w:color="auto"/>
        <w:left w:val="none" w:sz="0" w:space="0" w:color="auto"/>
        <w:bottom w:val="none" w:sz="0" w:space="0" w:color="auto"/>
        <w:right w:val="none" w:sz="0" w:space="0" w:color="auto"/>
      </w:divBdr>
    </w:div>
    <w:div w:id="203688401">
      <w:marLeft w:val="0"/>
      <w:marRight w:val="0"/>
      <w:marTop w:val="0"/>
      <w:marBottom w:val="0"/>
      <w:divBdr>
        <w:top w:val="none" w:sz="0" w:space="0" w:color="auto"/>
        <w:left w:val="none" w:sz="0" w:space="0" w:color="auto"/>
        <w:bottom w:val="none" w:sz="0" w:space="0" w:color="auto"/>
        <w:right w:val="none" w:sz="0" w:space="0" w:color="auto"/>
      </w:divBdr>
    </w:div>
    <w:div w:id="203688406">
      <w:marLeft w:val="0"/>
      <w:marRight w:val="0"/>
      <w:marTop w:val="0"/>
      <w:marBottom w:val="0"/>
      <w:divBdr>
        <w:top w:val="none" w:sz="0" w:space="0" w:color="auto"/>
        <w:left w:val="none" w:sz="0" w:space="0" w:color="auto"/>
        <w:bottom w:val="none" w:sz="0" w:space="0" w:color="auto"/>
        <w:right w:val="none" w:sz="0" w:space="0" w:color="auto"/>
      </w:divBdr>
      <w:divsChild>
        <w:div w:id="203688235">
          <w:marLeft w:val="480"/>
          <w:marRight w:val="0"/>
          <w:marTop w:val="0"/>
          <w:marBottom w:val="0"/>
          <w:divBdr>
            <w:top w:val="none" w:sz="0" w:space="0" w:color="auto"/>
            <w:left w:val="none" w:sz="0" w:space="0" w:color="auto"/>
            <w:bottom w:val="none" w:sz="0" w:space="0" w:color="auto"/>
            <w:right w:val="none" w:sz="0" w:space="0" w:color="auto"/>
          </w:divBdr>
        </w:div>
        <w:div w:id="203688901">
          <w:marLeft w:val="480"/>
          <w:marRight w:val="0"/>
          <w:marTop w:val="0"/>
          <w:marBottom w:val="0"/>
          <w:divBdr>
            <w:top w:val="none" w:sz="0" w:space="0" w:color="auto"/>
            <w:left w:val="none" w:sz="0" w:space="0" w:color="auto"/>
            <w:bottom w:val="none" w:sz="0" w:space="0" w:color="auto"/>
            <w:right w:val="none" w:sz="0" w:space="0" w:color="auto"/>
          </w:divBdr>
        </w:div>
      </w:divsChild>
    </w:div>
    <w:div w:id="203688407">
      <w:marLeft w:val="0"/>
      <w:marRight w:val="0"/>
      <w:marTop w:val="0"/>
      <w:marBottom w:val="0"/>
      <w:divBdr>
        <w:top w:val="none" w:sz="0" w:space="0" w:color="auto"/>
        <w:left w:val="none" w:sz="0" w:space="0" w:color="auto"/>
        <w:bottom w:val="none" w:sz="0" w:space="0" w:color="auto"/>
        <w:right w:val="none" w:sz="0" w:space="0" w:color="auto"/>
      </w:divBdr>
    </w:div>
    <w:div w:id="203688412">
      <w:marLeft w:val="0"/>
      <w:marRight w:val="0"/>
      <w:marTop w:val="0"/>
      <w:marBottom w:val="0"/>
      <w:divBdr>
        <w:top w:val="none" w:sz="0" w:space="0" w:color="auto"/>
        <w:left w:val="none" w:sz="0" w:space="0" w:color="auto"/>
        <w:bottom w:val="none" w:sz="0" w:space="0" w:color="auto"/>
        <w:right w:val="none" w:sz="0" w:space="0" w:color="auto"/>
      </w:divBdr>
      <w:divsChild>
        <w:div w:id="203686081">
          <w:marLeft w:val="480"/>
          <w:marRight w:val="0"/>
          <w:marTop w:val="0"/>
          <w:marBottom w:val="0"/>
          <w:divBdr>
            <w:top w:val="none" w:sz="0" w:space="0" w:color="auto"/>
            <w:left w:val="none" w:sz="0" w:space="0" w:color="auto"/>
            <w:bottom w:val="none" w:sz="0" w:space="0" w:color="auto"/>
            <w:right w:val="none" w:sz="0" w:space="0" w:color="auto"/>
          </w:divBdr>
        </w:div>
        <w:div w:id="203686276">
          <w:marLeft w:val="480"/>
          <w:marRight w:val="0"/>
          <w:marTop w:val="0"/>
          <w:marBottom w:val="0"/>
          <w:divBdr>
            <w:top w:val="none" w:sz="0" w:space="0" w:color="auto"/>
            <w:left w:val="none" w:sz="0" w:space="0" w:color="auto"/>
            <w:bottom w:val="none" w:sz="0" w:space="0" w:color="auto"/>
            <w:right w:val="none" w:sz="0" w:space="0" w:color="auto"/>
          </w:divBdr>
        </w:div>
        <w:div w:id="203687913">
          <w:marLeft w:val="480"/>
          <w:marRight w:val="0"/>
          <w:marTop w:val="0"/>
          <w:marBottom w:val="0"/>
          <w:divBdr>
            <w:top w:val="none" w:sz="0" w:space="0" w:color="auto"/>
            <w:left w:val="none" w:sz="0" w:space="0" w:color="auto"/>
            <w:bottom w:val="none" w:sz="0" w:space="0" w:color="auto"/>
            <w:right w:val="none" w:sz="0" w:space="0" w:color="auto"/>
          </w:divBdr>
        </w:div>
        <w:div w:id="203688433">
          <w:marLeft w:val="480"/>
          <w:marRight w:val="0"/>
          <w:marTop w:val="0"/>
          <w:marBottom w:val="0"/>
          <w:divBdr>
            <w:top w:val="none" w:sz="0" w:space="0" w:color="auto"/>
            <w:left w:val="none" w:sz="0" w:space="0" w:color="auto"/>
            <w:bottom w:val="none" w:sz="0" w:space="0" w:color="auto"/>
            <w:right w:val="none" w:sz="0" w:space="0" w:color="auto"/>
          </w:divBdr>
        </w:div>
        <w:div w:id="203688697">
          <w:marLeft w:val="480"/>
          <w:marRight w:val="0"/>
          <w:marTop w:val="0"/>
          <w:marBottom w:val="0"/>
          <w:divBdr>
            <w:top w:val="none" w:sz="0" w:space="0" w:color="auto"/>
            <w:left w:val="none" w:sz="0" w:space="0" w:color="auto"/>
            <w:bottom w:val="none" w:sz="0" w:space="0" w:color="auto"/>
            <w:right w:val="none" w:sz="0" w:space="0" w:color="auto"/>
          </w:divBdr>
        </w:div>
      </w:divsChild>
    </w:div>
    <w:div w:id="203688415">
      <w:marLeft w:val="0"/>
      <w:marRight w:val="0"/>
      <w:marTop w:val="0"/>
      <w:marBottom w:val="0"/>
      <w:divBdr>
        <w:top w:val="none" w:sz="0" w:space="0" w:color="auto"/>
        <w:left w:val="none" w:sz="0" w:space="0" w:color="auto"/>
        <w:bottom w:val="none" w:sz="0" w:space="0" w:color="auto"/>
        <w:right w:val="none" w:sz="0" w:space="0" w:color="auto"/>
      </w:divBdr>
      <w:divsChild>
        <w:div w:id="203686078">
          <w:marLeft w:val="480"/>
          <w:marRight w:val="0"/>
          <w:marTop w:val="0"/>
          <w:marBottom w:val="0"/>
          <w:divBdr>
            <w:top w:val="none" w:sz="0" w:space="0" w:color="auto"/>
            <w:left w:val="none" w:sz="0" w:space="0" w:color="auto"/>
            <w:bottom w:val="none" w:sz="0" w:space="0" w:color="auto"/>
            <w:right w:val="none" w:sz="0" w:space="0" w:color="auto"/>
          </w:divBdr>
        </w:div>
        <w:div w:id="203686197">
          <w:marLeft w:val="480"/>
          <w:marRight w:val="0"/>
          <w:marTop w:val="0"/>
          <w:marBottom w:val="0"/>
          <w:divBdr>
            <w:top w:val="none" w:sz="0" w:space="0" w:color="auto"/>
            <w:left w:val="none" w:sz="0" w:space="0" w:color="auto"/>
            <w:bottom w:val="none" w:sz="0" w:space="0" w:color="auto"/>
            <w:right w:val="none" w:sz="0" w:space="0" w:color="auto"/>
          </w:divBdr>
        </w:div>
        <w:div w:id="203687931">
          <w:marLeft w:val="480"/>
          <w:marRight w:val="0"/>
          <w:marTop w:val="0"/>
          <w:marBottom w:val="0"/>
          <w:divBdr>
            <w:top w:val="none" w:sz="0" w:space="0" w:color="auto"/>
            <w:left w:val="none" w:sz="0" w:space="0" w:color="auto"/>
            <w:bottom w:val="none" w:sz="0" w:space="0" w:color="auto"/>
            <w:right w:val="none" w:sz="0" w:space="0" w:color="auto"/>
          </w:divBdr>
        </w:div>
      </w:divsChild>
    </w:div>
    <w:div w:id="203688416">
      <w:marLeft w:val="0"/>
      <w:marRight w:val="0"/>
      <w:marTop w:val="0"/>
      <w:marBottom w:val="0"/>
      <w:divBdr>
        <w:top w:val="none" w:sz="0" w:space="0" w:color="auto"/>
        <w:left w:val="none" w:sz="0" w:space="0" w:color="auto"/>
        <w:bottom w:val="none" w:sz="0" w:space="0" w:color="auto"/>
        <w:right w:val="none" w:sz="0" w:space="0" w:color="auto"/>
      </w:divBdr>
    </w:div>
    <w:div w:id="203688417">
      <w:marLeft w:val="0"/>
      <w:marRight w:val="0"/>
      <w:marTop w:val="0"/>
      <w:marBottom w:val="0"/>
      <w:divBdr>
        <w:top w:val="none" w:sz="0" w:space="0" w:color="auto"/>
        <w:left w:val="none" w:sz="0" w:space="0" w:color="auto"/>
        <w:bottom w:val="none" w:sz="0" w:space="0" w:color="auto"/>
        <w:right w:val="none" w:sz="0" w:space="0" w:color="auto"/>
      </w:divBdr>
    </w:div>
    <w:div w:id="203688418">
      <w:marLeft w:val="0"/>
      <w:marRight w:val="0"/>
      <w:marTop w:val="0"/>
      <w:marBottom w:val="0"/>
      <w:divBdr>
        <w:top w:val="none" w:sz="0" w:space="0" w:color="auto"/>
        <w:left w:val="none" w:sz="0" w:space="0" w:color="auto"/>
        <w:bottom w:val="none" w:sz="0" w:space="0" w:color="auto"/>
        <w:right w:val="none" w:sz="0" w:space="0" w:color="auto"/>
      </w:divBdr>
      <w:divsChild>
        <w:div w:id="203686363">
          <w:marLeft w:val="480"/>
          <w:marRight w:val="0"/>
          <w:marTop w:val="0"/>
          <w:marBottom w:val="0"/>
          <w:divBdr>
            <w:top w:val="none" w:sz="0" w:space="0" w:color="auto"/>
            <w:left w:val="none" w:sz="0" w:space="0" w:color="auto"/>
            <w:bottom w:val="none" w:sz="0" w:space="0" w:color="auto"/>
            <w:right w:val="none" w:sz="0" w:space="0" w:color="auto"/>
          </w:divBdr>
        </w:div>
        <w:div w:id="203688206">
          <w:marLeft w:val="480"/>
          <w:marRight w:val="0"/>
          <w:marTop w:val="0"/>
          <w:marBottom w:val="0"/>
          <w:divBdr>
            <w:top w:val="none" w:sz="0" w:space="0" w:color="auto"/>
            <w:left w:val="none" w:sz="0" w:space="0" w:color="auto"/>
            <w:bottom w:val="none" w:sz="0" w:space="0" w:color="auto"/>
            <w:right w:val="none" w:sz="0" w:space="0" w:color="auto"/>
          </w:divBdr>
          <w:divsChild>
            <w:div w:id="203686228">
              <w:marLeft w:val="480"/>
              <w:marRight w:val="0"/>
              <w:marTop w:val="0"/>
              <w:marBottom w:val="0"/>
              <w:divBdr>
                <w:top w:val="none" w:sz="0" w:space="0" w:color="auto"/>
                <w:left w:val="none" w:sz="0" w:space="0" w:color="auto"/>
                <w:bottom w:val="none" w:sz="0" w:space="0" w:color="auto"/>
                <w:right w:val="none" w:sz="0" w:space="0" w:color="auto"/>
              </w:divBdr>
            </w:div>
            <w:div w:id="203687995">
              <w:marLeft w:val="480"/>
              <w:marRight w:val="0"/>
              <w:marTop w:val="0"/>
              <w:marBottom w:val="0"/>
              <w:divBdr>
                <w:top w:val="none" w:sz="0" w:space="0" w:color="auto"/>
                <w:left w:val="none" w:sz="0" w:space="0" w:color="auto"/>
                <w:bottom w:val="none" w:sz="0" w:space="0" w:color="auto"/>
                <w:right w:val="none" w:sz="0" w:space="0" w:color="auto"/>
              </w:divBdr>
            </w:div>
            <w:div w:id="203688019">
              <w:marLeft w:val="600"/>
              <w:marRight w:val="0"/>
              <w:marTop w:val="0"/>
              <w:marBottom w:val="0"/>
              <w:divBdr>
                <w:top w:val="none" w:sz="0" w:space="0" w:color="auto"/>
                <w:left w:val="none" w:sz="0" w:space="0" w:color="auto"/>
                <w:bottom w:val="none" w:sz="0" w:space="0" w:color="auto"/>
                <w:right w:val="none" w:sz="0" w:space="0" w:color="auto"/>
              </w:divBdr>
            </w:div>
            <w:div w:id="203688031">
              <w:marLeft w:val="600"/>
              <w:marRight w:val="0"/>
              <w:marTop w:val="0"/>
              <w:marBottom w:val="0"/>
              <w:divBdr>
                <w:top w:val="none" w:sz="0" w:space="0" w:color="auto"/>
                <w:left w:val="none" w:sz="0" w:space="0" w:color="auto"/>
                <w:bottom w:val="none" w:sz="0" w:space="0" w:color="auto"/>
                <w:right w:val="none" w:sz="0" w:space="0" w:color="auto"/>
              </w:divBdr>
            </w:div>
            <w:div w:id="20368830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8420">
      <w:marLeft w:val="0"/>
      <w:marRight w:val="0"/>
      <w:marTop w:val="0"/>
      <w:marBottom w:val="0"/>
      <w:divBdr>
        <w:top w:val="none" w:sz="0" w:space="0" w:color="auto"/>
        <w:left w:val="none" w:sz="0" w:space="0" w:color="auto"/>
        <w:bottom w:val="none" w:sz="0" w:space="0" w:color="auto"/>
        <w:right w:val="none" w:sz="0" w:space="0" w:color="auto"/>
      </w:divBdr>
    </w:div>
    <w:div w:id="203688424">
      <w:marLeft w:val="0"/>
      <w:marRight w:val="0"/>
      <w:marTop w:val="0"/>
      <w:marBottom w:val="0"/>
      <w:divBdr>
        <w:top w:val="none" w:sz="0" w:space="0" w:color="auto"/>
        <w:left w:val="none" w:sz="0" w:space="0" w:color="auto"/>
        <w:bottom w:val="none" w:sz="0" w:space="0" w:color="auto"/>
        <w:right w:val="none" w:sz="0" w:space="0" w:color="auto"/>
      </w:divBdr>
      <w:divsChild>
        <w:div w:id="203688329">
          <w:marLeft w:val="480"/>
          <w:marRight w:val="0"/>
          <w:marTop w:val="0"/>
          <w:marBottom w:val="0"/>
          <w:divBdr>
            <w:top w:val="none" w:sz="0" w:space="0" w:color="auto"/>
            <w:left w:val="none" w:sz="0" w:space="0" w:color="auto"/>
            <w:bottom w:val="none" w:sz="0" w:space="0" w:color="auto"/>
            <w:right w:val="none" w:sz="0" w:space="0" w:color="auto"/>
          </w:divBdr>
        </w:div>
        <w:div w:id="203688488">
          <w:marLeft w:val="480"/>
          <w:marRight w:val="0"/>
          <w:marTop w:val="0"/>
          <w:marBottom w:val="0"/>
          <w:divBdr>
            <w:top w:val="none" w:sz="0" w:space="0" w:color="auto"/>
            <w:left w:val="none" w:sz="0" w:space="0" w:color="auto"/>
            <w:bottom w:val="none" w:sz="0" w:space="0" w:color="auto"/>
            <w:right w:val="none" w:sz="0" w:space="0" w:color="auto"/>
          </w:divBdr>
        </w:div>
      </w:divsChild>
    </w:div>
    <w:div w:id="203688429">
      <w:marLeft w:val="0"/>
      <w:marRight w:val="0"/>
      <w:marTop w:val="0"/>
      <w:marBottom w:val="0"/>
      <w:divBdr>
        <w:top w:val="none" w:sz="0" w:space="0" w:color="auto"/>
        <w:left w:val="none" w:sz="0" w:space="0" w:color="auto"/>
        <w:bottom w:val="none" w:sz="0" w:space="0" w:color="auto"/>
        <w:right w:val="none" w:sz="0" w:space="0" w:color="auto"/>
      </w:divBdr>
    </w:div>
    <w:div w:id="203688430">
      <w:marLeft w:val="0"/>
      <w:marRight w:val="0"/>
      <w:marTop w:val="0"/>
      <w:marBottom w:val="0"/>
      <w:divBdr>
        <w:top w:val="none" w:sz="0" w:space="0" w:color="auto"/>
        <w:left w:val="none" w:sz="0" w:space="0" w:color="auto"/>
        <w:bottom w:val="none" w:sz="0" w:space="0" w:color="auto"/>
        <w:right w:val="none" w:sz="0" w:space="0" w:color="auto"/>
      </w:divBdr>
      <w:divsChild>
        <w:div w:id="203686117">
          <w:marLeft w:val="240"/>
          <w:marRight w:val="0"/>
          <w:marTop w:val="0"/>
          <w:marBottom w:val="0"/>
          <w:divBdr>
            <w:top w:val="none" w:sz="0" w:space="0" w:color="auto"/>
            <w:left w:val="none" w:sz="0" w:space="0" w:color="auto"/>
            <w:bottom w:val="none" w:sz="0" w:space="0" w:color="auto"/>
            <w:right w:val="none" w:sz="0" w:space="0" w:color="auto"/>
          </w:divBdr>
        </w:div>
        <w:div w:id="203686190">
          <w:marLeft w:val="240"/>
          <w:marRight w:val="0"/>
          <w:marTop w:val="0"/>
          <w:marBottom w:val="0"/>
          <w:divBdr>
            <w:top w:val="none" w:sz="0" w:space="0" w:color="auto"/>
            <w:left w:val="none" w:sz="0" w:space="0" w:color="auto"/>
            <w:bottom w:val="none" w:sz="0" w:space="0" w:color="auto"/>
            <w:right w:val="none" w:sz="0" w:space="0" w:color="auto"/>
          </w:divBdr>
        </w:div>
        <w:div w:id="203686242">
          <w:marLeft w:val="240"/>
          <w:marRight w:val="0"/>
          <w:marTop w:val="0"/>
          <w:marBottom w:val="0"/>
          <w:divBdr>
            <w:top w:val="none" w:sz="0" w:space="0" w:color="auto"/>
            <w:left w:val="none" w:sz="0" w:space="0" w:color="auto"/>
            <w:bottom w:val="none" w:sz="0" w:space="0" w:color="auto"/>
            <w:right w:val="none" w:sz="0" w:space="0" w:color="auto"/>
          </w:divBdr>
        </w:div>
        <w:div w:id="203688063">
          <w:marLeft w:val="240"/>
          <w:marRight w:val="0"/>
          <w:marTop w:val="0"/>
          <w:marBottom w:val="0"/>
          <w:divBdr>
            <w:top w:val="none" w:sz="0" w:space="0" w:color="auto"/>
            <w:left w:val="none" w:sz="0" w:space="0" w:color="auto"/>
            <w:bottom w:val="none" w:sz="0" w:space="0" w:color="auto"/>
            <w:right w:val="none" w:sz="0" w:space="0" w:color="auto"/>
          </w:divBdr>
        </w:div>
        <w:div w:id="203688185">
          <w:marLeft w:val="240"/>
          <w:marRight w:val="0"/>
          <w:marTop w:val="0"/>
          <w:marBottom w:val="0"/>
          <w:divBdr>
            <w:top w:val="none" w:sz="0" w:space="0" w:color="auto"/>
            <w:left w:val="none" w:sz="0" w:space="0" w:color="auto"/>
            <w:bottom w:val="none" w:sz="0" w:space="0" w:color="auto"/>
            <w:right w:val="none" w:sz="0" w:space="0" w:color="auto"/>
          </w:divBdr>
        </w:div>
        <w:div w:id="203688328">
          <w:marLeft w:val="240"/>
          <w:marRight w:val="0"/>
          <w:marTop w:val="0"/>
          <w:marBottom w:val="0"/>
          <w:divBdr>
            <w:top w:val="none" w:sz="0" w:space="0" w:color="auto"/>
            <w:left w:val="none" w:sz="0" w:space="0" w:color="auto"/>
            <w:bottom w:val="none" w:sz="0" w:space="0" w:color="auto"/>
            <w:right w:val="none" w:sz="0" w:space="0" w:color="auto"/>
          </w:divBdr>
        </w:div>
        <w:div w:id="203688695">
          <w:marLeft w:val="240"/>
          <w:marRight w:val="0"/>
          <w:marTop w:val="0"/>
          <w:marBottom w:val="0"/>
          <w:divBdr>
            <w:top w:val="none" w:sz="0" w:space="0" w:color="auto"/>
            <w:left w:val="none" w:sz="0" w:space="0" w:color="auto"/>
            <w:bottom w:val="none" w:sz="0" w:space="0" w:color="auto"/>
            <w:right w:val="none" w:sz="0" w:space="0" w:color="auto"/>
          </w:divBdr>
        </w:div>
      </w:divsChild>
    </w:div>
    <w:div w:id="203688431">
      <w:marLeft w:val="0"/>
      <w:marRight w:val="0"/>
      <w:marTop w:val="0"/>
      <w:marBottom w:val="0"/>
      <w:divBdr>
        <w:top w:val="none" w:sz="0" w:space="0" w:color="auto"/>
        <w:left w:val="none" w:sz="0" w:space="0" w:color="auto"/>
        <w:bottom w:val="none" w:sz="0" w:space="0" w:color="auto"/>
        <w:right w:val="none" w:sz="0" w:space="0" w:color="auto"/>
      </w:divBdr>
      <w:divsChild>
        <w:div w:id="203687946">
          <w:marLeft w:val="480"/>
          <w:marRight w:val="0"/>
          <w:marTop w:val="0"/>
          <w:marBottom w:val="0"/>
          <w:divBdr>
            <w:top w:val="none" w:sz="0" w:space="0" w:color="auto"/>
            <w:left w:val="none" w:sz="0" w:space="0" w:color="auto"/>
            <w:bottom w:val="none" w:sz="0" w:space="0" w:color="auto"/>
            <w:right w:val="none" w:sz="0" w:space="0" w:color="auto"/>
          </w:divBdr>
        </w:div>
        <w:div w:id="203688081">
          <w:marLeft w:val="480"/>
          <w:marRight w:val="0"/>
          <w:marTop w:val="0"/>
          <w:marBottom w:val="0"/>
          <w:divBdr>
            <w:top w:val="none" w:sz="0" w:space="0" w:color="auto"/>
            <w:left w:val="none" w:sz="0" w:space="0" w:color="auto"/>
            <w:bottom w:val="none" w:sz="0" w:space="0" w:color="auto"/>
            <w:right w:val="none" w:sz="0" w:space="0" w:color="auto"/>
          </w:divBdr>
        </w:div>
        <w:div w:id="203688822">
          <w:marLeft w:val="480"/>
          <w:marRight w:val="0"/>
          <w:marTop w:val="0"/>
          <w:marBottom w:val="0"/>
          <w:divBdr>
            <w:top w:val="none" w:sz="0" w:space="0" w:color="auto"/>
            <w:left w:val="none" w:sz="0" w:space="0" w:color="auto"/>
            <w:bottom w:val="none" w:sz="0" w:space="0" w:color="auto"/>
            <w:right w:val="none" w:sz="0" w:space="0" w:color="auto"/>
          </w:divBdr>
        </w:div>
      </w:divsChild>
    </w:div>
    <w:div w:id="203688434">
      <w:marLeft w:val="0"/>
      <w:marRight w:val="0"/>
      <w:marTop w:val="0"/>
      <w:marBottom w:val="0"/>
      <w:divBdr>
        <w:top w:val="none" w:sz="0" w:space="0" w:color="auto"/>
        <w:left w:val="none" w:sz="0" w:space="0" w:color="auto"/>
        <w:bottom w:val="none" w:sz="0" w:space="0" w:color="auto"/>
        <w:right w:val="none" w:sz="0" w:space="0" w:color="auto"/>
      </w:divBdr>
    </w:div>
    <w:div w:id="203688436">
      <w:marLeft w:val="0"/>
      <w:marRight w:val="0"/>
      <w:marTop w:val="0"/>
      <w:marBottom w:val="0"/>
      <w:divBdr>
        <w:top w:val="none" w:sz="0" w:space="0" w:color="auto"/>
        <w:left w:val="none" w:sz="0" w:space="0" w:color="auto"/>
        <w:bottom w:val="none" w:sz="0" w:space="0" w:color="auto"/>
        <w:right w:val="none" w:sz="0" w:space="0" w:color="auto"/>
      </w:divBdr>
    </w:div>
    <w:div w:id="203688439">
      <w:marLeft w:val="0"/>
      <w:marRight w:val="0"/>
      <w:marTop w:val="0"/>
      <w:marBottom w:val="0"/>
      <w:divBdr>
        <w:top w:val="none" w:sz="0" w:space="0" w:color="auto"/>
        <w:left w:val="none" w:sz="0" w:space="0" w:color="auto"/>
        <w:bottom w:val="none" w:sz="0" w:space="0" w:color="auto"/>
        <w:right w:val="none" w:sz="0" w:space="0" w:color="auto"/>
      </w:divBdr>
    </w:div>
    <w:div w:id="203688448">
      <w:marLeft w:val="0"/>
      <w:marRight w:val="0"/>
      <w:marTop w:val="0"/>
      <w:marBottom w:val="0"/>
      <w:divBdr>
        <w:top w:val="none" w:sz="0" w:space="0" w:color="auto"/>
        <w:left w:val="none" w:sz="0" w:space="0" w:color="auto"/>
        <w:bottom w:val="none" w:sz="0" w:space="0" w:color="auto"/>
        <w:right w:val="none" w:sz="0" w:space="0" w:color="auto"/>
      </w:divBdr>
    </w:div>
    <w:div w:id="203688449">
      <w:marLeft w:val="0"/>
      <w:marRight w:val="0"/>
      <w:marTop w:val="0"/>
      <w:marBottom w:val="0"/>
      <w:divBdr>
        <w:top w:val="none" w:sz="0" w:space="0" w:color="auto"/>
        <w:left w:val="none" w:sz="0" w:space="0" w:color="auto"/>
        <w:bottom w:val="none" w:sz="0" w:space="0" w:color="auto"/>
        <w:right w:val="none" w:sz="0" w:space="0" w:color="auto"/>
      </w:divBdr>
      <w:divsChild>
        <w:div w:id="203686318">
          <w:marLeft w:val="480"/>
          <w:marRight w:val="0"/>
          <w:marTop w:val="0"/>
          <w:marBottom w:val="0"/>
          <w:divBdr>
            <w:top w:val="none" w:sz="0" w:space="0" w:color="auto"/>
            <w:left w:val="none" w:sz="0" w:space="0" w:color="auto"/>
            <w:bottom w:val="none" w:sz="0" w:space="0" w:color="auto"/>
            <w:right w:val="none" w:sz="0" w:space="0" w:color="auto"/>
          </w:divBdr>
        </w:div>
        <w:div w:id="203688700">
          <w:marLeft w:val="480"/>
          <w:marRight w:val="0"/>
          <w:marTop w:val="0"/>
          <w:marBottom w:val="0"/>
          <w:divBdr>
            <w:top w:val="none" w:sz="0" w:space="0" w:color="auto"/>
            <w:left w:val="none" w:sz="0" w:space="0" w:color="auto"/>
            <w:bottom w:val="none" w:sz="0" w:space="0" w:color="auto"/>
            <w:right w:val="none" w:sz="0" w:space="0" w:color="auto"/>
          </w:divBdr>
        </w:div>
      </w:divsChild>
    </w:div>
    <w:div w:id="203688451">
      <w:marLeft w:val="0"/>
      <w:marRight w:val="0"/>
      <w:marTop w:val="0"/>
      <w:marBottom w:val="0"/>
      <w:divBdr>
        <w:top w:val="none" w:sz="0" w:space="0" w:color="auto"/>
        <w:left w:val="none" w:sz="0" w:space="0" w:color="auto"/>
        <w:bottom w:val="none" w:sz="0" w:space="0" w:color="auto"/>
        <w:right w:val="none" w:sz="0" w:space="0" w:color="auto"/>
      </w:divBdr>
    </w:div>
    <w:div w:id="203688452">
      <w:marLeft w:val="0"/>
      <w:marRight w:val="0"/>
      <w:marTop w:val="0"/>
      <w:marBottom w:val="0"/>
      <w:divBdr>
        <w:top w:val="none" w:sz="0" w:space="0" w:color="auto"/>
        <w:left w:val="none" w:sz="0" w:space="0" w:color="auto"/>
        <w:bottom w:val="none" w:sz="0" w:space="0" w:color="auto"/>
        <w:right w:val="none" w:sz="0" w:space="0" w:color="auto"/>
      </w:divBdr>
      <w:divsChild>
        <w:div w:id="203686297">
          <w:marLeft w:val="480"/>
          <w:marRight w:val="0"/>
          <w:marTop w:val="0"/>
          <w:marBottom w:val="0"/>
          <w:divBdr>
            <w:top w:val="none" w:sz="0" w:space="0" w:color="auto"/>
            <w:left w:val="none" w:sz="0" w:space="0" w:color="auto"/>
            <w:bottom w:val="none" w:sz="0" w:space="0" w:color="auto"/>
            <w:right w:val="none" w:sz="0" w:space="0" w:color="auto"/>
          </w:divBdr>
        </w:div>
        <w:div w:id="203688121">
          <w:marLeft w:val="480"/>
          <w:marRight w:val="0"/>
          <w:marTop w:val="0"/>
          <w:marBottom w:val="0"/>
          <w:divBdr>
            <w:top w:val="none" w:sz="0" w:space="0" w:color="auto"/>
            <w:left w:val="none" w:sz="0" w:space="0" w:color="auto"/>
            <w:bottom w:val="none" w:sz="0" w:space="0" w:color="auto"/>
            <w:right w:val="none" w:sz="0" w:space="0" w:color="auto"/>
          </w:divBdr>
        </w:div>
        <w:div w:id="203688301">
          <w:marLeft w:val="480"/>
          <w:marRight w:val="0"/>
          <w:marTop w:val="0"/>
          <w:marBottom w:val="0"/>
          <w:divBdr>
            <w:top w:val="none" w:sz="0" w:space="0" w:color="auto"/>
            <w:left w:val="none" w:sz="0" w:space="0" w:color="auto"/>
            <w:bottom w:val="none" w:sz="0" w:space="0" w:color="auto"/>
            <w:right w:val="none" w:sz="0" w:space="0" w:color="auto"/>
          </w:divBdr>
        </w:div>
        <w:div w:id="203688360">
          <w:marLeft w:val="480"/>
          <w:marRight w:val="0"/>
          <w:marTop w:val="0"/>
          <w:marBottom w:val="0"/>
          <w:divBdr>
            <w:top w:val="none" w:sz="0" w:space="0" w:color="auto"/>
            <w:left w:val="none" w:sz="0" w:space="0" w:color="auto"/>
            <w:bottom w:val="none" w:sz="0" w:space="0" w:color="auto"/>
            <w:right w:val="none" w:sz="0" w:space="0" w:color="auto"/>
          </w:divBdr>
        </w:div>
        <w:div w:id="203688553">
          <w:marLeft w:val="480"/>
          <w:marRight w:val="0"/>
          <w:marTop w:val="0"/>
          <w:marBottom w:val="0"/>
          <w:divBdr>
            <w:top w:val="none" w:sz="0" w:space="0" w:color="auto"/>
            <w:left w:val="none" w:sz="0" w:space="0" w:color="auto"/>
            <w:bottom w:val="none" w:sz="0" w:space="0" w:color="auto"/>
            <w:right w:val="none" w:sz="0" w:space="0" w:color="auto"/>
          </w:divBdr>
        </w:div>
        <w:div w:id="203688595">
          <w:marLeft w:val="480"/>
          <w:marRight w:val="0"/>
          <w:marTop w:val="0"/>
          <w:marBottom w:val="0"/>
          <w:divBdr>
            <w:top w:val="none" w:sz="0" w:space="0" w:color="auto"/>
            <w:left w:val="none" w:sz="0" w:space="0" w:color="auto"/>
            <w:bottom w:val="none" w:sz="0" w:space="0" w:color="auto"/>
            <w:right w:val="none" w:sz="0" w:space="0" w:color="auto"/>
          </w:divBdr>
        </w:div>
        <w:div w:id="203688694">
          <w:marLeft w:val="480"/>
          <w:marRight w:val="0"/>
          <w:marTop w:val="0"/>
          <w:marBottom w:val="0"/>
          <w:divBdr>
            <w:top w:val="none" w:sz="0" w:space="0" w:color="auto"/>
            <w:left w:val="none" w:sz="0" w:space="0" w:color="auto"/>
            <w:bottom w:val="none" w:sz="0" w:space="0" w:color="auto"/>
            <w:right w:val="none" w:sz="0" w:space="0" w:color="auto"/>
          </w:divBdr>
        </w:div>
        <w:div w:id="203688778">
          <w:marLeft w:val="480"/>
          <w:marRight w:val="0"/>
          <w:marTop w:val="0"/>
          <w:marBottom w:val="0"/>
          <w:divBdr>
            <w:top w:val="none" w:sz="0" w:space="0" w:color="auto"/>
            <w:left w:val="none" w:sz="0" w:space="0" w:color="auto"/>
            <w:bottom w:val="none" w:sz="0" w:space="0" w:color="auto"/>
            <w:right w:val="none" w:sz="0" w:space="0" w:color="auto"/>
          </w:divBdr>
        </w:div>
      </w:divsChild>
    </w:div>
    <w:div w:id="203688454">
      <w:marLeft w:val="0"/>
      <w:marRight w:val="0"/>
      <w:marTop w:val="0"/>
      <w:marBottom w:val="0"/>
      <w:divBdr>
        <w:top w:val="none" w:sz="0" w:space="0" w:color="auto"/>
        <w:left w:val="none" w:sz="0" w:space="0" w:color="auto"/>
        <w:bottom w:val="none" w:sz="0" w:space="0" w:color="auto"/>
        <w:right w:val="none" w:sz="0" w:space="0" w:color="auto"/>
      </w:divBdr>
      <w:divsChild>
        <w:div w:id="203686130">
          <w:marLeft w:val="480"/>
          <w:marRight w:val="0"/>
          <w:marTop w:val="0"/>
          <w:marBottom w:val="0"/>
          <w:divBdr>
            <w:top w:val="none" w:sz="0" w:space="0" w:color="auto"/>
            <w:left w:val="none" w:sz="0" w:space="0" w:color="auto"/>
            <w:bottom w:val="none" w:sz="0" w:space="0" w:color="auto"/>
            <w:right w:val="none" w:sz="0" w:space="0" w:color="auto"/>
          </w:divBdr>
        </w:div>
        <w:div w:id="203688216">
          <w:marLeft w:val="480"/>
          <w:marRight w:val="0"/>
          <w:marTop w:val="0"/>
          <w:marBottom w:val="0"/>
          <w:divBdr>
            <w:top w:val="none" w:sz="0" w:space="0" w:color="auto"/>
            <w:left w:val="none" w:sz="0" w:space="0" w:color="auto"/>
            <w:bottom w:val="none" w:sz="0" w:space="0" w:color="auto"/>
            <w:right w:val="none" w:sz="0" w:space="0" w:color="auto"/>
          </w:divBdr>
        </w:div>
        <w:div w:id="203688508">
          <w:marLeft w:val="480"/>
          <w:marRight w:val="0"/>
          <w:marTop w:val="0"/>
          <w:marBottom w:val="0"/>
          <w:divBdr>
            <w:top w:val="none" w:sz="0" w:space="0" w:color="auto"/>
            <w:left w:val="none" w:sz="0" w:space="0" w:color="auto"/>
            <w:bottom w:val="none" w:sz="0" w:space="0" w:color="auto"/>
            <w:right w:val="none" w:sz="0" w:space="0" w:color="auto"/>
          </w:divBdr>
        </w:div>
        <w:div w:id="203688922">
          <w:marLeft w:val="480"/>
          <w:marRight w:val="0"/>
          <w:marTop w:val="0"/>
          <w:marBottom w:val="0"/>
          <w:divBdr>
            <w:top w:val="none" w:sz="0" w:space="0" w:color="auto"/>
            <w:left w:val="none" w:sz="0" w:space="0" w:color="auto"/>
            <w:bottom w:val="none" w:sz="0" w:space="0" w:color="auto"/>
            <w:right w:val="none" w:sz="0" w:space="0" w:color="auto"/>
          </w:divBdr>
        </w:div>
      </w:divsChild>
    </w:div>
    <w:div w:id="203688455">
      <w:marLeft w:val="0"/>
      <w:marRight w:val="0"/>
      <w:marTop w:val="0"/>
      <w:marBottom w:val="0"/>
      <w:divBdr>
        <w:top w:val="none" w:sz="0" w:space="0" w:color="auto"/>
        <w:left w:val="none" w:sz="0" w:space="0" w:color="auto"/>
        <w:bottom w:val="none" w:sz="0" w:space="0" w:color="auto"/>
        <w:right w:val="none" w:sz="0" w:space="0" w:color="auto"/>
      </w:divBdr>
    </w:div>
    <w:div w:id="203688460">
      <w:marLeft w:val="0"/>
      <w:marRight w:val="0"/>
      <w:marTop w:val="0"/>
      <w:marBottom w:val="0"/>
      <w:divBdr>
        <w:top w:val="none" w:sz="0" w:space="0" w:color="auto"/>
        <w:left w:val="none" w:sz="0" w:space="0" w:color="auto"/>
        <w:bottom w:val="none" w:sz="0" w:space="0" w:color="auto"/>
        <w:right w:val="none" w:sz="0" w:space="0" w:color="auto"/>
      </w:divBdr>
      <w:divsChild>
        <w:div w:id="203686165">
          <w:marLeft w:val="720"/>
          <w:marRight w:val="0"/>
          <w:marTop w:val="0"/>
          <w:marBottom w:val="0"/>
          <w:divBdr>
            <w:top w:val="none" w:sz="0" w:space="0" w:color="auto"/>
            <w:left w:val="none" w:sz="0" w:space="0" w:color="auto"/>
            <w:bottom w:val="none" w:sz="0" w:space="0" w:color="auto"/>
            <w:right w:val="none" w:sz="0" w:space="0" w:color="auto"/>
          </w:divBdr>
        </w:div>
        <w:div w:id="203686364">
          <w:marLeft w:val="720"/>
          <w:marRight w:val="0"/>
          <w:marTop w:val="0"/>
          <w:marBottom w:val="0"/>
          <w:divBdr>
            <w:top w:val="none" w:sz="0" w:space="0" w:color="auto"/>
            <w:left w:val="none" w:sz="0" w:space="0" w:color="auto"/>
            <w:bottom w:val="none" w:sz="0" w:space="0" w:color="auto"/>
            <w:right w:val="none" w:sz="0" w:space="0" w:color="auto"/>
          </w:divBdr>
        </w:div>
        <w:div w:id="203687955">
          <w:marLeft w:val="720"/>
          <w:marRight w:val="0"/>
          <w:marTop w:val="0"/>
          <w:marBottom w:val="0"/>
          <w:divBdr>
            <w:top w:val="none" w:sz="0" w:space="0" w:color="auto"/>
            <w:left w:val="none" w:sz="0" w:space="0" w:color="auto"/>
            <w:bottom w:val="none" w:sz="0" w:space="0" w:color="auto"/>
            <w:right w:val="none" w:sz="0" w:space="0" w:color="auto"/>
          </w:divBdr>
        </w:div>
        <w:div w:id="203688029">
          <w:marLeft w:val="720"/>
          <w:marRight w:val="0"/>
          <w:marTop w:val="0"/>
          <w:marBottom w:val="0"/>
          <w:divBdr>
            <w:top w:val="none" w:sz="0" w:space="0" w:color="auto"/>
            <w:left w:val="none" w:sz="0" w:space="0" w:color="auto"/>
            <w:bottom w:val="none" w:sz="0" w:space="0" w:color="auto"/>
            <w:right w:val="none" w:sz="0" w:space="0" w:color="auto"/>
          </w:divBdr>
        </w:div>
        <w:div w:id="203688052">
          <w:marLeft w:val="720"/>
          <w:marRight w:val="0"/>
          <w:marTop w:val="0"/>
          <w:marBottom w:val="0"/>
          <w:divBdr>
            <w:top w:val="none" w:sz="0" w:space="0" w:color="auto"/>
            <w:left w:val="none" w:sz="0" w:space="0" w:color="auto"/>
            <w:bottom w:val="none" w:sz="0" w:space="0" w:color="auto"/>
            <w:right w:val="none" w:sz="0" w:space="0" w:color="auto"/>
          </w:divBdr>
        </w:div>
        <w:div w:id="203688156">
          <w:marLeft w:val="720"/>
          <w:marRight w:val="0"/>
          <w:marTop w:val="0"/>
          <w:marBottom w:val="0"/>
          <w:divBdr>
            <w:top w:val="none" w:sz="0" w:space="0" w:color="auto"/>
            <w:left w:val="none" w:sz="0" w:space="0" w:color="auto"/>
            <w:bottom w:val="none" w:sz="0" w:space="0" w:color="auto"/>
            <w:right w:val="none" w:sz="0" w:space="0" w:color="auto"/>
          </w:divBdr>
        </w:div>
        <w:div w:id="203688193">
          <w:marLeft w:val="720"/>
          <w:marRight w:val="0"/>
          <w:marTop w:val="0"/>
          <w:marBottom w:val="0"/>
          <w:divBdr>
            <w:top w:val="none" w:sz="0" w:space="0" w:color="auto"/>
            <w:left w:val="none" w:sz="0" w:space="0" w:color="auto"/>
            <w:bottom w:val="none" w:sz="0" w:space="0" w:color="auto"/>
            <w:right w:val="none" w:sz="0" w:space="0" w:color="auto"/>
          </w:divBdr>
        </w:div>
        <w:div w:id="203688238">
          <w:marLeft w:val="720"/>
          <w:marRight w:val="0"/>
          <w:marTop w:val="0"/>
          <w:marBottom w:val="0"/>
          <w:divBdr>
            <w:top w:val="none" w:sz="0" w:space="0" w:color="auto"/>
            <w:left w:val="none" w:sz="0" w:space="0" w:color="auto"/>
            <w:bottom w:val="none" w:sz="0" w:space="0" w:color="auto"/>
            <w:right w:val="none" w:sz="0" w:space="0" w:color="auto"/>
          </w:divBdr>
        </w:div>
        <w:div w:id="203688294">
          <w:marLeft w:val="720"/>
          <w:marRight w:val="0"/>
          <w:marTop w:val="0"/>
          <w:marBottom w:val="0"/>
          <w:divBdr>
            <w:top w:val="none" w:sz="0" w:space="0" w:color="auto"/>
            <w:left w:val="none" w:sz="0" w:space="0" w:color="auto"/>
            <w:bottom w:val="none" w:sz="0" w:space="0" w:color="auto"/>
            <w:right w:val="none" w:sz="0" w:space="0" w:color="auto"/>
          </w:divBdr>
        </w:div>
        <w:div w:id="203688701">
          <w:marLeft w:val="720"/>
          <w:marRight w:val="0"/>
          <w:marTop w:val="0"/>
          <w:marBottom w:val="0"/>
          <w:divBdr>
            <w:top w:val="none" w:sz="0" w:space="0" w:color="auto"/>
            <w:left w:val="none" w:sz="0" w:space="0" w:color="auto"/>
            <w:bottom w:val="none" w:sz="0" w:space="0" w:color="auto"/>
            <w:right w:val="none" w:sz="0" w:space="0" w:color="auto"/>
          </w:divBdr>
        </w:div>
        <w:div w:id="203688711">
          <w:marLeft w:val="720"/>
          <w:marRight w:val="0"/>
          <w:marTop w:val="0"/>
          <w:marBottom w:val="0"/>
          <w:divBdr>
            <w:top w:val="none" w:sz="0" w:space="0" w:color="auto"/>
            <w:left w:val="none" w:sz="0" w:space="0" w:color="auto"/>
            <w:bottom w:val="none" w:sz="0" w:space="0" w:color="auto"/>
            <w:right w:val="none" w:sz="0" w:space="0" w:color="auto"/>
          </w:divBdr>
        </w:div>
        <w:div w:id="203688792">
          <w:marLeft w:val="720"/>
          <w:marRight w:val="0"/>
          <w:marTop w:val="0"/>
          <w:marBottom w:val="0"/>
          <w:divBdr>
            <w:top w:val="none" w:sz="0" w:space="0" w:color="auto"/>
            <w:left w:val="none" w:sz="0" w:space="0" w:color="auto"/>
            <w:bottom w:val="none" w:sz="0" w:space="0" w:color="auto"/>
            <w:right w:val="none" w:sz="0" w:space="0" w:color="auto"/>
          </w:divBdr>
        </w:div>
        <w:div w:id="203688910">
          <w:marLeft w:val="720"/>
          <w:marRight w:val="0"/>
          <w:marTop w:val="0"/>
          <w:marBottom w:val="0"/>
          <w:divBdr>
            <w:top w:val="none" w:sz="0" w:space="0" w:color="auto"/>
            <w:left w:val="none" w:sz="0" w:space="0" w:color="auto"/>
            <w:bottom w:val="none" w:sz="0" w:space="0" w:color="auto"/>
            <w:right w:val="none" w:sz="0" w:space="0" w:color="auto"/>
          </w:divBdr>
        </w:div>
      </w:divsChild>
    </w:div>
    <w:div w:id="203688461">
      <w:marLeft w:val="0"/>
      <w:marRight w:val="0"/>
      <w:marTop w:val="0"/>
      <w:marBottom w:val="0"/>
      <w:divBdr>
        <w:top w:val="none" w:sz="0" w:space="0" w:color="auto"/>
        <w:left w:val="none" w:sz="0" w:space="0" w:color="auto"/>
        <w:bottom w:val="none" w:sz="0" w:space="0" w:color="auto"/>
        <w:right w:val="none" w:sz="0" w:space="0" w:color="auto"/>
      </w:divBdr>
      <w:divsChild>
        <w:div w:id="203686116">
          <w:marLeft w:val="480"/>
          <w:marRight w:val="0"/>
          <w:marTop w:val="0"/>
          <w:marBottom w:val="0"/>
          <w:divBdr>
            <w:top w:val="none" w:sz="0" w:space="0" w:color="auto"/>
            <w:left w:val="none" w:sz="0" w:space="0" w:color="auto"/>
            <w:bottom w:val="none" w:sz="0" w:space="0" w:color="auto"/>
            <w:right w:val="none" w:sz="0" w:space="0" w:color="auto"/>
          </w:divBdr>
        </w:div>
        <w:div w:id="203688018">
          <w:marLeft w:val="480"/>
          <w:marRight w:val="0"/>
          <w:marTop w:val="0"/>
          <w:marBottom w:val="0"/>
          <w:divBdr>
            <w:top w:val="none" w:sz="0" w:space="0" w:color="auto"/>
            <w:left w:val="none" w:sz="0" w:space="0" w:color="auto"/>
            <w:bottom w:val="none" w:sz="0" w:space="0" w:color="auto"/>
            <w:right w:val="none" w:sz="0" w:space="0" w:color="auto"/>
          </w:divBdr>
        </w:div>
        <w:div w:id="203688298">
          <w:marLeft w:val="480"/>
          <w:marRight w:val="0"/>
          <w:marTop w:val="0"/>
          <w:marBottom w:val="0"/>
          <w:divBdr>
            <w:top w:val="none" w:sz="0" w:space="0" w:color="auto"/>
            <w:left w:val="none" w:sz="0" w:space="0" w:color="auto"/>
            <w:bottom w:val="none" w:sz="0" w:space="0" w:color="auto"/>
            <w:right w:val="none" w:sz="0" w:space="0" w:color="auto"/>
          </w:divBdr>
        </w:div>
        <w:div w:id="203688398">
          <w:marLeft w:val="480"/>
          <w:marRight w:val="0"/>
          <w:marTop w:val="0"/>
          <w:marBottom w:val="0"/>
          <w:divBdr>
            <w:top w:val="none" w:sz="0" w:space="0" w:color="auto"/>
            <w:left w:val="none" w:sz="0" w:space="0" w:color="auto"/>
            <w:bottom w:val="none" w:sz="0" w:space="0" w:color="auto"/>
            <w:right w:val="none" w:sz="0" w:space="0" w:color="auto"/>
          </w:divBdr>
        </w:div>
        <w:div w:id="203688960">
          <w:marLeft w:val="480"/>
          <w:marRight w:val="0"/>
          <w:marTop w:val="0"/>
          <w:marBottom w:val="0"/>
          <w:divBdr>
            <w:top w:val="none" w:sz="0" w:space="0" w:color="auto"/>
            <w:left w:val="none" w:sz="0" w:space="0" w:color="auto"/>
            <w:bottom w:val="none" w:sz="0" w:space="0" w:color="auto"/>
            <w:right w:val="none" w:sz="0" w:space="0" w:color="auto"/>
          </w:divBdr>
        </w:div>
      </w:divsChild>
    </w:div>
    <w:div w:id="203688462">
      <w:marLeft w:val="0"/>
      <w:marRight w:val="0"/>
      <w:marTop w:val="0"/>
      <w:marBottom w:val="0"/>
      <w:divBdr>
        <w:top w:val="none" w:sz="0" w:space="0" w:color="auto"/>
        <w:left w:val="none" w:sz="0" w:space="0" w:color="auto"/>
        <w:bottom w:val="none" w:sz="0" w:space="0" w:color="auto"/>
        <w:right w:val="none" w:sz="0" w:space="0" w:color="auto"/>
      </w:divBdr>
      <w:divsChild>
        <w:div w:id="203686317">
          <w:marLeft w:val="480"/>
          <w:marRight w:val="0"/>
          <w:marTop w:val="0"/>
          <w:marBottom w:val="0"/>
          <w:divBdr>
            <w:top w:val="none" w:sz="0" w:space="0" w:color="auto"/>
            <w:left w:val="none" w:sz="0" w:space="0" w:color="auto"/>
            <w:bottom w:val="none" w:sz="0" w:space="0" w:color="auto"/>
            <w:right w:val="none" w:sz="0" w:space="0" w:color="auto"/>
          </w:divBdr>
        </w:div>
        <w:div w:id="203687929">
          <w:marLeft w:val="480"/>
          <w:marRight w:val="0"/>
          <w:marTop w:val="0"/>
          <w:marBottom w:val="0"/>
          <w:divBdr>
            <w:top w:val="none" w:sz="0" w:space="0" w:color="auto"/>
            <w:left w:val="none" w:sz="0" w:space="0" w:color="auto"/>
            <w:bottom w:val="none" w:sz="0" w:space="0" w:color="auto"/>
            <w:right w:val="none" w:sz="0" w:space="0" w:color="auto"/>
          </w:divBdr>
        </w:div>
        <w:div w:id="203687984">
          <w:marLeft w:val="480"/>
          <w:marRight w:val="0"/>
          <w:marTop w:val="0"/>
          <w:marBottom w:val="0"/>
          <w:divBdr>
            <w:top w:val="none" w:sz="0" w:space="0" w:color="auto"/>
            <w:left w:val="none" w:sz="0" w:space="0" w:color="auto"/>
            <w:bottom w:val="none" w:sz="0" w:space="0" w:color="auto"/>
            <w:right w:val="none" w:sz="0" w:space="0" w:color="auto"/>
          </w:divBdr>
        </w:div>
      </w:divsChild>
    </w:div>
    <w:div w:id="203688466">
      <w:marLeft w:val="0"/>
      <w:marRight w:val="0"/>
      <w:marTop w:val="0"/>
      <w:marBottom w:val="0"/>
      <w:divBdr>
        <w:top w:val="none" w:sz="0" w:space="0" w:color="auto"/>
        <w:left w:val="none" w:sz="0" w:space="0" w:color="auto"/>
        <w:bottom w:val="none" w:sz="0" w:space="0" w:color="auto"/>
        <w:right w:val="none" w:sz="0" w:space="0" w:color="auto"/>
      </w:divBdr>
      <w:divsChild>
        <w:div w:id="203686256">
          <w:marLeft w:val="480"/>
          <w:marRight w:val="0"/>
          <w:marTop w:val="0"/>
          <w:marBottom w:val="0"/>
          <w:divBdr>
            <w:top w:val="none" w:sz="0" w:space="0" w:color="auto"/>
            <w:left w:val="none" w:sz="0" w:space="0" w:color="auto"/>
            <w:bottom w:val="none" w:sz="0" w:space="0" w:color="auto"/>
            <w:right w:val="none" w:sz="0" w:space="0" w:color="auto"/>
          </w:divBdr>
        </w:div>
        <w:div w:id="203686298">
          <w:marLeft w:val="480"/>
          <w:marRight w:val="0"/>
          <w:marTop w:val="0"/>
          <w:marBottom w:val="0"/>
          <w:divBdr>
            <w:top w:val="none" w:sz="0" w:space="0" w:color="auto"/>
            <w:left w:val="none" w:sz="0" w:space="0" w:color="auto"/>
            <w:bottom w:val="none" w:sz="0" w:space="0" w:color="auto"/>
            <w:right w:val="none" w:sz="0" w:space="0" w:color="auto"/>
          </w:divBdr>
        </w:div>
        <w:div w:id="203688083">
          <w:marLeft w:val="480"/>
          <w:marRight w:val="0"/>
          <w:marTop w:val="0"/>
          <w:marBottom w:val="0"/>
          <w:divBdr>
            <w:top w:val="none" w:sz="0" w:space="0" w:color="auto"/>
            <w:left w:val="none" w:sz="0" w:space="0" w:color="auto"/>
            <w:bottom w:val="none" w:sz="0" w:space="0" w:color="auto"/>
            <w:right w:val="none" w:sz="0" w:space="0" w:color="auto"/>
          </w:divBdr>
        </w:div>
        <w:div w:id="203688123">
          <w:marLeft w:val="480"/>
          <w:marRight w:val="0"/>
          <w:marTop w:val="0"/>
          <w:marBottom w:val="0"/>
          <w:divBdr>
            <w:top w:val="none" w:sz="0" w:space="0" w:color="auto"/>
            <w:left w:val="none" w:sz="0" w:space="0" w:color="auto"/>
            <w:bottom w:val="none" w:sz="0" w:space="0" w:color="auto"/>
            <w:right w:val="none" w:sz="0" w:space="0" w:color="auto"/>
          </w:divBdr>
        </w:div>
        <w:div w:id="203688580">
          <w:marLeft w:val="480"/>
          <w:marRight w:val="0"/>
          <w:marTop w:val="0"/>
          <w:marBottom w:val="0"/>
          <w:divBdr>
            <w:top w:val="none" w:sz="0" w:space="0" w:color="auto"/>
            <w:left w:val="none" w:sz="0" w:space="0" w:color="auto"/>
            <w:bottom w:val="none" w:sz="0" w:space="0" w:color="auto"/>
            <w:right w:val="none" w:sz="0" w:space="0" w:color="auto"/>
          </w:divBdr>
        </w:div>
        <w:div w:id="203688722">
          <w:marLeft w:val="480"/>
          <w:marRight w:val="0"/>
          <w:marTop w:val="0"/>
          <w:marBottom w:val="0"/>
          <w:divBdr>
            <w:top w:val="none" w:sz="0" w:space="0" w:color="auto"/>
            <w:left w:val="none" w:sz="0" w:space="0" w:color="auto"/>
            <w:bottom w:val="none" w:sz="0" w:space="0" w:color="auto"/>
            <w:right w:val="none" w:sz="0" w:space="0" w:color="auto"/>
          </w:divBdr>
        </w:div>
        <w:div w:id="203688736">
          <w:marLeft w:val="480"/>
          <w:marRight w:val="0"/>
          <w:marTop w:val="0"/>
          <w:marBottom w:val="0"/>
          <w:divBdr>
            <w:top w:val="none" w:sz="0" w:space="0" w:color="auto"/>
            <w:left w:val="none" w:sz="0" w:space="0" w:color="auto"/>
            <w:bottom w:val="none" w:sz="0" w:space="0" w:color="auto"/>
            <w:right w:val="none" w:sz="0" w:space="0" w:color="auto"/>
          </w:divBdr>
        </w:div>
        <w:div w:id="203688743">
          <w:marLeft w:val="480"/>
          <w:marRight w:val="0"/>
          <w:marTop w:val="0"/>
          <w:marBottom w:val="0"/>
          <w:divBdr>
            <w:top w:val="none" w:sz="0" w:space="0" w:color="auto"/>
            <w:left w:val="none" w:sz="0" w:space="0" w:color="auto"/>
            <w:bottom w:val="none" w:sz="0" w:space="0" w:color="auto"/>
            <w:right w:val="none" w:sz="0" w:space="0" w:color="auto"/>
          </w:divBdr>
        </w:div>
        <w:div w:id="203688782">
          <w:marLeft w:val="480"/>
          <w:marRight w:val="0"/>
          <w:marTop w:val="0"/>
          <w:marBottom w:val="0"/>
          <w:divBdr>
            <w:top w:val="none" w:sz="0" w:space="0" w:color="auto"/>
            <w:left w:val="none" w:sz="0" w:space="0" w:color="auto"/>
            <w:bottom w:val="none" w:sz="0" w:space="0" w:color="auto"/>
            <w:right w:val="none" w:sz="0" w:space="0" w:color="auto"/>
          </w:divBdr>
        </w:div>
        <w:div w:id="203688913">
          <w:marLeft w:val="480"/>
          <w:marRight w:val="0"/>
          <w:marTop w:val="0"/>
          <w:marBottom w:val="0"/>
          <w:divBdr>
            <w:top w:val="none" w:sz="0" w:space="0" w:color="auto"/>
            <w:left w:val="none" w:sz="0" w:space="0" w:color="auto"/>
            <w:bottom w:val="none" w:sz="0" w:space="0" w:color="auto"/>
            <w:right w:val="none" w:sz="0" w:space="0" w:color="auto"/>
          </w:divBdr>
        </w:div>
      </w:divsChild>
    </w:div>
    <w:div w:id="203688467">
      <w:marLeft w:val="0"/>
      <w:marRight w:val="0"/>
      <w:marTop w:val="0"/>
      <w:marBottom w:val="0"/>
      <w:divBdr>
        <w:top w:val="none" w:sz="0" w:space="0" w:color="auto"/>
        <w:left w:val="none" w:sz="0" w:space="0" w:color="auto"/>
        <w:bottom w:val="none" w:sz="0" w:space="0" w:color="auto"/>
        <w:right w:val="none" w:sz="0" w:space="0" w:color="auto"/>
      </w:divBdr>
      <w:divsChild>
        <w:div w:id="203686102">
          <w:marLeft w:val="480"/>
          <w:marRight w:val="0"/>
          <w:marTop w:val="0"/>
          <w:marBottom w:val="0"/>
          <w:divBdr>
            <w:top w:val="none" w:sz="0" w:space="0" w:color="auto"/>
            <w:left w:val="none" w:sz="0" w:space="0" w:color="auto"/>
            <w:bottom w:val="none" w:sz="0" w:space="0" w:color="auto"/>
            <w:right w:val="none" w:sz="0" w:space="0" w:color="auto"/>
          </w:divBdr>
        </w:div>
        <w:div w:id="203686266">
          <w:marLeft w:val="480"/>
          <w:marRight w:val="0"/>
          <w:marTop w:val="0"/>
          <w:marBottom w:val="0"/>
          <w:divBdr>
            <w:top w:val="none" w:sz="0" w:space="0" w:color="auto"/>
            <w:left w:val="none" w:sz="0" w:space="0" w:color="auto"/>
            <w:bottom w:val="none" w:sz="0" w:space="0" w:color="auto"/>
            <w:right w:val="none" w:sz="0" w:space="0" w:color="auto"/>
          </w:divBdr>
        </w:div>
        <w:div w:id="203686359">
          <w:marLeft w:val="480"/>
          <w:marRight w:val="0"/>
          <w:marTop w:val="0"/>
          <w:marBottom w:val="0"/>
          <w:divBdr>
            <w:top w:val="none" w:sz="0" w:space="0" w:color="auto"/>
            <w:left w:val="none" w:sz="0" w:space="0" w:color="auto"/>
            <w:bottom w:val="none" w:sz="0" w:space="0" w:color="auto"/>
            <w:right w:val="none" w:sz="0" w:space="0" w:color="auto"/>
          </w:divBdr>
        </w:div>
        <w:div w:id="203688172">
          <w:marLeft w:val="480"/>
          <w:marRight w:val="0"/>
          <w:marTop w:val="0"/>
          <w:marBottom w:val="0"/>
          <w:divBdr>
            <w:top w:val="none" w:sz="0" w:space="0" w:color="auto"/>
            <w:left w:val="none" w:sz="0" w:space="0" w:color="auto"/>
            <w:bottom w:val="none" w:sz="0" w:space="0" w:color="auto"/>
            <w:right w:val="none" w:sz="0" w:space="0" w:color="auto"/>
          </w:divBdr>
        </w:div>
        <w:div w:id="203688304">
          <w:marLeft w:val="480"/>
          <w:marRight w:val="0"/>
          <w:marTop w:val="0"/>
          <w:marBottom w:val="0"/>
          <w:divBdr>
            <w:top w:val="none" w:sz="0" w:space="0" w:color="auto"/>
            <w:left w:val="none" w:sz="0" w:space="0" w:color="auto"/>
            <w:bottom w:val="none" w:sz="0" w:space="0" w:color="auto"/>
            <w:right w:val="none" w:sz="0" w:space="0" w:color="auto"/>
          </w:divBdr>
        </w:div>
      </w:divsChild>
    </w:div>
    <w:div w:id="203688469">
      <w:marLeft w:val="0"/>
      <w:marRight w:val="0"/>
      <w:marTop w:val="0"/>
      <w:marBottom w:val="0"/>
      <w:divBdr>
        <w:top w:val="none" w:sz="0" w:space="0" w:color="auto"/>
        <w:left w:val="none" w:sz="0" w:space="0" w:color="auto"/>
        <w:bottom w:val="none" w:sz="0" w:space="0" w:color="auto"/>
        <w:right w:val="none" w:sz="0" w:space="0" w:color="auto"/>
      </w:divBdr>
    </w:div>
    <w:div w:id="203688470">
      <w:marLeft w:val="0"/>
      <w:marRight w:val="0"/>
      <w:marTop w:val="0"/>
      <w:marBottom w:val="0"/>
      <w:divBdr>
        <w:top w:val="none" w:sz="0" w:space="0" w:color="auto"/>
        <w:left w:val="none" w:sz="0" w:space="0" w:color="auto"/>
        <w:bottom w:val="none" w:sz="0" w:space="0" w:color="auto"/>
        <w:right w:val="none" w:sz="0" w:space="0" w:color="auto"/>
      </w:divBdr>
    </w:div>
    <w:div w:id="203688471">
      <w:marLeft w:val="0"/>
      <w:marRight w:val="0"/>
      <w:marTop w:val="0"/>
      <w:marBottom w:val="0"/>
      <w:divBdr>
        <w:top w:val="none" w:sz="0" w:space="0" w:color="auto"/>
        <w:left w:val="none" w:sz="0" w:space="0" w:color="auto"/>
        <w:bottom w:val="none" w:sz="0" w:space="0" w:color="auto"/>
        <w:right w:val="none" w:sz="0" w:space="0" w:color="auto"/>
      </w:divBdr>
    </w:div>
    <w:div w:id="203688472">
      <w:marLeft w:val="0"/>
      <w:marRight w:val="0"/>
      <w:marTop w:val="0"/>
      <w:marBottom w:val="0"/>
      <w:divBdr>
        <w:top w:val="none" w:sz="0" w:space="0" w:color="auto"/>
        <w:left w:val="none" w:sz="0" w:space="0" w:color="auto"/>
        <w:bottom w:val="none" w:sz="0" w:space="0" w:color="auto"/>
        <w:right w:val="none" w:sz="0" w:space="0" w:color="auto"/>
      </w:divBdr>
    </w:div>
    <w:div w:id="203688477">
      <w:marLeft w:val="0"/>
      <w:marRight w:val="0"/>
      <w:marTop w:val="0"/>
      <w:marBottom w:val="0"/>
      <w:divBdr>
        <w:top w:val="none" w:sz="0" w:space="0" w:color="auto"/>
        <w:left w:val="none" w:sz="0" w:space="0" w:color="auto"/>
        <w:bottom w:val="none" w:sz="0" w:space="0" w:color="auto"/>
        <w:right w:val="none" w:sz="0" w:space="0" w:color="auto"/>
      </w:divBdr>
      <w:divsChild>
        <w:div w:id="203686152">
          <w:marLeft w:val="480"/>
          <w:marRight w:val="0"/>
          <w:marTop w:val="0"/>
          <w:marBottom w:val="0"/>
          <w:divBdr>
            <w:top w:val="none" w:sz="0" w:space="0" w:color="auto"/>
            <w:left w:val="none" w:sz="0" w:space="0" w:color="auto"/>
            <w:bottom w:val="none" w:sz="0" w:space="0" w:color="auto"/>
            <w:right w:val="none" w:sz="0" w:space="0" w:color="auto"/>
          </w:divBdr>
        </w:div>
        <w:div w:id="203686214">
          <w:marLeft w:val="480"/>
          <w:marRight w:val="0"/>
          <w:marTop w:val="0"/>
          <w:marBottom w:val="0"/>
          <w:divBdr>
            <w:top w:val="none" w:sz="0" w:space="0" w:color="auto"/>
            <w:left w:val="none" w:sz="0" w:space="0" w:color="auto"/>
            <w:bottom w:val="none" w:sz="0" w:space="0" w:color="auto"/>
            <w:right w:val="none" w:sz="0" w:space="0" w:color="auto"/>
          </w:divBdr>
        </w:div>
        <w:div w:id="203686232">
          <w:marLeft w:val="480"/>
          <w:marRight w:val="0"/>
          <w:marTop w:val="0"/>
          <w:marBottom w:val="0"/>
          <w:divBdr>
            <w:top w:val="none" w:sz="0" w:space="0" w:color="auto"/>
            <w:left w:val="none" w:sz="0" w:space="0" w:color="auto"/>
            <w:bottom w:val="none" w:sz="0" w:space="0" w:color="auto"/>
            <w:right w:val="none" w:sz="0" w:space="0" w:color="auto"/>
          </w:divBdr>
        </w:div>
        <w:div w:id="203688014">
          <w:marLeft w:val="480"/>
          <w:marRight w:val="0"/>
          <w:marTop w:val="0"/>
          <w:marBottom w:val="0"/>
          <w:divBdr>
            <w:top w:val="none" w:sz="0" w:space="0" w:color="auto"/>
            <w:left w:val="none" w:sz="0" w:space="0" w:color="auto"/>
            <w:bottom w:val="none" w:sz="0" w:space="0" w:color="auto"/>
            <w:right w:val="none" w:sz="0" w:space="0" w:color="auto"/>
          </w:divBdr>
        </w:div>
        <w:div w:id="203688017">
          <w:marLeft w:val="480"/>
          <w:marRight w:val="0"/>
          <w:marTop w:val="0"/>
          <w:marBottom w:val="0"/>
          <w:divBdr>
            <w:top w:val="none" w:sz="0" w:space="0" w:color="auto"/>
            <w:left w:val="none" w:sz="0" w:space="0" w:color="auto"/>
            <w:bottom w:val="none" w:sz="0" w:space="0" w:color="auto"/>
            <w:right w:val="none" w:sz="0" w:space="0" w:color="auto"/>
          </w:divBdr>
        </w:div>
        <w:div w:id="203688226">
          <w:marLeft w:val="480"/>
          <w:marRight w:val="0"/>
          <w:marTop w:val="0"/>
          <w:marBottom w:val="0"/>
          <w:divBdr>
            <w:top w:val="none" w:sz="0" w:space="0" w:color="auto"/>
            <w:left w:val="none" w:sz="0" w:space="0" w:color="auto"/>
            <w:bottom w:val="none" w:sz="0" w:space="0" w:color="auto"/>
            <w:right w:val="none" w:sz="0" w:space="0" w:color="auto"/>
          </w:divBdr>
        </w:div>
        <w:div w:id="203688390">
          <w:marLeft w:val="480"/>
          <w:marRight w:val="0"/>
          <w:marTop w:val="0"/>
          <w:marBottom w:val="0"/>
          <w:divBdr>
            <w:top w:val="none" w:sz="0" w:space="0" w:color="auto"/>
            <w:left w:val="none" w:sz="0" w:space="0" w:color="auto"/>
            <w:bottom w:val="none" w:sz="0" w:space="0" w:color="auto"/>
            <w:right w:val="none" w:sz="0" w:space="0" w:color="auto"/>
          </w:divBdr>
        </w:div>
        <w:div w:id="203688428">
          <w:marLeft w:val="480"/>
          <w:marRight w:val="0"/>
          <w:marTop w:val="0"/>
          <w:marBottom w:val="0"/>
          <w:divBdr>
            <w:top w:val="none" w:sz="0" w:space="0" w:color="auto"/>
            <w:left w:val="none" w:sz="0" w:space="0" w:color="auto"/>
            <w:bottom w:val="none" w:sz="0" w:space="0" w:color="auto"/>
            <w:right w:val="none" w:sz="0" w:space="0" w:color="auto"/>
          </w:divBdr>
        </w:div>
        <w:div w:id="203688821">
          <w:marLeft w:val="480"/>
          <w:marRight w:val="0"/>
          <w:marTop w:val="0"/>
          <w:marBottom w:val="0"/>
          <w:divBdr>
            <w:top w:val="none" w:sz="0" w:space="0" w:color="auto"/>
            <w:left w:val="none" w:sz="0" w:space="0" w:color="auto"/>
            <w:bottom w:val="none" w:sz="0" w:space="0" w:color="auto"/>
            <w:right w:val="none" w:sz="0" w:space="0" w:color="auto"/>
          </w:divBdr>
        </w:div>
      </w:divsChild>
    </w:div>
    <w:div w:id="203688484">
      <w:marLeft w:val="0"/>
      <w:marRight w:val="0"/>
      <w:marTop w:val="0"/>
      <w:marBottom w:val="0"/>
      <w:divBdr>
        <w:top w:val="none" w:sz="0" w:space="0" w:color="auto"/>
        <w:left w:val="none" w:sz="0" w:space="0" w:color="auto"/>
        <w:bottom w:val="none" w:sz="0" w:space="0" w:color="auto"/>
        <w:right w:val="none" w:sz="0" w:space="0" w:color="auto"/>
      </w:divBdr>
    </w:div>
    <w:div w:id="203688485">
      <w:marLeft w:val="0"/>
      <w:marRight w:val="0"/>
      <w:marTop w:val="0"/>
      <w:marBottom w:val="0"/>
      <w:divBdr>
        <w:top w:val="none" w:sz="0" w:space="0" w:color="auto"/>
        <w:left w:val="none" w:sz="0" w:space="0" w:color="auto"/>
        <w:bottom w:val="none" w:sz="0" w:space="0" w:color="auto"/>
        <w:right w:val="none" w:sz="0" w:space="0" w:color="auto"/>
      </w:divBdr>
    </w:div>
    <w:div w:id="203688487">
      <w:marLeft w:val="0"/>
      <w:marRight w:val="0"/>
      <w:marTop w:val="0"/>
      <w:marBottom w:val="0"/>
      <w:divBdr>
        <w:top w:val="none" w:sz="0" w:space="0" w:color="auto"/>
        <w:left w:val="none" w:sz="0" w:space="0" w:color="auto"/>
        <w:bottom w:val="none" w:sz="0" w:space="0" w:color="auto"/>
        <w:right w:val="none" w:sz="0" w:space="0" w:color="auto"/>
      </w:divBdr>
      <w:divsChild>
        <w:div w:id="203686308">
          <w:marLeft w:val="480"/>
          <w:marRight w:val="0"/>
          <w:marTop w:val="0"/>
          <w:marBottom w:val="0"/>
          <w:divBdr>
            <w:top w:val="none" w:sz="0" w:space="0" w:color="auto"/>
            <w:left w:val="none" w:sz="0" w:space="0" w:color="auto"/>
            <w:bottom w:val="none" w:sz="0" w:space="0" w:color="auto"/>
            <w:right w:val="none" w:sz="0" w:space="0" w:color="auto"/>
          </w:divBdr>
        </w:div>
        <w:div w:id="203686357">
          <w:marLeft w:val="480"/>
          <w:marRight w:val="0"/>
          <w:marTop w:val="0"/>
          <w:marBottom w:val="0"/>
          <w:divBdr>
            <w:top w:val="none" w:sz="0" w:space="0" w:color="auto"/>
            <w:left w:val="none" w:sz="0" w:space="0" w:color="auto"/>
            <w:bottom w:val="none" w:sz="0" w:space="0" w:color="auto"/>
            <w:right w:val="none" w:sz="0" w:space="0" w:color="auto"/>
          </w:divBdr>
        </w:div>
        <w:div w:id="203688476">
          <w:marLeft w:val="480"/>
          <w:marRight w:val="0"/>
          <w:marTop w:val="0"/>
          <w:marBottom w:val="0"/>
          <w:divBdr>
            <w:top w:val="none" w:sz="0" w:space="0" w:color="auto"/>
            <w:left w:val="none" w:sz="0" w:space="0" w:color="auto"/>
            <w:bottom w:val="none" w:sz="0" w:space="0" w:color="auto"/>
            <w:right w:val="none" w:sz="0" w:space="0" w:color="auto"/>
          </w:divBdr>
        </w:div>
        <w:div w:id="203688552">
          <w:marLeft w:val="480"/>
          <w:marRight w:val="0"/>
          <w:marTop w:val="0"/>
          <w:marBottom w:val="0"/>
          <w:divBdr>
            <w:top w:val="none" w:sz="0" w:space="0" w:color="auto"/>
            <w:left w:val="none" w:sz="0" w:space="0" w:color="auto"/>
            <w:bottom w:val="none" w:sz="0" w:space="0" w:color="auto"/>
            <w:right w:val="none" w:sz="0" w:space="0" w:color="auto"/>
          </w:divBdr>
        </w:div>
        <w:div w:id="203688603">
          <w:marLeft w:val="480"/>
          <w:marRight w:val="0"/>
          <w:marTop w:val="0"/>
          <w:marBottom w:val="0"/>
          <w:divBdr>
            <w:top w:val="none" w:sz="0" w:space="0" w:color="auto"/>
            <w:left w:val="none" w:sz="0" w:space="0" w:color="auto"/>
            <w:bottom w:val="none" w:sz="0" w:space="0" w:color="auto"/>
            <w:right w:val="none" w:sz="0" w:space="0" w:color="auto"/>
          </w:divBdr>
        </w:div>
        <w:div w:id="203688699">
          <w:marLeft w:val="480"/>
          <w:marRight w:val="0"/>
          <w:marTop w:val="0"/>
          <w:marBottom w:val="0"/>
          <w:divBdr>
            <w:top w:val="none" w:sz="0" w:space="0" w:color="auto"/>
            <w:left w:val="none" w:sz="0" w:space="0" w:color="auto"/>
            <w:bottom w:val="none" w:sz="0" w:space="0" w:color="auto"/>
            <w:right w:val="none" w:sz="0" w:space="0" w:color="auto"/>
          </w:divBdr>
        </w:div>
        <w:div w:id="203688745">
          <w:marLeft w:val="480"/>
          <w:marRight w:val="0"/>
          <w:marTop w:val="0"/>
          <w:marBottom w:val="0"/>
          <w:divBdr>
            <w:top w:val="none" w:sz="0" w:space="0" w:color="auto"/>
            <w:left w:val="none" w:sz="0" w:space="0" w:color="auto"/>
            <w:bottom w:val="none" w:sz="0" w:space="0" w:color="auto"/>
            <w:right w:val="none" w:sz="0" w:space="0" w:color="auto"/>
          </w:divBdr>
        </w:div>
        <w:div w:id="203688777">
          <w:marLeft w:val="480"/>
          <w:marRight w:val="0"/>
          <w:marTop w:val="0"/>
          <w:marBottom w:val="0"/>
          <w:divBdr>
            <w:top w:val="none" w:sz="0" w:space="0" w:color="auto"/>
            <w:left w:val="none" w:sz="0" w:space="0" w:color="auto"/>
            <w:bottom w:val="none" w:sz="0" w:space="0" w:color="auto"/>
            <w:right w:val="none" w:sz="0" w:space="0" w:color="auto"/>
          </w:divBdr>
        </w:div>
      </w:divsChild>
    </w:div>
    <w:div w:id="203688491">
      <w:marLeft w:val="0"/>
      <w:marRight w:val="0"/>
      <w:marTop w:val="0"/>
      <w:marBottom w:val="0"/>
      <w:divBdr>
        <w:top w:val="none" w:sz="0" w:space="0" w:color="auto"/>
        <w:left w:val="none" w:sz="0" w:space="0" w:color="auto"/>
        <w:bottom w:val="none" w:sz="0" w:space="0" w:color="auto"/>
        <w:right w:val="none" w:sz="0" w:space="0" w:color="auto"/>
      </w:divBdr>
    </w:div>
    <w:div w:id="203688496">
      <w:marLeft w:val="0"/>
      <w:marRight w:val="0"/>
      <w:marTop w:val="0"/>
      <w:marBottom w:val="0"/>
      <w:divBdr>
        <w:top w:val="none" w:sz="0" w:space="0" w:color="auto"/>
        <w:left w:val="none" w:sz="0" w:space="0" w:color="auto"/>
        <w:bottom w:val="none" w:sz="0" w:space="0" w:color="auto"/>
        <w:right w:val="none" w:sz="0" w:space="0" w:color="auto"/>
      </w:divBdr>
    </w:div>
    <w:div w:id="203688498">
      <w:marLeft w:val="0"/>
      <w:marRight w:val="0"/>
      <w:marTop w:val="0"/>
      <w:marBottom w:val="0"/>
      <w:divBdr>
        <w:top w:val="none" w:sz="0" w:space="0" w:color="auto"/>
        <w:left w:val="none" w:sz="0" w:space="0" w:color="auto"/>
        <w:bottom w:val="none" w:sz="0" w:space="0" w:color="auto"/>
        <w:right w:val="none" w:sz="0" w:space="0" w:color="auto"/>
      </w:divBdr>
    </w:div>
    <w:div w:id="203688499">
      <w:marLeft w:val="0"/>
      <w:marRight w:val="0"/>
      <w:marTop w:val="0"/>
      <w:marBottom w:val="0"/>
      <w:divBdr>
        <w:top w:val="none" w:sz="0" w:space="0" w:color="auto"/>
        <w:left w:val="none" w:sz="0" w:space="0" w:color="auto"/>
        <w:bottom w:val="none" w:sz="0" w:space="0" w:color="auto"/>
        <w:right w:val="none" w:sz="0" w:space="0" w:color="auto"/>
      </w:divBdr>
    </w:div>
    <w:div w:id="203688500">
      <w:marLeft w:val="0"/>
      <w:marRight w:val="0"/>
      <w:marTop w:val="0"/>
      <w:marBottom w:val="0"/>
      <w:divBdr>
        <w:top w:val="none" w:sz="0" w:space="0" w:color="auto"/>
        <w:left w:val="none" w:sz="0" w:space="0" w:color="auto"/>
        <w:bottom w:val="none" w:sz="0" w:space="0" w:color="auto"/>
        <w:right w:val="none" w:sz="0" w:space="0" w:color="auto"/>
      </w:divBdr>
      <w:divsChild>
        <w:div w:id="203687952">
          <w:marLeft w:val="480"/>
          <w:marRight w:val="0"/>
          <w:marTop w:val="0"/>
          <w:marBottom w:val="0"/>
          <w:divBdr>
            <w:top w:val="none" w:sz="0" w:space="0" w:color="auto"/>
            <w:left w:val="none" w:sz="0" w:space="0" w:color="auto"/>
            <w:bottom w:val="none" w:sz="0" w:space="0" w:color="auto"/>
            <w:right w:val="none" w:sz="0" w:space="0" w:color="auto"/>
          </w:divBdr>
        </w:div>
        <w:div w:id="203687968">
          <w:marLeft w:val="480"/>
          <w:marRight w:val="0"/>
          <w:marTop w:val="0"/>
          <w:marBottom w:val="0"/>
          <w:divBdr>
            <w:top w:val="none" w:sz="0" w:space="0" w:color="auto"/>
            <w:left w:val="none" w:sz="0" w:space="0" w:color="auto"/>
            <w:bottom w:val="none" w:sz="0" w:space="0" w:color="auto"/>
            <w:right w:val="none" w:sz="0" w:space="0" w:color="auto"/>
          </w:divBdr>
        </w:div>
        <w:div w:id="203688326">
          <w:marLeft w:val="480"/>
          <w:marRight w:val="0"/>
          <w:marTop w:val="0"/>
          <w:marBottom w:val="0"/>
          <w:divBdr>
            <w:top w:val="none" w:sz="0" w:space="0" w:color="auto"/>
            <w:left w:val="none" w:sz="0" w:space="0" w:color="auto"/>
            <w:bottom w:val="none" w:sz="0" w:space="0" w:color="auto"/>
            <w:right w:val="none" w:sz="0" w:space="0" w:color="auto"/>
          </w:divBdr>
        </w:div>
        <w:div w:id="203688583">
          <w:marLeft w:val="480"/>
          <w:marRight w:val="0"/>
          <w:marTop w:val="0"/>
          <w:marBottom w:val="0"/>
          <w:divBdr>
            <w:top w:val="none" w:sz="0" w:space="0" w:color="auto"/>
            <w:left w:val="none" w:sz="0" w:space="0" w:color="auto"/>
            <w:bottom w:val="none" w:sz="0" w:space="0" w:color="auto"/>
            <w:right w:val="none" w:sz="0" w:space="0" w:color="auto"/>
          </w:divBdr>
        </w:div>
      </w:divsChild>
    </w:div>
    <w:div w:id="203688510">
      <w:marLeft w:val="0"/>
      <w:marRight w:val="0"/>
      <w:marTop w:val="0"/>
      <w:marBottom w:val="0"/>
      <w:divBdr>
        <w:top w:val="none" w:sz="0" w:space="0" w:color="auto"/>
        <w:left w:val="none" w:sz="0" w:space="0" w:color="auto"/>
        <w:bottom w:val="none" w:sz="0" w:space="0" w:color="auto"/>
        <w:right w:val="none" w:sz="0" w:space="0" w:color="auto"/>
      </w:divBdr>
    </w:div>
    <w:div w:id="203688520">
      <w:marLeft w:val="0"/>
      <w:marRight w:val="0"/>
      <w:marTop w:val="0"/>
      <w:marBottom w:val="0"/>
      <w:divBdr>
        <w:top w:val="none" w:sz="0" w:space="0" w:color="auto"/>
        <w:left w:val="none" w:sz="0" w:space="0" w:color="auto"/>
        <w:bottom w:val="none" w:sz="0" w:space="0" w:color="auto"/>
        <w:right w:val="none" w:sz="0" w:space="0" w:color="auto"/>
      </w:divBdr>
    </w:div>
    <w:div w:id="203688522">
      <w:marLeft w:val="0"/>
      <w:marRight w:val="0"/>
      <w:marTop w:val="0"/>
      <w:marBottom w:val="0"/>
      <w:divBdr>
        <w:top w:val="none" w:sz="0" w:space="0" w:color="auto"/>
        <w:left w:val="none" w:sz="0" w:space="0" w:color="auto"/>
        <w:bottom w:val="none" w:sz="0" w:space="0" w:color="auto"/>
        <w:right w:val="none" w:sz="0" w:space="0" w:color="auto"/>
      </w:divBdr>
      <w:divsChild>
        <w:div w:id="203686126">
          <w:marLeft w:val="480"/>
          <w:marRight w:val="0"/>
          <w:marTop w:val="0"/>
          <w:marBottom w:val="0"/>
          <w:divBdr>
            <w:top w:val="none" w:sz="0" w:space="0" w:color="auto"/>
            <w:left w:val="none" w:sz="0" w:space="0" w:color="auto"/>
            <w:bottom w:val="none" w:sz="0" w:space="0" w:color="auto"/>
            <w:right w:val="none" w:sz="0" w:space="0" w:color="auto"/>
          </w:divBdr>
        </w:div>
        <w:div w:id="203686213">
          <w:marLeft w:val="480"/>
          <w:marRight w:val="0"/>
          <w:marTop w:val="0"/>
          <w:marBottom w:val="0"/>
          <w:divBdr>
            <w:top w:val="none" w:sz="0" w:space="0" w:color="auto"/>
            <w:left w:val="none" w:sz="0" w:space="0" w:color="auto"/>
            <w:bottom w:val="none" w:sz="0" w:space="0" w:color="auto"/>
            <w:right w:val="none" w:sz="0" w:space="0" w:color="auto"/>
          </w:divBdr>
        </w:div>
        <w:div w:id="203687983">
          <w:marLeft w:val="480"/>
          <w:marRight w:val="0"/>
          <w:marTop w:val="0"/>
          <w:marBottom w:val="0"/>
          <w:divBdr>
            <w:top w:val="none" w:sz="0" w:space="0" w:color="auto"/>
            <w:left w:val="none" w:sz="0" w:space="0" w:color="auto"/>
            <w:bottom w:val="none" w:sz="0" w:space="0" w:color="auto"/>
            <w:right w:val="none" w:sz="0" w:space="0" w:color="auto"/>
          </w:divBdr>
        </w:div>
        <w:div w:id="203688011">
          <w:marLeft w:val="480"/>
          <w:marRight w:val="0"/>
          <w:marTop w:val="0"/>
          <w:marBottom w:val="0"/>
          <w:divBdr>
            <w:top w:val="none" w:sz="0" w:space="0" w:color="auto"/>
            <w:left w:val="none" w:sz="0" w:space="0" w:color="auto"/>
            <w:bottom w:val="none" w:sz="0" w:space="0" w:color="auto"/>
            <w:right w:val="none" w:sz="0" w:space="0" w:color="auto"/>
          </w:divBdr>
        </w:div>
        <w:div w:id="203688162">
          <w:marLeft w:val="480"/>
          <w:marRight w:val="0"/>
          <w:marTop w:val="0"/>
          <w:marBottom w:val="0"/>
          <w:divBdr>
            <w:top w:val="none" w:sz="0" w:space="0" w:color="auto"/>
            <w:left w:val="none" w:sz="0" w:space="0" w:color="auto"/>
            <w:bottom w:val="none" w:sz="0" w:space="0" w:color="auto"/>
            <w:right w:val="none" w:sz="0" w:space="0" w:color="auto"/>
          </w:divBdr>
        </w:div>
        <w:div w:id="203688542">
          <w:marLeft w:val="480"/>
          <w:marRight w:val="0"/>
          <w:marTop w:val="0"/>
          <w:marBottom w:val="0"/>
          <w:divBdr>
            <w:top w:val="none" w:sz="0" w:space="0" w:color="auto"/>
            <w:left w:val="none" w:sz="0" w:space="0" w:color="auto"/>
            <w:bottom w:val="none" w:sz="0" w:space="0" w:color="auto"/>
            <w:right w:val="none" w:sz="0" w:space="0" w:color="auto"/>
          </w:divBdr>
        </w:div>
        <w:div w:id="203688602">
          <w:marLeft w:val="480"/>
          <w:marRight w:val="0"/>
          <w:marTop w:val="0"/>
          <w:marBottom w:val="0"/>
          <w:divBdr>
            <w:top w:val="none" w:sz="0" w:space="0" w:color="auto"/>
            <w:left w:val="none" w:sz="0" w:space="0" w:color="auto"/>
            <w:bottom w:val="none" w:sz="0" w:space="0" w:color="auto"/>
            <w:right w:val="none" w:sz="0" w:space="0" w:color="auto"/>
          </w:divBdr>
        </w:div>
      </w:divsChild>
    </w:div>
    <w:div w:id="203688523">
      <w:marLeft w:val="0"/>
      <w:marRight w:val="0"/>
      <w:marTop w:val="0"/>
      <w:marBottom w:val="0"/>
      <w:divBdr>
        <w:top w:val="none" w:sz="0" w:space="0" w:color="auto"/>
        <w:left w:val="none" w:sz="0" w:space="0" w:color="auto"/>
        <w:bottom w:val="none" w:sz="0" w:space="0" w:color="auto"/>
        <w:right w:val="none" w:sz="0" w:space="0" w:color="auto"/>
      </w:divBdr>
    </w:div>
    <w:div w:id="203688524">
      <w:marLeft w:val="0"/>
      <w:marRight w:val="0"/>
      <w:marTop w:val="0"/>
      <w:marBottom w:val="0"/>
      <w:divBdr>
        <w:top w:val="none" w:sz="0" w:space="0" w:color="auto"/>
        <w:left w:val="none" w:sz="0" w:space="0" w:color="auto"/>
        <w:bottom w:val="none" w:sz="0" w:space="0" w:color="auto"/>
        <w:right w:val="none" w:sz="0" w:space="0" w:color="auto"/>
      </w:divBdr>
    </w:div>
    <w:div w:id="203688526">
      <w:marLeft w:val="0"/>
      <w:marRight w:val="0"/>
      <w:marTop w:val="0"/>
      <w:marBottom w:val="0"/>
      <w:divBdr>
        <w:top w:val="none" w:sz="0" w:space="0" w:color="auto"/>
        <w:left w:val="none" w:sz="0" w:space="0" w:color="auto"/>
        <w:bottom w:val="none" w:sz="0" w:space="0" w:color="auto"/>
        <w:right w:val="none" w:sz="0" w:space="0" w:color="auto"/>
      </w:divBdr>
      <w:divsChild>
        <w:div w:id="203686261">
          <w:marLeft w:val="480"/>
          <w:marRight w:val="0"/>
          <w:marTop w:val="0"/>
          <w:marBottom w:val="0"/>
          <w:divBdr>
            <w:top w:val="none" w:sz="0" w:space="0" w:color="auto"/>
            <w:left w:val="none" w:sz="0" w:space="0" w:color="auto"/>
            <w:bottom w:val="none" w:sz="0" w:space="0" w:color="auto"/>
            <w:right w:val="none" w:sz="0" w:space="0" w:color="auto"/>
          </w:divBdr>
        </w:div>
        <w:div w:id="203688104">
          <w:marLeft w:val="480"/>
          <w:marRight w:val="0"/>
          <w:marTop w:val="0"/>
          <w:marBottom w:val="0"/>
          <w:divBdr>
            <w:top w:val="none" w:sz="0" w:space="0" w:color="auto"/>
            <w:left w:val="none" w:sz="0" w:space="0" w:color="auto"/>
            <w:bottom w:val="none" w:sz="0" w:space="0" w:color="auto"/>
            <w:right w:val="none" w:sz="0" w:space="0" w:color="auto"/>
          </w:divBdr>
        </w:div>
        <w:div w:id="203688259">
          <w:marLeft w:val="480"/>
          <w:marRight w:val="0"/>
          <w:marTop w:val="0"/>
          <w:marBottom w:val="0"/>
          <w:divBdr>
            <w:top w:val="none" w:sz="0" w:space="0" w:color="auto"/>
            <w:left w:val="none" w:sz="0" w:space="0" w:color="auto"/>
            <w:bottom w:val="none" w:sz="0" w:space="0" w:color="auto"/>
            <w:right w:val="none" w:sz="0" w:space="0" w:color="auto"/>
          </w:divBdr>
        </w:div>
        <w:div w:id="203688288">
          <w:marLeft w:val="480"/>
          <w:marRight w:val="0"/>
          <w:marTop w:val="0"/>
          <w:marBottom w:val="0"/>
          <w:divBdr>
            <w:top w:val="none" w:sz="0" w:space="0" w:color="auto"/>
            <w:left w:val="none" w:sz="0" w:space="0" w:color="auto"/>
            <w:bottom w:val="none" w:sz="0" w:space="0" w:color="auto"/>
            <w:right w:val="none" w:sz="0" w:space="0" w:color="auto"/>
          </w:divBdr>
        </w:div>
        <w:div w:id="203688322">
          <w:marLeft w:val="480"/>
          <w:marRight w:val="0"/>
          <w:marTop w:val="0"/>
          <w:marBottom w:val="0"/>
          <w:divBdr>
            <w:top w:val="none" w:sz="0" w:space="0" w:color="auto"/>
            <w:left w:val="none" w:sz="0" w:space="0" w:color="auto"/>
            <w:bottom w:val="none" w:sz="0" w:space="0" w:color="auto"/>
            <w:right w:val="none" w:sz="0" w:space="0" w:color="auto"/>
          </w:divBdr>
        </w:div>
        <w:div w:id="203688414">
          <w:marLeft w:val="480"/>
          <w:marRight w:val="0"/>
          <w:marTop w:val="0"/>
          <w:marBottom w:val="0"/>
          <w:divBdr>
            <w:top w:val="none" w:sz="0" w:space="0" w:color="auto"/>
            <w:left w:val="none" w:sz="0" w:space="0" w:color="auto"/>
            <w:bottom w:val="none" w:sz="0" w:space="0" w:color="auto"/>
            <w:right w:val="none" w:sz="0" w:space="0" w:color="auto"/>
          </w:divBdr>
        </w:div>
        <w:div w:id="203688718">
          <w:marLeft w:val="480"/>
          <w:marRight w:val="0"/>
          <w:marTop w:val="0"/>
          <w:marBottom w:val="0"/>
          <w:divBdr>
            <w:top w:val="none" w:sz="0" w:space="0" w:color="auto"/>
            <w:left w:val="none" w:sz="0" w:space="0" w:color="auto"/>
            <w:bottom w:val="none" w:sz="0" w:space="0" w:color="auto"/>
            <w:right w:val="none" w:sz="0" w:space="0" w:color="auto"/>
          </w:divBdr>
        </w:div>
      </w:divsChild>
    </w:div>
    <w:div w:id="203688532">
      <w:marLeft w:val="0"/>
      <w:marRight w:val="0"/>
      <w:marTop w:val="0"/>
      <w:marBottom w:val="0"/>
      <w:divBdr>
        <w:top w:val="none" w:sz="0" w:space="0" w:color="auto"/>
        <w:left w:val="none" w:sz="0" w:space="0" w:color="auto"/>
        <w:bottom w:val="none" w:sz="0" w:space="0" w:color="auto"/>
        <w:right w:val="none" w:sz="0" w:space="0" w:color="auto"/>
      </w:divBdr>
    </w:div>
    <w:div w:id="203688549">
      <w:marLeft w:val="0"/>
      <w:marRight w:val="0"/>
      <w:marTop w:val="0"/>
      <w:marBottom w:val="0"/>
      <w:divBdr>
        <w:top w:val="none" w:sz="0" w:space="0" w:color="auto"/>
        <w:left w:val="none" w:sz="0" w:space="0" w:color="auto"/>
        <w:bottom w:val="none" w:sz="0" w:space="0" w:color="auto"/>
        <w:right w:val="none" w:sz="0" w:space="0" w:color="auto"/>
      </w:divBdr>
    </w:div>
    <w:div w:id="203688550">
      <w:marLeft w:val="0"/>
      <w:marRight w:val="0"/>
      <w:marTop w:val="0"/>
      <w:marBottom w:val="0"/>
      <w:divBdr>
        <w:top w:val="none" w:sz="0" w:space="0" w:color="auto"/>
        <w:left w:val="none" w:sz="0" w:space="0" w:color="auto"/>
        <w:bottom w:val="none" w:sz="0" w:space="0" w:color="auto"/>
        <w:right w:val="none" w:sz="0" w:space="0" w:color="auto"/>
      </w:divBdr>
    </w:div>
    <w:div w:id="203688555">
      <w:marLeft w:val="0"/>
      <w:marRight w:val="0"/>
      <w:marTop w:val="0"/>
      <w:marBottom w:val="0"/>
      <w:divBdr>
        <w:top w:val="none" w:sz="0" w:space="0" w:color="auto"/>
        <w:left w:val="none" w:sz="0" w:space="0" w:color="auto"/>
        <w:bottom w:val="none" w:sz="0" w:space="0" w:color="auto"/>
        <w:right w:val="none" w:sz="0" w:space="0" w:color="auto"/>
      </w:divBdr>
    </w:div>
    <w:div w:id="203688558">
      <w:marLeft w:val="0"/>
      <w:marRight w:val="0"/>
      <w:marTop w:val="0"/>
      <w:marBottom w:val="0"/>
      <w:divBdr>
        <w:top w:val="none" w:sz="0" w:space="0" w:color="auto"/>
        <w:left w:val="none" w:sz="0" w:space="0" w:color="auto"/>
        <w:bottom w:val="none" w:sz="0" w:space="0" w:color="auto"/>
        <w:right w:val="none" w:sz="0" w:space="0" w:color="auto"/>
      </w:divBdr>
    </w:div>
    <w:div w:id="203688562">
      <w:marLeft w:val="0"/>
      <w:marRight w:val="0"/>
      <w:marTop w:val="0"/>
      <w:marBottom w:val="0"/>
      <w:divBdr>
        <w:top w:val="none" w:sz="0" w:space="0" w:color="auto"/>
        <w:left w:val="none" w:sz="0" w:space="0" w:color="auto"/>
        <w:bottom w:val="none" w:sz="0" w:space="0" w:color="auto"/>
        <w:right w:val="none" w:sz="0" w:space="0" w:color="auto"/>
      </w:divBdr>
      <w:divsChild>
        <w:div w:id="203686229">
          <w:marLeft w:val="480"/>
          <w:marRight w:val="0"/>
          <w:marTop w:val="0"/>
          <w:marBottom w:val="0"/>
          <w:divBdr>
            <w:top w:val="none" w:sz="0" w:space="0" w:color="auto"/>
            <w:left w:val="none" w:sz="0" w:space="0" w:color="auto"/>
            <w:bottom w:val="none" w:sz="0" w:space="0" w:color="auto"/>
            <w:right w:val="none" w:sz="0" w:space="0" w:color="auto"/>
          </w:divBdr>
        </w:div>
        <w:div w:id="203688179">
          <w:marLeft w:val="480"/>
          <w:marRight w:val="0"/>
          <w:marTop w:val="0"/>
          <w:marBottom w:val="0"/>
          <w:divBdr>
            <w:top w:val="none" w:sz="0" w:space="0" w:color="auto"/>
            <w:left w:val="none" w:sz="0" w:space="0" w:color="auto"/>
            <w:bottom w:val="none" w:sz="0" w:space="0" w:color="auto"/>
            <w:right w:val="none" w:sz="0" w:space="0" w:color="auto"/>
          </w:divBdr>
        </w:div>
        <w:div w:id="203688438">
          <w:marLeft w:val="480"/>
          <w:marRight w:val="0"/>
          <w:marTop w:val="0"/>
          <w:marBottom w:val="0"/>
          <w:divBdr>
            <w:top w:val="none" w:sz="0" w:space="0" w:color="auto"/>
            <w:left w:val="none" w:sz="0" w:space="0" w:color="auto"/>
            <w:bottom w:val="none" w:sz="0" w:space="0" w:color="auto"/>
            <w:right w:val="none" w:sz="0" w:space="0" w:color="auto"/>
          </w:divBdr>
        </w:div>
        <w:div w:id="203688703">
          <w:marLeft w:val="480"/>
          <w:marRight w:val="0"/>
          <w:marTop w:val="0"/>
          <w:marBottom w:val="0"/>
          <w:divBdr>
            <w:top w:val="none" w:sz="0" w:space="0" w:color="auto"/>
            <w:left w:val="none" w:sz="0" w:space="0" w:color="auto"/>
            <w:bottom w:val="none" w:sz="0" w:space="0" w:color="auto"/>
            <w:right w:val="none" w:sz="0" w:space="0" w:color="auto"/>
          </w:divBdr>
        </w:div>
        <w:div w:id="203688806">
          <w:marLeft w:val="480"/>
          <w:marRight w:val="0"/>
          <w:marTop w:val="0"/>
          <w:marBottom w:val="0"/>
          <w:divBdr>
            <w:top w:val="none" w:sz="0" w:space="0" w:color="auto"/>
            <w:left w:val="none" w:sz="0" w:space="0" w:color="auto"/>
            <w:bottom w:val="none" w:sz="0" w:space="0" w:color="auto"/>
            <w:right w:val="none" w:sz="0" w:space="0" w:color="auto"/>
          </w:divBdr>
        </w:div>
        <w:div w:id="203688881">
          <w:marLeft w:val="480"/>
          <w:marRight w:val="0"/>
          <w:marTop w:val="0"/>
          <w:marBottom w:val="0"/>
          <w:divBdr>
            <w:top w:val="none" w:sz="0" w:space="0" w:color="auto"/>
            <w:left w:val="none" w:sz="0" w:space="0" w:color="auto"/>
            <w:bottom w:val="none" w:sz="0" w:space="0" w:color="auto"/>
            <w:right w:val="none" w:sz="0" w:space="0" w:color="auto"/>
          </w:divBdr>
        </w:div>
      </w:divsChild>
    </w:div>
    <w:div w:id="203688566">
      <w:marLeft w:val="0"/>
      <w:marRight w:val="0"/>
      <w:marTop w:val="0"/>
      <w:marBottom w:val="0"/>
      <w:divBdr>
        <w:top w:val="none" w:sz="0" w:space="0" w:color="auto"/>
        <w:left w:val="none" w:sz="0" w:space="0" w:color="auto"/>
        <w:bottom w:val="none" w:sz="0" w:space="0" w:color="auto"/>
        <w:right w:val="none" w:sz="0" w:space="0" w:color="auto"/>
      </w:divBdr>
    </w:div>
    <w:div w:id="203688573">
      <w:marLeft w:val="0"/>
      <w:marRight w:val="0"/>
      <w:marTop w:val="0"/>
      <w:marBottom w:val="0"/>
      <w:divBdr>
        <w:top w:val="none" w:sz="0" w:space="0" w:color="auto"/>
        <w:left w:val="none" w:sz="0" w:space="0" w:color="auto"/>
        <w:bottom w:val="none" w:sz="0" w:space="0" w:color="auto"/>
        <w:right w:val="none" w:sz="0" w:space="0" w:color="auto"/>
      </w:divBdr>
      <w:divsChild>
        <w:div w:id="203686199">
          <w:marLeft w:val="480"/>
          <w:marRight w:val="0"/>
          <w:marTop w:val="0"/>
          <w:marBottom w:val="0"/>
          <w:divBdr>
            <w:top w:val="none" w:sz="0" w:space="0" w:color="auto"/>
            <w:left w:val="none" w:sz="0" w:space="0" w:color="auto"/>
            <w:bottom w:val="none" w:sz="0" w:space="0" w:color="auto"/>
            <w:right w:val="none" w:sz="0" w:space="0" w:color="auto"/>
          </w:divBdr>
        </w:div>
        <w:div w:id="203688753">
          <w:marLeft w:val="480"/>
          <w:marRight w:val="0"/>
          <w:marTop w:val="0"/>
          <w:marBottom w:val="0"/>
          <w:divBdr>
            <w:top w:val="none" w:sz="0" w:space="0" w:color="auto"/>
            <w:left w:val="none" w:sz="0" w:space="0" w:color="auto"/>
            <w:bottom w:val="none" w:sz="0" w:space="0" w:color="auto"/>
            <w:right w:val="none" w:sz="0" w:space="0" w:color="auto"/>
          </w:divBdr>
        </w:div>
      </w:divsChild>
    </w:div>
    <w:div w:id="203688574">
      <w:marLeft w:val="0"/>
      <w:marRight w:val="0"/>
      <w:marTop w:val="0"/>
      <w:marBottom w:val="0"/>
      <w:divBdr>
        <w:top w:val="none" w:sz="0" w:space="0" w:color="auto"/>
        <w:left w:val="none" w:sz="0" w:space="0" w:color="auto"/>
        <w:bottom w:val="none" w:sz="0" w:space="0" w:color="auto"/>
        <w:right w:val="none" w:sz="0" w:space="0" w:color="auto"/>
      </w:divBdr>
      <w:divsChild>
        <w:div w:id="203686159">
          <w:marLeft w:val="480"/>
          <w:marRight w:val="0"/>
          <w:marTop w:val="0"/>
          <w:marBottom w:val="0"/>
          <w:divBdr>
            <w:top w:val="none" w:sz="0" w:space="0" w:color="auto"/>
            <w:left w:val="none" w:sz="0" w:space="0" w:color="auto"/>
            <w:bottom w:val="none" w:sz="0" w:space="0" w:color="auto"/>
            <w:right w:val="none" w:sz="0" w:space="0" w:color="auto"/>
          </w:divBdr>
        </w:div>
        <w:div w:id="203686187">
          <w:marLeft w:val="480"/>
          <w:marRight w:val="0"/>
          <w:marTop w:val="0"/>
          <w:marBottom w:val="0"/>
          <w:divBdr>
            <w:top w:val="none" w:sz="0" w:space="0" w:color="auto"/>
            <w:left w:val="none" w:sz="0" w:space="0" w:color="auto"/>
            <w:bottom w:val="none" w:sz="0" w:space="0" w:color="auto"/>
            <w:right w:val="none" w:sz="0" w:space="0" w:color="auto"/>
          </w:divBdr>
        </w:div>
        <w:div w:id="203688243">
          <w:marLeft w:val="480"/>
          <w:marRight w:val="0"/>
          <w:marTop w:val="0"/>
          <w:marBottom w:val="0"/>
          <w:divBdr>
            <w:top w:val="none" w:sz="0" w:space="0" w:color="auto"/>
            <w:left w:val="none" w:sz="0" w:space="0" w:color="auto"/>
            <w:bottom w:val="none" w:sz="0" w:space="0" w:color="auto"/>
            <w:right w:val="none" w:sz="0" w:space="0" w:color="auto"/>
          </w:divBdr>
        </w:div>
        <w:div w:id="203688405">
          <w:marLeft w:val="480"/>
          <w:marRight w:val="0"/>
          <w:marTop w:val="0"/>
          <w:marBottom w:val="0"/>
          <w:divBdr>
            <w:top w:val="none" w:sz="0" w:space="0" w:color="auto"/>
            <w:left w:val="none" w:sz="0" w:space="0" w:color="auto"/>
            <w:bottom w:val="none" w:sz="0" w:space="0" w:color="auto"/>
            <w:right w:val="none" w:sz="0" w:space="0" w:color="auto"/>
          </w:divBdr>
        </w:div>
      </w:divsChild>
    </w:div>
    <w:div w:id="203688579">
      <w:marLeft w:val="0"/>
      <w:marRight w:val="0"/>
      <w:marTop w:val="0"/>
      <w:marBottom w:val="0"/>
      <w:divBdr>
        <w:top w:val="none" w:sz="0" w:space="0" w:color="auto"/>
        <w:left w:val="none" w:sz="0" w:space="0" w:color="auto"/>
        <w:bottom w:val="none" w:sz="0" w:space="0" w:color="auto"/>
        <w:right w:val="none" w:sz="0" w:space="0" w:color="auto"/>
      </w:divBdr>
      <w:divsChild>
        <w:div w:id="203688167">
          <w:marLeft w:val="480"/>
          <w:marRight w:val="0"/>
          <w:marTop w:val="0"/>
          <w:marBottom w:val="0"/>
          <w:divBdr>
            <w:top w:val="none" w:sz="0" w:space="0" w:color="auto"/>
            <w:left w:val="none" w:sz="0" w:space="0" w:color="auto"/>
            <w:bottom w:val="none" w:sz="0" w:space="0" w:color="auto"/>
            <w:right w:val="none" w:sz="0" w:space="0" w:color="auto"/>
          </w:divBdr>
        </w:div>
        <w:div w:id="203688516">
          <w:marLeft w:val="480"/>
          <w:marRight w:val="0"/>
          <w:marTop w:val="0"/>
          <w:marBottom w:val="0"/>
          <w:divBdr>
            <w:top w:val="none" w:sz="0" w:space="0" w:color="auto"/>
            <w:left w:val="none" w:sz="0" w:space="0" w:color="auto"/>
            <w:bottom w:val="none" w:sz="0" w:space="0" w:color="auto"/>
            <w:right w:val="none" w:sz="0" w:space="0" w:color="auto"/>
          </w:divBdr>
        </w:div>
      </w:divsChild>
    </w:div>
    <w:div w:id="203688585">
      <w:marLeft w:val="0"/>
      <w:marRight w:val="0"/>
      <w:marTop w:val="0"/>
      <w:marBottom w:val="0"/>
      <w:divBdr>
        <w:top w:val="none" w:sz="0" w:space="0" w:color="auto"/>
        <w:left w:val="none" w:sz="0" w:space="0" w:color="auto"/>
        <w:bottom w:val="none" w:sz="0" w:space="0" w:color="auto"/>
        <w:right w:val="none" w:sz="0" w:space="0" w:color="auto"/>
      </w:divBdr>
    </w:div>
    <w:div w:id="203688596">
      <w:marLeft w:val="0"/>
      <w:marRight w:val="0"/>
      <w:marTop w:val="0"/>
      <w:marBottom w:val="0"/>
      <w:divBdr>
        <w:top w:val="none" w:sz="0" w:space="0" w:color="auto"/>
        <w:left w:val="none" w:sz="0" w:space="0" w:color="auto"/>
        <w:bottom w:val="none" w:sz="0" w:space="0" w:color="auto"/>
        <w:right w:val="none" w:sz="0" w:space="0" w:color="auto"/>
      </w:divBdr>
      <w:divsChild>
        <w:div w:id="203686233">
          <w:marLeft w:val="480"/>
          <w:marRight w:val="0"/>
          <w:marTop w:val="0"/>
          <w:marBottom w:val="0"/>
          <w:divBdr>
            <w:top w:val="none" w:sz="0" w:space="0" w:color="auto"/>
            <w:left w:val="none" w:sz="0" w:space="0" w:color="auto"/>
            <w:bottom w:val="none" w:sz="0" w:space="0" w:color="auto"/>
            <w:right w:val="none" w:sz="0" w:space="0" w:color="auto"/>
          </w:divBdr>
        </w:div>
        <w:div w:id="203687910">
          <w:marLeft w:val="480"/>
          <w:marRight w:val="0"/>
          <w:marTop w:val="0"/>
          <w:marBottom w:val="0"/>
          <w:divBdr>
            <w:top w:val="none" w:sz="0" w:space="0" w:color="auto"/>
            <w:left w:val="none" w:sz="0" w:space="0" w:color="auto"/>
            <w:bottom w:val="none" w:sz="0" w:space="0" w:color="auto"/>
            <w:right w:val="none" w:sz="0" w:space="0" w:color="auto"/>
          </w:divBdr>
        </w:div>
        <w:div w:id="203688578">
          <w:marLeft w:val="480"/>
          <w:marRight w:val="0"/>
          <w:marTop w:val="0"/>
          <w:marBottom w:val="0"/>
          <w:divBdr>
            <w:top w:val="none" w:sz="0" w:space="0" w:color="auto"/>
            <w:left w:val="none" w:sz="0" w:space="0" w:color="auto"/>
            <w:bottom w:val="none" w:sz="0" w:space="0" w:color="auto"/>
            <w:right w:val="none" w:sz="0" w:space="0" w:color="auto"/>
          </w:divBdr>
        </w:div>
        <w:div w:id="203688584">
          <w:marLeft w:val="480"/>
          <w:marRight w:val="0"/>
          <w:marTop w:val="0"/>
          <w:marBottom w:val="0"/>
          <w:divBdr>
            <w:top w:val="none" w:sz="0" w:space="0" w:color="auto"/>
            <w:left w:val="none" w:sz="0" w:space="0" w:color="auto"/>
            <w:bottom w:val="none" w:sz="0" w:space="0" w:color="auto"/>
            <w:right w:val="none" w:sz="0" w:space="0" w:color="auto"/>
          </w:divBdr>
        </w:div>
        <w:div w:id="203688586">
          <w:marLeft w:val="480"/>
          <w:marRight w:val="0"/>
          <w:marTop w:val="0"/>
          <w:marBottom w:val="0"/>
          <w:divBdr>
            <w:top w:val="none" w:sz="0" w:space="0" w:color="auto"/>
            <w:left w:val="none" w:sz="0" w:space="0" w:color="auto"/>
            <w:bottom w:val="none" w:sz="0" w:space="0" w:color="auto"/>
            <w:right w:val="none" w:sz="0" w:space="0" w:color="auto"/>
          </w:divBdr>
        </w:div>
        <w:div w:id="203688746">
          <w:marLeft w:val="480"/>
          <w:marRight w:val="0"/>
          <w:marTop w:val="0"/>
          <w:marBottom w:val="0"/>
          <w:divBdr>
            <w:top w:val="none" w:sz="0" w:space="0" w:color="auto"/>
            <w:left w:val="none" w:sz="0" w:space="0" w:color="auto"/>
            <w:bottom w:val="none" w:sz="0" w:space="0" w:color="auto"/>
            <w:right w:val="none" w:sz="0" w:space="0" w:color="auto"/>
          </w:divBdr>
        </w:div>
      </w:divsChild>
    </w:div>
    <w:div w:id="203688597">
      <w:marLeft w:val="0"/>
      <w:marRight w:val="0"/>
      <w:marTop w:val="0"/>
      <w:marBottom w:val="0"/>
      <w:divBdr>
        <w:top w:val="none" w:sz="0" w:space="0" w:color="auto"/>
        <w:left w:val="none" w:sz="0" w:space="0" w:color="auto"/>
        <w:bottom w:val="none" w:sz="0" w:space="0" w:color="auto"/>
        <w:right w:val="none" w:sz="0" w:space="0" w:color="auto"/>
      </w:divBdr>
    </w:div>
    <w:div w:id="203688604">
      <w:marLeft w:val="0"/>
      <w:marRight w:val="0"/>
      <w:marTop w:val="0"/>
      <w:marBottom w:val="0"/>
      <w:divBdr>
        <w:top w:val="none" w:sz="0" w:space="0" w:color="auto"/>
        <w:left w:val="none" w:sz="0" w:space="0" w:color="auto"/>
        <w:bottom w:val="none" w:sz="0" w:space="0" w:color="auto"/>
        <w:right w:val="none" w:sz="0" w:space="0" w:color="auto"/>
      </w:divBdr>
      <w:divsChild>
        <w:div w:id="203687980">
          <w:marLeft w:val="480"/>
          <w:marRight w:val="0"/>
          <w:marTop w:val="0"/>
          <w:marBottom w:val="0"/>
          <w:divBdr>
            <w:top w:val="none" w:sz="0" w:space="0" w:color="auto"/>
            <w:left w:val="none" w:sz="0" w:space="0" w:color="auto"/>
            <w:bottom w:val="none" w:sz="0" w:space="0" w:color="auto"/>
            <w:right w:val="none" w:sz="0" w:space="0" w:color="auto"/>
          </w:divBdr>
        </w:div>
        <w:div w:id="203688468">
          <w:marLeft w:val="480"/>
          <w:marRight w:val="0"/>
          <w:marTop w:val="0"/>
          <w:marBottom w:val="0"/>
          <w:divBdr>
            <w:top w:val="none" w:sz="0" w:space="0" w:color="auto"/>
            <w:left w:val="none" w:sz="0" w:space="0" w:color="auto"/>
            <w:bottom w:val="none" w:sz="0" w:space="0" w:color="auto"/>
            <w:right w:val="none" w:sz="0" w:space="0" w:color="auto"/>
          </w:divBdr>
        </w:div>
      </w:divsChild>
    </w:div>
    <w:div w:id="203688607">
      <w:marLeft w:val="0"/>
      <w:marRight w:val="0"/>
      <w:marTop w:val="0"/>
      <w:marBottom w:val="0"/>
      <w:divBdr>
        <w:top w:val="none" w:sz="0" w:space="0" w:color="auto"/>
        <w:left w:val="none" w:sz="0" w:space="0" w:color="auto"/>
        <w:bottom w:val="none" w:sz="0" w:space="0" w:color="auto"/>
        <w:right w:val="none" w:sz="0" w:space="0" w:color="auto"/>
      </w:divBdr>
    </w:div>
    <w:div w:id="203688610">
      <w:marLeft w:val="0"/>
      <w:marRight w:val="0"/>
      <w:marTop w:val="0"/>
      <w:marBottom w:val="0"/>
      <w:divBdr>
        <w:top w:val="none" w:sz="0" w:space="0" w:color="auto"/>
        <w:left w:val="none" w:sz="0" w:space="0" w:color="auto"/>
        <w:bottom w:val="none" w:sz="0" w:space="0" w:color="auto"/>
        <w:right w:val="none" w:sz="0" w:space="0" w:color="auto"/>
      </w:divBdr>
    </w:div>
    <w:div w:id="203688612">
      <w:marLeft w:val="0"/>
      <w:marRight w:val="0"/>
      <w:marTop w:val="0"/>
      <w:marBottom w:val="0"/>
      <w:divBdr>
        <w:top w:val="none" w:sz="0" w:space="0" w:color="auto"/>
        <w:left w:val="none" w:sz="0" w:space="0" w:color="auto"/>
        <w:bottom w:val="none" w:sz="0" w:space="0" w:color="auto"/>
        <w:right w:val="none" w:sz="0" w:space="0" w:color="auto"/>
      </w:divBdr>
      <w:divsChild>
        <w:div w:id="203686107">
          <w:marLeft w:val="480"/>
          <w:marRight w:val="0"/>
          <w:marTop w:val="0"/>
          <w:marBottom w:val="0"/>
          <w:divBdr>
            <w:top w:val="none" w:sz="0" w:space="0" w:color="auto"/>
            <w:left w:val="none" w:sz="0" w:space="0" w:color="auto"/>
            <w:bottom w:val="none" w:sz="0" w:space="0" w:color="auto"/>
            <w:right w:val="none" w:sz="0" w:space="0" w:color="auto"/>
          </w:divBdr>
        </w:div>
        <w:div w:id="203686264">
          <w:marLeft w:val="480"/>
          <w:marRight w:val="0"/>
          <w:marTop w:val="0"/>
          <w:marBottom w:val="0"/>
          <w:divBdr>
            <w:top w:val="none" w:sz="0" w:space="0" w:color="auto"/>
            <w:left w:val="none" w:sz="0" w:space="0" w:color="auto"/>
            <w:bottom w:val="none" w:sz="0" w:space="0" w:color="auto"/>
            <w:right w:val="none" w:sz="0" w:space="0" w:color="auto"/>
          </w:divBdr>
        </w:div>
        <w:div w:id="203688315">
          <w:marLeft w:val="480"/>
          <w:marRight w:val="0"/>
          <w:marTop w:val="0"/>
          <w:marBottom w:val="0"/>
          <w:divBdr>
            <w:top w:val="none" w:sz="0" w:space="0" w:color="auto"/>
            <w:left w:val="none" w:sz="0" w:space="0" w:color="auto"/>
            <w:bottom w:val="none" w:sz="0" w:space="0" w:color="auto"/>
            <w:right w:val="none" w:sz="0" w:space="0" w:color="auto"/>
          </w:divBdr>
        </w:div>
        <w:div w:id="203688373">
          <w:marLeft w:val="480"/>
          <w:marRight w:val="0"/>
          <w:marTop w:val="0"/>
          <w:marBottom w:val="0"/>
          <w:divBdr>
            <w:top w:val="none" w:sz="0" w:space="0" w:color="auto"/>
            <w:left w:val="none" w:sz="0" w:space="0" w:color="auto"/>
            <w:bottom w:val="none" w:sz="0" w:space="0" w:color="auto"/>
            <w:right w:val="none" w:sz="0" w:space="0" w:color="auto"/>
          </w:divBdr>
        </w:div>
        <w:div w:id="203688759">
          <w:marLeft w:val="480"/>
          <w:marRight w:val="0"/>
          <w:marTop w:val="0"/>
          <w:marBottom w:val="0"/>
          <w:divBdr>
            <w:top w:val="none" w:sz="0" w:space="0" w:color="auto"/>
            <w:left w:val="none" w:sz="0" w:space="0" w:color="auto"/>
            <w:bottom w:val="none" w:sz="0" w:space="0" w:color="auto"/>
            <w:right w:val="none" w:sz="0" w:space="0" w:color="auto"/>
          </w:divBdr>
        </w:div>
      </w:divsChild>
    </w:div>
    <w:div w:id="203688614">
      <w:marLeft w:val="0"/>
      <w:marRight w:val="0"/>
      <w:marTop w:val="0"/>
      <w:marBottom w:val="0"/>
      <w:divBdr>
        <w:top w:val="none" w:sz="0" w:space="0" w:color="auto"/>
        <w:left w:val="none" w:sz="0" w:space="0" w:color="auto"/>
        <w:bottom w:val="none" w:sz="0" w:space="0" w:color="auto"/>
        <w:right w:val="none" w:sz="0" w:space="0" w:color="auto"/>
      </w:divBdr>
    </w:div>
    <w:div w:id="203688616">
      <w:marLeft w:val="0"/>
      <w:marRight w:val="0"/>
      <w:marTop w:val="0"/>
      <w:marBottom w:val="0"/>
      <w:divBdr>
        <w:top w:val="none" w:sz="0" w:space="0" w:color="auto"/>
        <w:left w:val="none" w:sz="0" w:space="0" w:color="auto"/>
        <w:bottom w:val="none" w:sz="0" w:space="0" w:color="auto"/>
        <w:right w:val="none" w:sz="0" w:space="0" w:color="auto"/>
      </w:divBdr>
    </w:div>
    <w:div w:id="203688620">
      <w:marLeft w:val="0"/>
      <w:marRight w:val="0"/>
      <w:marTop w:val="0"/>
      <w:marBottom w:val="0"/>
      <w:divBdr>
        <w:top w:val="none" w:sz="0" w:space="0" w:color="auto"/>
        <w:left w:val="none" w:sz="0" w:space="0" w:color="auto"/>
        <w:bottom w:val="none" w:sz="0" w:space="0" w:color="auto"/>
        <w:right w:val="none" w:sz="0" w:space="0" w:color="auto"/>
      </w:divBdr>
      <w:divsChild>
        <w:div w:id="203686136">
          <w:marLeft w:val="480"/>
          <w:marRight w:val="0"/>
          <w:marTop w:val="0"/>
          <w:marBottom w:val="0"/>
          <w:divBdr>
            <w:top w:val="none" w:sz="0" w:space="0" w:color="auto"/>
            <w:left w:val="none" w:sz="0" w:space="0" w:color="auto"/>
            <w:bottom w:val="none" w:sz="0" w:space="0" w:color="auto"/>
            <w:right w:val="none" w:sz="0" w:space="0" w:color="auto"/>
          </w:divBdr>
        </w:div>
        <w:div w:id="203686248">
          <w:marLeft w:val="480"/>
          <w:marRight w:val="0"/>
          <w:marTop w:val="0"/>
          <w:marBottom w:val="0"/>
          <w:divBdr>
            <w:top w:val="none" w:sz="0" w:space="0" w:color="auto"/>
            <w:left w:val="none" w:sz="0" w:space="0" w:color="auto"/>
            <w:bottom w:val="none" w:sz="0" w:space="0" w:color="auto"/>
            <w:right w:val="none" w:sz="0" w:space="0" w:color="auto"/>
          </w:divBdr>
        </w:div>
        <w:div w:id="203687926">
          <w:marLeft w:val="480"/>
          <w:marRight w:val="0"/>
          <w:marTop w:val="0"/>
          <w:marBottom w:val="0"/>
          <w:divBdr>
            <w:top w:val="none" w:sz="0" w:space="0" w:color="auto"/>
            <w:left w:val="none" w:sz="0" w:space="0" w:color="auto"/>
            <w:bottom w:val="none" w:sz="0" w:space="0" w:color="auto"/>
            <w:right w:val="none" w:sz="0" w:space="0" w:color="auto"/>
          </w:divBdr>
        </w:div>
        <w:div w:id="203687976">
          <w:marLeft w:val="480"/>
          <w:marRight w:val="0"/>
          <w:marTop w:val="0"/>
          <w:marBottom w:val="0"/>
          <w:divBdr>
            <w:top w:val="none" w:sz="0" w:space="0" w:color="auto"/>
            <w:left w:val="none" w:sz="0" w:space="0" w:color="auto"/>
            <w:bottom w:val="none" w:sz="0" w:space="0" w:color="auto"/>
            <w:right w:val="none" w:sz="0" w:space="0" w:color="auto"/>
          </w:divBdr>
        </w:div>
        <w:div w:id="203687998">
          <w:marLeft w:val="480"/>
          <w:marRight w:val="0"/>
          <w:marTop w:val="0"/>
          <w:marBottom w:val="0"/>
          <w:divBdr>
            <w:top w:val="none" w:sz="0" w:space="0" w:color="auto"/>
            <w:left w:val="none" w:sz="0" w:space="0" w:color="auto"/>
            <w:bottom w:val="none" w:sz="0" w:space="0" w:color="auto"/>
            <w:right w:val="none" w:sz="0" w:space="0" w:color="auto"/>
          </w:divBdr>
        </w:div>
        <w:div w:id="203688064">
          <w:marLeft w:val="480"/>
          <w:marRight w:val="0"/>
          <w:marTop w:val="0"/>
          <w:marBottom w:val="0"/>
          <w:divBdr>
            <w:top w:val="none" w:sz="0" w:space="0" w:color="auto"/>
            <w:left w:val="none" w:sz="0" w:space="0" w:color="auto"/>
            <w:bottom w:val="none" w:sz="0" w:space="0" w:color="auto"/>
            <w:right w:val="none" w:sz="0" w:space="0" w:color="auto"/>
          </w:divBdr>
        </w:div>
        <w:div w:id="203688075">
          <w:marLeft w:val="480"/>
          <w:marRight w:val="0"/>
          <w:marTop w:val="0"/>
          <w:marBottom w:val="0"/>
          <w:divBdr>
            <w:top w:val="none" w:sz="0" w:space="0" w:color="auto"/>
            <w:left w:val="none" w:sz="0" w:space="0" w:color="auto"/>
            <w:bottom w:val="none" w:sz="0" w:space="0" w:color="auto"/>
            <w:right w:val="none" w:sz="0" w:space="0" w:color="auto"/>
          </w:divBdr>
        </w:div>
        <w:div w:id="203688426">
          <w:marLeft w:val="480"/>
          <w:marRight w:val="0"/>
          <w:marTop w:val="0"/>
          <w:marBottom w:val="0"/>
          <w:divBdr>
            <w:top w:val="none" w:sz="0" w:space="0" w:color="auto"/>
            <w:left w:val="none" w:sz="0" w:space="0" w:color="auto"/>
            <w:bottom w:val="none" w:sz="0" w:space="0" w:color="auto"/>
            <w:right w:val="none" w:sz="0" w:space="0" w:color="auto"/>
          </w:divBdr>
        </w:div>
        <w:div w:id="203688732">
          <w:marLeft w:val="480"/>
          <w:marRight w:val="0"/>
          <w:marTop w:val="0"/>
          <w:marBottom w:val="0"/>
          <w:divBdr>
            <w:top w:val="none" w:sz="0" w:space="0" w:color="auto"/>
            <w:left w:val="none" w:sz="0" w:space="0" w:color="auto"/>
            <w:bottom w:val="none" w:sz="0" w:space="0" w:color="auto"/>
            <w:right w:val="none" w:sz="0" w:space="0" w:color="auto"/>
          </w:divBdr>
        </w:div>
      </w:divsChild>
    </w:div>
    <w:div w:id="203688634">
      <w:marLeft w:val="0"/>
      <w:marRight w:val="0"/>
      <w:marTop w:val="0"/>
      <w:marBottom w:val="0"/>
      <w:divBdr>
        <w:top w:val="none" w:sz="0" w:space="0" w:color="auto"/>
        <w:left w:val="none" w:sz="0" w:space="0" w:color="auto"/>
        <w:bottom w:val="none" w:sz="0" w:space="0" w:color="auto"/>
        <w:right w:val="none" w:sz="0" w:space="0" w:color="auto"/>
      </w:divBdr>
      <w:divsChild>
        <w:div w:id="203686170">
          <w:marLeft w:val="480"/>
          <w:marRight w:val="0"/>
          <w:marTop w:val="0"/>
          <w:marBottom w:val="0"/>
          <w:divBdr>
            <w:top w:val="none" w:sz="0" w:space="0" w:color="auto"/>
            <w:left w:val="none" w:sz="0" w:space="0" w:color="auto"/>
            <w:bottom w:val="none" w:sz="0" w:space="0" w:color="auto"/>
            <w:right w:val="none" w:sz="0" w:space="0" w:color="auto"/>
          </w:divBdr>
        </w:div>
        <w:div w:id="203688266">
          <w:marLeft w:val="480"/>
          <w:marRight w:val="0"/>
          <w:marTop w:val="0"/>
          <w:marBottom w:val="0"/>
          <w:divBdr>
            <w:top w:val="none" w:sz="0" w:space="0" w:color="auto"/>
            <w:left w:val="none" w:sz="0" w:space="0" w:color="auto"/>
            <w:bottom w:val="none" w:sz="0" w:space="0" w:color="auto"/>
            <w:right w:val="none" w:sz="0" w:space="0" w:color="auto"/>
          </w:divBdr>
        </w:div>
        <w:div w:id="203688320">
          <w:marLeft w:val="480"/>
          <w:marRight w:val="0"/>
          <w:marTop w:val="0"/>
          <w:marBottom w:val="0"/>
          <w:divBdr>
            <w:top w:val="none" w:sz="0" w:space="0" w:color="auto"/>
            <w:left w:val="none" w:sz="0" w:space="0" w:color="auto"/>
            <w:bottom w:val="none" w:sz="0" w:space="0" w:color="auto"/>
            <w:right w:val="none" w:sz="0" w:space="0" w:color="auto"/>
          </w:divBdr>
        </w:div>
        <w:div w:id="203688619">
          <w:marLeft w:val="480"/>
          <w:marRight w:val="0"/>
          <w:marTop w:val="0"/>
          <w:marBottom w:val="0"/>
          <w:divBdr>
            <w:top w:val="none" w:sz="0" w:space="0" w:color="auto"/>
            <w:left w:val="none" w:sz="0" w:space="0" w:color="auto"/>
            <w:bottom w:val="none" w:sz="0" w:space="0" w:color="auto"/>
            <w:right w:val="none" w:sz="0" w:space="0" w:color="auto"/>
          </w:divBdr>
        </w:div>
      </w:divsChild>
    </w:div>
    <w:div w:id="203688640">
      <w:marLeft w:val="0"/>
      <w:marRight w:val="0"/>
      <w:marTop w:val="0"/>
      <w:marBottom w:val="0"/>
      <w:divBdr>
        <w:top w:val="none" w:sz="0" w:space="0" w:color="auto"/>
        <w:left w:val="none" w:sz="0" w:space="0" w:color="auto"/>
        <w:bottom w:val="none" w:sz="0" w:space="0" w:color="auto"/>
        <w:right w:val="none" w:sz="0" w:space="0" w:color="auto"/>
      </w:divBdr>
      <w:divsChild>
        <w:div w:id="203686124">
          <w:marLeft w:val="480"/>
          <w:marRight w:val="0"/>
          <w:marTop w:val="0"/>
          <w:marBottom w:val="0"/>
          <w:divBdr>
            <w:top w:val="none" w:sz="0" w:space="0" w:color="auto"/>
            <w:left w:val="none" w:sz="0" w:space="0" w:color="auto"/>
            <w:bottom w:val="none" w:sz="0" w:space="0" w:color="auto"/>
            <w:right w:val="none" w:sz="0" w:space="0" w:color="auto"/>
          </w:divBdr>
        </w:div>
        <w:div w:id="203686144">
          <w:marLeft w:val="480"/>
          <w:marRight w:val="0"/>
          <w:marTop w:val="0"/>
          <w:marBottom w:val="0"/>
          <w:divBdr>
            <w:top w:val="none" w:sz="0" w:space="0" w:color="auto"/>
            <w:left w:val="none" w:sz="0" w:space="0" w:color="auto"/>
            <w:bottom w:val="none" w:sz="0" w:space="0" w:color="auto"/>
            <w:right w:val="none" w:sz="0" w:space="0" w:color="auto"/>
          </w:divBdr>
        </w:div>
        <w:div w:id="203686301">
          <w:marLeft w:val="480"/>
          <w:marRight w:val="0"/>
          <w:marTop w:val="0"/>
          <w:marBottom w:val="0"/>
          <w:divBdr>
            <w:top w:val="none" w:sz="0" w:space="0" w:color="auto"/>
            <w:left w:val="none" w:sz="0" w:space="0" w:color="auto"/>
            <w:bottom w:val="none" w:sz="0" w:space="0" w:color="auto"/>
            <w:right w:val="none" w:sz="0" w:space="0" w:color="auto"/>
          </w:divBdr>
        </w:div>
        <w:div w:id="203687934">
          <w:marLeft w:val="480"/>
          <w:marRight w:val="0"/>
          <w:marTop w:val="0"/>
          <w:marBottom w:val="0"/>
          <w:divBdr>
            <w:top w:val="none" w:sz="0" w:space="0" w:color="auto"/>
            <w:left w:val="none" w:sz="0" w:space="0" w:color="auto"/>
            <w:bottom w:val="none" w:sz="0" w:space="0" w:color="auto"/>
            <w:right w:val="none" w:sz="0" w:space="0" w:color="auto"/>
          </w:divBdr>
        </w:div>
        <w:div w:id="203688124">
          <w:marLeft w:val="480"/>
          <w:marRight w:val="0"/>
          <w:marTop w:val="0"/>
          <w:marBottom w:val="0"/>
          <w:divBdr>
            <w:top w:val="none" w:sz="0" w:space="0" w:color="auto"/>
            <w:left w:val="none" w:sz="0" w:space="0" w:color="auto"/>
            <w:bottom w:val="none" w:sz="0" w:space="0" w:color="auto"/>
            <w:right w:val="none" w:sz="0" w:space="0" w:color="auto"/>
          </w:divBdr>
        </w:div>
        <w:div w:id="203688218">
          <w:marLeft w:val="480"/>
          <w:marRight w:val="0"/>
          <w:marTop w:val="0"/>
          <w:marBottom w:val="0"/>
          <w:divBdr>
            <w:top w:val="none" w:sz="0" w:space="0" w:color="auto"/>
            <w:left w:val="none" w:sz="0" w:space="0" w:color="auto"/>
            <w:bottom w:val="none" w:sz="0" w:space="0" w:color="auto"/>
            <w:right w:val="none" w:sz="0" w:space="0" w:color="auto"/>
          </w:divBdr>
        </w:div>
        <w:div w:id="203688274">
          <w:marLeft w:val="480"/>
          <w:marRight w:val="0"/>
          <w:marTop w:val="0"/>
          <w:marBottom w:val="0"/>
          <w:divBdr>
            <w:top w:val="none" w:sz="0" w:space="0" w:color="auto"/>
            <w:left w:val="none" w:sz="0" w:space="0" w:color="auto"/>
            <w:bottom w:val="none" w:sz="0" w:space="0" w:color="auto"/>
            <w:right w:val="none" w:sz="0" w:space="0" w:color="auto"/>
          </w:divBdr>
        </w:div>
        <w:div w:id="203688359">
          <w:marLeft w:val="480"/>
          <w:marRight w:val="0"/>
          <w:marTop w:val="0"/>
          <w:marBottom w:val="0"/>
          <w:divBdr>
            <w:top w:val="none" w:sz="0" w:space="0" w:color="auto"/>
            <w:left w:val="none" w:sz="0" w:space="0" w:color="auto"/>
            <w:bottom w:val="none" w:sz="0" w:space="0" w:color="auto"/>
            <w:right w:val="none" w:sz="0" w:space="0" w:color="auto"/>
          </w:divBdr>
        </w:div>
        <w:div w:id="203688519">
          <w:marLeft w:val="480"/>
          <w:marRight w:val="0"/>
          <w:marTop w:val="0"/>
          <w:marBottom w:val="0"/>
          <w:divBdr>
            <w:top w:val="none" w:sz="0" w:space="0" w:color="auto"/>
            <w:left w:val="none" w:sz="0" w:space="0" w:color="auto"/>
            <w:bottom w:val="none" w:sz="0" w:space="0" w:color="auto"/>
            <w:right w:val="none" w:sz="0" w:space="0" w:color="auto"/>
          </w:divBdr>
        </w:div>
        <w:div w:id="203688546">
          <w:marLeft w:val="480"/>
          <w:marRight w:val="0"/>
          <w:marTop w:val="0"/>
          <w:marBottom w:val="0"/>
          <w:divBdr>
            <w:top w:val="none" w:sz="0" w:space="0" w:color="auto"/>
            <w:left w:val="none" w:sz="0" w:space="0" w:color="auto"/>
            <w:bottom w:val="none" w:sz="0" w:space="0" w:color="auto"/>
            <w:right w:val="none" w:sz="0" w:space="0" w:color="auto"/>
          </w:divBdr>
        </w:div>
        <w:div w:id="203688613">
          <w:marLeft w:val="480"/>
          <w:marRight w:val="0"/>
          <w:marTop w:val="0"/>
          <w:marBottom w:val="0"/>
          <w:divBdr>
            <w:top w:val="none" w:sz="0" w:space="0" w:color="auto"/>
            <w:left w:val="none" w:sz="0" w:space="0" w:color="auto"/>
            <w:bottom w:val="none" w:sz="0" w:space="0" w:color="auto"/>
            <w:right w:val="none" w:sz="0" w:space="0" w:color="auto"/>
          </w:divBdr>
        </w:div>
        <w:div w:id="203688647">
          <w:marLeft w:val="480"/>
          <w:marRight w:val="0"/>
          <w:marTop w:val="0"/>
          <w:marBottom w:val="0"/>
          <w:divBdr>
            <w:top w:val="none" w:sz="0" w:space="0" w:color="auto"/>
            <w:left w:val="none" w:sz="0" w:space="0" w:color="auto"/>
            <w:bottom w:val="none" w:sz="0" w:space="0" w:color="auto"/>
            <w:right w:val="none" w:sz="0" w:space="0" w:color="auto"/>
          </w:divBdr>
        </w:div>
        <w:div w:id="203688751">
          <w:marLeft w:val="480"/>
          <w:marRight w:val="0"/>
          <w:marTop w:val="0"/>
          <w:marBottom w:val="0"/>
          <w:divBdr>
            <w:top w:val="none" w:sz="0" w:space="0" w:color="auto"/>
            <w:left w:val="none" w:sz="0" w:space="0" w:color="auto"/>
            <w:bottom w:val="none" w:sz="0" w:space="0" w:color="auto"/>
            <w:right w:val="none" w:sz="0" w:space="0" w:color="auto"/>
          </w:divBdr>
        </w:div>
        <w:div w:id="203688812">
          <w:marLeft w:val="480"/>
          <w:marRight w:val="0"/>
          <w:marTop w:val="0"/>
          <w:marBottom w:val="0"/>
          <w:divBdr>
            <w:top w:val="none" w:sz="0" w:space="0" w:color="auto"/>
            <w:left w:val="none" w:sz="0" w:space="0" w:color="auto"/>
            <w:bottom w:val="none" w:sz="0" w:space="0" w:color="auto"/>
            <w:right w:val="none" w:sz="0" w:space="0" w:color="auto"/>
          </w:divBdr>
        </w:div>
        <w:div w:id="203688947">
          <w:marLeft w:val="480"/>
          <w:marRight w:val="0"/>
          <w:marTop w:val="0"/>
          <w:marBottom w:val="0"/>
          <w:divBdr>
            <w:top w:val="none" w:sz="0" w:space="0" w:color="auto"/>
            <w:left w:val="none" w:sz="0" w:space="0" w:color="auto"/>
            <w:bottom w:val="none" w:sz="0" w:space="0" w:color="auto"/>
            <w:right w:val="none" w:sz="0" w:space="0" w:color="auto"/>
          </w:divBdr>
        </w:div>
      </w:divsChild>
    </w:div>
    <w:div w:id="203688645">
      <w:marLeft w:val="0"/>
      <w:marRight w:val="0"/>
      <w:marTop w:val="0"/>
      <w:marBottom w:val="0"/>
      <w:divBdr>
        <w:top w:val="none" w:sz="0" w:space="0" w:color="auto"/>
        <w:left w:val="none" w:sz="0" w:space="0" w:color="auto"/>
        <w:bottom w:val="none" w:sz="0" w:space="0" w:color="auto"/>
        <w:right w:val="none" w:sz="0" w:space="0" w:color="auto"/>
      </w:divBdr>
      <w:divsChild>
        <w:div w:id="203688366">
          <w:marLeft w:val="480"/>
          <w:marRight w:val="0"/>
          <w:marTop w:val="0"/>
          <w:marBottom w:val="0"/>
          <w:divBdr>
            <w:top w:val="none" w:sz="0" w:space="0" w:color="auto"/>
            <w:left w:val="none" w:sz="0" w:space="0" w:color="auto"/>
            <w:bottom w:val="none" w:sz="0" w:space="0" w:color="auto"/>
            <w:right w:val="none" w:sz="0" w:space="0" w:color="auto"/>
          </w:divBdr>
        </w:div>
        <w:div w:id="203688810">
          <w:marLeft w:val="480"/>
          <w:marRight w:val="0"/>
          <w:marTop w:val="0"/>
          <w:marBottom w:val="0"/>
          <w:divBdr>
            <w:top w:val="none" w:sz="0" w:space="0" w:color="auto"/>
            <w:left w:val="none" w:sz="0" w:space="0" w:color="auto"/>
            <w:bottom w:val="none" w:sz="0" w:space="0" w:color="auto"/>
            <w:right w:val="none" w:sz="0" w:space="0" w:color="auto"/>
          </w:divBdr>
        </w:div>
      </w:divsChild>
    </w:div>
    <w:div w:id="203688648">
      <w:marLeft w:val="0"/>
      <w:marRight w:val="0"/>
      <w:marTop w:val="0"/>
      <w:marBottom w:val="0"/>
      <w:divBdr>
        <w:top w:val="none" w:sz="0" w:space="0" w:color="auto"/>
        <w:left w:val="none" w:sz="0" w:space="0" w:color="auto"/>
        <w:bottom w:val="none" w:sz="0" w:space="0" w:color="auto"/>
        <w:right w:val="none" w:sz="0" w:space="0" w:color="auto"/>
      </w:divBdr>
      <w:divsChild>
        <w:div w:id="203686057">
          <w:marLeft w:val="480"/>
          <w:marRight w:val="0"/>
          <w:marTop w:val="0"/>
          <w:marBottom w:val="0"/>
          <w:divBdr>
            <w:top w:val="none" w:sz="0" w:space="0" w:color="auto"/>
            <w:left w:val="none" w:sz="0" w:space="0" w:color="auto"/>
            <w:bottom w:val="none" w:sz="0" w:space="0" w:color="auto"/>
            <w:right w:val="none" w:sz="0" w:space="0" w:color="auto"/>
          </w:divBdr>
        </w:div>
        <w:div w:id="203687943">
          <w:marLeft w:val="480"/>
          <w:marRight w:val="0"/>
          <w:marTop w:val="0"/>
          <w:marBottom w:val="0"/>
          <w:divBdr>
            <w:top w:val="none" w:sz="0" w:space="0" w:color="auto"/>
            <w:left w:val="none" w:sz="0" w:space="0" w:color="auto"/>
            <w:bottom w:val="none" w:sz="0" w:space="0" w:color="auto"/>
            <w:right w:val="none" w:sz="0" w:space="0" w:color="auto"/>
          </w:divBdr>
        </w:div>
        <w:div w:id="203688606">
          <w:marLeft w:val="480"/>
          <w:marRight w:val="0"/>
          <w:marTop w:val="0"/>
          <w:marBottom w:val="0"/>
          <w:divBdr>
            <w:top w:val="none" w:sz="0" w:space="0" w:color="auto"/>
            <w:left w:val="none" w:sz="0" w:space="0" w:color="auto"/>
            <w:bottom w:val="none" w:sz="0" w:space="0" w:color="auto"/>
            <w:right w:val="none" w:sz="0" w:space="0" w:color="auto"/>
          </w:divBdr>
        </w:div>
      </w:divsChild>
    </w:div>
    <w:div w:id="203688650">
      <w:marLeft w:val="0"/>
      <w:marRight w:val="0"/>
      <w:marTop w:val="0"/>
      <w:marBottom w:val="0"/>
      <w:divBdr>
        <w:top w:val="none" w:sz="0" w:space="0" w:color="auto"/>
        <w:left w:val="none" w:sz="0" w:space="0" w:color="auto"/>
        <w:bottom w:val="none" w:sz="0" w:space="0" w:color="auto"/>
        <w:right w:val="none" w:sz="0" w:space="0" w:color="auto"/>
      </w:divBdr>
      <w:divsChild>
        <w:div w:id="203688137">
          <w:marLeft w:val="480"/>
          <w:marRight w:val="0"/>
          <w:marTop w:val="0"/>
          <w:marBottom w:val="0"/>
          <w:divBdr>
            <w:top w:val="none" w:sz="0" w:space="0" w:color="auto"/>
            <w:left w:val="none" w:sz="0" w:space="0" w:color="auto"/>
            <w:bottom w:val="none" w:sz="0" w:space="0" w:color="auto"/>
            <w:right w:val="none" w:sz="0" w:space="0" w:color="auto"/>
          </w:divBdr>
        </w:div>
        <w:div w:id="203688221">
          <w:marLeft w:val="480"/>
          <w:marRight w:val="0"/>
          <w:marTop w:val="0"/>
          <w:marBottom w:val="0"/>
          <w:divBdr>
            <w:top w:val="none" w:sz="0" w:space="0" w:color="auto"/>
            <w:left w:val="none" w:sz="0" w:space="0" w:color="auto"/>
            <w:bottom w:val="none" w:sz="0" w:space="0" w:color="auto"/>
            <w:right w:val="none" w:sz="0" w:space="0" w:color="auto"/>
          </w:divBdr>
        </w:div>
        <w:div w:id="203688849">
          <w:marLeft w:val="480"/>
          <w:marRight w:val="0"/>
          <w:marTop w:val="0"/>
          <w:marBottom w:val="0"/>
          <w:divBdr>
            <w:top w:val="none" w:sz="0" w:space="0" w:color="auto"/>
            <w:left w:val="none" w:sz="0" w:space="0" w:color="auto"/>
            <w:bottom w:val="none" w:sz="0" w:space="0" w:color="auto"/>
            <w:right w:val="none" w:sz="0" w:space="0" w:color="auto"/>
          </w:divBdr>
        </w:div>
      </w:divsChild>
    </w:div>
    <w:div w:id="203688652">
      <w:marLeft w:val="0"/>
      <w:marRight w:val="0"/>
      <w:marTop w:val="0"/>
      <w:marBottom w:val="0"/>
      <w:divBdr>
        <w:top w:val="none" w:sz="0" w:space="0" w:color="auto"/>
        <w:left w:val="none" w:sz="0" w:space="0" w:color="auto"/>
        <w:bottom w:val="none" w:sz="0" w:space="0" w:color="auto"/>
        <w:right w:val="none" w:sz="0" w:space="0" w:color="auto"/>
      </w:divBdr>
    </w:div>
    <w:div w:id="203688654">
      <w:marLeft w:val="0"/>
      <w:marRight w:val="0"/>
      <w:marTop w:val="0"/>
      <w:marBottom w:val="0"/>
      <w:divBdr>
        <w:top w:val="none" w:sz="0" w:space="0" w:color="auto"/>
        <w:left w:val="none" w:sz="0" w:space="0" w:color="auto"/>
        <w:bottom w:val="none" w:sz="0" w:space="0" w:color="auto"/>
        <w:right w:val="none" w:sz="0" w:space="0" w:color="auto"/>
      </w:divBdr>
      <w:divsChild>
        <w:div w:id="203688219">
          <w:marLeft w:val="480"/>
          <w:marRight w:val="0"/>
          <w:marTop w:val="0"/>
          <w:marBottom w:val="0"/>
          <w:divBdr>
            <w:top w:val="none" w:sz="0" w:space="0" w:color="auto"/>
            <w:left w:val="none" w:sz="0" w:space="0" w:color="auto"/>
            <w:bottom w:val="none" w:sz="0" w:space="0" w:color="auto"/>
            <w:right w:val="none" w:sz="0" w:space="0" w:color="auto"/>
          </w:divBdr>
        </w:div>
        <w:div w:id="203688726">
          <w:marLeft w:val="480"/>
          <w:marRight w:val="0"/>
          <w:marTop w:val="0"/>
          <w:marBottom w:val="0"/>
          <w:divBdr>
            <w:top w:val="none" w:sz="0" w:space="0" w:color="auto"/>
            <w:left w:val="none" w:sz="0" w:space="0" w:color="auto"/>
            <w:bottom w:val="none" w:sz="0" w:space="0" w:color="auto"/>
            <w:right w:val="none" w:sz="0" w:space="0" w:color="auto"/>
          </w:divBdr>
        </w:div>
      </w:divsChild>
    </w:div>
    <w:div w:id="203688655">
      <w:marLeft w:val="0"/>
      <w:marRight w:val="0"/>
      <w:marTop w:val="0"/>
      <w:marBottom w:val="0"/>
      <w:divBdr>
        <w:top w:val="none" w:sz="0" w:space="0" w:color="auto"/>
        <w:left w:val="none" w:sz="0" w:space="0" w:color="auto"/>
        <w:bottom w:val="none" w:sz="0" w:space="0" w:color="auto"/>
        <w:right w:val="none" w:sz="0" w:space="0" w:color="auto"/>
      </w:divBdr>
    </w:div>
    <w:div w:id="203688665">
      <w:marLeft w:val="0"/>
      <w:marRight w:val="0"/>
      <w:marTop w:val="0"/>
      <w:marBottom w:val="0"/>
      <w:divBdr>
        <w:top w:val="none" w:sz="0" w:space="0" w:color="auto"/>
        <w:left w:val="none" w:sz="0" w:space="0" w:color="auto"/>
        <w:bottom w:val="none" w:sz="0" w:space="0" w:color="auto"/>
        <w:right w:val="none" w:sz="0" w:space="0" w:color="auto"/>
      </w:divBdr>
    </w:div>
    <w:div w:id="203688668">
      <w:marLeft w:val="0"/>
      <w:marRight w:val="0"/>
      <w:marTop w:val="0"/>
      <w:marBottom w:val="0"/>
      <w:divBdr>
        <w:top w:val="none" w:sz="0" w:space="0" w:color="auto"/>
        <w:left w:val="none" w:sz="0" w:space="0" w:color="auto"/>
        <w:bottom w:val="none" w:sz="0" w:space="0" w:color="auto"/>
        <w:right w:val="none" w:sz="0" w:space="0" w:color="auto"/>
      </w:divBdr>
    </w:div>
    <w:div w:id="203688670">
      <w:marLeft w:val="0"/>
      <w:marRight w:val="0"/>
      <w:marTop w:val="0"/>
      <w:marBottom w:val="0"/>
      <w:divBdr>
        <w:top w:val="none" w:sz="0" w:space="0" w:color="auto"/>
        <w:left w:val="none" w:sz="0" w:space="0" w:color="auto"/>
        <w:bottom w:val="none" w:sz="0" w:space="0" w:color="auto"/>
        <w:right w:val="none" w:sz="0" w:space="0" w:color="auto"/>
      </w:divBdr>
      <w:divsChild>
        <w:div w:id="203688154">
          <w:marLeft w:val="480"/>
          <w:marRight w:val="0"/>
          <w:marTop w:val="0"/>
          <w:marBottom w:val="0"/>
          <w:divBdr>
            <w:top w:val="none" w:sz="0" w:space="0" w:color="auto"/>
            <w:left w:val="none" w:sz="0" w:space="0" w:color="auto"/>
            <w:bottom w:val="none" w:sz="0" w:space="0" w:color="auto"/>
            <w:right w:val="none" w:sz="0" w:space="0" w:color="auto"/>
          </w:divBdr>
        </w:div>
        <w:div w:id="203688598">
          <w:marLeft w:val="480"/>
          <w:marRight w:val="0"/>
          <w:marTop w:val="0"/>
          <w:marBottom w:val="0"/>
          <w:divBdr>
            <w:top w:val="none" w:sz="0" w:space="0" w:color="auto"/>
            <w:left w:val="none" w:sz="0" w:space="0" w:color="auto"/>
            <w:bottom w:val="none" w:sz="0" w:space="0" w:color="auto"/>
            <w:right w:val="none" w:sz="0" w:space="0" w:color="auto"/>
          </w:divBdr>
        </w:div>
      </w:divsChild>
    </w:div>
    <w:div w:id="203688672">
      <w:marLeft w:val="0"/>
      <w:marRight w:val="0"/>
      <w:marTop w:val="0"/>
      <w:marBottom w:val="0"/>
      <w:divBdr>
        <w:top w:val="none" w:sz="0" w:space="0" w:color="auto"/>
        <w:left w:val="none" w:sz="0" w:space="0" w:color="auto"/>
        <w:bottom w:val="none" w:sz="0" w:space="0" w:color="auto"/>
        <w:right w:val="none" w:sz="0" w:space="0" w:color="auto"/>
      </w:divBdr>
    </w:div>
    <w:div w:id="203688674">
      <w:marLeft w:val="0"/>
      <w:marRight w:val="0"/>
      <w:marTop w:val="0"/>
      <w:marBottom w:val="0"/>
      <w:divBdr>
        <w:top w:val="none" w:sz="0" w:space="0" w:color="auto"/>
        <w:left w:val="none" w:sz="0" w:space="0" w:color="auto"/>
        <w:bottom w:val="none" w:sz="0" w:space="0" w:color="auto"/>
        <w:right w:val="none" w:sz="0" w:space="0" w:color="auto"/>
      </w:divBdr>
    </w:div>
    <w:div w:id="203688679">
      <w:marLeft w:val="0"/>
      <w:marRight w:val="0"/>
      <w:marTop w:val="0"/>
      <w:marBottom w:val="0"/>
      <w:divBdr>
        <w:top w:val="none" w:sz="0" w:space="0" w:color="auto"/>
        <w:left w:val="none" w:sz="0" w:space="0" w:color="auto"/>
        <w:bottom w:val="none" w:sz="0" w:space="0" w:color="auto"/>
        <w:right w:val="none" w:sz="0" w:space="0" w:color="auto"/>
      </w:divBdr>
      <w:divsChild>
        <w:div w:id="203686061">
          <w:marLeft w:val="240"/>
          <w:marRight w:val="0"/>
          <w:marTop w:val="0"/>
          <w:marBottom w:val="0"/>
          <w:divBdr>
            <w:top w:val="none" w:sz="0" w:space="0" w:color="auto"/>
            <w:left w:val="none" w:sz="0" w:space="0" w:color="auto"/>
            <w:bottom w:val="none" w:sz="0" w:space="0" w:color="auto"/>
            <w:right w:val="none" w:sz="0" w:space="0" w:color="auto"/>
          </w:divBdr>
        </w:div>
        <w:div w:id="203686101">
          <w:marLeft w:val="240"/>
          <w:marRight w:val="0"/>
          <w:marTop w:val="0"/>
          <w:marBottom w:val="0"/>
          <w:divBdr>
            <w:top w:val="none" w:sz="0" w:space="0" w:color="auto"/>
            <w:left w:val="none" w:sz="0" w:space="0" w:color="auto"/>
            <w:bottom w:val="none" w:sz="0" w:space="0" w:color="auto"/>
            <w:right w:val="none" w:sz="0" w:space="0" w:color="auto"/>
          </w:divBdr>
        </w:div>
        <w:div w:id="203686156">
          <w:marLeft w:val="240"/>
          <w:marRight w:val="0"/>
          <w:marTop w:val="0"/>
          <w:marBottom w:val="0"/>
          <w:divBdr>
            <w:top w:val="none" w:sz="0" w:space="0" w:color="auto"/>
            <w:left w:val="none" w:sz="0" w:space="0" w:color="auto"/>
            <w:bottom w:val="none" w:sz="0" w:space="0" w:color="auto"/>
            <w:right w:val="none" w:sz="0" w:space="0" w:color="auto"/>
          </w:divBdr>
        </w:div>
        <w:div w:id="203686162">
          <w:marLeft w:val="240"/>
          <w:marRight w:val="0"/>
          <w:marTop w:val="0"/>
          <w:marBottom w:val="0"/>
          <w:divBdr>
            <w:top w:val="none" w:sz="0" w:space="0" w:color="auto"/>
            <w:left w:val="none" w:sz="0" w:space="0" w:color="auto"/>
            <w:bottom w:val="none" w:sz="0" w:space="0" w:color="auto"/>
            <w:right w:val="none" w:sz="0" w:space="0" w:color="auto"/>
          </w:divBdr>
        </w:div>
        <w:div w:id="203686171">
          <w:marLeft w:val="240"/>
          <w:marRight w:val="0"/>
          <w:marTop w:val="0"/>
          <w:marBottom w:val="0"/>
          <w:divBdr>
            <w:top w:val="none" w:sz="0" w:space="0" w:color="auto"/>
            <w:left w:val="none" w:sz="0" w:space="0" w:color="auto"/>
            <w:bottom w:val="none" w:sz="0" w:space="0" w:color="auto"/>
            <w:right w:val="none" w:sz="0" w:space="0" w:color="auto"/>
          </w:divBdr>
        </w:div>
        <w:div w:id="203686204">
          <w:marLeft w:val="240"/>
          <w:marRight w:val="0"/>
          <w:marTop w:val="0"/>
          <w:marBottom w:val="0"/>
          <w:divBdr>
            <w:top w:val="none" w:sz="0" w:space="0" w:color="auto"/>
            <w:left w:val="none" w:sz="0" w:space="0" w:color="auto"/>
            <w:bottom w:val="none" w:sz="0" w:space="0" w:color="auto"/>
            <w:right w:val="none" w:sz="0" w:space="0" w:color="auto"/>
          </w:divBdr>
        </w:div>
        <w:div w:id="203686269">
          <w:marLeft w:val="240"/>
          <w:marRight w:val="0"/>
          <w:marTop w:val="0"/>
          <w:marBottom w:val="0"/>
          <w:divBdr>
            <w:top w:val="none" w:sz="0" w:space="0" w:color="auto"/>
            <w:left w:val="none" w:sz="0" w:space="0" w:color="auto"/>
            <w:bottom w:val="none" w:sz="0" w:space="0" w:color="auto"/>
            <w:right w:val="none" w:sz="0" w:space="0" w:color="auto"/>
          </w:divBdr>
        </w:div>
        <w:div w:id="203688043">
          <w:marLeft w:val="240"/>
          <w:marRight w:val="0"/>
          <w:marTop w:val="0"/>
          <w:marBottom w:val="0"/>
          <w:divBdr>
            <w:top w:val="none" w:sz="0" w:space="0" w:color="auto"/>
            <w:left w:val="none" w:sz="0" w:space="0" w:color="auto"/>
            <w:bottom w:val="none" w:sz="0" w:space="0" w:color="auto"/>
            <w:right w:val="none" w:sz="0" w:space="0" w:color="auto"/>
          </w:divBdr>
        </w:div>
        <w:div w:id="203688134">
          <w:marLeft w:val="240"/>
          <w:marRight w:val="0"/>
          <w:marTop w:val="0"/>
          <w:marBottom w:val="0"/>
          <w:divBdr>
            <w:top w:val="none" w:sz="0" w:space="0" w:color="auto"/>
            <w:left w:val="none" w:sz="0" w:space="0" w:color="auto"/>
            <w:bottom w:val="none" w:sz="0" w:space="0" w:color="auto"/>
            <w:right w:val="none" w:sz="0" w:space="0" w:color="auto"/>
          </w:divBdr>
        </w:div>
        <w:div w:id="203688181">
          <w:marLeft w:val="240"/>
          <w:marRight w:val="0"/>
          <w:marTop w:val="0"/>
          <w:marBottom w:val="0"/>
          <w:divBdr>
            <w:top w:val="none" w:sz="0" w:space="0" w:color="auto"/>
            <w:left w:val="none" w:sz="0" w:space="0" w:color="auto"/>
            <w:bottom w:val="none" w:sz="0" w:space="0" w:color="auto"/>
            <w:right w:val="none" w:sz="0" w:space="0" w:color="auto"/>
          </w:divBdr>
        </w:div>
        <w:div w:id="203688344">
          <w:marLeft w:val="240"/>
          <w:marRight w:val="0"/>
          <w:marTop w:val="0"/>
          <w:marBottom w:val="0"/>
          <w:divBdr>
            <w:top w:val="none" w:sz="0" w:space="0" w:color="auto"/>
            <w:left w:val="none" w:sz="0" w:space="0" w:color="auto"/>
            <w:bottom w:val="none" w:sz="0" w:space="0" w:color="auto"/>
            <w:right w:val="none" w:sz="0" w:space="0" w:color="auto"/>
          </w:divBdr>
        </w:div>
        <w:div w:id="203688419">
          <w:marLeft w:val="240"/>
          <w:marRight w:val="0"/>
          <w:marTop w:val="0"/>
          <w:marBottom w:val="0"/>
          <w:divBdr>
            <w:top w:val="none" w:sz="0" w:space="0" w:color="auto"/>
            <w:left w:val="none" w:sz="0" w:space="0" w:color="auto"/>
            <w:bottom w:val="none" w:sz="0" w:space="0" w:color="auto"/>
            <w:right w:val="none" w:sz="0" w:space="0" w:color="auto"/>
          </w:divBdr>
        </w:div>
        <w:div w:id="203688446">
          <w:marLeft w:val="240"/>
          <w:marRight w:val="0"/>
          <w:marTop w:val="0"/>
          <w:marBottom w:val="0"/>
          <w:divBdr>
            <w:top w:val="none" w:sz="0" w:space="0" w:color="auto"/>
            <w:left w:val="none" w:sz="0" w:space="0" w:color="auto"/>
            <w:bottom w:val="none" w:sz="0" w:space="0" w:color="auto"/>
            <w:right w:val="none" w:sz="0" w:space="0" w:color="auto"/>
          </w:divBdr>
        </w:div>
        <w:div w:id="203688572">
          <w:marLeft w:val="240"/>
          <w:marRight w:val="0"/>
          <w:marTop w:val="0"/>
          <w:marBottom w:val="0"/>
          <w:divBdr>
            <w:top w:val="none" w:sz="0" w:space="0" w:color="auto"/>
            <w:left w:val="none" w:sz="0" w:space="0" w:color="auto"/>
            <w:bottom w:val="none" w:sz="0" w:space="0" w:color="auto"/>
            <w:right w:val="none" w:sz="0" w:space="0" w:color="auto"/>
          </w:divBdr>
        </w:div>
        <w:div w:id="203688692">
          <w:marLeft w:val="240"/>
          <w:marRight w:val="0"/>
          <w:marTop w:val="0"/>
          <w:marBottom w:val="0"/>
          <w:divBdr>
            <w:top w:val="none" w:sz="0" w:space="0" w:color="auto"/>
            <w:left w:val="none" w:sz="0" w:space="0" w:color="auto"/>
            <w:bottom w:val="none" w:sz="0" w:space="0" w:color="auto"/>
            <w:right w:val="none" w:sz="0" w:space="0" w:color="auto"/>
          </w:divBdr>
        </w:div>
        <w:div w:id="203688829">
          <w:marLeft w:val="240"/>
          <w:marRight w:val="0"/>
          <w:marTop w:val="0"/>
          <w:marBottom w:val="0"/>
          <w:divBdr>
            <w:top w:val="none" w:sz="0" w:space="0" w:color="auto"/>
            <w:left w:val="none" w:sz="0" w:space="0" w:color="auto"/>
            <w:bottom w:val="none" w:sz="0" w:space="0" w:color="auto"/>
            <w:right w:val="none" w:sz="0" w:space="0" w:color="auto"/>
          </w:divBdr>
        </w:div>
        <w:div w:id="203688846">
          <w:marLeft w:val="240"/>
          <w:marRight w:val="0"/>
          <w:marTop w:val="0"/>
          <w:marBottom w:val="0"/>
          <w:divBdr>
            <w:top w:val="none" w:sz="0" w:space="0" w:color="auto"/>
            <w:left w:val="none" w:sz="0" w:space="0" w:color="auto"/>
            <w:bottom w:val="none" w:sz="0" w:space="0" w:color="auto"/>
            <w:right w:val="none" w:sz="0" w:space="0" w:color="auto"/>
          </w:divBdr>
        </w:div>
        <w:div w:id="203688877">
          <w:marLeft w:val="240"/>
          <w:marRight w:val="0"/>
          <w:marTop w:val="0"/>
          <w:marBottom w:val="0"/>
          <w:divBdr>
            <w:top w:val="none" w:sz="0" w:space="0" w:color="auto"/>
            <w:left w:val="none" w:sz="0" w:space="0" w:color="auto"/>
            <w:bottom w:val="none" w:sz="0" w:space="0" w:color="auto"/>
            <w:right w:val="none" w:sz="0" w:space="0" w:color="auto"/>
          </w:divBdr>
        </w:div>
      </w:divsChild>
    </w:div>
    <w:div w:id="203688683">
      <w:marLeft w:val="0"/>
      <w:marRight w:val="0"/>
      <w:marTop w:val="0"/>
      <w:marBottom w:val="0"/>
      <w:divBdr>
        <w:top w:val="none" w:sz="0" w:space="0" w:color="auto"/>
        <w:left w:val="none" w:sz="0" w:space="0" w:color="auto"/>
        <w:bottom w:val="none" w:sz="0" w:space="0" w:color="auto"/>
        <w:right w:val="none" w:sz="0" w:space="0" w:color="auto"/>
      </w:divBdr>
      <w:divsChild>
        <w:div w:id="203686164">
          <w:marLeft w:val="480"/>
          <w:marRight w:val="0"/>
          <w:marTop w:val="0"/>
          <w:marBottom w:val="0"/>
          <w:divBdr>
            <w:top w:val="none" w:sz="0" w:space="0" w:color="auto"/>
            <w:left w:val="none" w:sz="0" w:space="0" w:color="auto"/>
            <w:bottom w:val="none" w:sz="0" w:space="0" w:color="auto"/>
            <w:right w:val="none" w:sz="0" w:space="0" w:color="auto"/>
          </w:divBdr>
        </w:div>
        <w:div w:id="203686319">
          <w:marLeft w:val="480"/>
          <w:marRight w:val="0"/>
          <w:marTop w:val="0"/>
          <w:marBottom w:val="0"/>
          <w:divBdr>
            <w:top w:val="none" w:sz="0" w:space="0" w:color="auto"/>
            <w:left w:val="none" w:sz="0" w:space="0" w:color="auto"/>
            <w:bottom w:val="none" w:sz="0" w:space="0" w:color="auto"/>
            <w:right w:val="none" w:sz="0" w:space="0" w:color="auto"/>
          </w:divBdr>
        </w:div>
        <w:div w:id="203686348">
          <w:marLeft w:val="480"/>
          <w:marRight w:val="0"/>
          <w:marTop w:val="0"/>
          <w:marBottom w:val="0"/>
          <w:divBdr>
            <w:top w:val="none" w:sz="0" w:space="0" w:color="auto"/>
            <w:left w:val="none" w:sz="0" w:space="0" w:color="auto"/>
            <w:bottom w:val="none" w:sz="0" w:space="0" w:color="auto"/>
            <w:right w:val="none" w:sz="0" w:space="0" w:color="auto"/>
          </w:divBdr>
        </w:div>
        <w:div w:id="203687924">
          <w:marLeft w:val="480"/>
          <w:marRight w:val="0"/>
          <w:marTop w:val="0"/>
          <w:marBottom w:val="0"/>
          <w:divBdr>
            <w:top w:val="none" w:sz="0" w:space="0" w:color="auto"/>
            <w:left w:val="none" w:sz="0" w:space="0" w:color="auto"/>
            <w:bottom w:val="none" w:sz="0" w:space="0" w:color="auto"/>
            <w:right w:val="none" w:sz="0" w:space="0" w:color="auto"/>
          </w:divBdr>
        </w:div>
        <w:div w:id="203688030">
          <w:marLeft w:val="480"/>
          <w:marRight w:val="0"/>
          <w:marTop w:val="0"/>
          <w:marBottom w:val="0"/>
          <w:divBdr>
            <w:top w:val="none" w:sz="0" w:space="0" w:color="auto"/>
            <w:left w:val="none" w:sz="0" w:space="0" w:color="auto"/>
            <w:bottom w:val="none" w:sz="0" w:space="0" w:color="auto"/>
            <w:right w:val="none" w:sz="0" w:space="0" w:color="auto"/>
          </w:divBdr>
        </w:div>
        <w:div w:id="203688253">
          <w:marLeft w:val="480"/>
          <w:marRight w:val="0"/>
          <w:marTop w:val="0"/>
          <w:marBottom w:val="0"/>
          <w:divBdr>
            <w:top w:val="none" w:sz="0" w:space="0" w:color="auto"/>
            <w:left w:val="none" w:sz="0" w:space="0" w:color="auto"/>
            <w:bottom w:val="none" w:sz="0" w:space="0" w:color="auto"/>
            <w:right w:val="none" w:sz="0" w:space="0" w:color="auto"/>
          </w:divBdr>
        </w:div>
        <w:div w:id="203688464">
          <w:marLeft w:val="480"/>
          <w:marRight w:val="0"/>
          <w:marTop w:val="0"/>
          <w:marBottom w:val="0"/>
          <w:divBdr>
            <w:top w:val="none" w:sz="0" w:space="0" w:color="auto"/>
            <w:left w:val="none" w:sz="0" w:space="0" w:color="auto"/>
            <w:bottom w:val="none" w:sz="0" w:space="0" w:color="auto"/>
            <w:right w:val="none" w:sz="0" w:space="0" w:color="auto"/>
          </w:divBdr>
        </w:div>
        <w:div w:id="203688531">
          <w:marLeft w:val="480"/>
          <w:marRight w:val="0"/>
          <w:marTop w:val="0"/>
          <w:marBottom w:val="0"/>
          <w:divBdr>
            <w:top w:val="none" w:sz="0" w:space="0" w:color="auto"/>
            <w:left w:val="none" w:sz="0" w:space="0" w:color="auto"/>
            <w:bottom w:val="none" w:sz="0" w:space="0" w:color="auto"/>
            <w:right w:val="none" w:sz="0" w:space="0" w:color="auto"/>
          </w:divBdr>
        </w:div>
        <w:div w:id="203688760">
          <w:marLeft w:val="480"/>
          <w:marRight w:val="0"/>
          <w:marTop w:val="0"/>
          <w:marBottom w:val="0"/>
          <w:divBdr>
            <w:top w:val="none" w:sz="0" w:space="0" w:color="auto"/>
            <w:left w:val="none" w:sz="0" w:space="0" w:color="auto"/>
            <w:bottom w:val="none" w:sz="0" w:space="0" w:color="auto"/>
            <w:right w:val="none" w:sz="0" w:space="0" w:color="auto"/>
          </w:divBdr>
        </w:div>
        <w:div w:id="203688802">
          <w:marLeft w:val="480"/>
          <w:marRight w:val="0"/>
          <w:marTop w:val="0"/>
          <w:marBottom w:val="0"/>
          <w:divBdr>
            <w:top w:val="none" w:sz="0" w:space="0" w:color="auto"/>
            <w:left w:val="none" w:sz="0" w:space="0" w:color="auto"/>
            <w:bottom w:val="none" w:sz="0" w:space="0" w:color="auto"/>
            <w:right w:val="none" w:sz="0" w:space="0" w:color="auto"/>
          </w:divBdr>
        </w:div>
        <w:div w:id="203688838">
          <w:marLeft w:val="480"/>
          <w:marRight w:val="0"/>
          <w:marTop w:val="0"/>
          <w:marBottom w:val="0"/>
          <w:divBdr>
            <w:top w:val="none" w:sz="0" w:space="0" w:color="auto"/>
            <w:left w:val="none" w:sz="0" w:space="0" w:color="auto"/>
            <w:bottom w:val="none" w:sz="0" w:space="0" w:color="auto"/>
            <w:right w:val="none" w:sz="0" w:space="0" w:color="auto"/>
          </w:divBdr>
        </w:div>
        <w:div w:id="203688939">
          <w:marLeft w:val="480"/>
          <w:marRight w:val="0"/>
          <w:marTop w:val="0"/>
          <w:marBottom w:val="0"/>
          <w:divBdr>
            <w:top w:val="none" w:sz="0" w:space="0" w:color="auto"/>
            <w:left w:val="none" w:sz="0" w:space="0" w:color="auto"/>
            <w:bottom w:val="none" w:sz="0" w:space="0" w:color="auto"/>
            <w:right w:val="none" w:sz="0" w:space="0" w:color="auto"/>
          </w:divBdr>
        </w:div>
      </w:divsChild>
    </w:div>
    <w:div w:id="203688685">
      <w:marLeft w:val="0"/>
      <w:marRight w:val="0"/>
      <w:marTop w:val="0"/>
      <w:marBottom w:val="0"/>
      <w:divBdr>
        <w:top w:val="none" w:sz="0" w:space="0" w:color="auto"/>
        <w:left w:val="none" w:sz="0" w:space="0" w:color="auto"/>
        <w:bottom w:val="none" w:sz="0" w:space="0" w:color="auto"/>
        <w:right w:val="none" w:sz="0" w:space="0" w:color="auto"/>
      </w:divBdr>
    </w:div>
    <w:div w:id="203688687">
      <w:marLeft w:val="0"/>
      <w:marRight w:val="0"/>
      <w:marTop w:val="0"/>
      <w:marBottom w:val="0"/>
      <w:divBdr>
        <w:top w:val="none" w:sz="0" w:space="0" w:color="auto"/>
        <w:left w:val="none" w:sz="0" w:space="0" w:color="auto"/>
        <w:bottom w:val="none" w:sz="0" w:space="0" w:color="auto"/>
        <w:right w:val="none" w:sz="0" w:space="0" w:color="auto"/>
      </w:divBdr>
      <w:divsChild>
        <w:div w:id="203688001">
          <w:marLeft w:val="480"/>
          <w:marRight w:val="0"/>
          <w:marTop w:val="0"/>
          <w:marBottom w:val="0"/>
          <w:divBdr>
            <w:top w:val="none" w:sz="0" w:space="0" w:color="auto"/>
            <w:left w:val="none" w:sz="0" w:space="0" w:color="auto"/>
            <w:bottom w:val="none" w:sz="0" w:space="0" w:color="auto"/>
            <w:right w:val="none" w:sz="0" w:space="0" w:color="auto"/>
          </w:divBdr>
        </w:div>
        <w:div w:id="203688544">
          <w:marLeft w:val="720"/>
          <w:marRight w:val="0"/>
          <w:marTop w:val="0"/>
          <w:marBottom w:val="0"/>
          <w:divBdr>
            <w:top w:val="none" w:sz="0" w:space="0" w:color="auto"/>
            <w:left w:val="none" w:sz="0" w:space="0" w:color="auto"/>
            <w:bottom w:val="none" w:sz="0" w:space="0" w:color="auto"/>
            <w:right w:val="none" w:sz="0" w:space="0" w:color="auto"/>
          </w:divBdr>
        </w:div>
        <w:div w:id="203688906">
          <w:marLeft w:val="600"/>
          <w:marRight w:val="0"/>
          <w:marTop w:val="0"/>
          <w:marBottom w:val="0"/>
          <w:divBdr>
            <w:top w:val="none" w:sz="0" w:space="0" w:color="auto"/>
            <w:left w:val="none" w:sz="0" w:space="0" w:color="auto"/>
            <w:bottom w:val="none" w:sz="0" w:space="0" w:color="auto"/>
            <w:right w:val="none" w:sz="0" w:space="0" w:color="auto"/>
          </w:divBdr>
        </w:div>
      </w:divsChild>
    </w:div>
    <w:div w:id="203688688">
      <w:marLeft w:val="0"/>
      <w:marRight w:val="0"/>
      <w:marTop w:val="0"/>
      <w:marBottom w:val="0"/>
      <w:divBdr>
        <w:top w:val="none" w:sz="0" w:space="0" w:color="auto"/>
        <w:left w:val="none" w:sz="0" w:space="0" w:color="auto"/>
        <w:bottom w:val="none" w:sz="0" w:space="0" w:color="auto"/>
        <w:right w:val="none" w:sz="0" w:space="0" w:color="auto"/>
      </w:divBdr>
      <w:divsChild>
        <w:div w:id="203686296">
          <w:marLeft w:val="480"/>
          <w:marRight w:val="0"/>
          <w:marTop w:val="0"/>
          <w:marBottom w:val="0"/>
          <w:divBdr>
            <w:top w:val="none" w:sz="0" w:space="0" w:color="auto"/>
            <w:left w:val="none" w:sz="0" w:space="0" w:color="auto"/>
            <w:bottom w:val="none" w:sz="0" w:space="0" w:color="auto"/>
            <w:right w:val="none" w:sz="0" w:space="0" w:color="auto"/>
          </w:divBdr>
        </w:div>
        <w:div w:id="203688957">
          <w:marLeft w:val="480"/>
          <w:marRight w:val="0"/>
          <w:marTop w:val="0"/>
          <w:marBottom w:val="0"/>
          <w:divBdr>
            <w:top w:val="none" w:sz="0" w:space="0" w:color="auto"/>
            <w:left w:val="none" w:sz="0" w:space="0" w:color="auto"/>
            <w:bottom w:val="none" w:sz="0" w:space="0" w:color="auto"/>
            <w:right w:val="none" w:sz="0" w:space="0" w:color="auto"/>
          </w:divBdr>
        </w:div>
      </w:divsChild>
    </w:div>
    <w:div w:id="203688698">
      <w:marLeft w:val="0"/>
      <w:marRight w:val="0"/>
      <w:marTop w:val="0"/>
      <w:marBottom w:val="0"/>
      <w:divBdr>
        <w:top w:val="none" w:sz="0" w:space="0" w:color="auto"/>
        <w:left w:val="none" w:sz="0" w:space="0" w:color="auto"/>
        <w:bottom w:val="none" w:sz="0" w:space="0" w:color="auto"/>
        <w:right w:val="none" w:sz="0" w:space="0" w:color="auto"/>
      </w:divBdr>
    </w:div>
    <w:div w:id="203688702">
      <w:marLeft w:val="0"/>
      <w:marRight w:val="0"/>
      <w:marTop w:val="0"/>
      <w:marBottom w:val="0"/>
      <w:divBdr>
        <w:top w:val="none" w:sz="0" w:space="0" w:color="auto"/>
        <w:left w:val="none" w:sz="0" w:space="0" w:color="auto"/>
        <w:bottom w:val="none" w:sz="0" w:space="0" w:color="auto"/>
        <w:right w:val="none" w:sz="0" w:space="0" w:color="auto"/>
      </w:divBdr>
      <w:divsChild>
        <w:div w:id="203686223">
          <w:marLeft w:val="480"/>
          <w:marRight w:val="0"/>
          <w:marTop w:val="0"/>
          <w:marBottom w:val="0"/>
          <w:divBdr>
            <w:top w:val="none" w:sz="0" w:space="0" w:color="auto"/>
            <w:left w:val="none" w:sz="0" w:space="0" w:color="auto"/>
            <w:bottom w:val="none" w:sz="0" w:space="0" w:color="auto"/>
            <w:right w:val="none" w:sz="0" w:space="0" w:color="auto"/>
          </w:divBdr>
        </w:div>
        <w:div w:id="203686279">
          <w:marLeft w:val="480"/>
          <w:marRight w:val="0"/>
          <w:marTop w:val="0"/>
          <w:marBottom w:val="0"/>
          <w:divBdr>
            <w:top w:val="none" w:sz="0" w:space="0" w:color="auto"/>
            <w:left w:val="none" w:sz="0" w:space="0" w:color="auto"/>
            <w:bottom w:val="none" w:sz="0" w:space="0" w:color="auto"/>
            <w:right w:val="none" w:sz="0" w:space="0" w:color="auto"/>
          </w:divBdr>
        </w:div>
        <w:div w:id="203688340">
          <w:marLeft w:val="480"/>
          <w:marRight w:val="0"/>
          <w:marTop w:val="0"/>
          <w:marBottom w:val="0"/>
          <w:divBdr>
            <w:top w:val="none" w:sz="0" w:space="0" w:color="auto"/>
            <w:left w:val="none" w:sz="0" w:space="0" w:color="auto"/>
            <w:bottom w:val="none" w:sz="0" w:space="0" w:color="auto"/>
            <w:right w:val="none" w:sz="0" w:space="0" w:color="auto"/>
          </w:divBdr>
        </w:div>
      </w:divsChild>
    </w:div>
    <w:div w:id="203688709">
      <w:marLeft w:val="0"/>
      <w:marRight w:val="0"/>
      <w:marTop w:val="0"/>
      <w:marBottom w:val="0"/>
      <w:divBdr>
        <w:top w:val="none" w:sz="0" w:space="0" w:color="auto"/>
        <w:left w:val="none" w:sz="0" w:space="0" w:color="auto"/>
        <w:bottom w:val="none" w:sz="0" w:space="0" w:color="auto"/>
        <w:right w:val="none" w:sz="0" w:space="0" w:color="auto"/>
      </w:divBdr>
    </w:div>
    <w:div w:id="203688717">
      <w:marLeft w:val="0"/>
      <w:marRight w:val="0"/>
      <w:marTop w:val="0"/>
      <w:marBottom w:val="0"/>
      <w:divBdr>
        <w:top w:val="none" w:sz="0" w:space="0" w:color="auto"/>
        <w:left w:val="none" w:sz="0" w:space="0" w:color="auto"/>
        <w:bottom w:val="none" w:sz="0" w:space="0" w:color="auto"/>
        <w:right w:val="none" w:sz="0" w:space="0" w:color="auto"/>
      </w:divBdr>
    </w:div>
    <w:div w:id="203688727">
      <w:marLeft w:val="0"/>
      <w:marRight w:val="0"/>
      <w:marTop w:val="0"/>
      <w:marBottom w:val="0"/>
      <w:divBdr>
        <w:top w:val="none" w:sz="0" w:space="0" w:color="auto"/>
        <w:left w:val="none" w:sz="0" w:space="0" w:color="auto"/>
        <w:bottom w:val="none" w:sz="0" w:space="0" w:color="auto"/>
        <w:right w:val="none" w:sz="0" w:space="0" w:color="auto"/>
      </w:divBdr>
      <w:divsChild>
        <w:div w:id="203686142">
          <w:marLeft w:val="480"/>
          <w:marRight w:val="0"/>
          <w:marTop w:val="0"/>
          <w:marBottom w:val="0"/>
          <w:divBdr>
            <w:top w:val="none" w:sz="0" w:space="0" w:color="auto"/>
            <w:left w:val="none" w:sz="0" w:space="0" w:color="auto"/>
            <w:bottom w:val="none" w:sz="0" w:space="0" w:color="auto"/>
            <w:right w:val="none" w:sz="0" w:space="0" w:color="auto"/>
          </w:divBdr>
        </w:div>
        <w:div w:id="203688358">
          <w:marLeft w:val="480"/>
          <w:marRight w:val="0"/>
          <w:marTop w:val="0"/>
          <w:marBottom w:val="0"/>
          <w:divBdr>
            <w:top w:val="none" w:sz="0" w:space="0" w:color="auto"/>
            <w:left w:val="none" w:sz="0" w:space="0" w:color="auto"/>
            <w:bottom w:val="none" w:sz="0" w:space="0" w:color="auto"/>
            <w:right w:val="none" w:sz="0" w:space="0" w:color="auto"/>
          </w:divBdr>
        </w:div>
        <w:div w:id="203688423">
          <w:marLeft w:val="480"/>
          <w:marRight w:val="0"/>
          <w:marTop w:val="0"/>
          <w:marBottom w:val="0"/>
          <w:divBdr>
            <w:top w:val="none" w:sz="0" w:space="0" w:color="auto"/>
            <w:left w:val="none" w:sz="0" w:space="0" w:color="auto"/>
            <w:bottom w:val="none" w:sz="0" w:space="0" w:color="auto"/>
            <w:right w:val="none" w:sz="0" w:space="0" w:color="auto"/>
          </w:divBdr>
        </w:div>
        <w:div w:id="203688445">
          <w:marLeft w:val="480"/>
          <w:marRight w:val="0"/>
          <w:marTop w:val="0"/>
          <w:marBottom w:val="0"/>
          <w:divBdr>
            <w:top w:val="none" w:sz="0" w:space="0" w:color="auto"/>
            <w:left w:val="none" w:sz="0" w:space="0" w:color="auto"/>
            <w:bottom w:val="none" w:sz="0" w:space="0" w:color="auto"/>
            <w:right w:val="none" w:sz="0" w:space="0" w:color="auto"/>
          </w:divBdr>
        </w:div>
        <w:div w:id="203688747">
          <w:marLeft w:val="480"/>
          <w:marRight w:val="0"/>
          <w:marTop w:val="0"/>
          <w:marBottom w:val="0"/>
          <w:divBdr>
            <w:top w:val="none" w:sz="0" w:space="0" w:color="auto"/>
            <w:left w:val="none" w:sz="0" w:space="0" w:color="auto"/>
            <w:bottom w:val="none" w:sz="0" w:space="0" w:color="auto"/>
            <w:right w:val="none" w:sz="0" w:space="0" w:color="auto"/>
          </w:divBdr>
        </w:div>
        <w:div w:id="203688785">
          <w:marLeft w:val="480"/>
          <w:marRight w:val="0"/>
          <w:marTop w:val="0"/>
          <w:marBottom w:val="0"/>
          <w:divBdr>
            <w:top w:val="none" w:sz="0" w:space="0" w:color="auto"/>
            <w:left w:val="none" w:sz="0" w:space="0" w:color="auto"/>
            <w:bottom w:val="none" w:sz="0" w:space="0" w:color="auto"/>
            <w:right w:val="none" w:sz="0" w:space="0" w:color="auto"/>
          </w:divBdr>
        </w:div>
        <w:div w:id="203688921">
          <w:marLeft w:val="480"/>
          <w:marRight w:val="0"/>
          <w:marTop w:val="0"/>
          <w:marBottom w:val="0"/>
          <w:divBdr>
            <w:top w:val="none" w:sz="0" w:space="0" w:color="auto"/>
            <w:left w:val="none" w:sz="0" w:space="0" w:color="auto"/>
            <w:bottom w:val="none" w:sz="0" w:space="0" w:color="auto"/>
            <w:right w:val="none" w:sz="0" w:space="0" w:color="auto"/>
          </w:divBdr>
        </w:div>
      </w:divsChild>
    </w:div>
    <w:div w:id="203688729">
      <w:marLeft w:val="0"/>
      <w:marRight w:val="0"/>
      <w:marTop w:val="0"/>
      <w:marBottom w:val="0"/>
      <w:divBdr>
        <w:top w:val="none" w:sz="0" w:space="0" w:color="auto"/>
        <w:left w:val="none" w:sz="0" w:space="0" w:color="auto"/>
        <w:bottom w:val="none" w:sz="0" w:space="0" w:color="auto"/>
        <w:right w:val="none" w:sz="0" w:space="0" w:color="auto"/>
      </w:divBdr>
      <w:divsChild>
        <w:div w:id="203686210">
          <w:marLeft w:val="240"/>
          <w:marRight w:val="0"/>
          <w:marTop w:val="0"/>
          <w:marBottom w:val="0"/>
          <w:divBdr>
            <w:top w:val="none" w:sz="0" w:space="0" w:color="auto"/>
            <w:left w:val="none" w:sz="0" w:space="0" w:color="auto"/>
            <w:bottom w:val="none" w:sz="0" w:space="0" w:color="auto"/>
            <w:right w:val="none" w:sz="0" w:space="0" w:color="auto"/>
          </w:divBdr>
        </w:div>
        <w:div w:id="203686358">
          <w:marLeft w:val="240"/>
          <w:marRight w:val="0"/>
          <w:marTop w:val="0"/>
          <w:marBottom w:val="0"/>
          <w:divBdr>
            <w:top w:val="none" w:sz="0" w:space="0" w:color="auto"/>
            <w:left w:val="none" w:sz="0" w:space="0" w:color="auto"/>
            <w:bottom w:val="none" w:sz="0" w:space="0" w:color="auto"/>
            <w:right w:val="none" w:sz="0" w:space="0" w:color="auto"/>
          </w:divBdr>
        </w:div>
        <w:div w:id="203688242">
          <w:marLeft w:val="240"/>
          <w:marRight w:val="0"/>
          <w:marTop w:val="0"/>
          <w:marBottom w:val="0"/>
          <w:divBdr>
            <w:top w:val="none" w:sz="0" w:space="0" w:color="auto"/>
            <w:left w:val="none" w:sz="0" w:space="0" w:color="auto"/>
            <w:bottom w:val="none" w:sz="0" w:space="0" w:color="auto"/>
            <w:right w:val="none" w:sz="0" w:space="0" w:color="auto"/>
          </w:divBdr>
        </w:div>
        <w:div w:id="203688272">
          <w:marLeft w:val="240"/>
          <w:marRight w:val="0"/>
          <w:marTop w:val="0"/>
          <w:marBottom w:val="0"/>
          <w:divBdr>
            <w:top w:val="none" w:sz="0" w:space="0" w:color="auto"/>
            <w:left w:val="none" w:sz="0" w:space="0" w:color="auto"/>
            <w:bottom w:val="none" w:sz="0" w:space="0" w:color="auto"/>
            <w:right w:val="none" w:sz="0" w:space="0" w:color="auto"/>
          </w:divBdr>
        </w:div>
        <w:div w:id="203688486">
          <w:marLeft w:val="240"/>
          <w:marRight w:val="0"/>
          <w:marTop w:val="0"/>
          <w:marBottom w:val="0"/>
          <w:divBdr>
            <w:top w:val="none" w:sz="0" w:space="0" w:color="auto"/>
            <w:left w:val="none" w:sz="0" w:space="0" w:color="auto"/>
            <w:bottom w:val="none" w:sz="0" w:space="0" w:color="auto"/>
            <w:right w:val="none" w:sz="0" w:space="0" w:color="auto"/>
          </w:divBdr>
        </w:div>
        <w:div w:id="203688564">
          <w:marLeft w:val="240"/>
          <w:marRight w:val="0"/>
          <w:marTop w:val="0"/>
          <w:marBottom w:val="0"/>
          <w:divBdr>
            <w:top w:val="none" w:sz="0" w:space="0" w:color="auto"/>
            <w:left w:val="none" w:sz="0" w:space="0" w:color="auto"/>
            <w:bottom w:val="none" w:sz="0" w:space="0" w:color="auto"/>
            <w:right w:val="none" w:sz="0" w:space="0" w:color="auto"/>
          </w:divBdr>
        </w:div>
        <w:div w:id="203688762">
          <w:marLeft w:val="240"/>
          <w:marRight w:val="0"/>
          <w:marTop w:val="0"/>
          <w:marBottom w:val="0"/>
          <w:divBdr>
            <w:top w:val="none" w:sz="0" w:space="0" w:color="auto"/>
            <w:left w:val="none" w:sz="0" w:space="0" w:color="auto"/>
            <w:bottom w:val="none" w:sz="0" w:space="0" w:color="auto"/>
            <w:right w:val="none" w:sz="0" w:space="0" w:color="auto"/>
          </w:divBdr>
        </w:div>
      </w:divsChild>
    </w:div>
    <w:div w:id="203688731">
      <w:marLeft w:val="0"/>
      <w:marRight w:val="0"/>
      <w:marTop w:val="0"/>
      <w:marBottom w:val="0"/>
      <w:divBdr>
        <w:top w:val="none" w:sz="0" w:space="0" w:color="auto"/>
        <w:left w:val="none" w:sz="0" w:space="0" w:color="auto"/>
        <w:bottom w:val="none" w:sz="0" w:space="0" w:color="auto"/>
        <w:right w:val="none" w:sz="0" w:space="0" w:color="auto"/>
      </w:divBdr>
    </w:div>
    <w:div w:id="203688735">
      <w:marLeft w:val="0"/>
      <w:marRight w:val="0"/>
      <w:marTop w:val="0"/>
      <w:marBottom w:val="0"/>
      <w:divBdr>
        <w:top w:val="none" w:sz="0" w:space="0" w:color="auto"/>
        <w:left w:val="none" w:sz="0" w:space="0" w:color="auto"/>
        <w:bottom w:val="none" w:sz="0" w:space="0" w:color="auto"/>
        <w:right w:val="none" w:sz="0" w:space="0" w:color="auto"/>
      </w:divBdr>
    </w:div>
    <w:div w:id="203688737">
      <w:marLeft w:val="0"/>
      <w:marRight w:val="0"/>
      <w:marTop w:val="0"/>
      <w:marBottom w:val="0"/>
      <w:divBdr>
        <w:top w:val="none" w:sz="0" w:space="0" w:color="auto"/>
        <w:left w:val="none" w:sz="0" w:space="0" w:color="auto"/>
        <w:bottom w:val="none" w:sz="0" w:space="0" w:color="auto"/>
        <w:right w:val="none" w:sz="0" w:space="0" w:color="auto"/>
      </w:divBdr>
    </w:div>
    <w:div w:id="203688739">
      <w:marLeft w:val="0"/>
      <w:marRight w:val="0"/>
      <w:marTop w:val="0"/>
      <w:marBottom w:val="0"/>
      <w:divBdr>
        <w:top w:val="none" w:sz="0" w:space="0" w:color="auto"/>
        <w:left w:val="none" w:sz="0" w:space="0" w:color="auto"/>
        <w:bottom w:val="none" w:sz="0" w:space="0" w:color="auto"/>
        <w:right w:val="none" w:sz="0" w:space="0" w:color="auto"/>
      </w:divBdr>
    </w:div>
    <w:div w:id="203688741">
      <w:marLeft w:val="0"/>
      <w:marRight w:val="0"/>
      <w:marTop w:val="0"/>
      <w:marBottom w:val="0"/>
      <w:divBdr>
        <w:top w:val="none" w:sz="0" w:space="0" w:color="auto"/>
        <w:left w:val="none" w:sz="0" w:space="0" w:color="auto"/>
        <w:bottom w:val="none" w:sz="0" w:space="0" w:color="auto"/>
        <w:right w:val="none" w:sz="0" w:space="0" w:color="auto"/>
      </w:divBdr>
    </w:div>
    <w:div w:id="203688748">
      <w:marLeft w:val="0"/>
      <w:marRight w:val="0"/>
      <w:marTop w:val="0"/>
      <w:marBottom w:val="0"/>
      <w:divBdr>
        <w:top w:val="none" w:sz="0" w:space="0" w:color="auto"/>
        <w:left w:val="none" w:sz="0" w:space="0" w:color="auto"/>
        <w:bottom w:val="none" w:sz="0" w:space="0" w:color="auto"/>
        <w:right w:val="none" w:sz="0" w:space="0" w:color="auto"/>
      </w:divBdr>
      <w:divsChild>
        <w:div w:id="203686127">
          <w:marLeft w:val="480"/>
          <w:marRight w:val="0"/>
          <w:marTop w:val="0"/>
          <w:marBottom w:val="0"/>
          <w:divBdr>
            <w:top w:val="none" w:sz="0" w:space="0" w:color="auto"/>
            <w:left w:val="none" w:sz="0" w:space="0" w:color="auto"/>
            <w:bottom w:val="none" w:sz="0" w:space="0" w:color="auto"/>
            <w:right w:val="none" w:sz="0" w:space="0" w:color="auto"/>
          </w:divBdr>
        </w:div>
        <w:div w:id="203688110">
          <w:marLeft w:val="480"/>
          <w:marRight w:val="0"/>
          <w:marTop w:val="0"/>
          <w:marBottom w:val="0"/>
          <w:divBdr>
            <w:top w:val="none" w:sz="0" w:space="0" w:color="auto"/>
            <w:left w:val="none" w:sz="0" w:space="0" w:color="auto"/>
            <w:bottom w:val="none" w:sz="0" w:space="0" w:color="auto"/>
            <w:right w:val="none" w:sz="0" w:space="0" w:color="auto"/>
          </w:divBdr>
        </w:div>
        <w:div w:id="203688369">
          <w:marLeft w:val="480"/>
          <w:marRight w:val="0"/>
          <w:marTop w:val="0"/>
          <w:marBottom w:val="0"/>
          <w:divBdr>
            <w:top w:val="none" w:sz="0" w:space="0" w:color="auto"/>
            <w:left w:val="none" w:sz="0" w:space="0" w:color="auto"/>
            <w:bottom w:val="none" w:sz="0" w:space="0" w:color="auto"/>
            <w:right w:val="none" w:sz="0" w:space="0" w:color="auto"/>
          </w:divBdr>
        </w:div>
        <w:div w:id="203688660">
          <w:marLeft w:val="480"/>
          <w:marRight w:val="0"/>
          <w:marTop w:val="0"/>
          <w:marBottom w:val="0"/>
          <w:divBdr>
            <w:top w:val="none" w:sz="0" w:space="0" w:color="auto"/>
            <w:left w:val="none" w:sz="0" w:space="0" w:color="auto"/>
            <w:bottom w:val="none" w:sz="0" w:space="0" w:color="auto"/>
            <w:right w:val="none" w:sz="0" w:space="0" w:color="auto"/>
          </w:divBdr>
        </w:div>
        <w:div w:id="203688682">
          <w:marLeft w:val="480"/>
          <w:marRight w:val="0"/>
          <w:marTop w:val="0"/>
          <w:marBottom w:val="0"/>
          <w:divBdr>
            <w:top w:val="none" w:sz="0" w:space="0" w:color="auto"/>
            <w:left w:val="none" w:sz="0" w:space="0" w:color="auto"/>
            <w:bottom w:val="none" w:sz="0" w:space="0" w:color="auto"/>
            <w:right w:val="none" w:sz="0" w:space="0" w:color="auto"/>
          </w:divBdr>
        </w:div>
        <w:div w:id="203688749">
          <w:marLeft w:val="480"/>
          <w:marRight w:val="0"/>
          <w:marTop w:val="0"/>
          <w:marBottom w:val="0"/>
          <w:divBdr>
            <w:top w:val="none" w:sz="0" w:space="0" w:color="auto"/>
            <w:left w:val="none" w:sz="0" w:space="0" w:color="auto"/>
            <w:bottom w:val="none" w:sz="0" w:space="0" w:color="auto"/>
            <w:right w:val="none" w:sz="0" w:space="0" w:color="auto"/>
          </w:divBdr>
        </w:div>
      </w:divsChild>
    </w:div>
    <w:div w:id="203688764">
      <w:marLeft w:val="0"/>
      <w:marRight w:val="0"/>
      <w:marTop w:val="0"/>
      <w:marBottom w:val="0"/>
      <w:divBdr>
        <w:top w:val="none" w:sz="0" w:space="0" w:color="auto"/>
        <w:left w:val="none" w:sz="0" w:space="0" w:color="auto"/>
        <w:bottom w:val="none" w:sz="0" w:space="0" w:color="auto"/>
        <w:right w:val="none" w:sz="0" w:space="0" w:color="auto"/>
      </w:divBdr>
      <w:divsChild>
        <w:div w:id="203686109">
          <w:marLeft w:val="480"/>
          <w:marRight w:val="0"/>
          <w:marTop w:val="0"/>
          <w:marBottom w:val="0"/>
          <w:divBdr>
            <w:top w:val="none" w:sz="0" w:space="0" w:color="auto"/>
            <w:left w:val="none" w:sz="0" w:space="0" w:color="auto"/>
            <w:bottom w:val="none" w:sz="0" w:space="0" w:color="auto"/>
            <w:right w:val="none" w:sz="0" w:space="0" w:color="auto"/>
          </w:divBdr>
        </w:div>
        <w:div w:id="203686163">
          <w:marLeft w:val="480"/>
          <w:marRight w:val="0"/>
          <w:marTop w:val="0"/>
          <w:marBottom w:val="0"/>
          <w:divBdr>
            <w:top w:val="none" w:sz="0" w:space="0" w:color="auto"/>
            <w:left w:val="none" w:sz="0" w:space="0" w:color="auto"/>
            <w:bottom w:val="none" w:sz="0" w:space="0" w:color="auto"/>
            <w:right w:val="none" w:sz="0" w:space="0" w:color="auto"/>
          </w:divBdr>
        </w:div>
        <w:div w:id="203688076">
          <w:marLeft w:val="480"/>
          <w:marRight w:val="0"/>
          <w:marTop w:val="0"/>
          <w:marBottom w:val="0"/>
          <w:divBdr>
            <w:top w:val="none" w:sz="0" w:space="0" w:color="auto"/>
            <w:left w:val="none" w:sz="0" w:space="0" w:color="auto"/>
            <w:bottom w:val="none" w:sz="0" w:space="0" w:color="auto"/>
            <w:right w:val="none" w:sz="0" w:space="0" w:color="auto"/>
          </w:divBdr>
        </w:div>
        <w:div w:id="203688078">
          <w:marLeft w:val="480"/>
          <w:marRight w:val="0"/>
          <w:marTop w:val="0"/>
          <w:marBottom w:val="0"/>
          <w:divBdr>
            <w:top w:val="none" w:sz="0" w:space="0" w:color="auto"/>
            <w:left w:val="none" w:sz="0" w:space="0" w:color="auto"/>
            <w:bottom w:val="none" w:sz="0" w:space="0" w:color="auto"/>
            <w:right w:val="none" w:sz="0" w:space="0" w:color="auto"/>
          </w:divBdr>
        </w:div>
        <w:div w:id="203688099">
          <w:marLeft w:val="480"/>
          <w:marRight w:val="0"/>
          <w:marTop w:val="0"/>
          <w:marBottom w:val="0"/>
          <w:divBdr>
            <w:top w:val="none" w:sz="0" w:space="0" w:color="auto"/>
            <w:left w:val="none" w:sz="0" w:space="0" w:color="auto"/>
            <w:bottom w:val="none" w:sz="0" w:space="0" w:color="auto"/>
            <w:right w:val="none" w:sz="0" w:space="0" w:color="auto"/>
          </w:divBdr>
        </w:div>
        <w:div w:id="203688302">
          <w:marLeft w:val="480"/>
          <w:marRight w:val="0"/>
          <w:marTop w:val="0"/>
          <w:marBottom w:val="0"/>
          <w:divBdr>
            <w:top w:val="none" w:sz="0" w:space="0" w:color="auto"/>
            <w:left w:val="none" w:sz="0" w:space="0" w:color="auto"/>
            <w:bottom w:val="none" w:sz="0" w:space="0" w:color="auto"/>
            <w:right w:val="none" w:sz="0" w:space="0" w:color="auto"/>
          </w:divBdr>
        </w:div>
        <w:div w:id="203688408">
          <w:marLeft w:val="480"/>
          <w:marRight w:val="0"/>
          <w:marTop w:val="0"/>
          <w:marBottom w:val="0"/>
          <w:divBdr>
            <w:top w:val="none" w:sz="0" w:space="0" w:color="auto"/>
            <w:left w:val="none" w:sz="0" w:space="0" w:color="auto"/>
            <w:bottom w:val="none" w:sz="0" w:space="0" w:color="auto"/>
            <w:right w:val="none" w:sz="0" w:space="0" w:color="auto"/>
          </w:divBdr>
        </w:div>
        <w:div w:id="203688952">
          <w:marLeft w:val="480"/>
          <w:marRight w:val="0"/>
          <w:marTop w:val="0"/>
          <w:marBottom w:val="0"/>
          <w:divBdr>
            <w:top w:val="none" w:sz="0" w:space="0" w:color="auto"/>
            <w:left w:val="none" w:sz="0" w:space="0" w:color="auto"/>
            <w:bottom w:val="none" w:sz="0" w:space="0" w:color="auto"/>
            <w:right w:val="none" w:sz="0" w:space="0" w:color="auto"/>
          </w:divBdr>
        </w:div>
      </w:divsChild>
    </w:div>
    <w:div w:id="203688767">
      <w:marLeft w:val="0"/>
      <w:marRight w:val="0"/>
      <w:marTop w:val="0"/>
      <w:marBottom w:val="0"/>
      <w:divBdr>
        <w:top w:val="none" w:sz="0" w:space="0" w:color="auto"/>
        <w:left w:val="none" w:sz="0" w:space="0" w:color="auto"/>
        <w:bottom w:val="none" w:sz="0" w:space="0" w:color="auto"/>
        <w:right w:val="none" w:sz="0" w:space="0" w:color="auto"/>
      </w:divBdr>
    </w:div>
    <w:div w:id="203688768">
      <w:marLeft w:val="0"/>
      <w:marRight w:val="0"/>
      <w:marTop w:val="0"/>
      <w:marBottom w:val="0"/>
      <w:divBdr>
        <w:top w:val="none" w:sz="0" w:space="0" w:color="auto"/>
        <w:left w:val="none" w:sz="0" w:space="0" w:color="auto"/>
        <w:bottom w:val="none" w:sz="0" w:space="0" w:color="auto"/>
        <w:right w:val="none" w:sz="0" w:space="0" w:color="auto"/>
      </w:divBdr>
      <w:divsChild>
        <w:div w:id="203686096">
          <w:marLeft w:val="720"/>
          <w:marRight w:val="0"/>
          <w:marTop w:val="0"/>
          <w:marBottom w:val="0"/>
          <w:divBdr>
            <w:top w:val="none" w:sz="0" w:space="0" w:color="auto"/>
            <w:left w:val="none" w:sz="0" w:space="0" w:color="auto"/>
            <w:bottom w:val="none" w:sz="0" w:space="0" w:color="auto"/>
            <w:right w:val="none" w:sz="0" w:space="0" w:color="auto"/>
          </w:divBdr>
        </w:div>
        <w:div w:id="203686167">
          <w:marLeft w:val="600"/>
          <w:marRight w:val="0"/>
          <w:marTop w:val="0"/>
          <w:marBottom w:val="0"/>
          <w:divBdr>
            <w:top w:val="none" w:sz="0" w:space="0" w:color="auto"/>
            <w:left w:val="none" w:sz="0" w:space="0" w:color="auto"/>
            <w:bottom w:val="none" w:sz="0" w:space="0" w:color="auto"/>
            <w:right w:val="none" w:sz="0" w:space="0" w:color="auto"/>
          </w:divBdr>
        </w:div>
        <w:div w:id="203686311">
          <w:marLeft w:val="840"/>
          <w:marRight w:val="0"/>
          <w:marTop w:val="0"/>
          <w:marBottom w:val="0"/>
          <w:divBdr>
            <w:top w:val="none" w:sz="0" w:space="0" w:color="auto"/>
            <w:left w:val="none" w:sz="0" w:space="0" w:color="auto"/>
            <w:bottom w:val="none" w:sz="0" w:space="0" w:color="auto"/>
            <w:right w:val="none" w:sz="0" w:space="0" w:color="auto"/>
          </w:divBdr>
        </w:div>
        <w:div w:id="203686315">
          <w:marLeft w:val="600"/>
          <w:marRight w:val="0"/>
          <w:marTop w:val="0"/>
          <w:marBottom w:val="0"/>
          <w:divBdr>
            <w:top w:val="none" w:sz="0" w:space="0" w:color="auto"/>
            <w:left w:val="none" w:sz="0" w:space="0" w:color="auto"/>
            <w:bottom w:val="none" w:sz="0" w:space="0" w:color="auto"/>
            <w:right w:val="none" w:sz="0" w:space="0" w:color="auto"/>
          </w:divBdr>
        </w:div>
        <w:div w:id="203686320">
          <w:marLeft w:val="720"/>
          <w:marRight w:val="0"/>
          <w:marTop w:val="0"/>
          <w:marBottom w:val="0"/>
          <w:divBdr>
            <w:top w:val="none" w:sz="0" w:space="0" w:color="auto"/>
            <w:left w:val="none" w:sz="0" w:space="0" w:color="auto"/>
            <w:bottom w:val="none" w:sz="0" w:space="0" w:color="auto"/>
            <w:right w:val="none" w:sz="0" w:space="0" w:color="auto"/>
          </w:divBdr>
        </w:div>
        <w:div w:id="203688006">
          <w:marLeft w:val="600"/>
          <w:marRight w:val="0"/>
          <w:marTop w:val="0"/>
          <w:marBottom w:val="0"/>
          <w:divBdr>
            <w:top w:val="none" w:sz="0" w:space="0" w:color="auto"/>
            <w:left w:val="none" w:sz="0" w:space="0" w:color="auto"/>
            <w:bottom w:val="none" w:sz="0" w:space="0" w:color="auto"/>
            <w:right w:val="none" w:sz="0" w:space="0" w:color="auto"/>
          </w:divBdr>
        </w:div>
        <w:div w:id="203688023">
          <w:marLeft w:val="600"/>
          <w:marRight w:val="0"/>
          <w:marTop w:val="0"/>
          <w:marBottom w:val="0"/>
          <w:divBdr>
            <w:top w:val="none" w:sz="0" w:space="0" w:color="auto"/>
            <w:left w:val="none" w:sz="0" w:space="0" w:color="auto"/>
            <w:bottom w:val="none" w:sz="0" w:space="0" w:color="auto"/>
            <w:right w:val="none" w:sz="0" w:space="0" w:color="auto"/>
          </w:divBdr>
        </w:div>
        <w:div w:id="203688062">
          <w:marLeft w:val="600"/>
          <w:marRight w:val="0"/>
          <w:marTop w:val="0"/>
          <w:marBottom w:val="0"/>
          <w:divBdr>
            <w:top w:val="none" w:sz="0" w:space="0" w:color="auto"/>
            <w:left w:val="none" w:sz="0" w:space="0" w:color="auto"/>
            <w:bottom w:val="none" w:sz="0" w:space="0" w:color="auto"/>
            <w:right w:val="none" w:sz="0" w:space="0" w:color="auto"/>
          </w:divBdr>
        </w:div>
        <w:div w:id="203688066">
          <w:marLeft w:val="600"/>
          <w:marRight w:val="0"/>
          <w:marTop w:val="0"/>
          <w:marBottom w:val="0"/>
          <w:divBdr>
            <w:top w:val="none" w:sz="0" w:space="0" w:color="auto"/>
            <w:left w:val="none" w:sz="0" w:space="0" w:color="auto"/>
            <w:bottom w:val="none" w:sz="0" w:space="0" w:color="auto"/>
            <w:right w:val="none" w:sz="0" w:space="0" w:color="auto"/>
          </w:divBdr>
        </w:div>
        <w:div w:id="203688135">
          <w:marLeft w:val="720"/>
          <w:marRight w:val="0"/>
          <w:marTop w:val="0"/>
          <w:marBottom w:val="0"/>
          <w:divBdr>
            <w:top w:val="none" w:sz="0" w:space="0" w:color="auto"/>
            <w:left w:val="none" w:sz="0" w:space="0" w:color="auto"/>
            <w:bottom w:val="none" w:sz="0" w:space="0" w:color="auto"/>
            <w:right w:val="none" w:sz="0" w:space="0" w:color="auto"/>
          </w:divBdr>
        </w:div>
        <w:div w:id="203688165">
          <w:marLeft w:val="720"/>
          <w:marRight w:val="0"/>
          <w:marTop w:val="0"/>
          <w:marBottom w:val="0"/>
          <w:divBdr>
            <w:top w:val="none" w:sz="0" w:space="0" w:color="auto"/>
            <w:left w:val="none" w:sz="0" w:space="0" w:color="auto"/>
            <w:bottom w:val="none" w:sz="0" w:space="0" w:color="auto"/>
            <w:right w:val="none" w:sz="0" w:space="0" w:color="auto"/>
          </w:divBdr>
        </w:div>
        <w:div w:id="203688190">
          <w:marLeft w:val="600"/>
          <w:marRight w:val="0"/>
          <w:marTop w:val="0"/>
          <w:marBottom w:val="0"/>
          <w:divBdr>
            <w:top w:val="none" w:sz="0" w:space="0" w:color="auto"/>
            <w:left w:val="none" w:sz="0" w:space="0" w:color="auto"/>
            <w:bottom w:val="none" w:sz="0" w:space="0" w:color="auto"/>
            <w:right w:val="none" w:sz="0" w:space="0" w:color="auto"/>
          </w:divBdr>
        </w:div>
        <w:div w:id="203688403">
          <w:marLeft w:val="600"/>
          <w:marRight w:val="0"/>
          <w:marTop w:val="0"/>
          <w:marBottom w:val="0"/>
          <w:divBdr>
            <w:top w:val="none" w:sz="0" w:space="0" w:color="auto"/>
            <w:left w:val="none" w:sz="0" w:space="0" w:color="auto"/>
            <w:bottom w:val="none" w:sz="0" w:space="0" w:color="auto"/>
            <w:right w:val="none" w:sz="0" w:space="0" w:color="auto"/>
          </w:divBdr>
        </w:div>
        <w:div w:id="203688662">
          <w:marLeft w:val="600"/>
          <w:marRight w:val="0"/>
          <w:marTop w:val="0"/>
          <w:marBottom w:val="0"/>
          <w:divBdr>
            <w:top w:val="none" w:sz="0" w:space="0" w:color="auto"/>
            <w:left w:val="none" w:sz="0" w:space="0" w:color="auto"/>
            <w:bottom w:val="none" w:sz="0" w:space="0" w:color="auto"/>
            <w:right w:val="none" w:sz="0" w:space="0" w:color="auto"/>
          </w:divBdr>
        </w:div>
        <w:div w:id="203688799">
          <w:marLeft w:val="720"/>
          <w:marRight w:val="0"/>
          <w:marTop w:val="0"/>
          <w:marBottom w:val="0"/>
          <w:divBdr>
            <w:top w:val="none" w:sz="0" w:space="0" w:color="auto"/>
            <w:left w:val="none" w:sz="0" w:space="0" w:color="auto"/>
            <w:bottom w:val="none" w:sz="0" w:space="0" w:color="auto"/>
            <w:right w:val="none" w:sz="0" w:space="0" w:color="auto"/>
          </w:divBdr>
        </w:div>
        <w:div w:id="203688813">
          <w:marLeft w:val="720"/>
          <w:marRight w:val="0"/>
          <w:marTop w:val="0"/>
          <w:marBottom w:val="0"/>
          <w:divBdr>
            <w:top w:val="none" w:sz="0" w:space="0" w:color="auto"/>
            <w:left w:val="none" w:sz="0" w:space="0" w:color="auto"/>
            <w:bottom w:val="none" w:sz="0" w:space="0" w:color="auto"/>
            <w:right w:val="none" w:sz="0" w:space="0" w:color="auto"/>
          </w:divBdr>
        </w:div>
        <w:div w:id="203688842">
          <w:marLeft w:val="720"/>
          <w:marRight w:val="0"/>
          <w:marTop w:val="0"/>
          <w:marBottom w:val="0"/>
          <w:divBdr>
            <w:top w:val="none" w:sz="0" w:space="0" w:color="auto"/>
            <w:left w:val="none" w:sz="0" w:space="0" w:color="auto"/>
            <w:bottom w:val="none" w:sz="0" w:space="0" w:color="auto"/>
            <w:right w:val="none" w:sz="0" w:space="0" w:color="auto"/>
          </w:divBdr>
        </w:div>
      </w:divsChild>
    </w:div>
    <w:div w:id="203688779">
      <w:marLeft w:val="0"/>
      <w:marRight w:val="0"/>
      <w:marTop w:val="0"/>
      <w:marBottom w:val="0"/>
      <w:divBdr>
        <w:top w:val="none" w:sz="0" w:space="0" w:color="auto"/>
        <w:left w:val="none" w:sz="0" w:space="0" w:color="auto"/>
        <w:bottom w:val="none" w:sz="0" w:space="0" w:color="auto"/>
        <w:right w:val="none" w:sz="0" w:space="0" w:color="auto"/>
      </w:divBdr>
    </w:div>
    <w:div w:id="203688780">
      <w:marLeft w:val="0"/>
      <w:marRight w:val="0"/>
      <w:marTop w:val="0"/>
      <w:marBottom w:val="0"/>
      <w:divBdr>
        <w:top w:val="none" w:sz="0" w:space="0" w:color="auto"/>
        <w:left w:val="none" w:sz="0" w:space="0" w:color="auto"/>
        <w:bottom w:val="none" w:sz="0" w:space="0" w:color="auto"/>
        <w:right w:val="none" w:sz="0" w:space="0" w:color="auto"/>
      </w:divBdr>
      <w:divsChild>
        <w:div w:id="203686054">
          <w:marLeft w:val="600"/>
          <w:marRight w:val="0"/>
          <w:marTop w:val="0"/>
          <w:marBottom w:val="0"/>
          <w:divBdr>
            <w:top w:val="none" w:sz="0" w:space="0" w:color="auto"/>
            <w:left w:val="none" w:sz="0" w:space="0" w:color="auto"/>
            <w:bottom w:val="none" w:sz="0" w:space="0" w:color="auto"/>
            <w:right w:val="none" w:sz="0" w:space="0" w:color="auto"/>
          </w:divBdr>
        </w:div>
        <w:div w:id="203686195">
          <w:marLeft w:val="600"/>
          <w:marRight w:val="0"/>
          <w:marTop w:val="0"/>
          <w:marBottom w:val="0"/>
          <w:divBdr>
            <w:top w:val="none" w:sz="0" w:space="0" w:color="auto"/>
            <w:left w:val="none" w:sz="0" w:space="0" w:color="auto"/>
            <w:bottom w:val="none" w:sz="0" w:space="0" w:color="auto"/>
            <w:right w:val="none" w:sz="0" w:space="0" w:color="auto"/>
          </w:divBdr>
        </w:div>
        <w:div w:id="203686240">
          <w:marLeft w:val="720"/>
          <w:marRight w:val="0"/>
          <w:marTop w:val="0"/>
          <w:marBottom w:val="0"/>
          <w:divBdr>
            <w:top w:val="none" w:sz="0" w:space="0" w:color="auto"/>
            <w:left w:val="none" w:sz="0" w:space="0" w:color="auto"/>
            <w:bottom w:val="none" w:sz="0" w:space="0" w:color="auto"/>
            <w:right w:val="none" w:sz="0" w:space="0" w:color="auto"/>
          </w:divBdr>
        </w:div>
        <w:div w:id="203686362">
          <w:marLeft w:val="600"/>
          <w:marRight w:val="0"/>
          <w:marTop w:val="0"/>
          <w:marBottom w:val="0"/>
          <w:divBdr>
            <w:top w:val="none" w:sz="0" w:space="0" w:color="auto"/>
            <w:left w:val="none" w:sz="0" w:space="0" w:color="auto"/>
            <w:bottom w:val="none" w:sz="0" w:space="0" w:color="auto"/>
            <w:right w:val="none" w:sz="0" w:space="0" w:color="auto"/>
          </w:divBdr>
        </w:div>
        <w:div w:id="203688012">
          <w:marLeft w:val="720"/>
          <w:marRight w:val="0"/>
          <w:marTop w:val="0"/>
          <w:marBottom w:val="0"/>
          <w:divBdr>
            <w:top w:val="none" w:sz="0" w:space="0" w:color="auto"/>
            <w:left w:val="none" w:sz="0" w:space="0" w:color="auto"/>
            <w:bottom w:val="none" w:sz="0" w:space="0" w:color="auto"/>
            <w:right w:val="none" w:sz="0" w:space="0" w:color="auto"/>
          </w:divBdr>
        </w:div>
        <w:div w:id="203688055">
          <w:marLeft w:val="720"/>
          <w:marRight w:val="0"/>
          <w:marTop w:val="0"/>
          <w:marBottom w:val="0"/>
          <w:divBdr>
            <w:top w:val="none" w:sz="0" w:space="0" w:color="auto"/>
            <w:left w:val="none" w:sz="0" w:space="0" w:color="auto"/>
            <w:bottom w:val="none" w:sz="0" w:space="0" w:color="auto"/>
            <w:right w:val="none" w:sz="0" w:space="0" w:color="auto"/>
          </w:divBdr>
        </w:div>
        <w:div w:id="203688122">
          <w:marLeft w:val="600"/>
          <w:marRight w:val="0"/>
          <w:marTop w:val="0"/>
          <w:marBottom w:val="0"/>
          <w:divBdr>
            <w:top w:val="none" w:sz="0" w:space="0" w:color="auto"/>
            <w:left w:val="none" w:sz="0" w:space="0" w:color="auto"/>
            <w:bottom w:val="none" w:sz="0" w:space="0" w:color="auto"/>
            <w:right w:val="none" w:sz="0" w:space="0" w:color="auto"/>
          </w:divBdr>
        </w:div>
        <w:div w:id="203688231">
          <w:marLeft w:val="720"/>
          <w:marRight w:val="0"/>
          <w:marTop w:val="0"/>
          <w:marBottom w:val="0"/>
          <w:divBdr>
            <w:top w:val="none" w:sz="0" w:space="0" w:color="auto"/>
            <w:left w:val="none" w:sz="0" w:space="0" w:color="auto"/>
            <w:bottom w:val="none" w:sz="0" w:space="0" w:color="auto"/>
            <w:right w:val="none" w:sz="0" w:space="0" w:color="auto"/>
          </w:divBdr>
        </w:div>
        <w:div w:id="203688237">
          <w:marLeft w:val="720"/>
          <w:marRight w:val="0"/>
          <w:marTop w:val="0"/>
          <w:marBottom w:val="0"/>
          <w:divBdr>
            <w:top w:val="none" w:sz="0" w:space="0" w:color="auto"/>
            <w:left w:val="none" w:sz="0" w:space="0" w:color="auto"/>
            <w:bottom w:val="none" w:sz="0" w:space="0" w:color="auto"/>
            <w:right w:val="none" w:sz="0" w:space="0" w:color="auto"/>
          </w:divBdr>
        </w:div>
        <w:div w:id="203688250">
          <w:marLeft w:val="600"/>
          <w:marRight w:val="0"/>
          <w:marTop w:val="0"/>
          <w:marBottom w:val="0"/>
          <w:divBdr>
            <w:top w:val="none" w:sz="0" w:space="0" w:color="auto"/>
            <w:left w:val="none" w:sz="0" w:space="0" w:color="auto"/>
            <w:bottom w:val="none" w:sz="0" w:space="0" w:color="auto"/>
            <w:right w:val="none" w:sz="0" w:space="0" w:color="auto"/>
          </w:divBdr>
        </w:div>
        <w:div w:id="203688282">
          <w:marLeft w:val="720"/>
          <w:marRight w:val="0"/>
          <w:marTop w:val="0"/>
          <w:marBottom w:val="0"/>
          <w:divBdr>
            <w:top w:val="none" w:sz="0" w:space="0" w:color="auto"/>
            <w:left w:val="none" w:sz="0" w:space="0" w:color="auto"/>
            <w:bottom w:val="none" w:sz="0" w:space="0" w:color="auto"/>
            <w:right w:val="none" w:sz="0" w:space="0" w:color="auto"/>
          </w:divBdr>
        </w:div>
        <w:div w:id="203688425">
          <w:marLeft w:val="840"/>
          <w:marRight w:val="0"/>
          <w:marTop w:val="0"/>
          <w:marBottom w:val="0"/>
          <w:divBdr>
            <w:top w:val="none" w:sz="0" w:space="0" w:color="auto"/>
            <w:left w:val="none" w:sz="0" w:space="0" w:color="auto"/>
            <w:bottom w:val="none" w:sz="0" w:space="0" w:color="auto"/>
            <w:right w:val="none" w:sz="0" w:space="0" w:color="auto"/>
          </w:divBdr>
        </w:div>
        <w:div w:id="203688671">
          <w:marLeft w:val="600"/>
          <w:marRight w:val="0"/>
          <w:marTop w:val="0"/>
          <w:marBottom w:val="0"/>
          <w:divBdr>
            <w:top w:val="none" w:sz="0" w:space="0" w:color="auto"/>
            <w:left w:val="none" w:sz="0" w:space="0" w:color="auto"/>
            <w:bottom w:val="none" w:sz="0" w:space="0" w:color="auto"/>
            <w:right w:val="none" w:sz="0" w:space="0" w:color="auto"/>
          </w:divBdr>
        </w:div>
        <w:div w:id="203688691">
          <w:marLeft w:val="600"/>
          <w:marRight w:val="0"/>
          <w:marTop w:val="0"/>
          <w:marBottom w:val="0"/>
          <w:divBdr>
            <w:top w:val="none" w:sz="0" w:space="0" w:color="auto"/>
            <w:left w:val="none" w:sz="0" w:space="0" w:color="auto"/>
            <w:bottom w:val="none" w:sz="0" w:space="0" w:color="auto"/>
            <w:right w:val="none" w:sz="0" w:space="0" w:color="auto"/>
          </w:divBdr>
        </w:div>
        <w:div w:id="203688757">
          <w:marLeft w:val="600"/>
          <w:marRight w:val="0"/>
          <w:marTop w:val="0"/>
          <w:marBottom w:val="0"/>
          <w:divBdr>
            <w:top w:val="none" w:sz="0" w:space="0" w:color="auto"/>
            <w:left w:val="none" w:sz="0" w:space="0" w:color="auto"/>
            <w:bottom w:val="none" w:sz="0" w:space="0" w:color="auto"/>
            <w:right w:val="none" w:sz="0" w:space="0" w:color="auto"/>
          </w:divBdr>
        </w:div>
        <w:div w:id="203688837">
          <w:marLeft w:val="600"/>
          <w:marRight w:val="0"/>
          <w:marTop w:val="0"/>
          <w:marBottom w:val="0"/>
          <w:divBdr>
            <w:top w:val="none" w:sz="0" w:space="0" w:color="auto"/>
            <w:left w:val="none" w:sz="0" w:space="0" w:color="auto"/>
            <w:bottom w:val="none" w:sz="0" w:space="0" w:color="auto"/>
            <w:right w:val="none" w:sz="0" w:space="0" w:color="auto"/>
          </w:divBdr>
        </w:div>
        <w:div w:id="203688853">
          <w:marLeft w:val="720"/>
          <w:marRight w:val="0"/>
          <w:marTop w:val="0"/>
          <w:marBottom w:val="0"/>
          <w:divBdr>
            <w:top w:val="none" w:sz="0" w:space="0" w:color="auto"/>
            <w:left w:val="none" w:sz="0" w:space="0" w:color="auto"/>
            <w:bottom w:val="none" w:sz="0" w:space="0" w:color="auto"/>
            <w:right w:val="none" w:sz="0" w:space="0" w:color="auto"/>
          </w:divBdr>
        </w:div>
      </w:divsChild>
    </w:div>
    <w:div w:id="203688781">
      <w:marLeft w:val="0"/>
      <w:marRight w:val="0"/>
      <w:marTop w:val="0"/>
      <w:marBottom w:val="0"/>
      <w:divBdr>
        <w:top w:val="none" w:sz="0" w:space="0" w:color="auto"/>
        <w:left w:val="none" w:sz="0" w:space="0" w:color="auto"/>
        <w:bottom w:val="none" w:sz="0" w:space="0" w:color="auto"/>
        <w:right w:val="none" w:sz="0" w:space="0" w:color="auto"/>
      </w:divBdr>
      <w:divsChild>
        <w:div w:id="203686051">
          <w:marLeft w:val="480"/>
          <w:marRight w:val="0"/>
          <w:marTop w:val="0"/>
          <w:marBottom w:val="0"/>
          <w:divBdr>
            <w:top w:val="none" w:sz="0" w:space="0" w:color="auto"/>
            <w:left w:val="none" w:sz="0" w:space="0" w:color="auto"/>
            <w:bottom w:val="none" w:sz="0" w:space="0" w:color="auto"/>
            <w:right w:val="none" w:sz="0" w:space="0" w:color="auto"/>
          </w:divBdr>
        </w:div>
        <w:div w:id="203686218">
          <w:marLeft w:val="480"/>
          <w:marRight w:val="0"/>
          <w:marTop w:val="0"/>
          <w:marBottom w:val="0"/>
          <w:divBdr>
            <w:top w:val="none" w:sz="0" w:space="0" w:color="auto"/>
            <w:left w:val="none" w:sz="0" w:space="0" w:color="auto"/>
            <w:bottom w:val="none" w:sz="0" w:space="0" w:color="auto"/>
            <w:right w:val="none" w:sz="0" w:space="0" w:color="auto"/>
          </w:divBdr>
        </w:div>
        <w:div w:id="203686268">
          <w:marLeft w:val="480"/>
          <w:marRight w:val="0"/>
          <w:marTop w:val="0"/>
          <w:marBottom w:val="0"/>
          <w:divBdr>
            <w:top w:val="none" w:sz="0" w:space="0" w:color="auto"/>
            <w:left w:val="none" w:sz="0" w:space="0" w:color="auto"/>
            <w:bottom w:val="none" w:sz="0" w:space="0" w:color="auto"/>
            <w:right w:val="none" w:sz="0" w:space="0" w:color="auto"/>
          </w:divBdr>
        </w:div>
        <w:div w:id="203686299">
          <w:marLeft w:val="480"/>
          <w:marRight w:val="0"/>
          <w:marTop w:val="0"/>
          <w:marBottom w:val="0"/>
          <w:divBdr>
            <w:top w:val="none" w:sz="0" w:space="0" w:color="auto"/>
            <w:left w:val="none" w:sz="0" w:space="0" w:color="auto"/>
            <w:bottom w:val="none" w:sz="0" w:space="0" w:color="auto"/>
            <w:right w:val="none" w:sz="0" w:space="0" w:color="auto"/>
          </w:divBdr>
        </w:div>
        <w:div w:id="203686345">
          <w:marLeft w:val="480"/>
          <w:marRight w:val="0"/>
          <w:marTop w:val="0"/>
          <w:marBottom w:val="0"/>
          <w:divBdr>
            <w:top w:val="none" w:sz="0" w:space="0" w:color="auto"/>
            <w:left w:val="none" w:sz="0" w:space="0" w:color="auto"/>
            <w:bottom w:val="none" w:sz="0" w:space="0" w:color="auto"/>
            <w:right w:val="none" w:sz="0" w:space="0" w:color="auto"/>
          </w:divBdr>
        </w:div>
        <w:div w:id="203687923">
          <w:marLeft w:val="480"/>
          <w:marRight w:val="0"/>
          <w:marTop w:val="0"/>
          <w:marBottom w:val="0"/>
          <w:divBdr>
            <w:top w:val="none" w:sz="0" w:space="0" w:color="auto"/>
            <w:left w:val="none" w:sz="0" w:space="0" w:color="auto"/>
            <w:bottom w:val="none" w:sz="0" w:space="0" w:color="auto"/>
            <w:right w:val="none" w:sz="0" w:space="0" w:color="auto"/>
          </w:divBdr>
        </w:div>
        <w:div w:id="203688375">
          <w:marLeft w:val="480"/>
          <w:marRight w:val="0"/>
          <w:marTop w:val="0"/>
          <w:marBottom w:val="0"/>
          <w:divBdr>
            <w:top w:val="none" w:sz="0" w:space="0" w:color="auto"/>
            <w:left w:val="none" w:sz="0" w:space="0" w:color="auto"/>
            <w:bottom w:val="none" w:sz="0" w:space="0" w:color="auto"/>
            <w:right w:val="none" w:sz="0" w:space="0" w:color="auto"/>
          </w:divBdr>
        </w:div>
        <w:div w:id="203688529">
          <w:marLeft w:val="480"/>
          <w:marRight w:val="0"/>
          <w:marTop w:val="0"/>
          <w:marBottom w:val="0"/>
          <w:divBdr>
            <w:top w:val="none" w:sz="0" w:space="0" w:color="auto"/>
            <w:left w:val="none" w:sz="0" w:space="0" w:color="auto"/>
            <w:bottom w:val="none" w:sz="0" w:space="0" w:color="auto"/>
            <w:right w:val="none" w:sz="0" w:space="0" w:color="auto"/>
          </w:divBdr>
        </w:div>
        <w:div w:id="203688559">
          <w:marLeft w:val="480"/>
          <w:marRight w:val="0"/>
          <w:marTop w:val="0"/>
          <w:marBottom w:val="0"/>
          <w:divBdr>
            <w:top w:val="none" w:sz="0" w:space="0" w:color="auto"/>
            <w:left w:val="none" w:sz="0" w:space="0" w:color="auto"/>
            <w:bottom w:val="none" w:sz="0" w:space="0" w:color="auto"/>
            <w:right w:val="none" w:sz="0" w:space="0" w:color="auto"/>
          </w:divBdr>
        </w:div>
        <w:div w:id="203688629">
          <w:marLeft w:val="480"/>
          <w:marRight w:val="0"/>
          <w:marTop w:val="0"/>
          <w:marBottom w:val="0"/>
          <w:divBdr>
            <w:top w:val="none" w:sz="0" w:space="0" w:color="auto"/>
            <w:left w:val="none" w:sz="0" w:space="0" w:color="auto"/>
            <w:bottom w:val="none" w:sz="0" w:space="0" w:color="auto"/>
            <w:right w:val="none" w:sz="0" w:space="0" w:color="auto"/>
          </w:divBdr>
        </w:div>
        <w:div w:id="203688719">
          <w:marLeft w:val="480"/>
          <w:marRight w:val="0"/>
          <w:marTop w:val="0"/>
          <w:marBottom w:val="0"/>
          <w:divBdr>
            <w:top w:val="none" w:sz="0" w:space="0" w:color="auto"/>
            <w:left w:val="none" w:sz="0" w:space="0" w:color="auto"/>
            <w:bottom w:val="none" w:sz="0" w:space="0" w:color="auto"/>
            <w:right w:val="none" w:sz="0" w:space="0" w:color="auto"/>
          </w:divBdr>
        </w:div>
        <w:div w:id="203688742">
          <w:marLeft w:val="480"/>
          <w:marRight w:val="0"/>
          <w:marTop w:val="0"/>
          <w:marBottom w:val="0"/>
          <w:divBdr>
            <w:top w:val="none" w:sz="0" w:space="0" w:color="auto"/>
            <w:left w:val="none" w:sz="0" w:space="0" w:color="auto"/>
            <w:bottom w:val="none" w:sz="0" w:space="0" w:color="auto"/>
            <w:right w:val="none" w:sz="0" w:space="0" w:color="auto"/>
          </w:divBdr>
        </w:div>
        <w:div w:id="203688856">
          <w:marLeft w:val="480"/>
          <w:marRight w:val="0"/>
          <w:marTop w:val="0"/>
          <w:marBottom w:val="0"/>
          <w:divBdr>
            <w:top w:val="none" w:sz="0" w:space="0" w:color="auto"/>
            <w:left w:val="none" w:sz="0" w:space="0" w:color="auto"/>
            <w:bottom w:val="none" w:sz="0" w:space="0" w:color="auto"/>
            <w:right w:val="none" w:sz="0" w:space="0" w:color="auto"/>
          </w:divBdr>
        </w:div>
        <w:div w:id="203688880">
          <w:marLeft w:val="480"/>
          <w:marRight w:val="0"/>
          <w:marTop w:val="0"/>
          <w:marBottom w:val="0"/>
          <w:divBdr>
            <w:top w:val="none" w:sz="0" w:space="0" w:color="auto"/>
            <w:left w:val="none" w:sz="0" w:space="0" w:color="auto"/>
            <w:bottom w:val="none" w:sz="0" w:space="0" w:color="auto"/>
            <w:right w:val="none" w:sz="0" w:space="0" w:color="auto"/>
          </w:divBdr>
        </w:div>
        <w:div w:id="203688909">
          <w:marLeft w:val="480"/>
          <w:marRight w:val="0"/>
          <w:marTop w:val="0"/>
          <w:marBottom w:val="0"/>
          <w:divBdr>
            <w:top w:val="none" w:sz="0" w:space="0" w:color="auto"/>
            <w:left w:val="none" w:sz="0" w:space="0" w:color="auto"/>
            <w:bottom w:val="none" w:sz="0" w:space="0" w:color="auto"/>
            <w:right w:val="none" w:sz="0" w:space="0" w:color="auto"/>
          </w:divBdr>
        </w:div>
      </w:divsChild>
    </w:div>
    <w:div w:id="203688791">
      <w:marLeft w:val="0"/>
      <w:marRight w:val="0"/>
      <w:marTop w:val="0"/>
      <w:marBottom w:val="0"/>
      <w:divBdr>
        <w:top w:val="none" w:sz="0" w:space="0" w:color="auto"/>
        <w:left w:val="none" w:sz="0" w:space="0" w:color="auto"/>
        <w:bottom w:val="none" w:sz="0" w:space="0" w:color="auto"/>
        <w:right w:val="none" w:sz="0" w:space="0" w:color="auto"/>
      </w:divBdr>
      <w:divsChild>
        <w:div w:id="203686123">
          <w:marLeft w:val="480"/>
          <w:marRight w:val="0"/>
          <w:marTop w:val="0"/>
          <w:marBottom w:val="0"/>
          <w:divBdr>
            <w:top w:val="none" w:sz="0" w:space="0" w:color="auto"/>
            <w:left w:val="none" w:sz="0" w:space="0" w:color="auto"/>
            <w:bottom w:val="none" w:sz="0" w:space="0" w:color="auto"/>
            <w:right w:val="none" w:sz="0" w:space="0" w:color="auto"/>
          </w:divBdr>
        </w:div>
        <w:div w:id="203686128">
          <w:marLeft w:val="480"/>
          <w:marRight w:val="0"/>
          <w:marTop w:val="0"/>
          <w:marBottom w:val="0"/>
          <w:divBdr>
            <w:top w:val="none" w:sz="0" w:space="0" w:color="auto"/>
            <w:left w:val="none" w:sz="0" w:space="0" w:color="auto"/>
            <w:bottom w:val="none" w:sz="0" w:space="0" w:color="auto"/>
            <w:right w:val="none" w:sz="0" w:space="0" w:color="auto"/>
          </w:divBdr>
        </w:div>
        <w:div w:id="203686292">
          <w:marLeft w:val="480"/>
          <w:marRight w:val="0"/>
          <w:marTop w:val="0"/>
          <w:marBottom w:val="0"/>
          <w:divBdr>
            <w:top w:val="none" w:sz="0" w:space="0" w:color="auto"/>
            <w:left w:val="none" w:sz="0" w:space="0" w:color="auto"/>
            <w:bottom w:val="none" w:sz="0" w:space="0" w:color="auto"/>
            <w:right w:val="none" w:sz="0" w:space="0" w:color="auto"/>
          </w:divBdr>
        </w:div>
        <w:div w:id="203688457">
          <w:marLeft w:val="480"/>
          <w:marRight w:val="0"/>
          <w:marTop w:val="0"/>
          <w:marBottom w:val="0"/>
          <w:divBdr>
            <w:top w:val="none" w:sz="0" w:space="0" w:color="auto"/>
            <w:left w:val="none" w:sz="0" w:space="0" w:color="auto"/>
            <w:bottom w:val="none" w:sz="0" w:space="0" w:color="auto"/>
            <w:right w:val="none" w:sz="0" w:space="0" w:color="auto"/>
          </w:divBdr>
        </w:div>
        <w:div w:id="203688930">
          <w:marLeft w:val="480"/>
          <w:marRight w:val="0"/>
          <w:marTop w:val="0"/>
          <w:marBottom w:val="0"/>
          <w:divBdr>
            <w:top w:val="none" w:sz="0" w:space="0" w:color="auto"/>
            <w:left w:val="none" w:sz="0" w:space="0" w:color="auto"/>
            <w:bottom w:val="none" w:sz="0" w:space="0" w:color="auto"/>
            <w:right w:val="none" w:sz="0" w:space="0" w:color="auto"/>
          </w:divBdr>
        </w:div>
      </w:divsChild>
    </w:div>
    <w:div w:id="203688793">
      <w:marLeft w:val="0"/>
      <w:marRight w:val="0"/>
      <w:marTop w:val="0"/>
      <w:marBottom w:val="0"/>
      <w:divBdr>
        <w:top w:val="none" w:sz="0" w:space="0" w:color="auto"/>
        <w:left w:val="none" w:sz="0" w:space="0" w:color="auto"/>
        <w:bottom w:val="none" w:sz="0" w:space="0" w:color="auto"/>
        <w:right w:val="none" w:sz="0" w:space="0" w:color="auto"/>
      </w:divBdr>
    </w:div>
    <w:div w:id="203688795">
      <w:marLeft w:val="0"/>
      <w:marRight w:val="0"/>
      <w:marTop w:val="0"/>
      <w:marBottom w:val="0"/>
      <w:divBdr>
        <w:top w:val="none" w:sz="0" w:space="0" w:color="auto"/>
        <w:left w:val="none" w:sz="0" w:space="0" w:color="auto"/>
        <w:bottom w:val="none" w:sz="0" w:space="0" w:color="auto"/>
        <w:right w:val="none" w:sz="0" w:space="0" w:color="auto"/>
      </w:divBdr>
    </w:div>
    <w:div w:id="203688798">
      <w:marLeft w:val="0"/>
      <w:marRight w:val="0"/>
      <w:marTop w:val="0"/>
      <w:marBottom w:val="0"/>
      <w:divBdr>
        <w:top w:val="none" w:sz="0" w:space="0" w:color="auto"/>
        <w:left w:val="none" w:sz="0" w:space="0" w:color="auto"/>
        <w:bottom w:val="none" w:sz="0" w:space="0" w:color="auto"/>
        <w:right w:val="none" w:sz="0" w:space="0" w:color="auto"/>
      </w:divBdr>
      <w:divsChild>
        <w:div w:id="203686112">
          <w:marLeft w:val="480"/>
          <w:marRight w:val="0"/>
          <w:marTop w:val="0"/>
          <w:marBottom w:val="0"/>
          <w:divBdr>
            <w:top w:val="none" w:sz="0" w:space="0" w:color="auto"/>
            <w:left w:val="none" w:sz="0" w:space="0" w:color="auto"/>
            <w:bottom w:val="none" w:sz="0" w:space="0" w:color="auto"/>
            <w:right w:val="none" w:sz="0" w:space="0" w:color="auto"/>
          </w:divBdr>
        </w:div>
        <w:div w:id="203687932">
          <w:marLeft w:val="480"/>
          <w:marRight w:val="0"/>
          <w:marTop w:val="0"/>
          <w:marBottom w:val="0"/>
          <w:divBdr>
            <w:top w:val="none" w:sz="0" w:space="0" w:color="auto"/>
            <w:left w:val="none" w:sz="0" w:space="0" w:color="auto"/>
            <w:bottom w:val="none" w:sz="0" w:space="0" w:color="auto"/>
            <w:right w:val="none" w:sz="0" w:space="0" w:color="auto"/>
          </w:divBdr>
        </w:div>
        <w:div w:id="203688044">
          <w:marLeft w:val="480"/>
          <w:marRight w:val="0"/>
          <w:marTop w:val="0"/>
          <w:marBottom w:val="0"/>
          <w:divBdr>
            <w:top w:val="none" w:sz="0" w:space="0" w:color="auto"/>
            <w:left w:val="none" w:sz="0" w:space="0" w:color="auto"/>
            <w:bottom w:val="none" w:sz="0" w:space="0" w:color="auto"/>
            <w:right w:val="none" w:sz="0" w:space="0" w:color="auto"/>
          </w:divBdr>
        </w:div>
        <w:div w:id="203688325">
          <w:marLeft w:val="480"/>
          <w:marRight w:val="0"/>
          <w:marTop w:val="0"/>
          <w:marBottom w:val="0"/>
          <w:divBdr>
            <w:top w:val="none" w:sz="0" w:space="0" w:color="auto"/>
            <w:left w:val="none" w:sz="0" w:space="0" w:color="auto"/>
            <w:bottom w:val="none" w:sz="0" w:space="0" w:color="auto"/>
            <w:right w:val="none" w:sz="0" w:space="0" w:color="auto"/>
          </w:divBdr>
        </w:div>
        <w:div w:id="203688667">
          <w:marLeft w:val="480"/>
          <w:marRight w:val="0"/>
          <w:marTop w:val="0"/>
          <w:marBottom w:val="0"/>
          <w:divBdr>
            <w:top w:val="none" w:sz="0" w:space="0" w:color="auto"/>
            <w:left w:val="none" w:sz="0" w:space="0" w:color="auto"/>
            <w:bottom w:val="none" w:sz="0" w:space="0" w:color="auto"/>
            <w:right w:val="none" w:sz="0" w:space="0" w:color="auto"/>
          </w:divBdr>
        </w:div>
        <w:div w:id="203688680">
          <w:marLeft w:val="480"/>
          <w:marRight w:val="0"/>
          <w:marTop w:val="0"/>
          <w:marBottom w:val="0"/>
          <w:divBdr>
            <w:top w:val="none" w:sz="0" w:space="0" w:color="auto"/>
            <w:left w:val="none" w:sz="0" w:space="0" w:color="auto"/>
            <w:bottom w:val="none" w:sz="0" w:space="0" w:color="auto"/>
            <w:right w:val="none" w:sz="0" w:space="0" w:color="auto"/>
          </w:divBdr>
        </w:div>
        <w:div w:id="203688935">
          <w:marLeft w:val="480"/>
          <w:marRight w:val="0"/>
          <w:marTop w:val="0"/>
          <w:marBottom w:val="0"/>
          <w:divBdr>
            <w:top w:val="none" w:sz="0" w:space="0" w:color="auto"/>
            <w:left w:val="none" w:sz="0" w:space="0" w:color="auto"/>
            <w:bottom w:val="none" w:sz="0" w:space="0" w:color="auto"/>
            <w:right w:val="none" w:sz="0" w:space="0" w:color="auto"/>
          </w:divBdr>
        </w:div>
      </w:divsChild>
    </w:div>
    <w:div w:id="203688804">
      <w:marLeft w:val="0"/>
      <w:marRight w:val="0"/>
      <w:marTop w:val="0"/>
      <w:marBottom w:val="0"/>
      <w:divBdr>
        <w:top w:val="none" w:sz="0" w:space="0" w:color="auto"/>
        <w:left w:val="none" w:sz="0" w:space="0" w:color="auto"/>
        <w:bottom w:val="none" w:sz="0" w:space="0" w:color="auto"/>
        <w:right w:val="none" w:sz="0" w:space="0" w:color="auto"/>
      </w:divBdr>
      <w:divsChild>
        <w:div w:id="203686099">
          <w:marLeft w:val="480"/>
          <w:marRight w:val="0"/>
          <w:marTop w:val="0"/>
          <w:marBottom w:val="0"/>
          <w:divBdr>
            <w:top w:val="none" w:sz="0" w:space="0" w:color="auto"/>
            <w:left w:val="none" w:sz="0" w:space="0" w:color="auto"/>
            <w:bottom w:val="none" w:sz="0" w:space="0" w:color="auto"/>
            <w:right w:val="none" w:sz="0" w:space="0" w:color="auto"/>
          </w:divBdr>
        </w:div>
        <w:div w:id="203687912">
          <w:marLeft w:val="480"/>
          <w:marRight w:val="0"/>
          <w:marTop w:val="0"/>
          <w:marBottom w:val="0"/>
          <w:divBdr>
            <w:top w:val="none" w:sz="0" w:space="0" w:color="auto"/>
            <w:left w:val="none" w:sz="0" w:space="0" w:color="auto"/>
            <w:bottom w:val="none" w:sz="0" w:space="0" w:color="auto"/>
            <w:right w:val="none" w:sz="0" w:space="0" w:color="auto"/>
          </w:divBdr>
          <w:divsChild>
            <w:div w:id="203688038">
              <w:marLeft w:val="600"/>
              <w:marRight w:val="0"/>
              <w:marTop w:val="0"/>
              <w:marBottom w:val="0"/>
              <w:divBdr>
                <w:top w:val="none" w:sz="0" w:space="0" w:color="auto"/>
                <w:left w:val="none" w:sz="0" w:space="0" w:color="auto"/>
                <w:bottom w:val="none" w:sz="0" w:space="0" w:color="auto"/>
                <w:right w:val="none" w:sz="0" w:space="0" w:color="auto"/>
              </w:divBdr>
              <w:divsChild>
                <w:div w:id="203688868">
                  <w:marLeft w:val="240"/>
                  <w:marRight w:val="0"/>
                  <w:marTop w:val="0"/>
                  <w:marBottom w:val="0"/>
                  <w:divBdr>
                    <w:top w:val="none" w:sz="0" w:space="0" w:color="auto"/>
                    <w:left w:val="none" w:sz="0" w:space="0" w:color="auto"/>
                    <w:bottom w:val="none" w:sz="0" w:space="0" w:color="auto"/>
                    <w:right w:val="none" w:sz="0" w:space="0" w:color="auto"/>
                  </w:divBdr>
                </w:div>
                <w:div w:id="203688920">
                  <w:marLeft w:val="240"/>
                  <w:marRight w:val="0"/>
                  <w:marTop w:val="0"/>
                  <w:marBottom w:val="0"/>
                  <w:divBdr>
                    <w:top w:val="none" w:sz="0" w:space="0" w:color="auto"/>
                    <w:left w:val="none" w:sz="0" w:space="0" w:color="auto"/>
                    <w:bottom w:val="none" w:sz="0" w:space="0" w:color="auto"/>
                    <w:right w:val="none" w:sz="0" w:space="0" w:color="auto"/>
                  </w:divBdr>
                </w:div>
              </w:divsChild>
            </w:div>
            <w:div w:id="203688678">
              <w:marLeft w:val="480"/>
              <w:marRight w:val="0"/>
              <w:marTop w:val="0"/>
              <w:marBottom w:val="0"/>
              <w:divBdr>
                <w:top w:val="none" w:sz="0" w:space="0" w:color="auto"/>
                <w:left w:val="none" w:sz="0" w:space="0" w:color="auto"/>
                <w:bottom w:val="none" w:sz="0" w:space="0" w:color="auto"/>
                <w:right w:val="none" w:sz="0" w:space="0" w:color="auto"/>
              </w:divBdr>
            </w:div>
          </w:divsChild>
        </w:div>
        <w:div w:id="203687967">
          <w:marLeft w:val="480"/>
          <w:marRight w:val="0"/>
          <w:marTop w:val="0"/>
          <w:marBottom w:val="0"/>
          <w:divBdr>
            <w:top w:val="none" w:sz="0" w:space="0" w:color="auto"/>
            <w:left w:val="none" w:sz="0" w:space="0" w:color="auto"/>
            <w:bottom w:val="none" w:sz="0" w:space="0" w:color="auto"/>
            <w:right w:val="none" w:sz="0" w:space="0" w:color="auto"/>
          </w:divBdr>
        </w:div>
      </w:divsChild>
    </w:div>
    <w:div w:id="203688805">
      <w:marLeft w:val="0"/>
      <w:marRight w:val="0"/>
      <w:marTop w:val="0"/>
      <w:marBottom w:val="0"/>
      <w:divBdr>
        <w:top w:val="none" w:sz="0" w:space="0" w:color="auto"/>
        <w:left w:val="none" w:sz="0" w:space="0" w:color="auto"/>
        <w:bottom w:val="none" w:sz="0" w:space="0" w:color="auto"/>
        <w:right w:val="none" w:sz="0" w:space="0" w:color="auto"/>
      </w:divBdr>
    </w:div>
    <w:div w:id="203688814">
      <w:marLeft w:val="0"/>
      <w:marRight w:val="0"/>
      <w:marTop w:val="0"/>
      <w:marBottom w:val="0"/>
      <w:divBdr>
        <w:top w:val="none" w:sz="0" w:space="0" w:color="auto"/>
        <w:left w:val="none" w:sz="0" w:space="0" w:color="auto"/>
        <w:bottom w:val="none" w:sz="0" w:space="0" w:color="auto"/>
        <w:right w:val="none" w:sz="0" w:space="0" w:color="auto"/>
      </w:divBdr>
    </w:div>
    <w:div w:id="203688820">
      <w:marLeft w:val="0"/>
      <w:marRight w:val="0"/>
      <w:marTop w:val="0"/>
      <w:marBottom w:val="0"/>
      <w:divBdr>
        <w:top w:val="none" w:sz="0" w:space="0" w:color="auto"/>
        <w:left w:val="none" w:sz="0" w:space="0" w:color="auto"/>
        <w:bottom w:val="none" w:sz="0" w:space="0" w:color="auto"/>
        <w:right w:val="none" w:sz="0" w:space="0" w:color="auto"/>
      </w:divBdr>
      <w:divsChild>
        <w:div w:id="203686138">
          <w:marLeft w:val="480"/>
          <w:marRight w:val="0"/>
          <w:marTop w:val="0"/>
          <w:marBottom w:val="0"/>
          <w:divBdr>
            <w:top w:val="none" w:sz="0" w:space="0" w:color="auto"/>
            <w:left w:val="none" w:sz="0" w:space="0" w:color="auto"/>
            <w:bottom w:val="none" w:sz="0" w:space="0" w:color="auto"/>
            <w:right w:val="none" w:sz="0" w:space="0" w:color="auto"/>
          </w:divBdr>
        </w:div>
        <w:div w:id="203686192">
          <w:marLeft w:val="480"/>
          <w:marRight w:val="0"/>
          <w:marTop w:val="0"/>
          <w:marBottom w:val="0"/>
          <w:divBdr>
            <w:top w:val="none" w:sz="0" w:space="0" w:color="auto"/>
            <w:left w:val="none" w:sz="0" w:space="0" w:color="auto"/>
            <w:bottom w:val="none" w:sz="0" w:space="0" w:color="auto"/>
            <w:right w:val="none" w:sz="0" w:space="0" w:color="auto"/>
          </w:divBdr>
        </w:div>
        <w:div w:id="203686225">
          <w:marLeft w:val="480"/>
          <w:marRight w:val="0"/>
          <w:marTop w:val="0"/>
          <w:marBottom w:val="0"/>
          <w:divBdr>
            <w:top w:val="none" w:sz="0" w:space="0" w:color="auto"/>
            <w:left w:val="none" w:sz="0" w:space="0" w:color="auto"/>
            <w:bottom w:val="none" w:sz="0" w:space="0" w:color="auto"/>
            <w:right w:val="none" w:sz="0" w:space="0" w:color="auto"/>
          </w:divBdr>
        </w:div>
        <w:div w:id="203686241">
          <w:marLeft w:val="480"/>
          <w:marRight w:val="0"/>
          <w:marTop w:val="0"/>
          <w:marBottom w:val="0"/>
          <w:divBdr>
            <w:top w:val="none" w:sz="0" w:space="0" w:color="auto"/>
            <w:left w:val="none" w:sz="0" w:space="0" w:color="auto"/>
            <w:bottom w:val="none" w:sz="0" w:space="0" w:color="auto"/>
            <w:right w:val="none" w:sz="0" w:space="0" w:color="auto"/>
          </w:divBdr>
        </w:div>
        <w:div w:id="203686343">
          <w:marLeft w:val="480"/>
          <w:marRight w:val="0"/>
          <w:marTop w:val="0"/>
          <w:marBottom w:val="0"/>
          <w:divBdr>
            <w:top w:val="none" w:sz="0" w:space="0" w:color="auto"/>
            <w:left w:val="none" w:sz="0" w:space="0" w:color="auto"/>
            <w:bottom w:val="none" w:sz="0" w:space="0" w:color="auto"/>
            <w:right w:val="none" w:sz="0" w:space="0" w:color="auto"/>
          </w:divBdr>
        </w:div>
        <w:div w:id="203688034">
          <w:marLeft w:val="480"/>
          <w:marRight w:val="0"/>
          <w:marTop w:val="0"/>
          <w:marBottom w:val="0"/>
          <w:divBdr>
            <w:top w:val="none" w:sz="0" w:space="0" w:color="auto"/>
            <w:left w:val="none" w:sz="0" w:space="0" w:color="auto"/>
            <w:bottom w:val="none" w:sz="0" w:space="0" w:color="auto"/>
            <w:right w:val="none" w:sz="0" w:space="0" w:color="auto"/>
          </w:divBdr>
        </w:div>
        <w:div w:id="203688649">
          <w:marLeft w:val="480"/>
          <w:marRight w:val="0"/>
          <w:marTop w:val="0"/>
          <w:marBottom w:val="0"/>
          <w:divBdr>
            <w:top w:val="none" w:sz="0" w:space="0" w:color="auto"/>
            <w:left w:val="none" w:sz="0" w:space="0" w:color="auto"/>
            <w:bottom w:val="none" w:sz="0" w:space="0" w:color="auto"/>
            <w:right w:val="none" w:sz="0" w:space="0" w:color="auto"/>
          </w:divBdr>
        </w:div>
      </w:divsChild>
    </w:div>
    <w:div w:id="203688824">
      <w:marLeft w:val="0"/>
      <w:marRight w:val="0"/>
      <w:marTop w:val="0"/>
      <w:marBottom w:val="0"/>
      <w:divBdr>
        <w:top w:val="none" w:sz="0" w:space="0" w:color="auto"/>
        <w:left w:val="none" w:sz="0" w:space="0" w:color="auto"/>
        <w:bottom w:val="none" w:sz="0" w:space="0" w:color="auto"/>
        <w:right w:val="none" w:sz="0" w:space="0" w:color="auto"/>
      </w:divBdr>
    </w:div>
    <w:div w:id="203688826">
      <w:marLeft w:val="0"/>
      <w:marRight w:val="0"/>
      <w:marTop w:val="0"/>
      <w:marBottom w:val="0"/>
      <w:divBdr>
        <w:top w:val="none" w:sz="0" w:space="0" w:color="auto"/>
        <w:left w:val="none" w:sz="0" w:space="0" w:color="auto"/>
        <w:bottom w:val="none" w:sz="0" w:space="0" w:color="auto"/>
        <w:right w:val="none" w:sz="0" w:space="0" w:color="auto"/>
      </w:divBdr>
    </w:div>
    <w:div w:id="203688827">
      <w:marLeft w:val="0"/>
      <w:marRight w:val="0"/>
      <w:marTop w:val="0"/>
      <w:marBottom w:val="0"/>
      <w:divBdr>
        <w:top w:val="none" w:sz="0" w:space="0" w:color="auto"/>
        <w:left w:val="none" w:sz="0" w:space="0" w:color="auto"/>
        <w:bottom w:val="none" w:sz="0" w:space="0" w:color="auto"/>
        <w:right w:val="none" w:sz="0" w:space="0" w:color="auto"/>
      </w:divBdr>
    </w:div>
    <w:div w:id="203688828">
      <w:marLeft w:val="0"/>
      <w:marRight w:val="0"/>
      <w:marTop w:val="0"/>
      <w:marBottom w:val="0"/>
      <w:divBdr>
        <w:top w:val="none" w:sz="0" w:space="0" w:color="auto"/>
        <w:left w:val="none" w:sz="0" w:space="0" w:color="auto"/>
        <w:bottom w:val="none" w:sz="0" w:space="0" w:color="auto"/>
        <w:right w:val="none" w:sz="0" w:space="0" w:color="auto"/>
      </w:divBdr>
      <w:divsChild>
        <w:div w:id="203688504">
          <w:marLeft w:val="480"/>
          <w:marRight w:val="0"/>
          <w:marTop w:val="0"/>
          <w:marBottom w:val="0"/>
          <w:divBdr>
            <w:top w:val="none" w:sz="0" w:space="0" w:color="auto"/>
            <w:left w:val="none" w:sz="0" w:space="0" w:color="auto"/>
            <w:bottom w:val="none" w:sz="0" w:space="0" w:color="auto"/>
            <w:right w:val="none" w:sz="0" w:space="0" w:color="auto"/>
          </w:divBdr>
        </w:div>
        <w:div w:id="203688643">
          <w:marLeft w:val="480"/>
          <w:marRight w:val="0"/>
          <w:marTop w:val="0"/>
          <w:marBottom w:val="0"/>
          <w:divBdr>
            <w:top w:val="none" w:sz="0" w:space="0" w:color="auto"/>
            <w:left w:val="none" w:sz="0" w:space="0" w:color="auto"/>
            <w:bottom w:val="none" w:sz="0" w:space="0" w:color="auto"/>
            <w:right w:val="none" w:sz="0" w:space="0" w:color="auto"/>
          </w:divBdr>
          <w:divsChild>
            <w:div w:id="203688367">
              <w:marLeft w:val="480"/>
              <w:marRight w:val="0"/>
              <w:marTop w:val="0"/>
              <w:marBottom w:val="0"/>
              <w:divBdr>
                <w:top w:val="none" w:sz="0" w:space="0" w:color="auto"/>
                <w:left w:val="none" w:sz="0" w:space="0" w:color="auto"/>
                <w:bottom w:val="none" w:sz="0" w:space="0" w:color="auto"/>
                <w:right w:val="none" w:sz="0" w:space="0" w:color="auto"/>
              </w:divBdr>
            </w:div>
            <w:div w:id="203688473">
              <w:marLeft w:val="720"/>
              <w:marRight w:val="0"/>
              <w:marTop w:val="0"/>
              <w:marBottom w:val="0"/>
              <w:divBdr>
                <w:top w:val="none" w:sz="0" w:space="0" w:color="auto"/>
                <w:left w:val="none" w:sz="0" w:space="0" w:color="auto"/>
                <w:bottom w:val="none" w:sz="0" w:space="0" w:color="auto"/>
                <w:right w:val="none" w:sz="0" w:space="0" w:color="auto"/>
              </w:divBdr>
            </w:div>
            <w:div w:id="203688567">
              <w:marLeft w:val="600"/>
              <w:marRight w:val="0"/>
              <w:marTop w:val="0"/>
              <w:marBottom w:val="0"/>
              <w:divBdr>
                <w:top w:val="none" w:sz="0" w:space="0" w:color="auto"/>
                <w:left w:val="none" w:sz="0" w:space="0" w:color="auto"/>
                <w:bottom w:val="none" w:sz="0" w:space="0" w:color="auto"/>
                <w:right w:val="none" w:sz="0" w:space="0" w:color="auto"/>
              </w:divBdr>
            </w:div>
            <w:div w:id="2036887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834">
      <w:marLeft w:val="0"/>
      <w:marRight w:val="0"/>
      <w:marTop w:val="0"/>
      <w:marBottom w:val="0"/>
      <w:divBdr>
        <w:top w:val="none" w:sz="0" w:space="0" w:color="auto"/>
        <w:left w:val="none" w:sz="0" w:space="0" w:color="auto"/>
        <w:bottom w:val="none" w:sz="0" w:space="0" w:color="auto"/>
        <w:right w:val="none" w:sz="0" w:space="0" w:color="auto"/>
      </w:divBdr>
    </w:div>
    <w:div w:id="203688836">
      <w:marLeft w:val="0"/>
      <w:marRight w:val="0"/>
      <w:marTop w:val="0"/>
      <w:marBottom w:val="0"/>
      <w:divBdr>
        <w:top w:val="none" w:sz="0" w:space="0" w:color="auto"/>
        <w:left w:val="none" w:sz="0" w:space="0" w:color="auto"/>
        <w:bottom w:val="none" w:sz="0" w:space="0" w:color="auto"/>
        <w:right w:val="none" w:sz="0" w:space="0" w:color="auto"/>
      </w:divBdr>
    </w:div>
    <w:div w:id="203688839">
      <w:marLeft w:val="0"/>
      <w:marRight w:val="0"/>
      <w:marTop w:val="0"/>
      <w:marBottom w:val="0"/>
      <w:divBdr>
        <w:top w:val="none" w:sz="0" w:space="0" w:color="auto"/>
        <w:left w:val="none" w:sz="0" w:space="0" w:color="auto"/>
        <w:bottom w:val="none" w:sz="0" w:space="0" w:color="auto"/>
        <w:right w:val="none" w:sz="0" w:space="0" w:color="auto"/>
      </w:divBdr>
    </w:div>
    <w:div w:id="203688847">
      <w:marLeft w:val="0"/>
      <w:marRight w:val="0"/>
      <w:marTop w:val="0"/>
      <w:marBottom w:val="0"/>
      <w:divBdr>
        <w:top w:val="none" w:sz="0" w:space="0" w:color="auto"/>
        <w:left w:val="none" w:sz="0" w:space="0" w:color="auto"/>
        <w:bottom w:val="none" w:sz="0" w:space="0" w:color="auto"/>
        <w:right w:val="none" w:sz="0" w:space="0" w:color="auto"/>
      </w:divBdr>
    </w:div>
    <w:div w:id="203688848">
      <w:marLeft w:val="0"/>
      <w:marRight w:val="0"/>
      <w:marTop w:val="0"/>
      <w:marBottom w:val="0"/>
      <w:divBdr>
        <w:top w:val="none" w:sz="0" w:space="0" w:color="auto"/>
        <w:left w:val="none" w:sz="0" w:space="0" w:color="auto"/>
        <w:bottom w:val="none" w:sz="0" w:space="0" w:color="auto"/>
        <w:right w:val="none" w:sz="0" w:space="0" w:color="auto"/>
      </w:divBdr>
      <w:divsChild>
        <w:div w:id="203688059">
          <w:marLeft w:val="480"/>
          <w:marRight w:val="0"/>
          <w:marTop w:val="0"/>
          <w:marBottom w:val="0"/>
          <w:divBdr>
            <w:top w:val="none" w:sz="0" w:space="0" w:color="auto"/>
            <w:left w:val="none" w:sz="0" w:space="0" w:color="auto"/>
            <w:bottom w:val="none" w:sz="0" w:space="0" w:color="auto"/>
            <w:right w:val="none" w:sz="0" w:space="0" w:color="auto"/>
          </w:divBdr>
        </w:div>
        <w:div w:id="203688450">
          <w:marLeft w:val="480"/>
          <w:marRight w:val="0"/>
          <w:marTop w:val="0"/>
          <w:marBottom w:val="0"/>
          <w:divBdr>
            <w:top w:val="none" w:sz="0" w:space="0" w:color="auto"/>
            <w:left w:val="none" w:sz="0" w:space="0" w:color="auto"/>
            <w:bottom w:val="none" w:sz="0" w:space="0" w:color="auto"/>
            <w:right w:val="none" w:sz="0" w:space="0" w:color="auto"/>
          </w:divBdr>
        </w:div>
        <w:div w:id="203688932">
          <w:marLeft w:val="480"/>
          <w:marRight w:val="0"/>
          <w:marTop w:val="0"/>
          <w:marBottom w:val="0"/>
          <w:divBdr>
            <w:top w:val="none" w:sz="0" w:space="0" w:color="auto"/>
            <w:left w:val="none" w:sz="0" w:space="0" w:color="auto"/>
            <w:bottom w:val="none" w:sz="0" w:space="0" w:color="auto"/>
            <w:right w:val="none" w:sz="0" w:space="0" w:color="auto"/>
          </w:divBdr>
        </w:div>
      </w:divsChild>
    </w:div>
    <w:div w:id="203688851">
      <w:marLeft w:val="0"/>
      <w:marRight w:val="0"/>
      <w:marTop w:val="0"/>
      <w:marBottom w:val="0"/>
      <w:divBdr>
        <w:top w:val="none" w:sz="0" w:space="0" w:color="auto"/>
        <w:left w:val="none" w:sz="0" w:space="0" w:color="auto"/>
        <w:bottom w:val="none" w:sz="0" w:space="0" w:color="auto"/>
        <w:right w:val="none" w:sz="0" w:space="0" w:color="auto"/>
      </w:divBdr>
    </w:div>
    <w:div w:id="203688852">
      <w:marLeft w:val="0"/>
      <w:marRight w:val="0"/>
      <w:marTop w:val="0"/>
      <w:marBottom w:val="0"/>
      <w:divBdr>
        <w:top w:val="none" w:sz="0" w:space="0" w:color="auto"/>
        <w:left w:val="none" w:sz="0" w:space="0" w:color="auto"/>
        <w:bottom w:val="none" w:sz="0" w:space="0" w:color="auto"/>
        <w:right w:val="none" w:sz="0" w:space="0" w:color="auto"/>
      </w:divBdr>
    </w:div>
    <w:div w:id="203688858">
      <w:marLeft w:val="0"/>
      <w:marRight w:val="0"/>
      <w:marTop w:val="0"/>
      <w:marBottom w:val="0"/>
      <w:divBdr>
        <w:top w:val="none" w:sz="0" w:space="0" w:color="auto"/>
        <w:left w:val="none" w:sz="0" w:space="0" w:color="auto"/>
        <w:bottom w:val="none" w:sz="0" w:space="0" w:color="auto"/>
        <w:right w:val="none" w:sz="0" w:space="0" w:color="auto"/>
      </w:divBdr>
    </w:div>
    <w:div w:id="203688860">
      <w:marLeft w:val="0"/>
      <w:marRight w:val="0"/>
      <w:marTop w:val="0"/>
      <w:marBottom w:val="0"/>
      <w:divBdr>
        <w:top w:val="none" w:sz="0" w:space="0" w:color="auto"/>
        <w:left w:val="none" w:sz="0" w:space="0" w:color="auto"/>
        <w:bottom w:val="none" w:sz="0" w:space="0" w:color="auto"/>
        <w:right w:val="none" w:sz="0" w:space="0" w:color="auto"/>
      </w:divBdr>
    </w:div>
    <w:div w:id="203688861">
      <w:marLeft w:val="0"/>
      <w:marRight w:val="0"/>
      <w:marTop w:val="0"/>
      <w:marBottom w:val="0"/>
      <w:divBdr>
        <w:top w:val="none" w:sz="0" w:space="0" w:color="auto"/>
        <w:left w:val="none" w:sz="0" w:space="0" w:color="auto"/>
        <w:bottom w:val="none" w:sz="0" w:space="0" w:color="auto"/>
        <w:right w:val="none" w:sz="0" w:space="0" w:color="auto"/>
      </w:divBdr>
      <w:divsChild>
        <w:div w:id="203686166">
          <w:marLeft w:val="480"/>
          <w:marRight w:val="0"/>
          <w:marTop w:val="0"/>
          <w:marBottom w:val="0"/>
          <w:divBdr>
            <w:top w:val="none" w:sz="0" w:space="0" w:color="auto"/>
            <w:left w:val="none" w:sz="0" w:space="0" w:color="auto"/>
            <w:bottom w:val="none" w:sz="0" w:space="0" w:color="auto"/>
            <w:right w:val="none" w:sz="0" w:space="0" w:color="auto"/>
          </w:divBdr>
        </w:div>
        <w:div w:id="203686219">
          <w:marLeft w:val="480"/>
          <w:marRight w:val="0"/>
          <w:marTop w:val="0"/>
          <w:marBottom w:val="0"/>
          <w:divBdr>
            <w:top w:val="none" w:sz="0" w:space="0" w:color="auto"/>
            <w:left w:val="none" w:sz="0" w:space="0" w:color="auto"/>
            <w:bottom w:val="none" w:sz="0" w:space="0" w:color="auto"/>
            <w:right w:val="none" w:sz="0" w:space="0" w:color="auto"/>
          </w:divBdr>
        </w:div>
        <w:div w:id="203688008">
          <w:marLeft w:val="480"/>
          <w:marRight w:val="0"/>
          <w:marTop w:val="0"/>
          <w:marBottom w:val="0"/>
          <w:divBdr>
            <w:top w:val="none" w:sz="0" w:space="0" w:color="auto"/>
            <w:left w:val="none" w:sz="0" w:space="0" w:color="auto"/>
            <w:bottom w:val="none" w:sz="0" w:space="0" w:color="auto"/>
            <w:right w:val="none" w:sz="0" w:space="0" w:color="auto"/>
          </w:divBdr>
        </w:div>
        <w:div w:id="203688040">
          <w:marLeft w:val="480"/>
          <w:marRight w:val="0"/>
          <w:marTop w:val="0"/>
          <w:marBottom w:val="0"/>
          <w:divBdr>
            <w:top w:val="none" w:sz="0" w:space="0" w:color="auto"/>
            <w:left w:val="none" w:sz="0" w:space="0" w:color="auto"/>
            <w:bottom w:val="none" w:sz="0" w:space="0" w:color="auto"/>
            <w:right w:val="none" w:sz="0" w:space="0" w:color="auto"/>
          </w:divBdr>
        </w:div>
        <w:div w:id="203688512">
          <w:marLeft w:val="480"/>
          <w:marRight w:val="0"/>
          <w:marTop w:val="0"/>
          <w:marBottom w:val="0"/>
          <w:divBdr>
            <w:top w:val="none" w:sz="0" w:space="0" w:color="auto"/>
            <w:left w:val="none" w:sz="0" w:space="0" w:color="auto"/>
            <w:bottom w:val="none" w:sz="0" w:space="0" w:color="auto"/>
            <w:right w:val="none" w:sz="0" w:space="0" w:color="auto"/>
          </w:divBdr>
        </w:div>
        <w:div w:id="203688873">
          <w:marLeft w:val="480"/>
          <w:marRight w:val="0"/>
          <w:marTop w:val="0"/>
          <w:marBottom w:val="0"/>
          <w:divBdr>
            <w:top w:val="none" w:sz="0" w:space="0" w:color="auto"/>
            <w:left w:val="none" w:sz="0" w:space="0" w:color="auto"/>
            <w:bottom w:val="none" w:sz="0" w:space="0" w:color="auto"/>
            <w:right w:val="none" w:sz="0" w:space="0" w:color="auto"/>
          </w:divBdr>
        </w:div>
      </w:divsChild>
    </w:div>
    <w:div w:id="203688863">
      <w:marLeft w:val="0"/>
      <w:marRight w:val="0"/>
      <w:marTop w:val="0"/>
      <w:marBottom w:val="0"/>
      <w:divBdr>
        <w:top w:val="none" w:sz="0" w:space="0" w:color="auto"/>
        <w:left w:val="none" w:sz="0" w:space="0" w:color="auto"/>
        <w:bottom w:val="none" w:sz="0" w:space="0" w:color="auto"/>
        <w:right w:val="none" w:sz="0" w:space="0" w:color="auto"/>
      </w:divBdr>
    </w:div>
    <w:div w:id="203688864">
      <w:marLeft w:val="0"/>
      <w:marRight w:val="0"/>
      <w:marTop w:val="0"/>
      <w:marBottom w:val="0"/>
      <w:divBdr>
        <w:top w:val="none" w:sz="0" w:space="0" w:color="auto"/>
        <w:left w:val="none" w:sz="0" w:space="0" w:color="auto"/>
        <w:bottom w:val="none" w:sz="0" w:space="0" w:color="auto"/>
        <w:right w:val="none" w:sz="0" w:space="0" w:color="auto"/>
      </w:divBdr>
      <w:divsChild>
        <w:div w:id="203686271">
          <w:marLeft w:val="480"/>
          <w:marRight w:val="0"/>
          <w:marTop w:val="0"/>
          <w:marBottom w:val="0"/>
          <w:divBdr>
            <w:top w:val="none" w:sz="0" w:space="0" w:color="auto"/>
            <w:left w:val="none" w:sz="0" w:space="0" w:color="auto"/>
            <w:bottom w:val="none" w:sz="0" w:space="0" w:color="auto"/>
            <w:right w:val="none" w:sz="0" w:space="0" w:color="auto"/>
          </w:divBdr>
        </w:div>
        <w:div w:id="203686294">
          <w:marLeft w:val="480"/>
          <w:marRight w:val="0"/>
          <w:marTop w:val="0"/>
          <w:marBottom w:val="0"/>
          <w:divBdr>
            <w:top w:val="none" w:sz="0" w:space="0" w:color="auto"/>
            <w:left w:val="none" w:sz="0" w:space="0" w:color="auto"/>
            <w:bottom w:val="none" w:sz="0" w:space="0" w:color="auto"/>
            <w:right w:val="none" w:sz="0" w:space="0" w:color="auto"/>
          </w:divBdr>
        </w:div>
        <w:div w:id="203688092">
          <w:marLeft w:val="480"/>
          <w:marRight w:val="0"/>
          <w:marTop w:val="0"/>
          <w:marBottom w:val="0"/>
          <w:divBdr>
            <w:top w:val="none" w:sz="0" w:space="0" w:color="auto"/>
            <w:left w:val="none" w:sz="0" w:space="0" w:color="auto"/>
            <w:bottom w:val="none" w:sz="0" w:space="0" w:color="auto"/>
            <w:right w:val="none" w:sz="0" w:space="0" w:color="auto"/>
          </w:divBdr>
        </w:div>
        <w:div w:id="203688098">
          <w:marLeft w:val="480"/>
          <w:marRight w:val="0"/>
          <w:marTop w:val="0"/>
          <w:marBottom w:val="0"/>
          <w:divBdr>
            <w:top w:val="none" w:sz="0" w:space="0" w:color="auto"/>
            <w:left w:val="none" w:sz="0" w:space="0" w:color="auto"/>
            <w:bottom w:val="none" w:sz="0" w:space="0" w:color="auto"/>
            <w:right w:val="none" w:sz="0" w:space="0" w:color="auto"/>
          </w:divBdr>
        </w:div>
        <w:div w:id="203688277">
          <w:marLeft w:val="480"/>
          <w:marRight w:val="0"/>
          <w:marTop w:val="0"/>
          <w:marBottom w:val="0"/>
          <w:divBdr>
            <w:top w:val="none" w:sz="0" w:space="0" w:color="auto"/>
            <w:left w:val="none" w:sz="0" w:space="0" w:color="auto"/>
            <w:bottom w:val="none" w:sz="0" w:space="0" w:color="auto"/>
            <w:right w:val="none" w:sz="0" w:space="0" w:color="auto"/>
          </w:divBdr>
        </w:div>
        <w:div w:id="203688297">
          <w:marLeft w:val="480"/>
          <w:marRight w:val="0"/>
          <w:marTop w:val="0"/>
          <w:marBottom w:val="0"/>
          <w:divBdr>
            <w:top w:val="none" w:sz="0" w:space="0" w:color="auto"/>
            <w:left w:val="none" w:sz="0" w:space="0" w:color="auto"/>
            <w:bottom w:val="none" w:sz="0" w:space="0" w:color="auto"/>
            <w:right w:val="none" w:sz="0" w:space="0" w:color="auto"/>
          </w:divBdr>
        </w:div>
        <w:div w:id="203688588">
          <w:marLeft w:val="480"/>
          <w:marRight w:val="0"/>
          <w:marTop w:val="0"/>
          <w:marBottom w:val="0"/>
          <w:divBdr>
            <w:top w:val="none" w:sz="0" w:space="0" w:color="auto"/>
            <w:left w:val="none" w:sz="0" w:space="0" w:color="auto"/>
            <w:bottom w:val="none" w:sz="0" w:space="0" w:color="auto"/>
            <w:right w:val="none" w:sz="0" w:space="0" w:color="auto"/>
          </w:divBdr>
        </w:div>
      </w:divsChild>
    </w:div>
    <w:div w:id="203688867">
      <w:marLeft w:val="0"/>
      <w:marRight w:val="0"/>
      <w:marTop w:val="0"/>
      <w:marBottom w:val="0"/>
      <w:divBdr>
        <w:top w:val="none" w:sz="0" w:space="0" w:color="auto"/>
        <w:left w:val="none" w:sz="0" w:space="0" w:color="auto"/>
        <w:bottom w:val="none" w:sz="0" w:space="0" w:color="auto"/>
        <w:right w:val="none" w:sz="0" w:space="0" w:color="auto"/>
      </w:divBdr>
      <w:divsChild>
        <w:div w:id="203686286">
          <w:marLeft w:val="480"/>
          <w:marRight w:val="0"/>
          <w:marTop w:val="0"/>
          <w:marBottom w:val="0"/>
          <w:divBdr>
            <w:top w:val="none" w:sz="0" w:space="0" w:color="auto"/>
            <w:left w:val="none" w:sz="0" w:space="0" w:color="auto"/>
            <w:bottom w:val="none" w:sz="0" w:space="0" w:color="auto"/>
            <w:right w:val="none" w:sz="0" w:space="0" w:color="auto"/>
          </w:divBdr>
        </w:div>
        <w:div w:id="203688188">
          <w:marLeft w:val="480"/>
          <w:marRight w:val="0"/>
          <w:marTop w:val="0"/>
          <w:marBottom w:val="0"/>
          <w:divBdr>
            <w:top w:val="none" w:sz="0" w:space="0" w:color="auto"/>
            <w:left w:val="none" w:sz="0" w:space="0" w:color="auto"/>
            <w:bottom w:val="none" w:sz="0" w:space="0" w:color="auto"/>
            <w:right w:val="none" w:sz="0" w:space="0" w:color="auto"/>
          </w:divBdr>
        </w:div>
        <w:div w:id="203688215">
          <w:marLeft w:val="480"/>
          <w:marRight w:val="0"/>
          <w:marTop w:val="0"/>
          <w:marBottom w:val="0"/>
          <w:divBdr>
            <w:top w:val="none" w:sz="0" w:space="0" w:color="auto"/>
            <w:left w:val="none" w:sz="0" w:space="0" w:color="auto"/>
            <w:bottom w:val="none" w:sz="0" w:space="0" w:color="auto"/>
            <w:right w:val="none" w:sz="0" w:space="0" w:color="auto"/>
          </w:divBdr>
        </w:div>
        <w:div w:id="203688482">
          <w:marLeft w:val="480"/>
          <w:marRight w:val="0"/>
          <w:marTop w:val="0"/>
          <w:marBottom w:val="0"/>
          <w:divBdr>
            <w:top w:val="none" w:sz="0" w:space="0" w:color="auto"/>
            <w:left w:val="none" w:sz="0" w:space="0" w:color="auto"/>
            <w:bottom w:val="none" w:sz="0" w:space="0" w:color="auto"/>
            <w:right w:val="none" w:sz="0" w:space="0" w:color="auto"/>
          </w:divBdr>
        </w:div>
        <w:div w:id="203688527">
          <w:marLeft w:val="480"/>
          <w:marRight w:val="0"/>
          <w:marTop w:val="0"/>
          <w:marBottom w:val="0"/>
          <w:divBdr>
            <w:top w:val="none" w:sz="0" w:space="0" w:color="auto"/>
            <w:left w:val="none" w:sz="0" w:space="0" w:color="auto"/>
            <w:bottom w:val="none" w:sz="0" w:space="0" w:color="auto"/>
            <w:right w:val="none" w:sz="0" w:space="0" w:color="auto"/>
          </w:divBdr>
        </w:div>
        <w:div w:id="203688765">
          <w:marLeft w:val="480"/>
          <w:marRight w:val="0"/>
          <w:marTop w:val="0"/>
          <w:marBottom w:val="0"/>
          <w:divBdr>
            <w:top w:val="none" w:sz="0" w:space="0" w:color="auto"/>
            <w:left w:val="none" w:sz="0" w:space="0" w:color="auto"/>
            <w:bottom w:val="none" w:sz="0" w:space="0" w:color="auto"/>
            <w:right w:val="none" w:sz="0" w:space="0" w:color="auto"/>
          </w:divBdr>
        </w:div>
        <w:div w:id="203688866">
          <w:marLeft w:val="480"/>
          <w:marRight w:val="0"/>
          <w:marTop w:val="0"/>
          <w:marBottom w:val="0"/>
          <w:divBdr>
            <w:top w:val="none" w:sz="0" w:space="0" w:color="auto"/>
            <w:left w:val="none" w:sz="0" w:space="0" w:color="auto"/>
            <w:bottom w:val="none" w:sz="0" w:space="0" w:color="auto"/>
            <w:right w:val="none" w:sz="0" w:space="0" w:color="auto"/>
          </w:divBdr>
        </w:div>
      </w:divsChild>
    </w:div>
    <w:div w:id="203688870">
      <w:marLeft w:val="0"/>
      <w:marRight w:val="0"/>
      <w:marTop w:val="0"/>
      <w:marBottom w:val="0"/>
      <w:divBdr>
        <w:top w:val="none" w:sz="0" w:space="0" w:color="auto"/>
        <w:left w:val="none" w:sz="0" w:space="0" w:color="auto"/>
        <w:bottom w:val="none" w:sz="0" w:space="0" w:color="auto"/>
        <w:right w:val="none" w:sz="0" w:space="0" w:color="auto"/>
      </w:divBdr>
    </w:div>
    <w:div w:id="203688876">
      <w:marLeft w:val="0"/>
      <w:marRight w:val="0"/>
      <w:marTop w:val="0"/>
      <w:marBottom w:val="0"/>
      <w:divBdr>
        <w:top w:val="none" w:sz="0" w:space="0" w:color="auto"/>
        <w:left w:val="none" w:sz="0" w:space="0" w:color="auto"/>
        <w:bottom w:val="none" w:sz="0" w:space="0" w:color="auto"/>
        <w:right w:val="none" w:sz="0" w:space="0" w:color="auto"/>
      </w:divBdr>
    </w:div>
    <w:div w:id="203688879">
      <w:marLeft w:val="0"/>
      <w:marRight w:val="0"/>
      <w:marTop w:val="0"/>
      <w:marBottom w:val="0"/>
      <w:divBdr>
        <w:top w:val="none" w:sz="0" w:space="0" w:color="auto"/>
        <w:left w:val="none" w:sz="0" w:space="0" w:color="auto"/>
        <w:bottom w:val="none" w:sz="0" w:space="0" w:color="auto"/>
        <w:right w:val="none" w:sz="0" w:space="0" w:color="auto"/>
      </w:divBdr>
      <w:divsChild>
        <w:div w:id="203686312">
          <w:marLeft w:val="240"/>
          <w:marRight w:val="0"/>
          <w:marTop w:val="0"/>
          <w:marBottom w:val="0"/>
          <w:divBdr>
            <w:top w:val="none" w:sz="0" w:space="0" w:color="auto"/>
            <w:left w:val="none" w:sz="0" w:space="0" w:color="auto"/>
            <w:bottom w:val="none" w:sz="0" w:space="0" w:color="auto"/>
            <w:right w:val="none" w:sz="0" w:space="0" w:color="auto"/>
          </w:divBdr>
        </w:div>
        <w:div w:id="203687979">
          <w:marLeft w:val="240"/>
          <w:marRight w:val="0"/>
          <w:marTop w:val="0"/>
          <w:marBottom w:val="0"/>
          <w:divBdr>
            <w:top w:val="none" w:sz="0" w:space="0" w:color="auto"/>
            <w:left w:val="none" w:sz="0" w:space="0" w:color="auto"/>
            <w:bottom w:val="none" w:sz="0" w:space="0" w:color="auto"/>
            <w:right w:val="none" w:sz="0" w:space="0" w:color="auto"/>
          </w:divBdr>
        </w:div>
        <w:div w:id="203688132">
          <w:marLeft w:val="240"/>
          <w:marRight w:val="0"/>
          <w:marTop w:val="0"/>
          <w:marBottom w:val="0"/>
          <w:divBdr>
            <w:top w:val="none" w:sz="0" w:space="0" w:color="auto"/>
            <w:left w:val="none" w:sz="0" w:space="0" w:color="auto"/>
            <w:bottom w:val="none" w:sz="0" w:space="0" w:color="auto"/>
            <w:right w:val="none" w:sz="0" w:space="0" w:color="auto"/>
          </w:divBdr>
        </w:div>
        <w:div w:id="203688453">
          <w:marLeft w:val="240"/>
          <w:marRight w:val="0"/>
          <w:marTop w:val="0"/>
          <w:marBottom w:val="0"/>
          <w:divBdr>
            <w:top w:val="none" w:sz="0" w:space="0" w:color="auto"/>
            <w:left w:val="none" w:sz="0" w:space="0" w:color="auto"/>
            <w:bottom w:val="none" w:sz="0" w:space="0" w:color="auto"/>
            <w:right w:val="none" w:sz="0" w:space="0" w:color="auto"/>
          </w:divBdr>
        </w:div>
        <w:div w:id="203688502">
          <w:marLeft w:val="240"/>
          <w:marRight w:val="0"/>
          <w:marTop w:val="0"/>
          <w:marBottom w:val="0"/>
          <w:divBdr>
            <w:top w:val="none" w:sz="0" w:space="0" w:color="auto"/>
            <w:left w:val="none" w:sz="0" w:space="0" w:color="auto"/>
            <w:bottom w:val="none" w:sz="0" w:space="0" w:color="auto"/>
            <w:right w:val="none" w:sz="0" w:space="0" w:color="auto"/>
          </w:divBdr>
        </w:div>
        <w:div w:id="203688589">
          <w:marLeft w:val="240"/>
          <w:marRight w:val="0"/>
          <w:marTop w:val="0"/>
          <w:marBottom w:val="0"/>
          <w:divBdr>
            <w:top w:val="none" w:sz="0" w:space="0" w:color="auto"/>
            <w:left w:val="none" w:sz="0" w:space="0" w:color="auto"/>
            <w:bottom w:val="none" w:sz="0" w:space="0" w:color="auto"/>
            <w:right w:val="none" w:sz="0" w:space="0" w:color="auto"/>
          </w:divBdr>
        </w:div>
        <w:div w:id="203688594">
          <w:marLeft w:val="240"/>
          <w:marRight w:val="0"/>
          <w:marTop w:val="0"/>
          <w:marBottom w:val="0"/>
          <w:divBdr>
            <w:top w:val="none" w:sz="0" w:space="0" w:color="auto"/>
            <w:left w:val="none" w:sz="0" w:space="0" w:color="auto"/>
            <w:bottom w:val="none" w:sz="0" w:space="0" w:color="auto"/>
            <w:right w:val="none" w:sz="0" w:space="0" w:color="auto"/>
          </w:divBdr>
        </w:div>
        <w:div w:id="203688706">
          <w:marLeft w:val="240"/>
          <w:marRight w:val="0"/>
          <w:marTop w:val="0"/>
          <w:marBottom w:val="0"/>
          <w:divBdr>
            <w:top w:val="none" w:sz="0" w:space="0" w:color="auto"/>
            <w:left w:val="none" w:sz="0" w:space="0" w:color="auto"/>
            <w:bottom w:val="none" w:sz="0" w:space="0" w:color="auto"/>
            <w:right w:val="none" w:sz="0" w:space="0" w:color="auto"/>
          </w:divBdr>
        </w:div>
        <w:div w:id="203688816">
          <w:marLeft w:val="240"/>
          <w:marRight w:val="0"/>
          <w:marTop w:val="0"/>
          <w:marBottom w:val="0"/>
          <w:divBdr>
            <w:top w:val="none" w:sz="0" w:space="0" w:color="auto"/>
            <w:left w:val="none" w:sz="0" w:space="0" w:color="auto"/>
            <w:bottom w:val="none" w:sz="0" w:space="0" w:color="auto"/>
            <w:right w:val="none" w:sz="0" w:space="0" w:color="auto"/>
          </w:divBdr>
        </w:div>
        <w:div w:id="203688959">
          <w:marLeft w:val="240"/>
          <w:marRight w:val="0"/>
          <w:marTop w:val="0"/>
          <w:marBottom w:val="0"/>
          <w:divBdr>
            <w:top w:val="none" w:sz="0" w:space="0" w:color="auto"/>
            <w:left w:val="none" w:sz="0" w:space="0" w:color="auto"/>
            <w:bottom w:val="none" w:sz="0" w:space="0" w:color="auto"/>
            <w:right w:val="none" w:sz="0" w:space="0" w:color="auto"/>
          </w:divBdr>
        </w:div>
        <w:div w:id="203688966">
          <w:marLeft w:val="240"/>
          <w:marRight w:val="0"/>
          <w:marTop w:val="0"/>
          <w:marBottom w:val="0"/>
          <w:divBdr>
            <w:top w:val="none" w:sz="0" w:space="0" w:color="auto"/>
            <w:left w:val="none" w:sz="0" w:space="0" w:color="auto"/>
            <w:bottom w:val="none" w:sz="0" w:space="0" w:color="auto"/>
            <w:right w:val="none" w:sz="0" w:space="0" w:color="auto"/>
          </w:divBdr>
        </w:div>
      </w:divsChild>
    </w:div>
    <w:div w:id="203688883">
      <w:marLeft w:val="0"/>
      <w:marRight w:val="0"/>
      <w:marTop w:val="0"/>
      <w:marBottom w:val="0"/>
      <w:divBdr>
        <w:top w:val="none" w:sz="0" w:space="0" w:color="auto"/>
        <w:left w:val="none" w:sz="0" w:space="0" w:color="auto"/>
        <w:bottom w:val="none" w:sz="0" w:space="0" w:color="auto"/>
        <w:right w:val="none" w:sz="0" w:space="0" w:color="auto"/>
      </w:divBdr>
    </w:div>
    <w:div w:id="203688884">
      <w:marLeft w:val="0"/>
      <w:marRight w:val="0"/>
      <w:marTop w:val="0"/>
      <w:marBottom w:val="0"/>
      <w:divBdr>
        <w:top w:val="none" w:sz="0" w:space="0" w:color="auto"/>
        <w:left w:val="none" w:sz="0" w:space="0" w:color="auto"/>
        <w:bottom w:val="none" w:sz="0" w:space="0" w:color="auto"/>
        <w:right w:val="none" w:sz="0" w:space="0" w:color="auto"/>
      </w:divBdr>
    </w:div>
    <w:div w:id="203688885">
      <w:marLeft w:val="0"/>
      <w:marRight w:val="0"/>
      <w:marTop w:val="0"/>
      <w:marBottom w:val="0"/>
      <w:divBdr>
        <w:top w:val="none" w:sz="0" w:space="0" w:color="auto"/>
        <w:left w:val="none" w:sz="0" w:space="0" w:color="auto"/>
        <w:bottom w:val="none" w:sz="0" w:space="0" w:color="auto"/>
        <w:right w:val="none" w:sz="0" w:space="0" w:color="auto"/>
      </w:divBdr>
      <w:divsChild>
        <w:div w:id="203686151">
          <w:marLeft w:val="480"/>
          <w:marRight w:val="0"/>
          <w:marTop w:val="0"/>
          <w:marBottom w:val="0"/>
          <w:divBdr>
            <w:top w:val="none" w:sz="0" w:space="0" w:color="auto"/>
            <w:left w:val="none" w:sz="0" w:space="0" w:color="auto"/>
            <w:bottom w:val="none" w:sz="0" w:space="0" w:color="auto"/>
            <w:right w:val="none" w:sz="0" w:space="0" w:color="auto"/>
          </w:divBdr>
        </w:div>
        <w:div w:id="203686287">
          <w:marLeft w:val="480"/>
          <w:marRight w:val="0"/>
          <w:marTop w:val="0"/>
          <w:marBottom w:val="0"/>
          <w:divBdr>
            <w:top w:val="none" w:sz="0" w:space="0" w:color="auto"/>
            <w:left w:val="none" w:sz="0" w:space="0" w:color="auto"/>
            <w:bottom w:val="none" w:sz="0" w:space="0" w:color="auto"/>
            <w:right w:val="none" w:sz="0" w:space="0" w:color="auto"/>
          </w:divBdr>
        </w:div>
        <w:div w:id="203688117">
          <w:marLeft w:val="480"/>
          <w:marRight w:val="0"/>
          <w:marTop w:val="0"/>
          <w:marBottom w:val="0"/>
          <w:divBdr>
            <w:top w:val="none" w:sz="0" w:space="0" w:color="auto"/>
            <w:left w:val="none" w:sz="0" w:space="0" w:color="auto"/>
            <w:bottom w:val="none" w:sz="0" w:space="0" w:color="auto"/>
            <w:right w:val="none" w:sz="0" w:space="0" w:color="auto"/>
          </w:divBdr>
        </w:div>
        <w:div w:id="203688119">
          <w:marLeft w:val="480"/>
          <w:marRight w:val="0"/>
          <w:marTop w:val="0"/>
          <w:marBottom w:val="0"/>
          <w:divBdr>
            <w:top w:val="none" w:sz="0" w:space="0" w:color="auto"/>
            <w:left w:val="none" w:sz="0" w:space="0" w:color="auto"/>
            <w:bottom w:val="none" w:sz="0" w:space="0" w:color="auto"/>
            <w:right w:val="none" w:sz="0" w:space="0" w:color="auto"/>
          </w:divBdr>
        </w:div>
        <w:div w:id="203688177">
          <w:marLeft w:val="480"/>
          <w:marRight w:val="0"/>
          <w:marTop w:val="0"/>
          <w:marBottom w:val="0"/>
          <w:divBdr>
            <w:top w:val="none" w:sz="0" w:space="0" w:color="auto"/>
            <w:left w:val="none" w:sz="0" w:space="0" w:color="auto"/>
            <w:bottom w:val="none" w:sz="0" w:space="0" w:color="auto"/>
            <w:right w:val="none" w:sz="0" w:space="0" w:color="auto"/>
          </w:divBdr>
        </w:div>
        <w:div w:id="203688728">
          <w:marLeft w:val="480"/>
          <w:marRight w:val="0"/>
          <w:marTop w:val="0"/>
          <w:marBottom w:val="0"/>
          <w:divBdr>
            <w:top w:val="none" w:sz="0" w:space="0" w:color="auto"/>
            <w:left w:val="none" w:sz="0" w:space="0" w:color="auto"/>
            <w:bottom w:val="none" w:sz="0" w:space="0" w:color="auto"/>
            <w:right w:val="none" w:sz="0" w:space="0" w:color="auto"/>
          </w:divBdr>
        </w:div>
        <w:div w:id="203688871">
          <w:marLeft w:val="480"/>
          <w:marRight w:val="0"/>
          <w:marTop w:val="0"/>
          <w:marBottom w:val="0"/>
          <w:divBdr>
            <w:top w:val="none" w:sz="0" w:space="0" w:color="auto"/>
            <w:left w:val="none" w:sz="0" w:space="0" w:color="auto"/>
            <w:bottom w:val="none" w:sz="0" w:space="0" w:color="auto"/>
            <w:right w:val="none" w:sz="0" w:space="0" w:color="auto"/>
          </w:divBdr>
        </w:div>
        <w:div w:id="203688898">
          <w:marLeft w:val="480"/>
          <w:marRight w:val="0"/>
          <w:marTop w:val="0"/>
          <w:marBottom w:val="0"/>
          <w:divBdr>
            <w:top w:val="none" w:sz="0" w:space="0" w:color="auto"/>
            <w:left w:val="none" w:sz="0" w:space="0" w:color="auto"/>
            <w:bottom w:val="none" w:sz="0" w:space="0" w:color="auto"/>
            <w:right w:val="none" w:sz="0" w:space="0" w:color="auto"/>
          </w:divBdr>
        </w:div>
      </w:divsChild>
    </w:div>
    <w:div w:id="203688888">
      <w:marLeft w:val="0"/>
      <w:marRight w:val="0"/>
      <w:marTop w:val="0"/>
      <w:marBottom w:val="0"/>
      <w:divBdr>
        <w:top w:val="none" w:sz="0" w:space="0" w:color="auto"/>
        <w:left w:val="none" w:sz="0" w:space="0" w:color="auto"/>
        <w:bottom w:val="none" w:sz="0" w:space="0" w:color="auto"/>
        <w:right w:val="none" w:sz="0" w:space="0" w:color="auto"/>
      </w:divBdr>
    </w:div>
    <w:div w:id="203688895">
      <w:marLeft w:val="0"/>
      <w:marRight w:val="0"/>
      <w:marTop w:val="0"/>
      <w:marBottom w:val="0"/>
      <w:divBdr>
        <w:top w:val="none" w:sz="0" w:space="0" w:color="auto"/>
        <w:left w:val="none" w:sz="0" w:space="0" w:color="auto"/>
        <w:bottom w:val="none" w:sz="0" w:space="0" w:color="auto"/>
        <w:right w:val="none" w:sz="0" w:space="0" w:color="auto"/>
      </w:divBdr>
    </w:div>
    <w:div w:id="203688899">
      <w:marLeft w:val="0"/>
      <w:marRight w:val="0"/>
      <w:marTop w:val="0"/>
      <w:marBottom w:val="0"/>
      <w:divBdr>
        <w:top w:val="none" w:sz="0" w:space="0" w:color="auto"/>
        <w:left w:val="none" w:sz="0" w:space="0" w:color="auto"/>
        <w:bottom w:val="none" w:sz="0" w:space="0" w:color="auto"/>
        <w:right w:val="none" w:sz="0" w:space="0" w:color="auto"/>
      </w:divBdr>
    </w:div>
    <w:div w:id="203688902">
      <w:marLeft w:val="0"/>
      <w:marRight w:val="0"/>
      <w:marTop w:val="0"/>
      <w:marBottom w:val="0"/>
      <w:divBdr>
        <w:top w:val="none" w:sz="0" w:space="0" w:color="auto"/>
        <w:left w:val="none" w:sz="0" w:space="0" w:color="auto"/>
        <w:bottom w:val="none" w:sz="0" w:space="0" w:color="auto"/>
        <w:right w:val="none" w:sz="0" w:space="0" w:color="auto"/>
      </w:divBdr>
    </w:div>
    <w:div w:id="203688905">
      <w:marLeft w:val="0"/>
      <w:marRight w:val="0"/>
      <w:marTop w:val="0"/>
      <w:marBottom w:val="0"/>
      <w:divBdr>
        <w:top w:val="none" w:sz="0" w:space="0" w:color="auto"/>
        <w:left w:val="none" w:sz="0" w:space="0" w:color="auto"/>
        <w:bottom w:val="none" w:sz="0" w:space="0" w:color="auto"/>
        <w:right w:val="none" w:sz="0" w:space="0" w:color="auto"/>
      </w:divBdr>
    </w:div>
    <w:div w:id="203688908">
      <w:marLeft w:val="0"/>
      <w:marRight w:val="0"/>
      <w:marTop w:val="0"/>
      <w:marBottom w:val="0"/>
      <w:divBdr>
        <w:top w:val="none" w:sz="0" w:space="0" w:color="auto"/>
        <w:left w:val="none" w:sz="0" w:space="0" w:color="auto"/>
        <w:bottom w:val="none" w:sz="0" w:space="0" w:color="auto"/>
        <w:right w:val="none" w:sz="0" w:space="0" w:color="auto"/>
      </w:divBdr>
    </w:div>
    <w:div w:id="203688912">
      <w:marLeft w:val="0"/>
      <w:marRight w:val="0"/>
      <w:marTop w:val="0"/>
      <w:marBottom w:val="0"/>
      <w:divBdr>
        <w:top w:val="none" w:sz="0" w:space="0" w:color="auto"/>
        <w:left w:val="none" w:sz="0" w:space="0" w:color="auto"/>
        <w:bottom w:val="none" w:sz="0" w:space="0" w:color="auto"/>
        <w:right w:val="none" w:sz="0" w:space="0" w:color="auto"/>
      </w:divBdr>
    </w:div>
    <w:div w:id="203688916">
      <w:marLeft w:val="0"/>
      <w:marRight w:val="0"/>
      <w:marTop w:val="0"/>
      <w:marBottom w:val="0"/>
      <w:divBdr>
        <w:top w:val="none" w:sz="0" w:space="0" w:color="auto"/>
        <w:left w:val="none" w:sz="0" w:space="0" w:color="auto"/>
        <w:bottom w:val="none" w:sz="0" w:space="0" w:color="auto"/>
        <w:right w:val="none" w:sz="0" w:space="0" w:color="auto"/>
      </w:divBdr>
      <w:divsChild>
        <w:div w:id="203686139">
          <w:marLeft w:val="720"/>
          <w:marRight w:val="0"/>
          <w:marTop w:val="0"/>
          <w:marBottom w:val="0"/>
          <w:divBdr>
            <w:top w:val="none" w:sz="0" w:space="0" w:color="auto"/>
            <w:left w:val="none" w:sz="0" w:space="0" w:color="auto"/>
            <w:bottom w:val="none" w:sz="0" w:space="0" w:color="auto"/>
            <w:right w:val="none" w:sz="0" w:space="0" w:color="auto"/>
          </w:divBdr>
        </w:div>
        <w:div w:id="203686245">
          <w:marLeft w:val="600"/>
          <w:marRight w:val="0"/>
          <w:marTop w:val="0"/>
          <w:marBottom w:val="0"/>
          <w:divBdr>
            <w:top w:val="none" w:sz="0" w:space="0" w:color="auto"/>
            <w:left w:val="none" w:sz="0" w:space="0" w:color="auto"/>
            <w:bottom w:val="none" w:sz="0" w:space="0" w:color="auto"/>
            <w:right w:val="none" w:sz="0" w:space="0" w:color="auto"/>
          </w:divBdr>
        </w:div>
        <w:div w:id="203686305">
          <w:marLeft w:val="480"/>
          <w:marRight w:val="0"/>
          <w:marTop w:val="0"/>
          <w:marBottom w:val="0"/>
          <w:divBdr>
            <w:top w:val="none" w:sz="0" w:space="0" w:color="auto"/>
            <w:left w:val="none" w:sz="0" w:space="0" w:color="auto"/>
            <w:bottom w:val="none" w:sz="0" w:space="0" w:color="auto"/>
            <w:right w:val="none" w:sz="0" w:space="0" w:color="auto"/>
          </w:divBdr>
        </w:div>
        <w:div w:id="203688608">
          <w:marLeft w:val="600"/>
          <w:marRight w:val="0"/>
          <w:marTop w:val="0"/>
          <w:marBottom w:val="0"/>
          <w:divBdr>
            <w:top w:val="none" w:sz="0" w:space="0" w:color="auto"/>
            <w:left w:val="none" w:sz="0" w:space="0" w:color="auto"/>
            <w:bottom w:val="none" w:sz="0" w:space="0" w:color="auto"/>
            <w:right w:val="none" w:sz="0" w:space="0" w:color="auto"/>
          </w:divBdr>
        </w:div>
        <w:div w:id="203688617">
          <w:marLeft w:val="480"/>
          <w:marRight w:val="0"/>
          <w:marTop w:val="0"/>
          <w:marBottom w:val="0"/>
          <w:divBdr>
            <w:top w:val="none" w:sz="0" w:space="0" w:color="auto"/>
            <w:left w:val="none" w:sz="0" w:space="0" w:color="auto"/>
            <w:bottom w:val="none" w:sz="0" w:space="0" w:color="auto"/>
            <w:right w:val="none" w:sz="0" w:space="0" w:color="auto"/>
          </w:divBdr>
        </w:div>
        <w:div w:id="203688658">
          <w:marLeft w:val="600"/>
          <w:marRight w:val="0"/>
          <w:marTop w:val="0"/>
          <w:marBottom w:val="0"/>
          <w:divBdr>
            <w:top w:val="none" w:sz="0" w:space="0" w:color="auto"/>
            <w:left w:val="none" w:sz="0" w:space="0" w:color="auto"/>
            <w:bottom w:val="none" w:sz="0" w:space="0" w:color="auto"/>
            <w:right w:val="none" w:sz="0" w:space="0" w:color="auto"/>
          </w:divBdr>
        </w:div>
        <w:div w:id="203688664">
          <w:marLeft w:val="840"/>
          <w:marRight w:val="0"/>
          <w:marTop w:val="0"/>
          <w:marBottom w:val="0"/>
          <w:divBdr>
            <w:top w:val="none" w:sz="0" w:space="0" w:color="auto"/>
            <w:left w:val="none" w:sz="0" w:space="0" w:color="auto"/>
            <w:bottom w:val="none" w:sz="0" w:space="0" w:color="auto"/>
            <w:right w:val="none" w:sz="0" w:space="0" w:color="auto"/>
          </w:divBdr>
        </w:div>
        <w:div w:id="203688770">
          <w:marLeft w:val="600"/>
          <w:marRight w:val="0"/>
          <w:marTop w:val="0"/>
          <w:marBottom w:val="0"/>
          <w:divBdr>
            <w:top w:val="none" w:sz="0" w:space="0" w:color="auto"/>
            <w:left w:val="none" w:sz="0" w:space="0" w:color="auto"/>
            <w:bottom w:val="none" w:sz="0" w:space="0" w:color="auto"/>
            <w:right w:val="none" w:sz="0" w:space="0" w:color="auto"/>
          </w:divBdr>
        </w:div>
        <w:div w:id="203688886">
          <w:marLeft w:val="720"/>
          <w:marRight w:val="0"/>
          <w:marTop w:val="0"/>
          <w:marBottom w:val="0"/>
          <w:divBdr>
            <w:top w:val="none" w:sz="0" w:space="0" w:color="auto"/>
            <w:left w:val="none" w:sz="0" w:space="0" w:color="auto"/>
            <w:bottom w:val="none" w:sz="0" w:space="0" w:color="auto"/>
            <w:right w:val="none" w:sz="0" w:space="0" w:color="auto"/>
          </w:divBdr>
        </w:div>
      </w:divsChild>
    </w:div>
    <w:div w:id="203688917">
      <w:marLeft w:val="0"/>
      <w:marRight w:val="0"/>
      <w:marTop w:val="0"/>
      <w:marBottom w:val="0"/>
      <w:divBdr>
        <w:top w:val="none" w:sz="0" w:space="0" w:color="auto"/>
        <w:left w:val="none" w:sz="0" w:space="0" w:color="auto"/>
        <w:bottom w:val="none" w:sz="0" w:space="0" w:color="auto"/>
        <w:right w:val="none" w:sz="0" w:space="0" w:color="auto"/>
      </w:divBdr>
    </w:div>
    <w:div w:id="203688923">
      <w:marLeft w:val="0"/>
      <w:marRight w:val="0"/>
      <w:marTop w:val="0"/>
      <w:marBottom w:val="0"/>
      <w:divBdr>
        <w:top w:val="none" w:sz="0" w:space="0" w:color="auto"/>
        <w:left w:val="none" w:sz="0" w:space="0" w:color="auto"/>
        <w:bottom w:val="none" w:sz="0" w:space="0" w:color="auto"/>
        <w:right w:val="none" w:sz="0" w:space="0" w:color="auto"/>
      </w:divBdr>
    </w:div>
    <w:div w:id="203688924">
      <w:marLeft w:val="0"/>
      <w:marRight w:val="0"/>
      <w:marTop w:val="0"/>
      <w:marBottom w:val="0"/>
      <w:divBdr>
        <w:top w:val="none" w:sz="0" w:space="0" w:color="auto"/>
        <w:left w:val="none" w:sz="0" w:space="0" w:color="auto"/>
        <w:bottom w:val="none" w:sz="0" w:space="0" w:color="auto"/>
        <w:right w:val="none" w:sz="0" w:space="0" w:color="auto"/>
      </w:divBdr>
    </w:div>
    <w:div w:id="203688926">
      <w:marLeft w:val="0"/>
      <w:marRight w:val="0"/>
      <w:marTop w:val="0"/>
      <w:marBottom w:val="0"/>
      <w:divBdr>
        <w:top w:val="none" w:sz="0" w:space="0" w:color="auto"/>
        <w:left w:val="none" w:sz="0" w:space="0" w:color="auto"/>
        <w:bottom w:val="none" w:sz="0" w:space="0" w:color="auto"/>
        <w:right w:val="none" w:sz="0" w:space="0" w:color="auto"/>
      </w:divBdr>
      <w:divsChild>
        <w:div w:id="203687940">
          <w:marLeft w:val="480"/>
          <w:marRight w:val="0"/>
          <w:marTop w:val="0"/>
          <w:marBottom w:val="0"/>
          <w:divBdr>
            <w:top w:val="none" w:sz="0" w:space="0" w:color="auto"/>
            <w:left w:val="none" w:sz="0" w:space="0" w:color="auto"/>
            <w:bottom w:val="none" w:sz="0" w:space="0" w:color="auto"/>
            <w:right w:val="none" w:sz="0" w:space="0" w:color="auto"/>
          </w:divBdr>
        </w:div>
        <w:div w:id="203688956">
          <w:marLeft w:val="480"/>
          <w:marRight w:val="0"/>
          <w:marTop w:val="0"/>
          <w:marBottom w:val="0"/>
          <w:divBdr>
            <w:top w:val="none" w:sz="0" w:space="0" w:color="auto"/>
            <w:left w:val="none" w:sz="0" w:space="0" w:color="auto"/>
            <w:bottom w:val="none" w:sz="0" w:space="0" w:color="auto"/>
            <w:right w:val="none" w:sz="0" w:space="0" w:color="auto"/>
          </w:divBdr>
        </w:div>
      </w:divsChild>
    </w:div>
    <w:div w:id="203688928">
      <w:marLeft w:val="0"/>
      <w:marRight w:val="0"/>
      <w:marTop w:val="0"/>
      <w:marBottom w:val="0"/>
      <w:divBdr>
        <w:top w:val="none" w:sz="0" w:space="0" w:color="auto"/>
        <w:left w:val="none" w:sz="0" w:space="0" w:color="auto"/>
        <w:bottom w:val="none" w:sz="0" w:space="0" w:color="auto"/>
        <w:right w:val="none" w:sz="0" w:space="0" w:color="auto"/>
      </w:divBdr>
      <w:divsChild>
        <w:div w:id="203686181">
          <w:marLeft w:val="480"/>
          <w:marRight w:val="0"/>
          <w:marTop w:val="0"/>
          <w:marBottom w:val="0"/>
          <w:divBdr>
            <w:top w:val="none" w:sz="0" w:space="0" w:color="auto"/>
            <w:left w:val="none" w:sz="0" w:space="0" w:color="auto"/>
            <w:bottom w:val="none" w:sz="0" w:space="0" w:color="auto"/>
            <w:right w:val="none" w:sz="0" w:space="0" w:color="auto"/>
          </w:divBdr>
        </w:div>
        <w:div w:id="203688831">
          <w:marLeft w:val="480"/>
          <w:marRight w:val="0"/>
          <w:marTop w:val="0"/>
          <w:marBottom w:val="0"/>
          <w:divBdr>
            <w:top w:val="none" w:sz="0" w:space="0" w:color="auto"/>
            <w:left w:val="none" w:sz="0" w:space="0" w:color="auto"/>
            <w:bottom w:val="none" w:sz="0" w:space="0" w:color="auto"/>
            <w:right w:val="none" w:sz="0" w:space="0" w:color="auto"/>
          </w:divBdr>
        </w:div>
      </w:divsChild>
    </w:div>
    <w:div w:id="203688931">
      <w:marLeft w:val="0"/>
      <w:marRight w:val="0"/>
      <w:marTop w:val="0"/>
      <w:marBottom w:val="0"/>
      <w:divBdr>
        <w:top w:val="none" w:sz="0" w:space="0" w:color="auto"/>
        <w:left w:val="none" w:sz="0" w:space="0" w:color="auto"/>
        <w:bottom w:val="none" w:sz="0" w:space="0" w:color="auto"/>
        <w:right w:val="none" w:sz="0" w:space="0" w:color="auto"/>
      </w:divBdr>
    </w:div>
    <w:div w:id="203688934">
      <w:marLeft w:val="0"/>
      <w:marRight w:val="0"/>
      <w:marTop w:val="0"/>
      <w:marBottom w:val="0"/>
      <w:divBdr>
        <w:top w:val="none" w:sz="0" w:space="0" w:color="auto"/>
        <w:left w:val="none" w:sz="0" w:space="0" w:color="auto"/>
        <w:bottom w:val="none" w:sz="0" w:space="0" w:color="auto"/>
        <w:right w:val="none" w:sz="0" w:space="0" w:color="auto"/>
      </w:divBdr>
    </w:div>
    <w:div w:id="203688936">
      <w:marLeft w:val="0"/>
      <w:marRight w:val="0"/>
      <w:marTop w:val="0"/>
      <w:marBottom w:val="0"/>
      <w:divBdr>
        <w:top w:val="none" w:sz="0" w:space="0" w:color="auto"/>
        <w:left w:val="none" w:sz="0" w:space="0" w:color="auto"/>
        <w:bottom w:val="none" w:sz="0" w:space="0" w:color="auto"/>
        <w:right w:val="none" w:sz="0" w:space="0" w:color="auto"/>
      </w:divBdr>
    </w:div>
    <w:div w:id="203688940">
      <w:marLeft w:val="0"/>
      <w:marRight w:val="0"/>
      <w:marTop w:val="0"/>
      <w:marBottom w:val="0"/>
      <w:divBdr>
        <w:top w:val="none" w:sz="0" w:space="0" w:color="auto"/>
        <w:left w:val="none" w:sz="0" w:space="0" w:color="auto"/>
        <w:bottom w:val="none" w:sz="0" w:space="0" w:color="auto"/>
        <w:right w:val="none" w:sz="0" w:space="0" w:color="auto"/>
      </w:divBdr>
      <w:divsChild>
        <w:div w:id="203686226">
          <w:marLeft w:val="480"/>
          <w:marRight w:val="0"/>
          <w:marTop w:val="0"/>
          <w:marBottom w:val="0"/>
          <w:divBdr>
            <w:top w:val="none" w:sz="0" w:space="0" w:color="auto"/>
            <w:left w:val="none" w:sz="0" w:space="0" w:color="auto"/>
            <w:bottom w:val="none" w:sz="0" w:space="0" w:color="auto"/>
            <w:right w:val="none" w:sz="0" w:space="0" w:color="auto"/>
          </w:divBdr>
        </w:div>
        <w:div w:id="203688528">
          <w:marLeft w:val="480"/>
          <w:marRight w:val="0"/>
          <w:marTop w:val="0"/>
          <w:marBottom w:val="0"/>
          <w:divBdr>
            <w:top w:val="none" w:sz="0" w:space="0" w:color="auto"/>
            <w:left w:val="none" w:sz="0" w:space="0" w:color="auto"/>
            <w:bottom w:val="none" w:sz="0" w:space="0" w:color="auto"/>
            <w:right w:val="none" w:sz="0" w:space="0" w:color="auto"/>
          </w:divBdr>
        </w:div>
        <w:div w:id="203688570">
          <w:marLeft w:val="480"/>
          <w:marRight w:val="0"/>
          <w:marTop w:val="0"/>
          <w:marBottom w:val="0"/>
          <w:divBdr>
            <w:top w:val="none" w:sz="0" w:space="0" w:color="auto"/>
            <w:left w:val="none" w:sz="0" w:space="0" w:color="auto"/>
            <w:bottom w:val="none" w:sz="0" w:space="0" w:color="auto"/>
            <w:right w:val="none" w:sz="0" w:space="0" w:color="auto"/>
          </w:divBdr>
        </w:div>
        <w:div w:id="203688925">
          <w:marLeft w:val="480"/>
          <w:marRight w:val="0"/>
          <w:marTop w:val="0"/>
          <w:marBottom w:val="0"/>
          <w:divBdr>
            <w:top w:val="none" w:sz="0" w:space="0" w:color="auto"/>
            <w:left w:val="none" w:sz="0" w:space="0" w:color="auto"/>
            <w:bottom w:val="none" w:sz="0" w:space="0" w:color="auto"/>
            <w:right w:val="none" w:sz="0" w:space="0" w:color="auto"/>
          </w:divBdr>
        </w:div>
      </w:divsChild>
    </w:div>
    <w:div w:id="203688941">
      <w:marLeft w:val="0"/>
      <w:marRight w:val="0"/>
      <w:marTop w:val="0"/>
      <w:marBottom w:val="0"/>
      <w:divBdr>
        <w:top w:val="none" w:sz="0" w:space="0" w:color="auto"/>
        <w:left w:val="none" w:sz="0" w:space="0" w:color="auto"/>
        <w:bottom w:val="none" w:sz="0" w:space="0" w:color="auto"/>
        <w:right w:val="none" w:sz="0" w:space="0" w:color="auto"/>
      </w:divBdr>
    </w:div>
    <w:div w:id="203688942">
      <w:marLeft w:val="0"/>
      <w:marRight w:val="0"/>
      <w:marTop w:val="0"/>
      <w:marBottom w:val="0"/>
      <w:divBdr>
        <w:top w:val="none" w:sz="0" w:space="0" w:color="auto"/>
        <w:left w:val="none" w:sz="0" w:space="0" w:color="auto"/>
        <w:bottom w:val="none" w:sz="0" w:space="0" w:color="auto"/>
        <w:right w:val="none" w:sz="0" w:space="0" w:color="auto"/>
      </w:divBdr>
    </w:div>
    <w:div w:id="203688946">
      <w:marLeft w:val="0"/>
      <w:marRight w:val="0"/>
      <w:marTop w:val="0"/>
      <w:marBottom w:val="0"/>
      <w:divBdr>
        <w:top w:val="none" w:sz="0" w:space="0" w:color="auto"/>
        <w:left w:val="none" w:sz="0" w:space="0" w:color="auto"/>
        <w:bottom w:val="none" w:sz="0" w:space="0" w:color="auto"/>
        <w:right w:val="none" w:sz="0" w:space="0" w:color="auto"/>
      </w:divBdr>
    </w:div>
    <w:div w:id="203688949">
      <w:marLeft w:val="0"/>
      <w:marRight w:val="0"/>
      <w:marTop w:val="0"/>
      <w:marBottom w:val="0"/>
      <w:divBdr>
        <w:top w:val="none" w:sz="0" w:space="0" w:color="auto"/>
        <w:left w:val="none" w:sz="0" w:space="0" w:color="auto"/>
        <w:bottom w:val="none" w:sz="0" w:space="0" w:color="auto"/>
        <w:right w:val="none" w:sz="0" w:space="0" w:color="auto"/>
      </w:divBdr>
      <w:divsChild>
        <w:div w:id="203687953">
          <w:marLeft w:val="480"/>
          <w:marRight w:val="0"/>
          <w:marTop w:val="0"/>
          <w:marBottom w:val="0"/>
          <w:divBdr>
            <w:top w:val="none" w:sz="0" w:space="0" w:color="auto"/>
            <w:left w:val="none" w:sz="0" w:space="0" w:color="auto"/>
            <w:bottom w:val="none" w:sz="0" w:space="0" w:color="auto"/>
            <w:right w:val="none" w:sz="0" w:space="0" w:color="auto"/>
          </w:divBdr>
        </w:div>
        <w:div w:id="203688164">
          <w:marLeft w:val="480"/>
          <w:marRight w:val="0"/>
          <w:marTop w:val="0"/>
          <w:marBottom w:val="0"/>
          <w:divBdr>
            <w:top w:val="none" w:sz="0" w:space="0" w:color="auto"/>
            <w:left w:val="none" w:sz="0" w:space="0" w:color="auto"/>
            <w:bottom w:val="none" w:sz="0" w:space="0" w:color="auto"/>
            <w:right w:val="none" w:sz="0" w:space="0" w:color="auto"/>
          </w:divBdr>
        </w:div>
        <w:div w:id="203688495">
          <w:marLeft w:val="480"/>
          <w:marRight w:val="0"/>
          <w:marTop w:val="0"/>
          <w:marBottom w:val="0"/>
          <w:divBdr>
            <w:top w:val="none" w:sz="0" w:space="0" w:color="auto"/>
            <w:left w:val="none" w:sz="0" w:space="0" w:color="auto"/>
            <w:bottom w:val="none" w:sz="0" w:space="0" w:color="auto"/>
            <w:right w:val="none" w:sz="0" w:space="0" w:color="auto"/>
          </w:divBdr>
          <w:divsChild>
            <w:div w:id="203688696">
              <w:marLeft w:val="600"/>
              <w:marRight w:val="0"/>
              <w:marTop w:val="0"/>
              <w:marBottom w:val="0"/>
              <w:divBdr>
                <w:top w:val="none" w:sz="0" w:space="0" w:color="auto"/>
                <w:left w:val="none" w:sz="0" w:space="0" w:color="auto"/>
                <w:bottom w:val="none" w:sz="0" w:space="0" w:color="auto"/>
                <w:right w:val="none" w:sz="0" w:space="0" w:color="auto"/>
              </w:divBdr>
            </w:div>
            <w:div w:id="203688914">
              <w:marLeft w:val="480"/>
              <w:marRight w:val="0"/>
              <w:marTop w:val="0"/>
              <w:marBottom w:val="0"/>
              <w:divBdr>
                <w:top w:val="none" w:sz="0" w:space="0" w:color="auto"/>
                <w:left w:val="none" w:sz="0" w:space="0" w:color="auto"/>
                <w:bottom w:val="none" w:sz="0" w:space="0" w:color="auto"/>
                <w:right w:val="none" w:sz="0" w:space="0" w:color="auto"/>
              </w:divBdr>
            </w:div>
          </w:divsChild>
        </w:div>
        <w:div w:id="203688637">
          <w:marLeft w:val="480"/>
          <w:marRight w:val="0"/>
          <w:marTop w:val="0"/>
          <w:marBottom w:val="0"/>
          <w:divBdr>
            <w:top w:val="none" w:sz="0" w:space="0" w:color="auto"/>
            <w:left w:val="none" w:sz="0" w:space="0" w:color="auto"/>
            <w:bottom w:val="none" w:sz="0" w:space="0" w:color="auto"/>
            <w:right w:val="none" w:sz="0" w:space="0" w:color="auto"/>
          </w:divBdr>
        </w:div>
        <w:div w:id="203688644">
          <w:marLeft w:val="480"/>
          <w:marRight w:val="0"/>
          <w:marTop w:val="0"/>
          <w:marBottom w:val="0"/>
          <w:divBdr>
            <w:top w:val="none" w:sz="0" w:space="0" w:color="auto"/>
            <w:left w:val="none" w:sz="0" w:space="0" w:color="auto"/>
            <w:bottom w:val="none" w:sz="0" w:space="0" w:color="auto"/>
            <w:right w:val="none" w:sz="0" w:space="0" w:color="auto"/>
          </w:divBdr>
        </w:div>
      </w:divsChild>
    </w:div>
    <w:div w:id="203688950">
      <w:marLeft w:val="0"/>
      <w:marRight w:val="0"/>
      <w:marTop w:val="0"/>
      <w:marBottom w:val="0"/>
      <w:divBdr>
        <w:top w:val="none" w:sz="0" w:space="0" w:color="auto"/>
        <w:left w:val="none" w:sz="0" w:space="0" w:color="auto"/>
        <w:bottom w:val="none" w:sz="0" w:space="0" w:color="auto"/>
        <w:right w:val="none" w:sz="0" w:space="0" w:color="auto"/>
      </w:divBdr>
    </w:div>
    <w:div w:id="203688951">
      <w:marLeft w:val="0"/>
      <w:marRight w:val="0"/>
      <w:marTop w:val="0"/>
      <w:marBottom w:val="0"/>
      <w:divBdr>
        <w:top w:val="none" w:sz="0" w:space="0" w:color="auto"/>
        <w:left w:val="none" w:sz="0" w:space="0" w:color="auto"/>
        <w:bottom w:val="none" w:sz="0" w:space="0" w:color="auto"/>
        <w:right w:val="none" w:sz="0" w:space="0" w:color="auto"/>
      </w:divBdr>
    </w:div>
    <w:div w:id="203688953">
      <w:marLeft w:val="0"/>
      <w:marRight w:val="0"/>
      <w:marTop w:val="0"/>
      <w:marBottom w:val="0"/>
      <w:divBdr>
        <w:top w:val="none" w:sz="0" w:space="0" w:color="auto"/>
        <w:left w:val="none" w:sz="0" w:space="0" w:color="auto"/>
        <w:bottom w:val="none" w:sz="0" w:space="0" w:color="auto"/>
        <w:right w:val="none" w:sz="0" w:space="0" w:color="auto"/>
      </w:divBdr>
    </w:div>
    <w:div w:id="203688955">
      <w:marLeft w:val="0"/>
      <w:marRight w:val="0"/>
      <w:marTop w:val="0"/>
      <w:marBottom w:val="0"/>
      <w:divBdr>
        <w:top w:val="none" w:sz="0" w:space="0" w:color="auto"/>
        <w:left w:val="none" w:sz="0" w:space="0" w:color="auto"/>
        <w:bottom w:val="none" w:sz="0" w:space="0" w:color="auto"/>
        <w:right w:val="none" w:sz="0" w:space="0" w:color="auto"/>
      </w:divBdr>
      <w:divsChild>
        <w:div w:id="203686063">
          <w:marLeft w:val="720"/>
          <w:marRight w:val="0"/>
          <w:marTop w:val="0"/>
          <w:marBottom w:val="0"/>
          <w:divBdr>
            <w:top w:val="none" w:sz="0" w:space="0" w:color="auto"/>
            <w:left w:val="none" w:sz="0" w:space="0" w:color="auto"/>
            <w:bottom w:val="none" w:sz="0" w:space="0" w:color="auto"/>
            <w:right w:val="none" w:sz="0" w:space="0" w:color="auto"/>
          </w:divBdr>
        </w:div>
        <w:div w:id="203687930">
          <w:marLeft w:val="720"/>
          <w:marRight w:val="0"/>
          <w:marTop w:val="0"/>
          <w:marBottom w:val="0"/>
          <w:divBdr>
            <w:top w:val="none" w:sz="0" w:space="0" w:color="auto"/>
            <w:left w:val="none" w:sz="0" w:space="0" w:color="auto"/>
            <w:bottom w:val="none" w:sz="0" w:space="0" w:color="auto"/>
            <w:right w:val="none" w:sz="0" w:space="0" w:color="auto"/>
          </w:divBdr>
        </w:div>
        <w:div w:id="203687938">
          <w:marLeft w:val="720"/>
          <w:marRight w:val="0"/>
          <w:marTop w:val="0"/>
          <w:marBottom w:val="0"/>
          <w:divBdr>
            <w:top w:val="none" w:sz="0" w:space="0" w:color="auto"/>
            <w:left w:val="none" w:sz="0" w:space="0" w:color="auto"/>
            <w:bottom w:val="none" w:sz="0" w:space="0" w:color="auto"/>
            <w:right w:val="none" w:sz="0" w:space="0" w:color="auto"/>
          </w:divBdr>
        </w:div>
        <w:div w:id="203687959">
          <w:marLeft w:val="720"/>
          <w:marRight w:val="0"/>
          <w:marTop w:val="0"/>
          <w:marBottom w:val="0"/>
          <w:divBdr>
            <w:top w:val="none" w:sz="0" w:space="0" w:color="auto"/>
            <w:left w:val="none" w:sz="0" w:space="0" w:color="auto"/>
            <w:bottom w:val="none" w:sz="0" w:space="0" w:color="auto"/>
            <w:right w:val="none" w:sz="0" w:space="0" w:color="auto"/>
          </w:divBdr>
        </w:div>
        <w:div w:id="203687982">
          <w:marLeft w:val="720"/>
          <w:marRight w:val="0"/>
          <w:marTop w:val="0"/>
          <w:marBottom w:val="0"/>
          <w:divBdr>
            <w:top w:val="none" w:sz="0" w:space="0" w:color="auto"/>
            <w:left w:val="none" w:sz="0" w:space="0" w:color="auto"/>
            <w:bottom w:val="none" w:sz="0" w:space="0" w:color="auto"/>
            <w:right w:val="none" w:sz="0" w:space="0" w:color="auto"/>
          </w:divBdr>
        </w:div>
        <w:div w:id="203688050">
          <w:marLeft w:val="720"/>
          <w:marRight w:val="0"/>
          <w:marTop w:val="0"/>
          <w:marBottom w:val="0"/>
          <w:divBdr>
            <w:top w:val="none" w:sz="0" w:space="0" w:color="auto"/>
            <w:left w:val="none" w:sz="0" w:space="0" w:color="auto"/>
            <w:bottom w:val="none" w:sz="0" w:space="0" w:color="auto"/>
            <w:right w:val="none" w:sz="0" w:space="0" w:color="auto"/>
          </w:divBdr>
        </w:div>
        <w:div w:id="203688138">
          <w:marLeft w:val="720"/>
          <w:marRight w:val="0"/>
          <w:marTop w:val="0"/>
          <w:marBottom w:val="0"/>
          <w:divBdr>
            <w:top w:val="none" w:sz="0" w:space="0" w:color="auto"/>
            <w:left w:val="none" w:sz="0" w:space="0" w:color="auto"/>
            <w:bottom w:val="none" w:sz="0" w:space="0" w:color="auto"/>
            <w:right w:val="none" w:sz="0" w:space="0" w:color="auto"/>
          </w:divBdr>
        </w:div>
        <w:div w:id="203688239">
          <w:marLeft w:val="720"/>
          <w:marRight w:val="0"/>
          <w:marTop w:val="0"/>
          <w:marBottom w:val="0"/>
          <w:divBdr>
            <w:top w:val="none" w:sz="0" w:space="0" w:color="auto"/>
            <w:left w:val="none" w:sz="0" w:space="0" w:color="auto"/>
            <w:bottom w:val="none" w:sz="0" w:space="0" w:color="auto"/>
            <w:right w:val="none" w:sz="0" w:space="0" w:color="auto"/>
          </w:divBdr>
        </w:div>
        <w:div w:id="203688293">
          <w:marLeft w:val="720"/>
          <w:marRight w:val="0"/>
          <w:marTop w:val="0"/>
          <w:marBottom w:val="0"/>
          <w:divBdr>
            <w:top w:val="none" w:sz="0" w:space="0" w:color="auto"/>
            <w:left w:val="none" w:sz="0" w:space="0" w:color="auto"/>
            <w:bottom w:val="none" w:sz="0" w:space="0" w:color="auto"/>
            <w:right w:val="none" w:sz="0" w:space="0" w:color="auto"/>
          </w:divBdr>
        </w:div>
        <w:div w:id="203688480">
          <w:marLeft w:val="720"/>
          <w:marRight w:val="0"/>
          <w:marTop w:val="0"/>
          <w:marBottom w:val="0"/>
          <w:divBdr>
            <w:top w:val="none" w:sz="0" w:space="0" w:color="auto"/>
            <w:left w:val="none" w:sz="0" w:space="0" w:color="auto"/>
            <w:bottom w:val="none" w:sz="0" w:space="0" w:color="auto"/>
            <w:right w:val="none" w:sz="0" w:space="0" w:color="auto"/>
          </w:divBdr>
        </w:div>
        <w:div w:id="203688677">
          <w:marLeft w:val="720"/>
          <w:marRight w:val="0"/>
          <w:marTop w:val="0"/>
          <w:marBottom w:val="0"/>
          <w:divBdr>
            <w:top w:val="none" w:sz="0" w:space="0" w:color="auto"/>
            <w:left w:val="none" w:sz="0" w:space="0" w:color="auto"/>
            <w:bottom w:val="none" w:sz="0" w:space="0" w:color="auto"/>
            <w:right w:val="none" w:sz="0" w:space="0" w:color="auto"/>
          </w:divBdr>
        </w:div>
        <w:div w:id="203688756">
          <w:marLeft w:val="720"/>
          <w:marRight w:val="0"/>
          <w:marTop w:val="0"/>
          <w:marBottom w:val="0"/>
          <w:divBdr>
            <w:top w:val="none" w:sz="0" w:space="0" w:color="auto"/>
            <w:left w:val="none" w:sz="0" w:space="0" w:color="auto"/>
            <w:bottom w:val="none" w:sz="0" w:space="0" w:color="auto"/>
            <w:right w:val="none" w:sz="0" w:space="0" w:color="auto"/>
          </w:divBdr>
        </w:div>
        <w:div w:id="203688894">
          <w:marLeft w:val="720"/>
          <w:marRight w:val="0"/>
          <w:marTop w:val="0"/>
          <w:marBottom w:val="0"/>
          <w:divBdr>
            <w:top w:val="none" w:sz="0" w:space="0" w:color="auto"/>
            <w:left w:val="none" w:sz="0" w:space="0" w:color="auto"/>
            <w:bottom w:val="none" w:sz="0" w:space="0" w:color="auto"/>
            <w:right w:val="none" w:sz="0" w:space="0" w:color="auto"/>
          </w:divBdr>
        </w:div>
      </w:divsChild>
    </w:div>
    <w:div w:id="203688961">
      <w:marLeft w:val="0"/>
      <w:marRight w:val="0"/>
      <w:marTop w:val="0"/>
      <w:marBottom w:val="0"/>
      <w:divBdr>
        <w:top w:val="none" w:sz="0" w:space="0" w:color="auto"/>
        <w:left w:val="none" w:sz="0" w:space="0" w:color="auto"/>
        <w:bottom w:val="none" w:sz="0" w:space="0" w:color="auto"/>
        <w:right w:val="none" w:sz="0" w:space="0" w:color="auto"/>
      </w:divBdr>
    </w:div>
    <w:div w:id="203688962">
      <w:marLeft w:val="0"/>
      <w:marRight w:val="0"/>
      <w:marTop w:val="0"/>
      <w:marBottom w:val="0"/>
      <w:divBdr>
        <w:top w:val="none" w:sz="0" w:space="0" w:color="auto"/>
        <w:left w:val="none" w:sz="0" w:space="0" w:color="auto"/>
        <w:bottom w:val="none" w:sz="0" w:space="0" w:color="auto"/>
        <w:right w:val="none" w:sz="0" w:space="0" w:color="auto"/>
      </w:divBdr>
    </w:div>
    <w:div w:id="203688964">
      <w:marLeft w:val="0"/>
      <w:marRight w:val="0"/>
      <w:marTop w:val="0"/>
      <w:marBottom w:val="0"/>
      <w:divBdr>
        <w:top w:val="none" w:sz="0" w:space="0" w:color="auto"/>
        <w:left w:val="none" w:sz="0" w:space="0" w:color="auto"/>
        <w:bottom w:val="none" w:sz="0" w:space="0" w:color="auto"/>
        <w:right w:val="none" w:sz="0" w:space="0" w:color="auto"/>
      </w:divBdr>
      <w:divsChild>
        <w:div w:id="203686341">
          <w:marLeft w:val="480"/>
          <w:marRight w:val="0"/>
          <w:marTop w:val="0"/>
          <w:marBottom w:val="0"/>
          <w:divBdr>
            <w:top w:val="none" w:sz="0" w:space="0" w:color="auto"/>
            <w:left w:val="none" w:sz="0" w:space="0" w:color="auto"/>
            <w:bottom w:val="none" w:sz="0" w:space="0" w:color="auto"/>
            <w:right w:val="none" w:sz="0" w:space="0" w:color="auto"/>
          </w:divBdr>
        </w:div>
        <w:div w:id="203688724">
          <w:marLeft w:val="480"/>
          <w:marRight w:val="0"/>
          <w:marTop w:val="0"/>
          <w:marBottom w:val="0"/>
          <w:divBdr>
            <w:top w:val="none" w:sz="0" w:space="0" w:color="auto"/>
            <w:left w:val="none" w:sz="0" w:space="0" w:color="auto"/>
            <w:bottom w:val="none" w:sz="0" w:space="0" w:color="auto"/>
            <w:right w:val="none" w:sz="0" w:space="0" w:color="auto"/>
          </w:divBdr>
        </w:div>
      </w:divsChild>
    </w:div>
    <w:div w:id="203688967">
      <w:marLeft w:val="0"/>
      <w:marRight w:val="0"/>
      <w:marTop w:val="0"/>
      <w:marBottom w:val="0"/>
      <w:divBdr>
        <w:top w:val="none" w:sz="0" w:space="0" w:color="auto"/>
        <w:left w:val="none" w:sz="0" w:space="0" w:color="auto"/>
        <w:bottom w:val="none" w:sz="0" w:space="0" w:color="auto"/>
        <w:right w:val="none" w:sz="0" w:space="0" w:color="auto"/>
      </w:divBdr>
    </w:div>
    <w:div w:id="203688968">
      <w:marLeft w:val="0"/>
      <w:marRight w:val="0"/>
      <w:marTop w:val="0"/>
      <w:marBottom w:val="0"/>
      <w:divBdr>
        <w:top w:val="none" w:sz="0" w:space="0" w:color="auto"/>
        <w:left w:val="none" w:sz="0" w:space="0" w:color="auto"/>
        <w:bottom w:val="none" w:sz="0" w:space="0" w:color="auto"/>
        <w:right w:val="none" w:sz="0" w:space="0" w:color="auto"/>
      </w:divBdr>
    </w:div>
    <w:div w:id="203688969">
      <w:marLeft w:val="0"/>
      <w:marRight w:val="0"/>
      <w:marTop w:val="0"/>
      <w:marBottom w:val="0"/>
      <w:divBdr>
        <w:top w:val="none" w:sz="0" w:space="0" w:color="auto"/>
        <w:left w:val="none" w:sz="0" w:space="0" w:color="auto"/>
        <w:bottom w:val="none" w:sz="0" w:space="0" w:color="auto"/>
        <w:right w:val="none" w:sz="0" w:space="0" w:color="auto"/>
      </w:divBdr>
    </w:div>
    <w:div w:id="203688970">
      <w:marLeft w:val="0"/>
      <w:marRight w:val="0"/>
      <w:marTop w:val="0"/>
      <w:marBottom w:val="0"/>
      <w:divBdr>
        <w:top w:val="none" w:sz="0" w:space="0" w:color="auto"/>
        <w:left w:val="none" w:sz="0" w:space="0" w:color="auto"/>
        <w:bottom w:val="none" w:sz="0" w:space="0" w:color="auto"/>
        <w:right w:val="none" w:sz="0" w:space="0" w:color="auto"/>
      </w:divBdr>
    </w:div>
    <w:div w:id="203688971">
      <w:marLeft w:val="0"/>
      <w:marRight w:val="0"/>
      <w:marTop w:val="0"/>
      <w:marBottom w:val="0"/>
      <w:divBdr>
        <w:top w:val="none" w:sz="0" w:space="0" w:color="auto"/>
        <w:left w:val="none" w:sz="0" w:space="0" w:color="auto"/>
        <w:bottom w:val="none" w:sz="0" w:space="0" w:color="auto"/>
        <w:right w:val="none" w:sz="0" w:space="0" w:color="auto"/>
      </w:divBdr>
    </w:div>
    <w:div w:id="203688972">
      <w:marLeft w:val="0"/>
      <w:marRight w:val="0"/>
      <w:marTop w:val="0"/>
      <w:marBottom w:val="0"/>
      <w:divBdr>
        <w:top w:val="none" w:sz="0" w:space="0" w:color="auto"/>
        <w:left w:val="none" w:sz="0" w:space="0" w:color="auto"/>
        <w:bottom w:val="none" w:sz="0" w:space="0" w:color="auto"/>
        <w:right w:val="none" w:sz="0" w:space="0" w:color="auto"/>
      </w:divBdr>
    </w:div>
    <w:div w:id="203688973">
      <w:marLeft w:val="0"/>
      <w:marRight w:val="0"/>
      <w:marTop w:val="0"/>
      <w:marBottom w:val="0"/>
      <w:divBdr>
        <w:top w:val="none" w:sz="0" w:space="0" w:color="auto"/>
        <w:left w:val="none" w:sz="0" w:space="0" w:color="auto"/>
        <w:bottom w:val="none" w:sz="0" w:space="0" w:color="auto"/>
        <w:right w:val="none" w:sz="0" w:space="0" w:color="auto"/>
      </w:divBdr>
    </w:div>
    <w:div w:id="203688974">
      <w:marLeft w:val="0"/>
      <w:marRight w:val="0"/>
      <w:marTop w:val="0"/>
      <w:marBottom w:val="0"/>
      <w:divBdr>
        <w:top w:val="none" w:sz="0" w:space="0" w:color="auto"/>
        <w:left w:val="none" w:sz="0" w:space="0" w:color="auto"/>
        <w:bottom w:val="none" w:sz="0" w:space="0" w:color="auto"/>
        <w:right w:val="none" w:sz="0" w:space="0" w:color="auto"/>
      </w:divBdr>
    </w:div>
    <w:div w:id="203688975">
      <w:marLeft w:val="0"/>
      <w:marRight w:val="0"/>
      <w:marTop w:val="0"/>
      <w:marBottom w:val="0"/>
      <w:divBdr>
        <w:top w:val="none" w:sz="0" w:space="0" w:color="auto"/>
        <w:left w:val="none" w:sz="0" w:space="0" w:color="auto"/>
        <w:bottom w:val="none" w:sz="0" w:space="0" w:color="auto"/>
        <w:right w:val="none" w:sz="0" w:space="0" w:color="auto"/>
      </w:divBdr>
    </w:div>
    <w:div w:id="284771141">
      <w:bodyDiv w:val="1"/>
      <w:marLeft w:val="0"/>
      <w:marRight w:val="0"/>
      <w:marTop w:val="0"/>
      <w:marBottom w:val="0"/>
      <w:divBdr>
        <w:top w:val="none" w:sz="0" w:space="0" w:color="auto"/>
        <w:left w:val="none" w:sz="0" w:space="0" w:color="auto"/>
        <w:bottom w:val="none" w:sz="0" w:space="0" w:color="auto"/>
        <w:right w:val="none" w:sz="0" w:space="0" w:color="auto"/>
      </w:divBdr>
      <w:divsChild>
        <w:div w:id="1775401110">
          <w:marLeft w:val="255"/>
          <w:marRight w:val="0"/>
          <w:marTop w:val="75"/>
          <w:marBottom w:val="0"/>
          <w:divBdr>
            <w:top w:val="none" w:sz="0" w:space="0" w:color="auto"/>
            <w:left w:val="none" w:sz="0" w:space="0" w:color="auto"/>
            <w:bottom w:val="none" w:sz="0" w:space="0" w:color="auto"/>
            <w:right w:val="none" w:sz="0" w:space="0" w:color="auto"/>
          </w:divBdr>
          <w:divsChild>
            <w:div w:id="13652176">
              <w:marLeft w:val="0"/>
              <w:marRight w:val="225"/>
              <w:marTop w:val="0"/>
              <w:marBottom w:val="0"/>
              <w:divBdr>
                <w:top w:val="none" w:sz="0" w:space="0" w:color="auto"/>
                <w:left w:val="none" w:sz="0" w:space="0" w:color="auto"/>
                <w:bottom w:val="none" w:sz="0" w:space="0" w:color="auto"/>
                <w:right w:val="none" w:sz="0" w:space="0" w:color="auto"/>
              </w:divBdr>
            </w:div>
          </w:divsChild>
        </w:div>
        <w:div w:id="1834027092">
          <w:marLeft w:val="255"/>
          <w:marRight w:val="0"/>
          <w:marTop w:val="75"/>
          <w:marBottom w:val="0"/>
          <w:divBdr>
            <w:top w:val="none" w:sz="0" w:space="0" w:color="auto"/>
            <w:left w:val="none" w:sz="0" w:space="0" w:color="auto"/>
            <w:bottom w:val="none" w:sz="0" w:space="0" w:color="auto"/>
            <w:right w:val="none" w:sz="0" w:space="0" w:color="auto"/>
          </w:divBdr>
          <w:divsChild>
            <w:div w:id="87550777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19306791">
      <w:bodyDiv w:val="1"/>
      <w:marLeft w:val="0"/>
      <w:marRight w:val="0"/>
      <w:marTop w:val="0"/>
      <w:marBottom w:val="0"/>
      <w:divBdr>
        <w:top w:val="none" w:sz="0" w:space="0" w:color="auto"/>
        <w:left w:val="none" w:sz="0" w:space="0" w:color="auto"/>
        <w:bottom w:val="none" w:sz="0" w:space="0" w:color="auto"/>
        <w:right w:val="none" w:sz="0" w:space="0" w:color="auto"/>
      </w:divBdr>
    </w:div>
    <w:div w:id="322394200">
      <w:bodyDiv w:val="1"/>
      <w:marLeft w:val="0"/>
      <w:marRight w:val="0"/>
      <w:marTop w:val="0"/>
      <w:marBottom w:val="0"/>
      <w:divBdr>
        <w:top w:val="none" w:sz="0" w:space="0" w:color="auto"/>
        <w:left w:val="none" w:sz="0" w:space="0" w:color="auto"/>
        <w:bottom w:val="none" w:sz="0" w:space="0" w:color="auto"/>
        <w:right w:val="none" w:sz="0" w:space="0" w:color="auto"/>
      </w:divBdr>
    </w:div>
    <w:div w:id="343632867">
      <w:bodyDiv w:val="1"/>
      <w:marLeft w:val="0"/>
      <w:marRight w:val="0"/>
      <w:marTop w:val="0"/>
      <w:marBottom w:val="0"/>
      <w:divBdr>
        <w:top w:val="none" w:sz="0" w:space="0" w:color="auto"/>
        <w:left w:val="none" w:sz="0" w:space="0" w:color="auto"/>
        <w:bottom w:val="none" w:sz="0" w:space="0" w:color="auto"/>
        <w:right w:val="none" w:sz="0" w:space="0" w:color="auto"/>
      </w:divBdr>
    </w:div>
    <w:div w:id="361442813">
      <w:bodyDiv w:val="1"/>
      <w:marLeft w:val="0"/>
      <w:marRight w:val="0"/>
      <w:marTop w:val="0"/>
      <w:marBottom w:val="0"/>
      <w:divBdr>
        <w:top w:val="none" w:sz="0" w:space="0" w:color="auto"/>
        <w:left w:val="none" w:sz="0" w:space="0" w:color="auto"/>
        <w:bottom w:val="none" w:sz="0" w:space="0" w:color="auto"/>
        <w:right w:val="none" w:sz="0" w:space="0" w:color="auto"/>
      </w:divBdr>
      <w:divsChild>
        <w:div w:id="1864784607">
          <w:marLeft w:val="255"/>
          <w:marRight w:val="0"/>
          <w:marTop w:val="0"/>
          <w:marBottom w:val="0"/>
          <w:divBdr>
            <w:top w:val="none" w:sz="0" w:space="0" w:color="auto"/>
            <w:left w:val="none" w:sz="0" w:space="0" w:color="auto"/>
            <w:bottom w:val="none" w:sz="0" w:space="0" w:color="auto"/>
            <w:right w:val="none" w:sz="0" w:space="0" w:color="auto"/>
          </w:divBdr>
          <w:divsChild>
            <w:div w:id="127361509">
              <w:marLeft w:val="255"/>
              <w:marRight w:val="0"/>
              <w:marTop w:val="75"/>
              <w:marBottom w:val="0"/>
              <w:divBdr>
                <w:top w:val="none" w:sz="0" w:space="0" w:color="auto"/>
                <w:left w:val="none" w:sz="0" w:space="0" w:color="auto"/>
                <w:bottom w:val="none" w:sz="0" w:space="0" w:color="auto"/>
                <w:right w:val="none" w:sz="0" w:space="0" w:color="auto"/>
              </w:divBdr>
              <w:divsChild>
                <w:div w:id="1411536515">
                  <w:marLeft w:val="0"/>
                  <w:marRight w:val="225"/>
                  <w:marTop w:val="0"/>
                  <w:marBottom w:val="0"/>
                  <w:divBdr>
                    <w:top w:val="none" w:sz="0" w:space="0" w:color="auto"/>
                    <w:left w:val="none" w:sz="0" w:space="0" w:color="auto"/>
                    <w:bottom w:val="none" w:sz="0" w:space="0" w:color="auto"/>
                    <w:right w:val="none" w:sz="0" w:space="0" w:color="auto"/>
                  </w:divBdr>
                </w:div>
              </w:divsChild>
            </w:div>
            <w:div w:id="276110267">
              <w:marLeft w:val="255"/>
              <w:marRight w:val="0"/>
              <w:marTop w:val="75"/>
              <w:marBottom w:val="0"/>
              <w:divBdr>
                <w:top w:val="none" w:sz="0" w:space="0" w:color="auto"/>
                <w:left w:val="none" w:sz="0" w:space="0" w:color="auto"/>
                <w:bottom w:val="none" w:sz="0" w:space="0" w:color="auto"/>
                <w:right w:val="none" w:sz="0" w:space="0" w:color="auto"/>
              </w:divBdr>
              <w:divsChild>
                <w:div w:id="5948300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88190339">
          <w:marLeft w:val="255"/>
          <w:marRight w:val="0"/>
          <w:marTop w:val="0"/>
          <w:marBottom w:val="0"/>
          <w:divBdr>
            <w:top w:val="none" w:sz="0" w:space="0" w:color="auto"/>
            <w:left w:val="none" w:sz="0" w:space="0" w:color="auto"/>
            <w:bottom w:val="none" w:sz="0" w:space="0" w:color="auto"/>
            <w:right w:val="none" w:sz="0" w:space="0" w:color="auto"/>
          </w:divBdr>
        </w:div>
      </w:divsChild>
    </w:div>
    <w:div w:id="361826639">
      <w:bodyDiv w:val="1"/>
      <w:marLeft w:val="0"/>
      <w:marRight w:val="0"/>
      <w:marTop w:val="0"/>
      <w:marBottom w:val="0"/>
      <w:divBdr>
        <w:top w:val="none" w:sz="0" w:space="0" w:color="auto"/>
        <w:left w:val="none" w:sz="0" w:space="0" w:color="auto"/>
        <w:bottom w:val="none" w:sz="0" w:space="0" w:color="auto"/>
        <w:right w:val="none" w:sz="0" w:space="0" w:color="auto"/>
      </w:divBdr>
    </w:div>
    <w:div w:id="429392886">
      <w:bodyDiv w:val="1"/>
      <w:marLeft w:val="0"/>
      <w:marRight w:val="0"/>
      <w:marTop w:val="0"/>
      <w:marBottom w:val="0"/>
      <w:divBdr>
        <w:top w:val="none" w:sz="0" w:space="0" w:color="auto"/>
        <w:left w:val="none" w:sz="0" w:space="0" w:color="auto"/>
        <w:bottom w:val="none" w:sz="0" w:space="0" w:color="auto"/>
        <w:right w:val="none" w:sz="0" w:space="0" w:color="auto"/>
      </w:divBdr>
    </w:div>
    <w:div w:id="444036905">
      <w:bodyDiv w:val="1"/>
      <w:marLeft w:val="0"/>
      <w:marRight w:val="0"/>
      <w:marTop w:val="0"/>
      <w:marBottom w:val="0"/>
      <w:divBdr>
        <w:top w:val="none" w:sz="0" w:space="0" w:color="auto"/>
        <w:left w:val="none" w:sz="0" w:space="0" w:color="auto"/>
        <w:bottom w:val="none" w:sz="0" w:space="0" w:color="auto"/>
        <w:right w:val="none" w:sz="0" w:space="0" w:color="auto"/>
      </w:divBdr>
    </w:div>
    <w:div w:id="486744430">
      <w:bodyDiv w:val="1"/>
      <w:marLeft w:val="0"/>
      <w:marRight w:val="0"/>
      <w:marTop w:val="0"/>
      <w:marBottom w:val="0"/>
      <w:divBdr>
        <w:top w:val="none" w:sz="0" w:space="0" w:color="auto"/>
        <w:left w:val="none" w:sz="0" w:space="0" w:color="auto"/>
        <w:bottom w:val="none" w:sz="0" w:space="0" w:color="auto"/>
        <w:right w:val="none" w:sz="0" w:space="0" w:color="auto"/>
      </w:divBdr>
      <w:divsChild>
        <w:div w:id="593368936">
          <w:marLeft w:val="0"/>
          <w:marRight w:val="0"/>
          <w:marTop w:val="0"/>
          <w:marBottom w:val="0"/>
          <w:divBdr>
            <w:top w:val="none" w:sz="0" w:space="0" w:color="auto"/>
            <w:left w:val="none" w:sz="0" w:space="0" w:color="auto"/>
            <w:bottom w:val="none" w:sz="0" w:space="0" w:color="auto"/>
            <w:right w:val="none" w:sz="0" w:space="0" w:color="auto"/>
          </w:divBdr>
        </w:div>
        <w:div w:id="2083020964">
          <w:marLeft w:val="0"/>
          <w:marRight w:val="0"/>
          <w:marTop w:val="0"/>
          <w:marBottom w:val="0"/>
          <w:divBdr>
            <w:top w:val="none" w:sz="0" w:space="0" w:color="auto"/>
            <w:left w:val="none" w:sz="0" w:space="0" w:color="auto"/>
            <w:bottom w:val="none" w:sz="0" w:space="0" w:color="auto"/>
            <w:right w:val="none" w:sz="0" w:space="0" w:color="auto"/>
          </w:divBdr>
        </w:div>
      </w:divsChild>
    </w:div>
    <w:div w:id="584267101">
      <w:bodyDiv w:val="1"/>
      <w:marLeft w:val="0"/>
      <w:marRight w:val="0"/>
      <w:marTop w:val="0"/>
      <w:marBottom w:val="0"/>
      <w:divBdr>
        <w:top w:val="none" w:sz="0" w:space="0" w:color="auto"/>
        <w:left w:val="none" w:sz="0" w:space="0" w:color="auto"/>
        <w:bottom w:val="none" w:sz="0" w:space="0" w:color="auto"/>
        <w:right w:val="none" w:sz="0" w:space="0" w:color="auto"/>
      </w:divBdr>
      <w:divsChild>
        <w:div w:id="1486625854">
          <w:marLeft w:val="0"/>
          <w:marRight w:val="75"/>
          <w:marTop w:val="0"/>
          <w:marBottom w:val="0"/>
          <w:divBdr>
            <w:top w:val="none" w:sz="0" w:space="0" w:color="auto"/>
            <w:left w:val="none" w:sz="0" w:space="0" w:color="auto"/>
            <w:bottom w:val="none" w:sz="0" w:space="0" w:color="auto"/>
            <w:right w:val="none" w:sz="0" w:space="0" w:color="auto"/>
          </w:divBdr>
        </w:div>
        <w:div w:id="78252920">
          <w:marLeft w:val="0"/>
          <w:marRight w:val="0"/>
          <w:marTop w:val="0"/>
          <w:marBottom w:val="300"/>
          <w:divBdr>
            <w:top w:val="none" w:sz="0" w:space="0" w:color="auto"/>
            <w:left w:val="none" w:sz="0" w:space="0" w:color="auto"/>
            <w:bottom w:val="none" w:sz="0" w:space="0" w:color="auto"/>
            <w:right w:val="none" w:sz="0" w:space="0" w:color="auto"/>
          </w:divBdr>
        </w:div>
        <w:div w:id="142889407">
          <w:marLeft w:val="255"/>
          <w:marRight w:val="0"/>
          <w:marTop w:val="75"/>
          <w:marBottom w:val="0"/>
          <w:divBdr>
            <w:top w:val="none" w:sz="0" w:space="0" w:color="auto"/>
            <w:left w:val="none" w:sz="0" w:space="0" w:color="auto"/>
            <w:bottom w:val="none" w:sz="0" w:space="0" w:color="auto"/>
            <w:right w:val="none" w:sz="0" w:space="0" w:color="auto"/>
          </w:divBdr>
        </w:div>
      </w:divsChild>
    </w:div>
    <w:div w:id="608851399">
      <w:bodyDiv w:val="1"/>
      <w:marLeft w:val="0"/>
      <w:marRight w:val="0"/>
      <w:marTop w:val="0"/>
      <w:marBottom w:val="0"/>
      <w:divBdr>
        <w:top w:val="none" w:sz="0" w:space="0" w:color="auto"/>
        <w:left w:val="none" w:sz="0" w:space="0" w:color="auto"/>
        <w:bottom w:val="none" w:sz="0" w:space="0" w:color="auto"/>
        <w:right w:val="none" w:sz="0" w:space="0" w:color="auto"/>
      </w:divBdr>
    </w:div>
    <w:div w:id="623652847">
      <w:bodyDiv w:val="1"/>
      <w:marLeft w:val="0"/>
      <w:marRight w:val="0"/>
      <w:marTop w:val="0"/>
      <w:marBottom w:val="0"/>
      <w:divBdr>
        <w:top w:val="none" w:sz="0" w:space="0" w:color="auto"/>
        <w:left w:val="none" w:sz="0" w:space="0" w:color="auto"/>
        <w:bottom w:val="none" w:sz="0" w:space="0" w:color="auto"/>
        <w:right w:val="none" w:sz="0" w:space="0" w:color="auto"/>
      </w:divBdr>
      <w:divsChild>
        <w:div w:id="883828923">
          <w:marLeft w:val="0"/>
          <w:marRight w:val="0"/>
          <w:marTop w:val="0"/>
          <w:marBottom w:val="0"/>
          <w:divBdr>
            <w:top w:val="none" w:sz="0" w:space="0" w:color="auto"/>
            <w:left w:val="none" w:sz="0" w:space="0" w:color="auto"/>
            <w:bottom w:val="none" w:sz="0" w:space="0" w:color="auto"/>
            <w:right w:val="none" w:sz="0" w:space="0" w:color="auto"/>
          </w:divBdr>
        </w:div>
      </w:divsChild>
    </w:div>
    <w:div w:id="675884854">
      <w:bodyDiv w:val="1"/>
      <w:marLeft w:val="0"/>
      <w:marRight w:val="0"/>
      <w:marTop w:val="0"/>
      <w:marBottom w:val="0"/>
      <w:divBdr>
        <w:top w:val="none" w:sz="0" w:space="0" w:color="auto"/>
        <w:left w:val="none" w:sz="0" w:space="0" w:color="auto"/>
        <w:bottom w:val="none" w:sz="0" w:space="0" w:color="auto"/>
        <w:right w:val="none" w:sz="0" w:space="0" w:color="auto"/>
      </w:divBdr>
      <w:divsChild>
        <w:div w:id="393745773">
          <w:marLeft w:val="0"/>
          <w:marRight w:val="0"/>
          <w:marTop w:val="0"/>
          <w:marBottom w:val="0"/>
          <w:divBdr>
            <w:top w:val="none" w:sz="0" w:space="0" w:color="auto"/>
            <w:left w:val="none" w:sz="0" w:space="0" w:color="auto"/>
            <w:bottom w:val="none" w:sz="0" w:space="0" w:color="auto"/>
            <w:right w:val="none" w:sz="0" w:space="0" w:color="auto"/>
          </w:divBdr>
        </w:div>
        <w:div w:id="1394161173">
          <w:marLeft w:val="0"/>
          <w:marRight w:val="0"/>
          <w:marTop w:val="0"/>
          <w:marBottom w:val="0"/>
          <w:divBdr>
            <w:top w:val="none" w:sz="0" w:space="0" w:color="auto"/>
            <w:left w:val="none" w:sz="0" w:space="0" w:color="auto"/>
            <w:bottom w:val="none" w:sz="0" w:space="0" w:color="auto"/>
            <w:right w:val="none" w:sz="0" w:space="0" w:color="auto"/>
          </w:divBdr>
        </w:div>
        <w:div w:id="1878811647">
          <w:marLeft w:val="0"/>
          <w:marRight w:val="0"/>
          <w:marTop w:val="0"/>
          <w:marBottom w:val="0"/>
          <w:divBdr>
            <w:top w:val="none" w:sz="0" w:space="0" w:color="auto"/>
            <w:left w:val="none" w:sz="0" w:space="0" w:color="auto"/>
            <w:bottom w:val="none" w:sz="0" w:space="0" w:color="auto"/>
            <w:right w:val="none" w:sz="0" w:space="0" w:color="auto"/>
          </w:divBdr>
        </w:div>
      </w:divsChild>
    </w:div>
    <w:div w:id="696321220">
      <w:bodyDiv w:val="1"/>
      <w:marLeft w:val="0"/>
      <w:marRight w:val="0"/>
      <w:marTop w:val="0"/>
      <w:marBottom w:val="0"/>
      <w:divBdr>
        <w:top w:val="none" w:sz="0" w:space="0" w:color="auto"/>
        <w:left w:val="none" w:sz="0" w:space="0" w:color="auto"/>
        <w:bottom w:val="none" w:sz="0" w:space="0" w:color="auto"/>
        <w:right w:val="none" w:sz="0" w:space="0" w:color="auto"/>
      </w:divBdr>
    </w:div>
    <w:div w:id="705834583">
      <w:bodyDiv w:val="1"/>
      <w:marLeft w:val="0"/>
      <w:marRight w:val="0"/>
      <w:marTop w:val="0"/>
      <w:marBottom w:val="0"/>
      <w:divBdr>
        <w:top w:val="none" w:sz="0" w:space="0" w:color="auto"/>
        <w:left w:val="none" w:sz="0" w:space="0" w:color="auto"/>
        <w:bottom w:val="none" w:sz="0" w:space="0" w:color="auto"/>
        <w:right w:val="none" w:sz="0" w:space="0" w:color="auto"/>
      </w:divBdr>
    </w:div>
    <w:div w:id="756561330">
      <w:bodyDiv w:val="1"/>
      <w:marLeft w:val="0"/>
      <w:marRight w:val="0"/>
      <w:marTop w:val="0"/>
      <w:marBottom w:val="0"/>
      <w:divBdr>
        <w:top w:val="none" w:sz="0" w:space="0" w:color="auto"/>
        <w:left w:val="none" w:sz="0" w:space="0" w:color="auto"/>
        <w:bottom w:val="none" w:sz="0" w:space="0" w:color="auto"/>
        <w:right w:val="none" w:sz="0" w:space="0" w:color="auto"/>
      </w:divBdr>
    </w:div>
    <w:div w:id="757681091">
      <w:bodyDiv w:val="1"/>
      <w:marLeft w:val="0"/>
      <w:marRight w:val="0"/>
      <w:marTop w:val="0"/>
      <w:marBottom w:val="0"/>
      <w:divBdr>
        <w:top w:val="none" w:sz="0" w:space="0" w:color="auto"/>
        <w:left w:val="none" w:sz="0" w:space="0" w:color="auto"/>
        <w:bottom w:val="none" w:sz="0" w:space="0" w:color="auto"/>
        <w:right w:val="none" w:sz="0" w:space="0" w:color="auto"/>
      </w:divBdr>
    </w:div>
    <w:div w:id="759449395">
      <w:bodyDiv w:val="1"/>
      <w:marLeft w:val="0"/>
      <w:marRight w:val="0"/>
      <w:marTop w:val="0"/>
      <w:marBottom w:val="0"/>
      <w:divBdr>
        <w:top w:val="none" w:sz="0" w:space="0" w:color="auto"/>
        <w:left w:val="none" w:sz="0" w:space="0" w:color="auto"/>
        <w:bottom w:val="none" w:sz="0" w:space="0" w:color="auto"/>
        <w:right w:val="none" w:sz="0" w:space="0" w:color="auto"/>
      </w:divBdr>
    </w:div>
    <w:div w:id="764883732">
      <w:bodyDiv w:val="1"/>
      <w:marLeft w:val="0"/>
      <w:marRight w:val="0"/>
      <w:marTop w:val="0"/>
      <w:marBottom w:val="0"/>
      <w:divBdr>
        <w:top w:val="none" w:sz="0" w:space="0" w:color="auto"/>
        <w:left w:val="none" w:sz="0" w:space="0" w:color="auto"/>
        <w:bottom w:val="none" w:sz="0" w:space="0" w:color="auto"/>
        <w:right w:val="none" w:sz="0" w:space="0" w:color="auto"/>
      </w:divBdr>
    </w:div>
    <w:div w:id="783232664">
      <w:bodyDiv w:val="1"/>
      <w:marLeft w:val="0"/>
      <w:marRight w:val="0"/>
      <w:marTop w:val="0"/>
      <w:marBottom w:val="0"/>
      <w:divBdr>
        <w:top w:val="none" w:sz="0" w:space="0" w:color="auto"/>
        <w:left w:val="none" w:sz="0" w:space="0" w:color="auto"/>
        <w:bottom w:val="none" w:sz="0" w:space="0" w:color="auto"/>
        <w:right w:val="none" w:sz="0" w:space="0" w:color="auto"/>
      </w:divBdr>
      <w:divsChild>
        <w:div w:id="1153328694">
          <w:marLeft w:val="255"/>
          <w:marRight w:val="0"/>
          <w:marTop w:val="75"/>
          <w:marBottom w:val="0"/>
          <w:divBdr>
            <w:top w:val="none" w:sz="0" w:space="0" w:color="auto"/>
            <w:left w:val="none" w:sz="0" w:space="0" w:color="auto"/>
            <w:bottom w:val="none" w:sz="0" w:space="0" w:color="auto"/>
            <w:right w:val="none" w:sz="0" w:space="0" w:color="auto"/>
          </w:divBdr>
          <w:divsChild>
            <w:div w:id="1380282534">
              <w:marLeft w:val="255"/>
              <w:marRight w:val="0"/>
              <w:marTop w:val="0"/>
              <w:marBottom w:val="0"/>
              <w:divBdr>
                <w:top w:val="none" w:sz="0" w:space="0" w:color="auto"/>
                <w:left w:val="none" w:sz="0" w:space="0" w:color="auto"/>
                <w:bottom w:val="none" w:sz="0" w:space="0" w:color="auto"/>
                <w:right w:val="none" w:sz="0" w:space="0" w:color="auto"/>
              </w:divBdr>
              <w:divsChild>
                <w:div w:id="1239942857">
                  <w:marLeft w:val="255"/>
                  <w:marRight w:val="0"/>
                  <w:marTop w:val="75"/>
                  <w:marBottom w:val="0"/>
                  <w:divBdr>
                    <w:top w:val="none" w:sz="0" w:space="0" w:color="auto"/>
                    <w:left w:val="none" w:sz="0" w:space="0" w:color="auto"/>
                    <w:bottom w:val="none" w:sz="0" w:space="0" w:color="auto"/>
                    <w:right w:val="none" w:sz="0" w:space="0" w:color="auto"/>
                  </w:divBdr>
                </w:div>
                <w:div w:id="766582428">
                  <w:marLeft w:val="255"/>
                  <w:marRight w:val="0"/>
                  <w:marTop w:val="75"/>
                  <w:marBottom w:val="0"/>
                  <w:divBdr>
                    <w:top w:val="none" w:sz="0" w:space="0" w:color="auto"/>
                    <w:left w:val="none" w:sz="0" w:space="0" w:color="auto"/>
                    <w:bottom w:val="none" w:sz="0" w:space="0" w:color="auto"/>
                    <w:right w:val="none" w:sz="0" w:space="0" w:color="auto"/>
                  </w:divBdr>
                  <w:divsChild>
                    <w:div w:id="16438034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37899094">
          <w:marLeft w:val="255"/>
          <w:marRight w:val="0"/>
          <w:marTop w:val="75"/>
          <w:marBottom w:val="0"/>
          <w:divBdr>
            <w:top w:val="none" w:sz="0" w:space="0" w:color="auto"/>
            <w:left w:val="none" w:sz="0" w:space="0" w:color="auto"/>
            <w:bottom w:val="none" w:sz="0" w:space="0" w:color="auto"/>
            <w:right w:val="none" w:sz="0" w:space="0" w:color="auto"/>
          </w:divBdr>
          <w:divsChild>
            <w:div w:id="1501121531">
              <w:marLeft w:val="255"/>
              <w:marRight w:val="0"/>
              <w:marTop w:val="0"/>
              <w:marBottom w:val="0"/>
              <w:divBdr>
                <w:top w:val="none" w:sz="0" w:space="0" w:color="auto"/>
                <w:left w:val="none" w:sz="0" w:space="0" w:color="auto"/>
                <w:bottom w:val="none" w:sz="0" w:space="0" w:color="auto"/>
                <w:right w:val="none" w:sz="0" w:space="0" w:color="auto"/>
              </w:divBdr>
              <w:divsChild>
                <w:div w:id="1598900348">
                  <w:marLeft w:val="255"/>
                  <w:marRight w:val="0"/>
                  <w:marTop w:val="75"/>
                  <w:marBottom w:val="0"/>
                  <w:divBdr>
                    <w:top w:val="none" w:sz="0" w:space="0" w:color="auto"/>
                    <w:left w:val="none" w:sz="0" w:space="0" w:color="auto"/>
                    <w:bottom w:val="none" w:sz="0" w:space="0" w:color="auto"/>
                    <w:right w:val="none" w:sz="0" w:space="0" w:color="auto"/>
                  </w:divBdr>
                  <w:divsChild>
                    <w:div w:id="1174345035">
                      <w:marLeft w:val="0"/>
                      <w:marRight w:val="225"/>
                      <w:marTop w:val="0"/>
                      <w:marBottom w:val="0"/>
                      <w:divBdr>
                        <w:top w:val="none" w:sz="0" w:space="0" w:color="auto"/>
                        <w:left w:val="none" w:sz="0" w:space="0" w:color="auto"/>
                        <w:bottom w:val="none" w:sz="0" w:space="0" w:color="auto"/>
                        <w:right w:val="none" w:sz="0" w:space="0" w:color="auto"/>
                      </w:divBdr>
                    </w:div>
                    <w:div w:id="671222682">
                      <w:marLeft w:val="255"/>
                      <w:marRight w:val="0"/>
                      <w:marTop w:val="75"/>
                      <w:marBottom w:val="0"/>
                      <w:divBdr>
                        <w:top w:val="none" w:sz="0" w:space="0" w:color="auto"/>
                        <w:left w:val="none" w:sz="0" w:space="0" w:color="auto"/>
                        <w:bottom w:val="none" w:sz="0" w:space="0" w:color="auto"/>
                        <w:right w:val="none" w:sz="0" w:space="0" w:color="auto"/>
                      </w:divBdr>
                      <w:divsChild>
                        <w:div w:id="1844128001">
                          <w:marLeft w:val="0"/>
                          <w:marRight w:val="225"/>
                          <w:marTop w:val="0"/>
                          <w:marBottom w:val="0"/>
                          <w:divBdr>
                            <w:top w:val="none" w:sz="0" w:space="0" w:color="auto"/>
                            <w:left w:val="none" w:sz="0" w:space="0" w:color="auto"/>
                            <w:bottom w:val="none" w:sz="0" w:space="0" w:color="auto"/>
                            <w:right w:val="none" w:sz="0" w:space="0" w:color="auto"/>
                          </w:divBdr>
                        </w:div>
                      </w:divsChild>
                    </w:div>
                    <w:div w:id="479075299">
                      <w:marLeft w:val="255"/>
                      <w:marRight w:val="0"/>
                      <w:marTop w:val="75"/>
                      <w:marBottom w:val="0"/>
                      <w:divBdr>
                        <w:top w:val="none" w:sz="0" w:space="0" w:color="auto"/>
                        <w:left w:val="none" w:sz="0" w:space="0" w:color="auto"/>
                        <w:bottom w:val="none" w:sz="0" w:space="0" w:color="auto"/>
                        <w:right w:val="none" w:sz="0" w:space="0" w:color="auto"/>
                      </w:divBdr>
                      <w:divsChild>
                        <w:div w:id="22788319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9720483">
                  <w:marLeft w:val="255"/>
                  <w:marRight w:val="0"/>
                  <w:marTop w:val="75"/>
                  <w:marBottom w:val="0"/>
                  <w:divBdr>
                    <w:top w:val="none" w:sz="0" w:space="0" w:color="auto"/>
                    <w:left w:val="none" w:sz="0" w:space="0" w:color="auto"/>
                    <w:bottom w:val="none" w:sz="0" w:space="0" w:color="auto"/>
                    <w:right w:val="none" w:sz="0" w:space="0" w:color="auto"/>
                  </w:divBdr>
                  <w:divsChild>
                    <w:div w:id="1577204695">
                      <w:marLeft w:val="0"/>
                      <w:marRight w:val="225"/>
                      <w:marTop w:val="0"/>
                      <w:marBottom w:val="0"/>
                      <w:divBdr>
                        <w:top w:val="none" w:sz="0" w:space="0" w:color="auto"/>
                        <w:left w:val="none" w:sz="0" w:space="0" w:color="auto"/>
                        <w:bottom w:val="none" w:sz="0" w:space="0" w:color="auto"/>
                        <w:right w:val="none" w:sz="0" w:space="0" w:color="auto"/>
                      </w:divBdr>
                    </w:div>
                    <w:div w:id="1586455688">
                      <w:marLeft w:val="255"/>
                      <w:marRight w:val="0"/>
                      <w:marTop w:val="75"/>
                      <w:marBottom w:val="0"/>
                      <w:divBdr>
                        <w:top w:val="none" w:sz="0" w:space="0" w:color="auto"/>
                        <w:left w:val="none" w:sz="0" w:space="0" w:color="auto"/>
                        <w:bottom w:val="none" w:sz="0" w:space="0" w:color="auto"/>
                        <w:right w:val="none" w:sz="0" w:space="0" w:color="auto"/>
                      </w:divBdr>
                      <w:divsChild>
                        <w:div w:id="1180391109">
                          <w:marLeft w:val="0"/>
                          <w:marRight w:val="225"/>
                          <w:marTop w:val="0"/>
                          <w:marBottom w:val="0"/>
                          <w:divBdr>
                            <w:top w:val="none" w:sz="0" w:space="0" w:color="auto"/>
                            <w:left w:val="none" w:sz="0" w:space="0" w:color="auto"/>
                            <w:bottom w:val="none" w:sz="0" w:space="0" w:color="auto"/>
                            <w:right w:val="none" w:sz="0" w:space="0" w:color="auto"/>
                          </w:divBdr>
                        </w:div>
                      </w:divsChild>
                    </w:div>
                    <w:div w:id="1688480948">
                      <w:marLeft w:val="255"/>
                      <w:marRight w:val="0"/>
                      <w:marTop w:val="75"/>
                      <w:marBottom w:val="0"/>
                      <w:divBdr>
                        <w:top w:val="none" w:sz="0" w:space="0" w:color="auto"/>
                        <w:left w:val="none" w:sz="0" w:space="0" w:color="auto"/>
                        <w:bottom w:val="none" w:sz="0" w:space="0" w:color="auto"/>
                        <w:right w:val="none" w:sz="0" w:space="0" w:color="auto"/>
                      </w:divBdr>
                      <w:divsChild>
                        <w:div w:id="173227147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18254110">
              <w:marLeft w:val="255"/>
              <w:marRight w:val="0"/>
              <w:marTop w:val="0"/>
              <w:marBottom w:val="0"/>
              <w:divBdr>
                <w:top w:val="none" w:sz="0" w:space="0" w:color="auto"/>
                <w:left w:val="none" w:sz="0" w:space="0" w:color="auto"/>
                <w:bottom w:val="none" w:sz="0" w:space="0" w:color="auto"/>
                <w:right w:val="none" w:sz="0" w:space="0" w:color="auto"/>
              </w:divBdr>
              <w:divsChild>
                <w:div w:id="1506825889">
                  <w:marLeft w:val="255"/>
                  <w:marRight w:val="0"/>
                  <w:marTop w:val="75"/>
                  <w:marBottom w:val="0"/>
                  <w:divBdr>
                    <w:top w:val="none" w:sz="0" w:space="0" w:color="auto"/>
                    <w:left w:val="none" w:sz="0" w:space="0" w:color="auto"/>
                    <w:bottom w:val="none" w:sz="0" w:space="0" w:color="auto"/>
                    <w:right w:val="none" w:sz="0" w:space="0" w:color="auto"/>
                  </w:divBdr>
                  <w:divsChild>
                    <w:div w:id="2057073336">
                      <w:marLeft w:val="0"/>
                      <w:marRight w:val="225"/>
                      <w:marTop w:val="0"/>
                      <w:marBottom w:val="0"/>
                      <w:divBdr>
                        <w:top w:val="none" w:sz="0" w:space="0" w:color="auto"/>
                        <w:left w:val="none" w:sz="0" w:space="0" w:color="auto"/>
                        <w:bottom w:val="none" w:sz="0" w:space="0" w:color="auto"/>
                        <w:right w:val="none" w:sz="0" w:space="0" w:color="auto"/>
                      </w:divBdr>
                    </w:div>
                    <w:div w:id="985742963">
                      <w:marLeft w:val="255"/>
                      <w:marRight w:val="0"/>
                      <w:marTop w:val="75"/>
                      <w:marBottom w:val="0"/>
                      <w:divBdr>
                        <w:top w:val="none" w:sz="0" w:space="0" w:color="auto"/>
                        <w:left w:val="none" w:sz="0" w:space="0" w:color="auto"/>
                        <w:bottom w:val="none" w:sz="0" w:space="0" w:color="auto"/>
                        <w:right w:val="none" w:sz="0" w:space="0" w:color="auto"/>
                      </w:divBdr>
                      <w:divsChild>
                        <w:div w:id="602539617">
                          <w:marLeft w:val="0"/>
                          <w:marRight w:val="225"/>
                          <w:marTop w:val="0"/>
                          <w:marBottom w:val="0"/>
                          <w:divBdr>
                            <w:top w:val="none" w:sz="0" w:space="0" w:color="auto"/>
                            <w:left w:val="none" w:sz="0" w:space="0" w:color="auto"/>
                            <w:bottom w:val="none" w:sz="0" w:space="0" w:color="auto"/>
                            <w:right w:val="none" w:sz="0" w:space="0" w:color="auto"/>
                          </w:divBdr>
                        </w:div>
                      </w:divsChild>
                    </w:div>
                    <w:div w:id="74253975">
                      <w:marLeft w:val="255"/>
                      <w:marRight w:val="0"/>
                      <w:marTop w:val="75"/>
                      <w:marBottom w:val="0"/>
                      <w:divBdr>
                        <w:top w:val="none" w:sz="0" w:space="0" w:color="auto"/>
                        <w:left w:val="none" w:sz="0" w:space="0" w:color="auto"/>
                        <w:bottom w:val="none" w:sz="0" w:space="0" w:color="auto"/>
                        <w:right w:val="none" w:sz="0" w:space="0" w:color="auto"/>
                      </w:divBdr>
                      <w:divsChild>
                        <w:div w:id="18354175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46254211">
                  <w:marLeft w:val="255"/>
                  <w:marRight w:val="0"/>
                  <w:marTop w:val="75"/>
                  <w:marBottom w:val="0"/>
                  <w:divBdr>
                    <w:top w:val="none" w:sz="0" w:space="0" w:color="auto"/>
                    <w:left w:val="none" w:sz="0" w:space="0" w:color="auto"/>
                    <w:bottom w:val="none" w:sz="0" w:space="0" w:color="auto"/>
                    <w:right w:val="none" w:sz="0" w:space="0" w:color="auto"/>
                  </w:divBdr>
                  <w:divsChild>
                    <w:div w:id="250968273">
                      <w:marLeft w:val="0"/>
                      <w:marRight w:val="225"/>
                      <w:marTop w:val="0"/>
                      <w:marBottom w:val="0"/>
                      <w:divBdr>
                        <w:top w:val="none" w:sz="0" w:space="0" w:color="auto"/>
                        <w:left w:val="none" w:sz="0" w:space="0" w:color="auto"/>
                        <w:bottom w:val="none" w:sz="0" w:space="0" w:color="auto"/>
                        <w:right w:val="none" w:sz="0" w:space="0" w:color="auto"/>
                      </w:divBdr>
                    </w:div>
                    <w:div w:id="765921633">
                      <w:marLeft w:val="255"/>
                      <w:marRight w:val="0"/>
                      <w:marTop w:val="75"/>
                      <w:marBottom w:val="0"/>
                      <w:divBdr>
                        <w:top w:val="none" w:sz="0" w:space="0" w:color="auto"/>
                        <w:left w:val="none" w:sz="0" w:space="0" w:color="auto"/>
                        <w:bottom w:val="none" w:sz="0" w:space="0" w:color="auto"/>
                        <w:right w:val="none" w:sz="0" w:space="0" w:color="auto"/>
                      </w:divBdr>
                      <w:divsChild>
                        <w:div w:id="390077800">
                          <w:marLeft w:val="0"/>
                          <w:marRight w:val="225"/>
                          <w:marTop w:val="0"/>
                          <w:marBottom w:val="0"/>
                          <w:divBdr>
                            <w:top w:val="none" w:sz="0" w:space="0" w:color="auto"/>
                            <w:left w:val="none" w:sz="0" w:space="0" w:color="auto"/>
                            <w:bottom w:val="none" w:sz="0" w:space="0" w:color="auto"/>
                            <w:right w:val="none" w:sz="0" w:space="0" w:color="auto"/>
                          </w:divBdr>
                        </w:div>
                      </w:divsChild>
                    </w:div>
                    <w:div w:id="318076175">
                      <w:marLeft w:val="255"/>
                      <w:marRight w:val="0"/>
                      <w:marTop w:val="75"/>
                      <w:marBottom w:val="0"/>
                      <w:divBdr>
                        <w:top w:val="none" w:sz="0" w:space="0" w:color="auto"/>
                        <w:left w:val="none" w:sz="0" w:space="0" w:color="auto"/>
                        <w:bottom w:val="none" w:sz="0" w:space="0" w:color="auto"/>
                        <w:right w:val="none" w:sz="0" w:space="0" w:color="auto"/>
                      </w:divBdr>
                      <w:divsChild>
                        <w:div w:id="15937088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932171">
          <w:marLeft w:val="255"/>
          <w:marRight w:val="0"/>
          <w:marTop w:val="75"/>
          <w:marBottom w:val="0"/>
          <w:divBdr>
            <w:top w:val="none" w:sz="0" w:space="0" w:color="auto"/>
            <w:left w:val="none" w:sz="0" w:space="0" w:color="auto"/>
            <w:bottom w:val="none" w:sz="0" w:space="0" w:color="auto"/>
            <w:right w:val="none" w:sz="0" w:space="0" w:color="auto"/>
          </w:divBdr>
        </w:div>
      </w:divsChild>
    </w:div>
    <w:div w:id="783770610">
      <w:bodyDiv w:val="1"/>
      <w:marLeft w:val="0"/>
      <w:marRight w:val="0"/>
      <w:marTop w:val="0"/>
      <w:marBottom w:val="0"/>
      <w:divBdr>
        <w:top w:val="none" w:sz="0" w:space="0" w:color="auto"/>
        <w:left w:val="none" w:sz="0" w:space="0" w:color="auto"/>
        <w:bottom w:val="none" w:sz="0" w:space="0" w:color="auto"/>
        <w:right w:val="none" w:sz="0" w:space="0" w:color="auto"/>
      </w:divBdr>
    </w:div>
    <w:div w:id="785319687">
      <w:bodyDiv w:val="1"/>
      <w:marLeft w:val="0"/>
      <w:marRight w:val="0"/>
      <w:marTop w:val="0"/>
      <w:marBottom w:val="0"/>
      <w:divBdr>
        <w:top w:val="none" w:sz="0" w:space="0" w:color="auto"/>
        <w:left w:val="none" w:sz="0" w:space="0" w:color="auto"/>
        <w:bottom w:val="none" w:sz="0" w:space="0" w:color="auto"/>
        <w:right w:val="none" w:sz="0" w:space="0" w:color="auto"/>
      </w:divBdr>
    </w:div>
    <w:div w:id="806321186">
      <w:bodyDiv w:val="1"/>
      <w:marLeft w:val="0"/>
      <w:marRight w:val="0"/>
      <w:marTop w:val="0"/>
      <w:marBottom w:val="0"/>
      <w:divBdr>
        <w:top w:val="none" w:sz="0" w:space="0" w:color="auto"/>
        <w:left w:val="none" w:sz="0" w:space="0" w:color="auto"/>
        <w:bottom w:val="none" w:sz="0" w:space="0" w:color="auto"/>
        <w:right w:val="none" w:sz="0" w:space="0" w:color="auto"/>
      </w:divBdr>
    </w:div>
    <w:div w:id="848838478">
      <w:bodyDiv w:val="1"/>
      <w:marLeft w:val="0"/>
      <w:marRight w:val="0"/>
      <w:marTop w:val="0"/>
      <w:marBottom w:val="0"/>
      <w:divBdr>
        <w:top w:val="none" w:sz="0" w:space="0" w:color="auto"/>
        <w:left w:val="none" w:sz="0" w:space="0" w:color="auto"/>
        <w:bottom w:val="none" w:sz="0" w:space="0" w:color="auto"/>
        <w:right w:val="none" w:sz="0" w:space="0" w:color="auto"/>
      </w:divBdr>
    </w:div>
    <w:div w:id="914559210">
      <w:bodyDiv w:val="1"/>
      <w:marLeft w:val="0"/>
      <w:marRight w:val="0"/>
      <w:marTop w:val="0"/>
      <w:marBottom w:val="0"/>
      <w:divBdr>
        <w:top w:val="none" w:sz="0" w:space="0" w:color="auto"/>
        <w:left w:val="none" w:sz="0" w:space="0" w:color="auto"/>
        <w:bottom w:val="none" w:sz="0" w:space="0" w:color="auto"/>
        <w:right w:val="none" w:sz="0" w:space="0" w:color="auto"/>
      </w:divBdr>
    </w:div>
    <w:div w:id="914826784">
      <w:bodyDiv w:val="1"/>
      <w:marLeft w:val="0"/>
      <w:marRight w:val="0"/>
      <w:marTop w:val="0"/>
      <w:marBottom w:val="0"/>
      <w:divBdr>
        <w:top w:val="none" w:sz="0" w:space="0" w:color="auto"/>
        <w:left w:val="none" w:sz="0" w:space="0" w:color="auto"/>
        <w:bottom w:val="none" w:sz="0" w:space="0" w:color="auto"/>
        <w:right w:val="none" w:sz="0" w:space="0" w:color="auto"/>
      </w:divBdr>
    </w:div>
    <w:div w:id="926158234">
      <w:bodyDiv w:val="1"/>
      <w:marLeft w:val="0"/>
      <w:marRight w:val="0"/>
      <w:marTop w:val="0"/>
      <w:marBottom w:val="0"/>
      <w:divBdr>
        <w:top w:val="none" w:sz="0" w:space="0" w:color="auto"/>
        <w:left w:val="none" w:sz="0" w:space="0" w:color="auto"/>
        <w:bottom w:val="none" w:sz="0" w:space="0" w:color="auto"/>
        <w:right w:val="none" w:sz="0" w:space="0" w:color="auto"/>
      </w:divBdr>
      <w:divsChild>
        <w:div w:id="417602186">
          <w:marLeft w:val="0"/>
          <w:marRight w:val="0"/>
          <w:marTop w:val="0"/>
          <w:marBottom w:val="0"/>
          <w:divBdr>
            <w:top w:val="none" w:sz="0" w:space="0" w:color="auto"/>
            <w:left w:val="none" w:sz="0" w:space="0" w:color="auto"/>
            <w:bottom w:val="none" w:sz="0" w:space="0" w:color="auto"/>
            <w:right w:val="none" w:sz="0" w:space="0" w:color="auto"/>
          </w:divBdr>
          <w:divsChild>
            <w:div w:id="1664818580">
              <w:marLeft w:val="0"/>
              <w:marRight w:val="0"/>
              <w:marTop w:val="0"/>
              <w:marBottom w:val="0"/>
              <w:divBdr>
                <w:top w:val="none" w:sz="0" w:space="0" w:color="auto"/>
                <w:left w:val="none" w:sz="0" w:space="0" w:color="auto"/>
                <w:bottom w:val="none" w:sz="0" w:space="0" w:color="auto"/>
                <w:right w:val="none" w:sz="0" w:space="0" w:color="auto"/>
              </w:divBdr>
            </w:div>
            <w:div w:id="102906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8113">
      <w:bodyDiv w:val="1"/>
      <w:marLeft w:val="0"/>
      <w:marRight w:val="0"/>
      <w:marTop w:val="0"/>
      <w:marBottom w:val="0"/>
      <w:divBdr>
        <w:top w:val="none" w:sz="0" w:space="0" w:color="auto"/>
        <w:left w:val="none" w:sz="0" w:space="0" w:color="auto"/>
        <w:bottom w:val="none" w:sz="0" w:space="0" w:color="auto"/>
        <w:right w:val="none" w:sz="0" w:space="0" w:color="auto"/>
      </w:divBdr>
    </w:div>
    <w:div w:id="987054303">
      <w:bodyDiv w:val="1"/>
      <w:marLeft w:val="0"/>
      <w:marRight w:val="0"/>
      <w:marTop w:val="0"/>
      <w:marBottom w:val="0"/>
      <w:divBdr>
        <w:top w:val="none" w:sz="0" w:space="0" w:color="auto"/>
        <w:left w:val="none" w:sz="0" w:space="0" w:color="auto"/>
        <w:bottom w:val="none" w:sz="0" w:space="0" w:color="auto"/>
        <w:right w:val="none" w:sz="0" w:space="0" w:color="auto"/>
      </w:divBdr>
    </w:div>
    <w:div w:id="990448698">
      <w:bodyDiv w:val="1"/>
      <w:marLeft w:val="0"/>
      <w:marRight w:val="0"/>
      <w:marTop w:val="0"/>
      <w:marBottom w:val="0"/>
      <w:divBdr>
        <w:top w:val="none" w:sz="0" w:space="0" w:color="auto"/>
        <w:left w:val="none" w:sz="0" w:space="0" w:color="auto"/>
        <w:bottom w:val="none" w:sz="0" w:space="0" w:color="auto"/>
        <w:right w:val="none" w:sz="0" w:space="0" w:color="auto"/>
      </w:divBdr>
      <w:divsChild>
        <w:div w:id="509412220">
          <w:marLeft w:val="0"/>
          <w:marRight w:val="0"/>
          <w:marTop w:val="0"/>
          <w:marBottom w:val="0"/>
          <w:divBdr>
            <w:top w:val="none" w:sz="0" w:space="0" w:color="auto"/>
            <w:left w:val="none" w:sz="0" w:space="0" w:color="auto"/>
            <w:bottom w:val="none" w:sz="0" w:space="0" w:color="auto"/>
            <w:right w:val="none" w:sz="0" w:space="0" w:color="auto"/>
          </w:divBdr>
        </w:div>
      </w:divsChild>
    </w:div>
    <w:div w:id="998385988">
      <w:bodyDiv w:val="1"/>
      <w:marLeft w:val="0"/>
      <w:marRight w:val="0"/>
      <w:marTop w:val="0"/>
      <w:marBottom w:val="0"/>
      <w:divBdr>
        <w:top w:val="none" w:sz="0" w:space="0" w:color="auto"/>
        <w:left w:val="none" w:sz="0" w:space="0" w:color="auto"/>
        <w:bottom w:val="none" w:sz="0" w:space="0" w:color="auto"/>
        <w:right w:val="none" w:sz="0" w:space="0" w:color="auto"/>
      </w:divBdr>
    </w:div>
    <w:div w:id="1026830033">
      <w:bodyDiv w:val="1"/>
      <w:marLeft w:val="0"/>
      <w:marRight w:val="0"/>
      <w:marTop w:val="0"/>
      <w:marBottom w:val="0"/>
      <w:divBdr>
        <w:top w:val="none" w:sz="0" w:space="0" w:color="auto"/>
        <w:left w:val="none" w:sz="0" w:space="0" w:color="auto"/>
        <w:bottom w:val="none" w:sz="0" w:space="0" w:color="auto"/>
        <w:right w:val="none" w:sz="0" w:space="0" w:color="auto"/>
      </w:divBdr>
    </w:div>
    <w:div w:id="1093549367">
      <w:bodyDiv w:val="1"/>
      <w:marLeft w:val="0"/>
      <w:marRight w:val="0"/>
      <w:marTop w:val="0"/>
      <w:marBottom w:val="0"/>
      <w:divBdr>
        <w:top w:val="none" w:sz="0" w:space="0" w:color="auto"/>
        <w:left w:val="none" w:sz="0" w:space="0" w:color="auto"/>
        <w:bottom w:val="none" w:sz="0" w:space="0" w:color="auto"/>
        <w:right w:val="none" w:sz="0" w:space="0" w:color="auto"/>
      </w:divBdr>
      <w:divsChild>
        <w:div w:id="973800200">
          <w:marLeft w:val="255"/>
          <w:marRight w:val="0"/>
          <w:marTop w:val="0"/>
          <w:marBottom w:val="0"/>
          <w:divBdr>
            <w:top w:val="none" w:sz="0" w:space="0" w:color="auto"/>
            <w:left w:val="none" w:sz="0" w:space="0" w:color="auto"/>
            <w:bottom w:val="none" w:sz="0" w:space="0" w:color="auto"/>
            <w:right w:val="none" w:sz="0" w:space="0" w:color="auto"/>
          </w:divBdr>
        </w:div>
      </w:divsChild>
    </w:div>
    <w:div w:id="1113480423">
      <w:bodyDiv w:val="1"/>
      <w:marLeft w:val="0"/>
      <w:marRight w:val="0"/>
      <w:marTop w:val="0"/>
      <w:marBottom w:val="0"/>
      <w:divBdr>
        <w:top w:val="none" w:sz="0" w:space="0" w:color="auto"/>
        <w:left w:val="none" w:sz="0" w:space="0" w:color="auto"/>
        <w:bottom w:val="none" w:sz="0" w:space="0" w:color="auto"/>
        <w:right w:val="none" w:sz="0" w:space="0" w:color="auto"/>
      </w:divBdr>
    </w:div>
    <w:div w:id="1158375622">
      <w:bodyDiv w:val="1"/>
      <w:marLeft w:val="0"/>
      <w:marRight w:val="0"/>
      <w:marTop w:val="0"/>
      <w:marBottom w:val="0"/>
      <w:divBdr>
        <w:top w:val="none" w:sz="0" w:space="0" w:color="auto"/>
        <w:left w:val="none" w:sz="0" w:space="0" w:color="auto"/>
        <w:bottom w:val="none" w:sz="0" w:space="0" w:color="auto"/>
        <w:right w:val="none" w:sz="0" w:space="0" w:color="auto"/>
      </w:divBdr>
    </w:div>
    <w:div w:id="1183276754">
      <w:bodyDiv w:val="1"/>
      <w:marLeft w:val="0"/>
      <w:marRight w:val="0"/>
      <w:marTop w:val="0"/>
      <w:marBottom w:val="0"/>
      <w:divBdr>
        <w:top w:val="none" w:sz="0" w:space="0" w:color="auto"/>
        <w:left w:val="none" w:sz="0" w:space="0" w:color="auto"/>
        <w:bottom w:val="none" w:sz="0" w:space="0" w:color="auto"/>
        <w:right w:val="none" w:sz="0" w:space="0" w:color="auto"/>
      </w:divBdr>
    </w:div>
    <w:div w:id="1184128412">
      <w:bodyDiv w:val="1"/>
      <w:marLeft w:val="0"/>
      <w:marRight w:val="0"/>
      <w:marTop w:val="0"/>
      <w:marBottom w:val="0"/>
      <w:divBdr>
        <w:top w:val="none" w:sz="0" w:space="0" w:color="auto"/>
        <w:left w:val="none" w:sz="0" w:space="0" w:color="auto"/>
        <w:bottom w:val="none" w:sz="0" w:space="0" w:color="auto"/>
        <w:right w:val="none" w:sz="0" w:space="0" w:color="auto"/>
      </w:divBdr>
      <w:divsChild>
        <w:div w:id="550120397">
          <w:marLeft w:val="0"/>
          <w:marRight w:val="0"/>
          <w:marTop w:val="0"/>
          <w:marBottom w:val="0"/>
          <w:divBdr>
            <w:top w:val="none" w:sz="0" w:space="0" w:color="auto"/>
            <w:left w:val="none" w:sz="0" w:space="0" w:color="auto"/>
            <w:bottom w:val="none" w:sz="0" w:space="0" w:color="auto"/>
            <w:right w:val="none" w:sz="0" w:space="0" w:color="auto"/>
          </w:divBdr>
        </w:div>
      </w:divsChild>
    </w:div>
    <w:div w:id="1209495575">
      <w:bodyDiv w:val="1"/>
      <w:marLeft w:val="0"/>
      <w:marRight w:val="0"/>
      <w:marTop w:val="0"/>
      <w:marBottom w:val="0"/>
      <w:divBdr>
        <w:top w:val="none" w:sz="0" w:space="0" w:color="auto"/>
        <w:left w:val="none" w:sz="0" w:space="0" w:color="auto"/>
        <w:bottom w:val="none" w:sz="0" w:space="0" w:color="auto"/>
        <w:right w:val="none" w:sz="0" w:space="0" w:color="auto"/>
      </w:divBdr>
      <w:divsChild>
        <w:div w:id="784235837">
          <w:marLeft w:val="0"/>
          <w:marRight w:val="0"/>
          <w:marTop w:val="0"/>
          <w:marBottom w:val="0"/>
          <w:divBdr>
            <w:top w:val="none" w:sz="0" w:space="0" w:color="auto"/>
            <w:left w:val="none" w:sz="0" w:space="0" w:color="auto"/>
            <w:bottom w:val="none" w:sz="0" w:space="0" w:color="auto"/>
            <w:right w:val="none" w:sz="0" w:space="0" w:color="auto"/>
          </w:divBdr>
        </w:div>
        <w:div w:id="421994690">
          <w:marLeft w:val="0"/>
          <w:marRight w:val="0"/>
          <w:marTop w:val="0"/>
          <w:marBottom w:val="0"/>
          <w:divBdr>
            <w:top w:val="none" w:sz="0" w:space="0" w:color="auto"/>
            <w:left w:val="none" w:sz="0" w:space="0" w:color="auto"/>
            <w:bottom w:val="none" w:sz="0" w:space="0" w:color="auto"/>
            <w:right w:val="none" w:sz="0" w:space="0" w:color="auto"/>
          </w:divBdr>
          <w:divsChild>
            <w:div w:id="726295706">
              <w:marLeft w:val="0"/>
              <w:marRight w:val="0"/>
              <w:marTop w:val="0"/>
              <w:marBottom w:val="0"/>
              <w:divBdr>
                <w:top w:val="none" w:sz="0" w:space="0" w:color="auto"/>
                <w:left w:val="none" w:sz="0" w:space="0" w:color="auto"/>
                <w:bottom w:val="none" w:sz="0" w:space="0" w:color="auto"/>
                <w:right w:val="none" w:sz="0" w:space="0" w:color="auto"/>
              </w:divBdr>
            </w:div>
            <w:div w:id="2129465761">
              <w:marLeft w:val="0"/>
              <w:marRight w:val="0"/>
              <w:marTop w:val="0"/>
              <w:marBottom w:val="0"/>
              <w:divBdr>
                <w:top w:val="none" w:sz="0" w:space="0" w:color="auto"/>
                <w:left w:val="none" w:sz="0" w:space="0" w:color="auto"/>
                <w:bottom w:val="none" w:sz="0" w:space="0" w:color="auto"/>
                <w:right w:val="none" w:sz="0" w:space="0" w:color="auto"/>
              </w:divBdr>
            </w:div>
            <w:div w:id="1415202414">
              <w:marLeft w:val="0"/>
              <w:marRight w:val="0"/>
              <w:marTop w:val="0"/>
              <w:marBottom w:val="0"/>
              <w:divBdr>
                <w:top w:val="none" w:sz="0" w:space="0" w:color="auto"/>
                <w:left w:val="none" w:sz="0" w:space="0" w:color="auto"/>
                <w:bottom w:val="none" w:sz="0" w:space="0" w:color="auto"/>
                <w:right w:val="none" w:sz="0" w:space="0" w:color="auto"/>
              </w:divBdr>
            </w:div>
            <w:div w:id="1997420695">
              <w:marLeft w:val="0"/>
              <w:marRight w:val="0"/>
              <w:marTop w:val="0"/>
              <w:marBottom w:val="0"/>
              <w:divBdr>
                <w:top w:val="none" w:sz="0" w:space="0" w:color="auto"/>
                <w:left w:val="none" w:sz="0" w:space="0" w:color="auto"/>
                <w:bottom w:val="none" w:sz="0" w:space="0" w:color="auto"/>
                <w:right w:val="none" w:sz="0" w:space="0" w:color="auto"/>
              </w:divBdr>
            </w:div>
            <w:div w:id="359354516">
              <w:marLeft w:val="0"/>
              <w:marRight w:val="0"/>
              <w:marTop w:val="0"/>
              <w:marBottom w:val="0"/>
              <w:divBdr>
                <w:top w:val="none" w:sz="0" w:space="0" w:color="auto"/>
                <w:left w:val="none" w:sz="0" w:space="0" w:color="auto"/>
                <w:bottom w:val="none" w:sz="0" w:space="0" w:color="auto"/>
                <w:right w:val="none" w:sz="0" w:space="0" w:color="auto"/>
              </w:divBdr>
            </w:div>
            <w:div w:id="1894344432">
              <w:marLeft w:val="0"/>
              <w:marRight w:val="0"/>
              <w:marTop w:val="0"/>
              <w:marBottom w:val="0"/>
              <w:divBdr>
                <w:top w:val="none" w:sz="0" w:space="0" w:color="auto"/>
                <w:left w:val="none" w:sz="0" w:space="0" w:color="auto"/>
                <w:bottom w:val="none" w:sz="0" w:space="0" w:color="auto"/>
                <w:right w:val="none" w:sz="0" w:space="0" w:color="auto"/>
              </w:divBdr>
            </w:div>
            <w:div w:id="996617721">
              <w:marLeft w:val="0"/>
              <w:marRight w:val="0"/>
              <w:marTop w:val="0"/>
              <w:marBottom w:val="0"/>
              <w:divBdr>
                <w:top w:val="none" w:sz="0" w:space="0" w:color="auto"/>
                <w:left w:val="none" w:sz="0" w:space="0" w:color="auto"/>
                <w:bottom w:val="none" w:sz="0" w:space="0" w:color="auto"/>
                <w:right w:val="none" w:sz="0" w:space="0" w:color="auto"/>
              </w:divBdr>
            </w:div>
            <w:div w:id="942954585">
              <w:marLeft w:val="0"/>
              <w:marRight w:val="0"/>
              <w:marTop w:val="0"/>
              <w:marBottom w:val="0"/>
              <w:divBdr>
                <w:top w:val="none" w:sz="0" w:space="0" w:color="auto"/>
                <w:left w:val="none" w:sz="0" w:space="0" w:color="auto"/>
                <w:bottom w:val="none" w:sz="0" w:space="0" w:color="auto"/>
                <w:right w:val="none" w:sz="0" w:space="0" w:color="auto"/>
              </w:divBdr>
            </w:div>
            <w:div w:id="1806655479">
              <w:marLeft w:val="0"/>
              <w:marRight w:val="0"/>
              <w:marTop w:val="0"/>
              <w:marBottom w:val="0"/>
              <w:divBdr>
                <w:top w:val="none" w:sz="0" w:space="0" w:color="auto"/>
                <w:left w:val="none" w:sz="0" w:space="0" w:color="auto"/>
                <w:bottom w:val="none" w:sz="0" w:space="0" w:color="auto"/>
                <w:right w:val="none" w:sz="0" w:space="0" w:color="auto"/>
              </w:divBdr>
            </w:div>
            <w:div w:id="892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51454">
      <w:bodyDiv w:val="1"/>
      <w:marLeft w:val="0"/>
      <w:marRight w:val="0"/>
      <w:marTop w:val="0"/>
      <w:marBottom w:val="0"/>
      <w:divBdr>
        <w:top w:val="none" w:sz="0" w:space="0" w:color="auto"/>
        <w:left w:val="none" w:sz="0" w:space="0" w:color="auto"/>
        <w:bottom w:val="none" w:sz="0" w:space="0" w:color="auto"/>
        <w:right w:val="none" w:sz="0" w:space="0" w:color="auto"/>
      </w:divBdr>
    </w:div>
    <w:div w:id="1255869119">
      <w:bodyDiv w:val="1"/>
      <w:marLeft w:val="0"/>
      <w:marRight w:val="0"/>
      <w:marTop w:val="0"/>
      <w:marBottom w:val="0"/>
      <w:divBdr>
        <w:top w:val="none" w:sz="0" w:space="0" w:color="auto"/>
        <w:left w:val="none" w:sz="0" w:space="0" w:color="auto"/>
        <w:bottom w:val="none" w:sz="0" w:space="0" w:color="auto"/>
        <w:right w:val="none" w:sz="0" w:space="0" w:color="auto"/>
      </w:divBdr>
    </w:div>
    <w:div w:id="1290479843">
      <w:bodyDiv w:val="1"/>
      <w:marLeft w:val="0"/>
      <w:marRight w:val="0"/>
      <w:marTop w:val="0"/>
      <w:marBottom w:val="0"/>
      <w:divBdr>
        <w:top w:val="none" w:sz="0" w:space="0" w:color="auto"/>
        <w:left w:val="none" w:sz="0" w:space="0" w:color="auto"/>
        <w:bottom w:val="none" w:sz="0" w:space="0" w:color="auto"/>
        <w:right w:val="none" w:sz="0" w:space="0" w:color="auto"/>
      </w:divBdr>
    </w:div>
    <w:div w:id="1297830353">
      <w:bodyDiv w:val="1"/>
      <w:marLeft w:val="0"/>
      <w:marRight w:val="0"/>
      <w:marTop w:val="0"/>
      <w:marBottom w:val="0"/>
      <w:divBdr>
        <w:top w:val="none" w:sz="0" w:space="0" w:color="auto"/>
        <w:left w:val="none" w:sz="0" w:space="0" w:color="auto"/>
        <w:bottom w:val="none" w:sz="0" w:space="0" w:color="auto"/>
        <w:right w:val="none" w:sz="0" w:space="0" w:color="auto"/>
      </w:divBdr>
    </w:div>
    <w:div w:id="1315573984">
      <w:bodyDiv w:val="1"/>
      <w:marLeft w:val="0"/>
      <w:marRight w:val="0"/>
      <w:marTop w:val="0"/>
      <w:marBottom w:val="0"/>
      <w:divBdr>
        <w:top w:val="none" w:sz="0" w:space="0" w:color="auto"/>
        <w:left w:val="none" w:sz="0" w:space="0" w:color="auto"/>
        <w:bottom w:val="none" w:sz="0" w:space="0" w:color="auto"/>
        <w:right w:val="none" w:sz="0" w:space="0" w:color="auto"/>
      </w:divBdr>
    </w:div>
    <w:div w:id="1321079060">
      <w:bodyDiv w:val="1"/>
      <w:marLeft w:val="0"/>
      <w:marRight w:val="0"/>
      <w:marTop w:val="0"/>
      <w:marBottom w:val="0"/>
      <w:divBdr>
        <w:top w:val="none" w:sz="0" w:space="0" w:color="auto"/>
        <w:left w:val="none" w:sz="0" w:space="0" w:color="auto"/>
        <w:bottom w:val="none" w:sz="0" w:space="0" w:color="auto"/>
        <w:right w:val="none" w:sz="0" w:space="0" w:color="auto"/>
      </w:divBdr>
      <w:divsChild>
        <w:div w:id="1859851866">
          <w:marLeft w:val="255"/>
          <w:marRight w:val="0"/>
          <w:marTop w:val="75"/>
          <w:marBottom w:val="0"/>
          <w:divBdr>
            <w:top w:val="none" w:sz="0" w:space="0" w:color="auto"/>
            <w:left w:val="none" w:sz="0" w:space="0" w:color="auto"/>
            <w:bottom w:val="none" w:sz="0" w:space="0" w:color="auto"/>
            <w:right w:val="none" w:sz="0" w:space="0" w:color="auto"/>
          </w:divBdr>
          <w:divsChild>
            <w:div w:id="973488302">
              <w:marLeft w:val="255"/>
              <w:marRight w:val="0"/>
              <w:marTop w:val="0"/>
              <w:marBottom w:val="0"/>
              <w:divBdr>
                <w:top w:val="none" w:sz="0" w:space="0" w:color="auto"/>
                <w:left w:val="none" w:sz="0" w:space="0" w:color="auto"/>
                <w:bottom w:val="none" w:sz="0" w:space="0" w:color="auto"/>
                <w:right w:val="none" w:sz="0" w:space="0" w:color="auto"/>
              </w:divBdr>
            </w:div>
            <w:div w:id="1537040612">
              <w:marLeft w:val="255"/>
              <w:marRight w:val="0"/>
              <w:marTop w:val="0"/>
              <w:marBottom w:val="0"/>
              <w:divBdr>
                <w:top w:val="none" w:sz="0" w:space="0" w:color="auto"/>
                <w:left w:val="none" w:sz="0" w:space="0" w:color="auto"/>
                <w:bottom w:val="none" w:sz="0" w:space="0" w:color="auto"/>
                <w:right w:val="none" w:sz="0" w:space="0" w:color="auto"/>
              </w:divBdr>
            </w:div>
            <w:div w:id="1110857510">
              <w:marLeft w:val="255"/>
              <w:marRight w:val="0"/>
              <w:marTop w:val="0"/>
              <w:marBottom w:val="0"/>
              <w:divBdr>
                <w:top w:val="none" w:sz="0" w:space="0" w:color="auto"/>
                <w:left w:val="none" w:sz="0" w:space="0" w:color="auto"/>
                <w:bottom w:val="none" w:sz="0" w:space="0" w:color="auto"/>
                <w:right w:val="none" w:sz="0" w:space="0" w:color="auto"/>
              </w:divBdr>
            </w:div>
          </w:divsChild>
        </w:div>
        <w:div w:id="1982227564">
          <w:marLeft w:val="255"/>
          <w:marRight w:val="0"/>
          <w:marTop w:val="75"/>
          <w:marBottom w:val="0"/>
          <w:divBdr>
            <w:top w:val="none" w:sz="0" w:space="0" w:color="auto"/>
            <w:left w:val="none" w:sz="0" w:space="0" w:color="auto"/>
            <w:bottom w:val="none" w:sz="0" w:space="0" w:color="auto"/>
            <w:right w:val="none" w:sz="0" w:space="0" w:color="auto"/>
          </w:divBdr>
        </w:div>
        <w:div w:id="1279412150">
          <w:marLeft w:val="255"/>
          <w:marRight w:val="0"/>
          <w:marTop w:val="75"/>
          <w:marBottom w:val="0"/>
          <w:divBdr>
            <w:top w:val="none" w:sz="0" w:space="0" w:color="auto"/>
            <w:left w:val="none" w:sz="0" w:space="0" w:color="auto"/>
            <w:bottom w:val="none" w:sz="0" w:space="0" w:color="auto"/>
            <w:right w:val="none" w:sz="0" w:space="0" w:color="auto"/>
          </w:divBdr>
          <w:divsChild>
            <w:div w:id="571814073">
              <w:marLeft w:val="255"/>
              <w:marRight w:val="0"/>
              <w:marTop w:val="0"/>
              <w:marBottom w:val="0"/>
              <w:divBdr>
                <w:top w:val="none" w:sz="0" w:space="0" w:color="auto"/>
                <w:left w:val="none" w:sz="0" w:space="0" w:color="auto"/>
                <w:bottom w:val="none" w:sz="0" w:space="0" w:color="auto"/>
                <w:right w:val="none" w:sz="0" w:space="0" w:color="auto"/>
              </w:divBdr>
            </w:div>
            <w:div w:id="1115363308">
              <w:marLeft w:val="255"/>
              <w:marRight w:val="0"/>
              <w:marTop w:val="0"/>
              <w:marBottom w:val="0"/>
              <w:divBdr>
                <w:top w:val="none" w:sz="0" w:space="0" w:color="auto"/>
                <w:left w:val="none" w:sz="0" w:space="0" w:color="auto"/>
                <w:bottom w:val="none" w:sz="0" w:space="0" w:color="auto"/>
                <w:right w:val="none" w:sz="0" w:space="0" w:color="auto"/>
              </w:divBdr>
            </w:div>
            <w:div w:id="1265654065">
              <w:marLeft w:val="255"/>
              <w:marRight w:val="0"/>
              <w:marTop w:val="0"/>
              <w:marBottom w:val="0"/>
              <w:divBdr>
                <w:top w:val="none" w:sz="0" w:space="0" w:color="auto"/>
                <w:left w:val="none" w:sz="0" w:space="0" w:color="auto"/>
                <w:bottom w:val="none" w:sz="0" w:space="0" w:color="auto"/>
                <w:right w:val="none" w:sz="0" w:space="0" w:color="auto"/>
              </w:divBdr>
            </w:div>
          </w:divsChild>
        </w:div>
        <w:div w:id="695813734">
          <w:marLeft w:val="255"/>
          <w:marRight w:val="0"/>
          <w:marTop w:val="75"/>
          <w:marBottom w:val="0"/>
          <w:divBdr>
            <w:top w:val="none" w:sz="0" w:space="0" w:color="auto"/>
            <w:left w:val="none" w:sz="0" w:space="0" w:color="auto"/>
            <w:bottom w:val="none" w:sz="0" w:space="0" w:color="auto"/>
            <w:right w:val="none" w:sz="0" w:space="0" w:color="auto"/>
          </w:divBdr>
        </w:div>
      </w:divsChild>
    </w:div>
    <w:div w:id="1369526937">
      <w:bodyDiv w:val="1"/>
      <w:marLeft w:val="0"/>
      <w:marRight w:val="0"/>
      <w:marTop w:val="0"/>
      <w:marBottom w:val="0"/>
      <w:divBdr>
        <w:top w:val="none" w:sz="0" w:space="0" w:color="auto"/>
        <w:left w:val="none" w:sz="0" w:space="0" w:color="auto"/>
        <w:bottom w:val="none" w:sz="0" w:space="0" w:color="auto"/>
        <w:right w:val="none" w:sz="0" w:space="0" w:color="auto"/>
      </w:divBdr>
    </w:div>
    <w:div w:id="1388920007">
      <w:bodyDiv w:val="1"/>
      <w:marLeft w:val="0"/>
      <w:marRight w:val="0"/>
      <w:marTop w:val="0"/>
      <w:marBottom w:val="0"/>
      <w:divBdr>
        <w:top w:val="none" w:sz="0" w:space="0" w:color="auto"/>
        <w:left w:val="none" w:sz="0" w:space="0" w:color="auto"/>
        <w:bottom w:val="none" w:sz="0" w:space="0" w:color="auto"/>
        <w:right w:val="none" w:sz="0" w:space="0" w:color="auto"/>
      </w:divBdr>
    </w:div>
    <w:div w:id="1418211936">
      <w:bodyDiv w:val="1"/>
      <w:marLeft w:val="0"/>
      <w:marRight w:val="0"/>
      <w:marTop w:val="0"/>
      <w:marBottom w:val="0"/>
      <w:divBdr>
        <w:top w:val="none" w:sz="0" w:space="0" w:color="auto"/>
        <w:left w:val="none" w:sz="0" w:space="0" w:color="auto"/>
        <w:bottom w:val="none" w:sz="0" w:space="0" w:color="auto"/>
        <w:right w:val="none" w:sz="0" w:space="0" w:color="auto"/>
      </w:divBdr>
      <w:divsChild>
        <w:div w:id="269550237">
          <w:marLeft w:val="0"/>
          <w:marRight w:val="0"/>
          <w:marTop w:val="0"/>
          <w:marBottom w:val="0"/>
          <w:divBdr>
            <w:top w:val="none" w:sz="0" w:space="0" w:color="auto"/>
            <w:left w:val="none" w:sz="0" w:space="0" w:color="auto"/>
            <w:bottom w:val="none" w:sz="0" w:space="0" w:color="auto"/>
            <w:right w:val="none" w:sz="0" w:space="0" w:color="auto"/>
          </w:divBdr>
        </w:div>
      </w:divsChild>
    </w:div>
    <w:div w:id="1424110255">
      <w:bodyDiv w:val="1"/>
      <w:marLeft w:val="0"/>
      <w:marRight w:val="0"/>
      <w:marTop w:val="0"/>
      <w:marBottom w:val="0"/>
      <w:divBdr>
        <w:top w:val="none" w:sz="0" w:space="0" w:color="auto"/>
        <w:left w:val="none" w:sz="0" w:space="0" w:color="auto"/>
        <w:bottom w:val="none" w:sz="0" w:space="0" w:color="auto"/>
        <w:right w:val="none" w:sz="0" w:space="0" w:color="auto"/>
      </w:divBdr>
    </w:div>
    <w:div w:id="1424304432">
      <w:bodyDiv w:val="1"/>
      <w:marLeft w:val="0"/>
      <w:marRight w:val="0"/>
      <w:marTop w:val="0"/>
      <w:marBottom w:val="0"/>
      <w:divBdr>
        <w:top w:val="none" w:sz="0" w:space="0" w:color="auto"/>
        <w:left w:val="none" w:sz="0" w:space="0" w:color="auto"/>
        <w:bottom w:val="none" w:sz="0" w:space="0" w:color="auto"/>
        <w:right w:val="none" w:sz="0" w:space="0" w:color="auto"/>
      </w:divBdr>
    </w:div>
    <w:div w:id="1483809827">
      <w:bodyDiv w:val="1"/>
      <w:marLeft w:val="0"/>
      <w:marRight w:val="0"/>
      <w:marTop w:val="0"/>
      <w:marBottom w:val="0"/>
      <w:divBdr>
        <w:top w:val="none" w:sz="0" w:space="0" w:color="auto"/>
        <w:left w:val="none" w:sz="0" w:space="0" w:color="auto"/>
        <w:bottom w:val="none" w:sz="0" w:space="0" w:color="auto"/>
        <w:right w:val="none" w:sz="0" w:space="0" w:color="auto"/>
      </w:divBdr>
    </w:div>
    <w:div w:id="1504659772">
      <w:bodyDiv w:val="1"/>
      <w:marLeft w:val="0"/>
      <w:marRight w:val="0"/>
      <w:marTop w:val="0"/>
      <w:marBottom w:val="0"/>
      <w:divBdr>
        <w:top w:val="none" w:sz="0" w:space="0" w:color="auto"/>
        <w:left w:val="none" w:sz="0" w:space="0" w:color="auto"/>
        <w:bottom w:val="none" w:sz="0" w:space="0" w:color="auto"/>
        <w:right w:val="none" w:sz="0" w:space="0" w:color="auto"/>
      </w:divBdr>
    </w:div>
    <w:div w:id="1514881183">
      <w:bodyDiv w:val="1"/>
      <w:marLeft w:val="0"/>
      <w:marRight w:val="0"/>
      <w:marTop w:val="0"/>
      <w:marBottom w:val="0"/>
      <w:divBdr>
        <w:top w:val="none" w:sz="0" w:space="0" w:color="auto"/>
        <w:left w:val="none" w:sz="0" w:space="0" w:color="auto"/>
        <w:bottom w:val="none" w:sz="0" w:space="0" w:color="auto"/>
        <w:right w:val="none" w:sz="0" w:space="0" w:color="auto"/>
      </w:divBdr>
    </w:div>
    <w:div w:id="1520579142">
      <w:bodyDiv w:val="1"/>
      <w:marLeft w:val="0"/>
      <w:marRight w:val="0"/>
      <w:marTop w:val="0"/>
      <w:marBottom w:val="0"/>
      <w:divBdr>
        <w:top w:val="none" w:sz="0" w:space="0" w:color="auto"/>
        <w:left w:val="none" w:sz="0" w:space="0" w:color="auto"/>
        <w:bottom w:val="none" w:sz="0" w:space="0" w:color="auto"/>
        <w:right w:val="none" w:sz="0" w:space="0" w:color="auto"/>
      </w:divBdr>
    </w:div>
    <w:div w:id="1554003928">
      <w:bodyDiv w:val="1"/>
      <w:marLeft w:val="0"/>
      <w:marRight w:val="0"/>
      <w:marTop w:val="0"/>
      <w:marBottom w:val="0"/>
      <w:divBdr>
        <w:top w:val="none" w:sz="0" w:space="0" w:color="auto"/>
        <w:left w:val="none" w:sz="0" w:space="0" w:color="auto"/>
        <w:bottom w:val="none" w:sz="0" w:space="0" w:color="auto"/>
        <w:right w:val="none" w:sz="0" w:space="0" w:color="auto"/>
      </w:divBdr>
      <w:divsChild>
        <w:div w:id="106507159">
          <w:marLeft w:val="0"/>
          <w:marRight w:val="0"/>
          <w:marTop w:val="0"/>
          <w:marBottom w:val="0"/>
          <w:divBdr>
            <w:top w:val="none" w:sz="0" w:space="0" w:color="auto"/>
            <w:left w:val="none" w:sz="0" w:space="0" w:color="auto"/>
            <w:bottom w:val="none" w:sz="0" w:space="0" w:color="auto"/>
            <w:right w:val="none" w:sz="0" w:space="0" w:color="auto"/>
          </w:divBdr>
        </w:div>
      </w:divsChild>
    </w:div>
    <w:div w:id="1594315088">
      <w:bodyDiv w:val="1"/>
      <w:marLeft w:val="0"/>
      <w:marRight w:val="0"/>
      <w:marTop w:val="0"/>
      <w:marBottom w:val="0"/>
      <w:divBdr>
        <w:top w:val="none" w:sz="0" w:space="0" w:color="auto"/>
        <w:left w:val="none" w:sz="0" w:space="0" w:color="auto"/>
        <w:bottom w:val="none" w:sz="0" w:space="0" w:color="auto"/>
        <w:right w:val="none" w:sz="0" w:space="0" w:color="auto"/>
      </w:divBdr>
    </w:div>
    <w:div w:id="1602450717">
      <w:bodyDiv w:val="1"/>
      <w:marLeft w:val="0"/>
      <w:marRight w:val="0"/>
      <w:marTop w:val="0"/>
      <w:marBottom w:val="0"/>
      <w:divBdr>
        <w:top w:val="none" w:sz="0" w:space="0" w:color="auto"/>
        <w:left w:val="none" w:sz="0" w:space="0" w:color="auto"/>
        <w:bottom w:val="none" w:sz="0" w:space="0" w:color="auto"/>
        <w:right w:val="none" w:sz="0" w:space="0" w:color="auto"/>
      </w:divBdr>
    </w:div>
    <w:div w:id="1665623185">
      <w:bodyDiv w:val="1"/>
      <w:marLeft w:val="0"/>
      <w:marRight w:val="0"/>
      <w:marTop w:val="0"/>
      <w:marBottom w:val="0"/>
      <w:divBdr>
        <w:top w:val="none" w:sz="0" w:space="0" w:color="auto"/>
        <w:left w:val="none" w:sz="0" w:space="0" w:color="auto"/>
        <w:bottom w:val="none" w:sz="0" w:space="0" w:color="auto"/>
        <w:right w:val="none" w:sz="0" w:space="0" w:color="auto"/>
      </w:divBdr>
    </w:div>
    <w:div w:id="1691294235">
      <w:bodyDiv w:val="1"/>
      <w:marLeft w:val="0"/>
      <w:marRight w:val="0"/>
      <w:marTop w:val="0"/>
      <w:marBottom w:val="0"/>
      <w:divBdr>
        <w:top w:val="none" w:sz="0" w:space="0" w:color="auto"/>
        <w:left w:val="none" w:sz="0" w:space="0" w:color="auto"/>
        <w:bottom w:val="none" w:sz="0" w:space="0" w:color="auto"/>
        <w:right w:val="none" w:sz="0" w:space="0" w:color="auto"/>
      </w:divBdr>
    </w:div>
    <w:div w:id="1695225209">
      <w:bodyDiv w:val="1"/>
      <w:marLeft w:val="0"/>
      <w:marRight w:val="0"/>
      <w:marTop w:val="0"/>
      <w:marBottom w:val="0"/>
      <w:divBdr>
        <w:top w:val="none" w:sz="0" w:space="0" w:color="auto"/>
        <w:left w:val="none" w:sz="0" w:space="0" w:color="auto"/>
        <w:bottom w:val="none" w:sz="0" w:space="0" w:color="auto"/>
        <w:right w:val="none" w:sz="0" w:space="0" w:color="auto"/>
      </w:divBdr>
    </w:div>
    <w:div w:id="1715693889">
      <w:bodyDiv w:val="1"/>
      <w:marLeft w:val="0"/>
      <w:marRight w:val="0"/>
      <w:marTop w:val="0"/>
      <w:marBottom w:val="0"/>
      <w:divBdr>
        <w:top w:val="none" w:sz="0" w:space="0" w:color="auto"/>
        <w:left w:val="none" w:sz="0" w:space="0" w:color="auto"/>
        <w:bottom w:val="none" w:sz="0" w:space="0" w:color="auto"/>
        <w:right w:val="none" w:sz="0" w:space="0" w:color="auto"/>
      </w:divBdr>
      <w:divsChild>
        <w:div w:id="1772629608">
          <w:marLeft w:val="255"/>
          <w:marRight w:val="0"/>
          <w:marTop w:val="0"/>
          <w:marBottom w:val="0"/>
          <w:divBdr>
            <w:top w:val="none" w:sz="0" w:space="0" w:color="auto"/>
            <w:left w:val="none" w:sz="0" w:space="0" w:color="auto"/>
            <w:bottom w:val="none" w:sz="0" w:space="0" w:color="auto"/>
            <w:right w:val="none" w:sz="0" w:space="0" w:color="auto"/>
          </w:divBdr>
          <w:divsChild>
            <w:div w:id="1783498702">
              <w:marLeft w:val="255"/>
              <w:marRight w:val="0"/>
              <w:marTop w:val="75"/>
              <w:marBottom w:val="0"/>
              <w:divBdr>
                <w:top w:val="none" w:sz="0" w:space="0" w:color="auto"/>
                <w:left w:val="none" w:sz="0" w:space="0" w:color="auto"/>
                <w:bottom w:val="none" w:sz="0" w:space="0" w:color="auto"/>
                <w:right w:val="none" w:sz="0" w:space="0" w:color="auto"/>
              </w:divBdr>
              <w:divsChild>
                <w:div w:id="603612411">
                  <w:marLeft w:val="255"/>
                  <w:marRight w:val="0"/>
                  <w:marTop w:val="75"/>
                  <w:marBottom w:val="0"/>
                  <w:divBdr>
                    <w:top w:val="none" w:sz="0" w:space="0" w:color="auto"/>
                    <w:left w:val="none" w:sz="0" w:space="0" w:color="auto"/>
                    <w:bottom w:val="none" w:sz="0" w:space="0" w:color="auto"/>
                    <w:right w:val="none" w:sz="0" w:space="0" w:color="auto"/>
                  </w:divBdr>
                  <w:divsChild>
                    <w:div w:id="608316940">
                      <w:marLeft w:val="0"/>
                      <w:marRight w:val="225"/>
                      <w:marTop w:val="0"/>
                      <w:marBottom w:val="0"/>
                      <w:divBdr>
                        <w:top w:val="none" w:sz="0" w:space="0" w:color="auto"/>
                        <w:left w:val="none" w:sz="0" w:space="0" w:color="auto"/>
                        <w:bottom w:val="none" w:sz="0" w:space="0" w:color="auto"/>
                        <w:right w:val="none" w:sz="0" w:space="0" w:color="auto"/>
                      </w:divBdr>
                    </w:div>
                  </w:divsChild>
                </w:div>
                <w:div w:id="1369843097">
                  <w:marLeft w:val="255"/>
                  <w:marRight w:val="0"/>
                  <w:marTop w:val="75"/>
                  <w:marBottom w:val="0"/>
                  <w:divBdr>
                    <w:top w:val="none" w:sz="0" w:space="0" w:color="auto"/>
                    <w:left w:val="none" w:sz="0" w:space="0" w:color="auto"/>
                    <w:bottom w:val="none" w:sz="0" w:space="0" w:color="auto"/>
                    <w:right w:val="none" w:sz="0" w:space="0" w:color="auto"/>
                  </w:divBdr>
                  <w:divsChild>
                    <w:div w:id="3339981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355431268">
          <w:marLeft w:val="255"/>
          <w:marRight w:val="0"/>
          <w:marTop w:val="0"/>
          <w:marBottom w:val="0"/>
          <w:divBdr>
            <w:top w:val="none" w:sz="0" w:space="0" w:color="auto"/>
            <w:left w:val="none" w:sz="0" w:space="0" w:color="auto"/>
            <w:bottom w:val="none" w:sz="0" w:space="0" w:color="auto"/>
            <w:right w:val="none" w:sz="0" w:space="0" w:color="auto"/>
          </w:divBdr>
          <w:divsChild>
            <w:div w:id="1771312146">
              <w:marLeft w:val="255"/>
              <w:marRight w:val="0"/>
              <w:marTop w:val="75"/>
              <w:marBottom w:val="0"/>
              <w:divBdr>
                <w:top w:val="none" w:sz="0" w:space="0" w:color="auto"/>
                <w:left w:val="none" w:sz="0" w:space="0" w:color="auto"/>
                <w:bottom w:val="none" w:sz="0" w:space="0" w:color="auto"/>
                <w:right w:val="none" w:sz="0" w:space="0" w:color="auto"/>
              </w:divBdr>
              <w:divsChild>
                <w:div w:id="1620449780">
                  <w:marLeft w:val="0"/>
                  <w:marRight w:val="225"/>
                  <w:marTop w:val="0"/>
                  <w:marBottom w:val="0"/>
                  <w:divBdr>
                    <w:top w:val="none" w:sz="0" w:space="0" w:color="auto"/>
                    <w:left w:val="none" w:sz="0" w:space="0" w:color="auto"/>
                    <w:bottom w:val="none" w:sz="0" w:space="0" w:color="auto"/>
                    <w:right w:val="none" w:sz="0" w:space="0" w:color="auto"/>
                  </w:divBdr>
                </w:div>
                <w:div w:id="1494566775">
                  <w:marLeft w:val="255"/>
                  <w:marRight w:val="0"/>
                  <w:marTop w:val="75"/>
                  <w:marBottom w:val="0"/>
                  <w:divBdr>
                    <w:top w:val="none" w:sz="0" w:space="0" w:color="auto"/>
                    <w:left w:val="none" w:sz="0" w:space="0" w:color="auto"/>
                    <w:bottom w:val="none" w:sz="0" w:space="0" w:color="auto"/>
                    <w:right w:val="none" w:sz="0" w:space="0" w:color="auto"/>
                  </w:divBdr>
                  <w:divsChild>
                    <w:div w:id="983192714">
                      <w:marLeft w:val="0"/>
                      <w:marRight w:val="225"/>
                      <w:marTop w:val="0"/>
                      <w:marBottom w:val="0"/>
                      <w:divBdr>
                        <w:top w:val="none" w:sz="0" w:space="0" w:color="auto"/>
                        <w:left w:val="none" w:sz="0" w:space="0" w:color="auto"/>
                        <w:bottom w:val="none" w:sz="0" w:space="0" w:color="auto"/>
                        <w:right w:val="none" w:sz="0" w:space="0" w:color="auto"/>
                      </w:divBdr>
                    </w:div>
                  </w:divsChild>
                </w:div>
                <w:div w:id="1047532818">
                  <w:marLeft w:val="255"/>
                  <w:marRight w:val="0"/>
                  <w:marTop w:val="75"/>
                  <w:marBottom w:val="0"/>
                  <w:divBdr>
                    <w:top w:val="none" w:sz="0" w:space="0" w:color="auto"/>
                    <w:left w:val="none" w:sz="0" w:space="0" w:color="auto"/>
                    <w:bottom w:val="none" w:sz="0" w:space="0" w:color="auto"/>
                    <w:right w:val="none" w:sz="0" w:space="0" w:color="auto"/>
                  </w:divBdr>
                  <w:divsChild>
                    <w:div w:id="13106707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616647">
      <w:bodyDiv w:val="1"/>
      <w:marLeft w:val="0"/>
      <w:marRight w:val="0"/>
      <w:marTop w:val="0"/>
      <w:marBottom w:val="0"/>
      <w:divBdr>
        <w:top w:val="none" w:sz="0" w:space="0" w:color="auto"/>
        <w:left w:val="none" w:sz="0" w:space="0" w:color="auto"/>
        <w:bottom w:val="none" w:sz="0" w:space="0" w:color="auto"/>
        <w:right w:val="none" w:sz="0" w:space="0" w:color="auto"/>
      </w:divBdr>
    </w:div>
    <w:div w:id="1759597945">
      <w:bodyDiv w:val="1"/>
      <w:marLeft w:val="0"/>
      <w:marRight w:val="0"/>
      <w:marTop w:val="0"/>
      <w:marBottom w:val="0"/>
      <w:divBdr>
        <w:top w:val="none" w:sz="0" w:space="0" w:color="auto"/>
        <w:left w:val="none" w:sz="0" w:space="0" w:color="auto"/>
        <w:bottom w:val="none" w:sz="0" w:space="0" w:color="auto"/>
        <w:right w:val="none" w:sz="0" w:space="0" w:color="auto"/>
      </w:divBdr>
    </w:div>
    <w:div w:id="1761751814">
      <w:bodyDiv w:val="1"/>
      <w:marLeft w:val="0"/>
      <w:marRight w:val="0"/>
      <w:marTop w:val="0"/>
      <w:marBottom w:val="0"/>
      <w:divBdr>
        <w:top w:val="none" w:sz="0" w:space="0" w:color="auto"/>
        <w:left w:val="none" w:sz="0" w:space="0" w:color="auto"/>
        <w:bottom w:val="none" w:sz="0" w:space="0" w:color="auto"/>
        <w:right w:val="none" w:sz="0" w:space="0" w:color="auto"/>
      </w:divBdr>
    </w:div>
    <w:div w:id="1767656871">
      <w:bodyDiv w:val="1"/>
      <w:marLeft w:val="0"/>
      <w:marRight w:val="0"/>
      <w:marTop w:val="0"/>
      <w:marBottom w:val="0"/>
      <w:divBdr>
        <w:top w:val="none" w:sz="0" w:space="0" w:color="auto"/>
        <w:left w:val="none" w:sz="0" w:space="0" w:color="auto"/>
        <w:bottom w:val="none" w:sz="0" w:space="0" w:color="auto"/>
        <w:right w:val="none" w:sz="0" w:space="0" w:color="auto"/>
      </w:divBdr>
      <w:divsChild>
        <w:div w:id="2029214667">
          <w:marLeft w:val="0"/>
          <w:marRight w:val="0"/>
          <w:marTop w:val="0"/>
          <w:marBottom w:val="0"/>
          <w:divBdr>
            <w:top w:val="none" w:sz="0" w:space="0" w:color="auto"/>
            <w:left w:val="none" w:sz="0" w:space="0" w:color="auto"/>
            <w:bottom w:val="none" w:sz="0" w:space="0" w:color="auto"/>
            <w:right w:val="none" w:sz="0" w:space="0" w:color="auto"/>
          </w:divBdr>
        </w:div>
      </w:divsChild>
    </w:div>
    <w:div w:id="1816988355">
      <w:bodyDiv w:val="1"/>
      <w:marLeft w:val="0"/>
      <w:marRight w:val="0"/>
      <w:marTop w:val="0"/>
      <w:marBottom w:val="0"/>
      <w:divBdr>
        <w:top w:val="none" w:sz="0" w:space="0" w:color="auto"/>
        <w:left w:val="none" w:sz="0" w:space="0" w:color="auto"/>
        <w:bottom w:val="none" w:sz="0" w:space="0" w:color="auto"/>
        <w:right w:val="none" w:sz="0" w:space="0" w:color="auto"/>
      </w:divBdr>
      <w:divsChild>
        <w:div w:id="676691006">
          <w:marLeft w:val="0"/>
          <w:marRight w:val="0"/>
          <w:marTop w:val="0"/>
          <w:marBottom w:val="0"/>
          <w:divBdr>
            <w:top w:val="none" w:sz="0" w:space="0" w:color="auto"/>
            <w:left w:val="none" w:sz="0" w:space="0" w:color="auto"/>
            <w:bottom w:val="none" w:sz="0" w:space="0" w:color="auto"/>
            <w:right w:val="none" w:sz="0" w:space="0" w:color="auto"/>
          </w:divBdr>
          <w:divsChild>
            <w:div w:id="2001032532">
              <w:marLeft w:val="0"/>
              <w:marRight w:val="0"/>
              <w:marTop w:val="0"/>
              <w:marBottom w:val="0"/>
              <w:divBdr>
                <w:top w:val="none" w:sz="0" w:space="0" w:color="auto"/>
                <w:left w:val="none" w:sz="0" w:space="0" w:color="auto"/>
                <w:bottom w:val="none" w:sz="0" w:space="0" w:color="auto"/>
                <w:right w:val="none" w:sz="0" w:space="0" w:color="auto"/>
              </w:divBdr>
              <w:divsChild>
                <w:div w:id="80809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84466">
          <w:marLeft w:val="0"/>
          <w:marRight w:val="0"/>
          <w:marTop w:val="0"/>
          <w:marBottom w:val="0"/>
          <w:divBdr>
            <w:top w:val="none" w:sz="0" w:space="0" w:color="auto"/>
            <w:left w:val="none" w:sz="0" w:space="0" w:color="auto"/>
            <w:bottom w:val="none" w:sz="0" w:space="0" w:color="auto"/>
            <w:right w:val="none" w:sz="0" w:space="0" w:color="auto"/>
          </w:divBdr>
          <w:divsChild>
            <w:div w:id="658996743">
              <w:marLeft w:val="810"/>
              <w:marRight w:val="810"/>
              <w:marTop w:val="360"/>
              <w:marBottom w:val="0"/>
              <w:divBdr>
                <w:top w:val="none" w:sz="0" w:space="0" w:color="auto"/>
                <w:left w:val="none" w:sz="0" w:space="0" w:color="auto"/>
                <w:bottom w:val="none" w:sz="0" w:space="0" w:color="auto"/>
                <w:right w:val="none" w:sz="0" w:space="0" w:color="auto"/>
              </w:divBdr>
              <w:divsChild>
                <w:div w:id="1965379654">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1846433758">
      <w:bodyDiv w:val="1"/>
      <w:marLeft w:val="0"/>
      <w:marRight w:val="0"/>
      <w:marTop w:val="0"/>
      <w:marBottom w:val="0"/>
      <w:divBdr>
        <w:top w:val="none" w:sz="0" w:space="0" w:color="auto"/>
        <w:left w:val="none" w:sz="0" w:space="0" w:color="auto"/>
        <w:bottom w:val="none" w:sz="0" w:space="0" w:color="auto"/>
        <w:right w:val="none" w:sz="0" w:space="0" w:color="auto"/>
      </w:divBdr>
    </w:div>
    <w:div w:id="1869685515">
      <w:bodyDiv w:val="1"/>
      <w:marLeft w:val="0"/>
      <w:marRight w:val="0"/>
      <w:marTop w:val="0"/>
      <w:marBottom w:val="0"/>
      <w:divBdr>
        <w:top w:val="none" w:sz="0" w:space="0" w:color="auto"/>
        <w:left w:val="none" w:sz="0" w:space="0" w:color="auto"/>
        <w:bottom w:val="none" w:sz="0" w:space="0" w:color="auto"/>
        <w:right w:val="none" w:sz="0" w:space="0" w:color="auto"/>
      </w:divBdr>
      <w:divsChild>
        <w:div w:id="324016487">
          <w:marLeft w:val="255"/>
          <w:marRight w:val="0"/>
          <w:marTop w:val="0"/>
          <w:marBottom w:val="0"/>
          <w:divBdr>
            <w:top w:val="none" w:sz="0" w:space="0" w:color="auto"/>
            <w:left w:val="none" w:sz="0" w:space="0" w:color="auto"/>
            <w:bottom w:val="none" w:sz="0" w:space="0" w:color="auto"/>
            <w:right w:val="none" w:sz="0" w:space="0" w:color="auto"/>
          </w:divBdr>
          <w:divsChild>
            <w:div w:id="1109739677">
              <w:marLeft w:val="255"/>
              <w:marRight w:val="0"/>
              <w:marTop w:val="75"/>
              <w:marBottom w:val="0"/>
              <w:divBdr>
                <w:top w:val="none" w:sz="0" w:space="0" w:color="auto"/>
                <w:left w:val="none" w:sz="0" w:space="0" w:color="auto"/>
                <w:bottom w:val="none" w:sz="0" w:space="0" w:color="auto"/>
                <w:right w:val="none" w:sz="0" w:space="0" w:color="auto"/>
              </w:divBdr>
              <w:divsChild>
                <w:div w:id="2136020665">
                  <w:marLeft w:val="0"/>
                  <w:marRight w:val="225"/>
                  <w:marTop w:val="0"/>
                  <w:marBottom w:val="0"/>
                  <w:divBdr>
                    <w:top w:val="none" w:sz="0" w:space="0" w:color="auto"/>
                    <w:left w:val="none" w:sz="0" w:space="0" w:color="auto"/>
                    <w:bottom w:val="none" w:sz="0" w:space="0" w:color="auto"/>
                    <w:right w:val="none" w:sz="0" w:space="0" w:color="auto"/>
                  </w:divBdr>
                </w:div>
              </w:divsChild>
            </w:div>
            <w:div w:id="474880125">
              <w:marLeft w:val="255"/>
              <w:marRight w:val="0"/>
              <w:marTop w:val="75"/>
              <w:marBottom w:val="0"/>
              <w:divBdr>
                <w:top w:val="none" w:sz="0" w:space="0" w:color="auto"/>
                <w:left w:val="none" w:sz="0" w:space="0" w:color="auto"/>
                <w:bottom w:val="none" w:sz="0" w:space="0" w:color="auto"/>
                <w:right w:val="none" w:sz="0" w:space="0" w:color="auto"/>
              </w:divBdr>
              <w:divsChild>
                <w:div w:id="110677566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41440321">
          <w:marLeft w:val="255"/>
          <w:marRight w:val="0"/>
          <w:marTop w:val="0"/>
          <w:marBottom w:val="0"/>
          <w:divBdr>
            <w:top w:val="none" w:sz="0" w:space="0" w:color="auto"/>
            <w:left w:val="none" w:sz="0" w:space="0" w:color="auto"/>
            <w:bottom w:val="none" w:sz="0" w:space="0" w:color="auto"/>
            <w:right w:val="none" w:sz="0" w:space="0" w:color="auto"/>
          </w:divBdr>
        </w:div>
      </w:divsChild>
    </w:div>
    <w:div w:id="1876262098">
      <w:bodyDiv w:val="1"/>
      <w:marLeft w:val="0"/>
      <w:marRight w:val="0"/>
      <w:marTop w:val="0"/>
      <w:marBottom w:val="0"/>
      <w:divBdr>
        <w:top w:val="none" w:sz="0" w:space="0" w:color="auto"/>
        <w:left w:val="none" w:sz="0" w:space="0" w:color="auto"/>
        <w:bottom w:val="none" w:sz="0" w:space="0" w:color="auto"/>
        <w:right w:val="none" w:sz="0" w:space="0" w:color="auto"/>
      </w:divBdr>
      <w:divsChild>
        <w:div w:id="97412133">
          <w:marLeft w:val="255"/>
          <w:marRight w:val="0"/>
          <w:marTop w:val="0"/>
          <w:marBottom w:val="0"/>
          <w:divBdr>
            <w:top w:val="none" w:sz="0" w:space="0" w:color="auto"/>
            <w:left w:val="none" w:sz="0" w:space="0" w:color="auto"/>
            <w:bottom w:val="none" w:sz="0" w:space="0" w:color="auto"/>
            <w:right w:val="none" w:sz="0" w:space="0" w:color="auto"/>
          </w:divBdr>
        </w:div>
        <w:div w:id="232667278">
          <w:marLeft w:val="255"/>
          <w:marRight w:val="0"/>
          <w:marTop w:val="0"/>
          <w:marBottom w:val="0"/>
          <w:divBdr>
            <w:top w:val="none" w:sz="0" w:space="0" w:color="auto"/>
            <w:left w:val="none" w:sz="0" w:space="0" w:color="auto"/>
            <w:bottom w:val="none" w:sz="0" w:space="0" w:color="auto"/>
            <w:right w:val="none" w:sz="0" w:space="0" w:color="auto"/>
          </w:divBdr>
        </w:div>
        <w:div w:id="818303345">
          <w:marLeft w:val="255"/>
          <w:marRight w:val="0"/>
          <w:marTop w:val="0"/>
          <w:marBottom w:val="0"/>
          <w:divBdr>
            <w:top w:val="none" w:sz="0" w:space="0" w:color="auto"/>
            <w:left w:val="none" w:sz="0" w:space="0" w:color="auto"/>
            <w:bottom w:val="none" w:sz="0" w:space="0" w:color="auto"/>
            <w:right w:val="none" w:sz="0" w:space="0" w:color="auto"/>
          </w:divBdr>
        </w:div>
      </w:divsChild>
    </w:div>
    <w:div w:id="1882784935">
      <w:bodyDiv w:val="1"/>
      <w:marLeft w:val="0"/>
      <w:marRight w:val="0"/>
      <w:marTop w:val="0"/>
      <w:marBottom w:val="0"/>
      <w:divBdr>
        <w:top w:val="none" w:sz="0" w:space="0" w:color="auto"/>
        <w:left w:val="none" w:sz="0" w:space="0" w:color="auto"/>
        <w:bottom w:val="none" w:sz="0" w:space="0" w:color="auto"/>
        <w:right w:val="none" w:sz="0" w:space="0" w:color="auto"/>
      </w:divBdr>
    </w:div>
    <w:div w:id="1885823669">
      <w:bodyDiv w:val="1"/>
      <w:marLeft w:val="0"/>
      <w:marRight w:val="0"/>
      <w:marTop w:val="0"/>
      <w:marBottom w:val="0"/>
      <w:divBdr>
        <w:top w:val="none" w:sz="0" w:space="0" w:color="auto"/>
        <w:left w:val="none" w:sz="0" w:space="0" w:color="auto"/>
        <w:bottom w:val="none" w:sz="0" w:space="0" w:color="auto"/>
        <w:right w:val="none" w:sz="0" w:space="0" w:color="auto"/>
      </w:divBdr>
      <w:divsChild>
        <w:div w:id="618073331">
          <w:marLeft w:val="0"/>
          <w:marRight w:val="0"/>
          <w:marTop w:val="0"/>
          <w:marBottom w:val="0"/>
          <w:divBdr>
            <w:top w:val="none" w:sz="0" w:space="0" w:color="auto"/>
            <w:left w:val="none" w:sz="0" w:space="0" w:color="auto"/>
            <w:bottom w:val="none" w:sz="0" w:space="0" w:color="auto"/>
            <w:right w:val="none" w:sz="0" w:space="0" w:color="auto"/>
          </w:divBdr>
          <w:divsChild>
            <w:div w:id="841821662">
              <w:marLeft w:val="0"/>
              <w:marRight w:val="0"/>
              <w:marTop w:val="0"/>
              <w:marBottom w:val="0"/>
              <w:divBdr>
                <w:top w:val="none" w:sz="0" w:space="0" w:color="auto"/>
                <w:left w:val="none" w:sz="0" w:space="0" w:color="auto"/>
                <w:bottom w:val="none" w:sz="0" w:space="0" w:color="auto"/>
                <w:right w:val="none" w:sz="0" w:space="0" w:color="auto"/>
              </w:divBdr>
              <w:divsChild>
                <w:div w:id="171792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572889">
          <w:marLeft w:val="0"/>
          <w:marRight w:val="0"/>
          <w:marTop w:val="0"/>
          <w:marBottom w:val="0"/>
          <w:divBdr>
            <w:top w:val="none" w:sz="0" w:space="0" w:color="auto"/>
            <w:left w:val="none" w:sz="0" w:space="0" w:color="auto"/>
            <w:bottom w:val="none" w:sz="0" w:space="0" w:color="auto"/>
            <w:right w:val="none" w:sz="0" w:space="0" w:color="auto"/>
          </w:divBdr>
          <w:divsChild>
            <w:div w:id="1971978492">
              <w:marLeft w:val="810"/>
              <w:marRight w:val="810"/>
              <w:marTop w:val="360"/>
              <w:marBottom w:val="0"/>
              <w:divBdr>
                <w:top w:val="none" w:sz="0" w:space="0" w:color="auto"/>
                <w:left w:val="none" w:sz="0" w:space="0" w:color="auto"/>
                <w:bottom w:val="none" w:sz="0" w:space="0" w:color="auto"/>
                <w:right w:val="none" w:sz="0" w:space="0" w:color="auto"/>
              </w:divBdr>
              <w:divsChild>
                <w:div w:id="1631395145">
                  <w:marLeft w:val="4005"/>
                  <w:marRight w:val="810"/>
                  <w:marTop w:val="0"/>
                  <w:marBottom w:val="0"/>
                  <w:divBdr>
                    <w:top w:val="none" w:sz="0" w:space="0" w:color="auto"/>
                    <w:left w:val="none" w:sz="0" w:space="0" w:color="auto"/>
                    <w:bottom w:val="none" w:sz="0" w:space="0" w:color="auto"/>
                    <w:right w:val="none" w:sz="0" w:space="0" w:color="auto"/>
                  </w:divBdr>
                </w:div>
                <w:div w:id="150634224">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1916472550">
      <w:bodyDiv w:val="1"/>
      <w:marLeft w:val="0"/>
      <w:marRight w:val="0"/>
      <w:marTop w:val="0"/>
      <w:marBottom w:val="0"/>
      <w:divBdr>
        <w:top w:val="none" w:sz="0" w:space="0" w:color="auto"/>
        <w:left w:val="none" w:sz="0" w:space="0" w:color="auto"/>
        <w:bottom w:val="none" w:sz="0" w:space="0" w:color="auto"/>
        <w:right w:val="none" w:sz="0" w:space="0" w:color="auto"/>
      </w:divBdr>
      <w:divsChild>
        <w:div w:id="1309090077">
          <w:marLeft w:val="0"/>
          <w:marRight w:val="75"/>
          <w:marTop w:val="0"/>
          <w:marBottom w:val="0"/>
          <w:divBdr>
            <w:top w:val="none" w:sz="0" w:space="0" w:color="auto"/>
            <w:left w:val="none" w:sz="0" w:space="0" w:color="auto"/>
            <w:bottom w:val="none" w:sz="0" w:space="0" w:color="auto"/>
            <w:right w:val="none" w:sz="0" w:space="0" w:color="auto"/>
          </w:divBdr>
        </w:div>
        <w:div w:id="1678919181">
          <w:marLeft w:val="0"/>
          <w:marRight w:val="0"/>
          <w:marTop w:val="0"/>
          <w:marBottom w:val="300"/>
          <w:divBdr>
            <w:top w:val="none" w:sz="0" w:space="0" w:color="auto"/>
            <w:left w:val="none" w:sz="0" w:space="0" w:color="auto"/>
            <w:bottom w:val="none" w:sz="0" w:space="0" w:color="auto"/>
            <w:right w:val="none" w:sz="0" w:space="0" w:color="auto"/>
          </w:divBdr>
        </w:div>
        <w:div w:id="2035645982">
          <w:marLeft w:val="255"/>
          <w:marRight w:val="0"/>
          <w:marTop w:val="75"/>
          <w:marBottom w:val="0"/>
          <w:divBdr>
            <w:top w:val="none" w:sz="0" w:space="0" w:color="auto"/>
            <w:left w:val="none" w:sz="0" w:space="0" w:color="auto"/>
            <w:bottom w:val="none" w:sz="0" w:space="0" w:color="auto"/>
            <w:right w:val="none" w:sz="0" w:space="0" w:color="auto"/>
          </w:divBdr>
        </w:div>
        <w:div w:id="2106490222">
          <w:marLeft w:val="255"/>
          <w:marRight w:val="0"/>
          <w:marTop w:val="75"/>
          <w:marBottom w:val="0"/>
          <w:divBdr>
            <w:top w:val="none" w:sz="0" w:space="0" w:color="auto"/>
            <w:left w:val="none" w:sz="0" w:space="0" w:color="auto"/>
            <w:bottom w:val="none" w:sz="0" w:space="0" w:color="auto"/>
            <w:right w:val="none" w:sz="0" w:space="0" w:color="auto"/>
          </w:divBdr>
        </w:div>
        <w:div w:id="196087825">
          <w:marLeft w:val="255"/>
          <w:marRight w:val="0"/>
          <w:marTop w:val="75"/>
          <w:marBottom w:val="0"/>
          <w:divBdr>
            <w:top w:val="none" w:sz="0" w:space="0" w:color="auto"/>
            <w:left w:val="none" w:sz="0" w:space="0" w:color="auto"/>
            <w:bottom w:val="none" w:sz="0" w:space="0" w:color="auto"/>
            <w:right w:val="none" w:sz="0" w:space="0" w:color="auto"/>
          </w:divBdr>
        </w:div>
      </w:divsChild>
    </w:div>
    <w:div w:id="1919637039">
      <w:bodyDiv w:val="1"/>
      <w:marLeft w:val="0"/>
      <w:marRight w:val="0"/>
      <w:marTop w:val="0"/>
      <w:marBottom w:val="0"/>
      <w:divBdr>
        <w:top w:val="none" w:sz="0" w:space="0" w:color="auto"/>
        <w:left w:val="none" w:sz="0" w:space="0" w:color="auto"/>
        <w:bottom w:val="none" w:sz="0" w:space="0" w:color="auto"/>
        <w:right w:val="none" w:sz="0" w:space="0" w:color="auto"/>
      </w:divBdr>
      <w:divsChild>
        <w:div w:id="1352533747">
          <w:marLeft w:val="0"/>
          <w:marRight w:val="0"/>
          <w:marTop w:val="0"/>
          <w:marBottom w:val="0"/>
          <w:divBdr>
            <w:top w:val="none" w:sz="0" w:space="0" w:color="auto"/>
            <w:left w:val="none" w:sz="0" w:space="0" w:color="auto"/>
            <w:bottom w:val="none" w:sz="0" w:space="0" w:color="auto"/>
            <w:right w:val="none" w:sz="0" w:space="0" w:color="auto"/>
          </w:divBdr>
          <w:divsChild>
            <w:div w:id="1438061925">
              <w:marLeft w:val="0"/>
              <w:marRight w:val="0"/>
              <w:marTop w:val="0"/>
              <w:marBottom w:val="0"/>
              <w:divBdr>
                <w:top w:val="none" w:sz="0" w:space="0" w:color="auto"/>
                <w:left w:val="none" w:sz="0" w:space="0" w:color="auto"/>
                <w:bottom w:val="none" w:sz="0" w:space="0" w:color="auto"/>
                <w:right w:val="none" w:sz="0" w:space="0" w:color="auto"/>
              </w:divBdr>
            </w:div>
            <w:div w:id="1630820967">
              <w:marLeft w:val="0"/>
              <w:marRight w:val="0"/>
              <w:marTop w:val="0"/>
              <w:marBottom w:val="0"/>
              <w:divBdr>
                <w:top w:val="none" w:sz="0" w:space="0" w:color="auto"/>
                <w:left w:val="none" w:sz="0" w:space="0" w:color="auto"/>
                <w:bottom w:val="none" w:sz="0" w:space="0" w:color="auto"/>
                <w:right w:val="none" w:sz="0" w:space="0" w:color="auto"/>
              </w:divBdr>
            </w:div>
            <w:div w:id="1249730754">
              <w:marLeft w:val="0"/>
              <w:marRight w:val="0"/>
              <w:marTop w:val="0"/>
              <w:marBottom w:val="0"/>
              <w:divBdr>
                <w:top w:val="none" w:sz="0" w:space="0" w:color="auto"/>
                <w:left w:val="none" w:sz="0" w:space="0" w:color="auto"/>
                <w:bottom w:val="none" w:sz="0" w:space="0" w:color="auto"/>
                <w:right w:val="none" w:sz="0" w:space="0" w:color="auto"/>
              </w:divBdr>
            </w:div>
            <w:div w:id="59868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063916">
      <w:bodyDiv w:val="1"/>
      <w:marLeft w:val="0"/>
      <w:marRight w:val="0"/>
      <w:marTop w:val="0"/>
      <w:marBottom w:val="0"/>
      <w:divBdr>
        <w:top w:val="none" w:sz="0" w:space="0" w:color="auto"/>
        <w:left w:val="none" w:sz="0" w:space="0" w:color="auto"/>
        <w:bottom w:val="none" w:sz="0" w:space="0" w:color="auto"/>
        <w:right w:val="none" w:sz="0" w:space="0" w:color="auto"/>
      </w:divBdr>
    </w:div>
    <w:div w:id="1969701799">
      <w:bodyDiv w:val="1"/>
      <w:marLeft w:val="0"/>
      <w:marRight w:val="0"/>
      <w:marTop w:val="0"/>
      <w:marBottom w:val="0"/>
      <w:divBdr>
        <w:top w:val="none" w:sz="0" w:space="0" w:color="auto"/>
        <w:left w:val="none" w:sz="0" w:space="0" w:color="auto"/>
        <w:bottom w:val="none" w:sz="0" w:space="0" w:color="auto"/>
        <w:right w:val="none" w:sz="0" w:space="0" w:color="auto"/>
      </w:divBdr>
      <w:divsChild>
        <w:div w:id="1058816917">
          <w:marLeft w:val="255"/>
          <w:marRight w:val="0"/>
          <w:marTop w:val="0"/>
          <w:marBottom w:val="0"/>
          <w:divBdr>
            <w:top w:val="none" w:sz="0" w:space="0" w:color="auto"/>
            <w:left w:val="none" w:sz="0" w:space="0" w:color="auto"/>
            <w:bottom w:val="none" w:sz="0" w:space="0" w:color="auto"/>
            <w:right w:val="none" w:sz="0" w:space="0" w:color="auto"/>
          </w:divBdr>
        </w:div>
        <w:div w:id="924070515">
          <w:marLeft w:val="255"/>
          <w:marRight w:val="0"/>
          <w:marTop w:val="0"/>
          <w:marBottom w:val="0"/>
          <w:divBdr>
            <w:top w:val="none" w:sz="0" w:space="0" w:color="auto"/>
            <w:left w:val="none" w:sz="0" w:space="0" w:color="auto"/>
            <w:bottom w:val="none" w:sz="0" w:space="0" w:color="auto"/>
            <w:right w:val="none" w:sz="0" w:space="0" w:color="auto"/>
          </w:divBdr>
        </w:div>
        <w:div w:id="94399705">
          <w:marLeft w:val="255"/>
          <w:marRight w:val="0"/>
          <w:marTop w:val="0"/>
          <w:marBottom w:val="0"/>
          <w:divBdr>
            <w:top w:val="none" w:sz="0" w:space="0" w:color="auto"/>
            <w:left w:val="none" w:sz="0" w:space="0" w:color="auto"/>
            <w:bottom w:val="none" w:sz="0" w:space="0" w:color="auto"/>
            <w:right w:val="none" w:sz="0" w:space="0" w:color="auto"/>
          </w:divBdr>
        </w:div>
      </w:divsChild>
    </w:div>
    <w:div w:id="2006010533">
      <w:bodyDiv w:val="1"/>
      <w:marLeft w:val="0"/>
      <w:marRight w:val="0"/>
      <w:marTop w:val="0"/>
      <w:marBottom w:val="0"/>
      <w:divBdr>
        <w:top w:val="none" w:sz="0" w:space="0" w:color="auto"/>
        <w:left w:val="none" w:sz="0" w:space="0" w:color="auto"/>
        <w:bottom w:val="none" w:sz="0" w:space="0" w:color="auto"/>
        <w:right w:val="none" w:sz="0" w:space="0" w:color="auto"/>
      </w:divBdr>
    </w:div>
    <w:div w:id="2009020814">
      <w:bodyDiv w:val="1"/>
      <w:marLeft w:val="0"/>
      <w:marRight w:val="0"/>
      <w:marTop w:val="0"/>
      <w:marBottom w:val="0"/>
      <w:divBdr>
        <w:top w:val="none" w:sz="0" w:space="0" w:color="auto"/>
        <w:left w:val="none" w:sz="0" w:space="0" w:color="auto"/>
        <w:bottom w:val="none" w:sz="0" w:space="0" w:color="auto"/>
        <w:right w:val="none" w:sz="0" w:space="0" w:color="auto"/>
      </w:divBdr>
      <w:divsChild>
        <w:div w:id="35155692">
          <w:marLeft w:val="0"/>
          <w:marRight w:val="0"/>
          <w:marTop w:val="0"/>
          <w:marBottom w:val="0"/>
          <w:divBdr>
            <w:top w:val="none" w:sz="0" w:space="0" w:color="auto"/>
            <w:left w:val="none" w:sz="0" w:space="0" w:color="auto"/>
            <w:bottom w:val="none" w:sz="0" w:space="0" w:color="auto"/>
            <w:right w:val="none" w:sz="0" w:space="0" w:color="auto"/>
          </w:divBdr>
        </w:div>
      </w:divsChild>
    </w:div>
    <w:div w:id="2070222436">
      <w:bodyDiv w:val="1"/>
      <w:marLeft w:val="0"/>
      <w:marRight w:val="0"/>
      <w:marTop w:val="0"/>
      <w:marBottom w:val="0"/>
      <w:divBdr>
        <w:top w:val="none" w:sz="0" w:space="0" w:color="auto"/>
        <w:left w:val="none" w:sz="0" w:space="0" w:color="auto"/>
        <w:bottom w:val="none" w:sz="0" w:space="0" w:color="auto"/>
        <w:right w:val="none" w:sz="0" w:space="0" w:color="auto"/>
      </w:divBdr>
      <w:divsChild>
        <w:div w:id="930742707">
          <w:marLeft w:val="0"/>
          <w:marRight w:val="0"/>
          <w:marTop w:val="0"/>
          <w:marBottom w:val="0"/>
          <w:divBdr>
            <w:top w:val="none" w:sz="0" w:space="0" w:color="auto"/>
            <w:left w:val="none" w:sz="0" w:space="0" w:color="auto"/>
            <w:bottom w:val="none" w:sz="0" w:space="0" w:color="auto"/>
            <w:right w:val="none" w:sz="0" w:space="0" w:color="auto"/>
          </w:divBdr>
        </w:div>
        <w:div w:id="1183978206">
          <w:marLeft w:val="0"/>
          <w:marRight w:val="0"/>
          <w:marTop w:val="0"/>
          <w:marBottom w:val="0"/>
          <w:divBdr>
            <w:top w:val="none" w:sz="0" w:space="0" w:color="auto"/>
            <w:left w:val="none" w:sz="0" w:space="0" w:color="auto"/>
            <w:bottom w:val="none" w:sz="0" w:space="0" w:color="auto"/>
            <w:right w:val="none" w:sz="0" w:space="0" w:color="auto"/>
          </w:divBdr>
        </w:div>
        <w:div w:id="1220824903">
          <w:marLeft w:val="0"/>
          <w:marRight w:val="0"/>
          <w:marTop w:val="0"/>
          <w:marBottom w:val="0"/>
          <w:divBdr>
            <w:top w:val="none" w:sz="0" w:space="0" w:color="auto"/>
            <w:left w:val="none" w:sz="0" w:space="0" w:color="auto"/>
            <w:bottom w:val="none" w:sz="0" w:space="0" w:color="auto"/>
            <w:right w:val="none" w:sz="0" w:space="0" w:color="auto"/>
          </w:divBdr>
        </w:div>
      </w:divsChild>
    </w:div>
    <w:div w:id="2086760524">
      <w:bodyDiv w:val="1"/>
      <w:marLeft w:val="0"/>
      <w:marRight w:val="0"/>
      <w:marTop w:val="0"/>
      <w:marBottom w:val="0"/>
      <w:divBdr>
        <w:top w:val="none" w:sz="0" w:space="0" w:color="auto"/>
        <w:left w:val="none" w:sz="0" w:space="0" w:color="auto"/>
        <w:bottom w:val="none" w:sz="0" w:space="0" w:color="auto"/>
        <w:right w:val="none" w:sz="0" w:space="0" w:color="auto"/>
      </w:divBdr>
    </w:div>
    <w:div w:id="2097744028">
      <w:bodyDiv w:val="1"/>
      <w:marLeft w:val="0"/>
      <w:marRight w:val="0"/>
      <w:marTop w:val="0"/>
      <w:marBottom w:val="0"/>
      <w:divBdr>
        <w:top w:val="none" w:sz="0" w:space="0" w:color="auto"/>
        <w:left w:val="none" w:sz="0" w:space="0" w:color="auto"/>
        <w:bottom w:val="none" w:sz="0" w:space="0" w:color="auto"/>
        <w:right w:val="none" w:sz="0" w:space="0" w:color="auto"/>
      </w:divBdr>
    </w:div>
    <w:div w:id="2110664268">
      <w:bodyDiv w:val="1"/>
      <w:marLeft w:val="0"/>
      <w:marRight w:val="0"/>
      <w:marTop w:val="0"/>
      <w:marBottom w:val="0"/>
      <w:divBdr>
        <w:top w:val="none" w:sz="0" w:space="0" w:color="auto"/>
        <w:left w:val="none" w:sz="0" w:space="0" w:color="auto"/>
        <w:bottom w:val="none" w:sz="0" w:space="0" w:color="auto"/>
        <w:right w:val="none" w:sz="0" w:space="0" w:color="auto"/>
      </w:divBdr>
      <w:divsChild>
        <w:div w:id="451562303">
          <w:marLeft w:val="0"/>
          <w:marRight w:val="0"/>
          <w:marTop w:val="0"/>
          <w:marBottom w:val="0"/>
          <w:divBdr>
            <w:top w:val="none" w:sz="0" w:space="0" w:color="auto"/>
            <w:left w:val="none" w:sz="0" w:space="0" w:color="auto"/>
            <w:bottom w:val="none" w:sz="0" w:space="0" w:color="auto"/>
            <w:right w:val="none" w:sz="0" w:space="0" w:color="auto"/>
          </w:divBdr>
        </w:div>
      </w:divsChild>
    </w:div>
    <w:div w:id="2116363718">
      <w:bodyDiv w:val="1"/>
      <w:marLeft w:val="0"/>
      <w:marRight w:val="0"/>
      <w:marTop w:val="0"/>
      <w:marBottom w:val="0"/>
      <w:divBdr>
        <w:top w:val="none" w:sz="0" w:space="0" w:color="auto"/>
        <w:left w:val="none" w:sz="0" w:space="0" w:color="auto"/>
        <w:bottom w:val="none" w:sz="0" w:space="0" w:color="auto"/>
        <w:right w:val="none" w:sz="0" w:space="0" w:color="auto"/>
      </w:divBdr>
      <w:divsChild>
        <w:div w:id="262999898">
          <w:marLeft w:val="0"/>
          <w:marRight w:val="0"/>
          <w:marTop w:val="0"/>
          <w:marBottom w:val="0"/>
          <w:divBdr>
            <w:top w:val="none" w:sz="0" w:space="0" w:color="auto"/>
            <w:left w:val="none" w:sz="0" w:space="0" w:color="auto"/>
            <w:bottom w:val="none" w:sz="0" w:space="0" w:color="auto"/>
            <w:right w:val="none" w:sz="0" w:space="0" w:color="auto"/>
          </w:divBdr>
        </w:div>
      </w:divsChild>
    </w:div>
    <w:div w:id="2123915527">
      <w:bodyDiv w:val="1"/>
      <w:marLeft w:val="0"/>
      <w:marRight w:val="0"/>
      <w:marTop w:val="0"/>
      <w:marBottom w:val="0"/>
      <w:divBdr>
        <w:top w:val="none" w:sz="0" w:space="0" w:color="auto"/>
        <w:left w:val="none" w:sz="0" w:space="0" w:color="auto"/>
        <w:bottom w:val="none" w:sz="0" w:space="0" w:color="auto"/>
        <w:right w:val="none" w:sz="0" w:space="0" w:color="auto"/>
      </w:divBdr>
      <w:divsChild>
        <w:div w:id="1794714864">
          <w:marLeft w:val="255"/>
          <w:marRight w:val="0"/>
          <w:marTop w:val="0"/>
          <w:marBottom w:val="0"/>
          <w:divBdr>
            <w:top w:val="none" w:sz="0" w:space="0" w:color="auto"/>
            <w:left w:val="none" w:sz="0" w:space="0" w:color="auto"/>
            <w:bottom w:val="none" w:sz="0" w:space="0" w:color="auto"/>
            <w:right w:val="none" w:sz="0" w:space="0" w:color="auto"/>
          </w:divBdr>
          <w:divsChild>
            <w:div w:id="1251694391">
              <w:marLeft w:val="255"/>
              <w:marRight w:val="0"/>
              <w:marTop w:val="75"/>
              <w:marBottom w:val="0"/>
              <w:divBdr>
                <w:top w:val="none" w:sz="0" w:space="0" w:color="auto"/>
                <w:left w:val="none" w:sz="0" w:space="0" w:color="auto"/>
                <w:bottom w:val="none" w:sz="0" w:space="0" w:color="auto"/>
                <w:right w:val="none" w:sz="0" w:space="0" w:color="auto"/>
              </w:divBdr>
              <w:divsChild>
                <w:div w:id="1090854949">
                  <w:marLeft w:val="0"/>
                  <w:marRight w:val="225"/>
                  <w:marTop w:val="0"/>
                  <w:marBottom w:val="0"/>
                  <w:divBdr>
                    <w:top w:val="none" w:sz="0" w:space="0" w:color="auto"/>
                    <w:left w:val="none" w:sz="0" w:space="0" w:color="auto"/>
                    <w:bottom w:val="none" w:sz="0" w:space="0" w:color="auto"/>
                    <w:right w:val="none" w:sz="0" w:space="0" w:color="auto"/>
                  </w:divBdr>
                </w:div>
                <w:div w:id="1053315213">
                  <w:marLeft w:val="255"/>
                  <w:marRight w:val="0"/>
                  <w:marTop w:val="75"/>
                  <w:marBottom w:val="0"/>
                  <w:divBdr>
                    <w:top w:val="none" w:sz="0" w:space="0" w:color="auto"/>
                    <w:left w:val="none" w:sz="0" w:space="0" w:color="auto"/>
                    <w:bottom w:val="none" w:sz="0" w:space="0" w:color="auto"/>
                    <w:right w:val="none" w:sz="0" w:space="0" w:color="auto"/>
                  </w:divBdr>
                  <w:divsChild>
                    <w:div w:id="706680451">
                      <w:marLeft w:val="0"/>
                      <w:marRight w:val="225"/>
                      <w:marTop w:val="0"/>
                      <w:marBottom w:val="0"/>
                      <w:divBdr>
                        <w:top w:val="none" w:sz="0" w:space="0" w:color="auto"/>
                        <w:left w:val="none" w:sz="0" w:space="0" w:color="auto"/>
                        <w:bottom w:val="none" w:sz="0" w:space="0" w:color="auto"/>
                        <w:right w:val="none" w:sz="0" w:space="0" w:color="auto"/>
                      </w:divBdr>
                    </w:div>
                  </w:divsChild>
                </w:div>
                <w:div w:id="1394741715">
                  <w:marLeft w:val="255"/>
                  <w:marRight w:val="0"/>
                  <w:marTop w:val="75"/>
                  <w:marBottom w:val="0"/>
                  <w:divBdr>
                    <w:top w:val="none" w:sz="0" w:space="0" w:color="auto"/>
                    <w:left w:val="none" w:sz="0" w:space="0" w:color="auto"/>
                    <w:bottom w:val="none" w:sz="0" w:space="0" w:color="auto"/>
                    <w:right w:val="none" w:sz="0" w:space="0" w:color="auto"/>
                  </w:divBdr>
                  <w:divsChild>
                    <w:div w:id="11769183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pravne-predpisy/SK/ZZ/2002/431/2027010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ezbierky/pravne-predpisy/SK/ZZ/2002/431/20270101.html" TargetMode="External"/><Relationship Id="rId5" Type="http://schemas.openxmlformats.org/officeDocument/2006/relationships/webSettings" Target="webSettings.xml"/><Relationship Id="rId10" Type="http://schemas.openxmlformats.org/officeDocument/2006/relationships/hyperlink" Target="https://www.slov-lex.sk/ezbierky/pravne-predpisy/SK/ZZ/2002/431/20270101.html" TargetMode="External"/><Relationship Id="rId4" Type="http://schemas.openxmlformats.org/officeDocument/2006/relationships/settings" Target="settings.xml"/><Relationship Id="rId9" Type="http://schemas.openxmlformats.org/officeDocument/2006/relationships/hyperlink" Target="https://www.slov-lex.sk/ezbierky/pravne-predpisy/SK/ZZ/2002/431/20270101.htm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6977B-E21A-41FB-99FC-8E1052F3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15834</Words>
  <Characters>90260</Characters>
  <Application>Microsoft Office Word</Application>
  <DocSecurity>0</DocSecurity>
  <Lines>752</Lines>
  <Paragraphs>211</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105883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Matulová Silvia</cp:lastModifiedBy>
  <cp:revision>2</cp:revision>
  <cp:lastPrinted>2026-04-30T07:32:00Z</cp:lastPrinted>
  <dcterms:created xsi:type="dcterms:W3CDTF">2026-07-31T08:14:00Z</dcterms:created>
  <dcterms:modified xsi:type="dcterms:W3CDTF">2026-07-31T08:14:00Z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2026-05-26T13:08:08Z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de54c2b7-7ddf-4c26-a9bb-affc4ba7128c</vt:lpwstr>
  </property>
  <property fmtid="{D5CDD505-2E9C-101B-9397-08002B2CF9AE}" pid="8" name="MSIP_Label_d8d4986f-dcbf-4623-ae9a-8251714e0a88_ContentBits">
    <vt:lpwstr>0</vt:lpwstr>
  </property>
</Properties>
</file>