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B9C" w:rsidRPr="000603AB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0603AB">
        <w:rPr>
          <w:rFonts w:ascii="Times New Roman" w:hAnsi="Times New Roman" w:cs="Times New Roman"/>
          <w:b/>
          <w:sz w:val="25"/>
          <w:szCs w:val="25"/>
        </w:rPr>
        <w:t>PREDKLADACIA SPRÁVA</w:t>
      </w:r>
    </w:p>
    <w:p w:rsidR="00634B9C" w:rsidRPr="00C35BC3" w:rsidRDefault="00634B9C" w:rsidP="00634B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11D7" w:rsidRDefault="004D11D7">
      <w:pPr>
        <w:pStyle w:val="Normlnywebov"/>
        <w:jc w:val="both"/>
        <w:divId w:val="403723358"/>
      </w:pPr>
      <w:r>
        <w:t>Návrh na odvolanie a vymenovanie vedúceho delegácie Slovenskej republiky v Stálej medzinárodnej komisii na skúšky ručných strelných zbraní (C.I.P.) predkladá na rokovanie vlády Slovenskej republiky predseda Úradu pre normalizáciu, metrológiu a skúšobníctvo Slovenskej republiky ako iniciatívny návrh.</w:t>
      </w:r>
    </w:p>
    <w:p w:rsidR="004D11D7" w:rsidRDefault="004D11D7">
      <w:pPr>
        <w:pStyle w:val="Normlnywebov"/>
        <w:jc w:val="both"/>
        <w:divId w:val="403723358"/>
      </w:pPr>
      <w:r>
        <w:t>Úrad pre normalizáciu, metrológiu a skúšobníctvo Slovenskej republiky plní funkciu národného sekretariátu Stálej medzinárodnej komisie na skúšky ručných strelných zbraní (C.I.P.) a zameriava sa na realizáciu procesných a procedurálnych úkonov na medzinárodnej a európskej úrovni.</w:t>
      </w:r>
    </w:p>
    <w:p w:rsidR="004D11D7" w:rsidRDefault="004D11D7">
      <w:pPr>
        <w:pStyle w:val="Normlnywebov"/>
        <w:jc w:val="both"/>
        <w:divId w:val="403723358"/>
      </w:pPr>
      <w:r>
        <w:t xml:space="preserve">Predkladaným materiálom sa navrhuje odvolanie Jozefa </w:t>
      </w:r>
      <w:proofErr w:type="spellStart"/>
      <w:r>
        <w:t>Mihoka</w:t>
      </w:r>
      <w:proofErr w:type="spellEnd"/>
      <w:r>
        <w:t xml:space="preserve"> z funkcie vedúceho delegácie Slovenskej republiky v Stálej medzinárodnej komisii na skúšky ručných strelných zbraní (C.I.P.), ktorý bol notifikovaný ministrom zahraničných vecí a európskych záležitostí Slovenskej republiky ako vedúci slovenskej delegácie v Stálej medzinárodnej komisii na skúšky ručných </w:t>
      </w:r>
      <w:r w:rsidR="009C1104">
        <w:t>strelných</w:t>
      </w:r>
      <w:r>
        <w:t xml:space="preserve"> zbraní </w:t>
      </w:r>
      <w:r w:rsidR="009C1104">
        <w:t>(</w:t>
      </w:r>
      <w:r>
        <w:t>C.I.P.</w:t>
      </w:r>
      <w:r w:rsidR="009C1104">
        <w:t>)</w:t>
      </w:r>
      <w:r>
        <w:t xml:space="preserve"> </w:t>
      </w:r>
      <w:bookmarkStart w:id="0" w:name="_GoBack"/>
      <w:bookmarkEnd w:id="0"/>
      <w:r>
        <w:t xml:space="preserve">v zmysle žiadosti podľa uznesenia vlády Slovenskej republiky č. 237 z 31. mája 2012 a vymenovanie do funkcie vedúceho delegácie Slovenskej republiky v Stálej medzinárodnej komisii na skúšky ručných strelných zbraní (C.I.P.) Pavla </w:t>
      </w:r>
      <w:proofErr w:type="spellStart"/>
      <w:r>
        <w:t>Pavlisa</w:t>
      </w:r>
      <w:proofErr w:type="spellEnd"/>
      <w:r>
        <w:t>, predsedu Úradu pre normalizáciu, metrológiu a skúšobníctvo Slovenskej republiky.</w:t>
      </w:r>
    </w:p>
    <w:p w:rsidR="004D11D7" w:rsidRDefault="004D11D7">
      <w:pPr>
        <w:pStyle w:val="Normlnywebov"/>
        <w:jc w:val="both"/>
        <w:divId w:val="403723358"/>
      </w:pPr>
      <w:r>
        <w:t>Materiál vzhľadom na svoj charakter nebol predmetom medzirezortného pripomienkového konania.</w:t>
      </w:r>
    </w:p>
    <w:p w:rsidR="004D11D7" w:rsidRDefault="004D11D7">
      <w:pPr>
        <w:pStyle w:val="Normlnywebov"/>
        <w:jc w:val="both"/>
        <w:divId w:val="403723358"/>
      </w:pPr>
      <w:r>
        <w:t>Materiál nemá vplyv na rozpočet verejnej správy, na zamestnanosť vo verejnej správe a financovanie návrhu, vplyv na podnikateľské prostredie, informatizáciu spoločnosti, nemá sociálny vplyv, ani vplyv na životné prostredie a na služby verejnej správy pre občana. </w:t>
      </w:r>
    </w:p>
    <w:p w:rsidR="004D11D7" w:rsidRDefault="004D11D7">
      <w:pPr>
        <w:pStyle w:val="Normlnywebov"/>
        <w:jc w:val="both"/>
        <w:divId w:val="403723358"/>
      </w:pPr>
      <w:r>
        <w:t>Materiál je v súlade s Ústavou Slovenskej republiky, s ústavnými zákonmi a nálezmi Ústavného súdu Slovenskej republiky, so zákonmi a ostatnými všeobecne záväznými právnymi predpismi platnými v Slovenskej republike, s medzinárodnými zmluvami, ktorými je Slovenská republika viazaná, ako aj s právom Európskej únie.</w:t>
      </w:r>
    </w:p>
    <w:p w:rsidR="004D11D7" w:rsidRDefault="004D11D7">
      <w:pPr>
        <w:pStyle w:val="Normlnywebov"/>
        <w:divId w:val="403723358"/>
      </w:pPr>
      <w:r>
        <w:t> </w:t>
      </w:r>
    </w:p>
    <w:p w:rsidR="00E14E7F" w:rsidRDefault="004D11D7" w:rsidP="00B75BB0">
      <w:r>
        <w:t> </w:t>
      </w:r>
    </w:p>
    <w:p w:rsidR="00E076A2" w:rsidRDefault="00E076A2" w:rsidP="00B75BB0"/>
    <w:p w:rsidR="00E076A2" w:rsidRPr="00B75BB0" w:rsidRDefault="00E076A2" w:rsidP="00B75BB0"/>
    <w:sectPr w:rsidR="00E076A2" w:rsidRPr="00B75BB0" w:rsidSect="00532574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3F4" w:rsidRDefault="009B63F4" w:rsidP="000A67D5">
      <w:pPr>
        <w:spacing w:after="0" w:line="240" w:lineRule="auto"/>
      </w:pPr>
      <w:r>
        <w:separator/>
      </w:r>
    </w:p>
  </w:endnote>
  <w:endnote w:type="continuationSeparator" w:id="0">
    <w:p w:rsidR="009B63F4" w:rsidRDefault="009B63F4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3F4" w:rsidRDefault="009B63F4" w:rsidP="000A67D5">
      <w:pPr>
        <w:spacing w:after="0" w:line="240" w:lineRule="auto"/>
      </w:pPr>
      <w:r>
        <w:separator/>
      </w:r>
    </w:p>
  </w:footnote>
  <w:footnote w:type="continuationSeparator" w:id="0">
    <w:p w:rsidR="009B63F4" w:rsidRDefault="009B63F4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844"/>
    <w:rsid w:val="00025017"/>
    <w:rsid w:val="000603AB"/>
    <w:rsid w:val="0006543E"/>
    <w:rsid w:val="00092DD6"/>
    <w:rsid w:val="000A67D5"/>
    <w:rsid w:val="000C30FD"/>
    <w:rsid w:val="000E25CA"/>
    <w:rsid w:val="001034F7"/>
    <w:rsid w:val="00146547"/>
    <w:rsid w:val="00146B48"/>
    <w:rsid w:val="00150388"/>
    <w:rsid w:val="001A3641"/>
    <w:rsid w:val="002109B0"/>
    <w:rsid w:val="0021228E"/>
    <w:rsid w:val="00230F3C"/>
    <w:rsid w:val="0026610F"/>
    <w:rsid w:val="002702D6"/>
    <w:rsid w:val="002A5577"/>
    <w:rsid w:val="003111B8"/>
    <w:rsid w:val="00322014"/>
    <w:rsid w:val="0039526D"/>
    <w:rsid w:val="003B435B"/>
    <w:rsid w:val="003D5E45"/>
    <w:rsid w:val="003E2DC5"/>
    <w:rsid w:val="003E3CDC"/>
    <w:rsid w:val="003E4226"/>
    <w:rsid w:val="00422DEC"/>
    <w:rsid w:val="004337BA"/>
    <w:rsid w:val="00436C44"/>
    <w:rsid w:val="00456912"/>
    <w:rsid w:val="00465F4A"/>
    <w:rsid w:val="00473D41"/>
    <w:rsid w:val="00474A9D"/>
    <w:rsid w:val="00496E0B"/>
    <w:rsid w:val="004C2A55"/>
    <w:rsid w:val="004D11D7"/>
    <w:rsid w:val="004E70BA"/>
    <w:rsid w:val="00532574"/>
    <w:rsid w:val="0053385C"/>
    <w:rsid w:val="00581D58"/>
    <w:rsid w:val="0059081C"/>
    <w:rsid w:val="00634B9C"/>
    <w:rsid w:val="00642FB8"/>
    <w:rsid w:val="00657226"/>
    <w:rsid w:val="006A3681"/>
    <w:rsid w:val="007055C1"/>
    <w:rsid w:val="00764FAC"/>
    <w:rsid w:val="00766598"/>
    <w:rsid w:val="007746DD"/>
    <w:rsid w:val="00777C34"/>
    <w:rsid w:val="007A1010"/>
    <w:rsid w:val="007D7AE6"/>
    <w:rsid w:val="0081645A"/>
    <w:rsid w:val="008354BD"/>
    <w:rsid w:val="0084052F"/>
    <w:rsid w:val="00880BB5"/>
    <w:rsid w:val="008A1964"/>
    <w:rsid w:val="008D2B72"/>
    <w:rsid w:val="008E2844"/>
    <w:rsid w:val="008E3D2E"/>
    <w:rsid w:val="0090100E"/>
    <w:rsid w:val="009239D9"/>
    <w:rsid w:val="009B2526"/>
    <w:rsid w:val="009B63F4"/>
    <w:rsid w:val="009C1104"/>
    <w:rsid w:val="009C6C5C"/>
    <w:rsid w:val="009D6F8B"/>
    <w:rsid w:val="00A05DD1"/>
    <w:rsid w:val="00A54A16"/>
    <w:rsid w:val="00AF457A"/>
    <w:rsid w:val="00B133CC"/>
    <w:rsid w:val="00B67ED2"/>
    <w:rsid w:val="00B75BB0"/>
    <w:rsid w:val="00B81906"/>
    <w:rsid w:val="00B906B2"/>
    <w:rsid w:val="00BD1FAB"/>
    <w:rsid w:val="00BE7302"/>
    <w:rsid w:val="00C35BC3"/>
    <w:rsid w:val="00C65A4A"/>
    <w:rsid w:val="00C920E8"/>
    <w:rsid w:val="00CA4563"/>
    <w:rsid w:val="00CE47A6"/>
    <w:rsid w:val="00D261C9"/>
    <w:rsid w:val="00D7179C"/>
    <w:rsid w:val="00D85172"/>
    <w:rsid w:val="00D969AC"/>
    <w:rsid w:val="00DA34D9"/>
    <w:rsid w:val="00DC0BD9"/>
    <w:rsid w:val="00DD58E1"/>
    <w:rsid w:val="00E076A2"/>
    <w:rsid w:val="00E14E7F"/>
    <w:rsid w:val="00E32491"/>
    <w:rsid w:val="00E5284A"/>
    <w:rsid w:val="00E840B3"/>
    <w:rsid w:val="00EA7C00"/>
    <w:rsid w:val="00EC027B"/>
    <w:rsid w:val="00EE0D4A"/>
    <w:rsid w:val="00EF1425"/>
    <w:rsid w:val="00F256C4"/>
    <w:rsid w:val="00F2656B"/>
    <w:rsid w:val="00F26A4A"/>
    <w:rsid w:val="00F46B1B"/>
    <w:rsid w:val="00FA0ABD"/>
    <w:rsid w:val="00FB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32574"/>
    <w:rPr>
      <w:noProof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paragraph" w:styleId="Normlnywebov">
    <w:name w:val="Normal (Web)"/>
    <w:basedOn w:val="Normlny"/>
    <w:uiPriority w:val="99"/>
    <w:semiHidden/>
    <w:unhideWhenUsed/>
    <w:rsid w:val="008E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7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f:fields xmlns:f="http://schemas.fabasoft.com/folio/2007/fields">
  <f:record ref="">
    <f:field ref="objname" par="" edit="true" text="Predkladacia správa"/>
    <f:field ref="objsubject" par="" edit="true" text="Predkladacia správa"/>
    <f:field ref="objcreatedby" par="" text="Administrator, System"/>
    <f:field ref="objcreatedat" par="" text="3.1.2017 10:22:04"/>
    <f:field ref="objchangedby" par="" text="Administrator, System"/>
    <f:field ref="objmodifiedat" par="" text="3.1.2017 10:22:05"/>
    <f:field ref="doc_FSCFOLIO_1_1001_FieldDocumentNumber" par="" text=""/>
    <f:field ref="doc_FSCFOLIO_1_1001_FieldSubject" par="" edit="true" text="Predkladacia správ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https://ovdmasv601/sites/DMS/_layouts/15/DocIdRedir.aspx?ID=WKX3UHSAJ2R6-2-760390</Url>
      <Description>WKX3UHSAJ2R6-2-760390</Description>
    </_dlc_DocIdUrl>
    <_dlc_DocId xmlns="e60a29af-d413-48d4-bd90-fe9d2a897e4b">WKX3UHSAJ2R6-2-760390</_dlc_DocId>
  </documentManagement>
</p:properties>
</file>

<file path=customXml/itemProps1.xml><?xml version="1.0" encoding="utf-8"?>
<ds:datastoreItem xmlns:ds="http://schemas.openxmlformats.org/officeDocument/2006/customXml" ds:itemID="{03A1141B-9A64-4D55-A42E-3D67E58FF9B5}"/>
</file>

<file path=customXml/itemProps2.xml><?xml version="1.0" encoding="utf-8"?>
<ds:datastoreItem xmlns:ds="http://schemas.openxmlformats.org/officeDocument/2006/customXml" ds:itemID="{748B22C3-7FBA-44A8-81A1-19F9E36838B9}"/>
</file>

<file path=customXml/itemProps3.xml><?xml version="1.0" encoding="utf-8"?>
<ds:datastoreItem xmlns:ds="http://schemas.openxmlformats.org/officeDocument/2006/customXml" ds:itemID="{0AA15FA1-25A2-4686-A99B-2EF86D0E6DE0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BEE8D0A8-66DA-4AA9-B039-2FB79CF0D544}"/>
</file>

<file path=customXml/itemProps6.xml><?xml version="1.0" encoding="utf-8"?>
<ds:datastoreItem xmlns:ds="http://schemas.openxmlformats.org/officeDocument/2006/customXml" ds:itemID="{016A2C12-2723-4ECF-B555-C0486415BA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2017-01-03T09:22:00Z</dcterms:created>
  <dcterms:modified xsi:type="dcterms:W3CDTF">2017-01-04T13:12:00Z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Príprava materiálu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Lenka Masaryková</vt:lpwstr>
  </property>
  <property fmtid="{D5CDD505-2E9C-101B-9397-08002B2CF9AE}" pid="9" name="FSC#SKEDITIONSLOVLEX@103.510:zodppredkladatel">
    <vt:lpwstr>Ing. Pavol Pavlis</vt:lpwstr>
  </property>
  <property fmtid="{D5CDD505-2E9C-101B-9397-08002B2CF9AE}" pid="10" name="FSC#SKEDITIONSLOVLEX@103.510:nazovpredpis">
    <vt:lpwstr> Návrh na odvolanie a vymenovanie vedúceho delegácie Slovenskej republiky v Stálej medzinárodnej komisii na skúšky ručných strelných zbraní (C.I.P.) 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Úrad pre normalizáciu, metrológiu a skúšobníctvo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iniciatívny materiál</vt:lpwstr>
  </property>
  <property fmtid="{D5CDD505-2E9C-101B-9397-08002B2CF9AE}" pid="16" name="FSC#SKEDITIONSLOVLEX@103.510:plnynazovpredpis">
    <vt:lpwstr> Návrh na odvolanie a vymenovanie vedúceho delegácie Slovenskej republiky v Stálej medzinárodnej komisii na skúšky ručných strelných zbraní (C.I.P.) </vt:lpwstr>
  </property>
  <property fmtid="{D5CDD505-2E9C-101B-9397-08002B2CF9AE}" pid="17" name="FSC#SKEDITIONSLOVLEX@103.510:rezortcislopredpis">
    <vt:lpwstr>2016/300/012227/04057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LP/2017/3</vt:lpwstr>
  </property>
  <property fmtid="{D5CDD505-2E9C-101B-9397-08002B2CF9AE}" pid="27" name="FSC#SKEDITIONSLOVLEX@103.510:typsprievdok">
    <vt:lpwstr>Predkladacia správa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/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prerokovala a schválila materiál Návrh na odvolanie a vymenovanie vedúceho delegácie Slovenskej republiky v Stálej medzinárodnej komisii na skúšky ručných strelných zbraní (C.I.P.) 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minister zahraničných vecí a európskych záležitostí Slovenskej republiky_x000d_
predseda Úradu pre normalizáciu, metrológiu a skúšobníctvo Slovenskej republiky</vt:lpwstr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justify;"&gt;Návrh na odvolanie a vymenovanie vedúceho delegácie Slovenskej republiky v Stálej medzinárodnej komisii na skúšky ručných strelných zbraní (C.I.P.) predkladá na rokovanie vlády Slovenskej republiky predseda Úradu pre normal</vt:lpwstr>
  </property>
  <property fmtid="{D5CDD505-2E9C-101B-9397-08002B2CF9AE}" pid="130" name="FSC#COOSYSTEM@1.1:Container">
    <vt:lpwstr>COO.2145.1000.3.1781062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predseda Úradu pre normalizáciu, metrológiu a skúšobníctvo Slovenskej republiky</vt:lpwstr>
  </property>
  <property fmtid="{D5CDD505-2E9C-101B-9397-08002B2CF9AE}" pid="145" name="FSC#SKEDITIONSLOVLEX@103.510:funkciaZodpPredAkuzativ">
    <vt:lpwstr>predsedovi Úradu pre normalizáciu, metrológiu a skúšobníctvo Slovenskej republiky</vt:lpwstr>
  </property>
  <property fmtid="{D5CDD505-2E9C-101B-9397-08002B2CF9AE}" pid="146" name="FSC#SKEDITIONSLOVLEX@103.510:funkciaZodpPredDativ">
    <vt:lpwstr>predsedu Úradu pre normalizáciu, metrológiu a skúšobníctvo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Ing. Pavol Pavlis_x000d_
predseda Úradu pre normalizáciu, metrológiu a skúšobníctvo Slovenskej republiky</vt:lpwstr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dc8f3a5e-5315-42a0-9561-c24928fcbe7d</vt:lpwstr>
  </property>
</Properties>
</file>