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4A" w:rsidRDefault="006F514A" w:rsidP="006F514A">
      <w:pPr>
        <w:pStyle w:val="Zakladnystyl"/>
        <w:tabs>
          <w:tab w:val="left" w:pos="2552"/>
        </w:tabs>
        <w:jc w:val="center"/>
      </w:pPr>
      <w:r>
        <w:t>VLÁDA SLOVENSKEJ REPUBLIKY</w:t>
      </w:r>
    </w:p>
    <w:p w:rsidR="006F514A" w:rsidRDefault="006F514A" w:rsidP="006F514A">
      <w:pPr>
        <w:autoSpaceDE w:val="0"/>
        <w:autoSpaceDN w:val="0"/>
        <w:jc w:val="center"/>
        <w:rPr>
          <w:szCs w:val="24"/>
        </w:rPr>
      </w:pPr>
    </w:p>
    <w:p w:rsidR="006F514A" w:rsidRPr="00EE41D7" w:rsidRDefault="006F514A" w:rsidP="006F514A">
      <w:pPr>
        <w:rPr>
          <w:szCs w:val="24"/>
        </w:rPr>
      </w:pPr>
    </w:p>
    <w:p w:rsidR="006F514A" w:rsidRPr="00EE41D7" w:rsidRDefault="00121DA7" w:rsidP="006F514A">
      <w:pPr>
        <w:rPr>
          <w:szCs w:val="24"/>
        </w:rPr>
      </w:pPr>
      <w:r>
        <w:rPr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10.65pt;width:55.2pt;height:63pt;z-index:251659264;visibility:visible;mso-wrap-edited:f">
            <v:imagedata r:id="rId5" o:title=""/>
            <w10:wrap type="topAndBottom"/>
          </v:shape>
          <o:OLEObject Type="Embed" ProgID="Word.Picture.8" ShapeID="_x0000_s1026" DrawAspect="Content" ObjectID="_1714217638" r:id="rId6"/>
        </w:object>
      </w:r>
    </w:p>
    <w:p w:rsidR="006F514A" w:rsidRPr="00EE41D7" w:rsidRDefault="006F514A" w:rsidP="006F514A">
      <w:pPr>
        <w:jc w:val="center"/>
        <w:rPr>
          <w:sz w:val="28"/>
          <w:szCs w:val="28"/>
        </w:rPr>
      </w:pPr>
      <w:r w:rsidRPr="00EE41D7">
        <w:rPr>
          <w:sz w:val="28"/>
          <w:szCs w:val="28"/>
        </w:rPr>
        <w:t>UZNESENIE VLÁDY SLOVENSKEJ REPUBLIKY</w:t>
      </w:r>
    </w:p>
    <w:p w:rsidR="006F514A" w:rsidRPr="00EE41D7" w:rsidRDefault="006F514A" w:rsidP="006F514A">
      <w:pPr>
        <w:jc w:val="center"/>
        <w:rPr>
          <w:b/>
          <w:bCs/>
          <w:sz w:val="32"/>
          <w:szCs w:val="32"/>
        </w:rPr>
      </w:pPr>
      <w:r w:rsidRPr="00EE41D7">
        <w:rPr>
          <w:b/>
          <w:bCs/>
          <w:sz w:val="32"/>
          <w:szCs w:val="32"/>
        </w:rPr>
        <w:t>č. .......</w:t>
      </w:r>
    </w:p>
    <w:p w:rsidR="006F514A" w:rsidRPr="00EE41D7" w:rsidRDefault="00E566DE" w:rsidP="006F514A">
      <w:pPr>
        <w:jc w:val="center"/>
        <w:rPr>
          <w:sz w:val="28"/>
          <w:szCs w:val="28"/>
        </w:rPr>
      </w:pPr>
      <w:r>
        <w:rPr>
          <w:sz w:val="28"/>
          <w:szCs w:val="28"/>
        </w:rPr>
        <w:t>z .......... 2022</w:t>
      </w:r>
    </w:p>
    <w:p w:rsidR="006F514A" w:rsidRPr="00EE41D7" w:rsidRDefault="006F514A" w:rsidP="006F514A">
      <w:pPr>
        <w:jc w:val="center"/>
        <w:rPr>
          <w:sz w:val="28"/>
          <w:szCs w:val="28"/>
        </w:rPr>
      </w:pPr>
    </w:p>
    <w:p w:rsidR="006F514A" w:rsidRPr="00EE41D7" w:rsidRDefault="006F514A" w:rsidP="006F514A">
      <w:pPr>
        <w:jc w:val="center"/>
        <w:rPr>
          <w:b/>
          <w:bCs/>
          <w:sz w:val="28"/>
          <w:szCs w:val="28"/>
        </w:rPr>
      </w:pPr>
      <w:r w:rsidRPr="00EE41D7">
        <w:rPr>
          <w:b/>
          <w:bCs/>
          <w:sz w:val="28"/>
          <w:szCs w:val="28"/>
        </w:rPr>
        <w:t xml:space="preserve">k návrhu na </w:t>
      </w:r>
      <w:r>
        <w:rPr>
          <w:b/>
          <w:bCs/>
          <w:sz w:val="28"/>
          <w:szCs w:val="28"/>
        </w:rPr>
        <w:t xml:space="preserve">odvolanie </w:t>
      </w:r>
      <w:r w:rsidR="008922BB">
        <w:rPr>
          <w:b/>
          <w:bCs/>
          <w:sz w:val="28"/>
          <w:szCs w:val="28"/>
        </w:rPr>
        <w:t>generálnej komisárky</w:t>
      </w:r>
      <w:r w:rsidRPr="00EE41D7">
        <w:rPr>
          <w:b/>
          <w:bCs/>
          <w:sz w:val="28"/>
          <w:szCs w:val="28"/>
        </w:rPr>
        <w:t xml:space="preserve"> expozície Slovenskej republiky na Svetovej výstave EXPO Dubaj 2020</w:t>
      </w:r>
    </w:p>
    <w:p w:rsidR="006F514A" w:rsidRPr="00EE41D7" w:rsidRDefault="006F514A" w:rsidP="006F514A">
      <w:pPr>
        <w:jc w:val="center"/>
        <w:rPr>
          <w:szCs w:val="24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6F514A" w:rsidRPr="00EE41D7" w:rsidTr="00D73A6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6F514A" w:rsidRPr="00EE41D7" w:rsidRDefault="006F514A" w:rsidP="00D73A66">
            <w:pPr>
              <w:rPr>
                <w:szCs w:val="24"/>
              </w:rPr>
            </w:pPr>
            <w:r w:rsidRPr="00EE41D7">
              <w:rPr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F514A" w:rsidRPr="00EE41D7" w:rsidRDefault="004A30C7" w:rsidP="00D73A66">
            <w:pPr>
              <w:rPr>
                <w:szCs w:val="24"/>
              </w:rPr>
            </w:pPr>
            <w:r>
              <w:rPr>
                <w:szCs w:val="24"/>
              </w:rPr>
              <w:t xml:space="preserve">      /2022</w:t>
            </w:r>
          </w:p>
        </w:tc>
      </w:tr>
      <w:tr w:rsidR="006F514A" w:rsidRPr="00EE41D7" w:rsidTr="00D73A6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14A" w:rsidRPr="00EE41D7" w:rsidRDefault="006F514A" w:rsidP="00D73A66">
            <w:pPr>
              <w:rPr>
                <w:szCs w:val="24"/>
              </w:rPr>
            </w:pPr>
            <w:r w:rsidRPr="00EE41D7">
              <w:rPr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14A" w:rsidRPr="00EE41D7" w:rsidRDefault="006F514A" w:rsidP="00D73A66">
            <w:pPr>
              <w:rPr>
                <w:szCs w:val="24"/>
              </w:rPr>
            </w:pPr>
            <w:r>
              <w:rPr>
                <w:szCs w:val="24"/>
              </w:rPr>
              <w:t xml:space="preserve">podpredseda vlády a </w:t>
            </w:r>
            <w:r w:rsidRPr="00EE41D7">
              <w:rPr>
                <w:szCs w:val="24"/>
              </w:rPr>
              <w:t xml:space="preserve">minister hospodárstva </w:t>
            </w:r>
          </w:p>
        </w:tc>
      </w:tr>
    </w:tbl>
    <w:p w:rsidR="006F514A" w:rsidRDefault="006F514A" w:rsidP="006F514A">
      <w:pPr>
        <w:spacing w:before="480" w:after="360"/>
        <w:jc w:val="both"/>
        <w:rPr>
          <w:b/>
          <w:bCs/>
          <w:sz w:val="32"/>
          <w:szCs w:val="32"/>
        </w:rPr>
      </w:pPr>
      <w:r w:rsidRPr="00EE41D7">
        <w:rPr>
          <w:b/>
          <w:bCs/>
          <w:sz w:val="32"/>
          <w:szCs w:val="32"/>
        </w:rPr>
        <w:t>Vláda</w:t>
      </w:r>
    </w:p>
    <w:p w:rsidR="006F514A" w:rsidRPr="00EE41D7" w:rsidRDefault="006F514A" w:rsidP="006F514A">
      <w:pPr>
        <w:keepNext/>
        <w:numPr>
          <w:ilvl w:val="0"/>
          <w:numId w:val="1"/>
        </w:numPr>
        <w:tabs>
          <w:tab w:val="num" w:pos="567"/>
        </w:tabs>
        <w:spacing w:before="360" w:line="276" w:lineRule="auto"/>
        <w:ind w:left="567" w:hanging="567"/>
        <w:contextualSpacing/>
        <w:jc w:val="both"/>
        <w:outlineLvl w:val="0"/>
        <w:rPr>
          <w:b/>
          <w:bCs/>
          <w:kern w:val="32"/>
          <w:sz w:val="28"/>
          <w:szCs w:val="28"/>
        </w:rPr>
      </w:pPr>
      <w:r w:rsidRPr="00EE41D7">
        <w:rPr>
          <w:b/>
          <w:bCs/>
          <w:kern w:val="32"/>
          <w:sz w:val="28"/>
          <w:szCs w:val="28"/>
        </w:rPr>
        <w:t>schvaľuje</w:t>
      </w:r>
    </w:p>
    <w:p w:rsidR="006F514A" w:rsidRDefault="006F514A" w:rsidP="006F514A">
      <w:pPr>
        <w:spacing w:before="120"/>
        <w:ind w:left="1276" w:hanging="709"/>
        <w:jc w:val="both"/>
        <w:outlineLvl w:val="1"/>
        <w:rPr>
          <w:szCs w:val="24"/>
        </w:rPr>
      </w:pPr>
      <w:r w:rsidRPr="00EE41D7">
        <w:rPr>
          <w:szCs w:val="14"/>
        </w:rPr>
        <w:t>A.1.</w:t>
      </w:r>
      <w:r w:rsidRPr="00EE41D7">
        <w:rPr>
          <w:szCs w:val="14"/>
        </w:rPr>
        <w:tab/>
        <w:t xml:space="preserve">návrh na </w:t>
      </w:r>
      <w:r>
        <w:rPr>
          <w:szCs w:val="14"/>
        </w:rPr>
        <w:t>odvolanie</w:t>
      </w:r>
      <w:r w:rsidRPr="00EE41D7">
        <w:rPr>
          <w:szCs w:val="14"/>
        </w:rPr>
        <w:t xml:space="preserve"> </w:t>
      </w:r>
      <w:r w:rsidR="003764F0">
        <w:rPr>
          <w:szCs w:val="24"/>
        </w:rPr>
        <w:t>generálnej komisárky</w:t>
      </w:r>
      <w:r w:rsidRPr="00EE41D7">
        <w:rPr>
          <w:szCs w:val="24"/>
        </w:rPr>
        <w:t xml:space="preserve"> expozície Slovenskej republiky </w:t>
      </w:r>
      <w:r w:rsidR="002855A8">
        <w:rPr>
          <w:szCs w:val="24"/>
        </w:rPr>
        <w:t xml:space="preserve">             </w:t>
      </w:r>
      <w:r w:rsidRPr="00EE41D7">
        <w:rPr>
          <w:szCs w:val="24"/>
        </w:rPr>
        <w:t>na Svetovej výstave EXPO Dubaj 2020;</w:t>
      </w:r>
    </w:p>
    <w:p w:rsidR="006F514A" w:rsidRPr="00EE41D7" w:rsidRDefault="006F514A" w:rsidP="006F514A">
      <w:pPr>
        <w:spacing w:before="120"/>
        <w:ind w:left="1276" w:hanging="709"/>
        <w:jc w:val="both"/>
        <w:outlineLvl w:val="1"/>
        <w:rPr>
          <w:szCs w:val="24"/>
        </w:rPr>
      </w:pPr>
    </w:p>
    <w:p w:rsidR="006F514A" w:rsidRPr="00EE41D7" w:rsidRDefault="006F514A" w:rsidP="006F514A">
      <w:pPr>
        <w:keepNext/>
        <w:numPr>
          <w:ilvl w:val="0"/>
          <w:numId w:val="1"/>
        </w:numPr>
        <w:tabs>
          <w:tab w:val="num" w:pos="567"/>
        </w:tabs>
        <w:spacing w:before="360" w:line="276" w:lineRule="auto"/>
        <w:ind w:left="567" w:hanging="567"/>
        <w:contextualSpacing/>
        <w:jc w:val="both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odvoláva</w:t>
      </w:r>
    </w:p>
    <w:p w:rsidR="006F514A" w:rsidRDefault="006F514A" w:rsidP="00F66A04">
      <w:pPr>
        <w:tabs>
          <w:tab w:val="left" w:pos="1276"/>
        </w:tabs>
        <w:spacing w:before="120"/>
        <w:ind w:left="1276" w:hanging="709"/>
        <w:jc w:val="both"/>
        <w:outlineLvl w:val="1"/>
        <w:rPr>
          <w:rFonts w:eastAsia="Calibri"/>
          <w:szCs w:val="24"/>
          <w:lang w:eastAsia="en-US"/>
        </w:rPr>
      </w:pPr>
      <w:r w:rsidRPr="00EE41D7">
        <w:rPr>
          <w:szCs w:val="24"/>
        </w:rPr>
        <w:t>B.1.</w:t>
      </w:r>
      <w:r w:rsidRPr="00EE41D7">
        <w:rPr>
          <w:szCs w:val="24"/>
        </w:rPr>
        <w:tab/>
      </w:r>
      <w:r w:rsidR="005A1568">
        <w:rPr>
          <w:szCs w:val="24"/>
        </w:rPr>
        <w:t xml:space="preserve">Ing. </w:t>
      </w:r>
      <w:r w:rsidR="00F66A04">
        <w:rPr>
          <w:rFonts w:eastAsia="Calibri"/>
          <w:szCs w:val="24"/>
          <w:lang w:eastAsia="en-US"/>
        </w:rPr>
        <w:t>Miroslavu Valovičovú</w:t>
      </w:r>
    </w:p>
    <w:p w:rsidR="00A05BFA" w:rsidRDefault="006F514A" w:rsidP="00A05BFA">
      <w:pPr>
        <w:tabs>
          <w:tab w:val="left" w:pos="1276"/>
        </w:tabs>
        <w:spacing w:before="120"/>
        <w:ind w:left="1276" w:hanging="709"/>
        <w:jc w:val="both"/>
        <w:outlineLvl w:val="1"/>
        <w:rPr>
          <w:szCs w:val="24"/>
        </w:rPr>
      </w:pPr>
      <w:r>
        <w:rPr>
          <w:szCs w:val="24"/>
        </w:rPr>
        <w:tab/>
      </w:r>
      <w:r w:rsidR="00A05BFA" w:rsidRPr="001A022B">
        <w:rPr>
          <w:szCs w:val="24"/>
        </w:rPr>
        <w:t>z funkcie</w:t>
      </w:r>
      <w:r w:rsidR="00A05BFA">
        <w:rPr>
          <w:szCs w:val="24"/>
        </w:rPr>
        <w:t xml:space="preserve"> generálnej komisárky</w:t>
      </w:r>
      <w:r w:rsidR="00A05BFA" w:rsidRPr="00EE41D7">
        <w:rPr>
          <w:szCs w:val="24"/>
        </w:rPr>
        <w:t xml:space="preserve"> expozície Slovenskej republiky na Svetovej výstave EXPO Dubaj 2020</w:t>
      </w:r>
      <w:r w:rsidR="00A05BFA">
        <w:rPr>
          <w:szCs w:val="24"/>
        </w:rPr>
        <w:t xml:space="preserve"> </w:t>
      </w:r>
    </w:p>
    <w:p w:rsidR="00A05BFA" w:rsidRPr="001A022B" w:rsidRDefault="00A05BFA" w:rsidP="00A05BFA">
      <w:pPr>
        <w:tabs>
          <w:tab w:val="left" w:pos="1276"/>
        </w:tabs>
        <w:spacing w:before="120"/>
        <w:ind w:left="1276" w:hanging="709"/>
        <w:jc w:val="both"/>
        <w:outlineLvl w:val="1"/>
        <w:rPr>
          <w:szCs w:val="24"/>
        </w:rPr>
      </w:pPr>
      <w:r>
        <w:rPr>
          <w:szCs w:val="24"/>
        </w:rPr>
        <w:tab/>
      </w:r>
      <w:r w:rsidRPr="001A022B">
        <w:rPr>
          <w:i/>
          <w:szCs w:val="24"/>
        </w:rPr>
        <w:t>dňom</w:t>
      </w:r>
      <w:r>
        <w:rPr>
          <w:i/>
          <w:szCs w:val="24"/>
        </w:rPr>
        <w:t> </w:t>
      </w:r>
      <w:bookmarkStart w:id="0" w:name="_GoBack"/>
      <w:bookmarkEnd w:id="0"/>
      <w:r w:rsidR="00121DA7">
        <w:rPr>
          <w:i/>
          <w:szCs w:val="24"/>
        </w:rPr>
        <w:t>31</w:t>
      </w:r>
      <w:r w:rsidRPr="001A022B">
        <w:rPr>
          <w:i/>
          <w:szCs w:val="24"/>
        </w:rPr>
        <w:t xml:space="preserve">. </w:t>
      </w:r>
      <w:r>
        <w:rPr>
          <w:i/>
          <w:szCs w:val="24"/>
        </w:rPr>
        <w:t>mája</w:t>
      </w:r>
      <w:r w:rsidRPr="001A022B">
        <w:rPr>
          <w:i/>
          <w:szCs w:val="24"/>
        </w:rPr>
        <w:t xml:space="preserve"> 202</w:t>
      </w:r>
      <w:r>
        <w:rPr>
          <w:i/>
          <w:szCs w:val="24"/>
        </w:rPr>
        <w:t>2</w:t>
      </w:r>
      <w:r>
        <w:rPr>
          <w:szCs w:val="24"/>
        </w:rPr>
        <w:t>,</w:t>
      </w:r>
    </w:p>
    <w:p w:rsidR="006F514A" w:rsidRPr="00EE41D7" w:rsidRDefault="006F514A" w:rsidP="00A05BFA">
      <w:pPr>
        <w:tabs>
          <w:tab w:val="left" w:pos="1276"/>
        </w:tabs>
        <w:spacing w:before="120"/>
        <w:ind w:left="1276" w:hanging="709"/>
        <w:jc w:val="both"/>
        <w:outlineLvl w:val="1"/>
        <w:rPr>
          <w:szCs w:val="24"/>
        </w:rPr>
      </w:pPr>
    </w:p>
    <w:p w:rsidR="006F514A" w:rsidRPr="00EE41D7" w:rsidRDefault="006F514A" w:rsidP="006F514A">
      <w:pPr>
        <w:keepNext/>
        <w:numPr>
          <w:ilvl w:val="0"/>
          <w:numId w:val="1"/>
        </w:numPr>
        <w:tabs>
          <w:tab w:val="num" w:pos="567"/>
        </w:tabs>
        <w:spacing w:before="360" w:line="276" w:lineRule="auto"/>
        <w:ind w:left="567" w:hanging="567"/>
        <w:contextualSpacing/>
        <w:jc w:val="both"/>
        <w:outlineLvl w:val="0"/>
        <w:rPr>
          <w:b/>
          <w:bCs/>
          <w:kern w:val="32"/>
          <w:sz w:val="28"/>
          <w:szCs w:val="28"/>
        </w:rPr>
      </w:pPr>
      <w:r w:rsidRPr="00EE41D7">
        <w:rPr>
          <w:b/>
          <w:bCs/>
          <w:kern w:val="32"/>
          <w:sz w:val="28"/>
          <w:szCs w:val="28"/>
        </w:rPr>
        <w:t>poveruje</w:t>
      </w:r>
    </w:p>
    <w:p w:rsidR="006F514A" w:rsidRPr="00EE41D7" w:rsidRDefault="006F514A" w:rsidP="006F514A">
      <w:pPr>
        <w:spacing w:before="240" w:after="120"/>
        <w:ind w:left="567"/>
        <w:jc w:val="both"/>
        <w:rPr>
          <w:b/>
          <w:bCs/>
          <w:szCs w:val="24"/>
        </w:rPr>
      </w:pPr>
      <w:r w:rsidRPr="00EE41D7">
        <w:rPr>
          <w:b/>
          <w:bCs/>
          <w:szCs w:val="24"/>
        </w:rPr>
        <w:t xml:space="preserve">predsedu vlády </w:t>
      </w:r>
    </w:p>
    <w:p w:rsidR="006F514A" w:rsidRPr="00EE41D7" w:rsidRDefault="006F514A" w:rsidP="006F514A">
      <w:pPr>
        <w:tabs>
          <w:tab w:val="left" w:pos="1276"/>
        </w:tabs>
        <w:spacing w:before="120"/>
        <w:ind w:left="567"/>
        <w:jc w:val="both"/>
        <w:outlineLvl w:val="1"/>
        <w:rPr>
          <w:szCs w:val="24"/>
        </w:rPr>
      </w:pPr>
      <w:r w:rsidRPr="00EE41D7">
        <w:rPr>
          <w:szCs w:val="24"/>
        </w:rPr>
        <w:t>C.1.</w:t>
      </w:r>
      <w:r w:rsidRPr="00EE41D7">
        <w:rPr>
          <w:szCs w:val="24"/>
        </w:rPr>
        <w:tab/>
        <w:t xml:space="preserve">odovzdať </w:t>
      </w:r>
      <w:r>
        <w:rPr>
          <w:szCs w:val="24"/>
        </w:rPr>
        <w:t xml:space="preserve">odvolací </w:t>
      </w:r>
      <w:r w:rsidRPr="00EE41D7">
        <w:rPr>
          <w:szCs w:val="24"/>
        </w:rPr>
        <w:t>dekrét v súlade s časťou B tohto uznesenia.</w:t>
      </w:r>
    </w:p>
    <w:p w:rsidR="006F514A" w:rsidRPr="00EE41D7" w:rsidRDefault="006F514A" w:rsidP="006F514A">
      <w:pPr>
        <w:keepNext/>
        <w:spacing w:before="360"/>
        <w:jc w:val="both"/>
        <w:rPr>
          <w:b/>
          <w:bCs/>
          <w:szCs w:val="24"/>
        </w:rPr>
      </w:pPr>
    </w:p>
    <w:p w:rsidR="006F514A" w:rsidRPr="00EE41D7" w:rsidRDefault="006F514A" w:rsidP="006F514A">
      <w:pPr>
        <w:keepNext/>
        <w:tabs>
          <w:tab w:val="left" w:pos="1276"/>
        </w:tabs>
        <w:spacing w:before="360"/>
        <w:jc w:val="both"/>
        <w:rPr>
          <w:bCs/>
          <w:szCs w:val="24"/>
        </w:rPr>
      </w:pPr>
      <w:r w:rsidRPr="00EE41D7">
        <w:rPr>
          <w:b/>
          <w:bCs/>
          <w:szCs w:val="24"/>
        </w:rPr>
        <w:t xml:space="preserve">Vykoná: </w:t>
      </w:r>
      <w:r w:rsidRPr="00EE41D7">
        <w:rPr>
          <w:b/>
          <w:bCs/>
          <w:szCs w:val="24"/>
        </w:rPr>
        <w:tab/>
      </w:r>
      <w:r w:rsidRPr="00EE41D7">
        <w:rPr>
          <w:bCs/>
          <w:szCs w:val="24"/>
        </w:rPr>
        <w:t xml:space="preserve">predseda vlády </w:t>
      </w:r>
    </w:p>
    <w:p w:rsidR="006F514A" w:rsidRPr="00D93A47" w:rsidRDefault="006F514A" w:rsidP="006F514A">
      <w:pPr>
        <w:spacing w:line="276" w:lineRule="auto"/>
        <w:ind w:firstLine="708"/>
        <w:contextualSpacing/>
        <w:jc w:val="both"/>
        <w:rPr>
          <w:rFonts w:eastAsia="Calibri"/>
          <w:szCs w:val="24"/>
          <w:lang w:eastAsia="en-US"/>
        </w:rPr>
      </w:pPr>
    </w:p>
    <w:p w:rsidR="003B4B12" w:rsidRDefault="003B4B12"/>
    <w:sectPr w:rsidR="003B4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99"/>
    <w:rsid w:val="00121DA7"/>
    <w:rsid w:val="00162699"/>
    <w:rsid w:val="002855A8"/>
    <w:rsid w:val="003764F0"/>
    <w:rsid w:val="003B4B12"/>
    <w:rsid w:val="004A30C7"/>
    <w:rsid w:val="005A1568"/>
    <w:rsid w:val="006F514A"/>
    <w:rsid w:val="008922BB"/>
    <w:rsid w:val="00A05BFA"/>
    <w:rsid w:val="00A52739"/>
    <w:rsid w:val="00E566DE"/>
    <w:rsid w:val="00F6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F53E58"/>
  <w15:chartTrackingRefBased/>
  <w15:docId w15:val="{4B59A36F-1288-4D69-887D-76BDB8A2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51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rsid w:val="006F5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1D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1DA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WKX3UHSAJ2R6-2-1137583</_dlc_DocId>
    <_dlc_DocIdUrl xmlns="e60a29af-d413-48d4-bd90-fe9d2a897e4b">
      <Url>https://ovdmasv601/sites/DMS/_layouts/15/DocIdRedir.aspx?ID=WKX3UHSAJ2R6-2-1137583</Url>
      <Description>WKX3UHSAJ2R6-2-1137583</Description>
    </_dlc_DocIdUrl>
  </documentManagement>
</p:properties>
</file>

<file path=customXml/itemProps1.xml><?xml version="1.0" encoding="utf-8"?>
<ds:datastoreItem xmlns:ds="http://schemas.openxmlformats.org/officeDocument/2006/customXml" ds:itemID="{8C9933C4-90CD-4ABB-B579-8BBB508FCB69}"/>
</file>

<file path=customXml/itemProps2.xml><?xml version="1.0" encoding="utf-8"?>
<ds:datastoreItem xmlns:ds="http://schemas.openxmlformats.org/officeDocument/2006/customXml" ds:itemID="{5AB217E6-2A2A-40FB-BF11-F28039510A9D}"/>
</file>

<file path=customXml/itemProps3.xml><?xml version="1.0" encoding="utf-8"?>
<ds:datastoreItem xmlns:ds="http://schemas.openxmlformats.org/officeDocument/2006/customXml" ds:itemID="{BF9D3900-BA69-4FD0-84F9-FA779CBD23C5}"/>
</file>

<file path=customXml/itemProps4.xml><?xml version="1.0" encoding="utf-8"?>
<ds:datastoreItem xmlns:ds="http://schemas.openxmlformats.org/officeDocument/2006/customXml" ds:itemID="{61F952B4-D4A9-47A7-92D1-DFFCBDFC0D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Polocikova Miriam</dc:creator>
  <cp:keywords/>
  <dc:description/>
  <cp:lastModifiedBy>Hodal Vladimir</cp:lastModifiedBy>
  <cp:revision>12</cp:revision>
  <dcterms:created xsi:type="dcterms:W3CDTF">2020-05-27T08:15:00Z</dcterms:created>
  <dcterms:modified xsi:type="dcterms:W3CDTF">2022-05-16T12:48:00Z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1a282568-04a8-4d15-bcaa-d5c5a19cee4c</vt:lpwstr>
  </property>
</Properties>
</file>