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91447C8" w:rsidR="0081708C" w:rsidRPr="00CA6E29" w:rsidRDefault="00C0662A" w:rsidP="00627B6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0C31C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nelegislatívneho všeobecného materiá</w:t>
                  </w:r>
                  <w:r w:rsidR="000C31C0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lu Informácia o vydaných aproximačných nariadeniach vlády Slovenskej republiky v </w:t>
                  </w:r>
                  <w:r w:rsidR="000D2349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</w:t>
                  </w:r>
                  <w:r w:rsidR="00886517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. polroku 202</w:t>
                  </w:r>
                  <w:r w:rsidR="00627B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3</w:t>
                  </w:r>
                  <w:r w:rsidR="002477F1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0C31C0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a o zámere prijímania aproximačných nariadení vlády Slovenskej republiky v </w:t>
                  </w:r>
                  <w:r w:rsidR="00886517" w:rsidRPr="00676A06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</w:t>
                  </w:r>
                  <w:r w:rsidR="00627B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I</w:t>
                  </w:r>
                  <w:r w:rsidR="0080598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. polroku 202</w:t>
                  </w:r>
                  <w:r w:rsidR="00521BC5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0D2349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0D2349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30DA4531" w:rsidR="0081708C" w:rsidRPr="00ED412E" w:rsidRDefault="0001637B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1637B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01637B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FSC#SKEDITIONSLOVLEX@103.510:predkladateliaObalSD\* MERGEFORMAT </w:instrText>
            </w:r>
            <w:r w:rsidRPr="0001637B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Pr="0001637B">
              <w:rPr>
                <w:rFonts w:ascii="Times New Roman" w:hAnsi="Times New Roman" w:cs="Times New Roman"/>
                <w:sz w:val="25"/>
                <w:szCs w:val="25"/>
              </w:rPr>
              <w:t>podpredsedníčka vlády SR pre Plán obnovy a odolnosti a využívanie eurofondov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1637B">
              <w:rPr>
                <w:rFonts w:ascii="Times New Roman" w:hAnsi="Times New Roman" w:cs="Times New Roman"/>
                <w:sz w:val="25"/>
                <w:szCs w:val="25"/>
              </w:rPr>
              <w:t>Slovenskej republiky</w:t>
            </w:r>
            <w:r w:rsidRPr="0001637B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54785D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26EBC53E" w14:textId="22289808" w:rsidR="000C31C0" w:rsidRDefault="000C31C0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0C31C0" w14:paraId="4800870D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43F03F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9DA4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0C31C0" w14:paraId="66011D2C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9DBE8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86397C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581A99" w14:textId="0D0E0EE6" w:rsidR="000C31C0" w:rsidRPr="00676A06" w:rsidRDefault="000C31C0" w:rsidP="00627B62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676A06">
              <w:rPr>
                <w:rFonts w:ascii="Times" w:hAnsi="Times" w:cs="Times"/>
                <w:sz w:val="25"/>
                <w:szCs w:val="25"/>
              </w:rPr>
              <w:t xml:space="preserve">Informáciu o vydaných aproximačných nariadeniach vlády Slovenskej republiky v </w:t>
            </w:r>
            <w:r w:rsidR="000D2349" w:rsidRPr="00676A06">
              <w:rPr>
                <w:rFonts w:ascii="Times" w:hAnsi="Times" w:cs="Times"/>
                <w:sz w:val="25"/>
                <w:szCs w:val="25"/>
              </w:rPr>
              <w:t>I</w:t>
            </w:r>
            <w:r w:rsidR="00886517" w:rsidRPr="00676A06">
              <w:rPr>
                <w:rFonts w:ascii="Times" w:hAnsi="Times" w:cs="Times"/>
                <w:sz w:val="25"/>
                <w:szCs w:val="25"/>
              </w:rPr>
              <w:t>. polroku 202</w:t>
            </w:r>
            <w:r w:rsidR="00627B62">
              <w:rPr>
                <w:rFonts w:ascii="Times" w:hAnsi="Times" w:cs="Times"/>
                <w:sz w:val="25"/>
                <w:szCs w:val="25"/>
              </w:rPr>
              <w:t>3</w:t>
            </w:r>
            <w:r w:rsidRPr="00676A06">
              <w:rPr>
                <w:rFonts w:ascii="Times" w:hAnsi="Times" w:cs="Times"/>
                <w:sz w:val="25"/>
                <w:szCs w:val="25"/>
              </w:rPr>
              <w:t xml:space="preserve"> a o zámere prijímania aproximačných nariadení vlády Slovenskej republiky v</w:t>
            </w:r>
            <w:r w:rsidR="00805987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886517" w:rsidRPr="00676A06">
              <w:rPr>
                <w:rFonts w:ascii="Times" w:hAnsi="Times" w:cs="Times"/>
                <w:sz w:val="25"/>
                <w:szCs w:val="25"/>
              </w:rPr>
              <w:t>I</w:t>
            </w:r>
            <w:r w:rsidR="00627B62">
              <w:rPr>
                <w:rFonts w:ascii="Times" w:hAnsi="Times" w:cs="Times"/>
                <w:sz w:val="25"/>
                <w:szCs w:val="25"/>
              </w:rPr>
              <w:t>I</w:t>
            </w:r>
            <w:r w:rsidR="00817348" w:rsidRPr="00676A06">
              <w:rPr>
                <w:rFonts w:ascii="Times" w:hAnsi="Times" w:cs="Times"/>
                <w:sz w:val="25"/>
                <w:szCs w:val="25"/>
              </w:rPr>
              <w:t>. polroku 202</w:t>
            </w:r>
            <w:r w:rsidR="00521BC5">
              <w:rPr>
                <w:rFonts w:ascii="Times" w:hAnsi="Times" w:cs="Times"/>
                <w:sz w:val="25"/>
                <w:szCs w:val="25"/>
              </w:rPr>
              <w:t>3</w:t>
            </w:r>
            <w:r w:rsidR="00817348" w:rsidRPr="00676A06">
              <w:rPr>
                <w:rFonts w:ascii="Times" w:hAnsi="Times" w:cs="Times"/>
                <w:sz w:val="25"/>
                <w:szCs w:val="25"/>
              </w:rPr>
              <w:t xml:space="preserve"> (ďalej len „informácia“)</w:t>
            </w:r>
            <w:r w:rsidRPr="00676A06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0C31C0" w14:paraId="62116DE4" w14:textId="77777777">
        <w:trPr>
          <w:divId w:val="35731805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906A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C31C0" w14:paraId="0778E644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B19E44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1179C3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0C31C0" w14:paraId="47009791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266990" w14:textId="77777777" w:rsidR="000C31C0" w:rsidRDefault="000C31C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AC8F42" w14:textId="77777777" w:rsidR="000C31C0" w:rsidRDefault="000C31C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0C31C0" w14:paraId="3FED3D0D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35F2D" w14:textId="77777777" w:rsidR="000C31C0" w:rsidRDefault="000C31C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748D1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16359" w14:textId="77777777" w:rsidR="000C31C0" w:rsidRDefault="000C31C0" w:rsidP="0045282F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</w:t>
            </w:r>
            <w:bookmarkStart w:id="0" w:name="_GoBack"/>
            <w:bookmarkEnd w:id="0"/>
            <w:r>
              <w:rPr>
                <w:rFonts w:ascii="Times" w:hAnsi="Times" w:cs="Times"/>
                <w:sz w:val="25"/>
                <w:szCs w:val="25"/>
              </w:rPr>
              <w:t>ložiť informáciu na prerokovanie v Národnej rade Slovenskej republiky,</w:t>
            </w:r>
          </w:p>
        </w:tc>
      </w:tr>
      <w:tr w:rsidR="000C31C0" w14:paraId="69F5F5A4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4BEEF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1B725D" w14:textId="77777777" w:rsidR="000C31C0" w:rsidRDefault="000C31C0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F448E" w14:textId="5C8A60C1" w:rsidR="000C31C0" w:rsidRDefault="000C31C0" w:rsidP="00627B6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31. </w:t>
            </w:r>
            <w:r w:rsidR="00627B62">
              <w:rPr>
                <w:rFonts w:ascii="Times" w:hAnsi="Times" w:cs="Times"/>
                <w:i/>
                <w:iCs/>
                <w:sz w:val="25"/>
                <w:szCs w:val="25"/>
              </w:rPr>
              <w:t>júla</w:t>
            </w:r>
            <w:r w:rsidR="00001419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</w:t>
            </w:r>
            <w:r w:rsidR="00817348">
              <w:rPr>
                <w:rFonts w:ascii="Times" w:hAnsi="Times" w:cs="Times"/>
                <w:i/>
                <w:iCs/>
                <w:sz w:val="25"/>
                <w:szCs w:val="25"/>
              </w:rPr>
              <w:t>202</w:t>
            </w:r>
            <w:r w:rsidR="00521BC5">
              <w:rPr>
                <w:rFonts w:ascii="Times" w:hAnsi="Times" w:cs="Times"/>
                <w:i/>
                <w:iCs/>
                <w:sz w:val="25"/>
                <w:szCs w:val="25"/>
              </w:rPr>
              <w:t>3</w:t>
            </w:r>
            <w:r>
              <w:rPr>
                <w:rFonts w:ascii="Times" w:hAnsi="Times" w:cs="Times"/>
                <w:i/>
                <w:iCs/>
                <w:sz w:val="25"/>
                <w:szCs w:val="25"/>
              </w:rPr>
              <w:t>,</w:t>
            </w:r>
          </w:p>
        </w:tc>
      </w:tr>
      <w:tr w:rsidR="000C31C0" w14:paraId="1E037572" w14:textId="77777777">
        <w:trPr>
          <w:divId w:val="35731805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D90A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C31C0" w14:paraId="5788F8AF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BD45EC" w14:textId="77777777" w:rsidR="000C31C0" w:rsidRDefault="000C31C0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6DB062" w14:textId="77777777" w:rsidR="000C31C0" w:rsidRDefault="0054785D" w:rsidP="007C5F9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podpredsedníčku</w:t>
            </w:r>
            <w:r w:rsidRPr="00AB6BA9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vlády SR pre Plán obnovy a odolnosti a využívanie eurofondov Slovenskej republik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>y</w:t>
            </w:r>
          </w:p>
          <w:p w14:paraId="4930285B" w14:textId="7DE9123D" w:rsidR="0054785D" w:rsidRDefault="0054785D" w:rsidP="007C5F9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</w:tr>
      <w:tr w:rsidR="000C31C0" w14:paraId="1F80B754" w14:textId="77777777">
        <w:trPr>
          <w:divId w:val="35731805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9324F" w14:textId="77777777" w:rsidR="000C31C0" w:rsidRDefault="000C31C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CBC749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A8F30A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odôvodniť informáciu v Národnej rade Slovenskej republiky.</w:t>
            </w:r>
          </w:p>
        </w:tc>
      </w:tr>
      <w:tr w:rsidR="000C31C0" w14:paraId="01770989" w14:textId="77777777">
        <w:trPr>
          <w:divId w:val="35731805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CC30" w14:textId="77777777" w:rsidR="000C31C0" w:rsidRDefault="000C3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0A5D22F5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3968C39D" w14:textId="6287850E" w:rsidR="000C31C0" w:rsidRPr="00BC3619" w:rsidRDefault="000C31C0">
            <w:pPr>
              <w:divId w:val="1579752711"/>
              <w:rPr>
                <w:rFonts w:ascii="Times" w:hAnsi="Times" w:cs="Times"/>
                <w:sz w:val="25"/>
                <w:szCs w:val="25"/>
              </w:rPr>
            </w:pPr>
            <w:r w:rsidRPr="00BC3619">
              <w:rPr>
                <w:rFonts w:ascii="Times" w:hAnsi="Times" w:cs="Times"/>
                <w:sz w:val="25"/>
                <w:szCs w:val="25"/>
              </w:rPr>
              <w:t>predseda vlády SR</w:t>
            </w:r>
          </w:p>
          <w:p w14:paraId="0B45E215" w14:textId="6840BEE1" w:rsidR="0001637B" w:rsidRPr="0001637B" w:rsidRDefault="0001637B" w:rsidP="0001637B">
            <w:pPr>
              <w:rPr>
                <w:rFonts w:ascii="Times" w:hAnsi="Times" w:cs="Times"/>
                <w:sz w:val="25"/>
                <w:szCs w:val="25"/>
              </w:rPr>
            </w:pPr>
            <w:r w:rsidRPr="0001637B">
              <w:rPr>
                <w:rFonts w:ascii="Times" w:hAnsi="Times" w:cs="Times"/>
                <w:sz w:val="25"/>
                <w:szCs w:val="25"/>
              </w:rPr>
              <w:fldChar w:fldCharType="begin"/>
            </w:r>
            <w:r w:rsidRPr="0001637B">
              <w:rPr>
                <w:rFonts w:ascii="Times" w:hAnsi="Times" w:cs="Times"/>
                <w:sz w:val="25"/>
                <w:szCs w:val="25"/>
              </w:rPr>
              <w:instrText xml:space="preserve"> DOCPROPERTY  FSC#SKEDITIONSLOVLEX@103.510:predkladateliaObalSD\* MERGEFORMAT </w:instrText>
            </w:r>
            <w:r w:rsidRPr="0001637B">
              <w:rPr>
                <w:rFonts w:ascii="Times" w:hAnsi="Times" w:cs="Times"/>
                <w:sz w:val="25"/>
                <w:szCs w:val="25"/>
              </w:rPr>
              <w:fldChar w:fldCharType="separate"/>
            </w:r>
            <w:r w:rsidRPr="0001637B">
              <w:rPr>
                <w:rFonts w:ascii="Times" w:hAnsi="Times" w:cs="Times"/>
                <w:sz w:val="25"/>
                <w:szCs w:val="25"/>
              </w:rPr>
              <w:t>podpredsedníčka vlády SR pre Plán obnovy a odolnosti a využívanie eurofondov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Pr="0001637B">
              <w:rPr>
                <w:rFonts w:ascii="Times" w:hAnsi="Times" w:cs="Times"/>
                <w:sz w:val="25"/>
                <w:szCs w:val="25"/>
              </w:rPr>
              <w:t>Slovenskej republiky</w:t>
            </w:r>
            <w:r w:rsidRPr="0001637B">
              <w:rPr>
                <w:rFonts w:ascii="Times" w:hAnsi="Times" w:cs="Times"/>
                <w:sz w:val="25"/>
                <w:szCs w:val="25"/>
              </w:rPr>
              <w:fldChar w:fldCharType="end"/>
            </w:r>
          </w:p>
          <w:p w14:paraId="7B9DFC7F" w14:textId="6EA246EB" w:rsidR="00557779" w:rsidRPr="00557779" w:rsidRDefault="00557779" w:rsidP="007C5F97"/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74ABF4BD" w:rsidR="00557779" w:rsidRPr="0010780A" w:rsidRDefault="000C31C0" w:rsidP="000C31C0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692FD05E" w14:textId="617FF084" w:rsidR="000C31C0" w:rsidRDefault="000C31C0">
            <w:pPr>
              <w:divId w:val="90074704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Národnej rady SR</w:t>
            </w:r>
          </w:p>
          <w:p w14:paraId="6A599C15" w14:textId="77777777" w:rsidR="000C31C0" w:rsidRDefault="000C31C0">
            <w:pPr>
              <w:divId w:val="90074704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Ústavnoprávneho výboru Národnej rady SR</w:t>
            </w:r>
          </w:p>
          <w:p w14:paraId="12C1C442" w14:textId="043ADF95" w:rsidR="00557779" w:rsidRDefault="000C31C0" w:rsidP="000C31C0">
            <w:r>
              <w:rPr>
                <w:rFonts w:ascii="Times" w:hAnsi="Times" w:cs="Times"/>
                <w:sz w:val="25"/>
                <w:szCs w:val="25"/>
              </w:rPr>
              <w:t>predseda Výboru Národnej rady SR pre európske záležitosti</w:t>
            </w:r>
          </w:p>
        </w:tc>
      </w:tr>
    </w:tbl>
    <w:p w14:paraId="4FF3A38B" w14:textId="77777777" w:rsidR="00557779" w:rsidRDefault="00557779" w:rsidP="0081708C"/>
    <w:sectPr w:rsidR="00557779" w:rsidSect="0045282F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1419"/>
    <w:rsid w:val="0001637B"/>
    <w:rsid w:val="00037B7D"/>
    <w:rsid w:val="00061FED"/>
    <w:rsid w:val="00074658"/>
    <w:rsid w:val="000C31C0"/>
    <w:rsid w:val="000D2349"/>
    <w:rsid w:val="0010780A"/>
    <w:rsid w:val="00175B8A"/>
    <w:rsid w:val="001D495F"/>
    <w:rsid w:val="002477F1"/>
    <w:rsid w:val="00266B00"/>
    <w:rsid w:val="00277422"/>
    <w:rsid w:val="002B0D08"/>
    <w:rsid w:val="00356199"/>
    <w:rsid w:val="0037088B"/>
    <w:rsid w:val="00372BCE"/>
    <w:rsid w:val="00376D2B"/>
    <w:rsid w:val="00402F32"/>
    <w:rsid w:val="0045282F"/>
    <w:rsid w:val="00456D57"/>
    <w:rsid w:val="005151A4"/>
    <w:rsid w:val="00521BC5"/>
    <w:rsid w:val="0054785D"/>
    <w:rsid w:val="00557779"/>
    <w:rsid w:val="00596D02"/>
    <w:rsid w:val="005D0B88"/>
    <w:rsid w:val="005E1E88"/>
    <w:rsid w:val="00627B62"/>
    <w:rsid w:val="006740F9"/>
    <w:rsid w:val="00676A06"/>
    <w:rsid w:val="006A2A39"/>
    <w:rsid w:val="006A5695"/>
    <w:rsid w:val="006B6F58"/>
    <w:rsid w:val="006F2EA0"/>
    <w:rsid w:val="006F3C1D"/>
    <w:rsid w:val="006F6506"/>
    <w:rsid w:val="007C2AD6"/>
    <w:rsid w:val="007C5F97"/>
    <w:rsid w:val="00805987"/>
    <w:rsid w:val="0081708C"/>
    <w:rsid w:val="00817348"/>
    <w:rsid w:val="0082254E"/>
    <w:rsid w:val="008462F5"/>
    <w:rsid w:val="00886517"/>
    <w:rsid w:val="008C3A96"/>
    <w:rsid w:val="0092640A"/>
    <w:rsid w:val="00936FE1"/>
    <w:rsid w:val="00976A51"/>
    <w:rsid w:val="009964F3"/>
    <w:rsid w:val="009C4F6D"/>
    <w:rsid w:val="00A3474E"/>
    <w:rsid w:val="00AE5D6E"/>
    <w:rsid w:val="00AE75A9"/>
    <w:rsid w:val="00B07CB6"/>
    <w:rsid w:val="00BC3619"/>
    <w:rsid w:val="00BD2459"/>
    <w:rsid w:val="00BD562D"/>
    <w:rsid w:val="00BE47B1"/>
    <w:rsid w:val="00BF2B3C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0FF4FF83-560E-4AD3-9CD4-5200B550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9.12.2017 22:07:15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https://ovdmasv601/sites/DMS/_layouts/15/DocIdRedir.aspx?ID=WKX3UHSAJ2R6-2-1237251</Url>
      <Description>WKX3UHSAJ2R6-2-1237251</Description>
    </_dlc_DocIdUrl>
    <_dlc_DocId xmlns="e60a29af-d413-48d4-bd90-fe9d2a897e4b">WKX3UHSAJ2R6-2-1237251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E258F06-CC69-4579-ADF7-A44CA28883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4C95C1-BE65-4EEC-AD2D-BD57C3C68DA4}"/>
</file>

<file path=customXml/itemProps4.xml><?xml version="1.0" encoding="utf-8"?>
<ds:datastoreItem xmlns:ds="http://schemas.openxmlformats.org/officeDocument/2006/customXml" ds:itemID="{9CEABFC0-637D-455A-9B7A-43583FCF1C10}"/>
</file>

<file path=customXml/itemProps5.xml><?xml version="1.0" encoding="utf-8"?>
<ds:datastoreItem xmlns:ds="http://schemas.openxmlformats.org/officeDocument/2006/customXml" ds:itemID="{AD1F7833-9818-41EB-8A40-523AEB09D844}"/>
</file>

<file path=customXml/itemProps6.xml><?xml version="1.0" encoding="utf-8"?>
<ds:datastoreItem xmlns:ds="http://schemas.openxmlformats.org/officeDocument/2006/customXml" ds:itemID="{EF372423-58CA-4B41-A3B4-2ED12DFCD7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166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Lazorčáková Timea</cp:lastModifiedBy>
  <cp:revision>7</cp:revision>
  <cp:lastPrinted>2023-07-04T10:40:00Z</cp:lastPrinted>
  <dcterms:created xsi:type="dcterms:W3CDTF">2021-06-22T11:34:00Z</dcterms:created>
  <dcterms:modified xsi:type="dcterms:W3CDTF">2023-07-04T10:43:00Z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COO.2145.1000.3.2332978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Po rokovaní Úradu vlády SR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Antónia Lejková</vt:lpwstr>
  </property>
  <property fmtid="{D5CDD505-2E9C-101B-9397-08002B2CF9AE}" pid="11" name="FSC#SKEDITIONSLOVLEX@103.510:zodppredkladatel">
    <vt:lpwstr>Ing. Igor Federič</vt:lpwstr>
  </property>
  <property fmtid="{D5CDD505-2E9C-101B-9397-08002B2CF9AE}" pid="12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vlády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18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9" name="FSC#SKEDITIONSLOVLEX@103.510:rezortcislopredpis">
    <vt:lpwstr>2859-8/2017/SVL OAP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LP/2017/944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neboli zvažované</vt:lpwstr>
  </property>
  <property fmtid="{D5CDD505-2E9C-101B-9397-08002B2CF9AE}" pid="59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SR_x000d_
podpredsedníčka vlády a ministerka spravodlivosti SR</vt:lpwstr>
  </property>
  <property fmtid="{D5CDD505-2E9C-101B-9397-08002B2CF9AE}" pid="129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vedúci Úradu vlády Slovenskej republiky</vt:lpwstr>
  </property>
  <property fmtid="{D5CDD505-2E9C-101B-9397-08002B2CF9AE}" pid="137" name="FSC#SKEDITIONSLOVLEX@103.510:funkciaZodpPredAkuzativ">
    <vt:lpwstr>vedúcemu Úradu vlády Slovenskej republiky</vt:lpwstr>
  </property>
  <property fmtid="{D5CDD505-2E9C-101B-9397-08002B2CF9AE}" pid="138" name="FSC#SKEDITIONSLOVLEX@103.510:funkciaZodpPredDativ">
    <vt:lpwstr>vedúceho Úradu vlády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Igor Federič_x000d_
vedúci Úradu vlády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19. 12. 2017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3aab18af-a243-489f-b544-f084baa7f019</vt:lpwstr>
  </property>
</Properties>
</file>