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A34CB" w14:textId="77777777" w:rsidR="000B4C5F" w:rsidRDefault="006F543D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2EFB23BC" wp14:editId="7396BD5C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7FA16" w14:textId="77777777" w:rsidR="000B4C5F" w:rsidRDefault="000B4C5F">
      <w:pPr>
        <w:jc w:val="center"/>
        <w:rPr>
          <w:rFonts w:ascii="Times New Roman" w:hAnsi="Times New Roman"/>
          <w:caps/>
          <w:sz w:val="28"/>
          <w:szCs w:val="24"/>
          <w:lang w:val="en-US"/>
        </w:rPr>
      </w:pPr>
    </w:p>
    <w:p w14:paraId="6C21C327" w14:textId="77777777" w:rsidR="000B4C5F" w:rsidRDefault="00632309">
      <w:pPr>
        <w:jc w:val="center"/>
        <w:rPr>
          <w:rFonts w:ascii="Times New Roman" w:hAnsi="Times New Roman"/>
          <w:caps/>
          <w:sz w:val="28"/>
          <w:szCs w:val="24"/>
          <w:lang w:val="en-US"/>
        </w:rPr>
      </w:pPr>
      <w:r>
        <w:rPr>
          <w:rFonts w:ascii="Times New Roman" w:hAnsi="Times New Roman"/>
          <w:caps/>
          <w:sz w:val="28"/>
          <w:szCs w:val="24"/>
          <w:lang w:val="en-US"/>
        </w:rPr>
        <w:t>Návrh</w:t>
      </w:r>
    </w:p>
    <w:p w14:paraId="6648B2F7" w14:textId="77777777" w:rsidR="000B4C5F" w:rsidRDefault="00632309">
      <w:pPr>
        <w:jc w:val="center"/>
        <w:rPr>
          <w:rFonts w:ascii="Times New Roman" w:hAnsi="Times New Roman"/>
          <w:caps/>
          <w:sz w:val="28"/>
          <w:szCs w:val="24"/>
          <w:lang w:val="en-US"/>
        </w:rPr>
      </w:pPr>
      <w:r>
        <w:rPr>
          <w:rFonts w:ascii="Times New Roman" w:hAnsi="Times New Roman"/>
          <w:caps/>
          <w:sz w:val="28"/>
          <w:szCs w:val="24"/>
          <w:lang w:val="en-US"/>
        </w:rPr>
        <w:t>Uznesenie vlády Slovenskej republiky</w:t>
      </w:r>
    </w:p>
    <w:p w14:paraId="0E069B0E" w14:textId="77777777" w:rsidR="000B4C5F" w:rsidRDefault="00632309">
      <w:pPr>
        <w:jc w:val="center"/>
        <w:rPr>
          <w:rFonts w:ascii="Times New Roman" w:hAnsi="Times New Roman"/>
          <w:b/>
          <w:sz w:val="32"/>
          <w:szCs w:val="24"/>
          <w:lang w:val="en-US"/>
        </w:rPr>
      </w:pPr>
      <w:r>
        <w:rPr>
          <w:rFonts w:ascii="Times New Roman" w:hAnsi="Times New Roman"/>
          <w:b/>
          <w:sz w:val="32"/>
          <w:szCs w:val="24"/>
          <w:lang w:val="en-US"/>
        </w:rPr>
        <w:t>č. ...</w:t>
      </w:r>
    </w:p>
    <w:p w14:paraId="2E771C16" w14:textId="77777777" w:rsidR="000B4C5F" w:rsidRDefault="00632309">
      <w:pPr>
        <w:jc w:val="center"/>
        <w:rPr>
          <w:rFonts w:ascii="Times New Roman" w:hAnsi="Times New Roman"/>
          <w:sz w:val="28"/>
          <w:szCs w:val="24"/>
          <w:lang w:val="en-US"/>
        </w:rPr>
      </w:pPr>
      <w:r>
        <w:rPr>
          <w:rFonts w:ascii="Times New Roman" w:hAnsi="Times New Roman"/>
          <w:sz w:val="28"/>
          <w:szCs w:val="24"/>
          <w:lang w:val="en-US"/>
        </w:rPr>
        <w:t>z ...</w:t>
      </w:r>
    </w:p>
    <w:p w14:paraId="2A7D5415" w14:textId="77777777" w:rsidR="000B4C5F" w:rsidRDefault="000B4C5F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50F662C" w14:textId="063C02B7" w:rsidR="000B4C5F" w:rsidRDefault="00632309">
      <w:pPr>
        <w:jc w:val="center"/>
        <w:rPr>
          <w:rFonts w:ascii="Times New Roman" w:hAnsi="Times New Roman"/>
          <w:b/>
          <w:sz w:val="28"/>
          <w:szCs w:val="24"/>
          <w:lang w:val="en-US"/>
        </w:rPr>
      </w:pPr>
      <w:r>
        <w:rPr>
          <w:rFonts w:ascii="Times New Roman" w:hAnsi="Times New Roman"/>
          <w:b/>
          <w:sz w:val="28"/>
          <w:szCs w:val="24"/>
          <w:lang w:val="en-US"/>
        </w:rPr>
        <w:t>k materiálu návrh rozpočtu Sociálnej poisťovne na rok 20</w:t>
      </w:r>
      <w:r w:rsidR="004470A6">
        <w:rPr>
          <w:rFonts w:ascii="Times New Roman" w:hAnsi="Times New Roman"/>
          <w:b/>
          <w:sz w:val="28"/>
          <w:szCs w:val="24"/>
          <w:lang w:val="en-US"/>
        </w:rPr>
        <w:t>2</w:t>
      </w:r>
      <w:r w:rsidR="00152E7F">
        <w:rPr>
          <w:rFonts w:ascii="Times New Roman" w:hAnsi="Times New Roman"/>
          <w:b/>
          <w:sz w:val="28"/>
          <w:szCs w:val="24"/>
          <w:lang w:val="en-US"/>
        </w:rPr>
        <w:t>7</w:t>
      </w:r>
      <w:r w:rsidR="004470A6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4"/>
          <w:lang w:val="en-US"/>
        </w:rPr>
        <w:t>a rozpočtov</w:t>
      </w:r>
      <w:r w:rsidR="004A7278">
        <w:rPr>
          <w:rFonts w:ascii="Times New Roman" w:hAnsi="Times New Roman"/>
          <w:b/>
          <w:sz w:val="28"/>
          <w:szCs w:val="24"/>
          <w:lang w:val="en-US"/>
        </w:rPr>
        <w:t xml:space="preserve">ý </w:t>
      </w:r>
      <w:r>
        <w:rPr>
          <w:rFonts w:ascii="Times New Roman" w:hAnsi="Times New Roman"/>
          <w:b/>
          <w:sz w:val="28"/>
          <w:szCs w:val="24"/>
          <w:lang w:val="en-US"/>
        </w:rPr>
        <w:t>výhľad na roky 20</w:t>
      </w:r>
      <w:r w:rsidR="00726F8C">
        <w:rPr>
          <w:rFonts w:ascii="Times New Roman" w:hAnsi="Times New Roman"/>
          <w:b/>
          <w:sz w:val="28"/>
          <w:szCs w:val="24"/>
          <w:lang w:val="en-US"/>
        </w:rPr>
        <w:t>2</w:t>
      </w:r>
      <w:r w:rsidR="00152E7F">
        <w:rPr>
          <w:rFonts w:ascii="Times New Roman" w:hAnsi="Times New Roman"/>
          <w:b/>
          <w:sz w:val="28"/>
          <w:szCs w:val="24"/>
          <w:lang w:val="en-US"/>
        </w:rPr>
        <w:t>8</w:t>
      </w:r>
      <w:r>
        <w:rPr>
          <w:rFonts w:ascii="Times New Roman" w:hAnsi="Times New Roman"/>
          <w:b/>
          <w:sz w:val="28"/>
          <w:szCs w:val="24"/>
          <w:lang w:val="en-US"/>
        </w:rPr>
        <w:t xml:space="preserve"> a 20</w:t>
      </w:r>
      <w:r w:rsidR="006D38C7">
        <w:rPr>
          <w:rFonts w:ascii="Times New Roman" w:hAnsi="Times New Roman"/>
          <w:b/>
          <w:sz w:val="28"/>
          <w:szCs w:val="24"/>
          <w:lang w:val="en-US"/>
        </w:rPr>
        <w:t>2</w:t>
      </w:r>
      <w:r w:rsidR="00152E7F">
        <w:rPr>
          <w:rFonts w:ascii="Times New Roman" w:hAnsi="Times New Roman"/>
          <w:b/>
          <w:sz w:val="28"/>
          <w:szCs w:val="24"/>
          <w:lang w:val="en-US"/>
        </w:rPr>
        <w:t>9</w:t>
      </w:r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</w:p>
    <w:p w14:paraId="5ACF76D5" w14:textId="77777777" w:rsidR="000B4C5F" w:rsidRDefault="000B4C5F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0B4C5F" w14:paraId="6B3AFA63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640EA2D7" w14:textId="77777777" w:rsidR="000B4C5F" w:rsidRDefault="0063230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208A0DAA" w14:textId="77777777" w:rsidR="000B4C5F" w:rsidRDefault="000B4C5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B4C5F" w14:paraId="7CD9C12F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A49AAE" w14:textId="77777777" w:rsidR="000B4C5F" w:rsidRDefault="0063230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CEE2A5" w14:textId="77777777" w:rsidR="000B4C5F" w:rsidRDefault="0063230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generálny riaditeľ </w:t>
            </w:r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>Sociálnej poisťovne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 </w:t>
            </w:r>
          </w:p>
        </w:tc>
      </w:tr>
    </w:tbl>
    <w:p w14:paraId="48D521D5" w14:textId="77777777" w:rsidR="000B4C5F" w:rsidRDefault="00632309">
      <w:pPr>
        <w:spacing w:before="480" w:after="120"/>
        <w:jc w:val="both"/>
        <w:rPr>
          <w:rFonts w:ascii="Times New Roman" w:hAnsi="Times New Roman"/>
          <w:b/>
          <w:sz w:val="32"/>
          <w:szCs w:val="24"/>
          <w:lang w:val="en-US"/>
        </w:rPr>
      </w:pPr>
      <w:r>
        <w:rPr>
          <w:rFonts w:ascii="Times New Roman" w:hAnsi="Times New Roman"/>
          <w:b/>
          <w:sz w:val="32"/>
          <w:szCs w:val="24"/>
          <w:lang w:val="en-US"/>
        </w:rPr>
        <w:t>Vláda</w:t>
      </w:r>
    </w:p>
    <w:tbl>
      <w:tblPr>
        <w:tblW w:w="0" w:type="auto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"/>
        <w:gridCol w:w="1428"/>
        <w:gridCol w:w="7121"/>
        <w:gridCol w:w="240"/>
      </w:tblGrid>
      <w:tr w:rsidR="000B4C5F" w14:paraId="6FCEC026" w14:textId="77777777" w:rsidTr="0064199A">
        <w:trPr>
          <w:gridBefore w:val="1"/>
          <w:wBefore w:w="98" w:type="dxa"/>
          <w:trHeight w:val="2260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7FC8AA" w14:textId="77777777" w:rsidR="000B4C5F" w:rsidRDefault="00632309">
            <w:pPr>
              <w:pStyle w:val="Nadpis1"/>
              <w:spacing w:before="36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A. 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ab/>
              <w:t>schvaľuje </w:t>
            </w:r>
          </w:p>
          <w:p w14:paraId="4841E4E5" w14:textId="77777777" w:rsidR="000B4C5F" w:rsidRDefault="00632309">
            <w:pPr>
              <w:spacing w:before="240" w:after="120"/>
              <w:ind w:left="56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</w:t>
            </w:r>
          </w:p>
          <w:p w14:paraId="22F6F571" w14:textId="0B85743C" w:rsidR="000B4C5F" w:rsidRDefault="00632309" w:rsidP="00E23F99">
            <w:pPr>
              <w:pStyle w:val="Nadpis2"/>
              <w:spacing w:before="120"/>
              <w:ind w:left="1560" w:hanging="99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A. 1. 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ab/>
              <w:t>návrh rozpočtu Sociálnej poisťovne na rok 20</w:t>
            </w:r>
            <w:r w:rsidR="004470A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152E7F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rozpočtový výhľad na roky 20</w:t>
            </w:r>
            <w:r w:rsidR="00726F8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152E7F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20</w:t>
            </w:r>
            <w:r w:rsidR="00726F8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152E7F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  <w:p w14:paraId="7732B821" w14:textId="77777777" w:rsidR="000B4C5F" w:rsidRDefault="00632309">
            <w:pPr>
              <w:pStyle w:val="Nadpis2"/>
              <w:spacing w:before="120" w:after="120"/>
              <w:ind w:left="1418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</w:p>
        </w:tc>
      </w:tr>
      <w:tr w:rsidR="000B4C5F" w14:paraId="3EFD427A" w14:textId="77777777" w:rsidTr="0064199A">
        <w:trPr>
          <w:gridBefore w:val="1"/>
          <w:wBefore w:w="98" w:type="dxa"/>
          <w:trHeight w:val="2260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AE5CE0" w14:textId="77777777" w:rsidR="000B4C5F" w:rsidRDefault="00632309">
            <w:pPr>
              <w:pStyle w:val="Nadpis1"/>
              <w:spacing w:before="36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B. 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ab/>
              <w:t>poveruje </w:t>
            </w:r>
          </w:p>
          <w:p w14:paraId="612DECF1" w14:textId="77777777" w:rsidR="000B4C5F" w:rsidRDefault="00632309">
            <w:pPr>
              <w:spacing w:before="240" w:after="120"/>
              <w:ind w:left="56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generálneho riaditeľa Sociálnej poisťovne </w:t>
            </w:r>
          </w:p>
          <w:p w14:paraId="39E7C526" w14:textId="0E81A916" w:rsidR="000B4C5F" w:rsidRDefault="00632309" w:rsidP="00E23F99">
            <w:pPr>
              <w:pStyle w:val="Nadpis2"/>
              <w:spacing w:before="120"/>
              <w:ind w:left="1560" w:hanging="99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B. 1. 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ab/>
              <w:t>predložiť návrh rozpočtu Sociálnej poisťovne na rok 20</w:t>
            </w:r>
            <w:r w:rsidR="004470A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152E7F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rozpočtový výhľad na roky 20</w:t>
            </w:r>
            <w:r w:rsidR="004470A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152E7F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20</w:t>
            </w:r>
            <w:r w:rsidR="006D38C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152E7F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="006419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na schválenie Národnej rade Slovenskej republiky v termíne určenom na predloženie návrhu štátneho rozpočtu.  </w:t>
            </w:r>
          </w:p>
          <w:p w14:paraId="0B83165A" w14:textId="77777777" w:rsidR="000B4C5F" w:rsidRDefault="00632309">
            <w:pPr>
              <w:pStyle w:val="Nadpis2"/>
              <w:spacing w:before="120" w:after="120"/>
              <w:ind w:left="1418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</w:p>
        </w:tc>
      </w:tr>
      <w:tr w:rsidR="000B4C5F" w14:paraId="6A5EB19E" w14:textId="77777777" w:rsidTr="0064199A">
        <w:tblPrEx>
          <w:tblCellMar>
            <w:left w:w="70" w:type="dxa"/>
            <w:right w:w="70" w:type="dxa"/>
          </w:tblCellMar>
        </w:tblPrEx>
        <w:trPr>
          <w:gridAfter w:val="1"/>
          <w:wAfter w:w="240" w:type="dxa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C1C9D" w14:textId="77777777" w:rsidR="000B4C5F" w:rsidRDefault="00E14F1E" w:rsidP="00E23F99">
            <w:pPr>
              <w:pStyle w:val="Nadpis2"/>
              <w:spacing w:before="120"/>
              <w:ind w:right="-7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Vykoná</w:t>
            </w:r>
            <w:r w:rsidR="006323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 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14:paraId="411261CA" w14:textId="77777777" w:rsidR="000B4C5F" w:rsidRDefault="00632309" w:rsidP="00E23F99">
            <w:pPr>
              <w:pStyle w:val="Nadpis2"/>
              <w:spacing w:before="120"/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generálny riaditeľ Sociálnej poisťovne </w:t>
            </w:r>
          </w:p>
          <w:p w14:paraId="793E6968" w14:textId="77777777" w:rsidR="00E23F99" w:rsidRDefault="00E23F99">
            <w:pPr>
              <w:pStyle w:val="Nadpis2"/>
              <w:spacing w:before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B4C5F" w14:paraId="1A196CF6" w14:textId="77777777" w:rsidTr="0064199A">
        <w:tblPrEx>
          <w:tblCellMar>
            <w:left w:w="70" w:type="dxa"/>
            <w:right w:w="70" w:type="dxa"/>
          </w:tblCellMar>
        </w:tblPrEx>
        <w:trPr>
          <w:gridAfter w:val="1"/>
          <w:wAfter w:w="240" w:type="dxa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0D789" w14:textId="77777777" w:rsidR="000B4C5F" w:rsidRDefault="00E23F99">
            <w:pPr>
              <w:pStyle w:val="Nadpis2"/>
              <w:spacing w:before="12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Na vedomie: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14:paraId="5FE97424" w14:textId="77777777" w:rsidR="000B4C5F" w:rsidRDefault="00E23F99" w:rsidP="00804820">
            <w:pPr>
              <w:pStyle w:val="Nadpis2"/>
              <w:spacing w:before="120"/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predseda Národnej rady </w:t>
            </w:r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>Slovenskej republiky</w:t>
            </w:r>
          </w:p>
        </w:tc>
      </w:tr>
    </w:tbl>
    <w:p w14:paraId="5C75D1B6" w14:textId="77777777" w:rsidR="00632309" w:rsidRDefault="00632309">
      <w:pPr>
        <w:rPr>
          <w:rFonts w:ascii="Times New Roman" w:hAnsi="Times New Roman"/>
          <w:sz w:val="24"/>
          <w:szCs w:val="24"/>
          <w:lang w:val="en-US"/>
        </w:rPr>
      </w:pPr>
    </w:p>
    <w:sectPr w:rsidR="00632309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3D"/>
    <w:rsid w:val="00077887"/>
    <w:rsid w:val="000B4C5F"/>
    <w:rsid w:val="001367B2"/>
    <w:rsid w:val="00152E7F"/>
    <w:rsid w:val="00192B9E"/>
    <w:rsid w:val="002C309D"/>
    <w:rsid w:val="00313CD7"/>
    <w:rsid w:val="004470A6"/>
    <w:rsid w:val="004A5D80"/>
    <w:rsid w:val="004A7278"/>
    <w:rsid w:val="00632114"/>
    <w:rsid w:val="00632309"/>
    <w:rsid w:val="0064199A"/>
    <w:rsid w:val="006D38C7"/>
    <w:rsid w:val="006F543D"/>
    <w:rsid w:val="00726F8C"/>
    <w:rsid w:val="007B5F02"/>
    <w:rsid w:val="007D50C7"/>
    <w:rsid w:val="00804820"/>
    <w:rsid w:val="008C25C1"/>
    <w:rsid w:val="00A24D18"/>
    <w:rsid w:val="00A71282"/>
    <w:rsid w:val="00BC4628"/>
    <w:rsid w:val="00BE494D"/>
    <w:rsid w:val="00E14F1E"/>
    <w:rsid w:val="00E23F99"/>
    <w:rsid w:val="00EA446B"/>
    <w:rsid w:val="00F00111"/>
    <w:rsid w:val="00F51DAA"/>
    <w:rsid w:val="00FA4BA8"/>
    <w:rsid w:val="00FF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899D38"/>
  <w14:defaultImageDpi w14:val="0"/>
  <w15:docId w15:val="{93739A26-6048-4921-BBE0-5F150101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E494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E4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farkasova_k</dc:creator>
  <cp:lastModifiedBy>Farkašová Kamila</cp:lastModifiedBy>
  <cp:revision>13</cp:revision>
  <cp:lastPrinted>2026-09-29T10:14:00Z</cp:lastPrinted>
  <dcterms:created xsi:type="dcterms:W3CDTF">2018-09-19T12:29:00Z</dcterms:created>
  <dcterms:modified xsi:type="dcterms:W3CDTF">2026-09-29T10:14:00Z</dcterms:modified>
</cp:coreProperties>
</file>