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293" w:rsidRPr="00D24293" w:rsidRDefault="00D24293" w:rsidP="00D24293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Návrh na zmenu </w:t>
      </w:r>
      <w:r w:rsidRPr="00D2429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uznesenia vlády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SR č. 108 zo 14. marca 2018 k návrhu podpory projektov Nitra Európske mesto športu 2018, Banská Bystrica Európske mesto športu 2017 a podpory Majstrovstiev sveta v ľadovom hokeji 2019</w:t>
      </w:r>
    </w:p>
    <w:p w:rsidR="00D24293" w:rsidRPr="00D24293" w:rsidRDefault="00D24293" w:rsidP="00D24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2429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</w:p>
    <w:p w:rsidR="00D24293" w:rsidRPr="00D24293" w:rsidRDefault="00D24293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  <w:sectPr w:rsidR="00D24293" w:rsidRPr="00D24293">
          <w:pgSz w:w="12240" w:h="15840"/>
          <w:pgMar w:top="1417" w:right="1417" w:bottom="1417" w:left="1417" w:header="708" w:footer="708" w:gutter="0"/>
          <w:cols w:space="708"/>
        </w:sectPr>
      </w:pPr>
    </w:p>
    <w:p w:rsidR="00D24293" w:rsidRPr="00D24293" w:rsidRDefault="00D24293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2429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 </w:t>
      </w:r>
    </w:p>
    <w:p w:rsidR="00D24293" w:rsidRPr="00D24293" w:rsidRDefault="00D24293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  <w:sectPr w:rsidR="00D24293" w:rsidRPr="00D24293">
          <w:type w:val="continuous"/>
          <w:pgSz w:w="12240" w:h="15840"/>
          <w:pgMar w:top="1417" w:right="1417" w:bottom="1417" w:left="1417" w:header="708" w:footer="708" w:gutter="0"/>
          <w:cols w:space="708"/>
        </w:sectPr>
      </w:pPr>
    </w:p>
    <w:p w:rsidR="00D24293" w:rsidRPr="00D24293" w:rsidRDefault="00D24293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24293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                                          </w:t>
      </w:r>
    </w:p>
    <w:p w:rsidR="00500D9B" w:rsidRDefault="00D24293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24293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</w:t>
      </w:r>
    </w:p>
    <w:p w:rsidR="00500D9B" w:rsidRDefault="00500D9B" w:rsidP="00500D9B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 xml:space="preserve">Číslo uznesenia/zo dňa:              108 zo 14. marca 2018 </w:t>
      </w:r>
    </w:p>
    <w:p w:rsidR="00500D9B" w:rsidRDefault="00500D9B" w:rsidP="00500D9B">
      <w:pPr>
        <w:pStyle w:val="Normlnywebov"/>
        <w:spacing w:before="60" w:beforeAutospacing="0" w:after="0" w:afterAutospacing="0"/>
        <w:ind w:left="2552" w:hanging="2552"/>
        <w:jc w:val="both"/>
      </w:pPr>
      <w:r>
        <w:t> </w:t>
      </w:r>
    </w:p>
    <w:p w:rsidR="00500D9B" w:rsidRPr="00D24293" w:rsidRDefault="00500D9B" w:rsidP="00E873FC">
      <w:pPr>
        <w:spacing w:after="0" w:line="240" w:lineRule="auto"/>
        <w:ind w:left="2552" w:hanging="2552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332F8">
        <w:rPr>
          <w:rFonts w:ascii="Times New Roman" w:hAnsi="Times New Roman" w:cs="Times New Roman"/>
          <w:b/>
          <w:sz w:val="24"/>
          <w:szCs w:val="24"/>
        </w:rPr>
        <w:t>Názov uznesenia:</w:t>
      </w:r>
      <w:r>
        <w:t xml:space="preserve">               </w:t>
      </w:r>
      <w:r w:rsidRPr="00D2429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 návrhu podpory projektov Nitra Eur</w:t>
      </w:r>
      <w:r w:rsidR="00E8662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ópske mesto</w:t>
      </w:r>
      <w:r w:rsidR="004B09A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E8662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športu</w:t>
      </w:r>
      <w:r w:rsidR="004B09A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E8662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2018,</w:t>
      </w:r>
      <w:r w:rsidR="004B09A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E8662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Banská</w:t>
      </w:r>
      <w:r w:rsidR="00E873F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D2429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Bystrica Európske mesto šp</w:t>
      </w:r>
      <w:r w:rsidR="00E8662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ortu </w:t>
      </w:r>
      <w:r w:rsidRPr="00D2429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2017 a podpory Majstrovstiev sveta v ľadovom hokeji 2019</w:t>
      </w:r>
      <w:r w:rsidR="004B09A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</w:p>
    <w:p w:rsidR="00500D9B" w:rsidRDefault="00500D9B" w:rsidP="00500D9B">
      <w:pPr>
        <w:pStyle w:val="Normlnywebov"/>
        <w:spacing w:before="0" w:beforeAutospacing="0" w:after="0" w:afterAutospacing="0"/>
        <w:ind w:left="2124" w:hanging="2124"/>
        <w:jc w:val="both"/>
      </w:pPr>
    </w:p>
    <w:p w:rsidR="00500D9B" w:rsidRDefault="00500D9B" w:rsidP="00500D9B">
      <w:pPr>
        <w:pStyle w:val="Normlnywebov"/>
        <w:spacing w:before="0" w:beforeAutospacing="0" w:after="0" w:afterAutospacing="0"/>
        <w:ind w:left="2124" w:hanging="2124"/>
        <w:jc w:val="both"/>
      </w:pPr>
      <w:r>
        <w:t> </w:t>
      </w:r>
    </w:p>
    <w:p w:rsidR="00500D9B" w:rsidRDefault="00500D9B" w:rsidP="00500D9B">
      <w:pPr>
        <w:pStyle w:val="Normlnywebov"/>
        <w:spacing w:before="0" w:beforeAutospacing="0" w:after="0" w:afterAutospacing="0"/>
        <w:ind w:left="2124" w:hanging="2124"/>
        <w:jc w:val="both"/>
      </w:pPr>
      <w:r w:rsidRPr="000332F8">
        <w:rPr>
          <w:b/>
        </w:rPr>
        <w:t>Predkladateľ:</w:t>
      </w:r>
      <w:r>
        <w:t>              predseda vlády</w:t>
      </w:r>
    </w:p>
    <w:p w:rsidR="00500D9B" w:rsidRDefault="00500D9B" w:rsidP="00500D9B">
      <w:pPr>
        <w:pStyle w:val="Normlnywebov"/>
        <w:spacing w:before="0" w:beforeAutospacing="0" w:after="0" w:afterAutospacing="0"/>
        <w:ind w:left="2124" w:hanging="2124"/>
        <w:jc w:val="both"/>
      </w:pPr>
      <w:r>
        <w:t> </w:t>
      </w:r>
    </w:p>
    <w:p w:rsidR="00500D9B" w:rsidRDefault="00500D9B" w:rsidP="00500D9B">
      <w:pPr>
        <w:pStyle w:val="Normlnywebov"/>
        <w:spacing w:before="0" w:beforeAutospacing="0" w:after="0" w:afterAutospacing="0"/>
        <w:ind w:left="2124" w:hanging="2124"/>
        <w:jc w:val="both"/>
      </w:pPr>
      <w:r w:rsidRPr="000332F8">
        <w:rPr>
          <w:b/>
        </w:rPr>
        <w:t>Číslo úlohy:</w:t>
      </w:r>
      <w:r>
        <w:t xml:space="preserve">               </w:t>
      </w:r>
      <w:r w:rsidR="00170AA5">
        <w:t xml:space="preserve">C.2, </w:t>
      </w:r>
    </w:p>
    <w:p w:rsidR="00500D9B" w:rsidRDefault="00500D9B" w:rsidP="00500D9B">
      <w:pPr>
        <w:pStyle w:val="Normlnywebov"/>
        <w:spacing w:before="0" w:beforeAutospacing="0" w:after="0" w:afterAutospacing="0"/>
        <w:ind w:left="2124" w:hanging="2124"/>
        <w:jc w:val="both"/>
      </w:pPr>
      <w:r>
        <w:t> </w:t>
      </w:r>
    </w:p>
    <w:p w:rsidR="00500D9B" w:rsidRDefault="00170AA5" w:rsidP="00500D9B">
      <w:pPr>
        <w:pStyle w:val="Normlnywebov"/>
        <w:spacing w:before="0" w:beforeAutospacing="0" w:after="0" w:afterAutospacing="0"/>
        <w:ind w:left="2124" w:hanging="2124"/>
        <w:jc w:val="both"/>
      </w:pPr>
      <w:r>
        <w:rPr>
          <w:b/>
        </w:rPr>
        <w:t>Gestor</w:t>
      </w:r>
      <w:r w:rsidR="00500D9B" w:rsidRPr="000332F8">
        <w:rPr>
          <w:b/>
        </w:rPr>
        <w:t xml:space="preserve"> úlohy:</w:t>
      </w:r>
      <w:r w:rsidR="00500D9B">
        <w:t>        </w:t>
      </w:r>
      <w:r w:rsidR="00DE32E3">
        <w:t xml:space="preserve">   </w:t>
      </w:r>
      <w:r w:rsidR="00500D9B">
        <w:t xml:space="preserve"> minister financií</w:t>
      </w:r>
    </w:p>
    <w:p w:rsidR="00500D9B" w:rsidRDefault="00DE32E3" w:rsidP="00DE32E3">
      <w:pPr>
        <w:pStyle w:val="Normlnywebov"/>
        <w:spacing w:before="0" w:beforeAutospacing="0" w:after="0" w:afterAutospacing="0"/>
        <w:ind w:left="2124" w:hanging="2124"/>
        <w:jc w:val="both"/>
      </w:pPr>
      <w:r>
        <w:t>   </w:t>
      </w:r>
      <w:r w:rsidR="00163A5F">
        <w:t xml:space="preserve">                               </w:t>
      </w:r>
      <w:r>
        <w:t xml:space="preserve"> </w:t>
      </w:r>
    </w:p>
    <w:p w:rsidR="00500D9B" w:rsidRDefault="00500D9B" w:rsidP="00500D9B">
      <w:pPr>
        <w:pStyle w:val="Normlnywebov"/>
        <w:spacing w:before="0" w:beforeAutospacing="0" w:after="0" w:afterAutospacing="0"/>
        <w:ind w:left="2700" w:hanging="2700"/>
      </w:pPr>
      <w:r>
        <w:t> </w:t>
      </w:r>
    </w:p>
    <w:p w:rsidR="00DE32E3" w:rsidRDefault="002B7690" w:rsidP="00500D9B">
      <w:pPr>
        <w:pStyle w:val="Normlnywebov"/>
        <w:spacing w:before="0" w:beforeAutospacing="0" w:after="0" w:afterAutospacing="0"/>
        <w:ind w:left="2124" w:hanging="2124"/>
        <w:jc w:val="both"/>
      </w:pPr>
      <w:r>
        <w:rPr>
          <w:b/>
        </w:rPr>
        <w:t>Pôvodné znenie úlohy</w:t>
      </w:r>
      <w:r w:rsidR="00DE32E3" w:rsidRPr="000332F8">
        <w:rPr>
          <w:b/>
        </w:rPr>
        <w:t>:</w:t>
      </w:r>
      <w:r w:rsidR="00DE32E3">
        <w:t xml:space="preserve"> </w:t>
      </w:r>
      <w:r w:rsidR="00DE32E3" w:rsidRPr="000332F8">
        <w:rPr>
          <w:bCs/>
        </w:rPr>
        <w:t>uvoľniť na základe § 3 Výnosu Ministerstva financií SR z 9. decembra 2005 č. 26825/2005 – 441 o poskytovaní dotácií v pôsobnosti Ministerstva financií SR finančné prostriedky zo zdrojov kapitoly Všeobecná pokladničná správa prostredníctvom Ministerstva školstva, vedy, výskumu a športu SR podľa bodov B.1. a B.2. tohto uznesenia</w:t>
      </w:r>
      <w:r w:rsidR="00B537B0">
        <w:rPr>
          <w:bCs/>
        </w:rPr>
        <w:t>.</w:t>
      </w:r>
    </w:p>
    <w:p w:rsidR="00DE32E3" w:rsidRDefault="00DE32E3" w:rsidP="00500D9B">
      <w:pPr>
        <w:pStyle w:val="Normlnywebov"/>
        <w:spacing w:before="0" w:beforeAutospacing="0" w:after="0" w:afterAutospacing="0"/>
        <w:ind w:left="2124" w:hanging="2124"/>
        <w:jc w:val="both"/>
      </w:pPr>
    </w:p>
    <w:p w:rsidR="00DE32E3" w:rsidRDefault="002B7690" w:rsidP="00500D9B">
      <w:pPr>
        <w:pStyle w:val="Normlnywebov"/>
        <w:spacing w:before="0" w:beforeAutospacing="0" w:after="0" w:afterAutospacing="0"/>
        <w:ind w:left="2124" w:hanging="2124"/>
        <w:jc w:val="both"/>
      </w:pPr>
      <w:r>
        <w:rPr>
          <w:b/>
        </w:rPr>
        <w:t>Nové znenie úlohy</w:t>
      </w:r>
      <w:r w:rsidR="00DE32E3" w:rsidRPr="000332F8">
        <w:rPr>
          <w:b/>
        </w:rPr>
        <w:t>:</w:t>
      </w:r>
      <w:r w:rsidR="00832AA0" w:rsidRPr="00832AA0">
        <w:rPr>
          <w:bCs/>
        </w:rPr>
        <w:t xml:space="preserve"> </w:t>
      </w:r>
      <w:r w:rsidR="00832AA0" w:rsidRPr="00E3470B">
        <w:rPr>
          <w:bCs/>
        </w:rPr>
        <w:t>uvoľniť na základe § 3 Výnosu Ministerstva financií SR z 9. decembra 2005 č. 26825/2005 – 441 o poskytovaní dotácií v pôsobnosti Ministerstva financií SR finančné prostriedky zo zdrojov kapitoly Všeobecná pokladničná správa podľa bodov B.1. a B.2.</w:t>
      </w:r>
      <w:r w:rsidR="00832AA0">
        <w:rPr>
          <w:bCs/>
        </w:rPr>
        <w:t xml:space="preserve"> písm. a) a b)</w:t>
      </w:r>
      <w:r w:rsidR="00832AA0" w:rsidRPr="00E3470B">
        <w:rPr>
          <w:bCs/>
        </w:rPr>
        <w:t xml:space="preserve"> </w:t>
      </w:r>
      <w:r w:rsidR="00832AA0">
        <w:rPr>
          <w:bCs/>
        </w:rPr>
        <w:t xml:space="preserve">a prostredníctvom Ministerstva školstva, vedy, výskumu a športu SR podľa bodu B.2. písm. c) </w:t>
      </w:r>
      <w:r w:rsidR="00832AA0" w:rsidRPr="00E3470B">
        <w:rPr>
          <w:bCs/>
        </w:rPr>
        <w:t>tohto uznesenia</w:t>
      </w:r>
      <w:r w:rsidR="00B537B0">
        <w:rPr>
          <w:bCs/>
        </w:rPr>
        <w:t>.</w:t>
      </w:r>
    </w:p>
    <w:p w:rsidR="00DE32E3" w:rsidRDefault="00DE32E3" w:rsidP="00500D9B">
      <w:pPr>
        <w:pStyle w:val="Normlnywebov"/>
        <w:spacing w:before="0" w:beforeAutospacing="0" w:after="0" w:afterAutospacing="0"/>
        <w:ind w:left="2124" w:hanging="2124"/>
        <w:jc w:val="both"/>
      </w:pPr>
    </w:p>
    <w:p w:rsidR="00500D9B" w:rsidRDefault="00500D9B" w:rsidP="00500D9B">
      <w:pPr>
        <w:pStyle w:val="Normlnywebov"/>
        <w:spacing w:before="0" w:beforeAutospacing="0" w:after="0" w:afterAutospacing="0"/>
        <w:ind w:left="2124" w:hanging="2124"/>
        <w:jc w:val="both"/>
      </w:pPr>
      <w:r>
        <w:t> </w:t>
      </w:r>
    </w:p>
    <w:p w:rsidR="00500D9B" w:rsidRDefault="002B7690" w:rsidP="00500D9B">
      <w:pPr>
        <w:pStyle w:val="Normlnywebov"/>
        <w:spacing w:before="0" w:beforeAutospacing="0" w:after="0" w:afterAutospacing="0"/>
        <w:ind w:left="2124" w:hanging="2124"/>
        <w:jc w:val="both"/>
      </w:pPr>
      <w:r>
        <w:rPr>
          <w:b/>
        </w:rPr>
        <w:t>Pôvodný termín úlohy</w:t>
      </w:r>
      <w:r w:rsidR="00DE32E3" w:rsidRPr="000332F8">
        <w:rPr>
          <w:b/>
        </w:rPr>
        <w:t>:</w:t>
      </w:r>
      <w:r w:rsidR="001D4538">
        <w:t>  </w:t>
      </w:r>
      <w:r w:rsidR="00DE32E3">
        <w:t xml:space="preserve">do 30. </w:t>
      </w:r>
      <w:r w:rsidR="00C953E9">
        <w:t>a</w:t>
      </w:r>
      <w:r w:rsidR="00DE32E3">
        <w:t>príla 2018</w:t>
      </w:r>
    </w:p>
    <w:p w:rsidR="00DE32E3" w:rsidRDefault="00DE32E3" w:rsidP="00500D9B">
      <w:pPr>
        <w:pStyle w:val="Normlnywebov"/>
        <w:spacing w:before="0" w:beforeAutospacing="0" w:after="0" w:afterAutospacing="0"/>
        <w:ind w:left="2124" w:hanging="2124"/>
        <w:jc w:val="both"/>
      </w:pPr>
    </w:p>
    <w:p w:rsidR="00DE32E3" w:rsidRDefault="002B7690" w:rsidP="00500D9B">
      <w:pPr>
        <w:pStyle w:val="Normlnywebov"/>
        <w:spacing w:before="0" w:beforeAutospacing="0" w:after="0" w:afterAutospacing="0"/>
        <w:ind w:left="2124" w:hanging="2124"/>
        <w:jc w:val="both"/>
      </w:pPr>
      <w:r>
        <w:rPr>
          <w:b/>
        </w:rPr>
        <w:t>Nový termín úlohy</w:t>
      </w:r>
      <w:r w:rsidR="00C953E9">
        <w:t xml:space="preserve">: </w:t>
      </w:r>
      <w:r w:rsidR="001D4538">
        <w:t xml:space="preserve">       </w:t>
      </w:r>
      <w:r w:rsidR="00C953E9">
        <w:t>do 31. októbra 2018</w:t>
      </w:r>
    </w:p>
    <w:p w:rsidR="00500D9B" w:rsidRDefault="00500D9B" w:rsidP="00500D9B">
      <w:pPr>
        <w:pStyle w:val="Normlnywebov"/>
        <w:spacing w:before="120" w:beforeAutospacing="0" w:after="0" w:afterAutospacing="0"/>
        <w:ind w:left="2552" w:hanging="2552"/>
        <w:jc w:val="both"/>
      </w:pPr>
      <w:r>
        <w:rPr>
          <w:b/>
          <w:bCs/>
        </w:rPr>
        <w:t> </w:t>
      </w:r>
    </w:p>
    <w:p w:rsidR="00500D9B" w:rsidRDefault="00500D9B" w:rsidP="00500D9B">
      <w:pPr>
        <w:pStyle w:val="Normlnywebov"/>
        <w:spacing w:before="120" w:beforeAutospacing="0" w:after="0" w:afterAutospacing="0"/>
        <w:ind w:left="2552" w:hanging="2552"/>
        <w:jc w:val="both"/>
      </w:pPr>
      <w:r>
        <w:rPr>
          <w:b/>
          <w:bCs/>
        </w:rPr>
        <w:t>Odôvodnenie ná</w:t>
      </w:r>
      <w:r w:rsidR="00DA4365">
        <w:rPr>
          <w:b/>
          <w:bCs/>
        </w:rPr>
        <w:t>vrhu na zmenu</w:t>
      </w:r>
      <w:r w:rsidR="001D4538">
        <w:rPr>
          <w:b/>
          <w:bCs/>
        </w:rPr>
        <w:t xml:space="preserve"> úlohy </w:t>
      </w:r>
      <w:r w:rsidR="00DA4365">
        <w:rPr>
          <w:b/>
          <w:bCs/>
        </w:rPr>
        <w:t>v bode</w:t>
      </w:r>
      <w:r w:rsidR="001D4538">
        <w:rPr>
          <w:b/>
          <w:bCs/>
        </w:rPr>
        <w:t xml:space="preserve"> C.2 uznesenia vlády SR č. 108 zo 14. 4. 2018</w:t>
      </w:r>
      <w:r>
        <w:rPr>
          <w:b/>
          <w:bCs/>
        </w:rPr>
        <w:t>:  </w:t>
      </w: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8460F" w:rsidRPr="003F439F" w:rsidRDefault="00D8460F" w:rsidP="00D8460F">
      <w:pPr>
        <w:jc w:val="both"/>
        <w:rPr>
          <w:rFonts w:ascii="Times New Roman" w:hAnsi="Times New Roman" w:cs="Times New Roman"/>
          <w:sz w:val="24"/>
          <w:szCs w:val="24"/>
        </w:rPr>
      </w:pPr>
      <w:r w:rsidRPr="00D24293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>
        <w:t xml:space="preserve">     </w:t>
      </w:r>
      <w:r w:rsidRPr="003F439F">
        <w:rPr>
          <w:rFonts w:ascii="Times New Roman" w:hAnsi="Times New Roman" w:cs="Times New Roman"/>
          <w:sz w:val="24"/>
          <w:szCs w:val="24"/>
        </w:rPr>
        <w:t xml:space="preserve">Podľa bodu B.1 a B.2 tohto uznesenia vláda schválila uvoľnenie finančných prostriedkov z kapitoly Všeobecná pokladničná správa na modernizáciu športových objektov pre mesto Nitra  a pre Nitriansku investičnú s.r.o., pre mesto Banská Bystrica, pre MBB a.s.  a pre Slovenský zväz </w:t>
      </w:r>
      <w:r w:rsidRPr="003F439F">
        <w:rPr>
          <w:rFonts w:ascii="Times New Roman" w:hAnsi="Times New Roman" w:cs="Times New Roman"/>
          <w:sz w:val="24"/>
          <w:szCs w:val="24"/>
        </w:rPr>
        <w:lastRenderedPageBreak/>
        <w:t xml:space="preserve">biatlonu. V nadväznosti na schválenie uvoľnenia finančných prostriedkov bolo v bode C.2 uznesenia uložené ministrovi financií uvoľniť  finančné prostriedky zo zdrojov kapitoly Všeobecná pokladničná správa prostredníctvom Ministerstva školstva, vedy, výskumu a športu Slovenskej republiky. </w:t>
      </w:r>
    </w:p>
    <w:p w:rsidR="00B537B0" w:rsidRPr="00B32BAF" w:rsidRDefault="00D8460F" w:rsidP="00B537B0">
      <w:pPr>
        <w:jc w:val="both"/>
        <w:rPr>
          <w:rFonts w:ascii="Times New Roman" w:hAnsi="Times New Roman" w:cs="Times New Roman"/>
        </w:rPr>
      </w:pPr>
      <w:r w:rsidRPr="003F439F">
        <w:rPr>
          <w:rFonts w:ascii="Times New Roman" w:hAnsi="Times New Roman" w:cs="Times New Roman"/>
          <w:sz w:val="24"/>
          <w:szCs w:val="24"/>
        </w:rPr>
        <w:t xml:space="preserve">     Podľa § 75 ods. 1 zákona o športe môže vláda rozhodnúť o poskytnutí príspevku na národný športový projekt, ktorým je </w:t>
      </w:r>
      <w:proofErr w:type="spellStart"/>
      <w:r w:rsidRPr="003F439F">
        <w:rPr>
          <w:rFonts w:ascii="Times New Roman" w:hAnsi="Times New Roman" w:cs="Times New Roman"/>
          <w:sz w:val="24"/>
          <w:szCs w:val="24"/>
        </w:rPr>
        <w:t>o.i</w:t>
      </w:r>
      <w:proofErr w:type="spellEnd"/>
      <w:r w:rsidRPr="003F439F">
        <w:rPr>
          <w:rFonts w:ascii="Times New Roman" w:hAnsi="Times New Roman" w:cs="Times New Roman"/>
          <w:sz w:val="24"/>
          <w:szCs w:val="24"/>
        </w:rPr>
        <w:t>. výstavba, modernizácia a rekonštrukcia športovej infraštruktúry prostredníctvom ministerstva školstva len športovej organizácií zapísanej v registri právnických osôb v športe. Pretože niektorí prijímatelia finančných prostriedkov uvedení v bodoch B.1 a B.2 predmetného uznesenia vlády nie sú športovými organizáciami podľa zákona o športe, nie je možné týmto subjektom príspevok poskytnúť prostredníctvom kapitoly ministerstva školstva.</w:t>
      </w:r>
      <w:r w:rsidR="00B537B0" w:rsidRPr="00B537B0">
        <w:rPr>
          <w:rFonts w:ascii="Times New Roman" w:hAnsi="Times New Roman" w:cs="Times New Roman"/>
        </w:rPr>
        <w:t xml:space="preserve"> </w:t>
      </w:r>
      <w:r w:rsidR="00B537B0" w:rsidRPr="00B32BAF">
        <w:rPr>
          <w:rFonts w:ascii="Times New Roman" w:hAnsi="Times New Roman" w:cs="Times New Roman"/>
        </w:rPr>
        <w:t>Vzhľadom na zmenu textu tejto úlohy  sa súčasne navrhuje vykonať aj zmenu - posunutie termínu jej plnenia.</w:t>
      </w:r>
    </w:p>
    <w:p w:rsidR="00235551" w:rsidRDefault="00235551" w:rsidP="00D846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5551" w:rsidRPr="003F439F" w:rsidRDefault="00235551" w:rsidP="00D8460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0AA5" w:rsidRDefault="00170AA5" w:rsidP="00170AA5">
      <w:pPr>
        <w:pStyle w:val="Normlnywebov"/>
        <w:spacing w:before="0" w:beforeAutospacing="0" w:after="0" w:afterAutospacing="0"/>
        <w:ind w:left="2124" w:hanging="2124"/>
        <w:jc w:val="both"/>
      </w:pPr>
      <w:r w:rsidRPr="000332F8">
        <w:rPr>
          <w:b/>
        </w:rPr>
        <w:t>Číslo úlohy:</w:t>
      </w:r>
      <w:r>
        <w:t xml:space="preserve">               </w:t>
      </w:r>
      <w:r>
        <w:t>C.4</w:t>
      </w:r>
    </w:p>
    <w:p w:rsidR="00170AA5" w:rsidRDefault="00170AA5" w:rsidP="00170AA5">
      <w:pPr>
        <w:pStyle w:val="Normlnywebov"/>
        <w:spacing w:before="0" w:beforeAutospacing="0" w:after="0" w:afterAutospacing="0"/>
        <w:ind w:left="2124" w:hanging="2124"/>
        <w:jc w:val="both"/>
      </w:pPr>
      <w:r>
        <w:t> </w:t>
      </w:r>
    </w:p>
    <w:p w:rsidR="00170AA5" w:rsidRDefault="00170AA5" w:rsidP="00170AA5">
      <w:pPr>
        <w:pStyle w:val="Normlnywebov"/>
        <w:spacing w:before="0" w:beforeAutospacing="0" w:after="0" w:afterAutospacing="0"/>
        <w:ind w:left="2124" w:hanging="2124"/>
        <w:jc w:val="both"/>
      </w:pPr>
      <w:r>
        <w:rPr>
          <w:b/>
        </w:rPr>
        <w:t>Gestor</w:t>
      </w:r>
      <w:r w:rsidRPr="000332F8">
        <w:rPr>
          <w:b/>
        </w:rPr>
        <w:t xml:space="preserve"> úlohy:</w:t>
      </w:r>
      <w:r>
        <w:t xml:space="preserve">           </w:t>
      </w:r>
      <w:r>
        <w:t>ministerka školstva, vedy, výskumu a športu</w:t>
      </w:r>
    </w:p>
    <w:p w:rsidR="00170AA5" w:rsidRDefault="00170AA5" w:rsidP="00170AA5">
      <w:pPr>
        <w:pStyle w:val="Normlnywebov"/>
        <w:spacing w:before="0" w:beforeAutospacing="0" w:after="0" w:afterAutospacing="0"/>
        <w:ind w:left="2124" w:hanging="2124"/>
        <w:jc w:val="both"/>
      </w:pPr>
      <w:r>
        <w:t xml:space="preserve">                                  </w:t>
      </w:r>
      <w:r>
        <w:t xml:space="preserve"> </w:t>
      </w: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E32E3" w:rsidRPr="000332F8" w:rsidRDefault="00DE32E3" w:rsidP="00A4644D">
      <w:pPr>
        <w:pStyle w:val="Normlnywebov"/>
        <w:spacing w:before="0" w:beforeAutospacing="0" w:after="0" w:afterAutospacing="0"/>
        <w:ind w:left="2552" w:hanging="2552"/>
        <w:jc w:val="both"/>
      </w:pPr>
      <w:r w:rsidRPr="00170AA5">
        <w:rPr>
          <w:b/>
        </w:rPr>
        <w:t>Pôvodné znenie úlohy:</w:t>
      </w:r>
      <w:r w:rsidRPr="00DE32E3">
        <w:rPr>
          <w:b/>
          <w:bCs/>
        </w:rPr>
        <w:t xml:space="preserve"> </w:t>
      </w:r>
      <w:r w:rsidR="00A4644D">
        <w:rPr>
          <w:b/>
          <w:bCs/>
        </w:rPr>
        <w:t xml:space="preserve">  </w:t>
      </w:r>
      <w:r w:rsidRPr="000332F8">
        <w:rPr>
          <w:bCs/>
        </w:rPr>
        <w:t>pripraviť a uzavrieť zmluvu na základe § 75 ods. 7 zákona č. 440/2015 Z. z. o športe a o zmene a doplnení niektorých zákonov medzi Ministerstvom školstva, vedy, výskumu a športu SR a Slovenským zväzom ľadového hokeja o podpore národného športového projektu podľa § 75 ods. 1 písm. c) tohto zákona, ktorej predmetom bude poskytnutie príspevku na organizovanie významnej súťaže podľa § 55 ods. 1 písm. b) tohto zákona – Majstrovstiev sveta v ľadovom hokeji 2019 pre Slovenský zväz ľadového hokeja vo výške 3 500 000 eur</w:t>
      </w:r>
      <w:r w:rsidR="00B537B0">
        <w:rPr>
          <w:bCs/>
        </w:rPr>
        <w:t>.</w:t>
      </w:r>
    </w:p>
    <w:p w:rsidR="00DE32E3" w:rsidRDefault="00DE32E3" w:rsidP="00DE32E3">
      <w:pPr>
        <w:pStyle w:val="Normlnywebov"/>
        <w:spacing w:before="0" w:beforeAutospacing="0" w:after="0" w:afterAutospacing="0"/>
        <w:ind w:left="2124" w:hanging="2124"/>
        <w:jc w:val="both"/>
      </w:pPr>
    </w:p>
    <w:p w:rsidR="00147B00" w:rsidRPr="00147B00" w:rsidRDefault="00DE32E3" w:rsidP="00A4644D">
      <w:pPr>
        <w:ind w:left="2552" w:hanging="255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E86624">
        <w:rPr>
          <w:rFonts w:ascii="Times New Roman" w:hAnsi="Times New Roman" w:cs="Times New Roman"/>
          <w:b/>
          <w:sz w:val="24"/>
          <w:szCs w:val="24"/>
        </w:rPr>
        <w:t>Nové znenie úlohy</w:t>
      </w:r>
      <w:r w:rsidRPr="00E86624">
        <w:rPr>
          <w:b/>
        </w:rPr>
        <w:t>:</w:t>
      </w:r>
      <w:r>
        <w:rPr>
          <w:sz w:val="20"/>
          <w:szCs w:val="20"/>
        </w:rPr>
        <w:t xml:space="preserve">             </w:t>
      </w:r>
      <w:r w:rsidR="00A4644D">
        <w:rPr>
          <w:sz w:val="20"/>
          <w:szCs w:val="20"/>
        </w:rPr>
        <w:t xml:space="preserve"> </w:t>
      </w:r>
      <w:r w:rsidR="00147B00" w:rsidRPr="00147B0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pripraviť a uzavrieť zmluvu na základe § 75 ods. 7 zákona č. 440/2015 </w:t>
      </w:r>
      <w:r w:rsidR="00A4644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</w:t>
      </w:r>
      <w:r w:rsidR="00147B00" w:rsidRPr="00147B0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Z. z. o športe a o zmene a doplnení niektorých zákonov </w:t>
      </w:r>
      <w:r w:rsidR="00147B00" w:rsidRPr="00147B00">
        <w:rPr>
          <w:rFonts w:ascii="Times New Roman" w:eastAsia="Times New Roman" w:hAnsi="Times New Roman" w:cs="Times New Roman"/>
          <w:sz w:val="24"/>
          <w:szCs w:val="24"/>
          <w:lang w:eastAsia="sk-SK"/>
        </w:rPr>
        <w:t>medzi Ministerstvom školstva, vedy, výskumu a športu SR a Slovenským zväzom ľadového hokeja podľa bodov B.3. a B.4. tohto uznesenia a medzi Ministerstvom školstva, vedy, výskumu a športu SR a Slovenským zväzom biatlonu tohto uznesenia podľa bodu B.2. písm. c) tohto uznesenia</w:t>
      </w:r>
      <w:r w:rsidR="00147B00" w:rsidRPr="00147B0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</w:p>
    <w:p w:rsidR="00DE32E3" w:rsidRDefault="00DE32E3" w:rsidP="00DE32E3">
      <w:pPr>
        <w:pStyle w:val="Normlnywebov"/>
        <w:spacing w:before="0" w:beforeAutospacing="0" w:after="0" w:afterAutospacing="0"/>
        <w:ind w:left="2124" w:hanging="2124"/>
        <w:jc w:val="both"/>
      </w:pPr>
    </w:p>
    <w:p w:rsidR="00DE32E3" w:rsidRDefault="00DE32E3" w:rsidP="00DE32E3">
      <w:pPr>
        <w:pStyle w:val="Normlnywebov"/>
        <w:spacing w:before="0" w:beforeAutospacing="0" w:after="0" w:afterAutospacing="0"/>
        <w:ind w:left="2124" w:hanging="2124"/>
        <w:jc w:val="both"/>
      </w:pPr>
      <w:r>
        <w:t> </w:t>
      </w:r>
    </w:p>
    <w:p w:rsidR="00DE32E3" w:rsidRDefault="00DE32E3" w:rsidP="00DE32E3">
      <w:pPr>
        <w:pStyle w:val="Normlnywebov"/>
        <w:spacing w:before="0" w:beforeAutospacing="0" w:after="0" w:afterAutospacing="0"/>
        <w:ind w:left="2124" w:hanging="2124"/>
        <w:jc w:val="both"/>
      </w:pPr>
      <w:r w:rsidRPr="001D4538">
        <w:rPr>
          <w:b/>
        </w:rPr>
        <w:t>Pôvodný termín úlohy</w:t>
      </w:r>
      <w:r w:rsidR="001D4538">
        <w:t>:</w:t>
      </w:r>
      <w:r>
        <w:t xml:space="preserve">    do 30. </w:t>
      </w:r>
      <w:r w:rsidR="00C953E9">
        <w:t>a</w:t>
      </w:r>
      <w:r>
        <w:t>príla 2018</w:t>
      </w:r>
    </w:p>
    <w:p w:rsidR="00DE32E3" w:rsidRDefault="00DE32E3" w:rsidP="00DE32E3">
      <w:pPr>
        <w:pStyle w:val="Normlnywebov"/>
        <w:spacing w:before="0" w:beforeAutospacing="0" w:after="0" w:afterAutospacing="0"/>
        <w:ind w:left="2124" w:hanging="2124"/>
        <w:jc w:val="both"/>
      </w:pPr>
      <w:r w:rsidRPr="001D4538">
        <w:rPr>
          <w:b/>
        </w:rPr>
        <w:t>Nový termín úlohy</w:t>
      </w:r>
      <w:r w:rsidR="001D4538">
        <w:rPr>
          <w:b/>
        </w:rPr>
        <w:t>:</w:t>
      </w:r>
      <w:r>
        <w:t xml:space="preserve">          </w:t>
      </w:r>
      <w:r w:rsidR="00C953E9">
        <w:t>do 30. septembra 2018</w:t>
      </w:r>
    </w:p>
    <w:p w:rsidR="00DE32E3" w:rsidRDefault="00DE32E3" w:rsidP="00DE32E3">
      <w:pPr>
        <w:pStyle w:val="Normlnywebov"/>
        <w:spacing w:before="120" w:beforeAutospacing="0" w:after="0" w:afterAutospacing="0"/>
        <w:ind w:left="2552" w:hanging="2552"/>
        <w:jc w:val="both"/>
      </w:pPr>
      <w:r>
        <w:rPr>
          <w:b/>
          <w:bCs/>
        </w:rPr>
        <w:t> </w:t>
      </w:r>
    </w:p>
    <w:p w:rsidR="00DE32E3" w:rsidRDefault="00DE32E3" w:rsidP="00DE32E3">
      <w:pPr>
        <w:pStyle w:val="Normlnywebov"/>
        <w:spacing w:before="120" w:beforeAutospacing="0" w:after="0" w:afterAutospacing="0"/>
        <w:ind w:left="2552" w:hanging="2552"/>
        <w:jc w:val="both"/>
      </w:pPr>
      <w:r>
        <w:rPr>
          <w:b/>
          <w:bCs/>
        </w:rPr>
        <w:lastRenderedPageBreak/>
        <w:t>Odôvodnenie ná</w:t>
      </w:r>
      <w:r w:rsidR="00DA4365">
        <w:rPr>
          <w:b/>
          <w:bCs/>
        </w:rPr>
        <w:t>vrhu na zmenu</w:t>
      </w:r>
      <w:r w:rsidR="001D4538">
        <w:rPr>
          <w:b/>
          <w:bCs/>
        </w:rPr>
        <w:t xml:space="preserve"> úlohy </w:t>
      </w:r>
      <w:r w:rsidR="00DA4365">
        <w:rPr>
          <w:b/>
          <w:bCs/>
        </w:rPr>
        <w:t>v bode</w:t>
      </w:r>
      <w:r w:rsidR="001D4538">
        <w:rPr>
          <w:b/>
          <w:bCs/>
        </w:rPr>
        <w:t xml:space="preserve"> C.4 uznesenia vlády SR č. 108 zo 14.4.2018:</w:t>
      </w:r>
      <w:r>
        <w:rPr>
          <w:b/>
          <w:bCs/>
        </w:rPr>
        <w:t>  </w:t>
      </w:r>
    </w:p>
    <w:p w:rsidR="00DE32E3" w:rsidRDefault="00DE32E3" w:rsidP="00DE3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4487A" w:rsidRPr="008B0B31" w:rsidRDefault="008B0B31" w:rsidP="008B0B3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8B0B31">
        <w:rPr>
          <w:rFonts w:ascii="Times New Roman" w:hAnsi="Times New Roman"/>
          <w:sz w:val="24"/>
          <w:szCs w:val="24"/>
        </w:rPr>
        <w:t>Podľa § 75 ods. 7 zákona č. 440/2015 Z. z. o športe a o zmene a doplnení niektorých zákonov v znení neskorších predpisov môže Ministerstvo školstva, vedy, výskumu a športu SR poskytnúť finančný príspevok na infraštruktúru národného významu športovej organizácii, ktorou je okrem Slovenského zväzu ľadového hokeja aj Slovenský zväz biatlonu.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04487A" w:rsidRPr="0004487A">
        <w:rPr>
          <w:rFonts w:ascii="Times New Roman" w:hAnsi="Times New Roman" w:cs="Times New Roman"/>
          <w:sz w:val="24"/>
          <w:szCs w:val="24"/>
        </w:rPr>
        <w:t xml:space="preserve">Dôvodom návrhu na posunutie termínu plnenia uvedenej úlohy je zložitý proces posudzovania projektu poskytnutia príspevku na infraštruktúru národného významu  Protimonopolným úradom Slovenskej republiky z hľadiska oprávnenosti štátnej pomoci podľa zákona č. 358/2015 </w:t>
      </w:r>
      <w:proofErr w:type="spellStart"/>
      <w:r w:rsidR="0004487A" w:rsidRPr="0004487A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="0004487A" w:rsidRPr="0004487A">
        <w:rPr>
          <w:rFonts w:ascii="Times New Roman" w:hAnsi="Times New Roman" w:cs="Times New Roman"/>
          <w:sz w:val="24"/>
          <w:szCs w:val="24"/>
        </w:rPr>
        <w:t>. o úprave niektorých vzťahov v oblasti štátnej pomoci  a minimálnej pomoci a o zmene a doplnení niektorých zákonov (zákon o štátnej pomoci).</w:t>
      </w:r>
    </w:p>
    <w:p w:rsidR="00500D9B" w:rsidRPr="0004487A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00D9B" w:rsidRDefault="00500D9B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24293" w:rsidRPr="00D24293" w:rsidRDefault="00D24293" w:rsidP="00D2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242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                  </w:t>
      </w:r>
    </w:p>
    <w:sectPr w:rsidR="00D24293" w:rsidRPr="00D24293" w:rsidSect="00D8460F">
      <w:type w:val="continuous"/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359F3"/>
    <w:multiLevelType w:val="hybridMultilevel"/>
    <w:tmpl w:val="1378527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293"/>
    <w:rsid w:val="000332F8"/>
    <w:rsid w:val="0004487A"/>
    <w:rsid w:val="001024D3"/>
    <w:rsid w:val="00147B00"/>
    <w:rsid w:val="00163A5F"/>
    <w:rsid w:val="00170AA5"/>
    <w:rsid w:val="001D4538"/>
    <w:rsid w:val="00235551"/>
    <w:rsid w:val="002B7690"/>
    <w:rsid w:val="003F439F"/>
    <w:rsid w:val="0043414A"/>
    <w:rsid w:val="004B09A3"/>
    <w:rsid w:val="00500D9B"/>
    <w:rsid w:val="00684940"/>
    <w:rsid w:val="00810E00"/>
    <w:rsid w:val="00832AA0"/>
    <w:rsid w:val="008B0B31"/>
    <w:rsid w:val="00A4644D"/>
    <w:rsid w:val="00B537B0"/>
    <w:rsid w:val="00C953E9"/>
    <w:rsid w:val="00D24293"/>
    <w:rsid w:val="00D8460F"/>
    <w:rsid w:val="00DA4365"/>
    <w:rsid w:val="00DE32E3"/>
    <w:rsid w:val="00E619B0"/>
    <w:rsid w:val="00E86624"/>
    <w:rsid w:val="00E873FC"/>
    <w:rsid w:val="00EB7744"/>
    <w:rsid w:val="00EF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500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7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73FC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8B0B31"/>
    <w:pPr>
      <w:spacing w:after="0" w:line="240" w:lineRule="auto"/>
      <w:ind w:left="720"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500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7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73FC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8B0B31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3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5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WKX3UHSAJ2R6-2-848340</_dlc_DocId>
    <_dlc_DocIdUrl xmlns="e60a29af-d413-48d4-bd90-fe9d2a897e4b">
      <Url>https://ovdmasv601/sites/DMS/_layouts/15/DocIdRedir.aspx?ID=WKX3UHSAJ2R6-2-848340</Url>
      <Description>WKX3UHSAJ2R6-2-848340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F3C3C0C-D7CB-4708-8F6B-0F53DC875F8E}"/>
</file>

<file path=customXml/itemProps2.xml><?xml version="1.0" encoding="utf-8"?>
<ds:datastoreItem xmlns:ds="http://schemas.openxmlformats.org/officeDocument/2006/customXml" ds:itemID="{3876BE95-F2FC-4B6D-8FAF-E16E6AFC2547}"/>
</file>

<file path=customXml/itemProps3.xml><?xml version="1.0" encoding="utf-8"?>
<ds:datastoreItem xmlns:ds="http://schemas.openxmlformats.org/officeDocument/2006/customXml" ds:itemID="{9B3980B1-D8BD-4540-8942-EA7987C3B9B7}"/>
</file>

<file path=customXml/itemProps4.xml><?xml version="1.0" encoding="utf-8"?>
<ds:datastoreItem xmlns:ds="http://schemas.openxmlformats.org/officeDocument/2006/customXml" ds:itemID="{102B30E8-744F-476B-8D8C-19C50FC3EE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Kanka Pavel</dc:creator>
  <cp:lastModifiedBy>Kanka Pavel</cp:lastModifiedBy>
  <cp:revision>28</cp:revision>
  <cp:lastPrinted>2018-05-16T05:52:00Z</cp:lastPrinted>
  <dcterms:created xsi:type="dcterms:W3CDTF">2018-05-15T13:32:00Z</dcterms:created>
  <dcterms:modified xsi:type="dcterms:W3CDTF">2018-05-16T06:43:00Z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a46459e2-b1ae-4af2-8524-4575709770db</vt:lpwstr>
  </property>
</Properties>
</file>