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83F06" w14:paraId="1FFFBB64" w14:textId="77777777" w:rsidTr="00946CED">
        <w:trPr>
          <w:trHeight w:val="1417"/>
        </w:trPr>
        <w:tc>
          <w:tcPr>
            <w:tcW w:w="4928" w:type="dxa"/>
          </w:tcPr>
          <w:p w14:paraId="71388083" w14:textId="2D8F1B2C" w:rsidR="000C2162" w:rsidRDefault="00147B68" w:rsidP="00946CED">
            <w:pPr>
              <w:rPr>
                <w:rFonts w:ascii="Consolas" w:hAnsi="Consolas" w:cs="Consolas"/>
                <w:lang w:eastAsia="sk-SK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  <w:u w:val="single"/>
              </w:rPr>
              <w:t>MINISTERSTVO ZAHRANIČNÝCH VECÍ A EURÓPSKYCH ZÁLEŽITOSTÍ SLOVENSKEJ REPUBLIKY</w:t>
            </w:r>
          </w:p>
          <w:p w14:paraId="7DA5F24F" w14:textId="1FA70CBD" w:rsidR="00946CED" w:rsidRPr="008E4F14" w:rsidRDefault="00946CED" w:rsidP="00946CED">
            <w:pPr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</w:rPr>
              <w:t xml:space="preserve">Číslo: </w:t>
            </w:r>
            <w:r w:rsidRPr="008E4F14">
              <w:rPr>
                <w:sz w:val="25"/>
                <w:szCs w:val="25"/>
              </w:rPr>
              <w:tab/>
            </w:r>
            <w:r w:rsidRPr="008E4F14">
              <w:rPr>
                <w:sz w:val="25"/>
                <w:szCs w:val="25"/>
              </w:rPr>
              <w:fldChar w:fldCharType="begin"/>
            </w:r>
            <w:r w:rsidRPr="008E4F14">
              <w:rPr>
                <w:sz w:val="25"/>
                <w:szCs w:val="25"/>
              </w:rPr>
              <w:instrText xml:space="preserve"> DOCPROPERTY  FSC#SKEDITIONSLOVLEX@103.510:rezortcislopredpis  \* MERGEFORMAT </w:instrText>
            </w:r>
            <w:r w:rsidRPr="008E4F14">
              <w:rPr>
                <w:sz w:val="25"/>
                <w:szCs w:val="25"/>
              </w:rPr>
              <w:fldChar w:fldCharType="separate"/>
            </w:r>
            <w:r w:rsidR="005F6EAF">
              <w:rPr>
                <w:sz w:val="25"/>
                <w:szCs w:val="25"/>
              </w:rPr>
              <w:t>350.240/2016-OBEP</w:t>
            </w:r>
            <w:r w:rsidRPr="008E4F14">
              <w:rPr>
                <w:sz w:val="25"/>
                <w:szCs w:val="25"/>
              </w:rPr>
              <w:fldChar w:fldCharType="end"/>
            </w:r>
          </w:p>
          <w:p w14:paraId="264E2C21" w14:textId="77777777" w:rsidR="00F83F06" w:rsidRDefault="00F83F06" w:rsidP="00861CC6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</w:tbl>
    <w:p w14:paraId="2BC9CAD1" w14:textId="77777777" w:rsidR="007847B2" w:rsidRPr="00234C32" w:rsidRDefault="007847B2" w:rsidP="007847B2">
      <w:pPr>
        <w:pStyle w:val="Zkladntext2"/>
        <w:jc w:val="both"/>
        <w:rPr>
          <w:sz w:val="25"/>
          <w:szCs w:val="25"/>
        </w:rPr>
      </w:pPr>
      <w:r w:rsidRPr="00234C32">
        <w:rPr>
          <w:sz w:val="25"/>
          <w:szCs w:val="25"/>
        </w:rPr>
        <w:t>Materiál na rokovanie vlády Slovenskej republiky</w:t>
      </w:r>
    </w:p>
    <w:p w14:paraId="54184237" w14:textId="77777777" w:rsidR="001E0CFD" w:rsidRPr="008E4F14" w:rsidRDefault="001E0CFD" w:rsidP="00707DF2">
      <w:pPr>
        <w:pStyle w:val="Zkladntext2"/>
        <w:jc w:val="both"/>
        <w:rPr>
          <w:sz w:val="25"/>
          <w:szCs w:val="25"/>
        </w:rPr>
      </w:pPr>
    </w:p>
    <w:p w14:paraId="2218476A" w14:textId="13BF4882" w:rsidR="0012409A" w:rsidRPr="00707DF2" w:rsidRDefault="005F6EAF" w:rsidP="00707DF2">
      <w:pPr>
        <w:pStyle w:val="Zkladntext2"/>
        <w:ind w:left="60"/>
        <w:rPr>
          <w:b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  <w:t>Návrh</w:t>
      </w:r>
      <w:r w:rsidR="00147B68">
        <w:rPr>
          <w:rFonts w:ascii="Times" w:hAnsi="Times" w:cs="Times"/>
          <w:b/>
          <w:bCs/>
          <w:sz w:val="25"/>
          <w:szCs w:val="25"/>
        </w:rPr>
        <w:t xml:space="preserve"> na uzavretie Protokolu k Severoatlantickej zmluve o pristúpení Čiernej Hory</w:t>
      </w:r>
    </w:p>
    <w:p w14:paraId="142FD55E" w14:textId="77777777" w:rsidR="001E0CFD" w:rsidRPr="008E4F14" w:rsidRDefault="001E0CFD">
      <w:pPr>
        <w:pStyle w:val="Zkladntext2"/>
        <w:ind w:left="60"/>
        <w:rPr>
          <w:b/>
          <w:bCs/>
          <w:sz w:val="25"/>
          <w:szCs w:val="25"/>
        </w:rPr>
      </w:pPr>
      <w:r w:rsidRPr="008E4F14">
        <w:rPr>
          <w:b/>
          <w:bCs/>
          <w:sz w:val="25"/>
          <w:szCs w:val="25"/>
        </w:rPr>
        <w:t>___________________________________________________________</w:t>
      </w:r>
    </w:p>
    <w:p w14:paraId="4BA88F2D" w14:textId="77777777" w:rsidR="001E0CFD" w:rsidRPr="008E4F14" w:rsidRDefault="001E0CFD" w:rsidP="00707DF2">
      <w:pPr>
        <w:pStyle w:val="Zkladntext2"/>
        <w:rPr>
          <w:sz w:val="25"/>
          <w:szCs w:val="25"/>
        </w:rPr>
      </w:pPr>
    </w:p>
    <w:tbl>
      <w:tblPr>
        <w:tblStyle w:val="Mriekatabuky"/>
        <w:tblW w:w="1015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149"/>
      </w:tblGrid>
      <w:tr w:rsidR="00A56B40" w:rsidRPr="008E4F14" w14:paraId="4F71F17C" w14:textId="77777777" w:rsidTr="001D79DA">
        <w:trPr>
          <w:trHeight w:val="307"/>
        </w:trPr>
        <w:tc>
          <w:tcPr>
            <w:tcW w:w="5010" w:type="dxa"/>
          </w:tcPr>
          <w:p w14:paraId="16353520" w14:textId="3BFE1C2B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Podnet:</w:t>
            </w:r>
          </w:p>
        </w:tc>
        <w:tc>
          <w:tcPr>
            <w:tcW w:w="5149" w:type="dxa"/>
          </w:tcPr>
          <w:p w14:paraId="1243D5E8" w14:textId="732D93AE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Obsah materiálu:</w:t>
            </w:r>
          </w:p>
        </w:tc>
      </w:tr>
      <w:tr w:rsidR="00A56B40" w:rsidRPr="008E4F14" w14:paraId="55036A4D" w14:textId="77777777" w:rsidTr="001D79DA">
        <w:trPr>
          <w:trHeight w:val="4549"/>
        </w:trPr>
        <w:tc>
          <w:tcPr>
            <w:tcW w:w="5010" w:type="dxa"/>
          </w:tcPr>
          <w:p w14:paraId="6149F178" w14:textId="7405ABBF" w:rsidR="00A56B40" w:rsidRPr="008E4F14" w:rsidRDefault="00147B68" w:rsidP="00147B68">
            <w:pPr>
              <w:pStyle w:val="Zkladntext2"/>
              <w:ind w:right="885"/>
              <w:jc w:val="left"/>
              <w:rPr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ako iniciatívny </w:t>
            </w:r>
          </w:p>
        </w:tc>
        <w:tc>
          <w:tcPr>
            <w:tcW w:w="5149" w:type="dxa"/>
          </w:tcPr>
          <w:p w14:paraId="2CCCBB8A" w14:textId="508CD11E" w:rsidR="00147B68" w:rsidRDefault="00147B68" w:rsidP="00147B68">
            <w:pPr>
              <w:pStyle w:val="Zkladntext2"/>
              <w:jc w:val="both"/>
              <w:rPr>
                <w:sz w:val="25"/>
                <w:szCs w:val="25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20"/>
            </w:tblGrid>
            <w:tr w:rsidR="00147B68" w14:paraId="429DE1BA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2B9272" w14:textId="77777777" w:rsidR="00147B68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1. vlastný materiál</w:t>
                  </w:r>
                </w:p>
              </w:tc>
            </w:tr>
            <w:tr w:rsidR="00147B68" w14:paraId="3F035C3E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E96CE5" w14:textId="77777777" w:rsidR="00147B68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2. návrh uznesenia vlády SR</w:t>
                  </w:r>
                </w:p>
              </w:tc>
            </w:tr>
            <w:tr w:rsidR="00147B68" w14:paraId="51EDC9E6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F68233" w14:textId="77777777" w:rsidR="00147B68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3. predkladacia správa</w:t>
                  </w:r>
                </w:p>
              </w:tc>
            </w:tr>
            <w:tr w:rsidR="00147B68" w14:paraId="5B195EF7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6761A2" w14:textId="77777777" w:rsidR="00147B68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4. doložka vplyvov</w:t>
                  </w:r>
                </w:p>
              </w:tc>
            </w:tr>
            <w:tr w:rsidR="00147B68" w14:paraId="45A6D1FD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5CFEC5" w14:textId="77777777" w:rsidR="00147B68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5. vyhodnotenie MPK</w:t>
                  </w:r>
                </w:p>
              </w:tc>
            </w:tr>
            <w:tr w:rsidR="00147B68" w14:paraId="4C101037" w14:textId="77777777" w:rsidTr="00D5399E">
              <w:trPr>
                <w:divId w:val="76445961"/>
                <w:trHeight w:val="84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1A50A6" w14:textId="2D073F68" w:rsidR="00D5399E" w:rsidRDefault="00147B6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6. </w:t>
                  </w:r>
                  <w:r w:rsidR="00D5399E">
                    <w:rPr>
                      <w:sz w:val="25"/>
                      <w:szCs w:val="25"/>
                    </w:rPr>
                    <w:t>vznesené pripomienky v rámci MPK</w:t>
                  </w:r>
                </w:p>
                <w:p w14:paraId="3DDE8FA8" w14:textId="1CA63CAA" w:rsidR="00D5399E" w:rsidRDefault="00D5399E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7. dôvodová správa – všeobecná časť</w:t>
                  </w:r>
                </w:p>
                <w:p w14:paraId="2BD2ABA8" w14:textId="3071FEC8" w:rsidR="00147B68" w:rsidRDefault="00D5399E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8. </w:t>
                  </w:r>
                  <w:r w:rsidR="00147B68">
                    <w:rPr>
                      <w:sz w:val="25"/>
                      <w:szCs w:val="25"/>
                    </w:rPr>
                    <w:t>návrh komuniké</w:t>
                  </w:r>
                </w:p>
              </w:tc>
            </w:tr>
            <w:tr w:rsidR="00147B68" w14:paraId="195B6191" w14:textId="77777777">
              <w:trPr>
                <w:divId w:val="764459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4AF310" w14:textId="6BBB1FB6" w:rsidR="00147B68" w:rsidRDefault="00D5399E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9</w:t>
                  </w:r>
                  <w:r w:rsidR="00147B68">
                    <w:rPr>
                      <w:sz w:val="25"/>
                      <w:szCs w:val="25"/>
                    </w:rPr>
                    <w:t xml:space="preserve">. </w:t>
                  </w:r>
                  <w:r>
                    <w:rPr>
                      <w:sz w:val="25"/>
                      <w:szCs w:val="25"/>
                    </w:rPr>
                    <w:t>návrh uznesenia NR SR</w:t>
                  </w:r>
                </w:p>
              </w:tc>
            </w:tr>
          </w:tbl>
          <w:p w14:paraId="6CC1771C" w14:textId="453F407E" w:rsidR="00A56B40" w:rsidRPr="008073E3" w:rsidRDefault="00A56B40" w:rsidP="00147B68">
            <w:pPr>
              <w:pStyle w:val="Zkladntext2"/>
              <w:jc w:val="both"/>
              <w:rPr>
                <w:sz w:val="25"/>
                <w:szCs w:val="25"/>
              </w:rPr>
            </w:pPr>
          </w:p>
        </w:tc>
      </w:tr>
    </w:tbl>
    <w:p w14:paraId="587D3055" w14:textId="77777777" w:rsidR="001E0CFD" w:rsidRPr="008E4F14" w:rsidRDefault="001E0CFD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  <w:r w:rsidRPr="008E4F14">
        <w:rPr>
          <w:b/>
          <w:bCs/>
          <w:sz w:val="25"/>
          <w:szCs w:val="25"/>
          <w:u w:val="single"/>
        </w:rPr>
        <w:t>Predkladá:</w:t>
      </w:r>
    </w:p>
    <w:p w14:paraId="03AF0CC6" w14:textId="77777777" w:rsidR="005F6EAF" w:rsidRDefault="009D7004" w:rsidP="006C4BE9">
      <w:pPr>
        <w:rPr>
          <w:sz w:val="25"/>
          <w:szCs w:val="25"/>
        </w:rPr>
      </w:pPr>
      <w:r w:rsidRPr="008E4F14">
        <w:rPr>
          <w:sz w:val="25"/>
          <w:szCs w:val="25"/>
        </w:rPr>
        <w:fldChar w:fldCharType="begin"/>
      </w:r>
      <w:r w:rsidRPr="008E4F14">
        <w:rPr>
          <w:sz w:val="25"/>
          <w:szCs w:val="25"/>
        </w:rPr>
        <w:instrText xml:space="preserve"> DOCPROPERTY  FSC#SKEDITIONSLOVLEX@103.510:</w:instrText>
      </w:r>
      <w:r w:rsidR="0057706E" w:rsidRPr="008E4F14">
        <w:rPr>
          <w:sz w:val="25"/>
          <w:szCs w:val="25"/>
        </w:rPr>
        <w:instrText>predkladateliaObalSD</w:instrText>
      </w:r>
      <w:r w:rsidRPr="008E4F14">
        <w:rPr>
          <w:sz w:val="25"/>
          <w:szCs w:val="25"/>
        </w:rPr>
        <w:instrText xml:space="preserve">\* MERGEFORMAT </w:instrText>
      </w:r>
      <w:r w:rsidRPr="008E4F14">
        <w:rPr>
          <w:sz w:val="25"/>
          <w:szCs w:val="25"/>
        </w:rPr>
        <w:fldChar w:fldCharType="separate"/>
      </w:r>
      <w:r w:rsidR="005F6EAF">
        <w:rPr>
          <w:sz w:val="25"/>
          <w:szCs w:val="25"/>
        </w:rPr>
        <w:t>Miroslav Lajčák</w:t>
      </w:r>
    </w:p>
    <w:p w14:paraId="284604DA" w14:textId="4CF6DBA3" w:rsidR="009D7004" w:rsidRPr="008E4F14" w:rsidRDefault="005F6EAF" w:rsidP="006C4BE9">
      <w:pPr>
        <w:rPr>
          <w:sz w:val="25"/>
          <w:szCs w:val="25"/>
        </w:rPr>
      </w:pPr>
      <w:r>
        <w:rPr>
          <w:sz w:val="25"/>
          <w:szCs w:val="25"/>
        </w:rPr>
        <w:t>minister zahraničných vecí a európskych záležitostí Slovenskej republiky</w:t>
      </w:r>
      <w:r w:rsidR="009D7004" w:rsidRPr="008E4F14">
        <w:rPr>
          <w:sz w:val="25"/>
          <w:szCs w:val="25"/>
        </w:rPr>
        <w:fldChar w:fldCharType="end"/>
      </w:r>
    </w:p>
    <w:sectPr w:rsidR="009D7004" w:rsidRPr="008E4F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86016" w14:textId="77777777" w:rsidR="00D015AB" w:rsidRDefault="00D015AB" w:rsidP="00AF1D48">
      <w:r>
        <w:separator/>
      </w:r>
    </w:p>
  </w:endnote>
  <w:endnote w:type="continuationSeparator" w:id="0">
    <w:p w14:paraId="6EAC2B89" w14:textId="77777777" w:rsidR="00D015AB" w:rsidRDefault="00D015AB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45439" w14:textId="77777777" w:rsidR="00577505" w:rsidRDefault="005775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586" w14:textId="55F95503" w:rsidR="00D5399E" w:rsidRDefault="00D5399E" w:rsidP="00AF1D48">
    <w:pPr>
      <w:pStyle w:val="Zkladntext2"/>
      <w:ind w:left="60"/>
      <w:jc w:val="both"/>
    </w:pPr>
    <w:r>
      <w:ptab w:relativeTo="margin" w:alignment="center" w:leader="none"/>
    </w:r>
    <w:r>
      <w:t xml:space="preserve">Bratislava </w:t>
    </w:r>
    <w:r w:rsidR="0095161E">
      <w:t>29. a</w:t>
    </w:r>
    <w:bookmarkStart w:id="0" w:name="_GoBack"/>
    <w:bookmarkEnd w:id="0"/>
    <w:r w:rsidR="0095161E">
      <w:t>príla 2016</w:t>
    </w:r>
  </w:p>
  <w:p w14:paraId="3706BA5D" w14:textId="77777777" w:rsidR="00D5399E" w:rsidRDefault="00D5399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13932" w14:textId="77777777" w:rsidR="00577505" w:rsidRDefault="005775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ADFA1" w14:textId="77777777" w:rsidR="00D015AB" w:rsidRDefault="00D015AB" w:rsidP="00AF1D48">
      <w:r>
        <w:separator/>
      </w:r>
    </w:p>
  </w:footnote>
  <w:footnote w:type="continuationSeparator" w:id="0">
    <w:p w14:paraId="648D45CE" w14:textId="77777777" w:rsidR="00D015AB" w:rsidRDefault="00D015AB" w:rsidP="00AF1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51AD0" w14:textId="77777777" w:rsidR="00577505" w:rsidRDefault="0057750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2C7AB" w14:textId="77777777" w:rsidR="00577505" w:rsidRDefault="0057750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AC9FB" w14:textId="77777777" w:rsidR="00577505" w:rsidRDefault="0057750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5"/>
    <w:rsid w:val="00011521"/>
    <w:rsid w:val="00036E2E"/>
    <w:rsid w:val="00061CCF"/>
    <w:rsid w:val="00092758"/>
    <w:rsid w:val="000C2162"/>
    <w:rsid w:val="000C6688"/>
    <w:rsid w:val="000D0519"/>
    <w:rsid w:val="000D1334"/>
    <w:rsid w:val="000E6767"/>
    <w:rsid w:val="000F344B"/>
    <w:rsid w:val="001125AC"/>
    <w:rsid w:val="00115D12"/>
    <w:rsid w:val="00122CD3"/>
    <w:rsid w:val="0012409A"/>
    <w:rsid w:val="00147B68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20306"/>
    <w:rsid w:val="00236E26"/>
    <w:rsid w:val="00242294"/>
    <w:rsid w:val="002924C3"/>
    <w:rsid w:val="0029466C"/>
    <w:rsid w:val="002B0B5D"/>
    <w:rsid w:val="002B45DC"/>
    <w:rsid w:val="002B6B6C"/>
    <w:rsid w:val="002D4123"/>
    <w:rsid w:val="002E6307"/>
    <w:rsid w:val="002F185A"/>
    <w:rsid w:val="00307FC9"/>
    <w:rsid w:val="0033171B"/>
    <w:rsid w:val="003B2E79"/>
    <w:rsid w:val="003D115D"/>
    <w:rsid w:val="00414C1D"/>
    <w:rsid w:val="00424324"/>
    <w:rsid w:val="00427B3B"/>
    <w:rsid w:val="00432107"/>
    <w:rsid w:val="0044273A"/>
    <w:rsid w:val="00466CAB"/>
    <w:rsid w:val="004A0CFC"/>
    <w:rsid w:val="004A1369"/>
    <w:rsid w:val="004B3A70"/>
    <w:rsid w:val="004D3726"/>
    <w:rsid w:val="0055330D"/>
    <w:rsid w:val="0056032D"/>
    <w:rsid w:val="0057706E"/>
    <w:rsid w:val="00577505"/>
    <w:rsid w:val="005A2E35"/>
    <w:rsid w:val="005A45F1"/>
    <w:rsid w:val="005B1217"/>
    <w:rsid w:val="005B7FF4"/>
    <w:rsid w:val="005D335A"/>
    <w:rsid w:val="005F6EAF"/>
    <w:rsid w:val="00601389"/>
    <w:rsid w:val="00623BAD"/>
    <w:rsid w:val="00627C51"/>
    <w:rsid w:val="00671F01"/>
    <w:rsid w:val="00676DCD"/>
    <w:rsid w:val="00685081"/>
    <w:rsid w:val="0069637B"/>
    <w:rsid w:val="006A52DE"/>
    <w:rsid w:val="006B36F8"/>
    <w:rsid w:val="006B4F2E"/>
    <w:rsid w:val="006B6372"/>
    <w:rsid w:val="006C4BE9"/>
    <w:rsid w:val="006D602E"/>
    <w:rsid w:val="006E7967"/>
    <w:rsid w:val="00707DF2"/>
    <w:rsid w:val="00714FA1"/>
    <w:rsid w:val="00747349"/>
    <w:rsid w:val="00747BC1"/>
    <w:rsid w:val="0075754B"/>
    <w:rsid w:val="0078171E"/>
    <w:rsid w:val="007847B2"/>
    <w:rsid w:val="00794D5F"/>
    <w:rsid w:val="007C1181"/>
    <w:rsid w:val="007C4FB3"/>
    <w:rsid w:val="008073E3"/>
    <w:rsid w:val="00821793"/>
    <w:rsid w:val="00855D5A"/>
    <w:rsid w:val="00861CC6"/>
    <w:rsid w:val="008D6F67"/>
    <w:rsid w:val="008E4F14"/>
    <w:rsid w:val="00907265"/>
    <w:rsid w:val="00922E66"/>
    <w:rsid w:val="00946CED"/>
    <w:rsid w:val="009508C7"/>
    <w:rsid w:val="0095161E"/>
    <w:rsid w:val="009C6528"/>
    <w:rsid w:val="009D7004"/>
    <w:rsid w:val="009E7AFC"/>
    <w:rsid w:val="009E7FEF"/>
    <w:rsid w:val="00A216CD"/>
    <w:rsid w:val="00A27B5F"/>
    <w:rsid w:val="00A56B40"/>
    <w:rsid w:val="00A71802"/>
    <w:rsid w:val="00A908B8"/>
    <w:rsid w:val="00AA0C58"/>
    <w:rsid w:val="00AA61C3"/>
    <w:rsid w:val="00AF1D48"/>
    <w:rsid w:val="00B17B60"/>
    <w:rsid w:val="00B42E84"/>
    <w:rsid w:val="00B61867"/>
    <w:rsid w:val="00BC2EE5"/>
    <w:rsid w:val="00BE174E"/>
    <w:rsid w:val="00BE43B4"/>
    <w:rsid w:val="00C1127B"/>
    <w:rsid w:val="00C632CF"/>
    <w:rsid w:val="00C656C8"/>
    <w:rsid w:val="00CC25B0"/>
    <w:rsid w:val="00D015AB"/>
    <w:rsid w:val="00D02444"/>
    <w:rsid w:val="00D43A10"/>
    <w:rsid w:val="00D5399E"/>
    <w:rsid w:val="00D54C03"/>
    <w:rsid w:val="00DA1D25"/>
    <w:rsid w:val="00DA48B3"/>
    <w:rsid w:val="00E055C3"/>
    <w:rsid w:val="00E11820"/>
    <w:rsid w:val="00E335AA"/>
    <w:rsid w:val="00E37D9C"/>
    <w:rsid w:val="00E74698"/>
    <w:rsid w:val="00EA4F72"/>
    <w:rsid w:val="00EA7A62"/>
    <w:rsid w:val="00EC6B42"/>
    <w:rsid w:val="00EE4DDD"/>
    <w:rsid w:val="00F05BA1"/>
    <w:rsid w:val="00F23D08"/>
    <w:rsid w:val="00F552C7"/>
    <w:rsid w:val="00F60102"/>
    <w:rsid w:val="00F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https://ovdmasv601/sites/DMS/_layouts/15/DocIdRedir.aspx?ID=WKX3UHSAJ2R6-2-789253</Url>
      <Description>WKX3UHSAJ2R6-2-789253</Description>
    </_dlc_DocIdUrl>
    <_dlc_DocId xmlns="e60a29af-d413-48d4-bd90-fe9d2a897e4b">WKX3UHSAJ2R6-2-789253</_dlc_Doc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Obal materiálu na rokovanie vlády SR"/>
    <f:field ref="objsubject" par="" edit="true" text="Obal materiálu na rokovanie vlády SR"/>
    <f:field ref="objcreatedby" par="" text="Oroszi, Roman, Mgr."/>
    <f:field ref="objcreatedat" par="" text="15.4.2016 12:27:18"/>
    <f:field ref="objchangedby" par="" text="Administrator, System"/>
    <f:field ref="objmodifiedat" par="" text="15.4.2016 13:29:15"/>
    <f:field ref="doc_FSCFOLIO_1_1001_FieldDocumentNumber" par="" text=""/>
    <f:field ref="doc_FSCFOLIO_1_1001_FieldSubject" par="" edit="true" text="Obal materiálu na rokovanie vlády SR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F322AA8-9DD7-4D51-85F2-DEB3483A7329}"/>
</file>

<file path=customXml/itemProps2.xml><?xml version="1.0" encoding="utf-8"?>
<ds:datastoreItem xmlns:ds="http://schemas.openxmlformats.org/officeDocument/2006/customXml" ds:itemID="{D7594464-8753-4729-BE85-331AD547AA90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85EE8270-24E4-4AA0-8AB7-FEDC43F9B35E}"/>
</file>

<file path=customXml/itemProps5.xml><?xml version="1.0" encoding="utf-8"?>
<ds:datastoreItem xmlns:ds="http://schemas.openxmlformats.org/officeDocument/2006/customXml" ds:itemID="{0DC72BBE-848A-48C4-98FB-8A5E71C3A1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Kuklová Blažena</cp:lastModifiedBy>
  <cp:revision>5</cp:revision>
  <cp:lastPrinted>2016-04-29T14:02:00Z</cp:lastPrinted>
  <dcterms:created xsi:type="dcterms:W3CDTF">2017-03-22T14:31:00Z</dcterms:created>
  <dcterms:modified xsi:type="dcterms:W3CDTF">2017-07-18T11:12:00Z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COO.2145.1000.3.1362850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Roman Oroszi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Návrh na uzavretie Protokolu k Severoatlantickej zmluve o pristúpení Čiernej Hory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ako iniciatívny </vt:lpwstr>
  </property>
  <property fmtid="{D5CDD505-2E9C-101B-9397-08002B2CF9AE}" pid="18" name="FSC#SKEDITIONSLOVLEX@103.510:plnynazovpredpis">
    <vt:lpwstr> Návrh na uzavretie Protokolu k Severoatlantickej zmluve o pristúpení Čiernej Hory </vt:lpwstr>
  </property>
  <property fmtid="{D5CDD505-2E9C-101B-9397-08002B2CF9AE}" pid="19" name="FSC#SKEDITIONSLOVLEX@103.510:rezortcislopredpis">
    <vt:lpwstr>350.240/2016-OBEP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LP/2016/197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Nie sú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prerokovala a schválila materiál Návrh na uzavretie Protokolu k Severoatlantickej zmluve o pristúpení Čiernej Hory.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zahraničných vecí a európskych záležitostí Slovenskej republiky</vt:lpwstr>
  </property>
  <property fmtid="{D5CDD505-2E9C-101B-9397-08002B2CF9AE}" pid="129" name="FSC#SKEDITIONSLOVLEX@103.510:AttrStrListDocPropUznesenieNaVedomie">
    <vt:lpwstr>prezident Slovenskej republiky _x000d_
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justify;"&gt;Ministri zahraničných vecí Organizácie Severoatlantickej&amp;nbsp;zmluvy (NATO) vyslovili na rokovaní v decembri 2015 formálne pozvanie Čiernej Hore pripojiť sa k NATO. Súčasne potvrdili otvorenie prístupových rokovaní o členst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referent</vt:lpwstr>
  </property>
  <property fmtid="{D5CDD505-2E9C-101B-9397-08002B2CF9AE}" pid="134" name="FSC#SKEDITIONSLOVLEX@103.510:funkciaZodpPred">
    <vt:lpwstr>minister zahraničných vecí a európskych záležitostí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Miroslav Lajčák_x000d_
minister zahraničných vecí a európskych záležitostí Slovenskej republiky</vt:lpwstr>
  </property>
  <property fmtid="{D5CDD505-2E9C-101B-9397-08002B2CF9AE}" pid="137" name="FSC#SKEDITIONSLOVLEX@103.510:funkciaPredAkuzativ">
    <vt:lpwstr>referenta</vt:lpwstr>
  </property>
  <property fmtid="{D5CDD505-2E9C-101B-9397-08002B2CF9AE}" pid="138" name="FSC#SKEDITIONSLOVLEX@103.510:funkciaPredDativ">
    <vt:lpwstr>eferentovi</vt:lpwstr>
  </property>
  <property fmtid="{D5CDD505-2E9C-101B-9397-08002B2CF9AE}" pid="139" name="FSC#SKEDITIONSLOVLEX@103.510:funkciaZodpPredAkuzativ">
    <vt:lpwstr>ministra zahraničných vecí a európskych záležitostí Slovenskej republiky</vt:lpwstr>
  </property>
  <property fmtid="{D5CDD505-2E9C-101B-9397-08002B2CF9AE}" pid="140" name="FSC#SKEDITIONSLOVLEX@103.510:funkciaZodpPredDativ">
    <vt:lpwstr>ministrovi zahraničných vecí a európskych záležitostí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ee49e374-1979-4482-ac72-5095f6499cb3</vt:lpwstr>
  </property>
</Properties>
</file>