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A1" w:rsidRPr="00A179AE" w:rsidRDefault="003501A1" w:rsidP="003501A1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Doložka vybraných vplyvov</w:t>
      </w:r>
    </w:p>
    <w:p w:rsidR="003501A1" w:rsidRPr="00BF3078" w:rsidRDefault="003501A1" w:rsidP="003501A1">
      <w:pPr>
        <w:pStyle w:val="Odsekzoznamu"/>
        <w:ind w:left="426"/>
        <w:rPr>
          <w:b/>
        </w:rPr>
      </w:pPr>
    </w:p>
    <w:tbl>
      <w:tblPr>
        <w:tblStyle w:val="Mriekatabuky"/>
        <w:tblW w:w="9180" w:type="dxa"/>
        <w:tblLayout w:type="fixed"/>
        <w:tblLook w:val="00A0" w:firstRow="1" w:lastRow="0" w:firstColumn="1" w:lastColumn="0" w:noHBand="0" w:noVBand="0"/>
      </w:tblPr>
      <w:tblGrid>
        <w:gridCol w:w="4212"/>
        <w:gridCol w:w="705"/>
        <w:gridCol w:w="717"/>
        <w:gridCol w:w="569"/>
        <w:gridCol w:w="1417"/>
        <w:gridCol w:w="1560"/>
      </w:tblGrid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top w:val="single" w:sz="4" w:space="0" w:color="FFFFFF"/>
            </w:tcBorders>
          </w:tcPr>
          <w:p w:rsidR="003501A1" w:rsidRPr="00B33A36" w:rsidRDefault="00937078" w:rsidP="000B4F25">
            <w:pPr>
              <w:jc w:val="both"/>
              <w:rPr>
                <w:lang w:eastAsia="sk-SK"/>
              </w:rPr>
            </w:pPr>
            <w:r w:rsidRPr="00781DCD">
              <w:rPr>
                <w:b/>
              </w:rPr>
              <w:t>N</w:t>
            </w:r>
            <w:r w:rsidRPr="00781DCD">
              <w:rPr>
                <w:b/>
                <w:bCs/>
              </w:rPr>
              <w:t xml:space="preserve">ávrh na vyslanie príslušníkov ozbrojených síl Slovenskej republiky na územie Českej republiky </w:t>
            </w:r>
            <w:r>
              <w:rPr>
                <w:b/>
                <w:bCs/>
              </w:rPr>
              <w:t xml:space="preserve">a </w:t>
            </w:r>
            <w:r w:rsidRPr="00781DCD">
              <w:rPr>
                <w:b/>
                <w:bCs/>
              </w:rPr>
              <w:t>na prítomnosť príslušníkov Armády Českej republiky na území Slovenskej republiky na účel spolupráce pri vzájomnej ochrane vzdušného priestoru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3501A1" w:rsidRPr="00A179AE" w:rsidRDefault="00997205" w:rsidP="00997205">
            <w:pPr>
              <w:rPr>
                <w:lang w:eastAsia="sk-SK"/>
              </w:rPr>
            </w:pPr>
            <w:r>
              <w:rPr>
                <w:lang w:eastAsia="sk-SK"/>
              </w:rPr>
              <w:t>Peter GAJDOŠ</w:t>
            </w:r>
            <w:r w:rsidR="00BD67BA" w:rsidRPr="00D430C0">
              <w:rPr>
                <w:lang w:eastAsia="sk-SK"/>
              </w:rPr>
              <w:t>, minister obrany Slovenskej republiky</w:t>
            </w:r>
          </w:p>
        </w:tc>
      </w:tr>
      <w:tr w:rsidR="003501A1" w:rsidRPr="00A179AE" w:rsidTr="004F6F1F">
        <w:tc>
          <w:tcPr>
            <w:tcW w:w="4212" w:type="dxa"/>
            <w:vMerge w:val="restart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3501A1" w:rsidRPr="00A179AE" w:rsidRDefault="00937078" w:rsidP="007B71A4">
            <w:pPr>
              <w:jc w:val="center"/>
              <w:rPr>
                <w:lang w:eastAsia="sk-SK"/>
              </w:rPr>
            </w:pPr>
            <w:r>
              <w:rPr>
                <w:rFonts w:ascii="MS Gothic" w:eastAsia="MS Gothic" w:hAnsi="MS Gothic" w:hint="eastAsia"/>
                <w:lang w:eastAsia="sk-SK"/>
              </w:rPr>
              <w:t>☒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lang w:eastAsia="sk-SK"/>
              </w:rPr>
            </w:pPr>
            <w:r w:rsidRPr="00A179AE">
              <w:rPr>
                <w:lang w:eastAsia="sk-SK"/>
              </w:rPr>
              <w:t>Materiál nelegislatívnej povahy</w:t>
            </w:r>
          </w:p>
        </w:tc>
      </w:tr>
      <w:tr w:rsidR="003501A1" w:rsidRPr="00A179AE" w:rsidTr="004F6F1F">
        <w:tc>
          <w:tcPr>
            <w:tcW w:w="4212" w:type="dxa"/>
            <w:vMerge/>
            <w:tcBorders>
              <w:top w:val="nil"/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7B71A4">
            <w:pPr>
              <w:rPr>
                <w:lang w:eastAsia="sk-SK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3501A1" w:rsidRPr="00A179AE" w:rsidRDefault="00937078" w:rsidP="007B71A4">
            <w:pPr>
              <w:jc w:val="center"/>
              <w:rPr>
                <w:lang w:eastAsia="sk-SK"/>
              </w:rPr>
            </w:pPr>
            <w:r w:rsidRPr="00A179AE">
              <w:rPr>
                <w:rFonts w:ascii="MS Mincho" w:eastAsia="MS Mincho" w:hAnsi="MS Mincho" w:cs="MS Mincho" w:hint="eastAsia"/>
                <w:lang w:eastAsia="sk-SK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3501A1" w:rsidRPr="00A179AE" w:rsidRDefault="003501A1" w:rsidP="007B71A4">
            <w:pPr>
              <w:ind w:left="175" w:hanging="175"/>
              <w:rPr>
                <w:lang w:eastAsia="sk-SK"/>
              </w:rPr>
            </w:pPr>
            <w:r w:rsidRPr="00A179AE">
              <w:rPr>
                <w:lang w:eastAsia="sk-SK"/>
              </w:rPr>
              <w:t>Materiál legislatívnej povahy</w:t>
            </w:r>
          </w:p>
        </w:tc>
      </w:tr>
      <w:tr w:rsidR="003501A1" w:rsidRPr="00A179AE" w:rsidTr="004F6F1F">
        <w:tc>
          <w:tcPr>
            <w:tcW w:w="4212" w:type="dxa"/>
            <w:vMerge/>
            <w:tcBorders>
              <w:top w:val="nil"/>
            </w:tcBorders>
            <w:shd w:val="clear" w:color="auto" w:fill="E2E2E2"/>
          </w:tcPr>
          <w:p w:rsidR="003501A1" w:rsidRPr="00A179AE" w:rsidRDefault="003501A1" w:rsidP="007B71A4">
            <w:pPr>
              <w:rPr>
                <w:lang w:eastAsia="sk-SK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3501A1" w:rsidRPr="00A179AE" w:rsidRDefault="003501A1" w:rsidP="007B71A4">
            <w:pPr>
              <w:jc w:val="center"/>
              <w:rPr>
                <w:lang w:eastAsia="sk-SK"/>
              </w:rPr>
            </w:pPr>
            <w:r w:rsidRPr="00A179AE">
              <w:rPr>
                <w:rFonts w:ascii="MS Mincho" w:eastAsia="MS Mincho" w:hAnsi="MS Mincho" w:cs="MS Mincho" w:hint="eastAsia"/>
                <w:lang w:eastAsia="sk-SK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lang w:eastAsia="sk-SK"/>
              </w:rPr>
            </w:pPr>
            <w:r w:rsidRPr="00A179AE">
              <w:rPr>
                <w:lang w:eastAsia="sk-SK"/>
              </w:rPr>
              <w:t>Transpozícia práva EÚ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FFFFFF"/>
          </w:tcPr>
          <w:p w:rsidR="003501A1" w:rsidRPr="00A179AE" w:rsidRDefault="003501A1" w:rsidP="007B71A4">
            <w:pPr>
              <w:rPr>
                <w:lang w:eastAsia="sk-SK"/>
              </w:rPr>
            </w:pPr>
            <w:r w:rsidRPr="00A179AE">
              <w:rPr>
                <w:i/>
                <w:lang w:eastAsia="sk-SK"/>
              </w:rPr>
              <w:t>V prípade transpozície uveďte zoznam transponovaných predpisov:</w:t>
            </w:r>
          </w:p>
          <w:p w:rsidR="003501A1" w:rsidRPr="00A179AE" w:rsidRDefault="003501A1" w:rsidP="007B71A4">
            <w:pPr>
              <w:rPr>
                <w:lang w:eastAsia="sk-SK"/>
              </w:rPr>
            </w:pPr>
          </w:p>
        </w:tc>
      </w:tr>
      <w:tr w:rsidR="003501A1" w:rsidRPr="00A179AE" w:rsidTr="004F6F1F">
        <w:tc>
          <w:tcPr>
            <w:tcW w:w="5634" w:type="dxa"/>
            <w:gridSpan w:val="3"/>
            <w:tcBorders>
              <w:top w:val="single" w:sz="4" w:space="0" w:color="000000"/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</w:tcBorders>
          </w:tcPr>
          <w:p w:rsidR="003501A1" w:rsidRPr="00A179AE" w:rsidRDefault="00783B25" w:rsidP="001A67C6">
            <w:pPr>
              <w:rPr>
                <w:i/>
                <w:lang w:eastAsia="sk-SK"/>
              </w:rPr>
            </w:pPr>
            <w:r>
              <w:rPr>
                <w:i/>
                <w:lang w:eastAsia="sk-SK"/>
              </w:rPr>
              <w:t>Nebolo realizované</w:t>
            </w:r>
          </w:p>
        </w:tc>
      </w:tr>
      <w:tr w:rsidR="003501A1" w:rsidRPr="00A179AE" w:rsidTr="004F6F1F">
        <w:tc>
          <w:tcPr>
            <w:tcW w:w="5634" w:type="dxa"/>
            <w:gridSpan w:val="3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7B71A4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Predpokladaný termín predloženia na MPK</w:t>
            </w:r>
            <w:r w:rsidR="00F62771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546" w:type="dxa"/>
            <w:gridSpan w:val="3"/>
          </w:tcPr>
          <w:p w:rsidR="003501A1" w:rsidRPr="00A179AE" w:rsidRDefault="00141DFD" w:rsidP="00141DFD">
            <w:pPr>
              <w:rPr>
                <w:i/>
                <w:lang w:eastAsia="sk-SK"/>
              </w:rPr>
            </w:pPr>
            <w:r>
              <w:rPr>
                <w:i/>
                <w:lang w:eastAsia="sk-SK"/>
              </w:rPr>
              <w:t>11.04.</w:t>
            </w:r>
            <w:r w:rsidR="00F039E1">
              <w:rPr>
                <w:i/>
                <w:lang w:eastAsia="sk-SK"/>
              </w:rPr>
              <w:t>-19.4.</w:t>
            </w:r>
            <w:r w:rsidR="00937078">
              <w:rPr>
                <w:i/>
                <w:lang w:eastAsia="sk-SK"/>
              </w:rPr>
              <w:t>2017</w:t>
            </w:r>
          </w:p>
        </w:tc>
      </w:tr>
      <w:tr w:rsidR="003501A1" w:rsidRPr="00A179AE" w:rsidTr="00795743">
        <w:trPr>
          <w:trHeight w:val="538"/>
        </w:trPr>
        <w:tc>
          <w:tcPr>
            <w:tcW w:w="5634" w:type="dxa"/>
            <w:gridSpan w:val="3"/>
            <w:tcBorders>
              <w:bottom w:val="single" w:sz="4" w:space="0" w:color="FFFFFF"/>
            </w:tcBorders>
            <w:shd w:val="clear" w:color="auto" w:fill="E2E2E2"/>
          </w:tcPr>
          <w:p w:rsidR="00795743" w:rsidRPr="00795743" w:rsidRDefault="003501A1" w:rsidP="00795743">
            <w:pPr>
              <w:pStyle w:val="Odsekzoznamu"/>
              <w:ind w:left="142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Predpokladaný termín predloženia na Rokovanie vlády SR</w:t>
            </w:r>
            <w:r w:rsidR="00F62771">
              <w:rPr>
                <w:rFonts w:ascii="Times New Roman" w:hAnsi="Times New Roman"/>
                <w:b/>
              </w:rPr>
              <w:t>*</w:t>
            </w:r>
          </w:p>
        </w:tc>
        <w:tc>
          <w:tcPr>
            <w:tcW w:w="3546" w:type="dxa"/>
            <w:gridSpan w:val="3"/>
          </w:tcPr>
          <w:p w:rsidR="003501A1" w:rsidRPr="00A179AE" w:rsidRDefault="00F039E1" w:rsidP="00F039E1">
            <w:pPr>
              <w:rPr>
                <w:i/>
                <w:lang w:eastAsia="sk-SK"/>
              </w:rPr>
            </w:pPr>
            <w:r>
              <w:rPr>
                <w:i/>
                <w:lang w:eastAsia="sk-SK"/>
              </w:rPr>
              <w:t xml:space="preserve">máj </w:t>
            </w:r>
            <w:r w:rsidR="00937078">
              <w:rPr>
                <w:i/>
                <w:lang w:eastAsia="sk-SK"/>
              </w:rPr>
              <w:t>2017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left w:val="nil"/>
              <w:right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lang w:eastAsia="sk-SK"/>
              </w:rPr>
            </w:pP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Definícia problému</w:t>
            </w:r>
          </w:p>
        </w:tc>
      </w:tr>
      <w:tr w:rsidR="003501A1" w:rsidRPr="00940083" w:rsidTr="00D13B6F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3501A1" w:rsidRPr="00940083" w:rsidRDefault="003501A1" w:rsidP="007B71A4">
            <w:pPr>
              <w:rPr>
                <w:i/>
                <w:lang w:eastAsia="sk-SK"/>
              </w:rPr>
            </w:pPr>
            <w:r w:rsidRPr="00940083">
              <w:rPr>
                <w:i/>
                <w:lang w:eastAsia="sk-SK"/>
              </w:rPr>
              <w:t>Uveďte základné problémy, na ktoré navrhovaná regulácia reaguje.</w:t>
            </w:r>
          </w:p>
          <w:p w:rsidR="003501A1" w:rsidRPr="00940083" w:rsidRDefault="00937078" w:rsidP="00937078">
            <w:pPr>
              <w:jc w:val="both"/>
              <w:rPr>
                <w:lang w:eastAsia="sk-SK"/>
              </w:rPr>
            </w:pPr>
            <w:r>
              <w:t>Návrh bol spracovaný na základe článku 86 písm. k) a l) Ústavy SR za účelom vytvorenia podmienok pre vykonávanie Zmluvy medzi SR a ČR o spolupráci pri vzájomnej ochrane vzdušného priestoru.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3501A1" w:rsidRPr="00A179AE" w:rsidTr="00D13B6F">
        <w:trPr>
          <w:trHeight w:val="741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 hlavné ciele navrhovaného predpisu (aký výsledný stav chcete reguláciou dosiahnuť).</w:t>
            </w:r>
          </w:p>
          <w:p w:rsidR="003501A1" w:rsidRPr="008C6DCB" w:rsidRDefault="00A4065B" w:rsidP="00937078">
            <w:pPr>
              <w:jc w:val="both"/>
              <w:rPr>
                <w:lang w:eastAsia="sk-SK"/>
              </w:rPr>
            </w:pPr>
            <w:r w:rsidRPr="008C6DCB">
              <w:rPr>
                <w:lang w:eastAsia="sk-SK"/>
              </w:rPr>
              <w:t xml:space="preserve">Hlavným cieľom </w:t>
            </w:r>
            <w:r w:rsidR="00D73866" w:rsidRPr="008C6DCB">
              <w:rPr>
                <w:lang w:eastAsia="sk-SK"/>
              </w:rPr>
              <w:t xml:space="preserve">návrhu </w:t>
            </w:r>
            <w:r w:rsidRPr="008C6DCB">
              <w:rPr>
                <w:lang w:eastAsia="sk-SK"/>
              </w:rPr>
              <w:t xml:space="preserve">je </w:t>
            </w:r>
            <w:r w:rsidR="00937078">
              <w:rPr>
                <w:lang w:eastAsia="sk-SK"/>
              </w:rPr>
              <w:t>vytvorenie podmienok pre</w:t>
            </w:r>
            <w:r w:rsidR="00967C74">
              <w:rPr>
                <w:lang w:eastAsia="sk-SK"/>
              </w:rPr>
              <w:t xml:space="preserve"> spoluprác</w:t>
            </w:r>
            <w:r w:rsidR="00937078">
              <w:rPr>
                <w:lang w:eastAsia="sk-SK"/>
              </w:rPr>
              <w:t>u</w:t>
            </w:r>
            <w:r w:rsidR="00967C74">
              <w:rPr>
                <w:lang w:eastAsia="sk-SK"/>
              </w:rPr>
              <w:t> </w:t>
            </w:r>
            <w:r w:rsidR="00783B25">
              <w:rPr>
                <w:lang w:eastAsia="sk-SK"/>
              </w:rPr>
              <w:t xml:space="preserve">s </w:t>
            </w:r>
            <w:r w:rsidR="00967C74">
              <w:rPr>
                <w:lang w:eastAsia="sk-SK"/>
              </w:rPr>
              <w:t>Č</w:t>
            </w:r>
            <w:r w:rsidR="00937078">
              <w:rPr>
                <w:lang w:eastAsia="sk-SK"/>
              </w:rPr>
              <w:t>R</w:t>
            </w:r>
            <w:r w:rsidR="00967C74">
              <w:rPr>
                <w:lang w:eastAsia="sk-SK"/>
              </w:rPr>
              <w:t xml:space="preserve"> pri zabezpeč</w:t>
            </w:r>
            <w:r w:rsidR="00937078">
              <w:rPr>
                <w:lang w:eastAsia="sk-SK"/>
              </w:rPr>
              <w:t>ovaní</w:t>
            </w:r>
            <w:r w:rsidR="00967C74">
              <w:rPr>
                <w:lang w:eastAsia="sk-SK"/>
              </w:rPr>
              <w:t xml:space="preserve"> ochrany vzdušného priestoru SR a</w:t>
            </w:r>
            <w:r w:rsidR="00937078">
              <w:rPr>
                <w:lang w:eastAsia="sk-SK"/>
              </w:rPr>
              <w:t xml:space="preserve"> vzdušného priestoru </w:t>
            </w:r>
            <w:r w:rsidR="00967C74">
              <w:rPr>
                <w:lang w:eastAsia="sk-SK"/>
              </w:rPr>
              <w:t>ČR.</w:t>
            </w:r>
            <w:r w:rsidR="008110B0" w:rsidRPr="008C6DCB">
              <w:rPr>
                <w:lang w:eastAsia="sk-SK"/>
              </w:rPr>
              <w:t xml:space="preserve">  </w:t>
            </w:r>
            <w:r w:rsidR="00795743" w:rsidRPr="008C6DCB">
              <w:rPr>
                <w:lang w:eastAsia="sk-SK"/>
              </w:rPr>
              <w:t xml:space="preserve"> 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3501A1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 subjekty, ktorých sa zmeny návrhu dotknú priamo aj nepriamo:</w:t>
            </w:r>
          </w:p>
          <w:p w:rsidR="003501A1" w:rsidRPr="00A179AE" w:rsidRDefault="008110B0" w:rsidP="00937078">
            <w:pPr>
              <w:jc w:val="both"/>
              <w:rPr>
                <w:i/>
                <w:lang w:eastAsia="sk-SK"/>
              </w:rPr>
            </w:pPr>
            <w:r w:rsidRPr="005D613C">
              <w:rPr>
                <w:lang w:eastAsia="sk-SK"/>
              </w:rPr>
              <w:t>Návrh</w:t>
            </w:r>
            <w:r w:rsidR="00166566" w:rsidRPr="005D613C">
              <w:rPr>
                <w:lang w:eastAsia="sk-SK"/>
              </w:rPr>
              <w:t xml:space="preserve"> </w:t>
            </w:r>
            <w:r w:rsidRPr="005D613C">
              <w:rPr>
                <w:lang w:eastAsia="sk-SK"/>
              </w:rPr>
              <w:t xml:space="preserve">sa týka </w:t>
            </w:r>
            <w:r w:rsidR="00937078">
              <w:rPr>
                <w:lang w:eastAsia="sk-SK"/>
              </w:rPr>
              <w:t xml:space="preserve">výhradne </w:t>
            </w:r>
            <w:r w:rsidRPr="005D613C">
              <w:rPr>
                <w:lang w:eastAsia="sk-SK"/>
              </w:rPr>
              <w:t xml:space="preserve">pôsobnosti </w:t>
            </w:r>
            <w:r w:rsidR="00967C74">
              <w:rPr>
                <w:lang w:eastAsia="sk-SK"/>
              </w:rPr>
              <w:t xml:space="preserve">a úloh </w:t>
            </w:r>
            <w:r w:rsidRPr="005D613C">
              <w:rPr>
                <w:lang w:eastAsia="sk-SK"/>
              </w:rPr>
              <w:t xml:space="preserve">Ministerstva obrany SR </w:t>
            </w:r>
            <w:r w:rsidR="00967C74">
              <w:rPr>
                <w:lang w:eastAsia="sk-SK"/>
              </w:rPr>
              <w:t>a ozbrojených síl SR</w:t>
            </w:r>
            <w:r w:rsidRPr="005D613C">
              <w:rPr>
                <w:lang w:eastAsia="sk-SK"/>
              </w:rPr>
              <w:t>.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3501A1" w:rsidRPr="00A179AE" w:rsidTr="00D13B6F">
        <w:trPr>
          <w:trHeight w:val="709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Aké alternatívne riešenia boli posudzované?</w:t>
            </w:r>
          </w:p>
          <w:p w:rsidR="00795743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Uveďte, aké alternatívne spôsoby na odstránenie definovaného problému boli identifikované a posudzované.</w:t>
            </w:r>
          </w:p>
          <w:p w:rsidR="00A5246E" w:rsidRPr="00A45E02" w:rsidRDefault="00A5246E" w:rsidP="008110B0">
            <w:pPr>
              <w:rPr>
                <w:lang w:eastAsia="sk-SK"/>
              </w:rPr>
            </w:pPr>
            <w:r w:rsidRPr="00A45E02">
              <w:rPr>
                <w:lang w:eastAsia="sk-SK"/>
              </w:rPr>
              <w:t>Alternativne riešenia neboli</w:t>
            </w:r>
            <w:r w:rsidR="008110B0" w:rsidRPr="00A45E02">
              <w:rPr>
                <w:lang w:eastAsia="sk-SK"/>
              </w:rPr>
              <w:t xml:space="preserve"> zvažované</w:t>
            </w:r>
            <w:r w:rsidR="00D73866" w:rsidRPr="00A45E02">
              <w:rPr>
                <w:lang w:eastAsia="sk-SK"/>
              </w:rPr>
              <w:t>.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3501A1" w:rsidRPr="00A179AE" w:rsidTr="004F6F1F">
        <w:tc>
          <w:tcPr>
            <w:tcW w:w="6203" w:type="dxa"/>
            <w:gridSpan w:val="4"/>
            <w:tcBorders>
              <w:top w:val="single" w:sz="4" w:space="0" w:color="FFFFFF"/>
              <w:bottom w:val="nil"/>
              <w:right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3501A1" w:rsidRPr="00A179AE" w:rsidRDefault="00D13B6F" w:rsidP="007B71A4">
            <w:pPr>
              <w:jc w:val="center"/>
              <w:rPr>
                <w:lang w:eastAsia="sk-SK"/>
              </w:rPr>
            </w:pPr>
            <w:r>
              <w:rPr>
                <w:rFonts w:ascii="MS Gothic" w:eastAsia="MS Gothic" w:hAnsi="MS Gothic" w:hint="eastAsia"/>
                <w:lang w:eastAsia="sk-SK"/>
              </w:rPr>
              <w:t>☐</w:t>
            </w:r>
            <w:r w:rsidR="003501A1" w:rsidRPr="00A179AE">
              <w:rPr>
                <w:lang w:eastAsia="sk-SK"/>
              </w:rPr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nil"/>
            </w:tcBorders>
            <w:shd w:val="clear" w:color="auto" w:fill="FFFFFF"/>
          </w:tcPr>
          <w:p w:rsidR="003501A1" w:rsidRPr="00A179AE" w:rsidRDefault="00D430C0" w:rsidP="007B71A4">
            <w:pPr>
              <w:jc w:val="center"/>
              <w:rPr>
                <w:lang w:eastAsia="sk-SK"/>
              </w:rPr>
            </w:pPr>
            <w:r>
              <w:rPr>
                <w:rFonts w:ascii="MS Gothic" w:eastAsia="MS Gothic" w:hAnsi="MS Gothic" w:hint="eastAsia"/>
                <w:lang w:eastAsia="sk-SK"/>
              </w:rPr>
              <w:t>☒</w:t>
            </w:r>
            <w:r w:rsidR="003501A1" w:rsidRPr="00A179AE">
              <w:rPr>
                <w:lang w:eastAsia="sk-SK"/>
              </w:rPr>
              <w:t xml:space="preserve">  Nie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Ak áno, uveďte ktoré oblasti budú nimi upravené, resp. ktorých vykonávacích predpisov sa zmena dotkne:</w:t>
            </w:r>
          </w:p>
          <w:p w:rsidR="003501A1" w:rsidRPr="00A179AE" w:rsidRDefault="003501A1" w:rsidP="007B71A4">
            <w:pPr>
              <w:rPr>
                <w:lang w:eastAsia="sk-SK"/>
              </w:rPr>
            </w:pP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3501A1" w:rsidRPr="00A179AE" w:rsidTr="003501A1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nil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Uveďte, v ktorých ustanoveniach ide národná právna úprava nad rámec minimálnych požiadaviek EÚ spolu s odôvodnením.</w:t>
            </w:r>
          </w:p>
        </w:tc>
      </w:tr>
      <w:tr w:rsidR="003501A1" w:rsidRPr="00A179AE" w:rsidTr="00D13B6F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1A1" w:rsidRPr="00A179AE" w:rsidRDefault="003501A1" w:rsidP="007B71A4">
            <w:pPr>
              <w:jc w:val="center"/>
              <w:rPr>
                <w:lang w:eastAsia="sk-SK"/>
              </w:rPr>
            </w:pP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3501A1" w:rsidRPr="00A179AE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A179AE">
              <w:rPr>
                <w:rFonts w:ascii="Times New Roman" w:hAnsi="Times New Roman"/>
                <w:b/>
              </w:rPr>
              <w:t>Preskúmanie účelnosti</w:t>
            </w:r>
            <w:r w:rsidR="00F62771">
              <w:rPr>
                <w:rFonts w:ascii="Times New Roman" w:hAnsi="Times New Roman"/>
                <w:b/>
              </w:rPr>
              <w:t>**</w:t>
            </w:r>
          </w:p>
        </w:tc>
      </w:tr>
      <w:tr w:rsidR="003501A1" w:rsidRPr="00A179AE" w:rsidTr="003501A1"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 termín, kedy by malo dôjsť k preskúmaniu účinnosti a účelnosti navrhovaného predpisu.</w:t>
            </w:r>
          </w:p>
          <w:p w:rsidR="003501A1" w:rsidRPr="00A179AE" w:rsidRDefault="003501A1" w:rsidP="007B71A4">
            <w:pPr>
              <w:rPr>
                <w:i/>
                <w:lang w:eastAsia="sk-SK"/>
              </w:rPr>
            </w:pPr>
            <w:r w:rsidRPr="00A179AE">
              <w:rPr>
                <w:i/>
                <w:lang w:eastAsia="sk-SK"/>
              </w:rPr>
              <w:t>Uveďte kritériá, na základe ktorých bude preskúmanie vykonané.</w:t>
            </w:r>
          </w:p>
          <w:p w:rsidR="003501A1" w:rsidRPr="00A179AE" w:rsidRDefault="003501A1" w:rsidP="007B71A4">
            <w:pPr>
              <w:rPr>
                <w:i/>
                <w:lang w:eastAsia="sk-SK"/>
              </w:rPr>
            </w:pPr>
          </w:p>
        </w:tc>
      </w:tr>
      <w:tr w:rsidR="003501A1" w:rsidRPr="00A179AE" w:rsidTr="004C60B8">
        <w:trPr>
          <w:trHeight w:val="715"/>
        </w:trPr>
        <w:tc>
          <w:tcPr>
            <w:tcW w:w="9180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F6F1F" w:rsidRDefault="004F6F1F" w:rsidP="004C60B8">
            <w:pPr>
              <w:ind w:left="142" w:hanging="142"/>
              <w:rPr>
                <w:lang w:eastAsia="sk-SK"/>
              </w:rPr>
            </w:pPr>
          </w:p>
          <w:p w:rsidR="003501A1" w:rsidRPr="00A179AE" w:rsidRDefault="003501A1" w:rsidP="00F22831">
            <w:pPr>
              <w:rPr>
                <w:lang w:eastAsia="sk-SK"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BF6D3A" w:rsidRPr="00A179AE" w:rsidTr="001C25F3">
        <w:trPr>
          <w:trHeight w:val="715"/>
        </w:trPr>
        <w:tc>
          <w:tcPr>
            <w:tcW w:w="918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F6D3A" w:rsidRPr="00487193" w:rsidRDefault="00BF6D3A" w:rsidP="001C25F3">
            <w:pPr>
              <w:ind w:left="142" w:hanging="142"/>
              <w:rPr>
                <w:rFonts w:ascii="Calibri" w:hAnsi="Calibri"/>
              </w:rPr>
            </w:pPr>
          </w:p>
          <w:p w:rsidR="00BF6D3A" w:rsidRPr="00487193" w:rsidRDefault="00BF6D3A" w:rsidP="001C25F3">
            <w:pPr>
              <w:ind w:left="142" w:hanging="142"/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** nepovinné</w:t>
            </w:r>
          </w:p>
        </w:tc>
      </w:tr>
      <w:tr w:rsidR="00BF6D3A" w:rsidRPr="00A179AE" w:rsidTr="001C25F3">
        <w:tc>
          <w:tcPr>
            <w:tcW w:w="9180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</w:p>
        </w:tc>
      </w:tr>
      <w:tr w:rsidR="00BF6D3A" w:rsidRPr="00A179AE" w:rsidTr="001C25F3">
        <w:trPr>
          <w:trHeight w:val="577"/>
        </w:trPr>
        <w:tc>
          <w:tcPr>
            <w:tcW w:w="9180" w:type="dxa"/>
            <w:gridSpan w:val="7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BF6D3A" w:rsidRPr="00487193" w:rsidRDefault="00BF6D3A" w:rsidP="0052218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487193">
              <w:rPr>
                <w:rFonts w:ascii="Times New Roman" w:hAnsi="Times New Roman"/>
                <w:b/>
              </w:rPr>
              <w:t>Vplyvy navrhovaného materiálu</w:t>
            </w:r>
          </w:p>
        </w:tc>
      </w:tr>
      <w:tr w:rsidR="00BF6D3A" w:rsidRPr="00A179AE" w:rsidTr="001C25F3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Vplyvy na rozpočet verejnej správy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69646E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69646E" w:rsidP="001C25F3">
            <w:pPr>
              <w:ind w:left="-107" w:right="-108"/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34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tcBorders>
              <w:top w:val="nil"/>
              <w:bottom w:val="single" w:sz="4" w:space="0" w:color="000000"/>
            </w:tcBorders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69646E" w:rsidP="001C25F3">
            <w:pPr>
              <w:jc w:val="center"/>
              <w:rPr>
                <w:rFonts w:ascii="Calibri" w:hAnsi="Calibri"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0B4F25" w:rsidP="001C25F3">
            <w:pPr>
              <w:jc w:val="center"/>
              <w:rPr>
                <w:rFonts w:ascii="Calibri" w:hAnsi="Calibri"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Nie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left="-107" w:right="-108"/>
              <w:jc w:val="center"/>
              <w:rPr>
                <w:rFonts w:ascii="Calibri" w:hAnsi="Calibri"/>
              </w:rPr>
            </w:pPr>
            <w:r w:rsidRPr="00487193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34"/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Čiastočne</w:t>
            </w:r>
          </w:p>
        </w:tc>
      </w:tr>
      <w:tr w:rsidR="00BF6D3A" w:rsidRPr="00A179AE" w:rsidTr="001C25F3">
        <w:tc>
          <w:tcPr>
            <w:tcW w:w="3812" w:type="dxa"/>
            <w:tcBorders>
              <w:top w:val="single" w:sz="4" w:space="0" w:color="000000"/>
              <w:bottom w:val="nil"/>
            </w:tcBorders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Vplyvy na podnikateľské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 xml:space="preserve">    z toho vplyvy na MSP</w:t>
            </w:r>
          </w:p>
        </w:tc>
        <w:tc>
          <w:tcPr>
            <w:tcW w:w="541" w:type="dxa"/>
            <w:tcBorders>
              <w:left w:val="single" w:sz="4" w:space="0" w:color="000000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</w:rPr>
            </w:pPr>
            <w:r w:rsidRPr="00487193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right="-108"/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</w:rPr>
            </w:pPr>
            <w:r w:rsidRPr="00487193">
              <w:rPr>
                <w:rFonts w:ascii="MS Mincho" w:eastAsia="MS Mincho" w:hAnsi="MS Mincho" w:cs="MS Mincho" w:hint="eastAsia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54"/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tcBorders>
              <w:top w:val="single" w:sz="4" w:space="0" w:color="000000"/>
            </w:tcBorders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Sociálne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Vplyvy na životné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shd w:val="clear" w:color="auto" w:fill="E2E2E2"/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Vplyvy na informatizáciu</w:t>
            </w:r>
          </w:p>
        </w:tc>
        <w:tc>
          <w:tcPr>
            <w:tcW w:w="541" w:type="dxa"/>
            <w:tcBorders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BF6D3A" w:rsidRPr="00487193" w:rsidRDefault="00BF6D3A" w:rsidP="001C25F3">
            <w:pPr>
              <w:jc w:val="center"/>
              <w:rPr>
                <w:rFonts w:ascii="Calibri" w:hAnsi="Calibri"/>
                <w:b/>
              </w:rPr>
            </w:pPr>
            <w:r w:rsidRPr="00487193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BF6D3A" w:rsidRPr="00487193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487193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653ADA" w:rsidTr="001C25F3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ind w:right="-108"/>
              <w:rPr>
                <w:rFonts w:ascii="Calibri" w:hAnsi="Calibri"/>
                <w:b/>
              </w:rPr>
            </w:pP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</w:p>
        </w:tc>
        <w:tc>
          <w:tcPr>
            <w:tcW w:w="1297" w:type="dxa"/>
            <w:tcBorders>
              <w:left w:val="nil"/>
              <w:bottom w:val="nil"/>
            </w:tcBorders>
          </w:tcPr>
          <w:p w:rsidR="00BF6D3A" w:rsidRPr="0066543A" w:rsidRDefault="00BF6D3A" w:rsidP="001C25F3">
            <w:pPr>
              <w:ind w:left="54"/>
              <w:rPr>
                <w:rFonts w:ascii="Calibri" w:hAnsi="Calibri"/>
                <w:b/>
              </w:rPr>
            </w:pPr>
          </w:p>
        </w:tc>
      </w:tr>
      <w:tr w:rsidR="00BF6D3A" w:rsidRPr="00A179AE" w:rsidTr="001C25F3">
        <w:tc>
          <w:tcPr>
            <w:tcW w:w="3812" w:type="dxa"/>
            <w:tcBorders>
              <w:top w:val="nil"/>
              <w:bottom w:val="nil"/>
            </w:tcBorders>
            <w:shd w:val="clear" w:color="auto" w:fill="E2E2E2"/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  <w:r w:rsidRPr="0066543A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Gothic" w:eastAsia="MS Gothic" w:hAnsi="MS Gothic"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  <w:r w:rsidRPr="00A179AE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</w:tcBorders>
          </w:tcPr>
          <w:p w:rsidR="00BF6D3A" w:rsidRPr="0066543A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Negatívne</w:t>
            </w:r>
          </w:p>
        </w:tc>
      </w:tr>
      <w:tr w:rsidR="00BF6D3A" w:rsidRPr="00A179AE" w:rsidTr="001C25F3">
        <w:tc>
          <w:tcPr>
            <w:tcW w:w="3812" w:type="dxa"/>
            <w:tcBorders>
              <w:top w:val="nil"/>
            </w:tcBorders>
            <w:shd w:val="clear" w:color="auto" w:fill="E2E2E2"/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  <w:r w:rsidRPr="00A179AE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BF6D3A" w:rsidRPr="0066543A" w:rsidRDefault="00BF6D3A" w:rsidP="001C25F3">
            <w:pPr>
              <w:ind w:right="-108"/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Gothic" w:eastAsia="MS Gothic" w:hAnsi="MS Gothic"/>
              </w:rPr>
            </w:pPr>
            <w:r w:rsidRPr="00487193">
              <w:rPr>
                <w:rFonts w:ascii="MS Gothic" w:eastAsia="MS Gothic" w:hAnsi="MS Gothic" w:hint="eastAsia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:rsidR="00BF6D3A" w:rsidRPr="0066543A" w:rsidRDefault="00BF6D3A" w:rsidP="001C25F3">
            <w:pPr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</w:tcPr>
          <w:p w:rsidR="00BF6D3A" w:rsidRPr="0066543A" w:rsidRDefault="00BF6D3A" w:rsidP="001C25F3">
            <w:pPr>
              <w:jc w:val="center"/>
              <w:rPr>
                <w:rFonts w:ascii="MS Mincho" w:eastAsia="MS Mincho" w:hAnsi="MS Mincho" w:cs="MS Mincho"/>
                <w:b/>
              </w:rPr>
            </w:pPr>
            <w:r w:rsidRPr="00A179AE">
              <w:rPr>
                <w:rFonts w:ascii="MS Mincho" w:eastAsia="MS Mincho" w:hAnsi="MS Mincho" w:cs="MS Mincho" w:hint="eastAsia"/>
                <w:b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</w:tcBorders>
          </w:tcPr>
          <w:p w:rsidR="00BF6D3A" w:rsidRPr="0066543A" w:rsidRDefault="00BF6D3A" w:rsidP="001C25F3">
            <w:pPr>
              <w:ind w:left="54"/>
              <w:rPr>
                <w:rFonts w:ascii="Calibri" w:hAnsi="Calibri"/>
                <w:b/>
              </w:rPr>
            </w:pPr>
            <w:r w:rsidRPr="0066543A">
              <w:rPr>
                <w:rFonts w:ascii="Calibri" w:hAnsi="Calibri"/>
                <w:b/>
              </w:rPr>
              <w:t>Negatívne</w:t>
            </w:r>
          </w:p>
        </w:tc>
      </w:tr>
    </w:tbl>
    <w:p w:rsidR="00BF6D3A" w:rsidRPr="00A179AE" w:rsidRDefault="00BF6D3A" w:rsidP="00BF6D3A">
      <w:pPr>
        <w:ind w:right="141"/>
        <w:rPr>
          <w:b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76"/>
      </w:tblGrid>
      <w:tr w:rsidR="00BF6D3A" w:rsidRPr="00A179AE" w:rsidTr="001C25F3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BF6D3A" w:rsidRPr="00487193" w:rsidRDefault="00BF6D3A" w:rsidP="0052218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487193">
              <w:rPr>
                <w:rFonts w:ascii="Times New Roman" w:hAnsi="Times New Roman"/>
                <w:b/>
              </w:rPr>
              <w:t>Poznámky</w:t>
            </w:r>
          </w:p>
        </w:tc>
      </w:tr>
      <w:tr w:rsidR="00BF6D3A" w:rsidRPr="00A179AE" w:rsidTr="001C25F3">
        <w:trPr>
          <w:trHeight w:val="713"/>
        </w:trPr>
        <w:tc>
          <w:tcPr>
            <w:tcW w:w="9176" w:type="dxa"/>
            <w:tcBorders>
              <w:top w:val="nil"/>
              <w:bottom w:val="single" w:sz="4" w:space="0" w:color="FFFFFF"/>
            </w:tcBorders>
          </w:tcPr>
          <w:p w:rsidR="00BF6D3A" w:rsidRPr="00487193" w:rsidRDefault="00BF6D3A" w:rsidP="001C25F3">
            <w:pPr>
              <w:rPr>
                <w:rFonts w:ascii="Calibri" w:hAnsi="Calibri"/>
                <w:i/>
              </w:rPr>
            </w:pPr>
            <w:r w:rsidRPr="00487193">
              <w:rPr>
                <w:rFonts w:ascii="Calibri" w:hAnsi="Calibri"/>
                <w:i/>
              </w:rPr>
              <w:t>V prípade potreby uveďte doplňujúce informácie k návrhu.</w:t>
            </w:r>
          </w:p>
          <w:p w:rsidR="00937078" w:rsidRPr="00487193" w:rsidRDefault="00967C74" w:rsidP="00937078">
            <w:pPr>
              <w:pStyle w:val="Odsekzoznamu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  <w:p w:rsidR="00967C74" w:rsidRPr="00487193" w:rsidRDefault="00967C74" w:rsidP="00F30971">
            <w:pPr>
              <w:pStyle w:val="Odsekzoznamu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BF6D3A" w:rsidRPr="00A179AE" w:rsidTr="001C25F3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BF6D3A" w:rsidRPr="00487193" w:rsidRDefault="00BF6D3A" w:rsidP="0052218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487193"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BF6D3A" w:rsidRPr="00A179AE" w:rsidTr="001C25F3">
        <w:trPr>
          <w:trHeight w:val="586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BF6D3A" w:rsidRPr="00487193" w:rsidRDefault="00BF6D3A" w:rsidP="001C25F3">
            <w:pPr>
              <w:rPr>
                <w:rFonts w:ascii="Calibri" w:hAnsi="Calibri"/>
                <w:i/>
              </w:rPr>
            </w:pPr>
            <w:r w:rsidRPr="00487193">
              <w:rPr>
                <w:rFonts w:ascii="Calibri" w:hAnsi="Calibri"/>
                <w:i/>
              </w:rPr>
              <w:t>Uveďte údaje na kontaktnú osobu, ktorú je možné kontaktovať v súvislosti s posúdením vybraných vplyvov</w:t>
            </w:r>
          </w:p>
          <w:p w:rsidR="00BF6D3A" w:rsidRPr="00487193" w:rsidRDefault="00BF6D3A" w:rsidP="001C25F3">
            <w:pPr>
              <w:rPr>
                <w:rFonts w:ascii="Calibri" w:hAnsi="Calibri"/>
              </w:rPr>
            </w:pPr>
            <w:r w:rsidRPr="00487193">
              <w:rPr>
                <w:rFonts w:ascii="Calibri" w:hAnsi="Calibri"/>
              </w:rPr>
              <w:t>JUDr. Lenka Al-Shafei, tel. 0960 312234, e-mail: Lenka.AL-SHAFEI@mod.gov.sk</w:t>
            </w:r>
          </w:p>
        </w:tc>
      </w:tr>
      <w:tr w:rsidR="00BF6D3A" w:rsidRPr="00A179AE" w:rsidTr="001C25F3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BF6D3A" w:rsidRPr="00487193" w:rsidRDefault="00BF6D3A" w:rsidP="0052218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487193">
              <w:rPr>
                <w:rFonts w:ascii="Times New Roman" w:hAnsi="Times New Roman"/>
                <w:b/>
              </w:rPr>
              <w:t>Zdroje</w:t>
            </w:r>
          </w:p>
        </w:tc>
      </w:tr>
      <w:tr w:rsidR="00BF6D3A" w:rsidRPr="00A179AE" w:rsidTr="001C25F3">
        <w:trPr>
          <w:trHeight w:val="401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BF6D3A" w:rsidRPr="00487193" w:rsidRDefault="00BF6D3A" w:rsidP="001C25F3">
            <w:pPr>
              <w:rPr>
                <w:rFonts w:ascii="Calibri" w:hAnsi="Calibri"/>
                <w:i/>
              </w:rPr>
            </w:pPr>
            <w:r w:rsidRPr="00487193">
              <w:rPr>
                <w:rFonts w:ascii="Calibri" w:hAnsi="Calibri"/>
                <w:i/>
              </w:rPr>
              <w:t>Uveďte zdroje (štatistiky, prieskumy, spoluprácu s odborníkmi a iné), z ktorých ste pri vypracovávaní doložky, príp. analýz vplyvov vychádzali.</w:t>
            </w:r>
          </w:p>
          <w:p w:rsidR="00BF6D3A" w:rsidRPr="00487193" w:rsidRDefault="00BF6D3A" w:rsidP="001C25F3">
            <w:pPr>
              <w:rPr>
                <w:rFonts w:ascii="Calibri" w:hAnsi="Calibri"/>
                <w:b/>
              </w:rPr>
            </w:pPr>
          </w:p>
        </w:tc>
      </w:tr>
      <w:tr w:rsidR="00BF6D3A" w:rsidRPr="00A179AE" w:rsidTr="001C25F3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BF6D3A" w:rsidRPr="00487193" w:rsidRDefault="00BF6D3A" w:rsidP="0052218F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b/>
              </w:rPr>
            </w:pPr>
            <w:r w:rsidRPr="00487193">
              <w:rPr>
                <w:rFonts w:ascii="Times New Roman" w:hAnsi="Times New Roman"/>
                <w:b/>
              </w:rPr>
              <w:t>Stanovisko Komisie pre posudzovanie vybraných vplyvov z PPK</w:t>
            </w:r>
          </w:p>
        </w:tc>
      </w:tr>
      <w:tr w:rsidR="00BF6D3A" w:rsidRPr="00A179AE" w:rsidTr="001C25F3"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BF6D3A" w:rsidRDefault="00BF6D3A" w:rsidP="001C25F3">
            <w:pPr>
              <w:rPr>
                <w:rFonts w:ascii="Calibri" w:hAnsi="Calibri"/>
                <w:i/>
              </w:rPr>
            </w:pPr>
            <w:r w:rsidRPr="00487193">
              <w:rPr>
                <w:rFonts w:ascii="Calibri" w:hAnsi="Calibri"/>
                <w:i/>
              </w:rPr>
              <w:t>Uveďte stanovisko Komisie pre posudzovanie vybraných vplyvov, ktoré Vám bolo zaslané v rámci predbežného pripomienkového konania</w:t>
            </w:r>
            <w:r w:rsidR="00675658">
              <w:rPr>
                <w:rFonts w:ascii="Calibri" w:hAnsi="Calibri"/>
                <w:i/>
              </w:rPr>
              <w:t>.</w:t>
            </w:r>
          </w:p>
          <w:p w:rsidR="00596D5A" w:rsidRDefault="00675658" w:rsidP="001C25F3">
            <w:pPr>
              <w:jc w:val="both"/>
              <w:rPr>
                <w:rFonts w:ascii="Cambria" w:hAnsi="Cambria" w:cs="Arial"/>
                <w:bCs/>
              </w:rPr>
            </w:pPr>
            <w:r w:rsidRPr="00937078">
              <w:rPr>
                <w:rFonts w:ascii="Cambria" w:hAnsi="Cambria" w:cs="Arial"/>
                <w:bCs/>
              </w:rPr>
              <w:t xml:space="preserve">              </w:t>
            </w:r>
            <w:r w:rsidR="00937078">
              <w:rPr>
                <w:rFonts w:ascii="Cambria" w:hAnsi="Cambria" w:cs="Arial"/>
                <w:bCs/>
              </w:rPr>
              <w:t>V súlade s platnou metodikou upravujúcou oblasť posudzovania vplyvov nebol tento návrh predmetom predbežného pripomienkového konania z dôvodu, že</w:t>
            </w:r>
            <w:r>
              <w:rPr>
                <w:rFonts w:ascii="Cambria" w:hAnsi="Cambria" w:cs="Arial"/>
                <w:bCs/>
              </w:rPr>
              <w:t xml:space="preserve"> ide o materiál nelegislatívnej povahy, ktorého schválenie nezakladá žiadny vplyv.  </w:t>
            </w:r>
          </w:p>
          <w:p w:rsidR="00BF6D3A" w:rsidRPr="00596D5A" w:rsidRDefault="00BF6D3A" w:rsidP="001C25F3">
            <w:pPr>
              <w:jc w:val="both"/>
              <w:rPr>
                <w:rFonts w:asciiTheme="minorHAnsi" w:hAnsiTheme="minorHAnsi" w:cs="Calibri"/>
                <w:smallCaps/>
              </w:rPr>
            </w:pPr>
          </w:p>
          <w:p w:rsidR="00BF6D3A" w:rsidRPr="00487193" w:rsidRDefault="00BF6D3A" w:rsidP="001C25F3">
            <w:pPr>
              <w:tabs>
                <w:tab w:val="center" w:pos="6379"/>
              </w:tabs>
              <w:ind w:right="-2"/>
              <w:jc w:val="both"/>
              <w:rPr>
                <w:rFonts w:ascii="Calibri" w:hAnsi="Calibri"/>
                <w:b/>
              </w:rPr>
            </w:pPr>
          </w:p>
        </w:tc>
      </w:tr>
    </w:tbl>
    <w:p w:rsidR="00BF6D3A" w:rsidRDefault="00BF6D3A" w:rsidP="00BF6D3A">
      <w:pPr>
        <w:rPr>
          <w:b/>
        </w:rPr>
      </w:pPr>
    </w:p>
    <w:p w:rsidR="00BF6D3A" w:rsidRDefault="00BF6D3A" w:rsidP="00BF6D3A"/>
    <w:p w:rsidR="003501A1" w:rsidRDefault="003501A1" w:rsidP="003501A1">
      <w:pPr>
        <w:rPr>
          <w:b/>
        </w:rPr>
      </w:pPr>
    </w:p>
    <w:sectPr w:rsidR="003501A1" w:rsidSect="00795743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488" w:rsidRDefault="000C0488" w:rsidP="003501A1">
      <w:r>
        <w:separator/>
      </w:r>
    </w:p>
  </w:endnote>
  <w:endnote w:type="continuationSeparator" w:id="0">
    <w:p w:rsidR="000C0488" w:rsidRDefault="000C0488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Arial Unicode 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Arial Unicode MS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488" w:rsidRDefault="000C0488" w:rsidP="003501A1">
      <w:r>
        <w:separator/>
      </w:r>
    </w:p>
  </w:footnote>
  <w:footnote w:type="continuationSeparator" w:id="0">
    <w:p w:rsidR="000C0488" w:rsidRDefault="000C0488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1A1" w:rsidRPr="000A15AE" w:rsidRDefault="003501A1" w:rsidP="003501A1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1</w:t>
    </w:r>
  </w:p>
  <w:p w:rsidR="003501A1" w:rsidRDefault="003501A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88026C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86"/>
    <w:rsid w:val="000169B8"/>
    <w:rsid w:val="00050DB8"/>
    <w:rsid w:val="000735D2"/>
    <w:rsid w:val="00086127"/>
    <w:rsid w:val="000A15AE"/>
    <w:rsid w:val="000A4308"/>
    <w:rsid w:val="000B4F25"/>
    <w:rsid w:val="000C0488"/>
    <w:rsid w:val="000F6421"/>
    <w:rsid w:val="00141DFD"/>
    <w:rsid w:val="00166566"/>
    <w:rsid w:val="00175FD8"/>
    <w:rsid w:val="001A67C6"/>
    <w:rsid w:val="001C25F3"/>
    <w:rsid w:val="001E0624"/>
    <w:rsid w:val="001F25D3"/>
    <w:rsid w:val="00231886"/>
    <w:rsid w:val="002C76DF"/>
    <w:rsid w:val="00331CD7"/>
    <w:rsid w:val="003501A1"/>
    <w:rsid w:val="00395098"/>
    <w:rsid w:val="003F0AFC"/>
    <w:rsid w:val="004014F0"/>
    <w:rsid w:val="00471A13"/>
    <w:rsid w:val="00487193"/>
    <w:rsid w:val="004B5D55"/>
    <w:rsid w:val="004C60B8"/>
    <w:rsid w:val="004C794A"/>
    <w:rsid w:val="004F6F1F"/>
    <w:rsid w:val="005151C6"/>
    <w:rsid w:val="0052137F"/>
    <w:rsid w:val="0052218F"/>
    <w:rsid w:val="00554810"/>
    <w:rsid w:val="00591ECE"/>
    <w:rsid w:val="00596D5A"/>
    <w:rsid w:val="005B7A8D"/>
    <w:rsid w:val="005D613C"/>
    <w:rsid w:val="005F26A1"/>
    <w:rsid w:val="00600B8C"/>
    <w:rsid w:val="00613F8C"/>
    <w:rsid w:val="0063567C"/>
    <w:rsid w:val="00646A81"/>
    <w:rsid w:val="00653ADA"/>
    <w:rsid w:val="0066543A"/>
    <w:rsid w:val="00675658"/>
    <w:rsid w:val="006937AE"/>
    <w:rsid w:val="0069646E"/>
    <w:rsid w:val="006B79E6"/>
    <w:rsid w:val="006C3B7D"/>
    <w:rsid w:val="006E3CF0"/>
    <w:rsid w:val="0073040C"/>
    <w:rsid w:val="00732AE8"/>
    <w:rsid w:val="00781DCD"/>
    <w:rsid w:val="00783B25"/>
    <w:rsid w:val="00795743"/>
    <w:rsid w:val="007B71A4"/>
    <w:rsid w:val="007D11CE"/>
    <w:rsid w:val="008110B0"/>
    <w:rsid w:val="00882646"/>
    <w:rsid w:val="008C6DCB"/>
    <w:rsid w:val="008D123C"/>
    <w:rsid w:val="00921B0B"/>
    <w:rsid w:val="00937078"/>
    <w:rsid w:val="00940083"/>
    <w:rsid w:val="009432DB"/>
    <w:rsid w:val="00951C3C"/>
    <w:rsid w:val="00967C74"/>
    <w:rsid w:val="009851F3"/>
    <w:rsid w:val="00997205"/>
    <w:rsid w:val="00A179AE"/>
    <w:rsid w:val="00A4065B"/>
    <w:rsid w:val="00A45E02"/>
    <w:rsid w:val="00A5246E"/>
    <w:rsid w:val="00AA5E57"/>
    <w:rsid w:val="00B13D11"/>
    <w:rsid w:val="00B33A36"/>
    <w:rsid w:val="00B44807"/>
    <w:rsid w:val="00B65A86"/>
    <w:rsid w:val="00B837CF"/>
    <w:rsid w:val="00BD59D9"/>
    <w:rsid w:val="00BD67BA"/>
    <w:rsid w:val="00BE1397"/>
    <w:rsid w:val="00BF3078"/>
    <w:rsid w:val="00BF6D3A"/>
    <w:rsid w:val="00C133F3"/>
    <w:rsid w:val="00C21292"/>
    <w:rsid w:val="00C358C2"/>
    <w:rsid w:val="00C41400"/>
    <w:rsid w:val="00C42539"/>
    <w:rsid w:val="00C6588A"/>
    <w:rsid w:val="00CB3623"/>
    <w:rsid w:val="00CC6685"/>
    <w:rsid w:val="00D054FC"/>
    <w:rsid w:val="00D13B6F"/>
    <w:rsid w:val="00D2707B"/>
    <w:rsid w:val="00D430C0"/>
    <w:rsid w:val="00D46C5E"/>
    <w:rsid w:val="00D73866"/>
    <w:rsid w:val="00D75D35"/>
    <w:rsid w:val="00D903B9"/>
    <w:rsid w:val="00DE2A12"/>
    <w:rsid w:val="00E1008E"/>
    <w:rsid w:val="00E349EA"/>
    <w:rsid w:val="00E463F7"/>
    <w:rsid w:val="00E6189F"/>
    <w:rsid w:val="00E74AD3"/>
    <w:rsid w:val="00E972B8"/>
    <w:rsid w:val="00EB59E3"/>
    <w:rsid w:val="00F039E1"/>
    <w:rsid w:val="00F22831"/>
    <w:rsid w:val="00F25F32"/>
    <w:rsid w:val="00F30971"/>
    <w:rsid w:val="00F62771"/>
    <w:rsid w:val="00FD7098"/>
    <w:rsid w:val="00FE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59B784-08E9-484A-99DC-1C42B977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dpis4">
    <w:name w:val="heading 4"/>
    <w:basedOn w:val="Normlny"/>
    <w:next w:val="Zkladntext"/>
    <w:link w:val="Nadpis4Char"/>
    <w:uiPriority w:val="9"/>
    <w:qFormat/>
    <w:locked/>
    <w:rsid w:val="00596D5A"/>
    <w:pPr>
      <w:keepNext/>
      <w:numPr>
        <w:ilvl w:val="3"/>
        <w:numId w:val="3"/>
      </w:numPr>
      <w:suppressAutoHyphens/>
      <w:spacing w:line="100" w:lineRule="atLeast"/>
      <w:ind w:right="-2"/>
      <w:jc w:val="center"/>
      <w:outlineLvl w:val="3"/>
    </w:pPr>
    <w:rPr>
      <w:b/>
      <w:smallCaps/>
      <w:sz w:val="26"/>
      <w:lang w:eastAsia="ar-SA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locked/>
    <w:rsid w:val="00596D5A"/>
    <w:rPr>
      <w:rFonts w:ascii="Times New Roman" w:hAnsi="Times New Roman" w:cs="Times New Roman"/>
      <w:b/>
      <w:smallCaps/>
      <w:sz w:val="20"/>
      <w:szCs w:val="20"/>
      <w:lang w:val="x-none" w:eastAsia="ar-SA" w:bidi="ar-SA"/>
    </w:rPr>
  </w:style>
  <w:style w:type="table" w:styleId="Mriekatabuky">
    <w:name w:val="Table Grid"/>
    <w:basedOn w:val="Normlnatabuka"/>
    <w:uiPriority w:val="99"/>
    <w:rsid w:val="003501A1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rsid w:val="00BF6D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501A1"/>
    <w:rPr>
      <w:rFonts w:ascii="Tahoma" w:hAnsi="Tahoma" w:cs="Tahoma"/>
      <w:sz w:val="16"/>
      <w:szCs w:val="16"/>
      <w:lang w:val="x-none" w:eastAsia="sk-SK"/>
    </w:rPr>
  </w:style>
  <w:style w:type="paragraph" w:styleId="Hlavika">
    <w:name w:val="header"/>
    <w:basedOn w:val="Normlny"/>
    <w:link w:val="HlavikaChar"/>
    <w:uiPriority w:val="99"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501A1"/>
    <w:rPr>
      <w:rFonts w:ascii="Times New Roman" w:hAnsi="Times New Roman" w:cs="Times New Roman"/>
      <w:sz w:val="20"/>
      <w:szCs w:val="20"/>
      <w:lang w:val="x-none" w:eastAsia="sk-SK"/>
    </w:rPr>
  </w:style>
  <w:style w:type="paragraph" w:styleId="Pta">
    <w:name w:val="footer"/>
    <w:basedOn w:val="Normlny"/>
    <w:link w:val="PtaChar"/>
    <w:uiPriority w:val="99"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501A1"/>
    <w:rPr>
      <w:rFonts w:ascii="Times New Roman" w:hAnsi="Times New Roman" w:cs="Times New Roman"/>
      <w:sz w:val="20"/>
      <w:szCs w:val="20"/>
      <w:lang w:val="x-none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F22831"/>
    <w:rPr>
      <w:rFonts w:ascii="Times New Roman" w:hAnsi="Times New Roman" w:cs="Times New Roman"/>
      <w:sz w:val="20"/>
      <w:szCs w:val="20"/>
      <w:lang w:val="x-none" w:eastAsia="sk-SK"/>
    </w:rPr>
  </w:style>
  <w:style w:type="character" w:styleId="Odkaznapoznmkupodiarou">
    <w:name w:val="footnote reference"/>
    <w:basedOn w:val="Predvolenpsmoodseku"/>
    <w:uiPriority w:val="99"/>
    <w:semiHidden/>
    <w:rsid w:val="00F22831"/>
    <w:rPr>
      <w:rFonts w:cs="Times New Roman"/>
      <w:vertAlign w:val="superscript"/>
    </w:rPr>
  </w:style>
  <w:style w:type="character" w:styleId="Odkaznakomentr">
    <w:name w:val="annotation reference"/>
    <w:basedOn w:val="Predvolenpsmoodseku"/>
    <w:uiPriority w:val="99"/>
    <w:semiHidden/>
    <w:rsid w:val="00175FD8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175FD8"/>
    <w:rPr>
      <w:rFonts w:ascii="Times New Roman" w:hAnsi="Times New Roman" w:cs="Times New Roman"/>
      <w:sz w:val="20"/>
      <w:szCs w:val="20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175FD8"/>
    <w:rPr>
      <w:rFonts w:ascii="Times New Roman" w:hAnsi="Times New Roman" w:cs="Times New Roman"/>
      <w:b/>
      <w:bCs/>
      <w:sz w:val="20"/>
      <w:szCs w:val="20"/>
      <w:lang w:val="x-none" w:eastAsia="sk-SK"/>
    </w:rPr>
  </w:style>
  <w:style w:type="character" w:styleId="Hypertextovprepojenie">
    <w:name w:val="Hyperlink"/>
    <w:basedOn w:val="Predvolenpsmoodseku"/>
    <w:uiPriority w:val="99"/>
    <w:semiHidden/>
    <w:rsid w:val="00951C3C"/>
    <w:rPr>
      <w:rFonts w:cs="Times New Roman"/>
      <w:color w:val="E17A27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96D5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596D5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07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WKX3UHSAJ2R6-2-778910</_dlc_DocId>
    <_dlc_DocIdUrl xmlns="e60a29af-d413-48d4-bd90-fe9d2a897e4b">
      <Url>https://ovdmasv601/sites/DMS/_layouts/15/DocIdRedir.aspx?ID=WKX3UHSAJ2R6-2-778910</Url>
      <Description>WKX3UHSAJ2R6-2-778910</Description>
    </_dlc_DocIdUrl>
  </documentManagement>
</p:properties>
</file>

<file path=customXml/itemProps1.xml><?xml version="1.0" encoding="utf-8"?>
<ds:datastoreItem xmlns:ds="http://schemas.openxmlformats.org/officeDocument/2006/customXml" ds:itemID="{592D1E4D-DABB-4536-A89D-A98113C0B861}"/>
</file>

<file path=customXml/itemProps2.xml><?xml version="1.0" encoding="utf-8"?>
<ds:datastoreItem xmlns:ds="http://schemas.openxmlformats.org/officeDocument/2006/customXml" ds:itemID="{0E24CE52-E27B-4C05-9744-AF9F401E35DE}"/>
</file>

<file path=customXml/itemProps3.xml><?xml version="1.0" encoding="utf-8"?>
<ds:datastoreItem xmlns:ds="http://schemas.openxmlformats.org/officeDocument/2006/customXml" ds:itemID="{A143B798-D59C-4844-A913-1DC33A3F29E5}"/>
</file>

<file path=customXml/itemProps4.xml><?xml version="1.0" encoding="utf-8"?>
<ds:datastoreItem xmlns:ds="http://schemas.openxmlformats.org/officeDocument/2006/customXml" ds:itemID="{9A1EDBD2-4C51-49BD-85C2-AC038F77EC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Doložka vybraných vplyvov</vt:lpstr>
    </vt:vector>
  </TitlesOfParts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subject/>
  <dc:creator>Simoncicova Iveta</dc:creator>
  <cp:keywords/>
  <dc:description/>
  <cp:lastModifiedBy>SEVCOVICOVA Viola</cp:lastModifiedBy>
  <cp:revision>2</cp:revision>
  <cp:lastPrinted>2016-01-19T10:04:00Z</cp:lastPrinted>
  <dcterms:created xsi:type="dcterms:W3CDTF">2017-05-09T06:17:00Z</dcterms:created>
  <dcterms:modified xsi:type="dcterms:W3CDTF">2017-05-09T06:17:00Z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892e85ca-ae92-43d4-9d3a-ed2f6375a754</vt:lpwstr>
  </property>
</Properties>
</file>