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sk-SK"/>
        </w:rPr>
      </w:pPr>
      <w:bookmarkStart w:id="0" w:name="_GoBack"/>
      <w:bookmarkEnd w:id="0"/>
      <w:r w:rsidRPr="00151EB3">
        <w:rPr>
          <w:rFonts w:ascii="Arial" w:eastAsia="Times New Roman" w:hAnsi="Arial" w:cs="Arial"/>
          <w:noProof/>
          <w:sz w:val="20"/>
          <w:szCs w:val="24"/>
          <w:lang w:eastAsia="sk-SK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caps/>
          <w:sz w:val="28"/>
          <w:szCs w:val="24"/>
          <w:lang w:eastAsia="sk-SK"/>
        </w:rPr>
      </w:pP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caps/>
          <w:sz w:val="28"/>
          <w:szCs w:val="24"/>
          <w:lang w:eastAsia="sk-SK"/>
        </w:rPr>
      </w:pPr>
      <w:r w:rsidRPr="00151EB3">
        <w:rPr>
          <w:rFonts w:ascii="Times New Roman" w:eastAsia="Times New Roman" w:hAnsi="Times New Roman" w:cs="Arial"/>
          <w:caps/>
          <w:sz w:val="28"/>
          <w:szCs w:val="24"/>
          <w:lang w:eastAsia="sk-SK"/>
        </w:rPr>
        <w:t>Návrh</w:t>
      </w: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caps/>
          <w:sz w:val="28"/>
          <w:szCs w:val="24"/>
          <w:lang w:eastAsia="sk-SK"/>
        </w:rPr>
      </w:pPr>
      <w:r w:rsidRPr="00151EB3">
        <w:rPr>
          <w:rFonts w:ascii="Times New Roman" w:eastAsia="Times New Roman" w:hAnsi="Times New Roman" w:cs="Arial"/>
          <w:caps/>
          <w:sz w:val="28"/>
          <w:szCs w:val="24"/>
          <w:lang w:eastAsia="sk-SK"/>
        </w:rPr>
        <w:t>Uznesenie vlády Slovenskej republiky</w:t>
      </w: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24"/>
          <w:lang w:eastAsia="sk-SK"/>
        </w:rPr>
      </w:pPr>
      <w:r w:rsidRPr="00151EB3">
        <w:rPr>
          <w:rFonts w:ascii="Times New Roman" w:eastAsia="Times New Roman" w:hAnsi="Times New Roman" w:cs="Arial"/>
          <w:b/>
          <w:sz w:val="32"/>
          <w:szCs w:val="24"/>
          <w:lang w:eastAsia="sk-SK"/>
        </w:rPr>
        <w:t>č. ...</w:t>
      </w:r>
    </w:p>
    <w:p w:rsidR="00151EB3" w:rsidRPr="00151EB3" w:rsidRDefault="0059565F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4"/>
          <w:lang w:eastAsia="sk-SK"/>
        </w:rPr>
      </w:pPr>
      <w:r>
        <w:rPr>
          <w:rFonts w:ascii="Times New Roman" w:eastAsia="Times New Roman" w:hAnsi="Times New Roman" w:cs="Arial"/>
          <w:sz w:val="28"/>
          <w:szCs w:val="24"/>
          <w:lang w:eastAsia="sk-SK"/>
        </w:rPr>
        <w:t>z ....</w:t>
      </w:r>
    </w:p>
    <w:p w:rsidR="00151EB3" w:rsidRPr="00151EB3" w:rsidRDefault="00151EB3" w:rsidP="00151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sk-SK"/>
        </w:rPr>
      </w:pPr>
    </w:p>
    <w:p w:rsidR="004407F8" w:rsidRDefault="00743EC3" w:rsidP="004407F8">
      <w:pPr>
        <w:jc w:val="center"/>
        <w:rPr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>k</w:t>
      </w:r>
      <w:r w:rsidR="00F965F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>návrhu</w:t>
      </w:r>
      <w:r w:rsidR="00F965F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 xml:space="preserve"> zákona</w:t>
      </w:r>
      <w:r w:rsidR="00FD4F26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sk-SK"/>
        </w:rPr>
        <w:t xml:space="preserve">, </w:t>
      </w:r>
      <w:r w:rsidR="00FD4F26" w:rsidRPr="003711C7">
        <w:rPr>
          <w:rFonts w:ascii="Times New Roman" w:hAnsi="Times New Roman"/>
          <w:b/>
          <w:sz w:val="24"/>
          <w:szCs w:val="24"/>
        </w:rPr>
        <w:t xml:space="preserve">ktorým sa mení </w:t>
      </w:r>
      <w:r w:rsidR="00FD4F26">
        <w:rPr>
          <w:rFonts w:ascii="Times New Roman" w:hAnsi="Times New Roman"/>
          <w:b/>
          <w:sz w:val="24"/>
          <w:szCs w:val="24"/>
        </w:rPr>
        <w:t xml:space="preserve">a dopĺňa </w:t>
      </w:r>
      <w:r w:rsidR="00FD4F26" w:rsidRPr="003711C7">
        <w:rPr>
          <w:rFonts w:ascii="Times New Roman" w:hAnsi="Times New Roman"/>
          <w:b/>
          <w:sz w:val="24"/>
          <w:szCs w:val="24"/>
        </w:rPr>
        <w:t>zákon č. 4</w:t>
      </w:r>
      <w:r w:rsidR="00FD4F26">
        <w:rPr>
          <w:rFonts w:ascii="Times New Roman" w:hAnsi="Times New Roman"/>
          <w:b/>
          <w:sz w:val="24"/>
          <w:szCs w:val="24"/>
        </w:rPr>
        <w:t>5</w:t>
      </w:r>
      <w:r w:rsidR="00FD4F26" w:rsidRPr="003711C7">
        <w:rPr>
          <w:rFonts w:ascii="Times New Roman" w:hAnsi="Times New Roman"/>
          <w:b/>
          <w:sz w:val="24"/>
          <w:szCs w:val="24"/>
        </w:rPr>
        <w:t>2/20</w:t>
      </w:r>
      <w:r w:rsidR="00FD4F26">
        <w:rPr>
          <w:rFonts w:ascii="Times New Roman" w:hAnsi="Times New Roman"/>
          <w:b/>
          <w:sz w:val="24"/>
          <w:szCs w:val="24"/>
        </w:rPr>
        <w:t>2</w:t>
      </w:r>
      <w:r w:rsidR="00FD4F26" w:rsidRPr="003711C7">
        <w:rPr>
          <w:rFonts w:ascii="Times New Roman" w:hAnsi="Times New Roman"/>
          <w:b/>
          <w:sz w:val="24"/>
          <w:szCs w:val="24"/>
        </w:rPr>
        <w:t xml:space="preserve">1 Z. z. </w:t>
      </w:r>
      <w:r w:rsidR="00FD4F26" w:rsidRPr="003F2C8B">
        <w:rPr>
          <w:rFonts w:ascii="Times New Roman" w:hAnsi="Times New Roman"/>
          <w:b/>
          <w:sz w:val="24"/>
          <w:szCs w:val="24"/>
        </w:rPr>
        <w:t xml:space="preserve">o </w:t>
      </w:r>
      <w:r w:rsidR="00FD4F26" w:rsidRPr="003F2C8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elektronických komunikáciách v znení neskorších predpisov</w:t>
      </w:r>
    </w:p>
    <w:p w:rsidR="00963DC0" w:rsidRPr="00963DC0" w:rsidRDefault="00963DC0" w:rsidP="005A31D9">
      <w:pPr>
        <w:widowControl w:val="0"/>
        <w:suppressAutoHyphens/>
        <w:spacing w:after="120" w:line="24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963DC0" w:rsidRPr="00963DC0" w:rsidTr="002B6700">
        <w:trPr>
          <w:trHeight w:val="397"/>
        </w:trPr>
        <w:tc>
          <w:tcPr>
            <w:tcW w:w="2055" w:type="dxa"/>
          </w:tcPr>
          <w:p w:rsidR="00963DC0" w:rsidRPr="00963DC0" w:rsidRDefault="00963DC0" w:rsidP="00963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963DC0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Číslo materiálu:</w:t>
            </w:r>
          </w:p>
        </w:tc>
        <w:tc>
          <w:tcPr>
            <w:tcW w:w="6804" w:type="dxa"/>
          </w:tcPr>
          <w:p w:rsidR="00963DC0" w:rsidRPr="00963DC0" w:rsidRDefault="00963DC0" w:rsidP="00743EC3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</w:p>
        </w:tc>
      </w:tr>
      <w:tr w:rsidR="00963DC0" w:rsidRPr="00963DC0" w:rsidTr="002B6700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:rsidR="00963DC0" w:rsidRPr="00963DC0" w:rsidRDefault="00963DC0" w:rsidP="00963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963DC0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963DC0" w:rsidRPr="00963DC0" w:rsidRDefault="00963DC0" w:rsidP="006652A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</w:pPr>
            <w:r w:rsidRPr="00963DC0">
              <w:rPr>
                <w:rFonts w:ascii="Times New Roman" w:eastAsia="Times New Roman" w:hAnsi="Times New Roman" w:cs="Times New Roman"/>
                <w:sz w:val="24"/>
                <w:szCs w:val="20"/>
                <w:lang w:eastAsia="cs-CZ"/>
              </w:rPr>
              <w:t xml:space="preserve">minister dopravy </w:t>
            </w:r>
          </w:p>
        </w:tc>
      </w:tr>
    </w:tbl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sk-SK"/>
        </w:rPr>
      </w:pP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sk-SK"/>
        </w:rPr>
      </w:pP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Vláda</w:t>
      </w: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963DC0" w:rsidRPr="00963DC0" w:rsidRDefault="00963DC0" w:rsidP="00963DC0">
      <w:pPr>
        <w:keepNext/>
        <w:spacing w:after="120" w:line="240" w:lineRule="auto"/>
        <w:ind w:left="397" w:hanging="397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A.</w:t>
      </w:r>
      <w:r w:rsidRPr="00963DC0">
        <w:rPr>
          <w:rFonts w:ascii="Times New Roman" w:eastAsia="Times New Roman" w:hAnsi="Times New Roman" w:cs="Times New Roman"/>
          <w:b/>
          <w:bCs/>
          <w:sz w:val="14"/>
          <w:szCs w:val="14"/>
          <w:lang w:eastAsia="sk-SK"/>
        </w:rPr>
        <w:t xml:space="preserve">    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schvaľuje</w:t>
      </w:r>
    </w:p>
    <w:p w:rsidR="00963DC0" w:rsidRPr="00FD4F26" w:rsidRDefault="00963DC0" w:rsidP="008433CD">
      <w:pPr>
        <w:ind w:left="1416" w:hanging="101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A.1. </w:t>
      </w: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návrh zákona</w:t>
      </w:r>
      <w:r w:rsidR="00FD4F26" w:rsidRPr="00FD4F2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sk-SK"/>
        </w:rPr>
        <w:t xml:space="preserve">, </w:t>
      </w:r>
      <w:r w:rsidR="00FD4F26" w:rsidRPr="00FD4F26">
        <w:rPr>
          <w:rFonts w:ascii="Times New Roman" w:hAnsi="Times New Roman"/>
          <w:sz w:val="24"/>
          <w:szCs w:val="24"/>
        </w:rPr>
        <w:t xml:space="preserve">ktorým sa mení a dopĺňa zákon č. 452/2021 Z. z. o </w:t>
      </w:r>
      <w:r w:rsidR="00FD4F26" w:rsidRPr="00FD4F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elektronických komunikáciá</w:t>
      </w:r>
      <w:r w:rsidR="00FD4F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ch v znení neskorších predpisov</w:t>
      </w:r>
      <w:r w:rsidRPr="00FD4F26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963DC0" w:rsidRPr="00963DC0" w:rsidRDefault="00963DC0" w:rsidP="00963DC0">
      <w:pPr>
        <w:spacing w:after="0" w:line="240" w:lineRule="auto"/>
        <w:ind w:left="397" w:hanging="397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B.</w:t>
      </w:r>
      <w:r w:rsidRPr="00963DC0">
        <w:rPr>
          <w:rFonts w:ascii="Times New Roman" w:eastAsia="Times New Roman" w:hAnsi="Times New Roman" w:cs="Times New Roman"/>
          <w:sz w:val="14"/>
          <w:szCs w:val="14"/>
          <w:lang w:eastAsia="sk-SK"/>
        </w:rPr>
        <w:t xml:space="preserve">      </w:t>
      </w: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poveruje</w:t>
      </w:r>
    </w:p>
    <w:p w:rsidR="00963DC0" w:rsidRPr="00963DC0" w:rsidRDefault="00963DC0" w:rsidP="00963DC0">
      <w:pPr>
        <w:spacing w:after="0" w:line="240" w:lineRule="auto"/>
        <w:ind w:left="397" w:hanging="39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63DC0" w:rsidRDefault="00963DC0" w:rsidP="00963DC0">
      <w:pPr>
        <w:spacing w:after="0" w:line="240" w:lineRule="auto"/>
        <w:ind w:left="397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predsedu vlády</w:t>
      </w:r>
      <w:r w:rsidRPr="00963DC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:rsidR="00963DC0" w:rsidRPr="00963DC0" w:rsidRDefault="00963DC0" w:rsidP="00963DC0">
      <w:pPr>
        <w:spacing w:after="0" w:line="240" w:lineRule="auto"/>
        <w:ind w:left="397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B.1.</w:t>
      </w: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predložiť vládny návrh zákona predsedovi Národnej rady </w:t>
      </w:r>
      <w:r w:rsidR="006652A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8433CD">
        <w:rPr>
          <w:rFonts w:ascii="Times New Roman" w:eastAsia="Times New Roman" w:hAnsi="Times New Roman" w:cs="Times New Roman"/>
          <w:sz w:val="24"/>
          <w:szCs w:val="24"/>
          <w:lang w:eastAsia="sk-SK"/>
        </w:rPr>
        <w:t>R</w:t>
      </w: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ďalšie ústavné prerokovanie,</w:t>
      </w:r>
    </w:p>
    <w:p w:rsid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ministra dopravy </w:t>
      </w:r>
    </w:p>
    <w:p w:rsidR="00963DC0" w:rsidRP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63DC0" w:rsidRPr="00963DC0" w:rsidRDefault="00963DC0" w:rsidP="00963DC0">
      <w:pPr>
        <w:spacing w:after="0" w:line="240" w:lineRule="auto"/>
        <w:ind w:left="1440" w:hanging="104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B.2.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uviesť a odôvodniť vládny návrh zákona v Národnej rade </w:t>
      </w:r>
      <w:r w:rsidR="006652A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8433CD">
        <w:rPr>
          <w:rFonts w:ascii="Times New Roman" w:eastAsia="Times New Roman" w:hAnsi="Times New Roman" w:cs="Times New Roman"/>
          <w:sz w:val="24"/>
          <w:szCs w:val="24"/>
          <w:lang w:eastAsia="sk-SK"/>
        </w:rPr>
        <w:t>R</w:t>
      </w:r>
      <w:r w:rsidR="00B50F66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63DC0" w:rsidRPr="00963DC0" w:rsidRDefault="00963DC0" w:rsidP="00963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963DC0" w:rsidRPr="00963DC0" w:rsidRDefault="00963DC0" w:rsidP="00963DC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Vykonajú: </w:t>
      </w: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963D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predseda vlády </w:t>
      </w:r>
    </w:p>
    <w:p w:rsidR="00BE664C" w:rsidRDefault="00963DC0" w:rsidP="0059565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63D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minister dopravy </w:t>
      </w:r>
    </w:p>
    <w:p w:rsidR="00F965F7" w:rsidRPr="0059565F" w:rsidRDefault="00F965F7" w:rsidP="0059565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C421DF" w:rsidRPr="00963DC0" w:rsidRDefault="00963DC0" w:rsidP="003711C7">
      <w:pPr>
        <w:spacing w:after="0" w:line="240" w:lineRule="auto"/>
        <w:rPr>
          <w:sz w:val="24"/>
        </w:rPr>
      </w:pP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Na vedomie: </w:t>
      </w:r>
      <w:r w:rsidRPr="00963DC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963D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predsed</w:t>
      </w:r>
      <w:r w:rsidR="008433C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Pr="00963D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Národnej rady</w:t>
      </w:r>
      <w:r w:rsidR="008363BC" w:rsidRPr="008363B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D564A">
        <w:rPr>
          <w:rFonts w:ascii="Times New Roman" w:eastAsia="Times New Roman" w:hAnsi="Times New Roman" w:cs="Times New Roman"/>
          <w:sz w:val="24"/>
          <w:szCs w:val="24"/>
          <w:lang w:eastAsia="sk-SK"/>
        </w:rPr>
        <w:t>SR</w:t>
      </w:r>
    </w:p>
    <w:sectPr w:rsidR="00C421DF" w:rsidRPr="00963DC0" w:rsidSect="00BE664C">
      <w:pgSz w:w="12240" w:h="15840"/>
      <w:pgMar w:top="1417" w:right="1980" w:bottom="993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B3"/>
    <w:rsid w:val="001320C9"/>
    <w:rsid w:val="00151EB3"/>
    <w:rsid w:val="003704C4"/>
    <w:rsid w:val="003711C7"/>
    <w:rsid w:val="00376A23"/>
    <w:rsid w:val="003F2C8B"/>
    <w:rsid w:val="004407F8"/>
    <w:rsid w:val="00460969"/>
    <w:rsid w:val="004C15E9"/>
    <w:rsid w:val="005253CA"/>
    <w:rsid w:val="0058573C"/>
    <w:rsid w:val="0059565F"/>
    <w:rsid w:val="005A31D9"/>
    <w:rsid w:val="006652A8"/>
    <w:rsid w:val="00743EC3"/>
    <w:rsid w:val="008363BC"/>
    <w:rsid w:val="008433CD"/>
    <w:rsid w:val="00963DC0"/>
    <w:rsid w:val="00A561B3"/>
    <w:rsid w:val="00AA101E"/>
    <w:rsid w:val="00AF0D29"/>
    <w:rsid w:val="00B50F66"/>
    <w:rsid w:val="00BB3ABE"/>
    <w:rsid w:val="00BE664C"/>
    <w:rsid w:val="00C421DF"/>
    <w:rsid w:val="00CB7976"/>
    <w:rsid w:val="00CD564A"/>
    <w:rsid w:val="00D0686D"/>
    <w:rsid w:val="00D335FD"/>
    <w:rsid w:val="00E328AE"/>
    <w:rsid w:val="00E34D32"/>
    <w:rsid w:val="00EF5F80"/>
    <w:rsid w:val="00F965F7"/>
    <w:rsid w:val="00FB2F8F"/>
    <w:rsid w:val="00FD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3BFA7B-E97C-4F0A-A205-C3C2F988C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51EB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C15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C15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image" Target="media/image1.wmf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>
    <f:field ref="objname" par="" text="uznesenie" edit="true"/>
    <f:field ref="objsubject" par="" text="" edit="true"/>
    <f:field ref="objcreatedby" par="" text="Stančik, Gabriel, Ing."/>
    <f:field ref="objcreatedat" par="" date="2024-05-14T08:01:09" text="14.5.2024 8:01:09"/>
    <f:field ref="objchangedby" par="" text="Stančik, Gabriel, Ing."/>
    <f:field ref="objmodifiedat" par="" date="2024-05-14T08:01:09" text="14.5.2024 8:01:09"/>
    <f:field ref="doc_FSCFOLIO_1_1001_FieldDocumentNumber" par="" text=""/>
    <f:field ref="doc_FSCFOLIO_1_1001_FieldSubject" par="" text=""/>
    <f:field ref="FSCFOLIO_1_1001_FieldCurrentUser" par="" text="Mgr. Zuzana Straňáková Fričová"/>
    <f:field ref="CCAPRECONFIG_15_1001_Objektname" par="" text="uzneseni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WKX3UHSAJ2R6-2-1396151</_dlc_DocId>
    <_dlc_DocIdUrl xmlns="e60a29af-d413-48d4-bd90-fe9d2a897e4b">
      <Url>https://ovdmasv601/sites/DMS/_layouts/15/DocIdRedir.aspx?ID=WKX3UHSAJ2R6-2-1396151</Url>
      <Description>WKX3UHSAJ2R6-2-1396151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87DFB92A-6222-47EB-808A-E756C75BD2CB}"/>
</file>

<file path=customXml/itemProps3.xml><?xml version="1.0" encoding="utf-8"?>
<ds:datastoreItem xmlns:ds="http://schemas.openxmlformats.org/officeDocument/2006/customXml" ds:itemID="{FF66A81B-AE6A-4B65-B9DD-2C9F7B786A8C}"/>
</file>

<file path=customXml/itemProps4.xml><?xml version="1.0" encoding="utf-8"?>
<ds:datastoreItem xmlns:ds="http://schemas.openxmlformats.org/officeDocument/2006/customXml" ds:itemID="{D2B900D6-AAEA-4724-AAE6-539C9128F049}"/>
</file>

<file path=customXml/itemProps5.xml><?xml version="1.0" encoding="utf-8"?>
<ds:datastoreItem xmlns:ds="http://schemas.openxmlformats.org/officeDocument/2006/customXml" ds:itemID="{D0FB44FE-F730-4F5C-92E7-DC58CB7790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Jánošíková, Michaela</dc:creator>
  <cp:keywords/>
  <dc:description/>
  <cp:lastModifiedBy>Jánošíková, Michaela</cp:lastModifiedBy>
  <cp:revision>5</cp:revision>
  <cp:lastPrinted>2025-08-13T11:57:00Z</cp:lastPrinted>
  <dcterms:created xsi:type="dcterms:W3CDTF">2025-01-15T13:17:00Z</dcterms:created>
  <dcterms:modified xsi:type="dcterms:W3CDTF">2025-08-13T11:57:00Z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Andrej Bonko, PhD.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14. 5. 2024, 08:01</vt:lpwstr>
  </property>
  <property fmtid="{D5CDD505-2E9C-101B-9397-08002B2CF9AE}" pid="56" name="FSC#SKEDITIONREG@103.510:curruserrolegroup">
    <vt:lpwstr>DH20 Odbor všeobecnej legislatívy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/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dopravy Slovenskej republiky</vt:lpwstr>
  </property>
  <property fmtid="{D5CDD505-2E9C-101B-9397-08002B2CF9AE}" pid="66" name="FSC#SKEDITIONREG@103.510:sk_org_ico">
    <vt:lpwstr>30416094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Námestie slobody 6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COOELAK@1.1001:Subject">
    <vt:lpwstr/>
  </property>
  <property fmtid="{D5CDD505-2E9C-101B-9397-08002B2CF9AE}" pid="255" name="FSC#COOELAK@1.1001:FileReference">
    <vt:lpwstr/>
  </property>
  <property fmtid="{D5CDD505-2E9C-101B-9397-08002B2CF9AE}" pid="256" name="FSC#COOELAK@1.1001:FileRefYear">
    <vt:lpwstr/>
  </property>
  <property fmtid="{D5CDD505-2E9C-101B-9397-08002B2CF9AE}" pid="257" name="FSC#COOELAK@1.1001:FileRefOrdinal">
    <vt:lpwstr/>
  </property>
  <property fmtid="{D5CDD505-2E9C-101B-9397-08002B2CF9AE}" pid="258" name="FSC#COOELAK@1.1001:FileRefOU">
    <vt:lpwstr/>
  </property>
  <property fmtid="{D5CDD505-2E9C-101B-9397-08002B2CF9AE}" pid="259" name="FSC#COOELAK@1.1001:Organization">
    <vt:lpwstr/>
  </property>
  <property fmtid="{D5CDD505-2E9C-101B-9397-08002B2CF9AE}" pid="260" name="FSC#COOELAK@1.1001:Owner">
    <vt:lpwstr>Bonko, Andrej, Mgr., PhD.</vt:lpwstr>
  </property>
  <property fmtid="{D5CDD505-2E9C-101B-9397-08002B2CF9AE}" pid="261" name="FSC#COOELAK@1.1001:OwnerExtension">
    <vt:lpwstr/>
  </property>
  <property fmtid="{D5CDD505-2E9C-101B-9397-08002B2CF9AE}" pid="262" name="FSC#COOELAK@1.1001:OwnerFaxExtension">
    <vt:lpwstr/>
  </property>
  <property fmtid="{D5CDD505-2E9C-101B-9397-08002B2CF9AE}" pid="263" name="FSC#COOELAK@1.1001:DispatchedBy">
    <vt:lpwstr/>
  </property>
  <property fmtid="{D5CDD505-2E9C-101B-9397-08002B2CF9AE}" pid="264" name="FSC#COOELAK@1.1001:DispatchedAt">
    <vt:lpwstr/>
  </property>
  <property fmtid="{D5CDD505-2E9C-101B-9397-08002B2CF9AE}" pid="265" name="FSC#COOELAK@1.1001:ApprovedBy">
    <vt:lpwstr/>
  </property>
  <property fmtid="{D5CDD505-2E9C-101B-9397-08002B2CF9AE}" pid="266" name="FSC#COOELAK@1.1001:ApprovedAt">
    <vt:lpwstr/>
  </property>
  <property fmtid="{D5CDD505-2E9C-101B-9397-08002B2CF9AE}" pid="267" name="FSC#COOELAK@1.1001:Department">
    <vt:lpwstr>DH00-SL (DH00 Sekcia legislatívna)</vt:lpwstr>
  </property>
  <property fmtid="{D5CDD505-2E9C-101B-9397-08002B2CF9AE}" pid="268" name="FSC#COOELAK@1.1001:CreatedAt">
    <vt:lpwstr>14.05.2024</vt:lpwstr>
  </property>
  <property fmtid="{D5CDD505-2E9C-101B-9397-08002B2CF9AE}" pid="269" name="FSC#COOELAK@1.1001:OU">
    <vt:lpwstr>DH00-SL (DH00 Sekcia legislatívna)</vt:lpwstr>
  </property>
  <property fmtid="{D5CDD505-2E9C-101B-9397-08002B2CF9AE}" pid="270" name="FSC#COOELAK@1.1001:Priority">
    <vt:lpwstr> ()</vt:lpwstr>
  </property>
  <property fmtid="{D5CDD505-2E9C-101B-9397-08002B2CF9AE}" pid="271" name="FSC#COOELAK@1.1001:ObjBarCode">
    <vt:lpwstr>*COO.2178.100.12.12173891*</vt:lpwstr>
  </property>
  <property fmtid="{D5CDD505-2E9C-101B-9397-08002B2CF9AE}" pid="272" name="FSC#COOELAK@1.1001:RefBarCode">
    <vt:lpwstr/>
  </property>
  <property fmtid="{D5CDD505-2E9C-101B-9397-08002B2CF9AE}" pid="273" name="FSC#COOELAK@1.1001:FileRefBarCode">
    <vt:lpwstr>**</vt:lpwstr>
  </property>
  <property fmtid="{D5CDD505-2E9C-101B-9397-08002B2CF9AE}" pid="274" name="FSC#COOELAK@1.1001:ExternalRef">
    <vt:lpwstr/>
  </property>
  <property fmtid="{D5CDD505-2E9C-101B-9397-08002B2CF9AE}" pid="275" name="FSC#COOELAK@1.1001:IncomingNumber">
    <vt:lpwstr/>
  </property>
  <property fmtid="{D5CDD505-2E9C-101B-9397-08002B2CF9AE}" pid="276" name="FSC#COOELAK@1.1001:IncomingSubject">
    <vt:lpwstr/>
  </property>
  <property fmtid="{D5CDD505-2E9C-101B-9397-08002B2CF9AE}" pid="277" name="FSC#COOELAK@1.1001:ProcessResponsible">
    <vt:lpwstr/>
  </property>
  <property fmtid="{D5CDD505-2E9C-101B-9397-08002B2CF9AE}" pid="278" name="FSC#COOELAK@1.1001:ProcessResponsiblePhone">
    <vt:lpwstr/>
  </property>
  <property fmtid="{D5CDD505-2E9C-101B-9397-08002B2CF9AE}" pid="279" name="FSC#COOELAK@1.1001:ProcessResponsibleMail">
    <vt:lpwstr/>
  </property>
  <property fmtid="{D5CDD505-2E9C-101B-9397-08002B2CF9AE}" pid="280" name="FSC#COOELAK@1.1001:ProcessResponsibleFax">
    <vt:lpwstr/>
  </property>
  <property fmtid="{D5CDD505-2E9C-101B-9397-08002B2CF9AE}" pid="281" name="FSC#COOELAK@1.1001:ApproverFirstName">
    <vt:lpwstr/>
  </property>
  <property fmtid="{D5CDD505-2E9C-101B-9397-08002B2CF9AE}" pid="282" name="FSC#COOELAK@1.1001:ApproverSurName">
    <vt:lpwstr/>
  </property>
  <property fmtid="{D5CDD505-2E9C-101B-9397-08002B2CF9AE}" pid="283" name="FSC#COOELAK@1.1001:ApproverTitle">
    <vt:lpwstr/>
  </property>
  <property fmtid="{D5CDD505-2E9C-101B-9397-08002B2CF9AE}" pid="284" name="FSC#COOELAK@1.1001:ExternalDate">
    <vt:lpwstr/>
  </property>
  <property fmtid="{D5CDD505-2E9C-101B-9397-08002B2CF9AE}" pid="285" name="FSC#COOELAK@1.1001:SettlementApprovedAt">
    <vt:lpwstr/>
  </property>
  <property fmtid="{D5CDD505-2E9C-101B-9397-08002B2CF9AE}" pid="286" name="FSC#COOELAK@1.1001:BaseNumber">
    <vt:lpwstr/>
  </property>
  <property fmtid="{D5CDD505-2E9C-101B-9397-08002B2CF9AE}" pid="287" name="FSC#COOELAK@1.1001:CurrentUserRolePos">
    <vt:lpwstr>referent 6</vt:lpwstr>
  </property>
  <property fmtid="{D5CDD505-2E9C-101B-9397-08002B2CF9AE}" pid="288" name="FSC#COOELAK@1.1001:CurrentUserEmail">
    <vt:lpwstr>zuzana.fricova@mindop.sk</vt:lpwstr>
  </property>
  <property fmtid="{D5CDD505-2E9C-101B-9397-08002B2CF9AE}" pid="289" name="FSC#ELAKGOV@1.1001:PersonalSubjGender">
    <vt:lpwstr/>
  </property>
  <property fmtid="{D5CDD505-2E9C-101B-9397-08002B2CF9AE}" pid="290" name="FSC#ELAKGOV@1.1001:PersonalSubjFirstName">
    <vt:lpwstr/>
  </property>
  <property fmtid="{D5CDD505-2E9C-101B-9397-08002B2CF9AE}" pid="291" name="FSC#ELAKGOV@1.1001:PersonalSubjSurName">
    <vt:lpwstr/>
  </property>
  <property fmtid="{D5CDD505-2E9C-101B-9397-08002B2CF9AE}" pid="292" name="FSC#ELAKGOV@1.1001:PersonalSubjSalutation">
    <vt:lpwstr/>
  </property>
  <property fmtid="{D5CDD505-2E9C-101B-9397-08002B2CF9AE}" pid="293" name="FSC#ELAKGOV@1.1001:PersonalSubjAddress">
    <vt:lpwstr/>
  </property>
  <property fmtid="{D5CDD505-2E9C-101B-9397-08002B2CF9AE}" pid="294" name="FSC#ATSTATECFG@1.1001:Office">
    <vt:lpwstr/>
  </property>
  <property fmtid="{D5CDD505-2E9C-101B-9397-08002B2CF9AE}" pid="295" name="FSC#ATSTATECFG@1.1001:Agent">
    <vt:lpwstr/>
  </property>
  <property fmtid="{D5CDD505-2E9C-101B-9397-08002B2CF9AE}" pid="296" name="FSC#ATSTATECFG@1.1001:AgentPhone">
    <vt:lpwstr/>
  </property>
  <property fmtid="{D5CDD505-2E9C-101B-9397-08002B2CF9AE}" pid="297" name="FSC#ATSTATECFG@1.1001:DepartmentFax">
    <vt:lpwstr/>
  </property>
  <property fmtid="{D5CDD505-2E9C-101B-9397-08002B2CF9AE}" pid="298" name="FSC#ATSTATECFG@1.1001:DepartmentEmail">
    <vt:lpwstr/>
  </property>
  <property fmtid="{D5CDD505-2E9C-101B-9397-08002B2CF9AE}" pid="299" name="FSC#ATSTATECFG@1.1001:SubfileDate">
    <vt:lpwstr/>
  </property>
  <property fmtid="{D5CDD505-2E9C-101B-9397-08002B2CF9AE}" pid="300" name="FSC#ATSTATECFG@1.1001:SubfileSubject">
    <vt:lpwstr/>
  </property>
  <property fmtid="{D5CDD505-2E9C-101B-9397-08002B2CF9AE}" pid="301" name="FSC#ATSTATECFG@1.1001:DepartmentZipCode">
    <vt:lpwstr/>
  </property>
  <property fmtid="{D5CDD505-2E9C-101B-9397-08002B2CF9AE}" pid="302" name="FSC#ATSTATECFG@1.1001:DepartmentCountry">
    <vt:lpwstr/>
  </property>
  <property fmtid="{D5CDD505-2E9C-101B-9397-08002B2CF9AE}" pid="303" name="FSC#ATSTATECFG@1.1001:DepartmentCity">
    <vt:lpwstr/>
  </property>
  <property fmtid="{D5CDD505-2E9C-101B-9397-08002B2CF9AE}" pid="304" name="FSC#ATSTATECFG@1.1001:DepartmentStreet">
    <vt:lpwstr/>
  </property>
  <property fmtid="{D5CDD505-2E9C-101B-9397-08002B2CF9AE}" pid="305" name="FSC#ATSTATECFG@1.1001:DepartmentDVR">
    <vt:lpwstr/>
  </property>
  <property fmtid="{D5CDD505-2E9C-101B-9397-08002B2CF9AE}" pid="306" name="FSC#ATSTATECFG@1.1001:DepartmentUID">
    <vt:lpwstr/>
  </property>
  <property fmtid="{D5CDD505-2E9C-101B-9397-08002B2CF9AE}" pid="307" name="FSC#ATSTATECFG@1.1001:SubfileReference">
    <vt:lpwstr/>
  </property>
  <property fmtid="{D5CDD505-2E9C-101B-9397-08002B2CF9AE}" pid="308" name="FSC#ATSTATECFG@1.1001:Clause">
    <vt:lpwstr/>
  </property>
  <property fmtid="{D5CDD505-2E9C-101B-9397-08002B2CF9AE}" pid="309" name="FSC#ATSTATECFG@1.1001:ApprovedSignature">
    <vt:lpwstr/>
  </property>
  <property fmtid="{D5CDD505-2E9C-101B-9397-08002B2CF9AE}" pid="310" name="FSC#ATSTATECFG@1.1001:BankAccount">
    <vt:lpwstr/>
  </property>
  <property fmtid="{D5CDD505-2E9C-101B-9397-08002B2CF9AE}" pid="311" name="FSC#ATSTATECFG@1.1001:BankAccountOwner">
    <vt:lpwstr/>
  </property>
  <property fmtid="{D5CDD505-2E9C-101B-9397-08002B2CF9AE}" pid="312" name="FSC#ATSTATECFG@1.1001:BankInstitute">
    <vt:lpwstr/>
  </property>
  <property fmtid="{D5CDD505-2E9C-101B-9397-08002B2CF9AE}" pid="313" name="FSC#ATSTATECFG@1.1001:BankAccountID">
    <vt:lpwstr/>
  </property>
  <property fmtid="{D5CDD505-2E9C-101B-9397-08002B2CF9AE}" pid="314" name="FSC#ATSTATECFG@1.1001:BankAccountIBAN">
    <vt:lpwstr/>
  </property>
  <property fmtid="{D5CDD505-2E9C-101B-9397-08002B2CF9AE}" pid="315" name="FSC#ATSTATECFG@1.1001:BankAccountBIC">
    <vt:lpwstr/>
  </property>
  <property fmtid="{D5CDD505-2E9C-101B-9397-08002B2CF9AE}" pid="316" name="FSC#ATSTATECFG@1.1001:BankName">
    <vt:lpwstr/>
  </property>
  <property fmtid="{D5CDD505-2E9C-101B-9397-08002B2CF9AE}" pid="317" name="FSC#COOELAK@1.1001:ObjectAddressees">
    <vt:lpwstr/>
  </property>
  <property fmtid="{D5CDD505-2E9C-101B-9397-08002B2CF9AE}" pid="318" name="FSC#SKCONV@103.510:docname">
    <vt:lpwstr/>
  </property>
  <property fmtid="{D5CDD505-2E9C-101B-9397-08002B2CF9AE}" pid="319" name="FSC#COOSYSTEM@1.1:Container">
    <vt:lpwstr>COO.2178.100.12.12173891</vt:lpwstr>
  </property>
  <property fmtid="{D5CDD505-2E9C-101B-9397-08002B2CF9AE}" pid="320" name="FSC#FSCFOLIO@1.1001:docpropproject">
    <vt:lpwstr/>
  </property>
  <property fmtid="{D5CDD505-2E9C-101B-9397-08002B2CF9AE}" pid="321" name="ContentTypeId">
    <vt:lpwstr>0x0101006C0C8C3C1E3DCC44BECE3792677AD011</vt:lpwstr>
  </property>
  <property fmtid="{D5CDD505-2E9C-101B-9397-08002B2CF9AE}" pid="322" name="_dlc_DocIdItemGuid">
    <vt:lpwstr>290bfbbd-7a46-4b4d-9ea5-de362ae2ed79</vt:lpwstr>
  </property>
</Properties>
</file>