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44328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1AB171DE" w:rsidR="00F42B38" w:rsidRDefault="00A07EBB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na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určeni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e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investičného projektu 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3FF121AA" w14:textId="6B09F09B" w:rsidR="0044328F" w:rsidRPr="008564DB" w:rsidRDefault="00A50964" w:rsidP="00671C4A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„</w:t>
                  </w:r>
                  <w:r w:rsidR="00CD3C98" w:rsidRPr="00CD3C9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ŽSR, Modernizácia železničnej trate Devínska Nová Ves – štátna hranica SR/ČR</w:t>
                  </w:r>
                  <w:r w:rsidR="000934D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, úsek Malacky (mimo) – Kúty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“</w:t>
                  </w:r>
                  <w:r w:rsidR="000934D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CD3C98" w:rsidRPr="00CD3C9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14:paraId="0059D789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8564DB" w:rsidRDefault="00DB6255" w:rsidP="004432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77777777" w:rsidR="0044328F" w:rsidRPr="008564DB" w:rsidRDefault="0044328F" w:rsidP="001A0B3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A215D6C" w:rsidR="0044328F" w:rsidRPr="008564DB" w:rsidRDefault="002D54BF" w:rsidP="00DB625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</w:t>
            </w:r>
            <w:r w:rsidR="00DB6255" w:rsidRPr="008564DB">
              <w:rPr>
                <w:rFonts w:ascii="Times New Roman" w:hAnsi="Times New Roman" w:cs="Times New Roman"/>
                <w:sz w:val="25"/>
                <w:szCs w:val="25"/>
              </w:rPr>
              <w:t>dopravy</w:t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BD8D28B" w14:textId="77777777" w:rsidR="0044328F" w:rsidRPr="008564DB" w:rsidRDefault="000D0C56" w:rsidP="004432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6811E633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p w14:paraId="11B92C37" w14:textId="77777777" w:rsidR="0044328F" w:rsidRPr="008564DB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7E1ECDC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44328F" w:rsidRPr="008564DB" w14:paraId="1826C54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1487437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539F0F9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226A8EBB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0BDC2E0B" w14:textId="77777777" w:rsidR="00A50964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A.1.</w:t>
            </w:r>
          </w:p>
          <w:p w14:paraId="3FEB8BEE" w14:textId="77777777" w:rsidR="00A50964" w:rsidRDefault="00A5096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138A6" w14:textId="77777777" w:rsidR="00A50964" w:rsidRDefault="00A5096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76D02" w14:textId="77777777" w:rsidR="00A50964" w:rsidRDefault="00A5096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CEB44" w14:textId="0678F8F4" w:rsidR="00A50964" w:rsidRDefault="00A5096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36F98" w14:textId="77777777" w:rsidR="0023207F" w:rsidRDefault="0023207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9AA01" w14:textId="77777777" w:rsidR="00A50964" w:rsidRDefault="00A5096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26B48" w14:textId="0380690E" w:rsidR="0044328F" w:rsidRPr="008564DB" w:rsidRDefault="00A5096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A.2.</w:t>
            </w:r>
            <w:r w:rsidR="0044328F"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00" w:type="pct"/>
            <w:hideMark/>
          </w:tcPr>
          <w:p w14:paraId="46288693" w14:textId="76B6F04C" w:rsidR="0044328F" w:rsidRDefault="00671C4A" w:rsidP="006F79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investičného 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projektu </w:t>
            </w:r>
            <w:r w:rsidR="00424885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CD3C98" w:rsidRPr="00CD3C98">
              <w:rPr>
                <w:rFonts w:ascii="Times New Roman" w:hAnsi="Times New Roman" w:cs="Times New Roman"/>
                <w:i/>
                <w:sz w:val="24"/>
                <w:szCs w:val="24"/>
              </w:rPr>
              <w:t>ŽSR, Modernizácia železničnej trate Devínska Nová Ves – štátna hranica SR/ČR</w:t>
            </w:r>
            <w:r w:rsidR="000934DD">
              <w:rPr>
                <w:rFonts w:ascii="Times New Roman" w:hAnsi="Times New Roman" w:cs="Times New Roman"/>
                <w:i/>
                <w:sz w:val="24"/>
                <w:szCs w:val="24"/>
              </w:rPr>
              <w:t>, úsek Malacky (mimo) – Kúty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“, pripravovaného investorom – </w:t>
            </w:r>
            <w:r w:rsidR="006F7941">
              <w:rPr>
                <w:rFonts w:ascii="Times New Roman" w:hAnsi="Times New Roman" w:cs="Times New Roman"/>
                <w:sz w:val="24"/>
                <w:szCs w:val="24"/>
              </w:rPr>
              <w:t>Železnice Slovenskej republiky</w:t>
            </w:r>
            <w:r w:rsidR="003C1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C1B50">
              <w:rPr>
                <w:rFonts w:ascii="Times New Roman" w:hAnsi="Times New Roman" w:cs="Times New Roman"/>
                <w:sz w:val="24"/>
                <w:szCs w:val="24"/>
              </w:rPr>
              <w:t>(IČO: 31 364 501)</w:t>
            </w:r>
            <w:r w:rsidR="006F7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strategick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investíci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zákona </w:t>
            </w:r>
            <w:r w:rsidR="00837CEF">
              <w:rPr>
                <w:rFonts w:ascii="Times New Roman" w:hAnsi="Times New Roman" w:cs="Times New Roman"/>
                <w:sz w:val="24"/>
                <w:szCs w:val="24"/>
              </w:rPr>
              <w:t xml:space="preserve">č. 142/2024 Z. z. 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o mimoriadnych opatreniach pre strategické investície a pre výstavbu transeurópskej dopravnej siete a o zmene a doplnení niektorých zákonov</w:t>
            </w:r>
          </w:p>
          <w:p w14:paraId="7A115864" w14:textId="77777777" w:rsidR="0023207F" w:rsidRDefault="0023207F" w:rsidP="006F79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A90B5" w14:textId="72C6E380" w:rsidR="00A50964" w:rsidRPr="008564DB" w:rsidRDefault="00A50964" w:rsidP="006F79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964"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</w:p>
        </w:tc>
      </w:tr>
      <w:tr w:rsidR="0044328F" w:rsidRPr="008564DB" w14:paraId="09906EE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6F681BD2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08002B79" w14:textId="18BAE550" w:rsidR="0044328F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</w:tr>
      <w:tr w:rsidR="0044328F" w:rsidRPr="008564DB" w14:paraId="18640AC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4FAE192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27AC4F1E" w14:textId="54FBDB65" w:rsidR="0044328F" w:rsidRPr="008564DB" w:rsidRDefault="00F42B38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</w:t>
            </w:r>
            <w:r w:rsidR="0001026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dopravy</w:t>
            </w:r>
            <w:r w:rsidR="0044328F"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44328F" w:rsidRPr="008564DB" w14:paraId="02AFFF35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50FDC503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327BECB1" w14:textId="350E46E6" w:rsidR="00010269" w:rsidRPr="008564DB" w:rsidRDefault="006F7941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1</w:t>
            </w:r>
            <w:r w:rsidR="000102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0" w:type="pct"/>
            <w:hideMark/>
          </w:tcPr>
          <w:p w14:paraId="57340BA8" w14:textId="5F090214" w:rsidR="00010269" w:rsidRPr="000A5676" w:rsidRDefault="00010269" w:rsidP="004101C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 na investičný projekt „</w:t>
            </w:r>
            <w:r w:rsidR="005A0E56" w:rsidRPr="000934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ŽSR, Modernizácia železničnej trate Devínska Nová Ves – štátna hranica SR/ČR</w:t>
            </w:r>
            <w:r w:rsidR="000934DD">
              <w:rPr>
                <w:rFonts w:ascii="Times New Roman" w:hAnsi="Times New Roman" w:cs="Times New Roman"/>
                <w:i/>
                <w:sz w:val="24"/>
                <w:szCs w:val="24"/>
              </w:rPr>
              <w:t>, úsek Malacky (mimo) – Kúty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“, ktoré sa netýkajú </w:t>
            </w:r>
            <w:r w:rsidR="00AF33AD">
              <w:rPr>
                <w:rFonts w:ascii="Times New Roman" w:eastAsia="Times New Roman" w:hAnsi="Times New Roman" w:cs="Times New Roman"/>
                <w:sz w:val="24"/>
                <w:szCs w:val="24"/>
              </w:rPr>
              <w:t>podstatné</w:t>
            </w:r>
            <w:r w:rsidR="000934DD">
              <w:rPr>
                <w:rFonts w:ascii="Times New Roman" w:eastAsia="Times New Roman" w:hAnsi="Times New Roman" w:cs="Times New Roman"/>
                <w:sz w:val="24"/>
                <w:szCs w:val="24"/>
              </w:rPr>
              <w:t>ho</w:t>
            </w:r>
            <w:r w:rsidR="00AF3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rozšírenia územia uvedeného v osvedčení o </w:t>
            </w:r>
            <w:r w:rsidR="004101C1">
              <w:rPr>
                <w:rFonts w:ascii="Times New Roman" w:eastAsia="Times New Roman" w:hAnsi="Times New Roman" w:cs="Times New Roman"/>
                <w:sz w:val="24"/>
                <w:szCs w:val="24"/>
              </w:rPr>
              <w:t>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</w:p>
        </w:tc>
      </w:tr>
      <w:tr w:rsidR="0044328F" w:rsidRPr="008564DB" w14:paraId="098FF5F2" w14:textId="77777777" w:rsidTr="001A0B3B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161"/>
            </w:tblGrid>
            <w:tr w:rsidR="0044328F" w:rsidRPr="008564DB" w14:paraId="5EF12B86" w14:textId="77777777" w:rsidTr="001A0B3B">
              <w:trPr>
                <w:cantSplit/>
                <w:trHeight w:val="362"/>
              </w:trPr>
              <w:tc>
                <w:tcPr>
                  <w:tcW w:w="1603" w:type="dxa"/>
                </w:tcPr>
                <w:p w14:paraId="4C44FBB2" w14:textId="77777777" w:rsidR="0044328F" w:rsidRPr="008564DB" w:rsidRDefault="0044328F" w:rsidP="006F7941">
                  <w:pPr>
                    <w:ind w:right="202"/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</w:p>
                <w:p w14:paraId="0D78C5EA" w14:textId="77777777" w:rsidR="0044328F" w:rsidRPr="008564DB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Vykoná:</w:t>
                  </w:r>
                </w:p>
              </w:tc>
              <w:tc>
                <w:tcPr>
                  <w:tcW w:w="7161" w:type="dxa"/>
                </w:tcPr>
                <w:p w14:paraId="6D4D6B36" w14:textId="77777777" w:rsidR="0044328F" w:rsidRPr="008564DB" w:rsidRDefault="0044328F" w:rsidP="001A0B3B">
                  <w:pPr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</w:p>
                <w:p w14:paraId="4E16E237" w14:textId="536E9137" w:rsidR="0044328F" w:rsidRPr="008564DB" w:rsidRDefault="00F42B38" w:rsidP="001A0B3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>minister dopravy</w:t>
                  </w:r>
                  <w:r w:rsidR="0044328F" w:rsidRPr="008564DB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</w:t>
                  </w:r>
                </w:p>
              </w:tc>
            </w:tr>
          </w:tbl>
          <w:p w14:paraId="651FA1D3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5"/>
                <w:szCs w:val="25"/>
              </w:rPr>
            </w:pPr>
          </w:p>
        </w:tc>
      </w:tr>
    </w:tbl>
    <w:p w14:paraId="506B585A" w14:textId="5CE6C564" w:rsidR="00B41C1D" w:rsidRPr="008564DB" w:rsidRDefault="00B41C1D" w:rsidP="00DC38A0">
      <w:pPr>
        <w:rPr>
          <w:rFonts w:ascii="Times New Roman" w:hAnsi="Times New Roman" w:cs="Times New Roman"/>
        </w:rPr>
      </w:pPr>
    </w:p>
    <w:sectPr w:rsidR="00B41C1D" w:rsidRPr="008564DB" w:rsidSect="0023207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8C9DF" w14:textId="77777777" w:rsidR="000D0C56" w:rsidRDefault="000D0C56" w:rsidP="00885E2D">
      <w:r>
        <w:separator/>
      </w:r>
    </w:p>
  </w:endnote>
  <w:endnote w:type="continuationSeparator" w:id="0">
    <w:p w14:paraId="2F2AC391" w14:textId="77777777" w:rsidR="000D0C56" w:rsidRDefault="000D0C56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242EA" w14:textId="77777777" w:rsidR="000D0C56" w:rsidRDefault="000D0C56" w:rsidP="00885E2D">
      <w:r>
        <w:separator/>
      </w:r>
    </w:p>
  </w:footnote>
  <w:footnote w:type="continuationSeparator" w:id="0">
    <w:p w14:paraId="0E0BD87E" w14:textId="77777777" w:rsidR="000D0C56" w:rsidRDefault="000D0C56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10269"/>
    <w:rsid w:val="000934DD"/>
    <w:rsid w:val="000A5676"/>
    <w:rsid w:val="000D0C56"/>
    <w:rsid w:val="001348EF"/>
    <w:rsid w:val="00171BCF"/>
    <w:rsid w:val="00172064"/>
    <w:rsid w:val="0023207F"/>
    <w:rsid w:val="002D54BF"/>
    <w:rsid w:val="00361234"/>
    <w:rsid w:val="003C1B50"/>
    <w:rsid w:val="004101C1"/>
    <w:rsid w:val="00424885"/>
    <w:rsid w:val="004427CD"/>
    <w:rsid w:val="0044328F"/>
    <w:rsid w:val="0045621C"/>
    <w:rsid w:val="00507F00"/>
    <w:rsid w:val="00553A82"/>
    <w:rsid w:val="00556733"/>
    <w:rsid w:val="00590F72"/>
    <w:rsid w:val="005A0E56"/>
    <w:rsid w:val="00671C4A"/>
    <w:rsid w:val="006F7941"/>
    <w:rsid w:val="00706ECC"/>
    <w:rsid w:val="00723949"/>
    <w:rsid w:val="007A6B03"/>
    <w:rsid w:val="007F7170"/>
    <w:rsid w:val="00810DD1"/>
    <w:rsid w:val="00817916"/>
    <w:rsid w:val="00837CEF"/>
    <w:rsid w:val="008564DB"/>
    <w:rsid w:val="00885E2D"/>
    <w:rsid w:val="00912A30"/>
    <w:rsid w:val="009A6926"/>
    <w:rsid w:val="00A02416"/>
    <w:rsid w:val="00A07EBB"/>
    <w:rsid w:val="00A50964"/>
    <w:rsid w:val="00AB6763"/>
    <w:rsid w:val="00AD27D7"/>
    <w:rsid w:val="00AF33AD"/>
    <w:rsid w:val="00B41C1D"/>
    <w:rsid w:val="00BA2E41"/>
    <w:rsid w:val="00BA59B7"/>
    <w:rsid w:val="00C12009"/>
    <w:rsid w:val="00CC453E"/>
    <w:rsid w:val="00CD3C98"/>
    <w:rsid w:val="00DB6255"/>
    <w:rsid w:val="00DC38A0"/>
    <w:rsid w:val="00DD4D6A"/>
    <w:rsid w:val="00E022D0"/>
    <w:rsid w:val="00E20338"/>
    <w:rsid w:val="00ED3AD1"/>
    <w:rsid w:val="00F42B38"/>
    <w:rsid w:val="00F51F48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WKX3UHSAJ2R6-2-1314503</_dlc_DocId>
    <_dlc_DocIdUrl xmlns="e60a29af-d413-48d4-bd90-fe9d2a897e4b">
      <Url>https://ovdmasv601/sites/DMS/_layouts/15/DocIdRedir.aspx?ID=WKX3UHSAJ2R6-2-1314503</Url>
      <Description>WKX3UHSAJ2R6-2-1314503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7B9B72-EFD4-4C65-9DBF-02A3B34E7639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Barčík, Denis</cp:lastModifiedBy>
  <cp:revision>22</cp:revision>
  <cp:lastPrinted>2024-07-08T07:41:00Z</cp:lastPrinted>
  <dcterms:created xsi:type="dcterms:W3CDTF">2024-06-21T11:41:00Z</dcterms:created>
  <dcterms:modified xsi:type="dcterms:W3CDTF">2024-07-08T07:41:00Z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3a16edcb-6659-41d6-9111-bdccb210abba</vt:lpwstr>
  </property>
</Properties>
</file>