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342B4" w14:textId="77777777" w:rsidR="00C42C1B" w:rsidRPr="00D745D1" w:rsidRDefault="00C42C1B" w:rsidP="00C42C1B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szCs w:val="24"/>
          <w:lang w:eastAsia="sk-SK"/>
        </w:rPr>
        <w:drawing>
          <wp:anchor distT="0" distB="0" distL="114300" distR="114300" simplePos="0" relativeHeight="251658240" behindDoc="0" locked="0" layoutInCell="1" allowOverlap="1" wp14:anchorId="2223D0B1" wp14:editId="56D244F7">
            <wp:simplePos x="0" y="0"/>
            <wp:positionH relativeFrom="column">
              <wp:posOffset>2681605</wp:posOffset>
            </wp:positionH>
            <wp:positionV relativeFrom="paragraph">
              <wp:posOffset>1905</wp:posOffset>
            </wp:positionV>
            <wp:extent cx="609600" cy="781050"/>
            <wp:effectExtent l="0" t="0" r="0" b="0"/>
            <wp:wrapTopAndBottom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82C956" w14:textId="77777777" w:rsidR="00C42C1B" w:rsidRPr="00046D78" w:rsidRDefault="00C42C1B" w:rsidP="00C42C1B">
      <w:pPr>
        <w:jc w:val="center"/>
        <w:rPr>
          <w:rFonts w:ascii="Times New Roman" w:hAnsi="Times New Roman"/>
          <w:caps/>
          <w:sz w:val="20"/>
          <w:szCs w:val="20"/>
        </w:rPr>
      </w:pPr>
    </w:p>
    <w:p w14:paraId="6A72A8D4" w14:textId="77777777" w:rsidR="00C42C1B" w:rsidRPr="00D745D1" w:rsidRDefault="00C42C1B" w:rsidP="00C42C1B">
      <w:pPr>
        <w:jc w:val="center"/>
        <w:rPr>
          <w:rFonts w:ascii="Times New Roman" w:hAnsi="Times New Roman"/>
          <w:caps/>
          <w:sz w:val="28"/>
          <w:szCs w:val="24"/>
        </w:rPr>
      </w:pPr>
      <w:r w:rsidRPr="00D745D1">
        <w:rPr>
          <w:rFonts w:ascii="Times New Roman" w:hAnsi="Times New Roman"/>
          <w:caps/>
          <w:sz w:val="28"/>
          <w:szCs w:val="24"/>
        </w:rPr>
        <w:t>Návrh</w:t>
      </w:r>
    </w:p>
    <w:p w14:paraId="4BC3BCE2" w14:textId="77777777" w:rsidR="00C42C1B" w:rsidRPr="00D745D1" w:rsidRDefault="00C42C1B" w:rsidP="00C42C1B">
      <w:pPr>
        <w:jc w:val="center"/>
        <w:rPr>
          <w:rFonts w:ascii="Times New Roman" w:hAnsi="Times New Roman"/>
          <w:caps/>
          <w:sz w:val="28"/>
          <w:szCs w:val="24"/>
        </w:rPr>
      </w:pPr>
      <w:r w:rsidRPr="00D745D1">
        <w:rPr>
          <w:rFonts w:ascii="Times New Roman" w:hAnsi="Times New Roman"/>
          <w:caps/>
          <w:sz w:val="28"/>
          <w:szCs w:val="24"/>
        </w:rPr>
        <w:t>Uznesenie vlády Slovenskej republiky</w:t>
      </w:r>
    </w:p>
    <w:p w14:paraId="2F320B36" w14:textId="77777777" w:rsidR="00C42C1B" w:rsidRPr="00D745D1" w:rsidRDefault="00C42C1B" w:rsidP="00C42C1B">
      <w:pPr>
        <w:jc w:val="center"/>
        <w:rPr>
          <w:rFonts w:ascii="Times New Roman" w:hAnsi="Times New Roman"/>
          <w:b/>
          <w:sz w:val="32"/>
          <w:szCs w:val="24"/>
        </w:rPr>
      </w:pPr>
      <w:r w:rsidRPr="00D745D1">
        <w:rPr>
          <w:rFonts w:ascii="Times New Roman" w:hAnsi="Times New Roman"/>
          <w:b/>
          <w:sz w:val="32"/>
          <w:szCs w:val="24"/>
        </w:rPr>
        <w:t>č. ...</w:t>
      </w:r>
    </w:p>
    <w:p w14:paraId="3F7FB17E" w14:textId="01911730" w:rsidR="00C42C1B" w:rsidRPr="009842CA" w:rsidRDefault="00C42C1B" w:rsidP="009842CA">
      <w:pPr>
        <w:jc w:val="center"/>
        <w:rPr>
          <w:rFonts w:ascii="Times New Roman" w:hAnsi="Times New Roman"/>
          <w:sz w:val="28"/>
          <w:szCs w:val="24"/>
        </w:rPr>
      </w:pPr>
      <w:r w:rsidRPr="00D745D1">
        <w:rPr>
          <w:rFonts w:ascii="Times New Roman" w:hAnsi="Times New Roman"/>
          <w:sz w:val="28"/>
          <w:szCs w:val="24"/>
        </w:rPr>
        <w:t>z ...</w:t>
      </w:r>
    </w:p>
    <w:p w14:paraId="54467CEA" w14:textId="207F76CD" w:rsidR="00EE439F" w:rsidRDefault="00C42C1B" w:rsidP="00B359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A3">
        <w:rPr>
          <w:rFonts w:ascii="Times New Roman" w:hAnsi="Times New Roman" w:cs="Times New Roman"/>
          <w:b/>
          <w:sz w:val="24"/>
          <w:szCs w:val="24"/>
        </w:rPr>
        <w:t>k </w:t>
      </w:r>
      <w:r w:rsidR="003D4A84" w:rsidRPr="009538A3">
        <w:rPr>
          <w:rFonts w:ascii="Times New Roman" w:hAnsi="Times New Roman" w:cs="Times New Roman"/>
          <w:b/>
          <w:sz w:val="24"/>
          <w:szCs w:val="24"/>
        </w:rPr>
        <w:t>návrhu nariadenia vlády</w:t>
      </w:r>
      <w:r w:rsidR="009538A3" w:rsidRPr="009538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3E67" w:rsidRPr="00223E67">
        <w:rPr>
          <w:rFonts w:ascii="Times New Roman" w:hAnsi="Times New Roman" w:cs="Times New Roman"/>
          <w:b/>
          <w:sz w:val="24"/>
          <w:szCs w:val="24"/>
        </w:rPr>
        <w:t xml:space="preserve">Slovenskej republiky, </w:t>
      </w:r>
      <w:r w:rsidR="00A85496" w:rsidRPr="00A85496">
        <w:rPr>
          <w:rFonts w:ascii="Times New Roman" w:hAnsi="Times New Roman" w:cs="Times New Roman"/>
          <w:b/>
          <w:sz w:val="24"/>
          <w:szCs w:val="24"/>
        </w:rPr>
        <w:t>ktorým sa mení a dopĺňa nariadenie vlády Slovens</w:t>
      </w:r>
      <w:r w:rsidR="009842CA">
        <w:rPr>
          <w:rFonts w:ascii="Times New Roman" w:hAnsi="Times New Roman" w:cs="Times New Roman"/>
          <w:b/>
          <w:sz w:val="24"/>
          <w:szCs w:val="24"/>
        </w:rPr>
        <w:t>kej republiky č. 152/2013 Z. z.</w:t>
      </w:r>
      <w:r w:rsidR="00A85496" w:rsidRPr="00A85496">
        <w:rPr>
          <w:rFonts w:ascii="Times New Roman" w:hAnsi="Times New Roman" w:cs="Times New Roman"/>
          <w:b/>
          <w:sz w:val="24"/>
          <w:szCs w:val="24"/>
        </w:rPr>
        <w:t xml:space="preserve"> o pod</w:t>
      </w:r>
      <w:r w:rsidR="00A85496">
        <w:rPr>
          <w:rFonts w:ascii="Times New Roman" w:hAnsi="Times New Roman" w:cs="Times New Roman"/>
          <w:b/>
          <w:sz w:val="24"/>
          <w:szCs w:val="24"/>
        </w:rPr>
        <w:t>mienkach poskytovania podpory v</w:t>
      </w:r>
      <w:r w:rsidR="00892B6E">
        <w:rPr>
          <w:rFonts w:ascii="Times New Roman" w:hAnsi="Times New Roman" w:cs="Times New Roman"/>
          <w:b/>
          <w:sz w:val="24"/>
          <w:szCs w:val="24"/>
        </w:rPr>
        <w:t> </w:t>
      </w:r>
      <w:r w:rsidR="00A85496" w:rsidRPr="00A85496">
        <w:rPr>
          <w:rFonts w:ascii="Times New Roman" w:hAnsi="Times New Roman" w:cs="Times New Roman"/>
          <w:b/>
          <w:sz w:val="24"/>
          <w:szCs w:val="24"/>
        </w:rPr>
        <w:t>poľnohospodárstve formou prechodných vnútroštátnych platieb</w:t>
      </w:r>
    </w:p>
    <w:p w14:paraId="5951183E" w14:textId="53459CB5" w:rsidR="00C42C1B" w:rsidRDefault="00CC24E6" w:rsidP="00B359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EE439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znení neskorších predpiso</w:t>
      </w:r>
      <w:r w:rsidR="005B3837">
        <w:rPr>
          <w:rFonts w:ascii="Times New Roman" w:hAnsi="Times New Roman" w:cs="Times New Roman"/>
          <w:b/>
          <w:sz w:val="24"/>
          <w:szCs w:val="24"/>
        </w:rPr>
        <w:t>v</w:t>
      </w:r>
    </w:p>
    <w:p w14:paraId="171BF10C" w14:textId="77777777" w:rsidR="00223E67" w:rsidRPr="00462D00" w:rsidRDefault="00223E67" w:rsidP="00223E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44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484"/>
      </w:tblGrid>
      <w:tr w:rsidR="00C42C1B" w:rsidRPr="00D745D1" w14:paraId="18CEA962" w14:textId="77777777" w:rsidTr="00D30591">
        <w:trPr>
          <w:trHeight w:val="42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</w:tcPr>
          <w:p w14:paraId="25FB09C4" w14:textId="77777777" w:rsidR="00C42C1B" w:rsidRPr="00D745D1" w:rsidRDefault="00C42C1B" w:rsidP="007D5CCD">
            <w:pPr>
              <w:rPr>
                <w:rFonts w:ascii="Times New Roman" w:hAnsi="Times New Roman"/>
                <w:sz w:val="24"/>
                <w:szCs w:val="24"/>
              </w:rPr>
            </w:pPr>
            <w:r w:rsidRPr="00D745D1">
              <w:rPr>
                <w:rFonts w:ascii="Times New Roman" w:hAnsi="Times New Roman"/>
                <w:sz w:val="24"/>
                <w:szCs w:val="24"/>
              </w:rPr>
              <w:t>Číslo materiálu:</w:t>
            </w:r>
          </w:p>
        </w:tc>
        <w:tc>
          <w:tcPr>
            <w:tcW w:w="7484" w:type="dxa"/>
            <w:tcBorders>
              <w:top w:val="nil"/>
              <w:left w:val="nil"/>
              <w:bottom w:val="nil"/>
              <w:right w:val="nil"/>
            </w:tcBorders>
          </w:tcPr>
          <w:p w14:paraId="2AB264B8" w14:textId="77777777" w:rsidR="00C42C1B" w:rsidRPr="00D745D1" w:rsidRDefault="00C42C1B" w:rsidP="007D5CC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2C1B" w:rsidRPr="00D745D1" w14:paraId="5B4747F5" w14:textId="77777777" w:rsidTr="00D30591">
        <w:trPr>
          <w:trHeight w:val="420"/>
        </w:trPr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44D377" w14:textId="77777777" w:rsidR="00C42C1B" w:rsidRPr="00D745D1" w:rsidRDefault="00C42C1B" w:rsidP="007D5CCD">
            <w:pPr>
              <w:rPr>
                <w:rFonts w:ascii="Times New Roman" w:hAnsi="Times New Roman"/>
                <w:sz w:val="24"/>
                <w:szCs w:val="24"/>
              </w:rPr>
            </w:pPr>
            <w:r w:rsidRPr="00D745D1">
              <w:rPr>
                <w:rFonts w:ascii="Times New Roman" w:hAnsi="Times New Roman"/>
                <w:sz w:val="24"/>
                <w:szCs w:val="24"/>
              </w:rPr>
              <w:t>Predkladateľ: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716548" w14:textId="22F0B5B1" w:rsidR="00C42C1B" w:rsidRPr="00D745D1" w:rsidRDefault="00223E67" w:rsidP="006142FF">
            <w:pPr>
              <w:pStyle w:val="Zakladnystyl"/>
              <w:keepNext/>
            </w:pPr>
            <w:r>
              <w:t>m</w:t>
            </w:r>
            <w:r w:rsidR="009538A3" w:rsidRPr="007D27CA">
              <w:t>inister</w:t>
            </w:r>
            <w:r>
              <w:t xml:space="preserve"> </w:t>
            </w:r>
            <w:r w:rsidR="009538A3" w:rsidRPr="007D27CA">
              <w:t>pôdohospodárstva a</w:t>
            </w:r>
            <w:r w:rsidR="00EE439F">
              <w:t xml:space="preserve"> </w:t>
            </w:r>
            <w:r w:rsidR="009538A3" w:rsidRPr="007D27CA">
              <w:t>rozvoja vidieka</w:t>
            </w:r>
            <w:r w:rsidR="00892B6E">
              <w:t xml:space="preserve"> </w:t>
            </w:r>
          </w:p>
        </w:tc>
      </w:tr>
    </w:tbl>
    <w:p w14:paraId="58A062CF" w14:textId="77777777" w:rsidR="00C42C1B" w:rsidRDefault="00C42C1B" w:rsidP="00C42C1B">
      <w:pPr>
        <w:spacing w:before="480" w:after="120"/>
        <w:jc w:val="both"/>
        <w:rPr>
          <w:rFonts w:ascii="Times New Roman" w:hAnsi="Times New Roman"/>
          <w:b/>
          <w:sz w:val="28"/>
          <w:szCs w:val="28"/>
        </w:rPr>
      </w:pPr>
      <w:r w:rsidRPr="009538A3">
        <w:rPr>
          <w:rFonts w:ascii="Times New Roman" w:hAnsi="Times New Roman"/>
          <w:b/>
          <w:sz w:val="28"/>
          <w:szCs w:val="28"/>
        </w:rPr>
        <w:t>Vláda</w:t>
      </w:r>
    </w:p>
    <w:p w14:paraId="1BFB931E" w14:textId="77777777" w:rsidR="00D30591" w:rsidRPr="009538A3" w:rsidRDefault="00D30591" w:rsidP="00D3059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"/>
        <w:gridCol w:w="1546"/>
        <w:gridCol w:w="7013"/>
        <w:gridCol w:w="96"/>
      </w:tblGrid>
      <w:tr w:rsidR="00C42C1B" w:rsidRPr="00046D78" w14:paraId="3F39EA46" w14:textId="77777777" w:rsidTr="004E3C99">
        <w:trPr>
          <w:gridBefore w:val="1"/>
          <w:wBefore w:w="97" w:type="dxa"/>
          <w:trHeight w:val="2246"/>
        </w:trPr>
        <w:tc>
          <w:tcPr>
            <w:tcW w:w="86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47994D" w14:textId="77777777" w:rsidR="00AC112A" w:rsidRPr="00D30591" w:rsidRDefault="00C42C1B" w:rsidP="00AC112A">
            <w:pPr>
              <w:pStyle w:val="Nadpis1"/>
              <w:numPr>
                <w:ilvl w:val="0"/>
                <w:numId w:val="1"/>
              </w:numPr>
              <w:spacing w:after="240"/>
              <w:ind w:left="567" w:hanging="567"/>
              <w:rPr>
                <w:rFonts w:ascii="Times New Roman" w:hAnsi="Times New Roman"/>
                <w:b/>
                <w:kern w:val="32"/>
                <w:sz w:val="24"/>
                <w:szCs w:val="24"/>
              </w:rPr>
            </w:pPr>
            <w:r w:rsidRPr="00D30591">
              <w:rPr>
                <w:rFonts w:ascii="Times New Roman" w:hAnsi="Times New Roman"/>
                <w:b/>
                <w:kern w:val="32"/>
                <w:sz w:val="24"/>
                <w:szCs w:val="24"/>
              </w:rPr>
              <w:t>schvaľuje</w:t>
            </w:r>
          </w:p>
          <w:p w14:paraId="5ED0E9AD" w14:textId="27D6D0CF" w:rsidR="00AC112A" w:rsidRPr="00EB54A2" w:rsidRDefault="00C42C1B" w:rsidP="000F7CCA">
            <w:pPr>
              <w:shd w:val="clear" w:color="auto" w:fill="FFFFFF"/>
              <w:spacing w:after="0" w:line="240" w:lineRule="auto"/>
              <w:ind w:left="1418" w:hanging="851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D745D1">
              <w:rPr>
                <w:rFonts w:ascii="Times New Roman" w:hAnsi="Times New Roman"/>
                <w:sz w:val="24"/>
                <w:szCs w:val="24"/>
              </w:rPr>
              <w:t>A. 1.</w:t>
            </w:r>
            <w:r w:rsidRPr="00D745D1">
              <w:rPr>
                <w:rFonts w:ascii="Times New Roman" w:hAnsi="Times New Roman"/>
                <w:sz w:val="24"/>
                <w:szCs w:val="24"/>
              </w:rPr>
              <w:tab/>
            </w:r>
            <w:r w:rsidR="003D4A84" w:rsidRPr="00AC112A">
              <w:rPr>
                <w:rFonts w:ascii="Times New Roman" w:hAnsi="Times New Roman" w:cs="Times New Roman"/>
                <w:sz w:val="24"/>
                <w:szCs w:val="24"/>
              </w:rPr>
              <w:t>návrh nariadenia vlády</w:t>
            </w:r>
            <w:r w:rsidR="009538A3" w:rsidRPr="00AC112A">
              <w:rPr>
                <w:rFonts w:ascii="Times New Roman" w:hAnsi="Times New Roman" w:cs="Times New Roman"/>
                <w:sz w:val="24"/>
                <w:szCs w:val="24"/>
              </w:rPr>
              <w:t xml:space="preserve"> Slovenskej republiky</w:t>
            </w:r>
            <w:r w:rsidR="000725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85496">
              <w:t xml:space="preserve"> </w:t>
            </w:r>
            <w:r w:rsidR="009842CA">
              <w:rPr>
                <w:rFonts w:ascii="Times New Roman" w:hAnsi="Times New Roman" w:cs="Times New Roman"/>
                <w:sz w:val="24"/>
                <w:szCs w:val="24"/>
              </w:rPr>
              <w:t>ktorým sa mení a</w:t>
            </w:r>
            <w:r w:rsidR="00892B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42CA">
              <w:rPr>
                <w:rFonts w:ascii="Times New Roman" w:hAnsi="Times New Roman" w:cs="Times New Roman"/>
                <w:sz w:val="24"/>
                <w:szCs w:val="24"/>
              </w:rPr>
              <w:t xml:space="preserve">dopĺňa </w:t>
            </w:r>
            <w:r w:rsidR="00A85496" w:rsidRPr="00A85496">
              <w:rPr>
                <w:rFonts w:ascii="Times New Roman" w:hAnsi="Times New Roman" w:cs="Times New Roman"/>
                <w:sz w:val="24"/>
                <w:szCs w:val="24"/>
              </w:rPr>
              <w:t>nariadenie vlády Slovens</w:t>
            </w:r>
            <w:r w:rsidR="009842CA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r w:rsidR="005F355D">
              <w:rPr>
                <w:rFonts w:ascii="Times New Roman" w:hAnsi="Times New Roman" w:cs="Times New Roman"/>
                <w:sz w:val="24"/>
                <w:szCs w:val="24"/>
              </w:rPr>
              <w:t>j republiky č. 152/2013 Z. z. o</w:t>
            </w:r>
            <w:r w:rsidR="00892B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42CA">
              <w:rPr>
                <w:rFonts w:ascii="Times New Roman" w:hAnsi="Times New Roman" w:cs="Times New Roman"/>
                <w:sz w:val="24"/>
                <w:szCs w:val="24"/>
              </w:rPr>
              <w:t xml:space="preserve">podmienkach </w:t>
            </w:r>
            <w:r w:rsidR="00A85496" w:rsidRPr="00A85496">
              <w:rPr>
                <w:rFonts w:ascii="Times New Roman" w:hAnsi="Times New Roman" w:cs="Times New Roman"/>
                <w:sz w:val="24"/>
                <w:szCs w:val="24"/>
              </w:rPr>
              <w:t>poskytovania podpory v poľno</w:t>
            </w:r>
            <w:r w:rsidR="009842CA">
              <w:rPr>
                <w:rFonts w:ascii="Times New Roman" w:hAnsi="Times New Roman" w:cs="Times New Roman"/>
                <w:sz w:val="24"/>
                <w:szCs w:val="24"/>
              </w:rPr>
              <w:t>hospodárstve formou prechodných vnútroštátnych platieb v</w:t>
            </w:r>
            <w:r w:rsidR="00EE4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42CA">
              <w:rPr>
                <w:rFonts w:ascii="Times New Roman" w:hAnsi="Times New Roman" w:cs="Times New Roman"/>
                <w:sz w:val="24"/>
                <w:szCs w:val="24"/>
              </w:rPr>
              <w:t>znení neskorších predpisov</w:t>
            </w:r>
            <w:r w:rsidR="00C40B0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A16F5D" w14:textId="77777777" w:rsidR="00C42C1B" w:rsidRPr="009538A3" w:rsidRDefault="00C42C1B" w:rsidP="009538A3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C1B" w:rsidRPr="00046D78" w14:paraId="1B7E5401" w14:textId="77777777" w:rsidTr="004E3C99">
        <w:trPr>
          <w:gridBefore w:val="1"/>
          <w:wBefore w:w="97" w:type="dxa"/>
          <w:trHeight w:val="2246"/>
        </w:trPr>
        <w:tc>
          <w:tcPr>
            <w:tcW w:w="86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DD4EB5" w14:textId="77777777" w:rsidR="00C42C1B" w:rsidRPr="00D30591" w:rsidRDefault="00C42C1B" w:rsidP="003D4A84">
            <w:pPr>
              <w:pStyle w:val="Nadpis1"/>
              <w:ind w:left="567" w:hanging="567"/>
              <w:rPr>
                <w:rFonts w:ascii="Times New Roman" w:hAnsi="Times New Roman"/>
                <w:b/>
                <w:kern w:val="32"/>
                <w:sz w:val="24"/>
                <w:szCs w:val="24"/>
              </w:rPr>
            </w:pPr>
            <w:r w:rsidRPr="00BE3C59">
              <w:rPr>
                <w:rFonts w:ascii="Times New Roman" w:hAnsi="Times New Roman"/>
                <w:b/>
                <w:kern w:val="32"/>
                <w:sz w:val="24"/>
                <w:szCs w:val="24"/>
              </w:rPr>
              <w:t>B.</w:t>
            </w:r>
            <w:r w:rsidRPr="00D745D1">
              <w:rPr>
                <w:rFonts w:ascii="Times New Roman" w:hAnsi="Times New Roman"/>
                <w:b/>
                <w:kern w:val="32"/>
                <w:sz w:val="28"/>
                <w:szCs w:val="24"/>
              </w:rPr>
              <w:tab/>
            </w:r>
            <w:r w:rsidRPr="00D30591">
              <w:rPr>
                <w:rFonts w:ascii="Times New Roman" w:hAnsi="Times New Roman"/>
                <w:b/>
                <w:kern w:val="32"/>
                <w:sz w:val="24"/>
                <w:szCs w:val="24"/>
              </w:rPr>
              <w:t>ukladá</w:t>
            </w:r>
          </w:p>
          <w:p w14:paraId="64212FF9" w14:textId="7E288BCD" w:rsidR="00C42C1B" w:rsidRDefault="00C42C1B" w:rsidP="00D30591">
            <w:pPr>
              <w:spacing w:before="240" w:after="0" w:line="240" w:lineRule="auto"/>
              <w:ind w:left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D745D1">
              <w:rPr>
                <w:rFonts w:ascii="Times New Roman" w:hAnsi="Times New Roman"/>
                <w:b/>
                <w:sz w:val="24"/>
                <w:szCs w:val="24"/>
              </w:rPr>
              <w:t>predsed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ovi</w:t>
            </w:r>
            <w:r w:rsidRPr="00D745D1">
              <w:rPr>
                <w:rFonts w:ascii="Times New Roman" w:hAnsi="Times New Roman"/>
                <w:b/>
                <w:sz w:val="24"/>
                <w:szCs w:val="24"/>
              </w:rPr>
              <w:t xml:space="preserve"> vlády </w:t>
            </w:r>
          </w:p>
          <w:p w14:paraId="683A4277" w14:textId="77777777" w:rsidR="009538A3" w:rsidRPr="00D745D1" w:rsidRDefault="009538A3" w:rsidP="009538A3">
            <w:pPr>
              <w:spacing w:after="0" w:line="240" w:lineRule="auto"/>
              <w:ind w:left="56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E14B55C" w14:textId="3CA73FB0" w:rsidR="00C42C1B" w:rsidRPr="009538A3" w:rsidRDefault="00C42C1B" w:rsidP="00BE3C59">
            <w:pPr>
              <w:pStyle w:val="Nadpis2"/>
              <w:ind w:left="1418" w:hanging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5D1">
              <w:rPr>
                <w:rFonts w:ascii="Times New Roman" w:hAnsi="Times New Roman"/>
                <w:sz w:val="24"/>
                <w:szCs w:val="24"/>
              </w:rPr>
              <w:t>B. 1.</w:t>
            </w:r>
            <w:r w:rsidRPr="00D745D1">
              <w:rPr>
                <w:rFonts w:ascii="Times New Roman" w:hAnsi="Times New Roman"/>
                <w:sz w:val="24"/>
                <w:szCs w:val="24"/>
              </w:rPr>
              <w:tab/>
              <w:t xml:space="preserve">zabezpečiť uverejnenie nariadenia vlády </w:t>
            </w:r>
            <w:r w:rsidRPr="00EE2DC3">
              <w:rPr>
                <w:rFonts w:ascii="Times New Roman" w:hAnsi="Times New Roman" w:cs="Times New Roman"/>
                <w:sz w:val="24"/>
                <w:szCs w:val="24"/>
              </w:rPr>
              <w:t>Slovenskej republiky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38A3">
              <w:rPr>
                <w:rFonts w:ascii="Times New Roman" w:hAnsi="Times New Roman"/>
                <w:sz w:val="24"/>
                <w:szCs w:val="24"/>
              </w:rPr>
              <w:t xml:space="preserve">v </w:t>
            </w:r>
            <w:r w:rsidRPr="00D745D1">
              <w:rPr>
                <w:rFonts w:ascii="Times New Roman" w:hAnsi="Times New Roman"/>
                <w:sz w:val="24"/>
                <w:szCs w:val="24"/>
              </w:rPr>
              <w:t xml:space="preserve">Zbierke zákonov </w:t>
            </w:r>
            <w:r w:rsidRPr="00EE2DC3">
              <w:rPr>
                <w:rFonts w:ascii="Times New Roman" w:hAnsi="Times New Roman" w:cs="Times New Roman"/>
                <w:sz w:val="24"/>
                <w:szCs w:val="24"/>
              </w:rPr>
              <w:t>Slovenskej republiky</w:t>
            </w:r>
            <w:r w:rsidR="00C40B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42C1B" w:rsidRPr="00046D78" w14:paraId="19828CE9" w14:textId="77777777" w:rsidTr="004E3C99">
        <w:tblPrEx>
          <w:tblCellMar>
            <w:left w:w="70" w:type="dxa"/>
            <w:right w:w="70" w:type="dxa"/>
          </w:tblCellMar>
        </w:tblPrEx>
        <w:trPr>
          <w:gridAfter w:val="1"/>
          <w:wAfter w:w="96" w:type="dxa"/>
          <w:trHeight w:val="403"/>
        </w:trPr>
        <w:tc>
          <w:tcPr>
            <w:tcW w:w="1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96C13" w14:textId="77777777" w:rsidR="00C42C1B" w:rsidRPr="00D745D1" w:rsidRDefault="00C42C1B" w:rsidP="003D4A84">
            <w:pPr>
              <w:pStyle w:val="Nadpis2"/>
              <w:spacing w:before="1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Vykoná: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</w:tcPr>
          <w:p w14:paraId="5F63FA34" w14:textId="289EBBAA" w:rsidR="00C42C1B" w:rsidRPr="00D745D1" w:rsidRDefault="00C42C1B" w:rsidP="006142FF">
            <w:pPr>
              <w:pStyle w:val="Nadpis2"/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D745D1">
              <w:rPr>
                <w:rFonts w:ascii="Times New Roman" w:hAnsi="Times New Roman"/>
                <w:sz w:val="24"/>
                <w:szCs w:val="24"/>
              </w:rPr>
              <w:t>predsed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D745D1">
              <w:rPr>
                <w:rFonts w:ascii="Times New Roman" w:hAnsi="Times New Roman"/>
                <w:sz w:val="24"/>
                <w:szCs w:val="24"/>
              </w:rPr>
              <w:t xml:space="preserve"> vlády </w:t>
            </w:r>
            <w:bookmarkStart w:id="0" w:name="_GoBack"/>
            <w:bookmarkEnd w:id="0"/>
          </w:p>
        </w:tc>
      </w:tr>
    </w:tbl>
    <w:p w14:paraId="40648F53" w14:textId="77777777" w:rsidR="00046D78" w:rsidRDefault="00046D78" w:rsidP="004E3C99"/>
    <w:sectPr w:rsidR="00046D78" w:rsidSect="00EB7B93">
      <w:headerReference w:type="default" r:id="rId9"/>
      <w:footerReference w:type="default" r:id="rId10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BDBE9F" w14:textId="77777777" w:rsidR="00B40D0D" w:rsidRDefault="00B40D0D">
      <w:pPr>
        <w:spacing w:after="0" w:line="240" w:lineRule="auto"/>
      </w:pPr>
      <w:r>
        <w:separator/>
      </w:r>
    </w:p>
  </w:endnote>
  <w:endnote w:type="continuationSeparator" w:id="0">
    <w:p w14:paraId="1600D3AD" w14:textId="77777777" w:rsidR="00B40D0D" w:rsidRDefault="00B40D0D">
      <w:pPr>
        <w:spacing w:after="0" w:line="240" w:lineRule="auto"/>
      </w:pPr>
      <w:r>
        <w:continuationSeparator/>
      </w:r>
    </w:p>
  </w:endnote>
  <w:endnote w:type="continuationNotice" w:id="1">
    <w:p w14:paraId="05C67060" w14:textId="77777777" w:rsidR="00B40D0D" w:rsidRDefault="00B40D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3A22E" w14:textId="77777777" w:rsidR="00F217A9" w:rsidRDefault="00F217A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9D823" w14:textId="77777777" w:rsidR="00B40D0D" w:rsidRDefault="00B40D0D">
      <w:pPr>
        <w:spacing w:after="0" w:line="240" w:lineRule="auto"/>
      </w:pPr>
      <w:r>
        <w:separator/>
      </w:r>
    </w:p>
  </w:footnote>
  <w:footnote w:type="continuationSeparator" w:id="0">
    <w:p w14:paraId="59A0D61E" w14:textId="77777777" w:rsidR="00B40D0D" w:rsidRDefault="00B40D0D">
      <w:pPr>
        <w:spacing w:after="0" w:line="240" w:lineRule="auto"/>
      </w:pPr>
      <w:r>
        <w:continuationSeparator/>
      </w:r>
    </w:p>
  </w:footnote>
  <w:footnote w:type="continuationNotice" w:id="1">
    <w:p w14:paraId="4B505C62" w14:textId="77777777" w:rsidR="00B40D0D" w:rsidRDefault="00B40D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C7B9E" w14:textId="77777777" w:rsidR="00D745D1" w:rsidRPr="00D745D1" w:rsidRDefault="00C42C1B" w:rsidP="00D745D1">
    <w:pPr>
      <w:pStyle w:val="Hlavika"/>
      <w:jc w:val="center"/>
      <w:rPr>
        <w:rFonts w:ascii="Times New Roman" w:hAnsi="Times New Roman"/>
        <w:caps/>
        <w:sz w:val="24"/>
      </w:rPr>
    </w:pPr>
    <w:r w:rsidRPr="00D745D1">
      <w:rPr>
        <w:rFonts w:ascii="Times New Roman" w:hAnsi="Times New Roman"/>
        <w:caps/>
        <w:sz w:val="24"/>
      </w:rP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D08CD"/>
    <w:multiLevelType w:val="hybridMultilevel"/>
    <w:tmpl w:val="013A5B5C"/>
    <w:lvl w:ilvl="0" w:tplc="6772DB98">
      <w:start w:val="1"/>
      <w:numFmt w:val="upperLetter"/>
      <w:lvlText w:val="%1."/>
      <w:lvlJc w:val="left"/>
      <w:pPr>
        <w:ind w:left="930" w:hanging="57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C1B"/>
    <w:rsid w:val="00001F36"/>
    <w:rsid w:val="00046D78"/>
    <w:rsid w:val="00060EA4"/>
    <w:rsid w:val="00061A55"/>
    <w:rsid w:val="0007252D"/>
    <w:rsid w:val="000F7CCA"/>
    <w:rsid w:val="0012148A"/>
    <w:rsid w:val="00186744"/>
    <w:rsid w:val="0021265A"/>
    <w:rsid w:val="00223E67"/>
    <w:rsid w:val="002A47BD"/>
    <w:rsid w:val="003D4A84"/>
    <w:rsid w:val="00403477"/>
    <w:rsid w:val="00404932"/>
    <w:rsid w:val="00462D00"/>
    <w:rsid w:val="004E3C99"/>
    <w:rsid w:val="00523BEC"/>
    <w:rsid w:val="00531808"/>
    <w:rsid w:val="00540AC6"/>
    <w:rsid w:val="00556BF0"/>
    <w:rsid w:val="00567911"/>
    <w:rsid w:val="0059209C"/>
    <w:rsid w:val="005B3837"/>
    <w:rsid w:val="005C69F2"/>
    <w:rsid w:val="005D6796"/>
    <w:rsid w:val="005F355D"/>
    <w:rsid w:val="006142FF"/>
    <w:rsid w:val="00616745"/>
    <w:rsid w:val="006A6056"/>
    <w:rsid w:val="006B0541"/>
    <w:rsid w:val="006C70B3"/>
    <w:rsid w:val="007C03E9"/>
    <w:rsid w:val="007F726F"/>
    <w:rsid w:val="008476A8"/>
    <w:rsid w:val="00862409"/>
    <w:rsid w:val="00892B6E"/>
    <w:rsid w:val="008C39B7"/>
    <w:rsid w:val="008C7E8E"/>
    <w:rsid w:val="00932518"/>
    <w:rsid w:val="00935146"/>
    <w:rsid w:val="0094489F"/>
    <w:rsid w:val="009538A3"/>
    <w:rsid w:val="009842CA"/>
    <w:rsid w:val="009942DE"/>
    <w:rsid w:val="009E29A5"/>
    <w:rsid w:val="00A07807"/>
    <w:rsid w:val="00A27DCB"/>
    <w:rsid w:val="00A45C23"/>
    <w:rsid w:val="00A50D0F"/>
    <w:rsid w:val="00A85496"/>
    <w:rsid w:val="00AC112A"/>
    <w:rsid w:val="00AC15B6"/>
    <w:rsid w:val="00AE60FA"/>
    <w:rsid w:val="00B27DD1"/>
    <w:rsid w:val="00B35902"/>
    <w:rsid w:val="00B40D0D"/>
    <w:rsid w:val="00B77BBB"/>
    <w:rsid w:val="00BE3C59"/>
    <w:rsid w:val="00BF31A2"/>
    <w:rsid w:val="00C239D5"/>
    <w:rsid w:val="00C256AA"/>
    <w:rsid w:val="00C40B03"/>
    <w:rsid w:val="00C42C1B"/>
    <w:rsid w:val="00C52903"/>
    <w:rsid w:val="00C82DB7"/>
    <w:rsid w:val="00CA1B50"/>
    <w:rsid w:val="00CC24E6"/>
    <w:rsid w:val="00CF793D"/>
    <w:rsid w:val="00D017F0"/>
    <w:rsid w:val="00D22DFB"/>
    <w:rsid w:val="00D30591"/>
    <w:rsid w:val="00D3540F"/>
    <w:rsid w:val="00DB163F"/>
    <w:rsid w:val="00DB481F"/>
    <w:rsid w:val="00DD434B"/>
    <w:rsid w:val="00DE6210"/>
    <w:rsid w:val="00E3524F"/>
    <w:rsid w:val="00E367D3"/>
    <w:rsid w:val="00E76528"/>
    <w:rsid w:val="00E97F53"/>
    <w:rsid w:val="00EB7B93"/>
    <w:rsid w:val="00ED1F12"/>
    <w:rsid w:val="00EE439F"/>
    <w:rsid w:val="00F03CF0"/>
    <w:rsid w:val="00F217A9"/>
    <w:rsid w:val="00F34327"/>
    <w:rsid w:val="00F50C38"/>
    <w:rsid w:val="00F54CBF"/>
    <w:rsid w:val="00F70911"/>
    <w:rsid w:val="00F735B8"/>
    <w:rsid w:val="00FE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C1ACB"/>
  <w15:docId w15:val="{78F97DC4-C2BE-47D5-9990-FD1F7BF4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B7B93"/>
  </w:style>
  <w:style w:type="paragraph" w:styleId="Nadpis1">
    <w:name w:val="heading 1"/>
    <w:basedOn w:val="Normlny"/>
    <w:link w:val="Nadpis1Char"/>
    <w:uiPriority w:val="99"/>
    <w:qFormat/>
    <w:rsid w:val="00C42C1B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sz w:val="20"/>
      <w:szCs w:val="20"/>
      <w:lang w:eastAsia="sk-SK"/>
    </w:rPr>
  </w:style>
  <w:style w:type="paragraph" w:styleId="Nadpis2">
    <w:name w:val="heading 2"/>
    <w:basedOn w:val="Normlny"/>
    <w:link w:val="Nadpis2Char"/>
    <w:uiPriority w:val="99"/>
    <w:qFormat/>
    <w:rsid w:val="00C42C1B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C42C1B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5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5C23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Normlny"/>
    <w:rsid w:val="00E367D3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Pta">
    <w:name w:val="footer"/>
    <w:basedOn w:val="Normlny"/>
    <w:link w:val="PtaChar"/>
    <w:uiPriority w:val="99"/>
    <w:unhideWhenUsed/>
    <w:rsid w:val="00531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1808"/>
  </w:style>
  <w:style w:type="paragraph" w:customStyle="1" w:styleId="Zakladnystyl">
    <w:name w:val="Zakladny styl"/>
    <w:rsid w:val="00953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93251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9842C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842C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842CA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842C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842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>
    <f:field ref="objname" par="" text="10. Návrh uznesenia vlády SR" edit="true"/>
    <f:field ref="objsubject" par="" text="" edit="true"/>
    <f:field ref="objcreatedby" par="" text="Porubská, Hedviga, Mgr."/>
    <f:field ref="objcreatedat" par="" date="2023-10-31T12:43:21" text="31.10.2023 12:43:21"/>
    <f:field ref="objchangedby" par="" text="Porubská, Hedviga, Mgr."/>
    <f:field ref="objmodifiedat" par="" date="2023-10-31T12:43:22" text="31.10.2023 12:43:22"/>
    <f:field ref="doc_FSCFOLIO_1_1001_FieldDocumentNumber" par="" text=""/>
    <f:field ref="doc_FSCFOLIO_1_1001_FieldSubject" par="" text=""/>
    <f:field ref="FSCFOLIO_1_1001_FieldCurrentUser" par="" text="Ing.Mgr. Barbora Adamcová"/>
    <f:field ref="CCAPRECONFIG_15_1001_Objektname" par="" text="10. Návrh uznesenia vlády SR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WKX3UHSAJ2R6-2-1268028</_dlc_DocId>
    <_dlc_DocIdUrl xmlns="e60a29af-d413-48d4-bd90-fe9d2a897e4b">
      <Url>https://ovdmasv601/sites/DMS/_layouts/15/DocIdRedir.aspx?ID=WKX3UHSAJ2R6-2-1268028</Url>
      <Description>WKX3UHSAJ2R6-2-1268028</Description>
    </_dlc_DocIdUrl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13281F5C-3C56-497B-8DD3-8253FEF1EC65}"/>
</file>

<file path=customXml/itemProps3.xml><?xml version="1.0" encoding="utf-8"?>
<ds:datastoreItem xmlns:ds="http://schemas.openxmlformats.org/officeDocument/2006/customXml" ds:itemID="{8B76B49D-C65D-43A5-A26A-6DC5EBB14790}"/>
</file>

<file path=customXml/itemProps4.xml><?xml version="1.0" encoding="utf-8"?>
<ds:datastoreItem xmlns:ds="http://schemas.openxmlformats.org/officeDocument/2006/customXml" ds:itemID="{91B312FF-BCF9-4940-8A40-69534308B0A4}"/>
</file>

<file path=customXml/itemProps5.xml><?xml version="1.0" encoding="utf-8"?>
<ds:datastoreItem xmlns:ds="http://schemas.openxmlformats.org/officeDocument/2006/customXml" ds:itemID="{3314A7F2-04F5-4832-BF90-32DD882D3E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MPRVSR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Svetláková</dc:creator>
  <cp:lastModifiedBy>Benová Tímea</cp:lastModifiedBy>
  <cp:revision>25</cp:revision>
  <cp:lastPrinted>2023-12-14T12:55:00Z</cp:lastPrinted>
  <dcterms:created xsi:type="dcterms:W3CDTF">2023-02-13T08:21:00Z</dcterms:created>
  <dcterms:modified xsi:type="dcterms:W3CDTF">2023-12-14T12:55:00Z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PRV@103.510:provideto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Mgr. Martin Illáš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31. 10. 2023, 12:43</vt:lpwstr>
  </property>
  <property fmtid="{D5CDD505-2E9C-101B-9397-08002B2CF9AE}" pid="56" name="FSC#SKEDITIONREG@103.510:curruserrolegroup">
    <vt:lpwstr>Odbor legislatívy</vt:lpwstr>
  </property>
  <property fmtid="{D5CDD505-2E9C-101B-9397-08002B2CF9AE}" pid="57" name="FSC#SKEDITIONREG@103.510:currusersubst">
    <vt:lpwstr>Ing.Mgr. Barbora Adamcová</vt:lpwstr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Bratislava-Staré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>mailto:eva.ondrisova@land.gov.sk</vt:lpwstr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Ministerstvo pôdohospodárstva a rozvoja vidieka Slovenskej republiky</vt:lpwstr>
  </property>
  <property fmtid="{D5CDD505-2E9C-101B-9397-08002B2CF9AE}" pid="66" name="FSC#SKEDITIONREG@103.510:sk_org_ico">
    <vt:lpwstr>00156621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</vt:lpwstr>
  </property>
  <property fmtid="{D5CDD505-2E9C-101B-9397-08002B2CF9AE}" pid="70" name="FSC#SKEDITIONREG@103.510:sk_org_street">
    <vt:lpwstr>Dobrovičova 12</vt:lpwstr>
  </property>
  <property fmtid="{D5CDD505-2E9C-101B-9397-08002B2CF9AE}" pid="71" name="FSC#SKEDITIONREG@103.510:sk_org_zip">
    <vt:lpwstr>812 66</vt:lpwstr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2">
    <vt:lpwstr/>
  </property>
  <property fmtid="{D5CDD505-2E9C-101B-9397-08002B2CF9AE}" pid="124" name="FSC#SKEDITIONREG@103.510:zaznam_vnut_adresati_3">
    <vt:lpwstr/>
  </property>
  <property fmtid="{D5CDD505-2E9C-101B-9397-08002B2CF9AE}" pid="125" name="FSC#SKEDITIONREG@103.510:zaznam_vnut_adresati_4">
    <vt:lpwstr/>
  </property>
  <property fmtid="{D5CDD505-2E9C-101B-9397-08002B2CF9AE}" pid="126" name="FSC#SKEDITIONREG@103.510:zaznam_vnut_adresati_5">
    <vt:lpwstr/>
  </property>
  <property fmtid="{D5CDD505-2E9C-101B-9397-08002B2CF9AE}" pid="127" name="FSC#SKEDITIONREG@103.510:zaznam_vnut_adresati_6">
    <vt:lpwstr/>
  </property>
  <property fmtid="{D5CDD505-2E9C-101B-9397-08002B2CF9AE}" pid="128" name="FSC#SKEDITIONREG@103.510:zaznam_vnut_adresati_7">
    <vt:lpwstr/>
  </property>
  <property fmtid="{D5CDD505-2E9C-101B-9397-08002B2CF9AE}" pid="129" name="FSC#SKEDITIONREG@103.510:zaznam_vnut_adresati_8">
    <vt:lpwstr/>
  </property>
  <property fmtid="{D5CDD505-2E9C-101B-9397-08002B2CF9AE}" pid="130" name="FSC#SKEDITIONREG@103.510:zaznam_vnut_adresati_9">
    <vt:lpwstr/>
  </property>
  <property fmtid="{D5CDD505-2E9C-101B-9397-08002B2CF9AE}" pid="131" name="FSC#SKEDITIONREG@103.510:zaznam_vnut_adresati_10">
    <vt:lpwstr/>
  </property>
  <property fmtid="{D5CDD505-2E9C-101B-9397-08002B2CF9AE}" pid="132" name="FSC#SKEDITIONREG@103.510:zaznam_vnut_adresati_11">
    <vt:lpwstr/>
  </property>
  <property fmtid="{D5CDD505-2E9C-101B-9397-08002B2CF9AE}" pid="133" name="FSC#SKEDITIONREG@103.510:zaznam_vnut_adresati_12">
    <vt:lpwstr/>
  </property>
  <property fmtid="{D5CDD505-2E9C-101B-9397-08002B2CF9AE}" pid="134" name="FSC#SKEDITIONREG@103.510:zaznam_vnut_adresati_13">
    <vt:lpwstr/>
  </property>
  <property fmtid="{D5CDD505-2E9C-101B-9397-08002B2CF9AE}" pid="135" name="FSC#SKEDITIONREG@103.510:zaznam_vnut_adresati_14">
    <vt:lpwstr/>
  </property>
  <property fmtid="{D5CDD505-2E9C-101B-9397-08002B2CF9AE}" pid="136" name="FSC#SKEDITIONREG@103.510:zaznam_vnut_adresati_15">
    <vt:lpwstr/>
  </property>
  <property fmtid="{D5CDD505-2E9C-101B-9397-08002B2CF9AE}" pid="137" name="FSC#SKEDITIONREG@103.510:zaznam_vnut_adresati_16">
    <vt:lpwstr/>
  </property>
  <property fmtid="{D5CDD505-2E9C-101B-9397-08002B2CF9AE}" pid="138" name="FSC#SKEDITIONREG@103.510:zaznam_vnut_adresati_17">
    <vt:lpwstr/>
  </property>
  <property fmtid="{D5CDD505-2E9C-101B-9397-08002B2CF9AE}" pid="139" name="FSC#SKEDITIONREG@103.510:zaznam_vnut_adresati_18">
    <vt:lpwstr/>
  </property>
  <property fmtid="{D5CDD505-2E9C-101B-9397-08002B2CF9AE}" pid="140" name="FSC#SKEDITIONREG@103.510:zaznam_vnut_adresati_19">
    <vt:lpwstr/>
  </property>
  <property fmtid="{D5CDD505-2E9C-101B-9397-08002B2CF9AE}" pid="141" name="FSC#SKEDITIONREG@103.510:zaznam_vnut_adresati_20">
    <vt:lpwstr/>
  </property>
  <property fmtid="{D5CDD505-2E9C-101B-9397-08002B2CF9AE}" pid="142" name="FSC#SKEDITIONREG@103.510:zaznam_vnut_adresati_21">
    <vt:lpwstr/>
  </property>
  <property fmtid="{D5CDD505-2E9C-101B-9397-08002B2CF9AE}" pid="143" name="FSC#SKEDITIONREG@103.510:zaznam_vnut_adresati_22">
    <vt:lpwstr/>
  </property>
  <property fmtid="{D5CDD505-2E9C-101B-9397-08002B2CF9AE}" pid="144" name="FSC#SKEDITIONREG@103.510:zaznam_vnut_adresati_23">
    <vt:lpwstr/>
  </property>
  <property fmtid="{D5CDD505-2E9C-101B-9397-08002B2CF9AE}" pid="145" name="FSC#SKEDITIONREG@103.510:zaznam_vnut_adresati_24">
    <vt:lpwstr/>
  </property>
  <property fmtid="{D5CDD505-2E9C-101B-9397-08002B2CF9AE}" pid="146" name="FSC#SKEDITIONREG@103.510:zaznam_vnut_adresati_25">
    <vt:lpwstr/>
  </property>
  <property fmtid="{D5CDD505-2E9C-101B-9397-08002B2CF9AE}" pid="147" name="FSC#SKEDITIONREG@103.510:zaznam_vnut_adresati_26">
    <vt:lpwstr/>
  </property>
  <property fmtid="{D5CDD505-2E9C-101B-9397-08002B2CF9AE}" pid="148" name="FSC#SKEDITIONREG@103.510:zaznam_vnut_adresati_27">
    <vt:lpwstr/>
  </property>
  <property fmtid="{D5CDD505-2E9C-101B-9397-08002B2CF9AE}" pid="149" name="FSC#SKEDITIONREG@103.510:zaznam_vnut_adresati_28">
    <vt:lpwstr/>
  </property>
  <property fmtid="{D5CDD505-2E9C-101B-9397-08002B2CF9AE}" pid="150" name="FSC#SKEDITIONREG@103.510:zaznam_vnut_adresati_29">
    <vt:lpwstr/>
  </property>
  <property fmtid="{D5CDD505-2E9C-101B-9397-08002B2CF9AE}" pid="151" name="FSC#SKEDITIONREG@103.510:zaznam_vnut_adresati_30">
    <vt:lpwstr/>
  </property>
  <property fmtid="{D5CDD505-2E9C-101B-9397-08002B2CF9AE}" pid="152" name="FSC#SKEDITIONREG@103.510:zaznam_vnut_adresati_31">
    <vt:lpwstr/>
  </property>
  <property fmtid="{D5CDD505-2E9C-101B-9397-08002B2CF9AE}" pid="153" name="FSC#SKEDITIONREG@103.510:zaznam_vnut_adresati_32">
    <vt:lpwstr/>
  </property>
  <property fmtid="{D5CDD505-2E9C-101B-9397-08002B2CF9AE}" pid="154" name="FSC#SKEDITIONREG@103.510:zaznam_vnut_adresati_33">
    <vt:lpwstr/>
  </property>
  <property fmtid="{D5CDD505-2E9C-101B-9397-08002B2CF9AE}" pid="155" name="FSC#SKEDITIONREG@103.510:zaznam_vnut_adresati_34">
    <vt:lpwstr/>
  </property>
  <property fmtid="{D5CDD505-2E9C-101B-9397-08002B2CF9AE}" pid="156" name="FSC#SKEDITIONREG@103.510:zaznam_vnut_adresati_35">
    <vt:lpwstr/>
  </property>
  <property fmtid="{D5CDD505-2E9C-101B-9397-08002B2CF9AE}" pid="157" name="FSC#SKEDITIONREG@103.510:zaznam_vnut_adresati_36">
    <vt:lpwstr/>
  </property>
  <property fmtid="{D5CDD505-2E9C-101B-9397-08002B2CF9AE}" pid="158" name="FSC#SKEDITIONREG@103.510:zaznam_vnut_adresati_37">
    <vt:lpwstr/>
  </property>
  <property fmtid="{D5CDD505-2E9C-101B-9397-08002B2CF9AE}" pid="159" name="FSC#SKEDITIONREG@103.510:zaznam_vnut_adresati_38">
    <vt:lpwstr/>
  </property>
  <property fmtid="{D5CDD505-2E9C-101B-9397-08002B2CF9AE}" pid="160" name="FSC#SKEDITIONREG@103.510:zaznam_vnut_adresati_39">
    <vt:lpwstr/>
  </property>
  <property fmtid="{D5CDD505-2E9C-101B-9397-08002B2CF9AE}" pid="161" name="FSC#SKEDITIONREG@103.510:zaznam_vnut_adresati_40">
    <vt:lpwstr/>
  </property>
  <property fmtid="{D5CDD505-2E9C-101B-9397-08002B2CF9AE}" pid="162" name="FSC#SKEDITIONREG@103.510:zaznam_vnut_adresati_41">
    <vt:lpwstr/>
  </property>
  <property fmtid="{D5CDD505-2E9C-101B-9397-08002B2CF9AE}" pid="163" name="FSC#SKEDITIONREG@103.510:zaznam_vnut_adresati_42">
    <vt:lpwstr/>
  </property>
  <property fmtid="{D5CDD505-2E9C-101B-9397-08002B2CF9AE}" pid="164" name="FSC#SKEDITIONREG@103.510:zaznam_vnut_adresati_43">
    <vt:lpwstr/>
  </property>
  <property fmtid="{D5CDD505-2E9C-101B-9397-08002B2CF9AE}" pid="165" name="FSC#SKEDITIONREG@103.510:zaznam_vnut_adresati_44">
    <vt:lpwstr/>
  </property>
  <property fmtid="{D5CDD505-2E9C-101B-9397-08002B2CF9AE}" pid="166" name="FSC#SKEDITIONREG@103.510:zaznam_vnut_adresati_45">
    <vt:lpwstr/>
  </property>
  <property fmtid="{D5CDD505-2E9C-101B-9397-08002B2CF9AE}" pid="167" name="FSC#SKEDITIONREG@103.510:zaznam_vnut_adresati_46">
    <vt:lpwstr/>
  </property>
  <property fmtid="{D5CDD505-2E9C-101B-9397-08002B2CF9AE}" pid="168" name="FSC#SKEDITIONREG@103.510:zaznam_vnut_adresati_47">
    <vt:lpwstr/>
  </property>
  <property fmtid="{D5CDD505-2E9C-101B-9397-08002B2CF9AE}" pid="169" name="FSC#SKEDITIONREG@103.510:zaznam_vnut_adresati_48">
    <vt:lpwstr/>
  </property>
  <property fmtid="{D5CDD505-2E9C-101B-9397-08002B2CF9AE}" pid="170" name="FSC#SKEDITIONREG@103.510:zaznam_vnut_adresati_49">
    <vt:lpwstr/>
  </property>
  <property fmtid="{D5CDD505-2E9C-101B-9397-08002B2CF9AE}" pid="171" name="FSC#SKEDITIONREG@103.510:zaznam_vnut_adresati_50">
    <vt:lpwstr/>
  </property>
  <property fmtid="{D5CDD505-2E9C-101B-9397-08002B2CF9AE}" pid="172" name="FSC#SKEDITIONREG@103.510:zaznam_vnut_adresati_51">
    <vt:lpwstr/>
  </property>
  <property fmtid="{D5CDD505-2E9C-101B-9397-08002B2CF9AE}" pid="173" name="FSC#SKEDITIONREG@103.510:zaznam_vnut_adresati_52">
    <vt:lpwstr/>
  </property>
  <property fmtid="{D5CDD505-2E9C-101B-9397-08002B2CF9AE}" pid="174" name="FSC#SKEDITIONREG@103.510:zaznam_vnut_adresati_53">
    <vt:lpwstr/>
  </property>
  <property fmtid="{D5CDD505-2E9C-101B-9397-08002B2CF9AE}" pid="175" name="FSC#SKEDITIONREG@103.510:zaznam_vnut_adresati_54">
    <vt:lpwstr/>
  </property>
  <property fmtid="{D5CDD505-2E9C-101B-9397-08002B2CF9AE}" pid="176" name="FSC#SKEDITIONREG@103.510:zaznam_vnut_adresati_55">
    <vt:lpwstr/>
  </property>
  <property fmtid="{D5CDD505-2E9C-101B-9397-08002B2CF9AE}" pid="177" name="FSC#SKEDITIONREG@103.510:zaznam_vnut_adresati_56">
    <vt:lpwstr/>
  </property>
  <property fmtid="{D5CDD505-2E9C-101B-9397-08002B2CF9AE}" pid="178" name="FSC#SKEDITIONREG@103.510:zaznam_vnut_adresati_57">
    <vt:lpwstr/>
  </property>
  <property fmtid="{D5CDD505-2E9C-101B-9397-08002B2CF9AE}" pid="179" name="FSC#SKEDITIONREG@103.510:zaznam_vnut_adresati_58">
    <vt:lpwstr/>
  </property>
  <property fmtid="{D5CDD505-2E9C-101B-9397-08002B2CF9AE}" pid="180" name="FSC#SKEDITIONREG@103.510:zaznam_vnut_adresati_59">
    <vt:lpwstr/>
  </property>
  <property fmtid="{D5CDD505-2E9C-101B-9397-08002B2CF9AE}" pid="181" name="FSC#SKEDITIONREG@103.510:zaznam_vnut_adresati_60">
    <vt:lpwstr/>
  </property>
  <property fmtid="{D5CDD505-2E9C-101B-9397-08002B2CF9AE}" pid="182" name="FSC#SKEDITIONREG@103.510:zaznam_vnut_adresati_61">
    <vt:lpwstr/>
  </property>
  <property fmtid="{D5CDD505-2E9C-101B-9397-08002B2CF9AE}" pid="183" name="FSC#SKEDITIONREG@103.510:zaznam_vnut_adresati_62">
    <vt:lpwstr/>
  </property>
  <property fmtid="{D5CDD505-2E9C-101B-9397-08002B2CF9AE}" pid="184" name="FSC#SKEDITIONREG@103.510:zaznam_vnut_adresati_63">
    <vt:lpwstr/>
  </property>
  <property fmtid="{D5CDD505-2E9C-101B-9397-08002B2CF9AE}" pid="185" name="FSC#SKEDITIONREG@103.510:zaznam_vnut_adresati_64">
    <vt:lpwstr/>
  </property>
  <property fmtid="{D5CDD505-2E9C-101B-9397-08002B2CF9AE}" pid="186" name="FSC#SKEDITIONREG@103.510:zaznam_vnut_adresati_65">
    <vt:lpwstr/>
  </property>
  <property fmtid="{D5CDD505-2E9C-101B-9397-08002B2CF9AE}" pid="187" name="FSC#SKEDITIONREG@103.510:zaznam_vnut_adresati_66">
    <vt:lpwstr/>
  </property>
  <property fmtid="{D5CDD505-2E9C-101B-9397-08002B2CF9AE}" pid="188" name="FSC#SKEDITIONREG@103.510:zaznam_vnut_adresati_67">
    <vt:lpwstr/>
  </property>
  <property fmtid="{D5CDD505-2E9C-101B-9397-08002B2CF9AE}" pid="189" name="FSC#SKEDITIONREG@103.510:zaznam_vnut_adresati_68">
    <vt:lpwstr/>
  </property>
  <property fmtid="{D5CDD505-2E9C-101B-9397-08002B2CF9AE}" pid="190" name="FSC#SKEDITIONREG@103.510:zaznam_vnut_adresati_69">
    <vt:lpwstr/>
  </property>
  <property fmtid="{D5CDD505-2E9C-101B-9397-08002B2CF9AE}" pid="191" name="FSC#SKEDITIONREG@103.510:zaznam_vnut_adresati_70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SKMODSYS@103.500:mdnazov">
    <vt:lpwstr/>
  </property>
  <property fmtid="{D5CDD505-2E9C-101B-9397-08002B2CF9AE}" pid="255" name="FSC#SKMODSYS@103.500:mdfileresp">
    <vt:lpwstr/>
  </property>
  <property fmtid="{D5CDD505-2E9C-101B-9397-08002B2CF9AE}" pid="256" name="FSC#SKMODSYS@103.500:mdfileresporg">
    <vt:lpwstr/>
  </property>
  <property fmtid="{D5CDD505-2E9C-101B-9397-08002B2CF9AE}" pid="257" name="FSC#SKMODSYS@103.500:mdcreateat">
    <vt:lpwstr>31. 10. 2023</vt:lpwstr>
  </property>
  <property fmtid="{D5CDD505-2E9C-101B-9397-08002B2CF9AE}" pid="258" name="FSC#SKCP@103.500:cp_AttrPtrOrgUtvar">
    <vt:lpwstr/>
  </property>
  <property fmtid="{D5CDD505-2E9C-101B-9397-08002B2CF9AE}" pid="259" name="FSC#SKCP@103.500:cp_AttrStrEvCisloCP">
    <vt:lpwstr> </vt:lpwstr>
  </property>
  <property fmtid="{D5CDD505-2E9C-101B-9397-08002B2CF9AE}" pid="260" name="FSC#SKCP@103.500:cp_zamestnanec">
    <vt:lpwstr/>
  </property>
  <property fmtid="{D5CDD505-2E9C-101B-9397-08002B2CF9AE}" pid="261" name="FSC#SKCP@103.500:cpt_miestoRokovania">
    <vt:lpwstr/>
  </property>
  <property fmtid="{D5CDD505-2E9C-101B-9397-08002B2CF9AE}" pid="262" name="FSC#SKCP@103.500:cpt_datumCesty">
    <vt:lpwstr/>
  </property>
  <property fmtid="{D5CDD505-2E9C-101B-9397-08002B2CF9AE}" pid="263" name="FSC#SKCP@103.500:cpt_ucelCesty">
    <vt:lpwstr/>
  </property>
  <property fmtid="{D5CDD505-2E9C-101B-9397-08002B2CF9AE}" pid="264" name="FSC#SKCP@103.500:cpz_miestoRokovania">
    <vt:lpwstr/>
  </property>
  <property fmtid="{D5CDD505-2E9C-101B-9397-08002B2CF9AE}" pid="265" name="FSC#SKCP@103.500:cpz_datumCesty">
    <vt:lpwstr> - </vt:lpwstr>
  </property>
  <property fmtid="{D5CDD505-2E9C-101B-9397-08002B2CF9AE}" pid="266" name="FSC#SKCP@103.500:cpz_ucelCesty">
    <vt:lpwstr/>
  </property>
  <property fmtid="{D5CDD505-2E9C-101B-9397-08002B2CF9AE}" pid="267" name="FSC#SKCP@103.500:cpz_datumVypracovania">
    <vt:lpwstr/>
  </property>
  <property fmtid="{D5CDD505-2E9C-101B-9397-08002B2CF9AE}" pid="268" name="FSC#SKCP@103.500:cpz_datPodpSchv1">
    <vt:lpwstr/>
  </property>
  <property fmtid="{D5CDD505-2E9C-101B-9397-08002B2CF9AE}" pid="269" name="FSC#SKCP@103.500:cpz_datPodpSchv2">
    <vt:lpwstr/>
  </property>
  <property fmtid="{D5CDD505-2E9C-101B-9397-08002B2CF9AE}" pid="270" name="FSC#SKCP@103.500:cpz_datPodpSchv3">
    <vt:lpwstr/>
  </property>
  <property fmtid="{D5CDD505-2E9C-101B-9397-08002B2CF9AE}" pid="271" name="FSC#SKCP@103.500:cpz_PodpSchv1">
    <vt:lpwstr/>
  </property>
  <property fmtid="{D5CDD505-2E9C-101B-9397-08002B2CF9AE}" pid="272" name="FSC#SKCP@103.500:cpz_PodpSchv2">
    <vt:lpwstr/>
  </property>
  <property fmtid="{D5CDD505-2E9C-101B-9397-08002B2CF9AE}" pid="273" name="FSC#SKCP@103.500:cpz_PodpSchv3">
    <vt:lpwstr/>
  </property>
  <property fmtid="{D5CDD505-2E9C-101B-9397-08002B2CF9AE}" pid="274" name="FSC#SKCP@103.500:cpz_Funkcia">
    <vt:lpwstr/>
  </property>
  <property fmtid="{D5CDD505-2E9C-101B-9397-08002B2CF9AE}" pid="275" name="FSC#SKCP@103.500:cp_Spolucestujuci">
    <vt:lpwstr/>
  </property>
  <property fmtid="{D5CDD505-2E9C-101B-9397-08002B2CF9AE}" pid="276" name="FSC#SKNAD@103.500:nad_objname">
    <vt:lpwstr/>
  </property>
  <property fmtid="{D5CDD505-2E9C-101B-9397-08002B2CF9AE}" pid="277" name="FSC#SKNAD@103.500:nad_AttrStrNazov">
    <vt:lpwstr/>
  </property>
  <property fmtid="{D5CDD505-2E9C-101B-9397-08002B2CF9AE}" pid="278" name="FSC#SKNAD@103.500:nad_AttrPtrSpracovatel">
    <vt:lpwstr/>
  </property>
  <property fmtid="{D5CDD505-2E9C-101B-9397-08002B2CF9AE}" pid="279" name="FSC#SKNAD@103.500:nad_AttrPtrGestor1">
    <vt:lpwstr/>
  </property>
  <property fmtid="{D5CDD505-2E9C-101B-9397-08002B2CF9AE}" pid="280" name="FSC#SKNAD@103.500:nad_AttrPtrGestor1Funkcia">
    <vt:lpwstr/>
  </property>
  <property fmtid="{D5CDD505-2E9C-101B-9397-08002B2CF9AE}" pid="281" name="FSC#SKNAD@103.500:nad_AttrPtrGestor1OU">
    <vt:lpwstr/>
  </property>
  <property fmtid="{D5CDD505-2E9C-101B-9397-08002B2CF9AE}" pid="282" name="FSC#SKNAD@103.500:nad_AttrPtrGestor2">
    <vt:lpwstr/>
  </property>
  <property fmtid="{D5CDD505-2E9C-101B-9397-08002B2CF9AE}" pid="283" name="FSC#SKNAD@103.500:nad_AttrPtrGestor2Funkcia">
    <vt:lpwstr/>
  </property>
  <property fmtid="{D5CDD505-2E9C-101B-9397-08002B2CF9AE}" pid="284" name="FSC#SKNAD@103.500:nad_schvalil">
    <vt:lpwstr/>
  </property>
  <property fmtid="{D5CDD505-2E9C-101B-9397-08002B2CF9AE}" pid="285" name="FSC#SKNAD@103.500:nad_schvalilfunkcia">
    <vt:lpwstr/>
  </property>
  <property fmtid="{D5CDD505-2E9C-101B-9397-08002B2CF9AE}" pid="286" name="FSC#SKNAD@103.500:nad_vr">
    <vt:lpwstr/>
  </property>
  <property fmtid="{D5CDD505-2E9C-101B-9397-08002B2CF9AE}" pid="287" name="FSC#SKNAD@103.500:nad_AttrDateDatumPodpisania">
    <vt:lpwstr/>
  </property>
  <property fmtid="{D5CDD505-2E9C-101B-9397-08002B2CF9AE}" pid="288" name="FSC#SKNAD@103.500:nad_pripobjname">
    <vt:lpwstr/>
  </property>
  <property fmtid="{D5CDD505-2E9C-101B-9397-08002B2CF9AE}" pid="289" name="FSC#SKNAD@103.500:nad_pripVytvorilKto">
    <vt:lpwstr/>
  </property>
  <property fmtid="{D5CDD505-2E9C-101B-9397-08002B2CF9AE}" pid="290" name="FSC#SKNAD@103.500:nad_pripVytvorilKedy">
    <vt:lpwstr>31.10.2023, 12:43</vt:lpwstr>
  </property>
  <property fmtid="{D5CDD505-2E9C-101B-9397-08002B2CF9AE}" pid="291" name="FSC#SKNAD@103.500:nad_AttrStrCisloNA">
    <vt:lpwstr/>
  </property>
  <property fmtid="{D5CDD505-2E9C-101B-9397-08002B2CF9AE}" pid="292" name="FSC#SKNAD@103.500:nad_AttrDateUcinnaOd">
    <vt:lpwstr/>
  </property>
  <property fmtid="{D5CDD505-2E9C-101B-9397-08002B2CF9AE}" pid="293" name="FSC#SKNAD@103.500:nad_AttrDateUcinnaDo">
    <vt:lpwstr/>
  </property>
  <property fmtid="{D5CDD505-2E9C-101B-9397-08002B2CF9AE}" pid="294" name="FSC#SKNAD@103.500:nad_AttrPtrPredchadzajuceNA">
    <vt:lpwstr/>
  </property>
  <property fmtid="{D5CDD505-2E9C-101B-9397-08002B2CF9AE}" pid="295" name="FSC#SKNAD@103.500:nad_AttrPtrSpracovatelOU">
    <vt:lpwstr/>
  </property>
  <property fmtid="{D5CDD505-2E9C-101B-9397-08002B2CF9AE}" pid="296" name="FSC#SKNAD@103.500:nad_AttrPtrPatriKNA">
    <vt:lpwstr/>
  </property>
  <property fmtid="{D5CDD505-2E9C-101B-9397-08002B2CF9AE}" pid="297" name="FSC#SKNAD@103.500:nad_AttrIntCisloDodatku">
    <vt:lpwstr/>
  </property>
  <property fmtid="{D5CDD505-2E9C-101B-9397-08002B2CF9AE}" pid="298" name="FSC#SKNAD@103.500:nad_AttrPtrSpracVeduci">
    <vt:lpwstr/>
  </property>
  <property fmtid="{D5CDD505-2E9C-101B-9397-08002B2CF9AE}" pid="299" name="FSC#SKNAD@103.500:nad_AttrPtrSpracVeduciOU">
    <vt:lpwstr/>
  </property>
  <property fmtid="{D5CDD505-2E9C-101B-9397-08002B2CF9AE}" pid="300" name="FSC#SKNAD@103.500:nad_spis">
    <vt:lpwstr/>
  </property>
  <property fmtid="{D5CDD505-2E9C-101B-9397-08002B2CF9AE}" pid="301" name="FSC#SKPUPP@103.500:pupp_riaditelPorady">
    <vt:lpwstr/>
  </property>
  <property fmtid="{D5CDD505-2E9C-101B-9397-08002B2CF9AE}" pid="302" name="FSC#SKPUPP@103.500:pupp_cisloporady">
    <vt:lpwstr/>
  </property>
  <property fmtid="{D5CDD505-2E9C-101B-9397-08002B2CF9AE}" pid="303" name="FSC#SKPUPP@103.500:pupp_konanieOHodine">
    <vt:lpwstr/>
  </property>
  <property fmtid="{D5CDD505-2E9C-101B-9397-08002B2CF9AE}" pid="304" name="FSC#SKPUPP@103.500:pupp_datPorMesiacString">
    <vt:lpwstr/>
  </property>
  <property fmtid="{D5CDD505-2E9C-101B-9397-08002B2CF9AE}" pid="305" name="FSC#SKPUPP@103.500:pupp_datumporady">
    <vt:lpwstr/>
  </property>
  <property fmtid="{D5CDD505-2E9C-101B-9397-08002B2CF9AE}" pid="306" name="FSC#SKPUPP@103.500:pupp_konaniedo">
    <vt:lpwstr/>
  </property>
  <property fmtid="{D5CDD505-2E9C-101B-9397-08002B2CF9AE}" pid="307" name="FSC#SKPUPP@103.500:pupp_konanieod">
    <vt:lpwstr/>
  </property>
  <property fmtid="{D5CDD505-2E9C-101B-9397-08002B2CF9AE}" pid="308" name="FSC#SKPUPP@103.500:pupp_menopp">
    <vt:lpwstr/>
  </property>
  <property fmtid="{D5CDD505-2E9C-101B-9397-08002B2CF9AE}" pid="309" name="FSC#SKPUPP@103.500:pupp_miestokonania">
    <vt:lpwstr/>
  </property>
  <property fmtid="{D5CDD505-2E9C-101B-9397-08002B2CF9AE}" pid="310" name="FSC#SKPUPP@103.500:pupp_temaporady">
    <vt:lpwstr/>
  </property>
  <property fmtid="{D5CDD505-2E9C-101B-9397-08002B2CF9AE}" pid="311" name="FSC#SKPUPP@103.500:pupp_ucastnici">
    <vt:lpwstr/>
  </property>
  <property fmtid="{D5CDD505-2E9C-101B-9397-08002B2CF9AE}" pid="312" name="FSC#SKPUPP@103.500:pupp_ulohy">
    <vt:lpwstr>test</vt:lpwstr>
  </property>
  <property fmtid="{D5CDD505-2E9C-101B-9397-08002B2CF9AE}" pid="313" name="FSC#SKPUPP@103.500:pupp_ucastnici_funkcie">
    <vt:lpwstr/>
  </property>
  <property fmtid="{D5CDD505-2E9C-101B-9397-08002B2CF9AE}" pid="314" name="FSC#SKPUPP@103.500:pupp_nazov_ulohy">
    <vt:lpwstr/>
  </property>
  <property fmtid="{D5CDD505-2E9C-101B-9397-08002B2CF9AE}" pid="315" name="FSC#SKPUPP@103.500:pupp_cislo_ulohy">
    <vt:lpwstr/>
  </property>
  <property fmtid="{D5CDD505-2E9C-101B-9397-08002B2CF9AE}" pid="316" name="FSC#SKPUPP@103.500:pupp_riesitel_ulohy">
    <vt:lpwstr/>
  </property>
  <property fmtid="{D5CDD505-2E9C-101B-9397-08002B2CF9AE}" pid="317" name="FSC#SKPUPP@103.500:pupp_vybavit_ulohy">
    <vt:lpwstr/>
  </property>
  <property fmtid="{D5CDD505-2E9C-101B-9397-08002B2CF9AE}" pid="318" name="FSC#SKPUPP@103.500:pupp_orgutvar">
    <vt:lpwstr/>
  </property>
  <property fmtid="{D5CDD505-2E9C-101B-9397-08002B2CF9AE}" pid="319" name="FSC#COOELAK@1.1001:Subject">
    <vt:lpwstr/>
  </property>
  <property fmtid="{D5CDD505-2E9C-101B-9397-08002B2CF9AE}" pid="320" name="FSC#COOELAK@1.1001:FileReference">
    <vt:lpwstr/>
  </property>
  <property fmtid="{D5CDD505-2E9C-101B-9397-08002B2CF9AE}" pid="321" name="FSC#COOELAK@1.1001:FileRefYear">
    <vt:lpwstr/>
  </property>
  <property fmtid="{D5CDD505-2E9C-101B-9397-08002B2CF9AE}" pid="322" name="FSC#COOELAK@1.1001:FileRefOrdinal">
    <vt:lpwstr/>
  </property>
  <property fmtid="{D5CDD505-2E9C-101B-9397-08002B2CF9AE}" pid="323" name="FSC#COOELAK@1.1001:FileRefOU">
    <vt:lpwstr/>
  </property>
  <property fmtid="{D5CDD505-2E9C-101B-9397-08002B2CF9AE}" pid="324" name="FSC#COOELAK@1.1001:Organization">
    <vt:lpwstr/>
  </property>
  <property fmtid="{D5CDD505-2E9C-101B-9397-08002B2CF9AE}" pid="325" name="FSC#COOELAK@1.1001:Owner">
    <vt:lpwstr>Illáš, Martin, Mgr.</vt:lpwstr>
  </property>
  <property fmtid="{D5CDD505-2E9C-101B-9397-08002B2CF9AE}" pid="326" name="FSC#COOELAK@1.1001:OwnerExtension">
    <vt:lpwstr/>
  </property>
  <property fmtid="{D5CDD505-2E9C-101B-9397-08002B2CF9AE}" pid="327" name="FSC#COOELAK@1.1001:OwnerFaxExtension">
    <vt:lpwstr/>
  </property>
  <property fmtid="{D5CDD505-2E9C-101B-9397-08002B2CF9AE}" pid="328" name="FSC#COOELAK@1.1001:DispatchedBy">
    <vt:lpwstr/>
  </property>
  <property fmtid="{D5CDD505-2E9C-101B-9397-08002B2CF9AE}" pid="329" name="FSC#COOELAK@1.1001:DispatchedAt">
    <vt:lpwstr/>
  </property>
  <property fmtid="{D5CDD505-2E9C-101B-9397-08002B2CF9AE}" pid="330" name="FSC#COOELAK@1.1001:ApprovedBy">
    <vt:lpwstr/>
  </property>
  <property fmtid="{D5CDD505-2E9C-101B-9397-08002B2CF9AE}" pid="331" name="FSC#COOELAK@1.1001:ApprovedAt">
    <vt:lpwstr/>
  </property>
  <property fmtid="{D5CDD505-2E9C-101B-9397-08002B2CF9AE}" pid="332" name="FSC#COOELAK@1.1001:Department">
    <vt:lpwstr>400 (Sekcia legislatívy)</vt:lpwstr>
  </property>
  <property fmtid="{D5CDD505-2E9C-101B-9397-08002B2CF9AE}" pid="333" name="FSC#COOELAK@1.1001:CreatedAt">
    <vt:lpwstr>31.10.2023</vt:lpwstr>
  </property>
  <property fmtid="{D5CDD505-2E9C-101B-9397-08002B2CF9AE}" pid="334" name="FSC#COOELAK@1.1001:OU">
    <vt:lpwstr>400 (Sekcia legislatívy)</vt:lpwstr>
  </property>
  <property fmtid="{D5CDD505-2E9C-101B-9397-08002B2CF9AE}" pid="335" name="FSC#COOELAK@1.1001:Priority">
    <vt:lpwstr> ()</vt:lpwstr>
  </property>
  <property fmtid="{D5CDD505-2E9C-101B-9397-08002B2CF9AE}" pid="336" name="FSC#COOELAK@1.1001:ObjBarCode">
    <vt:lpwstr>*COO.2296.100.2.5642495*</vt:lpwstr>
  </property>
  <property fmtid="{D5CDD505-2E9C-101B-9397-08002B2CF9AE}" pid="337" name="FSC#COOELAK@1.1001:RefBarCode">
    <vt:lpwstr/>
  </property>
  <property fmtid="{D5CDD505-2E9C-101B-9397-08002B2CF9AE}" pid="338" name="FSC#COOELAK@1.1001:FileRefBarCode">
    <vt:lpwstr>**</vt:lpwstr>
  </property>
  <property fmtid="{D5CDD505-2E9C-101B-9397-08002B2CF9AE}" pid="339" name="FSC#COOELAK@1.1001:ExternalRef">
    <vt:lpwstr/>
  </property>
  <property fmtid="{D5CDD505-2E9C-101B-9397-08002B2CF9AE}" pid="340" name="FSC#COOELAK@1.1001:IncomingNumber">
    <vt:lpwstr/>
  </property>
  <property fmtid="{D5CDD505-2E9C-101B-9397-08002B2CF9AE}" pid="341" name="FSC#COOELAK@1.1001:IncomingSubject">
    <vt:lpwstr/>
  </property>
  <property fmtid="{D5CDD505-2E9C-101B-9397-08002B2CF9AE}" pid="342" name="FSC#COOELAK@1.1001:ProcessResponsible">
    <vt:lpwstr/>
  </property>
  <property fmtid="{D5CDD505-2E9C-101B-9397-08002B2CF9AE}" pid="343" name="FSC#COOELAK@1.1001:ProcessResponsiblePhone">
    <vt:lpwstr/>
  </property>
  <property fmtid="{D5CDD505-2E9C-101B-9397-08002B2CF9AE}" pid="344" name="FSC#COOELAK@1.1001:ProcessResponsibleMail">
    <vt:lpwstr/>
  </property>
  <property fmtid="{D5CDD505-2E9C-101B-9397-08002B2CF9AE}" pid="345" name="FSC#COOELAK@1.1001:ProcessResponsibleFax">
    <vt:lpwstr/>
  </property>
  <property fmtid="{D5CDD505-2E9C-101B-9397-08002B2CF9AE}" pid="346" name="FSC#COOELAK@1.1001:ApproverFirstName">
    <vt:lpwstr/>
  </property>
  <property fmtid="{D5CDD505-2E9C-101B-9397-08002B2CF9AE}" pid="347" name="FSC#COOELAK@1.1001:ApproverSurName">
    <vt:lpwstr/>
  </property>
  <property fmtid="{D5CDD505-2E9C-101B-9397-08002B2CF9AE}" pid="348" name="FSC#COOELAK@1.1001:ApproverTitle">
    <vt:lpwstr/>
  </property>
  <property fmtid="{D5CDD505-2E9C-101B-9397-08002B2CF9AE}" pid="349" name="FSC#COOELAK@1.1001:ExternalDate">
    <vt:lpwstr/>
  </property>
  <property fmtid="{D5CDD505-2E9C-101B-9397-08002B2CF9AE}" pid="350" name="FSC#COOELAK@1.1001:SettlementApprovedAt">
    <vt:lpwstr/>
  </property>
  <property fmtid="{D5CDD505-2E9C-101B-9397-08002B2CF9AE}" pid="351" name="FSC#COOELAK@1.1001:BaseNumber">
    <vt:lpwstr/>
  </property>
  <property fmtid="{D5CDD505-2E9C-101B-9397-08002B2CF9AE}" pid="352" name="FSC#COOELAK@1.1001:CurrentUserRolePos">
    <vt:lpwstr>referent 3</vt:lpwstr>
  </property>
  <property fmtid="{D5CDD505-2E9C-101B-9397-08002B2CF9AE}" pid="353" name="FSC#COOELAK@1.1001:CurrentUserEmail">
    <vt:lpwstr>barbora.adamcova@land.gov.sk</vt:lpwstr>
  </property>
  <property fmtid="{D5CDD505-2E9C-101B-9397-08002B2CF9AE}" pid="354" name="FSC#ELAKGOV@1.1001:PersonalSubjGender">
    <vt:lpwstr/>
  </property>
  <property fmtid="{D5CDD505-2E9C-101B-9397-08002B2CF9AE}" pid="355" name="FSC#ELAKGOV@1.1001:PersonalSubjFirstName">
    <vt:lpwstr/>
  </property>
  <property fmtid="{D5CDD505-2E9C-101B-9397-08002B2CF9AE}" pid="356" name="FSC#ELAKGOV@1.1001:PersonalSubjSurName">
    <vt:lpwstr/>
  </property>
  <property fmtid="{D5CDD505-2E9C-101B-9397-08002B2CF9AE}" pid="357" name="FSC#ELAKGOV@1.1001:PersonalSubjSalutation">
    <vt:lpwstr/>
  </property>
  <property fmtid="{D5CDD505-2E9C-101B-9397-08002B2CF9AE}" pid="358" name="FSC#ELAKGOV@1.1001:PersonalSubjAddress">
    <vt:lpwstr/>
  </property>
  <property fmtid="{D5CDD505-2E9C-101B-9397-08002B2CF9AE}" pid="359" name="FSC#ATSTATECFG@1.1001:Office">
    <vt:lpwstr/>
  </property>
  <property fmtid="{D5CDD505-2E9C-101B-9397-08002B2CF9AE}" pid="360" name="FSC#ATSTATECFG@1.1001:Agent">
    <vt:lpwstr/>
  </property>
  <property fmtid="{D5CDD505-2E9C-101B-9397-08002B2CF9AE}" pid="361" name="FSC#ATSTATECFG@1.1001:AgentPhone">
    <vt:lpwstr/>
  </property>
  <property fmtid="{D5CDD505-2E9C-101B-9397-08002B2CF9AE}" pid="362" name="FSC#ATSTATECFG@1.1001:DepartmentFax">
    <vt:lpwstr/>
  </property>
  <property fmtid="{D5CDD505-2E9C-101B-9397-08002B2CF9AE}" pid="363" name="FSC#ATSTATECFG@1.1001:DepartmentEmail">
    <vt:lpwstr/>
  </property>
  <property fmtid="{D5CDD505-2E9C-101B-9397-08002B2CF9AE}" pid="364" name="FSC#ATSTATECFG@1.1001:SubfileDate">
    <vt:lpwstr/>
  </property>
  <property fmtid="{D5CDD505-2E9C-101B-9397-08002B2CF9AE}" pid="365" name="FSC#ATSTATECFG@1.1001:SubfileSubject">
    <vt:lpwstr/>
  </property>
  <property fmtid="{D5CDD505-2E9C-101B-9397-08002B2CF9AE}" pid="366" name="FSC#ATSTATECFG@1.1001:DepartmentZipCode">
    <vt:lpwstr/>
  </property>
  <property fmtid="{D5CDD505-2E9C-101B-9397-08002B2CF9AE}" pid="367" name="FSC#ATSTATECFG@1.1001:DepartmentCountry">
    <vt:lpwstr/>
  </property>
  <property fmtid="{D5CDD505-2E9C-101B-9397-08002B2CF9AE}" pid="368" name="FSC#ATSTATECFG@1.1001:DepartmentCity">
    <vt:lpwstr/>
  </property>
  <property fmtid="{D5CDD505-2E9C-101B-9397-08002B2CF9AE}" pid="369" name="FSC#ATSTATECFG@1.1001:DepartmentStreet">
    <vt:lpwstr/>
  </property>
  <property fmtid="{D5CDD505-2E9C-101B-9397-08002B2CF9AE}" pid="370" name="FSC#ATSTATECFG@1.1001:DepartmentDVR">
    <vt:lpwstr/>
  </property>
  <property fmtid="{D5CDD505-2E9C-101B-9397-08002B2CF9AE}" pid="371" name="FSC#ATSTATECFG@1.1001:DepartmentUID">
    <vt:lpwstr/>
  </property>
  <property fmtid="{D5CDD505-2E9C-101B-9397-08002B2CF9AE}" pid="372" name="FSC#ATSTATECFG@1.1001:SubfileReference">
    <vt:lpwstr/>
  </property>
  <property fmtid="{D5CDD505-2E9C-101B-9397-08002B2CF9AE}" pid="373" name="FSC#ATSTATECFG@1.1001:Clause">
    <vt:lpwstr/>
  </property>
  <property fmtid="{D5CDD505-2E9C-101B-9397-08002B2CF9AE}" pid="374" name="FSC#ATSTATECFG@1.1001:ApprovedSignature">
    <vt:lpwstr/>
  </property>
  <property fmtid="{D5CDD505-2E9C-101B-9397-08002B2CF9AE}" pid="375" name="FSC#ATSTATECFG@1.1001:BankAccount">
    <vt:lpwstr/>
  </property>
  <property fmtid="{D5CDD505-2E9C-101B-9397-08002B2CF9AE}" pid="376" name="FSC#ATSTATECFG@1.1001:BankAccountOwner">
    <vt:lpwstr/>
  </property>
  <property fmtid="{D5CDD505-2E9C-101B-9397-08002B2CF9AE}" pid="377" name="FSC#ATSTATECFG@1.1001:BankInstitute">
    <vt:lpwstr/>
  </property>
  <property fmtid="{D5CDD505-2E9C-101B-9397-08002B2CF9AE}" pid="378" name="FSC#ATSTATECFG@1.1001:BankAccountID">
    <vt:lpwstr/>
  </property>
  <property fmtid="{D5CDD505-2E9C-101B-9397-08002B2CF9AE}" pid="379" name="FSC#ATSTATECFG@1.1001:BankAccountIBAN">
    <vt:lpwstr/>
  </property>
  <property fmtid="{D5CDD505-2E9C-101B-9397-08002B2CF9AE}" pid="380" name="FSC#ATSTATECFG@1.1001:BankAccountBIC">
    <vt:lpwstr/>
  </property>
  <property fmtid="{D5CDD505-2E9C-101B-9397-08002B2CF9AE}" pid="381" name="FSC#ATSTATECFG@1.1001:BankName">
    <vt:lpwstr/>
  </property>
  <property fmtid="{D5CDD505-2E9C-101B-9397-08002B2CF9AE}" pid="382" name="FSC#COOELAK@1.1001:ObjectAddressees">
    <vt:lpwstr/>
  </property>
  <property fmtid="{D5CDD505-2E9C-101B-9397-08002B2CF9AE}" pid="383" name="FSC#SKCONV@103.510:docname">
    <vt:lpwstr/>
  </property>
  <property fmtid="{D5CDD505-2E9C-101B-9397-08002B2CF9AE}" pid="384" name="FSC#COOSYSTEM@1.1:Container">
    <vt:lpwstr>COO.2296.100.2.5642495</vt:lpwstr>
  </property>
  <property fmtid="{D5CDD505-2E9C-101B-9397-08002B2CF9AE}" pid="385" name="FSC#FSCFOLIO@1.1001:docpropproject">
    <vt:lpwstr/>
  </property>
  <property fmtid="{D5CDD505-2E9C-101B-9397-08002B2CF9AE}" pid="386" name="FSC#SKMPRV@103.510:mprv_pu_typ">
    <vt:lpwstr/>
  </property>
  <property fmtid="{D5CDD505-2E9C-101B-9397-08002B2CF9AE}" pid="387" name="FSC#SKMPRV@103.510:mprv_pu_vybavuje">
    <vt:lpwstr/>
  </property>
  <property fmtid="{D5CDD505-2E9C-101B-9397-08002B2CF9AE}" pid="388" name="FSC#SKMPRV@103.510:mprv_pu_stav">
    <vt:lpwstr/>
  </property>
  <property fmtid="{D5CDD505-2E9C-101B-9397-08002B2CF9AE}" pid="389" name="FSC#SKMPRV@103.510:mprv_pu_kod">
    <vt:lpwstr/>
  </property>
  <property fmtid="{D5CDD505-2E9C-101B-9397-08002B2CF9AE}" pid="390" name="FSC#SKMPRV@103.510:mprv_pu_tyka_sa">
    <vt:lpwstr/>
  </property>
  <property fmtid="{D5CDD505-2E9C-101B-9397-08002B2CF9AE}" pid="391" name="FSC#SKMPRV@103.510:mprv_pu_vybavit_do">
    <vt:lpwstr/>
  </property>
  <property fmtid="{D5CDD505-2E9C-101B-9397-08002B2CF9AE}" pid="392" name="FSC#SKMPRV@103.510:mprv_pu_odpocet">
    <vt:lpwstr> -  - </vt:lpwstr>
  </property>
  <property fmtid="{D5CDD505-2E9C-101B-9397-08002B2CF9AE}" pid="393" name="FSC#SKMPRV@103.510:mprv_v_ulohy">
    <vt:lpwstr/>
  </property>
  <property fmtid="{D5CDD505-2E9C-101B-9397-08002B2CF9AE}" pid="394" name="FSC#SKMPRV@103.510:mprv_c_ulohy">
    <vt:lpwstr/>
  </property>
  <property fmtid="{D5CDD505-2E9C-101B-9397-08002B2CF9AE}" pid="395" name="FSC#COOELAK@1.1001:replyreference">
    <vt:lpwstr/>
  </property>
  <property fmtid="{D5CDD505-2E9C-101B-9397-08002B2CF9AE}" pid="396" name="ContentTypeId">
    <vt:lpwstr>0x0101006C0C8C3C1E3DCC44BECE3792677AD011</vt:lpwstr>
  </property>
  <property fmtid="{D5CDD505-2E9C-101B-9397-08002B2CF9AE}" pid="397" name="_dlc_DocIdItemGuid">
    <vt:lpwstr>cc09ad19-634b-4d10-b536-28a6d574b8bc</vt:lpwstr>
  </property>
</Properties>
</file>