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E2E9" w14:textId="12704A5D" w:rsidR="009A7C87" w:rsidRPr="00F47F70" w:rsidRDefault="001F1E1D" w:rsidP="009A7C87">
      <w:pPr>
        <w:pStyle w:val="Zakladnystyl"/>
        <w:jc w:val="center"/>
        <w:rPr>
          <w:sz w:val="28"/>
        </w:rPr>
      </w:pPr>
      <w:r w:rsidRPr="00F47F70">
        <w:rPr>
          <w:sz w:val="28"/>
        </w:rPr>
        <w:t xml:space="preserve"> </w:t>
      </w:r>
      <w:r w:rsidR="009A7C87" w:rsidRPr="00F47F70">
        <w:rPr>
          <w:sz w:val="28"/>
        </w:rPr>
        <w:t>VLÁDA SLOVENSKEJ REPUBLIY</w:t>
      </w:r>
    </w:p>
    <w:p w14:paraId="3433E4B4" w14:textId="77777777" w:rsidR="009A7C87" w:rsidRPr="00F47F70" w:rsidRDefault="009A7C87" w:rsidP="009A7C87">
      <w:pPr>
        <w:pStyle w:val="Zakladnystyl"/>
      </w:pPr>
    </w:p>
    <w:p w14:paraId="45D9A1FC" w14:textId="77777777" w:rsidR="009A7C87" w:rsidRPr="00F47F70" w:rsidRDefault="009A7C87" w:rsidP="009A7C87">
      <w:pPr>
        <w:pStyle w:val="Zakladnystyl"/>
      </w:pPr>
    </w:p>
    <w:p w14:paraId="49281D28" w14:textId="77777777" w:rsidR="009A7C87" w:rsidRPr="00F47F70" w:rsidRDefault="00927CC6" w:rsidP="009A7C87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object w:dxaOrig="1440" w:dyaOrig="1440" w14:anchorId="0D38E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760250783" r:id="rId7"/>
        </w:object>
      </w:r>
      <w:r w:rsidR="009A7C87" w:rsidRPr="00F47F70">
        <w:rPr>
          <w:sz w:val="28"/>
          <w:szCs w:val="28"/>
        </w:rPr>
        <w:t>(Návrh)</w:t>
      </w:r>
    </w:p>
    <w:p w14:paraId="22F374DB" w14:textId="77777777" w:rsidR="009A7C87" w:rsidRPr="00F47F70" w:rsidRDefault="009A7C87" w:rsidP="009A7C87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14:paraId="70D6A98E" w14:textId="77777777" w:rsidR="009A7C87" w:rsidRPr="00F47F70" w:rsidRDefault="009A7C87" w:rsidP="009A7C87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14:paraId="7633AF08" w14:textId="77777777" w:rsidR="009A7C87" w:rsidRPr="00F47F70" w:rsidRDefault="009A7C87" w:rsidP="009A7C87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</w:p>
    <w:p w14:paraId="37CECF40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134272B9" w14:textId="10D00348" w:rsid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k návrhu na</w:t>
      </w:r>
      <w:r>
        <w:rPr>
          <w:rFonts w:ascii="Times New Roman" w:hAnsi="Times New Roman"/>
          <w:b/>
          <w:bCs/>
          <w:sz w:val="28"/>
          <w:szCs w:val="28"/>
        </w:rPr>
        <w:t xml:space="preserve"> odvolanie</w:t>
      </w:r>
      <w:r w:rsidR="006745C1">
        <w:rPr>
          <w:rFonts w:ascii="Times New Roman" w:hAnsi="Times New Roman"/>
          <w:b/>
          <w:bCs/>
          <w:sz w:val="28"/>
          <w:szCs w:val="28"/>
        </w:rPr>
        <w:t xml:space="preserve"> zástupcu</w:t>
      </w:r>
      <w:r w:rsidR="009C0662">
        <w:rPr>
          <w:rFonts w:ascii="Times New Roman" w:hAnsi="Times New Roman"/>
          <w:b/>
          <w:bCs/>
          <w:sz w:val="28"/>
          <w:szCs w:val="28"/>
        </w:rPr>
        <w:t xml:space="preserve"> hlavného hraničného splnomocnenca </w:t>
      </w:r>
    </w:p>
    <w:p w14:paraId="37E61B64" w14:textId="034899D7" w:rsidR="009A7C87" w:rsidRPr="00F47F70" w:rsidRDefault="009C0662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Slovenskej republiky</w:t>
      </w:r>
    </w:p>
    <w:p w14:paraId="11B59CC7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7F4C42C6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A7C87" w:rsidRPr="00103FC8" w14:paraId="07991A5A" w14:textId="77777777" w:rsidTr="000B1B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AAA6E2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D0F6CE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</w:p>
        </w:tc>
      </w:tr>
      <w:tr w:rsidR="009A7C87" w:rsidRPr="00103FC8" w14:paraId="04142EEB" w14:textId="77777777" w:rsidTr="000B1B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4962F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25859" w14:textId="715C984D" w:rsidR="009A7C87" w:rsidRPr="00103FC8" w:rsidRDefault="009C0662" w:rsidP="000B1B8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vnútra</w:t>
            </w:r>
          </w:p>
        </w:tc>
      </w:tr>
    </w:tbl>
    <w:p w14:paraId="1558A605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04E5CD96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7F0C96B4" w14:textId="77777777" w:rsidR="009A7C87" w:rsidRP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9C0662">
        <w:rPr>
          <w:rFonts w:ascii="Times New Roman" w:hAnsi="Times New Roman"/>
          <w:b/>
          <w:bCs/>
          <w:sz w:val="28"/>
          <w:szCs w:val="28"/>
        </w:rPr>
        <w:t>Vláda</w:t>
      </w:r>
    </w:p>
    <w:p w14:paraId="20FE85D5" w14:textId="77777777" w:rsidR="009A7C87" w:rsidRP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C0662">
        <w:rPr>
          <w:rFonts w:ascii="Times New Roman" w:hAnsi="Times New Roman"/>
          <w:sz w:val="28"/>
          <w:szCs w:val="28"/>
        </w:rPr>
        <w:t> </w:t>
      </w:r>
    </w:p>
    <w:p w14:paraId="5F60FB64" w14:textId="77777777" w:rsidR="009A7C87" w:rsidRPr="009C0662" w:rsidRDefault="009A7C87" w:rsidP="009A7C87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 w:rsidRPr="009C0662">
        <w:rPr>
          <w:rFonts w:ascii="Times New Roman" w:hAnsi="Times New Roman"/>
          <w:b/>
          <w:sz w:val="28"/>
          <w:szCs w:val="28"/>
        </w:rPr>
        <w:t xml:space="preserve">odvoláva </w:t>
      </w:r>
    </w:p>
    <w:p w14:paraId="26992251" w14:textId="77777777" w:rsidR="009A7C87" w:rsidRDefault="009A7C87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BC641FC" w14:textId="0E3D5AE5" w:rsidR="009A7C87" w:rsidRDefault="009A7C87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</w:t>
      </w:r>
      <w:r>
        <w:rPr>
          <w:rFonts w:ascii="Times New Roman" w:hAnsi="Times New Roman"/>
          <w:sz w:val="24"/>
          <w:szCs w:val="24"/>
        </w:rPr>
        <w:tab/>
      </w:r>
      <w:r w:rsidR="00465133">
        <w:rPr>
          <w:rFonts w:ascii="Times New Roman" w:hAnsi="Times New Roman"/>
          <w:sz w:val="24"/>
          <w:szCs w:val="24"/>
        </w:rPr>
        <w:t>Ľudovíta Bírá</w:t>
      </w:r>
    </w:p>
    <w:p w14:paraId="65722A10" w14:textId="77777777" w:rsidR="0069739F" w:rsidRPr="00B97585" w:rsidRDefault="0069739F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FDE421A" w14:textId="4045CD56" w:rsidR="009A7C87" w:rsidRDefault="009A7C87" w:rsidP="0085313C">
      <w:pPr>
        <w:pStyle w:val="Odsekzoznamu"/>
        <w:widowControl w:val="0"/>
        <w:autoSpaceDE w:val="0"/>
        <w:autoSpaceDN w:val="0"/>
        <w:adjustRightInd w:val="0"/>
        <w:spacing w:after="240" w:line="36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97585">
        <w:rPr>
          <w:rFonts w:ascii="Times New Roman" w:hAnsi="Times New Roman"/>
          <w:sz w:val="24"/>
          <w:szCs w:val="24"/>
        </w:rPr>
        <w:t xml:space="preserve"> funkcie </w:t>
      </w:r>
      <w:r w:rsidR="0067277C">
        <w:rPr>
          <w:rFonts w:ascii="Times New Roman" w:hAnsi="Times New Roman"/>
          <w:sz w:val="24"/>
          <w:szCs w:val="24"/>
        </w:rPr>
        <w:t xml:space="preserve">zástupcu </w:t>
      </w:r>
      <w:r w:rsidR="009C0662">
        <w:rPr>
          <w:rFonts w:ascii="Times New Roman" w:hAnsi="Times New Roman"/>
          <w:sz w:val="24"/>
          <w:szCs w:val="24"/>
        </w:rPr>
        <w:t>hlavného hraničného splnomocnenca Slovenskej republiky</w:t>
      </w:r>
      <w:r w:rsidR="0085313C">
        <w:rPr>
          <w:rFonts w:ascii="Times New Roman" w:hAnsi="Times New Roman"/>
          <w:sz w:val="24"/>
          <w:szCs w:val="24"/>
          <w:lang w:val="en-US"/>
        </w:rPr>
        <w:t>;</w:t>
      </w:r>
      <w:r w:rsidR="00922FEF">
        <w:rPr>
          <w:rFonts w:ascii="Times New Roman" w:hAnsi="Times New Roman"/>
          <w:sz w:val="24"/>
          <w:szCs w:val="24"/>
        </w:rPr>
        <w:t xml:space="preserve"> </w:t>
      </w:r>
    </w:p>
    <w:p w14:paraId="50E3339C" w14:textId="08CA2973" w:rsidR="00927CC6" w:rsidRDefault="00927CC6" w:rsidP="0085313C">
      <w:pPr>
        <w:pStyle w:val="Odsekzoznamu"/>
        <w:widowControl w:val="0"/>
        <w:autoSpaceDE w:val="0"/>
        <w:autoSpaceDN w:val="0"/>
        <w:adjustRightInd w:val="0"/>
        <w:spacing w:after="240" w:line="36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dňom 30. novembra 2023</w:t>
      </w:r>
      <w:bookmarkStart w:id="0" w:name="_GoBack"/>
      <w:bookmarkEnd w:id="0"/>
    </w:p>
    <w:p w14:paraId="35A1D3A6" w14:textId="1C4167F7" w:rsidR="009C0662" w:rsidRDefault="009C0662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143E2E59" w14:textId="77777777" w:rsidR="009C0662" w:rsidRDefault="009C0662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584C7F35" w14:textId="77777777" w:rsidR="009C0662" w:rsidRPr="009C0662" w:rsidRDefault="009C0662" w:rsidP="009C066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 w:rsidRPr="009C0662">
        <w:rPr>
          <w:rFonts w:ascii="Times New Roman" w:hAnsi="Times New Roman"/>
          <w:b/>
          <w:sz w:val="28"/>
          <w:szCs w:val="28"/>
        </w:rPr>
        <w:t>poveruje</w:t>
      </w:r>
    </w:p>
    <w:p w14:paraId="1A9AD1F7" w14:textId="7777777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hAnsi="Times New Roman"/>
          <w:b/>
          <w:sz w:val="32"/>
          <w:szCs w:val="32"/>
        </w:rPr>
      </w:pPr>
    </w:p>
    <w:p w14:paraId="23AF6B63" w14:textId="2794F478" w:rsidR="009C0662" w:rsidRP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8" w:right="-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ministra zahraničných vecí a európskych záležitostí</w:t>
      </w:r>
      <w:r w:rsidRPr="009C0662">
        <w:rPr>
          <w:rFonts w:ascii="Times New Roman" w:hAnsi="Times New Roman"/>
          <w:b/>
          <w:sz w:val="32"/>
          <w:szCs w:val="32"/>
        </w:rPr>
        <w:t xml:space="preserve"> </w:t>
      </w:r>
    </w:p>
    <w:p w14:paraId="1BB774E2" w14:textId="7777777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80BB341" w14:textId="6D801AC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8" w:right="-1" w:hanging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B.1. </w:t>
      </w:r>
      <w:r>
        <w:rPr>
          <w:rFonts w:ascii="Times New Roman" w:hAnsi="Times New Roman"/>
          <w:sz w:val="24"/>
          <w:szCs w:val="24"/>
        </w:rPr>
        <w:tab/>
        <w:t>diplomatickou cestou informovať</w:t>
      </w:r>
      <w:r w:rsidR="00E54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Maďarsko, Poľskú republiku, Českú republiku a Ukrajinu o zmene vo funkcii </w:t>
      </w:r>
      <w:r w:rsidR="0065565A">
        <w:rPr>
          <w:rFonts w:ascii="Times New Roman" w:hAnsi="Times New Roman"/>
          <w:sz w:val="24"/>
          <w:szCs w:val="24"/>
        </w:rPr>
        <w:t xml:space="preserve">zástupcu </w:t>
      </w:r>
      <w:r>
        <w:rPr>
          <w:rFonts w:ascii="Times New Roman" w:hAnsi="Times New Roman"/>
          <w:sz w:val="24"/>
          <w:szCs w:val="24"/>
        </w:rPr>
        <w:t>hlavného hraničného</w:t>
      </w:r>
      <w:r w:rsidR="005434BB">
        <w:rPr>
          <w:rFonts w:ascii="Times New Roman" w:hAnsi="Times New Roman"/>
          <w:sz w:val="24"/>
          <w:szCs w:val="24"/>
        </w:rPr>
        <w:t xml:space="preserve"> splnomocnenca Slovenskej republiky.</w:t>
      </w:r>
      <w:r w:rsidRPr="00B97585">
        <w:rPr>
          <w:rFonts w:ascii="Times New Roman" w:hAnsi="Times New Roman"/>
          <w:sz w:val="24"/>
          <w:szCs w:val="24"/>
        </w:rPr>
        <w:t xml:space="preserve"> </w:t>
      </w:r>
    </w:p>
    <w:p w14:paraId="23E8A473" w14:textId="77777777" w:rsidR="009C0662" w:rsidRPr="00B97585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EF98F78" w14:textId="78858C6C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34078117" w14:textId="77777777" w:rsidR="009A7C87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BE831AC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E0222CE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46F6E031" w14:textId="4F1A5D79" w:rsidR="00264355" w:rsidRDefault="005434BB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Vykonajú</w:t>
      </w:r>
      <w:r w:rsidR="009A7C87" w:rsidRPr="00F47F70">
        <w:rPr>
          <w:rFonts w:ascii="Times New Roman" w:hAnsi="Times New Roman"/>
          <w:b/>
          <w:bCs/>
          <w:sz w:val="24"/>
          <w:szCs w:val="24"/>
        </w:rPr>
        <w:t>:</w:t>
      </w:r>
      <w:r w:rsidR="0069739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64355" w:rsidRPr="00264355">
        <w:rPr>
          <w:rFonts w:ascii="Times New Roman" w:hAnsi="Times New Roman"/>
          <w:bCs/>
          <w:sz w:val="24"/>
          <w:szCs w:val="24"/>
        </w:rPr>
        <w:t>predseda vlády</w:t>
      </w:r>
    </w:p>
    <w:p w14:paraId="38C9B4DD" w14:textId="7264A831" w:rsidR="003A6B7A" w:rsidRPr="0085313C" w:rsidRDefault="00264355" w:rsidP="0085313C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C0662">
        <w:rPr>
          <w:rFonts w:ascii="Times New Roman" w:hAnsi="Times New Roman"/>
          <w:sz w:val="24"/>
          <w:szCs w:val="24"/>
        </w:rPr>
        <w:t>minister zahraničných vecí a</w:t>
      </w:r>
      <w:r w:rsidR="005434BB">
        <w:rPr>
          <w:rFonts w:ascii="Times New Roman" w:hAnsi="Times New Roman"/>
          <w:sz w:val="24"/>
          <w:szCs w:val="24"/>
        </w:rPr>
        <w:t> európskych záležitostí</w:t>
      </w:r>
    </w:p>
    <w:sectPr w:rsidR="003A6B7A" w:rsidRPr="0085313C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B1"/>
    <w:rsid w:val="001F1E1D"/>
    <w:rsid w:val="00264355"/>
    <w:rsid w:val="002B17B1"/>
    <w:rsid w:val="003A6B7A"/>
    <w:rsid w:val="0042787E"/>
    <w:rsid w:val="00465133"/>
    <w:rsid w:val="005434BB"/>
    <w:rsid w:val="0065565A"/>
    <w:rsid w:val="0067277C"/>
    <w:rsid w:val="006745C1"/>
    <w:rsid w:val="0069739F"/>
    <w:rsid w:val="007C326F"/>
    <w:rsid w:val="0085313C"/>
    <w:rsid w:val="00871858"/>
    <w:rsid w:val="00922FEF"/>
    <w:rsid w:val="00927CC6"/>
    <w:rsid w:val="009A7C87"/>
    <w:rsid w:val="009C0662"/>
    <w:rsid w:val="009C5E2E"/>
    <w:rsid w:val="00AB2EB6"/>
    <w:rsid w:val="00D51F85"/>
    <w:rsid w:val="00E5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08221"/>
  <w15:chartTrackingRefBased/>
  <w15:docId w15:val="{08FC6DFB-1C75-44DB-AFD7-67B97A5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C87"/>
    <w:rPr>
      <w:rFonts w:eastAsiaTheme="minorEastAsia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9A7C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ekzoznamu">
    <w:name w:val="List Paragraph"/>
    <w:basedOn w:val="Normlny"/>
    <w:uiPriority w:val="34"/>
    <w:qFormat/>
    <w:rsid w:val="009A7C8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39F"/>
    <w:rPr>
      <w:rFonts w:ascii="Segoe UI" w:eastAsiaTheme="minorEastAsia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Návrh uznesenia" edit="true"/>
    <f:field ref="objsubject" par="" text="" edit="true"/>
    <f:field ref="objcreatedby" par="" text="Kováčová Lenka, pplk. JUDr."/>
    <f:field ref="objcreatedat" par="" date="2023-10-27T14:42:47" text="27.10.2023 14:42:47"/>
    <f:field ref="objchangedby" par="" text="Vávrovičová Miriam, Ing."/>
    <f:field ref="objmodifiedat" par="" date="2023-10-27T16:10:56" text="27.10.2023 16:10:56"/>
    <f:field ref="doc_FSCFOLIO_1_1001_FieldDocumentNumber" par="" text=""/>
    <f:field ref="doc_FSCFOLIO_1_1001_FieldSubject" par="" text=""/>
    <f:field ref="FSCFOLIO_1_1001_FieldCurrentUser" par="" text="Mgr. Nikoleta Fekete"/>
    <f:field ref="CCAPRECONFIG_15_1001_Objektname" par="" text="Návrh uznes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WKX3UHSAJ2R6-2-1256224</_dlc_DocId>
    <_dlc_DocIdUrl xmlns="e60a29af-d413-48d4-bd90-fe9d2a897e4b">
      <Url>https://ovdmasv601/sites/DMS/_layouts/15/DocIdRedir.aspx?ID=WKX3UHSAJ2R6-2-1256224</Url>
      <Description>WKX3UHSAJ2R6-2-1256224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899AAA-C9F0-4B35-977A-A346440C1501}"/>
</file>

<file path=customXml/itemProps3.xml><?xml version="1.0" encoding="utf-8"?>
<ds:datastoreItem xmlns:ds="http://schemas.openxmlformats.org/officeDocument/2006/customXml" ds:itemID="{77105A99-65AA-460E-9C50-D6C9627BBB42}"/>
</file>

<file path=customXml/itemProps4.xml><?xml version="1.0" encoding="utf-8"?>
<ds:datastoreItem xmlns:ds="http://schemas.openxmlformats.org/officeDocument/2006/customXml" ds:itemID="{5AB4E9DD-0584-4E93-A05D-501CE273B864}"/>
</file>

<file path=customXml/itemProps5.xml><?xml version="1.0" encoding="utf-8"?>
<ds:datastoreItem xmlns:ds="http://schemas.openxmlformats.org/officeDocument/2006/customXml" ds:itemID="{F9B2D243-5A70-4FF4-A57E-28BA493E5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Nikoleta Fekete</cp:lastModifiedBy>
  <cp:revision>12</cp:revision>
  <cp:lastPrinted>2023-10-31T08:14:00Z</cp:lastPrinted>
  <dcterms:created xsi:type="dcterms:W3CDTF">2023-10-28T15:31:00Z</dcterms:created>
  <dcterms:modified xsi:type="dcterms:W3CDTF">2023-10-31T08:47:00Z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ODBOR PARLAMENTNEJ A VLÁDNEJ AGENDY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Kancelária ministra vnútra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ODBOR PARLAMENTNEJ A VLÁDNEJ AGENDY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Miriam Vávrovičová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27. 10. 2023, 14:42</vt:lpwstr>
  </property>
  <property fmtid="{D5CDD505-2E9C-101B-9397-08002B2CF9AE}" pid="84" name="FSC#SKEDITIONREG@103.510:curruserrolegroup">
    <vt:lpwstr>ODBOR PARLAMENTNEJ A VLÁDNEJ AGENDY</vt:lpwstr>
  </property>
  <property fmtid="{D5CDD505-2E9C-101B-9397-08002B2CF9AE}" pid="85" name="FSC#SKEDITIONREG@103.510:currusersubst">
    <vt:lpwstr>Mgr. Nikoleta Fekete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Kancelária ministra vnútra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Vávrovičová Miriam,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KM-OPVA (ODBOR PARLAMENTNEJ A VLÁDNEJ AGENDY)</vt:lpwstr>
  </property>
  <property fmtid="{D5CDD505-2E9C-101B-9397-08002B2CF9AE}" pid="296" name="FSC#COOELAK@1.1001:CreatedAt">
    <vt:lpwstr>27.10.2023</vt:lpwstr>
  </property>
  <property fmtid="{D5CDD505-2E9C-101B-9397-08002B2CF9AE}" pid="297" name="FSC#COOELAK@1.1001:OU">
    <vt:lpwstr>KM-OPVA (ODBOR PARLAMENTNEJ A VLÁDNEJ AGENDY)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*COO.2176.106.8.97664*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>Nikoleta.Fekete@minv.sk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COO.2176.106.8.97664</vt:lpwstr>
  </property>
  <property fmtid="{D5CDD505-2E9C-101B-9397-08002B2CF9AE}" pid="349" name="FSC#FSCFOLIO@1.1001:docpropproject">
    <vt:lpwstr/>
  </property>
  <property fmtid="{D5CDD505-2E9C-101B-9397-08002B2CF9AE}" pid="350" name="ContentTypeId">
    <vt:lpwstr>0x0101006C0C8C3C1E3DCC44BECE3792677AD011</vt:lpwstr>
  </property>
  <property fmtid="{D5CDD505-2E9C-101B-9397-08002B2CF9AE}" pid="351" name="_dlc_DocIdItemGuid">
    <vt:lpwstr>f8a81a77-1ff7-41c0-b98e-799512260564</vt:lpwstr>
  </property>
</Properties>
</file>