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38" w:rsidRPr="00657A0F" w:rsidRDefault="00657A0F" w:rsidP="00657A0F">
      <w:pPr>
        <w:jc w:val="center"/>
      </w:pPr>
      <w:bookmarkStart w:id="0" w:name="_GoBack"/>
      <w:bookmarkEnd w:id="0"/>
      <w:r w:rsidRPr="00657A0F">
        <w:t>VLÁDA SLOVENSKEJ REPUBLIKY</w:t>
      </w:r>
    </w:p>
    <w:p w:rsidR="00657A0F" w:rsidRDefault="00657A0F" w:rsidP="00657A0F">
      <w:pPr>
        <w:pStyle w:val="Zakladnystyl"/>
        <w:jc w:val="center"/>
      </w:pPr>
    </w:p>
    <w:bookmarkStart w:id="1" w:name="_MON_1652772719"/>
    <w:bookmarkEnd w:id="1"/>
    <w:p w:rsidR="00657A0F" w:rsidRDefault="00AF1D09" w:rsidP="00657A0F">
      <w:pPr>
        <w:pStyle w:val="Nadpis4"/>
        <w:numPr>
          <w:ilvl w:val="0"/>
          <w:numId w:val="0"/>
        </w:numPr>
        <w:ind w:left="1418" w:hanging="1418"/>
        <w:jc w:val="center"/>
      </w:pPr>
      <w:r>
        <w:rPr>
          <w:noProof/>
        </w:rPr>
        <w:object w:dxaOrig="473" w:dyaOrig="587" w14:anchorId="186CC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62.25pt;mso-width-percent:0;mso-height-percent:0;mso-width-percent:0;mso-height-percent:0" o:ole="">
            <v:imagedata r:id="rId6" o:title=""/>
          </v:shape>
          <o:OLEObject Type="Embed" ProgID="Word.Picture.8" ShapeID="_x0000_i1025" DrawAspect="Content" ObjectID="_1672637509" r:id="rId7"/>
        </w:object>
      </w:r>
    </w:p>
    <w:p w:rsidR="00657A0F" w:rsidRDefault="00657A0F" w:rsidP="00657A0F">
      <w:pPr>
        <w:pStyle w:val="Zakladnystyl"/>
        <w:jc w:val="center"/>
      </w:pPr>
    </w:p>
    <w:p w:rsidR="00657A0F" w:rsidRDefault="00657A0F" w:rsidP="00657A0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657A0F" w:rsidRDefault="00657A0F" w:rsidP="00657A0F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:rsidR="00657A0F" w:rsidRDefault="00657A0F" w:rsidP="00657A0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 ... januára 2021</w:t>
      </w:r>
    </w:p>
    <w:p w:rsidR="00657A0F" w:rsidRPr="004C2F87" w:rsidRDefault="00657A0F" w:rsidP="00657A0F">
      <w:pPr>
        <w:pStyle w:val="Zakladnystyl"/>
        <w:jc w:val="center"/>
        <w:rPr>
          <w:b/>
          <w:sz w:val="28"/>
          <w:szCs w:val="28"/>
        </w:rPr>
      </w:pPr>
    </w:p>
    <w:p w:rsidR="00431157" w:rsidRDefault="00657A0F" w:rsidP="00431157">
      <w:pPr>
        <w:pStyle w:val="Zakladnystyl"/>
        <w:jc w:val="center"/>
        <w:rPr>
          <w:b/>
          <w:bCs/>
          <w:sz w:val="28"/>
          <w:szCs w:val="28"/>
        </w:rPr>
      </w:pPr>
      <w:r w:rsidRPr="00F050ED">
        <w:rPr>
          <w:b/>
          <w:bCs/>
          <w:sz w:val="28"/>
          <w:szCs w:val="28"/>
        </w:rPr>
        <w:t xml:space="preserve">k </w:t>
      </w:r>
      <w:r>
        <w:rPr>
          <w:b/>
          <w:bCs/>
          <w:sz w:val="28"/>
          <w:szCs w:val="28"/>
        </w:rPr>
        <w:t xml:space="preserve">návrhu na </w:t>
      </w:r>
      <w:r w:rsidR="00431157">
        <w:rPr>
          <w:b/>
          <w:bCs/>
          <w:sz w:val="28"/>
          <w:szCs w:val="28"/>
        </w:rPr>
        <w:t>zmenu</w:t>
      </w:r>
      <w:r w:rsidR="006B1D23" w:rsidRPr="00431157">
        <w:rPr>
          <w:b/>
          <w:bCs/>
          <w:sz w:val="28"/>
          <w:szCs w:val="28"/>
        </w:rPr>
        <w:t xml:space="preserve"> uznesen</w:t>
      </w:r>
      <w:r w:rsidR="00431157" w:rsidRPr="00431157">
        <w:rPr>
          <w:b/>
          <w:bCs/>
          <w:sz w:val="28"/>
          <w:szCs w:val="28"/>
        </w:rPr>
        <w:t xml:space="preserve">ia vlády Slovenskej republiky </w:t>
      </w:r>
    </w:p>
    <w:p w:rsidR="00657A0F" w:rsidRDefault="00431157" w:rsidP="00431157">
      <w:pPr>
        <w:pStyle w:val="Zakladnystyl"/>
        <w:jc w:val="center"/>
        <w:rPr>
          <w:b/>
          <w:bCs/>
          <w:sz w:val="28"/>
          <w:szCs w:val="28"/>
        </w:rPr>
      </w:pPr>
      <w:r w:rsidRPr="00431157">
        <w:rPr>
          <w:b/>
          <w:bCs/>
          <w:sz w:val="28"/>
          <w:szCs w:val="28"/>
        </w:rPr>
        <w:t>z</w:t>
      </w:r>
      <w:r w:rsidR="006B1D23" w:rsidRPr="00431157">
        <w:rPr>
          <w:b/>
          <w:bCs/>
          <w:sz w:val="28"/>
          <w:szCs w:val="28"/>
        </w:rPr>
        <w:t xml:space="preserve"> </w:t>
      </w:r>
      <w:r w:rsidRPr="00431157">
        <w:rPr>
          <w:b/>
          <w:bCs/>
          <w:sz w:val="28"/>
          <w:szCs w:val="28"/>
        </w:rPr>
        <w:t>30</w:t>
      </w:r>
      <w:r w:rsidR="006B1D23" w:rsidRPr="00431157">
        <w:rPr>
          <w:b/>
          <w:bCs/>
          <w:sz w:val="28"/>
          <w:szCs w:val="28"/>
        </w:rPr>
        <w:t xml:space="preserve">. </w:t>
      </w:r>
      <w:r w:rsidRPr="00431157">
        <w:rPr>
          <w:b/>
          <w:bCs/>
          <w:sz w:val="28"/>
          <w:szCs w:val="28"/>
        </w:rPr>
        <w:t>septembra 2020 č. 618</w:t>
      </w:r>
    </w:p>
    <w:p w:rsidR="00657A0F" w:rsidRPr="006B1D23" w:rsidRDefault="00657A0F" w:rsidP="006B1D23">
      <w:pPr>
        <w:pStyle w:val="Zakladnystyl"/>
        <w:jc w:val="both"/>
        <w:rPr>
          <w:b/>
          <w:bCs/>
          <w:sz w:val="28"/>
          <w:szCs w:val="28"/>
          <w:highlight w:val="yellow"/>
        </w:rPr>
      </w:pPr>
    </w:p>
    <w:p w:rsidR="00657A0F" w:rsidRDefault="00657A0F" w:rsidP="00657A0F">
      <w:pPr>
        <w:pStyle w:val="Zakladnystyl"/>
        <w:jc w:val="both"/>
      </w:pPr>
      <w:r>
        <w:t>Číslo:</w:t>
      </w:r>
      <w:r>
        <w:tab/>
      </w:r>
      <w:r>
        <w:tab/>
        <w:t>/2021</w:t>
      </w:r>
    </w:p>
    <w:p w:rsidR="00657A0F" w:rsidRDefault="00657A0F" w:rsidP="00657A0F">
      <w:pPr>
        <w:pStyle w:val="Zakladnystyl"/>
        <w:pBdr>
          <w:bottom w:val="single" w:sz="4" w:space="1" w:color="auto"/>
        </w:pBdr>
        <w:jc w:val="both"/>
        <w:rPr>
          <w:b/>
          <w:bCs/>
          <w:sz w:val="28"/>
          <w:szCs w:val="28"/>
        </w:rPr>
      </w:pPr>
      <w:r>
        <w:t>Predkladateľ:</w:t>
      </w:r>
      <w:r>
        <w:tab/>
        <w:t>predseda vlády</w:t>
      </w:r>
    </w:p>
    <w:p w:rsidR="00657A0F" w:rsidRPr="00657A0F" w:rsidRDefault="00657A0F" w:rsidP="00657A0F">
      <w:pPr>
        <w:pStyle w:val="Zakladnystyl"/>
        <w:jc w:val="center"/>
        <w:rPr>
          <w:b/>
          <w:bCs/>
        </w:rPr>
      </w:pPr>
    </w:p>
    <w:p w:rsidR="00657A0F" w:rsidRDefault="00657A0F" w:rsidP="00657A0F">
      <w:pPr>
        <w:pStyle w:val="Vlada"/>
        <w:spacing w:before="0" w:after="0"/>
      </w:pPr>
      <w:r>
        <w:t>V</w:t>
      </w:r>
      <w:r w:rsidRPr="009C4F6D">
        <w:t>lád</w:t>
      </w:r>
      <w:r>
        <w:t>a</w:t>
      </w:r>
    </w:p>
    <w:p w:rsidR="00BA1F97" w:rsidRDefault="00BA1F97" w:rsidP="000504B7">
      <w:pPr>
        <w:tabs>
          <w:tab w:val="left" w:pos="567"/>
        </w:tabs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</w:r>
    </w:p>
    <w:p w:rsidR="00BA1F97" w:rsidRPr="00431157" w:rsidRDefault="00431157" w:rsidP="000504B7">
      <w:pPr>
        <w:pStyle w:val="Nadpis1"/>
        <w:spacing w:before="0"/>
        <w:rPr>
          <w:shd w:val="clear" w:color="auto" w:fill="FFFFFF"/>
        </w:rPr>
      </w:pPr>
      <w:r w:rsidRPr="00431157">
        <w:rPr>
          <w:shd w:val="clear" w:color="auto" w:fill="FFFFFF"/>
        </w:rPr>
        <w:t>vkladá</w:t>
      </w:r>
    </w:p>
    <w:p w:rsidR="00BA1F97" w:rsidRPr="00431157" w:rsidRDefault="00BA1F97" w:rsidP="00BA1F97">
      <w:pPr>
        <w:tabs>
          <w:tab w:val="left" w:pos="567"/>
        </w:tabs>
        <w:rPr>
          <w:b/>
          <w:bCs/>
          <w:color w:val="000000" w:themeColor="text1"/>
          <w:shd w:val="clear" w:color="auto" w:fill="FFFFFF"/>
        </w:rPr>
      </w:pPr>
    </w:p>
    <w:p w:rsidR="00B41D13" w:rsidRPr="00431157" w:rsidRDefault="00431157" w:rsidP="00B41D13">
      <w:pPr>
        <w:pStyle w:val="Nadpis2"/>
        <w:spacing w:before="0"/>
      </w:pPr>
      <w:r w:rsidRPr="00431157">
        <w:t>za bod C</w:t>
      </w:r>
      <w:r w:rsidR="00B41D13" w:rsidRPr="00431157">
        <w:t>. uznesen</w:t>
      </w:r>
      <w:r>
        <w:t>ia vlády Slovenskej republiky z</w:t>
      </w:r>
      <w:r w:rsidR="00B41D13" w:rsidRPr="00431157">
        <w:t xml:space="preserve"> </w:t>
      </w:r>
      <w:r w:rsidRPr="00431157">
        <w:t>30. septembra 2020 č. 618</w:t>
      </w:r>
      <w:r w:rsidR="00B41D13" w:rsidRPr="00431157">
        <w:t xml:space="preserve"> </w:t>
      </w:r>
      <w:r w:rsidRPr="00431157">
        <w:t>bod D., ktorý znie</w:t>
      </w:r>
      <w:r w:rsidR="00B41D13" w:rsidRPr="00431157">
        <w:t>:</w:t>
      </w:r>
    </w:p>
    <w:p w:rsidR="00431157" w:rsidRPr="00431157" w:rsidRDefault="00431157" w:rsidP="00431157">
      <w:pPr>
        <w:pStyle w:val="Nadpis2"/>
        <w:numPr>
          <w:ilvl w:val="0"/>
          <w:numId w:val="0"/>
        </w:numPr>
        <w:spacing w:before="0"/>
        <w:ind w:left="1418"/>
      </w:pPr>
    </w:p>
    <w:p w:rsidR="00431157" w:rsidRPr="00431157" w:rsidRDefault="00431157" w:rsidP="00431157">
      <w:pPr>
        <w:pStyle w:val="Nadpis2"/>
        <w:numPr>
          <w:ilvl w:val="0"/>
          <w:numId w:val="0"/>
        </w:numPr>
        <w:tabs>
          <w:tab w:val="clear" w:pos="7797"/>
          <w:tab w:val="num" w:pos="1985"/>
        </w:tabs>
        <w:spacing w:before="0"/>
        <w:ind w:left="1418"/>
        <w:rPr>
          <w:b/>
        </w:rPr>
      </w:pPr>
      <w:r w:rsidRPr="00431157">
        <w:t>„</w:t>
      </w:r>
      <w:r w:rsidRPr="00431157">
        <w:rPr>
          <w:b/>
        </w:rPr>
        <w:t>D.</w:t>
      </w:r>
      <w:r w:rsidRPr="00431157">
        <w:rPr>
          <w:b/>
        </w:rPr>
        <w:tab/>
        <w:t>poveruje</w:t>
      </w:r>
    </w:p>
    <w:p w:rsidR="00431157" w:rsidRPr="00431157" w:rsidRDefault="00431157" w:rsidP="00431157">
      <w:pPr>
        <w:pStyle w:val="Nadpis2"/>
        <w:numPr>
          <w:ilvl w:val="0"/>
          <w:numId w:val="0"/>
        </w:numPr>
        <w:tabs>
          <w:tab w:val="clear" w:pos="7797"/>
          <w:tab w:val="num" w:pos="1985"/>
        </w:tabs>
        <w:spacing w:before="0"/>
        <w:ind w:left="1418"/>
      </w:pPr>
    </w:p>
    <w:p w:rsidR="00431157" w:rsidRPr="00431157" w:rsidRDefault="00431157" w:rsidP="00431157">
      <w:pPr>
        <w:pStyle w:val="Nadpis2"/>
        <w:numPr>
          <w:ilvl w:val="0"/>
          <w:numId w:val="0"/>
        </w:numPr>
        <w:tabs>
          <w:tab w:val="clear" w:pos="7797"/>
          <w:tab w:val="num" w:pos="1985"/>
        </w:tabs>
        <w:spacing w:before="0"/>
        <w:ind w:left="1418"/>
        <w:rPr>
          <w:b/>
        </w:rPr>
      </w:pPr>
      <w:r w:rsidRPr="00431157">
        <w:tab/>
      </w:r>
      <w:r w:rsidRPr="00431157">
        <w:rPr>
          <w:b/>
        </w:rPr>
        <w:t>podpredsedu vlády</w:t>
      </w:r>
    </w:p>
    <w:p w:rsidR="00431157" w:rsidRPr="00431157" w:rsidRDefault="00431157" w:rsidP="00431157">
      <w:pPr>
        <w:pStyle w:val="Nadpis2"/>
        <w:numPr>
          <w:ilvl w:val="0"/>
          <w:numId w:val="0"/>
        </w:numPr>
        <w:tabs>
          <w:tab w:val="clear" w:pos="7797"/>
          <w:tab w:val="num" w:pos="1985"/>
        </w:tabs>
        <w:spacing w:before="0"/>
        <w:ind w:left="1418"/>
      </w:pPr>
    </w:p>
    <w:p w:rsidR="00431157" w:rsidRPr="00431157" w:rsidRDefault="00431157" w:rsidP="00431157">
      <w:pPr>
        <w:pStyle w:val="Nadpis2"/>
        <w:numPr>
          <w:ilvl w:val="0"/>
          <w:numId w:val="0"/>
        </w:numPr>
        <w:tabs>
          <w:tab w:val="clear" w:pos="7797"/>
          <w:tab w:val="num" w:pos="1985"/>
        </w:tabs>
        <w:spacing w:before="0"/>
        <w:ind w:left="2828" w:hanging="1410"/>
      </w:pPr>
      <w:r w:rsidRPr="00431157">
        <w:tab/>
        <w:t>D.1.</w:t>
      </w:r>
      <w:r w:rsidRPr="00431157">
        <w:tab/>
        <w:t xml:space="preserve">uviesť a odôvodniť návrh </w:t>
      </w:r>
      <w:r w:rsidR="00793071">
        <w:t xml:space="preserve">vlády Slovenskej republiky na voľbu predsedu Úradu na ochranu oznamovateľov protispoločenskej činnosti </w:t>
      </w:r>
      <w:r w:rsidRPr="00431157">
        <w:t>v Národnej rade Slovenskej republiky,</w:t>
      </w:r>
    </w:p>
    <w:p w:rsidR="00431157" w:rsidRPr="00431157" w:rsidRDefault="00431157" w:rsidP="00431157">
      <w:pPr>
        <w:pStyle w:val="Nadpis2"/>
        <w:numPr>
          <w:ilvl w:val="0"/>
          <w:numId w:val="0"/>
        </w:numPr>
        <w:tabs>
          <w:tab w:val="clear" w:pos="7797"/>
          <w:tab w:val="num" w:pos="1985"/>
        </w:tabs>
        <w:spacing w:before="0"/>
        <w:ind w:left="2828" w:hanging="1410"/>
      </w:pPr>
    </w:p>
    <w:p w:rsidR="00431157" w:rsidRPr="00431157" w:rsidRDefault="00431157" w:rsidP="00431157">
      <w:pPr>
        <w:pStyle w:val="Nadpis2"/>
        <w:numPr>
          <w:ilvl w:val="0"/>
          <w:numId w:val="0"/>
        </w:numPr>
        <w:tabs>
          <w:tab w:val="clear" w:pos="7797"/>
          <w:tab w:val="num" w:pos="1985"/>
        </w:tabs>
        <w:spacing w:before="0"/>
        <w:ind w:left="2828" w:hanging="1410"/>
        <w:rPr>
          <w:b/>
        </w:rPr>
      </w:pPr>
      <w:r w:rsidRPr="00431157">
        <w:tab/>
      </w:r>
      <w:r w:rsidRPr="00431157">
        <w:rPr>
          <w:b/>
        </w:rPr>
        <w:t xml:space="preserve">vedúceho </w:t>
      </w:r>
      <w:r w:rsidR="002A0597">
        <w:rPr>
          <w:b/>
        </w:rPr>
        <w:t>ú</w:t>
      </w:r>
      <w:r w:rsidRPr="00431157">
        <w:rPr>
          <w:b/>
        </w:rPr>
        <w:t>radu vlády</w:t>
      </w:r>
    </w:p>
    <w:p w:rsidR="00431157" w:rsidRPr="00431157" w:rsidRDefault="00431157" w:rsidP="00431157">
      <w:pPr>
        <w:pStyle w:val="Nadpis2"/>
        <w:numPr>
          <w:ilvl w:val="0"/>
          <w:numId w:val="0"/>
        </w:numPr>
        <w:tabs>
          <w:tab w:val="clear" w:pos="7797"/>
          <w:tab w:val="num" w:pos="1985"/>
        </w:tabs>
        <w:spacing w:before="0"/>
        <w:ind w:left="2828" w:hanging="1410"/>
      </w:pPr>
    </w:p>
    <w:p w:rsidR="00431157" w:rsidRPr="00431157" w:rsidRDefault="00431157" w:rsidP="00431157">
      <w:pPr>
        <w:pStyle w:val="Nadpis2"/>
        <w:numPr>
          <w:ilvl w:val="0"/>
          <w:numId w:val="0"/>
        </w:numPr>
        <w:tabs>
          <w:tab w:val="clear" w:pos="7797"/>
          <w:tab w:val="num" w:pos="1985"/>
        </w:tabs>
        <w:spacing w:before="0"/>
        <w:ind w:left="2828" w:hanging="1410"/>
      </w:pPr>
      <w:r w:rsidRPr="00431157">
        <w:tab/>
        <w:t>D.2.</w:t>
      </w:r>
      <w:r w:rsidRPr="00431157">
        <w:tab/>
        <w:t xml:space="preserve">uviesť a odôvodniť návrh </w:t>
      </w:r>
      <w:r w:rsidR="00793071">
        <w:t>vlády Slovenskej republiky na voľbu predsedu Úradu na ochranu oznamovateľov protispoločenskej činnosti vo výboroch Národnej rady</w:t>
      </w:r>
      <w:r w:rsidRPr="00431157">
        <w:t xml:space="preserve"> Slovenskej republiky.“</w:t>
      </w:r>
      <w:r>
        <w:t>.</w:t>
      </w:r>
    </w:p>
    <w:p w:rsidR="00657A0F" w:rsidRDefault="00657A0F" w:rsidP="00657A0F">
      <w:pPr>
        <w:pStyle w:val="Nadpis2"/>
        <w:numPr>
          <w:ilvl w:val="0"/>
          <w:numId w:val="0"/>
        </w:numPr>
        <w:spacing w:before="0"/>
        <w:rPr>
          <w:b/>
        </w:rPr>
      </w:pPr>
    </w:p>
    <w:p w:rsidR="00431157" w:rsidRDefault="00431157" w:rsidP="00657A0F">
      <w:pPr>
        <w:pStyle w:val="Nadpis2"/>
        <w:numPr>
          <w:ilvl w:val="0"/>
          <w:numId w:val="0"/>
        </w:numPr>
        <w:spacing w:before="0"/>
      </w:pPr>
    </w:p>
    <w:p w:rsidR="00793071" w:rsidRDefault="00793071" w:rsidP="00657A0F">
      <w:pPr>
        <w:pStyle w:val="Nadpis2"/>
        <w:numPr>
          <w:ilvl w:val="0"/>
          <w:numId w:val="0"/>
        </w:numPr>
        <w:spacing w:before="0"/>
        <w:rPr>
          <w:b/>
        </w:rPr>
      </w:pPr>
    </w:p>
    <w:p w:rsidR="00431157" w:rsidRDefault="00431157" w:rsidP="00657A0F">
      <w:pPr>
        <w:pStyle w:val="Nadpis2"/>
        <w:numPr>
          <w:ilvl w:val="0"/>
          <w:numId w:val="0"/>
        </w:numPr>
        <w:spacing w:before="0"/>
        <w:rPr>
          <w:b/>
        </w:rPr>
      </w:pPr>
    </w:p>
    <w:p w:rsidR="00431157" w:rsidRDefault="00431157" w:rsidP="00657A0F">
      <w:pPr>
        <w:pStyle w:val="Nadpis2"/>
        <w:numPr>
          <w:ilvl w:val="0"/>
          <w:numId w:val="0"/>
        </w:numPr>
        <w:spacing w:before="0"/>
      </w:pPr>
    </w:p>
    <w:p w:rsidR="00657A0F" w:rsidRDefault="00657A0F" w:rsidP="00657A0F">
      <w:pPr>
        <w:pStyle w:val="Vykonaj"/>
        <w:spacing w:before="0"/>
        <w:rPr>
          <w:b w:val="0"/>
        </w:rPr>
      </w:pPr>
      <w:r w:rsidRPr="00D420C1">
        <w:t>Vykonajú:</w:t>
      </w:r>
      <w:r w:rsidRPr="00D420C1">
        <w:tab/>
      </w:r>
      <w:r w:rsidR="00431157" w:rsidRPr="00431157">
        <w:rPr>
          <w:b w:val="0"/>
        </w:rPr>
        <w:t>pod</w:t>
      </w:r>
      <w:r w:rsidRPr="00431157">
        <w:rPr>
          <w:b w:val="0"/>
        </w:rPr>
        <w:t>predseda</w:t>
      </w:r>
      <w:r w:rsidRPr="00D420C1">
        <w:rPr>
          <w:b w:val="0"/>
        </w:rPr>
        <w:t xml:space="preserve"> vlády</w:t>
      </w:r>
    </w:p>
    <w:p w:rsidR="00657A0F" w:rsidRPr="00657A0F" w:rsidRDefault="00431157" w:rsidP="00657A0F">
      <w:pPr>
        <w:pStyle w:val="Vykonajzoznam"/>
      </w:pPr>
      <w:r w:rsidRPr="00431157">
        <w:t xml:space="preserve">vedúci </w:t>
      </w:r>
      <w:r w:rsidR="002A0597">
        <w:t>ú</w:t>
      </w:r>
      <w:r w:rsidRPr="00431157">
        <w:t xml:space="preserve">radu vlády </w:t>
      </w:r>
    </w:p>
    <w:p w:rsidR="00657A0F" w:rsidRPr="00A4079D" w:rsidRDefault="00657A0F" w:rsidP="00657A0F">
      <w:pPr>
        <w:pStyle w:val="Vykonajzoznam"/>
      </w:pPr>
    </w:p>
    <w:p w:rsidR="00657A0F" w:rsidRDefault="00657A0F" w:rsidP="00431157">
      <w:pPr>
        <w:pStyle w:val="Navedomie"/>
        <w:spacing w:before="0"/>
      </w:pPr>
      <w:r>
        <w:t>Na vedomie:</w:t>
      </w:r>
      <w:r>
        <w:tab/>
      </w:r>
      <w:r w:rsidRPr="002A0597">
        <w:rPr>
          <w:b w:val="0"/>
        </w:rPr>
        <w:t>predseda Národnej rady Slovenskej republiky</w:t>
      </w:r>
    </w:p>
    <w:sectPr w:rsidR="00657A0F" w:rsidSect="005732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1D150" w16cex:dateUtc="2021-01-19T20:44:00Z"/>
  <w16cex:commentExtensible w16cex:durableId="23B1D7AE" w16cex:dateUtc="2021-01-19T21:11:00Z"/>
  <w16cex:commentExtensible w16cex:durableId="23B1D078" w16cex:dateUtc="2021-01-19T20:41:00Z"/>
  <w16cex:commentExtensible w16cex:durableId="23B251AC" w16cex:dateUtc="2021-01-19T21:11:00Z"/>
  <w16cex:commentExtensible w16cex:durableId="23B1D08C" w16cex:dateUtc="2021-01-19T20:41:00Z"/>
  <w16cex:commentExtensible w16cex:durableId="23B251B0" w16cex:dateUtc="2021-01-19T21:11:00Z"/>
  <w16cex:commentExtensible w16cex:durableId="23B1D0C9" w16cex:dateUtc="2021-01-19T20:42:00Z"/>
  <w16cex:commentExtensible w16cex:durableId="23B1D117" w16cex:dateUtc="2021-01-19T2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CF3D5B" w16cid:durableId="23B1D150"/>
  <w16cid:commentId w16cid:paraId="6D9766F5" w16cid:durableId="23B1D7AE"/>
  <w16cid:commentId w16cid:paraId="263F7973" w16cid:durableId="23B1D078"/>
  <w16cid:commentId w16cid:paraId="68A4A18A" w16cid:durableId="23B251AC"/>
  <w16cid:commentId w16cid:paraId="359F3EFC" w16cid:durableId="23B1D08C"/>
  <w16cid:commentId w16cid:paraId="48CAD99B" w16cid:durableId="23B251B0"/>
  <w16cid:commentId w16cid:paraId="0798F265" w16cid:durableId="23B1D0C9"/>
  <w16cid:commentId w16cid:paraId="6BF3B220" w16cid:durableId="23B1D1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8EDE5704"/>
    <w:lvl w:ilvl="0">
      <w:start w:val="1"/>
      <w:numFmt w:val="upperLetter"/>
      <w:pStyle w:val="Nadpis1"/>
      <w:lvlText w:val="%1."/>
      <w:lvlJc w:val="left"/>
      <w:pPr>
        <w:tabs>
          <w:tab w:val="num" w:pos="7797"/>
        </w:tabs>
        <w:ind w:left="779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269"/>
        </w:tabs>
        <w:ind w:left="2269" w:hanging="851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4453599"/>
    <w:multiLevelType w:val="hybridMultilevel"/>
    <w:tmpl w:val="AF8E7B30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0F"/>
    <w:rsid w:val="000504B7"/>
    <w:rsid w:val="00172792"/>
    <w:rsid w:val="002A0597"/>
    <w:rsid w:val="00431157"/>
    <w:rsid w:val="004750E9"/>
    <w:rsid w:val="00573285"/>
    <w:rsid w:val="00657A0F"/>
    <w:rsid w:val="006B1D23"/>
    <w:rsid w:val="00793071"/>
    <w:rsid w:val="00891995"/>
    <w:rsid w:val="009B1A1D"/>
    <w:rsid w:val="00AF1D09"/>
    <w:rsid w:val="00B41D13"/>
    <w:rsid w:val="00BA06C7"/>
    <w:rsid w:val="00BA1F97"/>
    <w:rsid w:val="00C738D0"/>
    <w:rsid w:val="00DA588B"/>
    <w:rsid w:val="00DF222E"/>
    <w:rsid w:val="00EC51CC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2064F34-0085-0143-9CE2-712C68E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4B7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657A0F"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657A0F"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657A0F"/>
    <w:pPr>
      <w:keepNext/>
      <w:numPr>
        <w:ilvl w:val="2"/>
        <w:numId w:val="1"/>
      </w:numPr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657A0F"/>
    <w:pPr>
      <w:numPr>
        <w:ilvl w:val="3"/>
        <w:numId w:val="1"/>
      </w:numPr>
      <w:spacing w:before="120" w:after="120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uiPriority w:val="9"/>
    <w:qFormat/>
    <w:rsid w:val="00657A0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657A0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657A0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rsid w:val="00657A0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657A0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657A0F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657A0F"/>
    <w:rPr>
      <w:rFonts w:ascii="Times New Roman" w:eastAsia="Times New Roman" w:hAnsi="Times New Roman" w:cs="Times New Roman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657A0F"/>
    <w:rPr>
      <w:rFonts w:ascii="Times New Roman" w:eastAsia="Times New Roman" w:hAnsi="Times New Roman" w:cs="Times New Roman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657A0F"/>
    <w:rPr>
      <w:rFonts w:ascii="Times New Roman" w:eastAsia="Times New Roman" w:hAnsi="Times New Roman" w:cs="Times New Roman"/>
      <w:i/>
      <w:iCs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57A0F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57A0F"/>
    <w:rPr>
      <w:rFonts w:ascii="Times New Roman" w:eastAsia="Times New Roman" w:hAnsi="Times New Roman" w:cs="Times New Roman"/>
      <w:b/>
      <w:bCs/>
      <w:sz w:val="22"/>
      <w:szCs w:val="22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657A0F"/>
    <w:rPr>
      <w:rFonts w:ascii="Times New Roman" w:eastAsia="Times New Roman" w:hAnsi="Times New Roman" w:cs="Times New Roman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657A0F"/>
    <w:rPr>
      <w:rFonts w:ascii="Times New Roman" w:eastAsia="Times New Roman" w:hAnsi="Times New Roman" w:cs="Times New Roman"/>
      <w:i/>
      <w:iCs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57A0F"/>
    <w:rPr>
      <w:rFonts w:ascii="Arial" w:eastAsia="Times New Roman" w:hAnsi="Arial" w:cs="Arial"/>
      <w:sz w:val="22"/>
      <w:szCs w:val="22"/>
      <w:lang w:eastAsia="sk-SK"/>
    </w:rPr>
  </w:style>
  <w:style w:type="paragraph" w:customStyle="1" w:styleId="Vlada">
    <w:name w:val="Vlada"/>
    <w:basedOn w:val="Normlny"/>
    <w:rsid w:val="00657A0F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qFormat/>
    <w:rsid w:val="00657A0F"/>
    <w:rPr>
      <w:rFonts w:ascii="Times New Roman" w:eastAsia="Times New Roman" w:hAnsi="Times New Roman" w:cs="Times New Roman"/>
      <w:lang w:eastAsia="sk-SK"/>
    </w:rPr>
  </w:style>
  <w:style w:type="paragraph" w:customStyle="1" w:styleId="Nosite">
    <w:name w:val="Nositeľ"/>
    <w:basedOn w:val="Zakladnystyl"/>
    <w:next w:val="Nadpis2"/>
    <w:link w:val="NositeChar"/>
    <w:qFormat/>
    <w:rsid w:val="00657A0F"/>
    <w:pPr>
      <w:spacing w:before="240" w:after="120"/>
      <w:ind w:left="567"/>
    </w:pPr>
    <w:rPr>
      <w:b/>
      <w:bCs/>
    </w:rPr>
  </w:style>
  <w:style w:type="character" w:customStyle="1" w:styleId="NositeChar">
    <w:name w:val="Nositeľ Char"/>
    <w:link w:val="Nosite"/>
    <w:rsid w:val="00657A0F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apple-converted-space">
    <w:name w:val="apple-converted-space"/>
    <w:basedOn w:val="Predvolenpsmoodseku"/>
    <w:rsid w:val="00657A0F"/>
  </w:style>
  <w:style w:type="character" w:styleId="Hypertextovprepojenie">
    <w:name w:val="Hyperlink"/>
    <w:basedOn w:val="Predvolenpsmoodseku"/>
    <w:uiPriority w:val="99"/>
    <w:semiHidden/>
    <w:unhideWhenUsed/>
    <w:rsid w:val="00657A0F"/>
    <w:rPr>
      <w:color w:val="0000FF"/>
      <w:u w:val="single"/>
    </w:rPr>
  </w:style>
  <w:style w:type="paragraph" w:styleId="Revzia">
    <w:name w:val="Revision"/>
    <w:hidden/>
    <w:uiPriority w:val="99"/>
    <w:semiHidden/>
    <w:rsid w:val="00657A0F"/>
  </w:style>
  <w:style w:type="character" w:styleId="Odkaznakomentr">
    <w:name w:val="annotation reference"/>
    <w:basedOn w:val="Predvolenpsmoodseku"/>
    <w:uiPriority w:val="99"/>
    <w:semiHidden/>
    <w:unhideWhenUsed/>
    <w:rsid w:val="00657A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A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7A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A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A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A0F"/>
    <w:rPr>
      <w:rFonts w:eastAsiaTheme="minorHAns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A0F"/>
    <w:rPr>
      <w:rFonts w:ascii="Times New Roman" w:hAnsi="Times New Roman" w:cs="Times New Roman"/>
      <w:sz w:val="18"/>
      <w:szCs w:val="18"/>
    </w:rPr>
  </w:style>
  <w:style w:type="paragraph" w:customStyle="1" w:styleId="Vykonaj">
    <w:name w:val="Vykonajú"/>
    <w:basedOn w:val="Normlny"/>
    <w:next w:val="Vykonajzoznam"/>
    <w:qFormat/>
    <w:rsid w:val="00657A0F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qFormat/>
    <w:rsid w:val="00657A0F"/>
    <w:pPr>
      <w:ind w:left="1418"/>
    </w:pPr>
  </w:style>
  <w:style w:type="paragraph" w:customStyle="1" w:styleId="Navedomie">
    <w:name w:val="Na vedomie"/>
    <w:basedOn w:val="Vykonajzoznam"/>
    <w:next w:val="Navedomiezoznam"/>
    <w:uiPriority w:val="99"/>
    <w:rsid w:val="00657A0F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rsid w:val="00657A0F"/>
    <w:pPr>
      <w:spacing w:before="0"/>
      <w:ind w:left="1418"/>
    </w:pPr>
    <w:rPr>
      <w:b w:val="0"/>
      <w:bCs w:val="0"/>
    </w:rPr>
  </w:style>
  <w:style w:type="paragraph" w:customStyle="1" w:styleId="Heading2lohaKomu">
    <w:name w:val="Heading 2.Úloha.Komu"/>
    <w:basedOn w:val="Normlny"/>
    <w:uiPriority w:val="99"/>
    <w:rsid w:val="00657A0F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site0">
    <w:name w:val="Nosite¾"/>
    <w:basedOn w:val="Zakladnystyl"/>
    <w:next w:val="Heading2lohaKomu"/>
    <w:uiPriority w:val="99"/>
    <w:rsid w:val="00657A0F"/>
    <w:pPr>
      <w:spacing w:before="240" w:after="120"/>
      <w:ind w:left="567"/>
    </w:pPr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WKX3UHSAJ2R6-2-1022015</_dlc_DocId>
    <_dlc_DocIdUrl xmlns="e60a29af-d413-48d4-bd90-fe9d2a897e4b">
      <Url>https://ovdmasv601/sites/DMS/_layouts/15/DocIdRedir.aspx?ID=WKX3UHSAJ2R6-2-1022015</Url>
      <Description>WKX3UHSAJ2R6-2-1022015</Description>
    </_dlc_DocIdUrl>
  </documentManagement>
</p:properties>
</file>

<file path=customXml/itemProps1.xml><?xml version="1.0" encoding="utf-8"?>
<ds:datastoreItem xmlns:ds="http://schemas.openxmlformats.org/officeDocument/2006/customXml" ds:itemID="{10763E51-900B-4A04-90C5-817352D52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3B91C-6A53-4DE1-9D89-222031F848D8}"/>
</file>

<file path=customXml/itemProps3.xml><?xml version="1.0" encoding="utf-8"?>
<ds:datastoreItem xmlns:ds="http://schemas.openxmlformats.org/officeDocument/2006/customXml" ds:itemID="{B17123D5-FEDB-4762-A3EF-89EA3A07E32B}"/>
</file>

<file path=customXml/itemProps4.xml><?xml version="1.0" encoding="utf-8"?>
<ds:datastoreItem xmlns:ds="http://schemas.openxmlformats.org/officeDocument/2006/customXml" ds:itemID="{D524AA2A-2FFD-4A3D-91D2-0B818C631122}"/>
</file>

<file path=customXml/itemProps5.xml><?xml version="1.0" encoding="utf-8"?>
<ds:datastoreItem xmlns:ds="http://schemas.openxmlformats.org/officeDocument/2006/customXml" ds:itemID="{8AD3F85C-AA60-4C83-B221-5E55D1915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Bonko</dc:creator>
  <cp:keywords/>
  <dc:description/>
  <cp:lastModifiedBy>uzivatel</cp:lastModifiedBy>
  <cp:revision>2</cp:revision>
  <dcterms:created xsi:type="dcterms:W3CDTF">2021-01-20T07:45:00Z</dcterms:created>
  <dcterms:modified xsi:type="dcterms:W3CDTF">2021-01-20T07:45:00Z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53313b91-ea0b-4a87-a5e4-7db97014b4e9</vt:lpwstr>
  </property>
</Properties>
</file>