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712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A6413C0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7C568F21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FBDD1C9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025DBF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7748BA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D1ED90B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3793E2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D516E9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80CD207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0EE2265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4E5C29B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D67767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538C259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3D84814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F5FB245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3546CD1F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7837DFBF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28F9927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9F31CE6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6EA87214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F2D50E4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8851CC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5AD27D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EDDB254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3A0F10D7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6F05D727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E1BE535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F350DC7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15E57DE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B5DD1E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94AD7EC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74A5160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920A524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46C4B0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987AD3A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50D67CE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E542C9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6E3F8621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60981B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05C15E1D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664426D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F932208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2A8D6686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0DA2DF73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3C62FE2B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3CBD84B9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4D998386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15578F1D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5B1A006F" w14:textId="77777777" w:rsidR="005D42A3" w:rsidRPr="00F31769" w:rsidRDefault="005D42A3" w:rsidP="005D42A3">
      <w:pPr>
        <w:pStyle w:val="Nadpis1"/>
        <w:jc w:val="center"/>
        <w:rPr>
          <w:szCs w:val="24"/>
        </w:rPr>
      </w:pPr>
    </w:p>
    <w:p w14:paraId="0F8F854F" w14:textId="77777777" w:rsidR="005664F2" w:rsidRDefault="005D42A3" w:rsidP="005664F2">
      <w:pPr>
        <w:pStyle w:val="Nadpis1"/>
        <w:rPr>
          <w:szCs w:val="24"/>
        </w:rPr>
      </w:pPr>
      <w:r w:rsidRPr="00C26193">
        <w:rPr>
          <w:szCs w:val="24"/>
        </w:rPr>
        <w:lastRenderedPageBreak/>
        <w:t xml:space="preserve">MINISTERSTVO FINANCIÍ </w:t>
      </w:r>
    </w:p>
    <w:p w14:paraId="0FF9D928" w14:textId="77777777" w:rsidR="005D42A3" w:rsidRPr="005664F2" w:rsidRDefault="005D42A3" w:rsidP="005664F2">
      <w:pPr>
        <w:pStyle w:val="Nadpis1"/>
        <w:rPr>
          <w:szCs w:val="24"/>
          <w:u w:val="single"/>
        </w:rPr>
      </w:pPr>
      <w:r w:rsidRPr="005664F2">
        <w:rPr>
          <w:szCs w:val="24"/>
          <w:u w:val="single"/>
        </w:rPr>
        <w:t>SLOVENSKEJ REPUBLIKY</w:t>
      </w:r>
    </w:p>
    <w:p w14:paraId="7F0C8282" w14:textId="1D51CA51" w:rsidR="005D42A3" w:rsidRPr="00C26193" w:rsidRDefault="005D42A3" w:rsidP="005664F2">
      <w:pPr>
        <w:rPr>
          <w:b/>
          <w:bCs/>
        </w:rPr>
      </w:pPr>
      <w:r w:rsidRPr="00C26193">
        <w:rPr>
          <w:bCs/>
        </w:rPr>
        <w:t xml:space="preserve">Číslo: </w:t>
      </w:r>
      <w:r w:rsidR="00F85B88" w:rsidRPr="00F85B88">
        <w:rPr>
          <w:bCs/>
        </w:rPr>
        <w:t xml:space="preserve">MF/010920/2026-613                                                                                        </w:t>
      </w:r>
      <w:r w:rsidRPr="00C26193">
        <w:rPr>
          <w:bCs/>
        </w:rPr>
        <w:t xml:space="preserve">                                                                                       </w:t>
      </w:r>
    </w:p>
    <w:p w14:paraId="1DF7B129" w14:textId="77777777" w:rsidR="005D42A3" w:rsidRPr="00C26193" w:rsidRDefault="005D42A3" w:rsidP="005D42A3">
      <w:pPr>
        <w:rPr>
          <w:bCs/>
        </w:rPr>
      </w:pPr>
    </w:p>
    <w:p w14:paraId="42543628" w14:textId="77777777" w:rsidR="005D42A3" w:rsidRPr="00C26193" w:rsidRDefault="005D42A3" w:rsidP="005D42A3">
      <w:pPr>
        <w:pStyle w:val="Nadpis3"/>
        <w:rPr>
          <w:b w:val="0"/>
          <w:bCs/>
          <w:sz w:val="24"/>
        </w:rPr>
      </w:pPr>
    </w:p>
    <w:p w14:paraId="33AE6237" w14:textId="77777777" w:rsidR="005D42A3" w:rsidRPr="00C26193" w:rsidRDefault="005D42A3" w:rsidP="005D42A3">
      <w:pPr>
        <w:pStyle w:val="Nadpis3"/>
        <w:rPr>
          <w:b w:val="0"/>
          <w:bCs/>
          <w:sz w:val="24"/>
        </w:rPr>
      </w:pPr>
      <w:r w:rsidRPr="00C26193">
        <w:rPr>
          <w:b w:val="0"/>
          <w:bCs/>
          <w:sz w:val="24"/>
        </w:rPr>
        <w:t xml:space="preserve">Materiál na </w:t>
      </w:r>
      <w:r w:rsidR="005664F2">
        <w:rPr>
          <w:b w:val="0"/>
          <w:bCs/>
          <w:sz w:val="24"/>
        </w:rPr>
        <w:t>rokovanie</w:t>
      </w:r>
      <w:r w:rsidRPr="00C26193">
        <w:rPr>
          <w:b w:val="0"/>
          <w:bCs/>
          <w:sz w:val="24"/>
        </w:rPr>
        <w:t xml:space="preserve">  </w:t>
      </w:r>
    </w:p>
    <w:p w14:paraId="43FAAEF9" w14:textId="77777777" w:rsidR="005664F2" w:rsidRDefault="005664F2" w:rsidP="005664F2">
      <w:pPr>
        <w:pStyle w:val="Nadpis3"/>
        <w:rPr>
          <w:b w:val="0"/>
          <w:bCs/>
          <w:sz w:val="24"/>
        </w:rPr>
      </w:pPr>
      <w:r>
        <w:rPr>
          <w:b w:val="0"/>
          <w:bCs/>
          <w:sz w:val="24"/>
        </w:rPr>
        <w:t>Legislatívnej rady vlády</w:t>
      </w:r>
    </w:p>
    <w:p w14:paraId="03175BE1" w14:textId="77777777" w:rsidR="005664F2" w:rsidRPr="005664F2" w:rsidRDefault="005664F2" w:rsidP="005664F2">
      <w:r>
        <w:t>Slovenskej republiky</w:t>
      </w:r>
    </w:p>
    <w:p w14:paraId="322C7CEA" w14:textId="77777777" w:rsidR="005D42A3" w:rsidRPr="00C26193" w:rsidRDefault="005D42A3" w:rsidP="005D42A3">
      <w:pPr>
        <w:pStyle w:val="Nadpis4"/>
        <w:rPr>
          <w:b/>
          <w:sz w:val="24"/>
        </w:rPr>
      </w:pPr>
    </w:p>
    <w:p w14:paraId="6FC0DCFF" w14:textId="77777777" w:rsidR="005D42A3" w:rsidRPr="00C26193" w:rsidRDefault="005D42A3" w:rsidP="005D42A3">
      <w:pPr>
        <w:pStyle w:val="Nadpis4"/>
        <w:rPr>
          <w:b/>
          <w:sz w:val="24"/>
        </w:rPr>
      </w:pPr>
    </w:p>
    <w:p w14:paraId="54EB1820" w14:textId="77777777" w:rsidR="005D42A3" w:rsidRDefault="005D42A3" w:rsidP="005D42A3">
      <w:pPr>
        <w:pStyle w:val="Nadpis4"/>
        <w:rPr>
          <w:sz w:val="24"/>
        </w:rPr>
      </w:pPr>
      <w:r w:rsidRPr="005664F2">
        <w:rPr>
          <w:sz w:val="24"/>
        </w:rPr>
        <w:t>Návrh</w:t>
      </w:r>
    </w:p>
    <w:p w14:paraId="5A095645" w14:textId="77777777" w:rsidR="005D42A3" w:rsidRDefault="005D42A3" w:rsidP="005D42A3">
      <w:pPr>
        <w:rPr>
          <w:b/>
          <w:bCs/>
        </w:rPr>
      </w:pPr>
    </w:p>
    <w:p w14:paraId="333F7C52" w14:textId="77777777" w:rsidR="005664F2" w:rsidRDefault="005664F2" w:rsidP="005664F2">
      <w:pPr>
        <w:jc w:val="center"/>
        <w:rPr>
          <w:b/>
          <w:bCs/>
        </w:rPr>
      </w:pPr>
      <w:r>
        <w:rPr>
          <w:b/>
          <w:bCs/>
        </w:rPr>
        <w:t>ZÁKON</w:t>
      </w:r>
    </w:p>
    <w:p w14:paraId="259114CE" w14:textId="77777777" w:rsidR="005664F2" w:rsidRDefault="005664F2" w:rsidP="005664F2">
      <w:pPr>
        <w:jc w:val="center"/>
        <w:rPr>
          <w:b/>
          <w:bCs/>
        </w:rPr>
      </w:pPr>
    </w:p>
    <w:p w14:paraId="49D7F375" w14:textId="40052B15" w:rsidR="005664F2" w:rsidRDefault="005664F2" w:rsidP="005664F2">
      <w:pPr>
        <w:jc w:val="center"/>
        <w:rPr>
          <w:bCs/>
        </w:rPr>
      </w:pPr>
      <w:r>
        <w:rPr>
          <w:bCs/>
        </w:rPr>
        <w:t>z ............... 202</w:t>
      </w:r>
      <w:r w:rsidR="00F85B88">
        <w:rPr>
          <w:bCs/>
        </w:rPr>
        <w:t>6</w:t>
      </w:r>
      <w:r>
        <w:rPr>
          <w:bCs/>
        </w:rPr>
        <w:t>,</w:t>
      </w:r>
    </w:p>
    <w:p w14:paraId="7CA3BA6C" w14:textId="77777777" w:rsidR="005664F2" w:rsidRPr="005664F2" w:rsidRDefault="005664F2" w:rsidP="005664F2">
      <w:pPr>
        <w:jc w:val="center"/>
        <w:rPr>
          <w:bCs/>
        </w:rPr>
      </w:pPr>
    </w:p>
    <w:p w14:paraId="4DB8CA30" w14:textId="119CA424" w:rsidR="00EA58F9" w:rsidRPr="00DB3FFF" w:rsidRDefault="00F85B88" w:rsidP="00F85B88">
      <w:pPr>
        <w:pStyle w:val="Nadpis2"/>
        <w:ind w:left="567" w:hanging="27"/>
        <w:rPr>
          <w:sz w:val="24"/>
        </w:rPr>
      </w:pPr>
      <w:r w:rsidRPr="00DB3FFF">
        <w:rPr>
          <w:sz w:val="24"/>
        </w:rPr>
        <w:t xml:space="preserve">ktorým sa mení a dopĺňa zákon č. 39/2015 Z. z. o poisťovníctve a o zmene a doplnení niektorých zákonov v znení neskorších predpisov a ktorým sa mení a dopĺňa zákon č. 566/2001 Z. z. o cenných papieroch a investičných službách a o zmene a doplnení niektorých zákonov (zákon o cenných papieroch) v znení neskorších </w:t>
      </w:r>
      <w:r w:rsidRPr="00DB3FFF">
        <w:rPr>
          <w:sz w:val="24"/>
        </w:rPr>
        <w:t>p</w:t>
      </w:r>
      <w:r w:rsidRPr="00DB3FFF">
        <w:rPr>
          <w:sz w:val="24"/>
        </w:rPr>
        <w:t>redpisov</w:t>
      </w:r>
    </w:p>
    <w:p w14:paraId="4531784A" w14:textId="77777777" w:rsidR="005D42A3" w:rsidRPr="00C26193" w:rsidRDefault="005D42A3" w:rsidP="005D42A3">
      <w:pPr>
        <w:pStyle w:val="Zkladntext2"/>
        <w:tabs>
          <w:tab w:val="left" w:pos="0"/>
        </w:tabs>
        <w:jc w:val="center"/>
        <w:rPr>
          <w:b w:val="0"/>
          <w:bCs w:val="0"/>
          <w:sz w:val="24"/>
        </w:rPr>
      </w:pPr>
    </w:p>
    <w:p w14:paraId="15E09B75" w14:textId="77777777" w:rsidR="005D42A3" w:rsidRPr="00C26193" w:rsidRDefault="005D42A3" w:rsidP="005D42A3">
      <w:pPr>
        <w:pStyle w:val="Zkladntext2"/>
        <w:tabs>
          <w:tab w:val="left" w:pos="0"/>
        </w:tabs>
        <w:jc w:val="center"/>
        <w:rPr>
          <w:b w:val="0"/>
          <w:bCs w:val="0"/>
          <w:sz w:val="24"/>
          <w:u w:val="single"/>
        </w:rPr>
      </w:pPr>
    </w:p>
    <w:p w14:paraId="64B8928C" w14:textId="77777777" w:rsidR="005D42A3" w:rsidRPr="005664F2" w:rsidRDefault="005D42A3" w:rsidP="005D42A3">
      <w:pPr>
        <w:pStyle w:val="Nadpis2"/>
        <w:jc w:val="left"/>
        <w:rPr>
          <w:b w:val="0"/>
          <w:bCs/>
          <w:sz w:val="24"/>
          <w:u w:val="single"/>
        </w:rPr>
      </w:pPr>
      <w:r w:rsidRPr="005664F2">
        <w:rPr>
          <w:b w:val="0"/>
          <w:bCs/>
          <w:sz w:val="24"/>
          <w:u w:val="single"/>
        </w:rPr>
        <w:t>Podnet:</w:t>
      </w:r>
      <w:r w:rsidRPr="00C26193">
        <w:rPr>
          <w:b w:val="0"/>
          <w:bCs/>
          <w:sz w:val="24"/>
        </w:rPr>
        <w:tab/>
      </w:r>
      <w:r w:rsidRPr="00C26193">
        <w:rPr>
          <w:b w:val="0"/>
          <w:bCs/>
          <w:sz w:val="24"/>
        </w:rPr>
        <w:tab/>
      </w:r>
      <w:r w:rsidRPr="00C26193">
        <w:rPr>
          <w:b w:val="0"/>
          <w:bCs/>
          <w:sz w:val="24"/>
        </w:rPr>
        <w:tab/>
      </w:r>
      <w:r w:rsidRPr="00C26193">
        <w:rPr>
          <w:b w:val="0"/>
          <w:bCs/>
          <w:sz w:val="24"/>
        </w:rPr>
        <w:tab/>
      </w:r>
      <w:r w:rsidRPr="00C26193">
        <w:rPr>
          <w:b w:val="0"/>
          <w:bCs/>
          <w:sz w:val="24"/>
        </w:rPr>
        <w:tab/>
      </w:r>
      <w:r w:rsidRPr="00C26193">
        <w:rPr>
          <w:b w:val="0"/>
          <w:bCs/>
          <w:sz w:val="24"/>
        </w:rPr>
        <w:tab/>
      </w:r>
      <w:r w:rsidR="00B67D4B" w:rsidRPr="005664F2">
        <w:rPr>
          <w:b w:val="0"/>
          <w:bCs/>
          <w:sz w:val="24"/>
          <w:u w:val="single"/>
        </w:rPr>
        <w:t>Obsah materiálu</w:t>
      </w:r>
      <w:r w:rsidRPr="005664F2">
        <w:rPr>
          <w:b w:val="0"/>
          <w:bCs/>
          <w:sz w:val="24"/>
          <w:u w:val="single"/>
        </w:rPr>
        <w:t>:</w:t>
      </w:r>
    </w:p>
    <w:p w14:paraId="17DAE3CC" w14:textId="77777777" w:rsidR="005D42A3" w:rsidRPr="00C26193" w:rsidRDefault="005D42A3" w:rsidP="005D42A3">
      <w:pPr>
        <w:rPr>
          <w:bCs/>
        </w:rPr>
      </w:pPr>
    </w:p>
    <w:p w14:paraId="4361C1E8" w14:textId="617EB2EF" w:rsidR="003876A8" w:rsidRPr="00C26193" w:rsidRDefault="00583A1E" w:rsidP="005D42A3">
      <w:pPr>
        <w:rPr>
          <w:bCs/>
        </w:rPr>
      </w:pPr>
      <w:r>
        <w:rPr>
          <w:bCs/>
        </w:rPr>
        <w:t xml:space="preserve">Uznesenie vlády SR č. </w:t>
      </w:r>
      <w:r w:rsidR="00F85B88">
        <w:rPr>
          <w:bCs/>
        </w:rPr>
        <w:t>196</w:t>
      </w:r>
      <w:r w:rsidR="00C26193">
        <w:rPr>
          <w:bCs/>
        </w:rPr>
        <w:tab/>
      </w:r>
      <w:r w:rsidR="003876A8">
        <w:rPr>
          <w:bCs/>
        </w:rPr>
        <w:tab/>
      </w:r>
      <w:r w:rsidR="003876A8">
        <w:rPr>
          <w:bCs/>
        </w:rPr>
        <w:tab/>
      </w:r>
      <w:r w:rsidR="003876A8">
        <w:rPr>
          <w:bCs/>
        </w:rPr>
        <w:tab/>
        <w:t>1. Návrh uznesenia vlády</w:t>
      </w:r>
    </w:p>
    <w:p w14:paraId="1858AEFC" w14:textId="57EA34BA" w:rsidR="00F6526A" w:rsidRPr="00C26193" w:rsidRDefault="00583A1E" w:rsidP="006B2732">
      <w:pPr>
        <w:rPr>
          <w:bCs/>
        </w:rPr>
      </w:pPr>
      <w:r>
        <w:rPr>
          <w:bCs/>
        </w:rPr>
        <w:t xml:space="preserve">zo </w:t>
      </w:r>
      <w:r w:rsidR="00F85B88" w:rsidRPr="00F85B88">
        <w:rPr>
          <w:bCs/>
        </w:rPr>
        <w:t>7. apríla 2025 úloha B.8.</w:t>
      </w:r>
      <w:r w:rsidR="00F6526A" w:rsidRPr="00C26193">
        <w:rPr>
          <w:bCs/>
        </w:rPr>
        <w:tab/>
      </w:r>
      <w:r w:rsidR="00F6526A" w:rsidRPr="00C26193">
        <w:rPr>
          <w:bCs/>
        </w:rPr>
        <w:tab/>
      </w:r>
      <w:r w:rsidR="00F6526A" w:rsidRPr="00C26193">
        <w:rPr>
          <w:bCs/>
        </w:rPr>
        <w:tab/>
      </w:r>
      <w:r w:rsidR="00F6526A" w:rsidRPr="00C26193">
        <w:rPr>
          <w:bCs/>
        </w:rPr>
        <w:tab/>
        <w:t xml:space="preserve">2. </w:t>
      </w:r>
      <w:r w:rsidR="003876A8">
        <w:rPr>
          <w:bCs/>
        </w:rPr>
        <w:t>Vyhlásenie</w:t>
      </w:r>
      <w:r w:rsidR="00F6526A" w:rsidRPr="00C26193">
        <w:rPr>
          <w:bCs/>
        </w:rPr>
        <w:t xml:space="preserve">                                            </w:t>
      </w:r>
    </w:p>
    <w:p w14:paraId="23B64C51" w14:textId="04E0596F" w:rsidR="00F85B88" w:rsidRDefault="00F85B88" w:rsidP="00F85B88">
      <w:pPr>
        <w:rPr>
          <w:bCs/>
        </w:rPr>
      </w:pPr>
      <w:r>
        <w:rPr>
          <w:bCs/>
        </w:rPr>
        <w:t xml:space="preserve">a </w:t>
      </w:r>
      <w:r w:rsidRPr="00F85B88">
        <w:rPr>
          <w:bCs/>
        </w:rPr>
        <w:t>uznesenie vlády SR č. 634</w:t>
      </w:r>
      <w:r w:rsidR="006B2732" w:rsidRPr="00C26193">
        <w:rPr>
          <w:bCs/>
        </w:rPr>
        <w:t xml:space="preserve"> </w:t>
      </w:r>
      <w:r w:rsidR="00294C22">
        <w:rPr>
          <w:bCs/>
        </w:rPr>
        <w:tab/>
      </w:r>
      <w:r w:rsidR="00294C22">
        <w:rPr>
          <w:bCs/>
        </w:rPr>
        <w:tab/>
      </w:r>
      <w:r w:rsidR="00294C22">
        <w:rPr>
          <w:bCs/>
        </w:rPr>
        <w:tab/>
      </w:r>
      <w:r w:rsidR="00294C22">
        <w:rPr>
          <w:bCs/>
        </w:rPr>
        <w:tab/>
      </w:r>
      <w:r w:rsidR="00294C22" w:rsidRPr="00294C22">
        <w:rPr>
          <w:bCs/>
        </w:rPr>
        <w:t>3. Predkladacia správa</w:t>
      </w:r>
    </w:p>
    <w:p w14:paraId="643758ED" w14:textId="2DD3B73D" w:rsidR="006B2732" w:rsidRPr="00C26193" w:rsidRDefault="00294C22" w:rsidP="00294C22">
      <w:r w:rsidRPr="00294C22">
        <w:rPr>
          <w:bCs/>
        </w:rPr>
        <w:t>zo 17. decembra 2025 úloha B.1.</w:t>
      </w:r>
      <w:r w:rsidR="006B2732" w:rsidRPr="00C26193">
        <w:rPr>
          <w:bCs/>
        </w:rPr>
        <w:t xml:space="preserve">                 </w:t>
      </w:r>
      <w:r w:rsidR="005D42A3" w:rsidRPr="00C26193">
        <w:rPr>
          <w:bCs/>
        </w:rPr>
        <w:tab/>
      </w:r>
      <w:r w:rsidR="005D42A3" w:rsidRPr="00C26193">
        <w:rPr>
          <w:bCs/>
        </w:rPr>
        <w:tab/>
      </w:r>
      <w:r w:rsidR="003876A8">
        <w:t xml:space="preserve">4. </w:t>
      </w:r>
      <w:r w:rsidR="006B2732" w:rsidRPr="00C26193">
        <w:t>Návrh zákona</w:t>
      </w:r>
    </w:p>
    <w:p w14:paraId="3A5B5A5C" w14:textId="77777777" w:rsidR="00B67D4B" w:rsidRDefault="003876A8" w:rsidP="00C26193">
      <w:pPr>
        <w:ind w:left="5245" w:hanging="289"/>
      </w:pPr>
      <w:r>
        <w:t xml:space="preserve">5. </w:t>
      </w:r>
      <w:r w:rsidR="006B2732" w:rsidRPr="00C26193">
        <w:t>Dôvodová správa</w:t>
      </w:r>
    </w:p>
    <w:p w14:paraId="5DA6423A" w14:textId="77777777" w:rsidR="00B67D4B" w:rsidRDefault="003876A8" w:rsidP="00B67D4B">
      <w:pPr>
        <w:ind w:left="5245" w:hanging="289"/>
      </w:pPr>
      <w:r>
        <w:t xml:space="preserve">6. </w:t>
      </w:r>
      <w:r w:rsidR="006B2732" w:rsidRPr="00C26193">
        <w:t xml:space="preserve">Doložka </w:t>
      </w:r>
      <w:r>
        <w:t>zlučiteľnosti</w:t>
      </w:r>
    </w:p>
    <w:p w14:paraId="4E479DDC" w14:textId="77777777" w:rsidR="00B67D4B" w:rsidRDefault="003876A8" w:rsidP="00B67D4B">
      <w:pPr>
        <w:ind w:left="5245" w:hanging="289"/>
      </w:pPr>
      <w:r>
        <w:t xml:space="preserve">7. </w:t>
      </w:r>
      <w:r w:rsidR="00B67D4B">
        <w:t xml:space="preserve">Doložka </w:t>
      </w:r>
      <w:r w:rsidRPr="00C26193">
        <w:t>vybraných vplyvov</w:t>
      </w:r>
      <w:r>
        <w:t xml:space="preserve"> </w:t>
      </w:r>
    </w:p>
    <w:p w14:paraId="2C7FE541" w14:textId="77777777" w:rsidR="003876A8" w:rsidRDefault="003876A8" w:rsidP="00B67D4B">
      <w:pPr>
        <w:ind w:left="5245" w:hanging="289"/>
      </w:pPr>
      <w:r>
        <w:t xml:space="preserve">8. </w:t>
      </w:r>
      <w:r w:rsidRPr="003876A8">
        <w:t xml:space="preserve">Správa o účasti verejnosti </w:t>
      </w:r>
    </w:p>
    <w:p w14:paraId="418AAA68" w14:textId="6256C59D" w:rsidR="006B2732" w:rsidRDefault="003876A8" w:rsidP="00B67D4B">
      <w:pPr>
        <w:ind w:left="5245" w:hanging="289"/>
      </w:pPr>
      <w:r>
        <w:t xml:space="preserve">9. </w:t>
      </w:r>
      <w:r w:rsidR="00B67D4B">
        <w:t>Tabuľk</w:t>
      </w:r>
      <w:r w:rsidR="00294C22">
        <w:t>y</w:t>
      </w:r>
      <w:r w:rsidR="00B67D4B">
        <w:t xml:space="preserve"> zhody</w:t>
      </w:r>
    </w:p>
    <w:p w14:paraId="7FB82FAB" w14:textId="77777777" w:rsidR="00B67D4B" w:rsidRDefault="003876A8" w:rsidP="00B67D4B">
      <w:pPr>
        <w:ind w:left="5245" w:hanging="289"/>
      </w:pPr>
      <w:r>
        <w:t xml:space="preserve">10. Vyhodnotenie </w:t>
      </w:r>
      <w:r w:rsidR="00203499">
        <w:t>MPK</w:t>
      </w:r>
    </w:p>
    <w:p w14:paraId="5809B5CB" w14:textId="20F1709F" w:rsidR="007F1EF3" w:rsidRDefault="003876A8" w:rsidP="00583A1E">
      <w:pPr>
        <w:ind w:left="5245" w:hanging="289"/>
      </w:pPr>
      <w:r>
        <w:t>11</w:t>
      </w:r>
      <w:r w:rsidR="00583A1E">
        <w:t>. Informatívne konsolidované zneni</w:t>
      </w:r>
      <w:r w:rsidR="00294C22">
        <w:t>a</w:t>
      </w:r>
    </w:p>
    <w:p w14:paraId="73C71E47" w14:textId="7B8D88AA" w:rsidR="00F85B88" w:rsidRDefault="00F85B88" w:rsidP="00583A1E">
      <w:pPr>
        <w:ind w:left="5245" w:hanging="289"/>
      </w:pPr>
      <w:r>
        <w:t>12. Informatívne znenia vykonávacích predpisov</w:t>
      </w:r>
    </w:p>
    <w:p w14:paraId="0790248F" w14:textId="77777777" w:rsidR="00203499" w:rsidRDefault="00203499" w:rsidP="00203499"/>
    <w:p w14:paraId="3FD7466F" w14:textId="77777777" w:rsidR="00EC7EB6" w:rsidRPr="00B67D4B" w:rsidRDefault="00C26193" w:rsidP="00203499">
      <w:r>
        <w:tab/>
      </w:r>
      <w:r w:rsidR="00B67D4B">
        <w:tab/>
      </w:r>
      <w:r w:rsidR="00B67D4B">
        <w:tab/>
      </w:r>
    </w:p>
    <w:p w14:paraId="48A08CC2" w14:textId="77777777" w:rsidR="00B67D4B" w:rsidRPr="00C26193" w:rsidRDefault="00B67D4B" w:rsidP="00EC7EB6">
      <w:pPr>
        <w:ind w:left="-851" w:firstLine="851"/>
        <w:rPr>
          <w:b/>
          <w:bCs/>
          <w:u w:val="single"/>
        </w:rPr>
      </w:pPr>
    </w:p>
    <w:p w14:paraId="5244C073" w14:textId="77777777" w:rsidR="005D42A3" w:rsidRPr="00C26193" w:rsidRDefault="005D42A3" w:rsidP="00EC7EB6">
      <w:pPr>
        <w:ind w:left="-851" w:firstLine="851"/>
      </w:pPr>
      <w:r w:rsidRPr="00C26193">
        <w:rPr>
          <w:b/>
          <w:bCs/>
          <w:u w:val="single"/>
        </w:rPr>
        <w:t>Materiál predkladá:</w:t>
      </w:r>
    </w:p>
    <w:p w14:paraId="3297CAAE" w14:textId="77777777" w:rsidR="00B36487" w:rsidRDefault="00B36487" w:rsidP="005D42A3">
      <w:pPr>
        <w:pStyle w:val="Zkladntext1"/>
        <w:spacing w:line="240" w:lineRule="atLeast"/>
      </w:pPr>
    </w:p>
    <w:p w14:paraId="044732F5" w14:textId="77777777" w:rsidR="005D42A3" w:rsidRPr="00B36487" w:rsidRDefault="003876A8" w:rsidP="005D42A3">
      <w:pPr>
        <w:pStyle w:val="Zkladntext1"/>
        <w:spacing w:line="240" w:lineRule="atLeast"/>
      </w:pPr>
      <w:r>
        <w:t>Ladislav Kamenický</w:t>
      </w:r>
    </w:p>
    <w:p w14:paraId="3A7A87E4" w14:textId="77777777" w:rsidR="00CC4A78" w:rsidRDefault="00B36487" w:rsidP="00B36487">
      <w:r>
        <w:t>minister financií</w:t>
      </w:r>
    </w:p>
    <w:p w14:paraId="09BC1A16" w14:textId="77777777" w:rsidR="003876A8" w:rsidRPr="00C26193" w:rsidRDefault="003876A8" w:rsidP="00B36487">
      <w:r>
        <w:t>Slovenskej republiky</w:t>
      </w:r>
    </w:p>
    <w:p w14:paraId="104172D2" w14:textId="77777777" w:rsidR="00CC4A78" w:rsidRDefault="00CC4A78" w:rsidP="00CC4A78">
      <w:pPr>
        <w:jc w:val="center"/>
      </w:pPr>
    </w:p>
    <w:p w14:paraId="39DE97F0" w14:textId="77777777" w:rsidR="004D1214" w:rsidRDefault="004D1214" w:rsidP="00CC4A78">
      <w:pPr>
        <w:jc w:val="center"/>
      </w:pPr>
    </w:p>
    <w:p w14:paraId="2B77AE20" w14:textId="77777777" w:rsidR="00F6526A" w:rsidRPr="00C26193" w:rsidRDefault="00F6526A" w:rsidP="00B67D4B"/>
    <w:p w14:paraId="295FD698" w14:textId="0ED2FB28" w:rsidR="00696AE4" w:rsidRPr="001C1304" w:rsidRDefault="005D42A3" w:rsidP="00B67D4B">
      <w:pPr>
        <w:jc w:val="center"/>
        <w:rPr>
          <w:rFonts w:ascii="Arial Narrow" w:hAnsi="Arial Narrow"/>
          <w:sz w:val="22"/>
          <w:szCs w:val="22"/>
        </w:rPr>
      </w:pPr>
      <w:r w:rsidRPr="00C26193">
        <w:t>Bratislava</w:t>
      </w:r>
      <w:r w:rsidR="00C1406F">
        <w:t>,</w:t>
      </w:r>
      <w:r w:rsidRPr="00C26193">
        <w:t xml:space="preserve"> </w:t>
      </w:r>
      <w:r w:rsidR="00294C22">
        <w:t>august</w:t>
      </w:r>
      <w:r w:rsidR="00682B77">
        <w:t xml:space="preserve"> 202</w:t>
      </w:r>
      <w:r w:rsidR="00294C22">
        <w:t>6</w:t>
      </w:r>
    </w:p>
    <w:sectPr w:rsidR="00696AE4" w:rsidRPr="001C1304" w:rsidSect="00B41162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8146" w14:textId="77777777" w:rsidR="004526D4" w:rsidRDefault="004526D4" w:rsidP="00294C22">
      <w:r>
        <w:separator/>
      </w:r>
    </w:p>
  </w:endnote>
  <w:endnote w:type="continuationSeparator" w:id="0">
    <w:p w14:paraId="74FD3B4B" w14:textId="77777777" w:rsidR="004526D4" w:rsidRDefault="004526D4" w:rsidP="0029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CF6E" w14:textId="5E00487F" w:rsidR="00294C22" w:rsidRDefault="00294C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EBD3" w14:textId="79C036B9" w:rsidR="00294C22" w:rsidRDefault="00294C2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8FB8" w14:textId="589C283B" w:rsidR="00294C22" w:rsidRDefault="00294C2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8EE2" w14:textId="77777777" w:rsidR="004526D4" w:rsidRDefault="004526D4" w:rsidP="00294C22">
      <w:r>
        <w:separator/>
      </w:r>
    </w:p>
  </w:footnote>
  <w:footnote w:type="continuationSeparator" w:id="0">
    <w:p w14:paraId="2F824488" w14:textId="77777777" w:rsidR="004526D4" w:rsidRDefault="004526D4" w:rsidP="00294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2A3"/>
    <w:rsid w:val="00033D37"/>
    <w:rsid w:val="00067237"/>
    <w:rsid w:val="00094FB6"/>
    <w:rsid w:val="000A615E"/>
    <w:rsid w:val="000B5C10"/>
    <w:rsid w:val="001531CA"/>
    <w:rsid w:val="001C1304"/>
    <w:rsid w:val="00203499"/>
    <w:rsid w:val="00244FBB"/>
    <w:rsid w:val="0026723B"/>
    <w:rsid w:val="00294C22"/>
    <w:rsid w:val="003876A8"/>
    <w:rsid w:val="003B2CA3"/>
    <w:rsid w:val="004526D4"/>
    <w:rsid w:val="004A5243"/>
    <w:rsid w:val="004D1214"/>
    <w:rsid w:val="004D1468"/>
    <w:rsid w:val="005664F2"/>
    <w:rsid w:val="00583A1E"/>
    <w:rsid w:val="0059116C"/>
    <w:rsid w:val="005964A2"/>
    <w:rsid w:val="005D42A3"/>
    <w:rsid w:val="0066567F"/>
    <w:rsid w:val="00682B77"/>
    <w:rsid w:val="00696AE4"/>
    <w:rsid w:val="006B2732"/>
    <w:rsid w:val="007E213B"/>
    <w:rsid w:val="007F1EF3"/>
    <w:rsid w:val="00800AA9"/>
    <w:rsid w:val="008C5102"/>
    <w:rsid w:val="008F617F"/>
    <w:rsid w:val="00927E46"/>
    <w:rsid w:val="00946682"/>
    <w:rsid w:val="00AA60EB"/>
    <w:rsid w:val="00AC5EF2"/>
    <w:rsid w:val="00AD698D"/>
    <w:rsid w:val="00B36487"/>
    <w:rsid w:val="00B41162"/>
    <w:rsid w:val="00B45BEC"/>
    <w:rsid w:val="00B67D4B"/>
    <w:rsid w:val="00BB50D5"/>
    <w:rsid w:val="00BD6521"/>
    <w:rsid w:val="00C1406F"/>
    <w:rsid w:val="00C26193"/>
    <w:rsid w:val="00CA71D6"/>
    <w:rsid w:val="00CC4A78"/>
    <w:rsid w:val="00D432B3"/>
    <w:rsid w:val="00D871C1"/>
    <w:rsid w:val="00DB3FFF"/>
    <w:rsid w:val="00DC25D1"/>
    <w:rsid w:val="00DF5F03"/>
    <w:rsid w:val="00E769DD"/>
    <w:rsid w:val="00EA58F9"/>
    <w:rsid w:val="00EC7EB6"/>
    <w:rsid w:val="00EE3A8D"/>
    <w:rsid w:val="00F31769"/>
    <w:rsid w:val="00F6526A"/>
    <w:rsid w:val="00F81AED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CACDE"/>
  <w14:defaultImageDpi w14:val="0"/>
  <w15:docId w15:val="{005E4E0C-C501-4054-A2E9-ADAB6A61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42A3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D42A3"/>
    <w:pPr>
      <w:keepNext/>
      <w:outlineLvl w:val="0"/>
    </w:pPr>
    <w:rPr>
      <w:b/>
      <w:szCs w:val="20"/>
    </w:rPr>
  </w:style>
  <w:style w:type="paragraph" w:styleId="Nadpis2">
    <w:name w:val="heading 2"/>
    <w:basedOn w:val="Normlny"/>
    <w:next w:val="Normlny"/>
    <w:link w:val="Nadpis2Char"/>
    <w:uiPriority w:val="9"/>
    <w:qFormat/>
    <w:rsid w:val="005D42A3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5D42A3"/>
    <w:pPr>
      <w:keepNext/>
      <w:outlineLvl w:val="2"/>
    </w:pPr>
    <w:rPr>
      <w:b/>
      <w:sz w:val="28"/>
    </w:rPr>
  </w:style>
  <w:style w:type="paragraph" w:styleId="Nadpis4">
    <w:name w:val="heading 4"/>
    <w:basedOn w:val="Normlny"/>
    <w:next w:val="Normlny"/>
    <w:link w:val="Nadpis4Char"/>
    <w:uiPriority w:val="9"/>
    <w:qFormat/>
    <w:rsid w:val="005D42A3"/>
    <w:pPr>
      <w:keepNext/>
      <w:jc w:val="center"/>
      <w:outlineLvl w:val="3"/>
    </w:pPr>
    <w:rPr>
      <w:b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5D42A3"/>
    <w:rPr>
      <w:rFonts w:ascii="Times New Roman" w:hAnsi="Times New Roman" w:cs="Times New Roman"/>
      <w:b/>
      <w:sz w:val="20"/>
      <w:lang w:val="x-none" w:eastAsia="sk-SK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5D42A3"/>
    <w:rPr>
      <w:rFonts w:ascii="Times New Roman" w:hAnsi="Times New Roman" w:cs="Times New Roman"/>
      <w:b/>
      <w:sz w:val="24"/>
      <w:lang w:val="x-none" w:eastAsia="sk-SK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5D42A3"/>
    <w:rPr>
      <w:rFonts w:ascii="Times New Roman" w:hAnsi="Times New Roman" w:cs="Times New Roman"/>
      <w:b/>
      <w:sz w:val="24"/>
      <w:lang w:val="x-none" w:eastAsia="sk-SK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5D42A3"/>
    <w:rPr>
      <w:rFonts w:ascii="Times New Roman" w:hAnsi="Times New Roman" w:cs="Times New Roman"/>
      <w:sz w:val="24"/>
      <w:lang w:val="x-none" w:eastAsia="sk-SK"/>
    </w:rPr>
  </w:style>
  <w:style w:type="paragraph" w:styleId="Zkladntext2">
    <w:name w:val="Body Text 2"/>
    <w:basedOn w:val="Normlny"/>
    <w:link w:val="Zkladntext2Char"/>
    <w:uiPriority w:val="99"/>
    <w:rsid w:val="005D42A3"/>
    <w:rPr>
      <w:b/>
      <w:bCs/>
      <w:sz w:val="28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5D42A3"/>
    <w:rPr>
      <w:rFonts w:ascii="Times New Roman" w:hAnsi="Times New Roman" w:cs="Times New Roman"/>
      <w:b/>
      <w:sz w:val="24"/>
      <w:lang w:val="x-none" w:eastAsia="sk-SK"/>
    </w:rPr>
  </w:style>
  <w:style w:type="character" w:styleId="Zstupntext">
    <w:name w:val="Placeholder Text"/>
    <w:basedOn w:val="Predvolenpsmoodseku"/>
    <w:uiPriority w:val="99"/>
    <w:semiHidden/>
    <w:rsid w:val="005D42A3"/>
    <w:rPr>
      <w:rFonts w:cs="Times New Roman"/>
      <w:color w:val="808080"/>
    </w:rPr>
  </w:style>
  <w:style w:type="paragraph" w:customStyle="1" w:styleId="Zkladntext1">
    <w:name w:val="Základní text1"/>
    <w:rsid w:val="005D42A3"/>
    <w:rPr>
      <w:rFonts w:ascii="Times New Roman" w:hAnsi="Times New Roman" w:cs="Times New Roman"/>
      <w:color w:val="000000"/>
      <w:sz w:val="24"/>
      <w:szCs w:val="24"/>
    </w:rPr>
  </w:style>
  <w:style w:type="character" w:customStyle="1" w:styleId="bold">
    <w:name w:val="bold"/>
    <w:basedOn w:val="Predvolenpsmoodseku"/>
    <w:rsid w:val="005D42A3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EC7EB6"/>
    <w:rPr>
      <w:rFonts w:ascii="Arial Narrow" w:hAnsi="Arial Narrow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EC7EB6"/>
    <w:rPr>
      <w:rFonts w:ascii="Arial Narrow" w:hAnsi="Arial Narrow" w:cs="Times New Roman"/>
      <w:sz w:val="18"/>
      <w:szCs w:val="18"/>
    </w:rPr>
  </w:style>
  <w:style w:type="paragraph" w:styleId="Pta">
    <w:name w:val="footer"/>
    <w:basedOn w:val="Normlny"/>
    <w:link w:val="PtaChar"/>
    <w:uiPriority w:val="99"/>
    <w:rsid w:val="00294C2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94C2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68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 SR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jdubenova</dc:creator>
  <cp:keywords/>
  <dc:description/>
  <cp:lastModifiedBy>Kučerová Daša</cp:lastModifiedBy>
  <cp:revision>3</cp:revision>
  <cp:lastPrinted>2022-06-03T08:49:00Z</cp:lastPrinted>
  <dcterms:created xsi:type="dcterms:W3CDTF">2026-08-06T08:38:00Z</dcterms:created>
  <dcterms:modified xsi:type="dcterms:W3CDTF">2026-08-06T08:40:00Z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d4986f-dcbf-4623-ae9a-8251714e0a88_Enabled">
    <vt:lpwstr>true</vt:lpwstr>
  </property>
  <property fmtid="{D5CDD505-2E9C-101B-9397-08002B2CF9AE}" pid="3" name="MSIP_Label_d8d4986f-dcbf-4623-ae9a-8251714e0a88_SetDate">
    <vt:lpwstr>2026-08-06T08:39:45Z</vt:lpwstr>
  </property>
  <property fmtid="{D5CDD505-2E9C-101B-9397-08002B2CF9AE}" pid="4" name="MSIP_Label_d8d4986f-dcbf-4623-ae9a-8251714e0a88_Method">
    <vt:lpwstr>Privileged</vt:lpwstr>
  </property>
  <property fmtid="{D5CDD505-2E9C-101B-9397-08002B2CF9AE}" pid="5" name="MSIP_Label_d8d4986f-dcbf-4623-ae9a-8251714e0a88_Name">
    <vt:lpwstr>Public</vt:lpwstr>
  </property>
  <property fmtid="{D5CDD505-2E9C-101B-9397-08002B2CF9AE}" pid="6" name="MSIP_Label_d8d4986f-dcbf-4623-ae9a-8251714e0a88_SiteId">
    <vt:lpwstr>579df390-dbff-49fd-8f10-624670566482</vt:lpwstr>
  </property>
  <property fmtid="{D5CDD505-2E9C-101B-9397-08002B2CF9AE}" pid="7" name="MSIP_Label_d8d4986f-dcbf-4623-ae9a-8251714e0a88_ActionId">
    <vt:lpwstr>d8c443c6-5676-46de-a224-f21df66cd468</vt:lpwstr>
  </property>
  <property fmtid="{D5CDD505-2E9C-101B-9397-08002B2CF9AE}" pid="8" name="MSIP_Label_d8d4986f-dcbf-4623-ae9a-8251714e0a88_ContentBits">
    <vt:lpwstr>0</vt:lpwstr>
  </property>
  <property fmtid="{D5CDD505-2E9C-101B-9397-08002B2CF9AE}" pid="9" name="MSIP_Label_d8d4986f-dcbf-4623-ae9a-8251714e0a88_Tag">
    <vt:lpwstr>10, 0, 1, 1</vt:lpwstr>
  </property>
</Properties>
</file>