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974E" w14:textId="77777777" w:rsidR="00825907" w:rsidRPr="00157C8D" w:rsidRDefault="00825907" w:rsidP="0082590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sk-SK"/>
        </w:rPr>
      </w:pPr>
    </w:p>
    <w:p w14:paraId="7DD98072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(Návrh)</w:t>
      </w:r>
    </w:p>
    <w:p w14:paraId="1C219206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EEBA65A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VLÁDA SLOVENSKEJ REPUBLIKY</w:t>
      </w:r>
    </w:p>
    <w:p w14:paraId="4159B10C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caps/>
          <w:sz w:val="24"/>
          <w:szCs w:val="24"/>
          <w:lang w:eastAsia="sk-SK"/>
        </w:rPr>
        <w:t> </w:t>
      </w:r>
    </w:p>
    <w:p w14:paraId="28E9F7D8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14:paraId="32D5F52F" w14:textId="77777777" w:rsidR="00196346" w:rsidRPr="00157C8D" w:rsidRDefault="00433EE5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33EE5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641671DE" wp14:editId="4C1B42F1">
            <wp:extent cx="609600" cy="769620"/>
            <wp:effectExtent l="0" t="0" r="0" b="0"/>
            <wp:docPr id="1" name="Obrázok 1" descr="http://www.rokovania.sk/html/m_Uznesenie-11273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Uznesenie-11273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CC23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14:paraId="0C43402C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UZNESENIE VLÁDY SLOVENSKEJ REPUBLIKY</w:t>
      </w:r>
    </w:p>
    <w:p w14:paraId="0B018937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č. .....</w:t>
      </w:r>
    </w:p>
    <w:p w14:paraId="54F9C36B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zo ......</w:t>
      </w:r>
    </w:p>
    <w:p w14:paraId="0CCAC1CE" w14:textId="77777777" w:rsidR="00825907" w:rsidRPr="00157C8D" w:rsidRDefault="00825907" w:rsidP="00196346">
      <w:pPr>
        <w:spacing w:after="0" w:line="240" w:lineRule="auto"/>
        <w:ind w:right="-92"/>
        <w:rPr>
          <w:rFonts w:ascii="Times New Roman" w:hAnsi="Times New Roman"/>
          <w:sz w:val="24"/>
          <w:szCs w:val="24"/>
          <w:lang w:eastAsia="sk-SK"/>
        </w:rPr>
      </w:pPr>
    </w:p>
    <w:p w14:paraId="5979BED2" w14:textId="77777777" w:rsidR="00825907" w:rsidRPr="00157C8D" w:rsidRDefault="00825907" w:rsidP="00825907">
      <w:pPr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E9A66F7" w14:textId="0B9AF139" w:rsidR="00825907" w:rsidRPr="00157C8D" w:rsidRDefault="00825907" w:rsidP="00A70C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k </w:t>
      </w:r>
      <w:r w:rsidR="0087645A">
        <w:rPr>
          <w:rFonts w:ascii="Times New Roman" w:hAnsi="Times New Roman"/>
          <w:b/>
          <w:bCs/>
          <w:sz w:val="24"/>
          <w:szCs w:val="24"/>
          <w:lang w:eastAsia="sk-SK"/>
        </w:rPr>
        <w:t>n</w:t>
      </w:r>
      <w:r w:rsidR="00FC1900" w:rsidRPr="00157C8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ávrhu na uzavretie </w:t>
      </w:r>
      <w:r w:rsidR="00CB2461" w:rsidRPr="00CB2461">
        <w:rPr>
          <w:rFonts w:ascii="Times New Roman" w:hAnsi="Times New Roman"/>
          <w:b/>
          <w:bCs/>
          <w:sz w:val="24"/>
          <w:szCs w:val="24"/>
          <w:lang w:eastAsia="sk-SK"/>
        </w:rPr>
        <w:t>Zmluv</w:t>
      </w:r>
      <w:r w:rsidR="00CB2461">
        <w:rPr>
          <w:rFonts w:ascii="Times New Roman" w:hAnsi="Times New Roman"/>
          <w:b/>
          <w:bCs/>
          <w:sz w:val="24"/>
          <w:szCs w:val="24"/>
          <w:lang w:eastAsia="sk-SK"/>
        </w:rPr>
        <w:t>y</w:t>
      </w:r>
      <w:r w:rsidR="00CB2461" w:rsidRPr="00CB246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medzi </w:t>
      </w:r>
      <w:r w:rsidR="00E90397" w:rsidRPr="00E90397">
        <w:rPr>
          <w:rFonts w:ascii="Times New Roman" w:hAnsi="Times New Roman"/>
          <w:b/>
          <w:bCs/>
          <w:sz w:val="24"/>
          <w:szCs w:val="24"/>
          <w:lang w:eastAsia="sk-SK"/>
        </w:rPr>
        <w:t>Slovenskou republikou a Egyptskou arabskou republikou</w:t>
      </w:r>
      <w:r w:rsidR="00CB2461" w:rsidRPr="00CB246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 zamedzení dvojitého zdanenia v oblasti daní z príjmov a zabránení daňovým únikom a vyhýbaniu sa daňovým povinnostiam</w:t>
      </w:r>
      <w:r w:rsidR="00A05DC3" w:rsidRPr="00A05DC3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</w:p>
    <w:p w14:paraId="746CE20D" w14:textId="77777777" w:rsidR="00825907" w:rsidRPr="00157C8D" w:rsidRDefault="00825907" w:rsidP="00825907">
      <w:pPr>
        <w:spacing w:after="0" w:line="240" w:lineRule="auto"/>
        <w:ind w:right="50"/>
        <w:jc w:val="center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25907" w:rsidRPr="00157C8D" w14:paraId="12D4FB93" w14:textId="77777777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0290223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43C478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25907" w:rsidRPr="00157C8D" w14:paraId="3A310821" w14:textId="77777777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3F0ED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C2D42" w14:textId="3248B3D0" w:rsidR="00825907" w:rsidRPr="00157C8D" w:rsidRDefault="00A05DC3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 financií</w:t>
            </w:r>
          </w:p>
        </w:tc>
      </w:tr>
    </w:tbl>
    <w:p w14:paraId="0611BAF3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13DB166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6CB8DF0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Vláda</w:t>
      </w:r>
    </w:p>
    <w:p w14:paraId="2A112201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E5256D4" w14:textId="7777777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A.     súhlasí </w:t>
      </w:r>
    </w:p>
    <w:p w14:paraId="67D9F461" w14:textId="314795E3" w:rsidR="00825907" w:rsidRPr="00157C8D" w:rsidRDefault="00825907" w:rsidP="00825907">
      <w:pPr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uzavretím </w:t>
      </w:r>
      <w:r w:rsidR="00CB2461" w:rsidRPr="00CB24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Zmluvy medzi </w:t>
      </w:r>
      <w:r w:rsidR="00E90397" w:rsidRPr="00E90397">
        <w:rPr>
          <w:rFonts w:ascii="Times New Roman" w:hAnsi="Times New Roman"/>
          <w:bCs/>
          <w:color w:val="000000"/>
          <w:sz w:val="24"/>
          <w:szCs w:val="24"/>
          <w:lang w:eastAsia="sk-SK"/>
        </w:rPr>
        <w:t>Slovenskou republikou a Egyptskou arabskou republikou</w:t>
      </w:r>
      <w:r w:rsidR="00CB2461" w:rsidRPr="00CB24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o zamedzení dvojitého zdanenia v oblasti daní z príjmov a zabránení daňovým únikom a vyhýbaniu sa daňovým povinnostiam</w:t>
      </w:r>
      <w:r w:rsidRPr="00157C8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(ďalej len „zmluva“), </w:t>
      </w:r>
    </w:p>
    <w:p w14:paraId="2F8126B3" w14:textId="77777777" w:rsidR="00825907" w:rsidRPr="00157C8D" w:rsidRDefault="00825907" w:rsidP="00825907">
      <w:pPr>
        <w:tabs>
          <w:tab w:val="left" w:pos="1276"/>
        </w:tabs>
        <w:spacing w:after="0" w:line="240" w:lineRule="auto"/>
        <w:ind w:left="1276"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8B6655E" w14:textId="1F040F35" w:rsidR="00825907" w:rsidRPr="00157C8D" w:rsidRDefault="00825907" w:rsidP="00825907">
      <w:pPr>
        <w:tabs>
          <w:tab w:val="left" w:pos="851"/>
        </w:tabs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A.2.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tým, že zmluva jej nebude po podpise znovu predložená, </w:t>
      </w:r>
    </w:p>
    <w:p w14:paraId="585B6D70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682348F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0C2727BF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B.      odporúča </w:t>
      </w:r>
    </w:p>
    <w:p w14:paraId="552C7D0A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6C5BA62" w14:textId="753AD15A" w:rsidR="00825907" w:rsidRPr="00157C8D" w:rsidRDefault="00F17B0D" w:rsidP="00825907">
      <w:pPr>
        <w:spacing w:after="0" w:line="240" w:lineRule="atLeast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prezident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ovi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265E25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0A8BFB9A" w14:textId="413EF7E2"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splnomocniť predsedu vlády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ako </w:t>
      </w:r>
      <w:proofErr w:type="spellStart"/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alternát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>ov</w:t>
      </w:r>
      <w:proofErr w:type="spellEnd"/>
      <w:r w:rsidR="00886D2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9634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financií</w:t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40454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>odpredsedníčk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vlády a ministerk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hospodárstva</w:t>
      </w:r>
      <w:r w:rsidR="0040454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zahraničných vecí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štátneho tajomníka Ministerstva financií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C1D5F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štátneho tajomníka Ministerstva 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hospodárstva</w:t>
      </w:r>
      <w:r w:rsidR="00AC1D5F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SR,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štátneho tajomníka Ministerstva zahraničných vecí </w:t>
      </w:r>
      <w:r w:rsidR="00B4586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európskych záležitostí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0413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="000B1B9E" w:rsidRPr="00157C8D">
        <w:rPr>
          <w:rFonts w:ascii="Times New Roman" w:hAnsi="Times New Roman"/>
          <w:color w:val="000000"/>
          <w:sz w:val="24"/>
          <w:szCs w:val="24"/>
          <w:lang w:eastAsia="sk-SK"/>
        </w:rPr>
        <w:t>edúceho zastupiteľského úradu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25EDF" w:rsidRPr="00A05DC3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</w:t>
      </w:r>
      <w:r w:rsidR="00A972DE" w:rsidRPr="00A05DC3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CB2461">
        <w:rPr>
          <w:rFonts w:ascii="Times New Roman" w:hAnsi="Times New Roman"/>
          <w:color w:val="000000"/>
          <w:sz w:val="24"/>
          <w:szCs w:val="24"/>
          <w:lang w:eastAsia="sk-SK"/>
        </w:rPr>
        <w:t>Egypte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podpis zmluvy s výhradou ratifikácie,  </w:t>
      </w:r>
    </w:p>
    <w:p w14:paraId="373FE6B0" w14:textId="77777777"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981BA11" w14:textId="7EF36B71" w:rsidR="00825907" w:rsidRPr="00157C8D" w:rsidRDefault="00825907" w:rsidP="008C738C">
      <w:pPr>
        <w:tabs>
          <w:tab w:val="left" w:pos="709"/>
          <w:tab w:val="left" w:pos="1134"/>
        </w:tabs>
        <w:spacing w:after="0" w:line="240" w:lineRule="auto"/>
        <w:ind w:left="1128" w:right="142" w:hanging="112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     B.2.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ratifikovať zmluvu po vyslovení súhlasu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Národn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rad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14:paraId="70CBE6A1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95BA121" w14:textId="77777777" w:rsidR="00A70CF0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    </w:t>
      </w:r>
    </w:p>
    <w:p w14:paraId="02154462" w14:textId="07924A7F" w:rsidR="00825907" w:rsidRDefault="00A05DC3" w:rsidP="00A05DC3">
      <w:p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lastRenderedPageBreak/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Národnej rade SR </w:t>
      </w:r>
    </w:p>
    <w:p w14:paraId="04ED0C24" w14:textId="389C5721" w:rsidR="00825907" w:rsidRPr="00157C8D" w:rsidRDefault="00825907" w:rsidP="00A05DC3">
      <w:pPr>
        <w:tabs>
          <w:tab w:val="left" w:pos="709"/>
          <w:tab w:val="left" w:pos="1276"/>
        </w:tabs>
        <w:spacing w:after="0" w:line="240" w:lineRule="auto"/>
        <w:ind w:left="1276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B.3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vysloviť súhlas so zmluvou</w:t>
      </w:r>
      <w:r w:rsidR="007338A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 rozhodnúť, že ide o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medzinárodnú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 zmluvu, ktorá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má podľa čl. 7 ods. 5 Ústavy </w:t>
      </w:r>
      <w:r w:rsidR="00B73837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prednosť pred zákonmi, </w:t>
      </w:r>
    </w:p>
    <w:p w14:paraId="14F77ED3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5C92288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03EADB6" w14:textId="57CD3B8F" w:rsidR="00825907" w:rsidRPr="00157C8D" w:rsidRDefault="00825907" w:rsidP="00825907">
      <w:pPr>
        <w:tabs>
          <w:tab w:val="left" w:pos="567"/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poveruje</w:t>
      </w:r>
    </w:p>
    <w:p w14:paraId="3F9AE95F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34F7BB94" w14:textId="7772CE64" w:rsidR="00825907" w:rsidRPr="00157C8D" w:rsidRDefault="00A05DC3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predsedu vlády </w:t>
      </w:r>
    </w:p>
    <w:p w14:paraId="1EE3DCFB" w14:textId="5A30920D" w:rsidR="00825907" w:rsidRPr="00157C8D" w:rsidRDefault="00A05DC3" w:rsidP="00A05DC3">
      <w:pPr>
        <w:tabs>
          <w:tab w:val="left" w:pos="709"/>
          <w:tab w:val="left" w:pos="1134"/>
        </w:tabs>
        <w:spacing w:after="0" w:line="240" w:lineRule="auto"/>
        <w:ind w:left="1416" w:right="142" w:hanging="87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C.1.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predložiť zmluvu</w:t>
      </w:r>
      <w:r w:rsidR="0085206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 jej podpise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rade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vyslovenie súhlasu a na rozhodnutie, že ide o medzinárodnú zmluvu podľa čl. 7 ods. 5 Ústavy </w:t>
      </w:r>
      <w:r w:rsidR="00B73837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ktorá má prednosť pred zákonmi, </w:t>
      </w:r>
    </w:p>
    <w:p w14:paraId="26A15636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67524F8" w14:textId="4AA53167" w:rsidR="00825907" w:rsidRPr="00157C8D" w:rsidRDefault="00A05DC3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1A7A1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ministra financií </w:t>
      </w:r>
    </w:p>
    <w:p w14:paraId="2717FF49" w14:textId="70A363FF" w:rsidR="00825907" w:rsidRPr="00157C8D" w:rsidRDefault="00A05DC3" w:rsidP="00A05DC3">
      <w:pPr>
        <w:tabs>
          <w:tab w:val="left" w:pos="709"/>
          <w:tab w:val="left" w:pos="1134"/>
        </w:tabs>
        <w:spacing w:after="0" w:line="240" w:lineRule="auto"/>
        <w:ind w:left="1416" w:right="142" w:hanging="87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odôvodniť návrh na vyslovenie súhlasu so zmluvou v Národnej rade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14:paraId="5EA9480B" w14:textId="77777777"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F3DB480" w14:textId="77777777"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D42588F" w14:textId="7E427D23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ukladá</w:t>
      </w:r>
    </w:p>
    <w:p w14:paraId="154C396C" w14:textId="7777777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843A50D" w14:textId="57C7B4A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ministrovi financií </w:t>
      </w:r>
    </w:p>
    <w:p w14:paraId="461F9BC5" w14:textId="5AF1DDDA" w:rsidR="008623F8" w:rsidRPr="00A05DC3" w:rsidRDefault="00825907" w:rsidP="00A05DC3">
      <w:pPr>
        <w:tabs>
          <w:tab w:val="left" w:pos="567"/>
        </w:tabs>
        <w:spacing w:after="0" w:line="240" w:lineRule="auto"/>
        <w:ind w:left="1416" w:right="142" w:hanging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požiadať ministra zahraničných vecí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="00265E25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vykonať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príslušné opatrenia spojené s nadobudnutím platnosti zmluvy,</w:t>
      </w:r>
    </w:p>
    <w:p w14:paraId="2348F28E" w14:textId="77777777" w:rsidR="00A05DC3" w:rsidRDefault="008623F8" w:rsidP="00A05DC3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</w:p>
    <w:p w14:paraId="722795D7" w14:textId="2534C673" w:rsidR="008623F8" w:rsidRPr="00A05DC3" w:rsidRDefault="00825907" w:rsidP="00A05DC3">
      <w:pPr>
        <w:tabs>
          <w:tab w:val="left" w:pos="567"/>
        </w:tabs>
        <w:spacing w:after="0" w:line="240" w:lineRule="auto"/>
        <w:ind w:left="1418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D.2.</w:t>
      </w:r>
      <w:r w:rsidR="00A05DC3" w:rsidRP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požiadať</w:t>
      </w:r>
      <w:r w:rsidR="00E92896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ministra zahraničných vecí 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>a európskych záležitostí</w:t>
      </w:r>
      <w:r w:rsidR="00265E25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zabezpečiť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8C736C" w:rsidRPr="00A05DC3">
        <w:rPr>
          <w:rFonts w:ascii="Times New Roman" w:hAnsi="Times New Roman"/>
          <w:color w:val="000000"/>
          <w:sz w:val="24"/>
          <w:szCs w:val="24"/>
          <w:lang w:eastAsia="sk-SK"/>
        </w:rPr>
        <w:t>vyhlásenie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zmluvy v Zbierke zákonov </w:t>
      </w:r>
      <w:r w:rsidR="00D370BC" w:rsidRPr="00A05DC3"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14:paraId="73AC5482" w14:textId="77777777" w:rsidR="008623F8" w:rsidRPr="00A05DC3" w:rsidRDefault="008623F8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16F65D9" w14:textId="77777777" w:rsidR="004D102B" w:rsidRDefault="004D102B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9A2EEEE" w14:textId="77777777" w:rsidR="00825907" w:rsidRPr="00157C8D" w:rsidRDefault="00A3147F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6AB4E3AC" w14:textId="77777777"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88F2034" w14:textId="77777777"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65D33D76" w14:textId="7777777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Vykonajú: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predseda vlády </w:t>
      </w:r>
    </w:p>
    <w:p w14:paraId="73E9B826" w14:textId="77777777" w:rsidR="00825907" w:rsidRDefault="00825907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6B5EE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</w:t>
      </w:r>
      <w:r w:rsidR="00E64769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financií</w:t>
      </w:r>
    </w:p>
    <w:p w14:paraId="684A734D" w14:textId="77777777" w:rsidR="0040454B" w:rsidRDefault="0040454B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750214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 zahraničných vecí a európskych záležitostí</w:t>
      </w:r>
    </w:p>
    <w:p w14:paraId="0B364796" w14:textId="77777777" w:rsidR="00D370BC" w:rsidRPr="00157C8D" w:rsidRDefault="006654BF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</w:p>
    <w:p w14:paraId="3C650D93" w14:textId="7777777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BC69034" w14:textId="412D901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Na vedomie: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prezident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D0450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5B96DF86" w14:textId="77777777" w:rsidR="00825907" w:rsidRPr="00157C8D" w:rsidRDefault="00265E25" w:rsidP="00825907">
      <w:pPr>
        <w:tabs>
          <w:tab w:val="left" w:pos="1620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predseda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rady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460A0034" w14:textId="77777777" w:rsidR="00825907" w:rsidRPr="00157C8D" w:rsidRDefault="00825907" w:rsidP="0082590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8B6B3A5" w14:textId="77777777" w:rsidR="00A8025E" w:rsidRPr="00157C8D" w:rsidRDefault="00A8025E">
      <w:pPr>
        <w:rPr>
          <w:rFonts w:ascii="Times New Roman" w:hAnsi="Times New Roman"/>
          <w:sz w:val="24"/>
          <w:szCs w:val="24"/>
        </w:rPr>
      </w:pPr>
    </w:p>
    <w:sectPr w:rsidR="00A8025E" w:rsidRPr="00157C8D" w:rsidSect="00A05DC3">
      <w:headerReference w:type="default" r:id="rId7"/>
      <w:footerReference w:type="even" r:id="rId8"/>
      <w:footerReference w:type="default" r:id="rId9"/>
      <w:footerReference w:type="first" r:id="rId10"/>
      <w:pgSz w:w="11907" w:h="16839" w:code="9"/>
      <w:pgMar w:top="1417" w:right="1417" w:bottom="141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C7CC" w14:textId="77777777" w:rsidR="00D7189F" w:rsidRDefault="00D7189F" w:rsidP="00825907">
      <w:pPr>
        <w:spacing w:after="0" w:line="240" w:lineRule="auto"/>
      </w:pPr>
      <w:r>
        <w:separator/>
      </w:r>
    </w:p>
  </w:endnote>
  <w:endnote w:type="continuationSeparator" w:id="0">
    <w:p w14:paraId="42DC8CC2" w14:textId="77777777" w:rsidR="00D7189F" w:rsidRDefault="00D7189F" w:rsidP="008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96A1" w14:textId="5FDE36FF" w:rsidR="00A972DE" w:rsidRDefault="00A972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055C" w14:textId="28B91819" w:rsidR="00A972DE" w:rsidRDefault="00A972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1456" w14:textId="57C481EC" w:rsidR="00A972DE" w:rsidRDefault="00A972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72CB" w14:textId="77777777" w:rsidR="00D7189F" w:rsidRDefault="00D7189F" w:rsidP="00825907">
      <w:pPr>
        <w:spacing w:after="0" w:line="240" w:lineRule="auto"/>
      </w:pPr>
      <w:r>
        <w:separator/>
      </w:r>
    </w:p>
  </w:footnote>
  <w:footnote w:type="continuationSeparator" w:id="0">
    <w:p w14:paraId="31C96D3F" w14:textId="77777777" w:rsidR="00D7189F" w:rsidRDefault="00D7189F" w:rsidP="0082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9B06" w14:textId="77777777" w:rsidR="00825907" w:rsidRDefault="00825907" w:rsidP="00825907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F8"/>
    <w:rsid w:val="00035E2F"/>
    <w:rsid w:val="00041307"/>
    <w:rsid w:val="00053895"/>
    <w:rsid w:val="00067C34"/>
    <w:rsid w:val="000B1B9E"/>
    <w:rsid w:val="000E41C0"/>
    <w:rsid w:val="000F650C"/>
    <w:rsid w:val="00157C8D"/>
    <w:rsid w:val="0016262E"/>
    <w:rsid w:val="00163D24"/>
    <w:rsid w:val="00167284"/>
    <w:rsid w:val="00187167"/>
    <w:rsid w:val="00196346"/>
    <w:rsid w:val="001A7A17"/>
    <w:rsid w:val="001F6D66"/>
    <w:rsid w:val="002471AA"/>
    <w:rsid w:val="00265E25"/>
    <w:rsid w:val="00280B1D"/>
    <w:rsid w:val="002B6163"/>
    <w:rsid w:val="002D6CB8"/>
    <w:rsid w:val="00311832"/>
    <w:rsid w:val="00312154"/>
    <w:rsid w:val="00382341"/>
    <w:rsid w:val="003B65DA"/>
    <w:rsid w:val="003C47BD"/>
    <w:rsid w:val="0040454B"/>
    <w:rsid w:val="00433EE5"/>
    <w:rsid w:val="00477A4A"/>
    <w:rsid w:val="00494363"/>
    <w:rsid w:val="00497D20"/>
    <w:rsid w:val="004B4060"/>
    <w:rsid w:val="004B53D8"/>
    <w:rsid w:val="004D102B"/>
    <w:rsid w:val="004F125A"/>
    <w:rsid w:val="00521F30"/>
    <w:rsid w:val="00547705"/>
    <w:rsid w:val="005A38C0"/>
    <w:rsid w:val="005F1D98"/>
    <w:rsid w:val="00633347"/>
    <w:rsid w:val="006524D5"/>
    <w:rsid w:val="00664696"/>
    <w:rsid w:val="006654BF"/>
    <w:rsid w:val="00666EEE"/>
    <w:rsid w:val="00676DC1"/>
    <w:rsid w:val="00684DA8"/>
    <w:rsid w:val="006A054A"/>
    <w:rsid w:val="006B38C3"/>
    <w:rsid w:val="006B5EE7"/>
    <w:rsid w:val="006F4426"/>
    <w:rsid w:val="0072134D"/>
    <w:rsid w:val="007338AB"/>
    <w:rsid w:val="00750214"/>
    <w:rsid w:val="0075025D"/>
    <w:rsid w:val="0076196E"/>
    <w:rsid w:val="00771871"/>
    <w:rsid w:val="0077265F"/>
    <w:rsid w:val="007A7202"/>
    <w:rsid w:val="007B06C4"/>
    <w:rsid w:val="007B6847"/>
    <w:rsid w:val="007D0450"/>
    <w:rsid w:val="0082228A"/>
    <w:rsid w:val="00825907"/>
    <w:rsid w:val="00844F9E"/>
    <w:rsid w:val="00846ED8"/>
    <w:rsid w:val="00852064"/>
    <w:rsid w:val="008623F8"/>
    <w:rsid w:val="00872A74"/>
    <w:rsid w:val="0087645A"/>
    <w:rsid w:val="00886D27"/>
    <w:rsid w:val="008C736C"/>
    <w:rsid w:val="008C738C"/>
    <w:rsid w:val="009634B8"/>
    <w:rsid w:val="00984305"/>
    <w:rsid w:val="00A04F81"/>
    <w:rsid w:val="00A05DC3"/>
    <w:rsid w:val="00A267F8"/>
    <w:rsid w:val="00A3147F"/>
    <w:rsid w:val="00A33DFC"/>
    <w:rsid w:val="00A34585"/>
    <w:rsid w:val="00A4143A"/>
    <w:rsid w:val="00A5246A"/>
    <w:rsid w:val="00A654EA"/>
    <w:rsid w:val="00A70CF0"/>
    <w:rsid w:val="00A8025E"/>
    <w:rsid w:val="00A972DE"/>
    <w:rsid w:val="00AC1D5F"/>
    <w:rsid w:val="00AD77BF"/>
    <w:rsid w:val="00B45867"/>
    <w:rsid w:val="00B538C7"/>
    <w:rsid w:val="00B73837"/>
    <w:rsid w:val="00B77184"/>
    <w:rsid w:val="00BA09AD"/>
    <w:rsid w:val="00BB58FA"/>
    <w:rsid w:val="00C44EC7"/>
    <w:rsid w:val="00C70A8B"/>
    <w:rsid w:val="00CB2461"/>
    <w:rsid w:val="00CC4605"/>
    <w:rsid w:val="00CE2484"/>
    <w:rsid w:val="00D32555"/>
    <w:rsid w:val="00D3362A"/>
    <w:rsid w:val="00D370BC"/>
    <w:rsid w:val="00D7189F"/>
    <w:rsid w:val="00D73AFF"/>
    <w:rsid w:val="00D83E5D"/>
    <w:rsid w:val="00DB665C"/>
    <w:rsid w:val="00DD3B72"/>
    <w:rsid w:val="00DE72FA"/>
    <w:rsid w:val="00E2300E"/>
    <w:rsid w:val="00E25EDF"/>
    <w:rsid w:val="00E62978"/>
    <w:rsid w:val="00E64769"/>
    <w:rsid w:val="00E661B4"/>
    <w:rsid w:val="00E90397"/>
    <w:rsid w:val="00E92896"/>
    <w:rsid w:val="00EA082F"/>
    <w:rsid w:val="00F0460C"/>
    <w:rsid w:val="00F17B0D"/>
    <w:rsid w:val="00F229F1"/>
    <w:rsid w:val="00F27B02"/>
    <w:rsid w:val="00F30B2D"/>
    <w:rsid w:val="00F65456"/>
    <w:rsid w:val="00FC1900"/>
    <w:rsid w:val="00FE2767"/>
    <w:rsid w:val="00FF6876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6B97C62"/>
  <w14:defaultImageDpi w14:val="0"/>
  <w15:docId w15:val="{51D019A4-F3F6-48D8-B60D-28DF2497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2590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2590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297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6A05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A05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054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A05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A054A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A054A"/>
    <w:pPr>
      <w:spacing w:after="0" w:line="240" w:lineRule="auto"/>
    </w:pPr>
    <w:rPr>
      <w:rFonts w:cs="Times New Roman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290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33</cp:revision>
  <cp:lastPrinted>2020-06-16T07:30:00Z</cp:lastPrinted>
  <dcterms:created xsi:type="dcterms:W3CDTF">2020-07-28T07:29:00Z</dcterms:created>
  <dcterms:modified xsi:type="dcterms:W3CDTF">2026-05-19T08:50:00Z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2026-05-19T08:50:08Z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fae75d42-b4aa-4cfa-82e0-c682337654ea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