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E5D06" w14:textId="77777777" w:rsidR="0081708C" w:rsidRPr="00B21E14" w:rsidRDefault="0081708C" w:rsidP="00B21E1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21E14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:rsidRPr="00B21E14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Pr="00B21E14" w:rsidRDefault="0081708C" w:rsidP="00B21E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1E14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81708C" w:rsidRPr="00B21E14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Pr="00B21E14" w:rsidRDefault="0081708C" w:rsidP="00B21E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1E14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</w:tc>
      </w:tr>
      <w:tr w:rsidR="0081708C" w:rsidRPr="00B21E14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488A82" w14:textId="77777777" w:rsidR="00753FC0" w:rsidRDefault="00753FC0"/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77"/>
            </w:tblGrid>
            <w:tr w:rsidR="004607B6" w:rsidRPr="00B21E14" w14:paraId="60CEEADD" w14:textId="77777777" w:rsidTr="00172607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F15579D" w14:textId="18738745" w:rsidR="004607B6" w:rsidRPr="004607B6" w:rsidRDefault="004607B6" w:rsidP="004607B6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7260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č. ...</w:t>
                  </w:r>
                </w:p>
              </w:tc>
            </w:tr>
            <w:tr w:rsidR="004607B6" w:rsidRPr="00B21E14" w14:paraId="2BFCCA92" w14:textId="77777777" w:rsidTr="00172607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D150F67" w14:textId="1A23CF5D" w:rsidR="004607B6" w:rsidRPr="004607B6" w:rsidRDefault="004607B6" w:rsidP="004607B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2607">
                    <w:rPr>
                      <w:rFonts w:ascii="Times New Roman" w:hAnsi="Times New Roman" w:cs="Times New Roman"/>
                      <w:sz w:val="24"/>
                      <w:szCs w:val="24"/>
                    </w:rPr>
                    <w:t>z ...</w:t>
                  </w:r>
                  <w:r w:rsidR="005D40C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2026</w:t>
                  </w:r>
                </w:p>
              </w:tc>
            </w:tr>
            <w:tr w:rsidR="00753FC0" w:rsidRPr="00B21E14" w14:paraId="220C5FC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14292F3" w14:textId="77777777" w:rsidR="00753FC0" w:rsidRDefault="00753FC0" w:rsidP="0017260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BF40919" w14:textId="77777777" w:rsidR="0081708C" w:rsidRPr="00B21E14" w:rsidRDefault="0081708C" w:rsidP="00B21E1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08C" w:rsidRPr="00B21E14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:rsidRPr="00B21E14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0B576640" w:rsidR="0081708C" w:rsidRPr="00B21E14" w:rsidRDefault="00C0662A" w:rsidP="00CC3447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21E1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BD6076" w:rsidRPr="00B21E1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návrhu nariadenia vlády Slovenskej republiky, </w:t>
                  </w:r>
                  <w:r w:rsidR="008944BC" w:rsidRPr="008944B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ktorým sa vyhlasuj</w:t>
                  </w:r>
                  <w:r w:rsidR="00623B8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e</w:t>
                  </w:r>
                  <w:r w:rsidR="008944BC" w:rsidRPr="008944B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CC344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Tatranský národný park</w:t>
                  </w:r>
                  <w:r w:rsidR="00623B8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, jeho zóny a ochranné pásmo</w:t>
                  </w:r>
                </w:p>
              </w:tc>
            </w:tr>
          </w:tbl>
          <w:p w14:paraId="79032FD8" w14:textId="77777777" w:rsidR="0081708C" w:rsidRPr="00B21E14" w:rsidRDefault="0081708C" w:rsidP="00B21E1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AA3784E" w14:textId="0C4B1225" w:rsidR="000D7054" w:rsidRPr="00B21E14" w:rsidRDefault="000D7054" w:rsidP="00B21E14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5999"/>
      </w:tblGrid>
      <w:tr w:rsidR="0081708C" w:rsidRPr="00B21E14" w14:paraId="6C8170CA" w14:textId="77777777" w:rsidTr="00737ECD">
        <w:trPr>
          <w:tblCellSpacing w:w="15" w:type="dxa"/>
        </w:trPr>
        <w:tc>
          <w:tcPr>
            <w:tcW w:w="3499" w:type="dxa"/>
            <w:hideMark/>
          </w:tcPr>
          <w:p w14:paraId="5B077819" w14:textId="46D45EA3" w:rsidR="0081708C" w:rsidRPr="00B21E14" w:rsidRDefault="0081708C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Číslo materiálu: </w:t>
            </w:r>
          </w:p>
        </w:tc>
        <w:tc>
          <w:tcPr>
            <w:tcW w:w="5954" w:type="dxa"/>
            <w:hideMark/>
          </w:tcPr>
          <w:p w14:paraId="48973963" w14:textId="304406A3" w:rsidR="0081708C" w:rsidRPr="00B21E14" w:rsidRDefault="0081708C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08C" w:rsidRPr="00B21E14" w14:paraId="58F703CE" w14:textId="77777777" w:rsidTr="00737ECD">
        <w:trPr>
          <w:tblCellSpacing w:w="15" w:type="dxa"/>
        </w:trPr>
        <w:tc>
          <w:tcPr>
            <w:tcW w:w="3499" w:type="dxa"/>
            <w:hideMark/>
          </w:tcPr>
          <w:p w14:paraId="3CD0EFD1" w14:textId="547C4997" w:rsidR="0081708C" w:rsidRPr="00B21E14" w:rsidRDefault="0081708C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Predkladateľ: </w:t>
            </w:r>
            <w:r w:rsidR="00737ECD">
              <w:rPr>
                <w:rFonts w:ascii="Times New Roman" w:hAnsi="Times New Roman" w:cs="Times New Roman"/>
                <w:sz w:val="24"/>
                <w:szCs w:val="24"/>
              </w:rPr>
              <w:t xml:space="preserve">podpredseda vlády </w:t>
            </w:r>
            <w:r w:rsidR="003D75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7EC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5954" w:type="dxa"/>
            <w:hideMark/>
          </w:tcPr>
          <w:p w14:paraId="368CF746" w14:textId="31D97614" w:rsidR="0081708C" w:rsidRPr="00B21E14" w:rsidRDefault="00ED412E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21E14">
              <w:rPr>
                <w:rFonts w:ascii="Times New Roman" w:hAnsi="Times New Roman" w:cs="Times New Roman"/>
                <w:sz w:val="24"/>
                <w:szCs w:val="24"/>
              </w:rPr>
              <w:instrText xml:space="preserve"> DOCPROPERTY  FSC#SKEDITIONSLOVLEX@103.510:funkciaZodpPred\* MERGEFORMAT </w:instrText>
            </w:r>
            <w:r w:rsidRPr="00B21E1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3F2583" w:rsidRPr="00B21E14">
              <w:rPr>
                <w:rFonts w:ascii="Times New Roman" w:hAnsi="Times New Roman" w:cs="Times New Roman"/>
                <w:sz w:val="24"/>
                <w:szCs w:val="24"/>
              </w:rPr>
              <w:t>minister životného prostredia</w:t>
            </w:r>
            <w:r w:rsidRPr="00B21E1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1759EBB3" w14:textId="77777777" w:rsidR="0081708C" w:rsidRPr="00B21E14" w:rsidRDefault="00000000" w:rsidP="00B21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Pr="00B21E14" w:rsidRDefault="0081708C" w:rsidP="00B21E14">
      <w:pPr>
        <w:rPr>
          <w:rFonts w:ascii="Times New Roman" w:hAnsi="Times New Roman" w:cs="Times New Roman"/>
        </w:rPr>
      </w:pPr>
    </w:p>
    <w:p w14:paraId="28C3DD38" w14:textId="4A583F05" w:rsidR="009C4F6D" w:rsidRPr="00B21E14" w:rsidRDefault="009C4F6D" w:rsidP="00B21E14">
      <w:pPr>
        <w:rPr>
          <w:rFonts w:ascii="Times New Roman" w:hAnsi="Times New Roman" w:cs="Times New Roman"/>
          <w:b/>
          <w:sz w:val="32"/>
          <w:szCs w:val="32"/>
        </w:rPr>
      </w:pPr>
      <w:r w:rsidRPr="00B21E14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Pr="00B21E14" w:rsidRDefault="009C4F6D" w:rsidP="00B21E14">
      <w:pPr>
        <w:rPr>
          <w:rFonts w:ascii="Times New Roman" w:hAnsi="Times New Roman" w:cs="Times New Roman"/>
        </w:rPr>
      </w:pPr>
    </w:p>
    <w:p w14:paraId="64FDA05E" w14:textId="109A1B15" w:rsidR="00BD6076" w:rsidRPr="00B21E14" w:rsidRDefault="00BD6076" w:rsidP="00B21E14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47"/>
        <w:gridCol w:w="993"/>
        <w:gridCol w:w="7566"/>
      </w:tblGrid>
      <w:tr w:rsidR="00BD6076" w:rsidRPr="00B21E14" w14:paraId="00B91473" w14:textId="77777777" w:rsidTr="00B2081D">
        <w:trPr>
          <w:divId w:val="1356348979"/>
          <w:trHeight w:val="450"/>
          <w:jc w:val="center"/>
        </w:trPr>
        <w:tc>
          <w:tcPr>
            <w:tcW w:w="450" w:type="pct"/>
            <w:hideMark/>
          </w:tcPr>
          <w:p w14:paraId="367D16CE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1E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550" w:type="pct"/>
            <w:gridSpan w:val="2"/>
            <w:hideMark/>
          </w:tcPr>
          <w:p w14:paraId="77E0A8CF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1E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schvaľuje</w:t>
            </w:r>
          </w:p>
        </w:tc>
      </w:tr>
      <w:tr w:rsidR="00BD6076" w:rsidRPr="00B21E14" w14:paraId="283FE1E4" w14:textId="77777777" w:rsidTr="00B2081D">
        <w:trPr>
          <w:divId w:val="1356348979"/>
          <w:trHeight w:val="450"/>
          <w:jc w:val="center"/>
        </w:trPr>
        <w:tc>
          <w:tcPr>
            <w:tcW w:w="450" w:type="pct"/>
            <w:hideMark/>
          </w:tcPr>
          <w:p w14:paraId="57522E02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8" w:type="pct"/>
            <w:hideMark/>
          </w:tcPr>
          <w:p w14:paraId="06BBDF58" w14:textId="77777777" w:rsidR="00BD6076" w:rsidRPr="00B21E14" w:rsidRDefault="00BD6076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A. 1.</w:t>
            </w:r>
          </w:p>
        </w:tc>
        <w:tc>
          <w:tcPr>
            <w:tcW w:w="4022" w:type="pct"/>
            <w:hideMark/>
          </w:tcPr>
          <w:p w14:paraId="7073DF06" w14:textId="632F7B18" w:rsidR="00BD6076" w:rsidRPr="00B21E14" w:rsidRDefault="00BD6076" w:rsidP="00172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 xml:space="preserve">návrh nariadenia vlády Slovenskej republiky, </w:t>
            </w:r>
            <w:r w:rsidR="008944BC" w:rsidRPr="008944BC">
              <w:rPr>
                <w:rFonts w:ascii="Times New Roman" w:hAnsi="Times New Roman" w:cs="Times New Roman"/>
                <w:sz w:val="24"/>
                <w:szCs w:val="24"/>
              </w:rPr>
              <w:t>ktorým sa vyhlasuj</w:t>
            </w:r>
            <w:r w:rsidR="00623B84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8944BC" w:rsidRPr="00894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3447">
              <w:rPr>
                <w:rFonts w:ascii="Times New Roman" w:hAnsi="Times New Roman" w:cs="Times New Roman"/>
                <w:sz w:val="24"/>
                <w:szCs w:val="24"/>
              </w:rPr>
              <w:t>Tatranský národný park</w:t>
            </w:r>
            <w:r w:rsidR="00623B84">
              <w:rPr>
                <w:rFonts w:ascii="Times New Roman" w:hAnsi="Times New Roman" w:cs="Times New Roman"/>
                <w:sz w:val="24"/>
                <w:szCs w:val="24"/>
              </w:rPr>
              <w:t>, jeho zóny a ochranné pásmo</w:t>
            </w:r>
            <w:r w:rsidR="007C349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BD6076" w:rsidRPr="00B21E14" w14:paraId="5135B175" w14:textId="77777777" w:rsidTr="00B2081D">
        <w:trPr>
          <w:divId w:val="1356348979"/>
          <w:trHeight w:val="450"/>
          <w:jc w:val="center"/>
        </w:trPr>
        <w:tc>
          <w:tcPr>
            <w:tcW w:w="450" w:type="pct"/>
            <w:hideMark/>
          </w:tcPr>
          <w:p w14:paraId="25FE7021" w14:textId="3E54699E" w:rsidR="00BD6076" w:rsidRPr="00B21E14" w:rsidRDefault="00A868B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</w:t>
            </w:r>
            <w:r w:rsidR="00BD6076" w:rsidRPr="00B21E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550" w:type="pct"/>
            <w:gridSpan w:val="2"/>
            <w:hideMark/>
          </w:tcPr>
          <w:p w14:paraId="2D207503" w14:textId="20A0063F" w:rsidR="00BD6076" w:rsidRPr="00B21E14" w:rsidRDefault="0058609E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ukladá</w:t>
            </w:r>
          </w:p>
        </w:tc>
      </w:tr>
      <w:tr w:rsidR="00BD6076" w:rsidRPr="00B21E14" w14:paraId="72FF2432" w14:textId="77777777" w:rsidTr="00B2081D">
        <w:trPr>
          <w:divId w:val="1356348979"/>
          <w:trHeight w:val="450"/>
          <w:jc w:val="center"/>
        </w:trPr>
        <w:tc>
          <w:tcPr>
            <w:tcW w:w="450" w:type="pct"/>
            <w:hideMark/>
          </w:tcPr>
          <w:p w14:paraId="13E5A648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50" w:type="pct"/>
            <w:gridSpan w:val="2"/>
            <w:hideMark/>
          </w:tcPr>
          <w:p w14:paraId="6C28C449" w14:textId="3EE4E5D5" w:rsidR="00BD6076" w:rsidRPr="00B21E14" w:rsidRDefault="0058609E" w:rsidP="00B21E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00BD6076" w:rsidRPr="00B21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redsed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ovi vlády</w:t>
            </w:r>
            <w:r w:rsidR="00623B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D6076" w:rsidRPr="00B21E14" w14:paraId="35E83F31" w14:textId="77777777" w:rsidTr="00B2081D">
        <w:trPr>
          <w:divId w:val="1356348979"/>
          <w:trHeight w:val="450"/>
          <w:jc w:val="center"/>
        </w:trPr>
        <w:tc>
          <w:tcPr>
            <w:tcW w:w="450" w:type="pct"/>
            <w:hideMark/>
          </w:tcPr>
          <w:p w14:paraId="411C7FC9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528" w:type="pct"/>
            <w:hideMark/>
          </w:tcPr>
          <w:p w14:paraId="7D5F11F7" w14:textId="29DAD597" w:rsidR="00BD6076" w:rsidRPr="00B21E14" w:rsidRDefault="00A868B6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BD6076" w:rsidRPr="00B21E14">
              <w:rPr>
                <w:rFonts w:ascii="Times New Roman" w:hAnsi="Times New Roman" w:cs="Times New Roman"/>
                <w:sz w:val="24"/>
                <w:szCs w:val="24"/>
              </w:rPr>
              <w:t>. 1.</w:t>
            </w:r>
          </w:p>
        </w:tc>
        <w:tc>
          <w:tcPr>
            <w:tcW w:w="4022" w:type="pct"/>
            <w:hideMark/>
          </w:tcPr>
          <w:p w14:paraId="434129AA" w14:textId="201F86C9" w:rsidR="00BD6076" w:rsidRPr="00B21E14" w:rsidRDefault="00BD6076" w:rsidP="00172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zabezpečiť uverejnenie nariadenia vlády Slovenskej republiky</w:t>
            </w:r>
            <w:r w:rsidR="005860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5860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Zbierke zákonov Slovenskej republiky</w:t>
            </w:r>
            <w:r w:rsidR="000D705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0D7054" w:rsidRPr="00B21E14" w14:paraId="7118AF6F" w14:textId="77777777" w:rsidTr="00B2081D">
        <w:trPr>
          <w:divId w:val="1356348979"/>
          <w:trHeight w:val="450"/>
          <w:jc w:val="center"/>
        </w:trPr>
        <w:tc>
          <w:tcPr>
            <w:tcW w:w="450" w:type="pct"/>
          </w:tcPr>
          <w:p w14:paraId="2EEAF5F2" w14:textId="77777777" w:rsidR="000D7054" w:rsidRPr="00B21E14" w:rsidRDefault="000D7054" w:rsidP="000D7054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550" w:type="pct"/>
            <w:gridSpan w:val="2"/>
          </w:tcPr>
          <w:p w14:paraId="5D6E7202" w14:textId="06EC00AB" w:rsidR="000D7054" w:rsidRPr="000D7054" w:rsidRDefault="000D7054" w:rsidP="000D705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podpredsedovi vlády a ministrovi životného prostredia </w:t>
            </w:r>
          </w:p>
        </w:tc>
      </w:tr>
      <w:tr w:rsidR="00A868B6" w:rsidRPr="00B21E14" w14:paraId="277EE75B" w14:textId="77777777" w:rsidTr="00B2081D">
        <w:trPr>
          <w:divId w:val="1356348979"/>
          <w:trHeight w:val="450"/>
          <w:jc w:val="center"/>
        </w:trPr>
        <w:tc>
          <w:tcPr>
            <w:tcW w:w="450" w:type="pct"/>
          </w:tcPr>
          <w:p w14:paraId="1B13B3FF" w14:textId="77777777" w:rsidR="00A868B6" w:rsidRPr="00B21E14" w:rsidRDefault="00A868B6" w:rsidP="000D7054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528" w:type="pct"/>
          </w:tcPr>
          <w:p w14:paraId="5DECFC46" w14:textId="7967016A" w:rsidR="00A868B6" w:rsidRDefault="00A868B6" w:rsidP="000D7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 2.</w:t>
            </w:r>
          </w:p>
        </w:tc>
        <w:tc>
          <w:tcPr>
            <w:tcW w:w="4022" w:type="pct"/>
          </w:tcPr>
          <w:p w14:paraId="1C2390DA" w14:textId="77777777" w:rsidR="00A868B6" w:rsidRDefault="00A868B6" w:rsidP="00031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zabezpečiť vypracovanie plánu územného rozvoja Tatranského národného parku na území vymedzenom v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podzónach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A2, B3 a C2;</w:t>
            </w:r>
          </w:p>
          <w:p w14:paraId="291C2380" w14:textId="77777777" w:rsidR="00A868B6" w:rsidRDefault="00A868B6" w:rsidP="00031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703EF" w14:textId="20A5E89F" w:rsidR="00A868B6" w:rsidRDefault="00A868B6" w:rsidP="000311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bezodkladne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31164" w:rsidRPr="00B21E14" w14:paraId="3119A728" w14:textId="77777777" w:rsidTr="00B2081D">
        <w:trPr>
          <w:divId w:val="1356348979"/>
          <w:trHeight w:val="450"/>
          <w:jc w:val="center"/>
        </w:trPr>
        <w:tc>
          <w:tcPr>
            <w:tcW w:w="450" w:type="pct"/>
          </w:tcPr>
          <w:p w14:paraId="18D1F220" w14:textId="77777777" w:rsidR="00031164" w:rsidRPr="00B21E14" w:rsidRDefault="00031164" w:rsidP="000D7054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528" w:type="pct"/>
          </w:tcPr>
          <w:p w14:paraId="49427637" w14:textId="0B2A4F65" w:rsidR="00031164" w:rsidRDefault="00A868B6" w:rsidP="000D7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26136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613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22" w:type="pct"/>
          </w:tcPr>
          <w:p w14:paraId="560DC18A" w14:textId="1CD7FF47" w:rsidR="00031164" w:rsidRDefault="00031164" w:rsidP="009752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zabezpečiť posúdenie </w:t>
            </w:r>
            <w:r w:rsidR="00261360">
              <w:rPr>
                <w:rFonts w:ascii="Times New Roman" w:hAnsi="Times New Roman" w:cs="Times New Roman"/>
                <w:sz w:val="24"/>
                <w:szCs w:val="24"/>
              </w:rPr>
              <w:t>vplyvov strategického dokumentu</w:t>
            </w:r>
            <w:r w:rsidR="00261360" w:rsidRPr="00F34F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61360">
              <w:rPr>
                <w:rFonts w:ascii="Times New Roman" w:hAnsi="Times New Roman" w:cs="Times New Roman"/>
                <w:sz w:val="24"/>
                <w:szCs w:val="24"/>
              </w:rPr>
              <w:t xml:space="preserve"> ktorým 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75B8">
              <w:rPr>
                <w:rFonts w:ascii="Times New Roman" w:hAnsi="Times New Roman"/>
                <w:sz w:val="24"/>
                <w:szCs w:val="24"/>
              </w:rPr>
              <w:t xml:space="preserve">plán územného rozvoja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Tatranského </w:t>
            </w:r>
            <w:r w:rsidRPr="002875B8">
              <w:rPr>
                <w:rFonts w:ascii="Times New Roman" w:hAnsi="Times New Roman"/>
                <w:sz w:val="24"/>
                <w:szCs w:val="24"/>
              </w:rPr>
              <w:t>národného parku</w:t>
            </w:r>
            <w:r w:rsidR="00F34F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2342">
              <w:rPr>
                <w:rFonts w:ascii="Times New Roman" w:hAnsi="Times New Roman"/>
                <w:sz w:val="24"/>
                <w:szCs w:val="24"/>
              </w:rPr>
              <w:t xml:space="preserve">na území </w:t>
            </w:r>
            <w:r w:rsidR="002D2342" w:rsidRPr="000A1D81">
              <w:rPr>
                <w:rFonts w:ascii="Times New Roman" w:hAnsi="Times New Roman"/>
                <w:sz w:val="24"/>
                <w:szCs w:val="24"/>
              </w:rPr>
              <w:t>vymedzen</w:t>
            </w:r>
            <w:r w:rsidR="002D2342">
              <w:rPr>
                <w:rFonts w:ascii="Times New Roman" w:hAnsi="Times New Roman"/>
                <w:sz w:val="24"/>
                <w:szCs w:val="24"/>
              </w:rPr>
              <w:t>om</w:t>
            </w:r>
            <w:r w:rsidR="002D2342" w:rsidRPr="000A1D81">
              <w:rPr>
                <w:rFonts w:ascii="Times New Roman" w:hAnsi="Times New Roman"/>
                <w:sz w:val="24"/>
                <w:szCs w:val="24"/>
              </w:rPr>
              <w:t xml:space="preserve"> v </w:t>
            </w:r>
            <w:proofErr w:type="spellStart"/>
            <w:r w:rsidR="002D2342" w:rsidRPr="000A1D81">
              <w:rPr>
                <w:rFonts w:ascii="Times New Roman" w:hAnsi="Times New Roman"/>
                <w:sz w:val="24"/>
                <w:szCs w:val="24"/>
              </w:rPr>
              <w:t>podzónach</w:t>
            </w:r>
            <w:proofErr w:type="spellEnd"/>
            <w:r w:rsidR="002D2342" w:rsidRPr="00DB3D51">
              <w:rPr>
                <w:rFonts w:ascii="Times New Roman" w:hAnsi="Times New Roman"/>
                <w:sz w:val="24"/>
                <w:szCs w:val="24"/>
              </w:rPr>
              <w:t xml:space="preserve"> A2, B3 a C2</w:t>
            </w:r>
            <w:r w:rsidR="002D2342">
              <w:rPr>
                <w:rFonts w:ascii="Times New Roman" w:hAnsi="Times New Roman"/>
                <w:sz w:val="24"/>
                <w:szCs w:val="24"/>
              </w:rPr>
              <w:t>,</w:t>
            </w:r>
            <w:r w:rsidR="00A868B6">
              <w:rPr>
                <w:rFonts w:ascii="Times New Roman" w:hAnsi="Times New Roman"/>
                <w:sz w:val="24"/>
                <w:szCs w:val="24"/>
              </w:rPr>
              <w:t xml:space="preserve"> podľa zákona č. 24/2006 Z. z. o pos</w:t>
            </w:r>
            <w:r w:rsidR="00D2593F">
              <w:rPr>
                <w:rFonts w:ascii="Times New Roman" w:hAnsi="Times New Roman"/>
                <w:sz w:val="24"/>
                <w:szCs w:val="24"/>
              </w:rPr>
              <w:t>udzovaní</w:t>
            </w:r>
            <w:r w:rsidR="00A868B6">
              <w:rPr>
                <w:rFonts w:ascii="Times New Roman" w:hAnsi="Times New Roman"/>
                <w:sz w:val="24"/>
                <w:szCs w:val="24"/>
              </w:rPr>
              <w:t xml:space="preserve"> vplyvov na životné prostredie a o zmene a doplnení niektorých zákonov v znení neskorších predpisov; </w:t>
            </w:r>
          </w:p>
          <w:p w14:paraId="507B9F19" w14:textId="77777777" w:rsidR="00A868B6" w:rsidRDefault="00A868B6" w:rsidP="009752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DE57D" w14:textId="3C9DC4B0" w:rsidR="00031164" w:rsidRPr="00125285" w:rsidRDefault="00261360" w:rsidP="00975258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bezodkladne</w:t>
            </w:r>
          </w:p>
        </w:tc>
      </w:tr>
      <w:tr w:rsidR="00A868B6" w:rsidRPr="00B21E14" w14:paraId="7AF3B079" w14:textId="77777777" w:rsidTr="00B2081D">
        <w:trPr>
          <w:divId w:val="1356348979"/>
          <w:trHeight w:val="450"/>
          <w:jc w:val="center"/>
        </w:trPr>
        <w:tc>
          <w:tcPr>
            <w:tcW w:w="450" w:type="pct"/>
          </w:tcPr>
          <w:p w14:paraId="49434799" w14:textId="77777777" w:rsidR="00A868B6" w:rsidRPr="00B21E14" w:rsidRDefault="00A868B6" w:rsidP="000D7054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528" w:type="pct"/>
          </w:tcPr>
          <w:p w14:paraId="351EA66E" w14:textId="62F1E4DD" w:rsidR="00A868B6" w:rsidRDefault="00A868B6" w:rsidP="000D7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 4.</w:t>
            </w:r>
          </w:p>
        </w:tc>
        <w:tc>
          <w:tcPr>
            <w:tcW w:w="4022" w:type="pct"/>
          </w:tcPr>
          <w:p w14:paraId="6BED8F6D" w14:textId="00D4FB17" w:rsidR="00A868B6" w:rsidRDefault="00A868B6" w:rsidP="009752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predložiť na rokovanie vlády Slovenskej republiky p</w:t>
            </w:r>
            <w:r w:rsidR="00364F3F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án územného rozvoja Tatranského národného parku na území vymedzenom v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podzónach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A2, B3 a C2 po ukončení posudzovania vplyvov podľa bodu B. 3.;</w:t>
            </w:r>
          </w:p>
          <w:p w14:paraId="54B28405" w14:textId="77777777" w:rsidR="00A868B6" w:rsidRDefault="00A868B6" w:rsidP="009752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38860" w14:textId="5BC9F08C" w:rsidR="00A868B6" w:rsidRPr="00B2081D" w:rsidRDefault="00A868B6" w:rsidP="00975258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bezodkladne</w:t>
            </w:r>
          </w:p>
        </w:tc>
      </w:tr>
      <w:tr w:rsidR="00A868B6" w:rsidRPr="00B21E14" w14:paraId="36672D73" w14:textId="77777777" w:rsidTr="00B2081D">
        <w:trPr>
          <w:divId w:val="1356348979"/>
          <w:trHeight w:val="450"/>
          <w:jc w:val="center"/>
        </w:trPr>
        <w:tc>
          <w:tcPr>
            <w:tcW w:w="450" w:type="pct"/>
          </w:tcPr>
          <w:p w14:paraId="4A35EBDD" w14:textId="77777777" w:rsidR="00A868B6" w:rsidRPr="00B21E14" w:rsidRDefault="00A868B6" w:rsidP="000D7054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528" w:type="pct"/>
          </w:tcPr>
          <w:p w14:paraId="11A652B5" w14:textId="7F2F379B" w:rsidR="00A868B6" w:rsidRDefault="009F34A3" w:rsidP="000D7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 5.</w:t>
            </w:r>
          </w:p>
        </w:tc>
        <w:tc>
          <w:tcPr>
            <w:tcW w:w="4022" w:type="pct"/>
          </w:tcPr>
          <w:p w14:paraId="0BCD478D" w14:textId="77777777" w:rsidR="00A868B6" w:rsidRDefault="009F34A3" w:rsidP="009752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A868B6">
              <w:rPr>
                <w:rFonts w:ascii="Times New Roman" w:hAnsi="Times New Roman" w:cs="Times New Roman"/>
                <w:sz w:val="24"/>
                <w:szCs w:val="24"/>
              </w:rPr>
              <w:t>abezpečiť predloženie návrhu nariadenia vlády Slovenskej republiky, ktorým sa upravia stupne ochrany a vymedzenie zón v </w:t>
            </w:r>
            <w:proofErr w:type="spellStart"/>
            <w:r w:rsidR="00A868B6">
              <w:rPr>
                <w:rFonts w:ascii="Times New Roman" w:hAnsi="Times New Roman" w:cs="Times New Roman"/>
                <w:sz w:val="24"/>
                <w:szCs w:val="24"/>
              </w:rPr>
              <w:t>podzónach</w:t>
            </w:r>
            <w:proofErr w:type="spellEnd"/>
            <w:r w:rsidR="00A868B6">
              <w:rPr>
                <w:rFonts w:ascii="Times New Roman" w:hAnsi="Times New Roman" w:cs="Times New Roman"/>
                <w:sz w:val="24"/>
                <w:szCs w:val="24"/>
              </w:rPr>
              <w:t xml:space="preserve"> A2, B3 a C2, na rokovanie vlády Slovenskej republiky, ak z výsledkov posudzovania vplyvov strategického dokumentu, ktorým je plán územného rozvoja Tatranského národného parku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vyplynie zmena územného rozsahu ochrany alebo potreba zmeny stupňa ochrany;</w:t>
            </w:r>
          </w:p>
          <w:p w14:paraId="02EAFC82" w14:textId="77777777" w:rsidR="009F34A3" w:rsidRDefault="009F34A3" w:rsidP="009752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F9FEE" w14:textId="3065ED69" w:rsidR="009F34A3" w:rsidRPr="00B2081D" w:rsidRDefault="009F34A3" w:rsidP="00975258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bezodkladne </w:t>
            </w:r>
          </w:p>
        </w:tc>
      </w:tr>
      <w:tr w:rsidR="00975258" w:rsidRPr="00B21E14" w14:paraId="5E478977" w14:textId="77777777" w:rsidTr="00B2081D">
        <w:trPr>
          <w:divId w:val="1356348979"/>
          <w:trHeight w:val="450"/>
          <w:jc w:val="center"/>
        </w:trPr>
        <w:tc>
          <w:tcPr>
            <w:tcW w:w="450" w:type="pct"/>
          </w:tcPr>
          <w:p w14:paraId="1E79755B" w14:textId="77777777" w:rsidR="00975258" w:rsidRPr="00B21E14" w:rsidRDefault="00975258" w:rsidP="000D7054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528" w:type="pct"/>
          </w:tcPr>
          <w:p w14:paraId="3497EB64" w14:textId="537ECDC0" w:rsidR="00975258" w:rsidRDefault="00A868B6" w:rsidP="000D7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97525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F34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7525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022" w:type="pct"/>
          </w:tcPr>
          <w:p w14:paraId="49DC3901" w14:textId="77777777" w:rsidR="00975258" w:rsidRDefault="00975258" w:rsidP="009752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258">
              <w:rPr>
                <w:rFonts w:ascii="Times New Roman" w:hAnsi="Times New Roman" w:cs="Times New Roman"/>
                <w:sz w:val="24"/>
                <w:szCs w:val="24"/>
              </w:rPr>
              <w:t xml:space="preserve">zabezpečiť prostredníctvom Správy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Tatranského národného parku</w:t>
            </w:r>
            <w:r w:rsidRPr="00975258">
              <w:rPr>
                <w:rFonts w:ascii="Times New Roman" w:hAnsi="Times New Roman" w:cs="Times New Roman"/>
                <w:sz w:val="24"/>
                <w:szCs w:val="24"/>
              </w:rPr>
              <w:t xml:space="preserve"> so sídlom 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Tatranskej Lomnici</w:t>
            </w:r>
            <w:r w:rsidRPr="00975258">
              <w:rPr>
                <w:rFonts w:ascii="Times New Roman" w:hAnsi="Times New Roman" w:cs="Times New Roman"/>
                <w:sz w:val="24"/>
                <w:szCs w:val="24"/>
              </w:rPr>
              <w:t xml:space="preserve"> informovanie dotknutých neštátnych subjektov o vzniku nároku na náhradu za obmedzenie bežného obhospodarovania podľa § 61 zákona č. 543/2002 Z. z. o ochrane prírody a krajiny v znení neskorších predpisov;</w:t>
            </w:r>
          </w:p>
          <w:p w14:paraId="39CFCD01" w14:textId="77777777" w:rsidR="00A701B8" w:rsidRDefault="00A701B8" w:rsidP="009752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E322C" w14:textId="40981607" w:rsidR="00A701B8" w:rsidRPr="00975258" w:rsidRDefault="00A701B8" w:rsidP="009752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priebežne</w:t>
            </w:r>
          </w:p>
        </w:tc>
      </w:tr>
      <w:tr w:rsidR="00975258" w:rsidRPr="00B21E14" w14:paraId="0D65948F" w14:textId="77777777" w:rsidTr="00B2081D">
        <w:trPr>
          <w:divId w:val="1356348979"/>
          <w:trHeight w:val="450"/>
          <w:jc w:val="center"/>
        </w:trPr>
        <w:tc>
          <w:tcPr>
            <w:tcW w:w="450" w:type="pct"/>
          </w:tcPr>
          <w:p w14:paraId="3C6E4D8E" w14:textId="77777777" w:rsidR="00975258" w:rsidRPr="00B21E14" w:rsidRDefault="00975258" w:rsidP="000D7054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528" w:type="pct"/>
          </w:tcPr>
          <w:p w14:paraId="6EA22344" w14:textId="32BF807C" w:rsidR="00975258" w:rsidRDefault="009F34A3" w:rsidP="000D7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97525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752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22" w:type="pct"/>
          </w:tcPr>
          <w:p w14:paraId="5434263D" w14:textId="77777777" w:rsidR="00975258" w:rsidRDefault="00975258" w:rsidP="009752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258">
              <w:rPr>
                <w:rFonts w:ascii="Times New Roman" w:hAnsi="Times New Roman" w:cs="Times New Roman"/>
                <w:sz w:val="24"/>
                <w:szCs w:val="24"/>
              </w:rPr>
              <w:t xml:space="preserve">zabezpečiť prostredníctvom Správy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Tatranského národného parku</w:t>
            </w:r>
            <w:r w:rsidRPr="00975258">
              <w:rPr>
                <w:rFonts w:ascii="Times New Roman" w:hAnsi="Times New Roman" w:cs="Times New Roman"/>
                <w:sz w:val="24"/>
                <w:szCs w:val="24"/>
              </w:rPr>
              <w:t xml:space="preserve"> so sídlom 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Tatranskej Lomnici</w:t>
            </w:r>
            <w:r w:rsidRPr="00975258">
              <w:rPr>
                <w:rFonts w:ascii="Times New Roman" w:hAnsi="Times New Roman" w:cs="Times New Roman"/>
                <w:sz w:val="24"/>
                <w:szCs w:val="24"/>
              </w:rPr>
              <w:t xml:space="preserve"> poskytovanie súčinnosti dotknutým neštátnym subjektom prostredníctvom metodického usmernenia pri uplatnení nároku na náhradu za obmedzenie bežného obhospodarovania podľa § 61 zákona č. 543/2002 Z. z. o ochrane prírody a krajiny v znení neskorších predpisov na príslušnom orgáne ochrany prírody a krajiny a pri zapojení sa do výziev financovaných zo zdrojov Európskej únie.</w:t>
            </w:r>
          </w:p>
          <w:p w14:paraId="27EBABE6" w14:textId="77777777" w:rsidR="00A701B8" w:rsidRDefault="00A701B8" w:rsidP="009752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FCA02" w14:textId="7B20E232" w:rsidR="00A701B8" w:rsidRPr="00975258" w:rsidRDefault="00A701B8" w:rsidP="009752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priebežne</w:t>
            </w:r>
          </w:p>
        </w:tc>
      </w:tr>
    </w:tbl>
    <w:p w14:paraId="58EF137F" w14:textId="030DB66C" w:rsidR="00596D02" w:rsidRPr="00B21E14" w:rsidRDefault="00596D02" w:rsidP="00B21E14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7837"/>
      </w:tblGrid>
      <w:tr w:rsidR="00557779" w:rsidRPr="00B21E14" w14:paraId="76EC7E75" w14:textId="77777777" w:rsidTr="000D7054">
        <w:trPr>
          <w:cantSplit/>
          <w:trHeight w:val="357"/>
        </w:trPr>
        <w:tc>
          <w:tcPr>
            <w:tcW w:w="1559" w:type="dxa"/>
          </w:tcPr>
          <w:p w14:paraId="545FD5E8" w14:textId="6D935448" w:rsidR="00557779" w:rsidRPr="00B21E14" w:rsidRDefault="00557779" w:rsidP="00B21E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b/>
                <w:sz w:val="24"/>
                <w:szCs w:val="24"/>
              </w:rPr>
              <w:t>Vykon</w:t>
            </w:r>
            <w:r w:rsidR="00664C48">
              <w:rPr>
                <w:rFonts w:ascii="Times New Roman" w:hAnsi="Times New Roman" w:cs="Times New Roman"/>
                <w:b/>
                <w:sz w:val="24"/>
                <w:szCs w:val="24"/>
              </w:rPr>
              <w:t>ajú</w:t>
            </w:r>
            <w:r w:rsidRPr="00B21E1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37" w:type="dxa"/>
          </w:tcPr>
          <w:p w14:paraId="62443259" w14:textId="77777777" w:rsidR="00F26FE7" w:rsidRDefault="00BD6076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 xml:space="preserve">predseda vlády </w:t>
            </w:r>
          </w:p>
          <w:p w14:paraId="7B9DFC7F" w14:textId="45EC8BC5" w:rsidR="000D7054" w:rsidRPr="00B21E14" w:rsidRDefault="000D7054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podpredseda vlády a minister životného prostredia </w:t>
            </w:r>
          </w:p>
        </w:tc>
      </w:tr>
    </w:tbl>
    <w:p w14:paraId="4FF3A38B" w14:textId="77777777" w:rsidR="00557779" w:rsidRPr="00B21E14" w:rsidRDefault="00557779" w:rsidP="00B21E14">
      <w:pPr>
        <w:rPr>
          <w:rFonts w:ascii="Times New Roman" w:hAnsi="Times New Roman" w:cs="Times New Roman"/>
        </w:rPr>
      </w:pPr>
    </w:p>
    <w:sectPr w:rsidR="00557779" w:rsidRPr="00B21E14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trackRevisions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B67"/>
    <w:rsid w:val="000009AC"/>
    <w:rsid w:val="00001B1D"/>
    <w:rsid w:val="00003059"/>
    <w:rsid w:val="000065D0"/>
    <w:rsid w:val="00031164"/>
    <w:rsid w:val="00042A5F"/>
    <w:rsid w:val="00051107"/>
    <w:rsid w:val="00056BA8"/>
    <w:rsid w:val="00061FED"/>
    <w:rsid w:val="00066F51"/>
    <w:rsid w:val="00074658"/>
    <w:rsid w:val="000D6100"/>
    <w:rsid w:val="000D7054"/>
    <w:rsid w:val="00100B2F"/>
    <w:rsid w:val="0010780A"/>
    <w:rsid w:val="00125285"/>
    <w:rsid w:val="001670DE"/>
    <w:rsid w:val="00172607"/>
    <w:rsid w:val="00175B8A"/>
    <w:rsid w:val="00183032"/>
    <w:rsid w:val="001B0E99"/>
    <w:rsid w:val="001C1251"/>
    <w:rsid w:val="001D495F"/>
    <w:rsid w:val="0021019B"/>
    <w:rsid w:val="002458D9"/>
    <w:rsid w:val="00253AD3"/>
    <w:rsid w:val="00261360"/>
    <w:rsid w:val="002614C2"/>
    <w:rsid w:val="00266B00"/>
    <w:rsid w:val="002A0190"/>
    <w:rsid w:val="002B0D08"/>
    <w:rsid w:val="002D2342"/>
    <w:rsid w:val="002D646E"/>
    <w:rsid w:val="002F5744"/>
    <w:rsid w:val="0030350B"/>
    <w:rsid w:val="003252B8"/>
    <w:rsid w:val="00356199"/>
    <w:rsid w:val="00364F3F"/>
    <w:rsid w:val="003676E4"/>
    <w:rsid w:val="00372BCE"/>
    <w:rsid w:val="00376D2B"/>
    <w:rsid w:val="003830EF"/>
    <w:rsid w:val="003C6C11"/>
    <w:rsid w:val="003D7533"/>
    <w:rsid w:val="003F2583"/>
    <w:rsid w:val="00402F32"/>
    <w:rsid w:val="004167C7"/>
    <w:rsid w:val="00427E3F"/>
    <w:rsid w:val="00456D57"/>
    <w:rsid w:val="004607B6"/>
    <w:rsid w:val="00463444"/>
    <w:rsid w:val="004958F5"/>
    <w:rsid w:val="004B7745"/>
    <w:rsid w:val="004F4DFE"/>
    <w:rsid w:val="005151A4"/>
    <w:rsid w:val="005165E0"/>
    <w:rsid w:val="00537870"/>
    <w:rsid w:val="00543962"/>
    <w:rsid w:val="00557779"/>
    <w:rsid w:val="0057217A"/>
    <w:rsid w:val="0058609E"/>
    <w:rsid w:val="005922D7"/>
    <w:rsid w:val="00596D02"/>
    <w:rsid w:val="005B4E19"/>
    <w:rsid w:val="005B6E45"/>
    <w:rsid w:val="005D40CC"/>
    <w:rsid w:val="005E1E88"/>
    <w:rsid w:val="005F6BDA"/>
    <w:rsid w:val="00623B84"/>
    <w:rsid w:val="006256E1"/>
    <w:rsid w:val="00653B56"/>
    <w:rsid w:val="00664C48"/>
    <w:rsid w:val="006740F9"/>
    <w:rsid w:val="00681004"/>
    <w:rsid w:val="006A2A39"/>
    <w:rsid w:val="006B2791"/>
    <w:rsid w:val="006B6F58"/>
    <w:rsid w:val="006F2EA0"/>
    <w:rsid w:val="006F3C1D"/>
    <w:rsid w:val="006F6506"/>
    <w:rsid w:val="00701BE9"/>
    <w:rsid w:val="00701F09"/>
    <w:rsid w:val="00737ECD"/>
    <w:rsid w:val="0075270D"/>
    <w:rsid w:val="00753FC0"/>
    <w:rsid w:val="00791810"/>
    <w:rsid w:val="007C2AD6"/>
    <w:rsid w:val="007C349C"/>
    <w:rsid w:val="0081708C"/>
    <w:rsid w:val="008344C3"/>
    <w:rsid w:val="0084096D"/>
    <w:rsid w:val="008462F5"/>
    <w:rsid w:val="0087101D"/>
    <w:rsid w:val="00871BD6"/>
    <w:rsid w:val="00882C63"/>
    <w:rsid w:val="008944BC"/>
    <w:rsid w:val="008C3A96"/>
    <w:rsid w:val="008D4D33"/>
    <w:rsid w:val="009015C8"/>
    <w:rsid w:val="00902B80"/>
    <w:rsid w:val="0092640A"/>
    <w:rsid w:val="009504FE"/>
    <w:rsid w:val="00975258"/>
    <w:rsid w:val="00976A51"/>
    <w:rsid w:val="009964F3"/>
    <w:rsid w:val="009A12C1"/>
    <w:rsid w:val="009C4F6D"/>
    <w:rsid w:val="009F34A3"/>
    <w:rsid w:val="00A3474E"/>
    <w:rsid w:val="00A427E7"/>
    <w:rsid w:val="00A4589F"/>
    <w:rsid w:val="00A701B8"/>
    <w:rsid w:val="00A74A13"/>
    <w:rsid w:val="00A868B6"/>
    <w:rsid w:val="00AA4A4B"/>
    <w:rsid w:val="00AF4CD2"/>
    <w:rsid w:val="00B07CB6"/>
    <w:rsid w:val="00B2081D"/>
    <w:rsid w:val="00B21E14"/>
    <w:rsid w:val="00BA1432"/>
    <w:rsid w:val="00BC1F82"/>
    <w:rsid w:val="00BD2459"/>
    <w:rsid w:val="00BD562D"/>
    <w:rsid w:val="00BD6076"/>
    <w:rsid w:val="00BE47B1"/>
    <w:rsid w:val="00C0662A"/>
    <w:rsid w:val="00C42495"/>
    <w:rsid w:val="00C56BF2"/>
    <w:rsid w:val="00C604FB"/>
    <w:rsid w:val="00C82652"/>
    <w:rsid w:val="00C858E5"/>
    <w:rsid w:val="00CA3BDD"/>
    <w:rsid w:val="00CA5CB7"/>
    <w:rsid w:val="00CC0E72"/>
    <w:rsid w:val="00CC3447"/>
    <w:rsid w:val="00CC3A18"/>
    <w:rsid w:val="00CE3CF6"/>
    <w:rsid w:val="00D127B9"/>
    <w:rsid w:val="00D2593F"/>
    <w:rsid w:val="00D26F72"/>
    <w:rsid w:val="00D30B43"/>
    <w:rsid w:val="00D912E3"/>
    <w:rsid w:val="00DB3D51"/>
    <w:rsid w:val="00DC3C63"/>
    <w:rsid w:val="00DF2BC3"/>
    <w:rsid w:val="00E22B67"/>
    <w:rsid w:val="00E75F43"/>
    <w:rsid w:val="00EA2F1B"/>
    <w:rsid w:val="00EA65D1"/>
    <w:rsid w:val="00EB7696"/>
    <w:rsid w:val="00EC2627"/>
    <w:rsid w:val="00ED412E"/>
    <w:rsid w:val="00EE14F6"/>
    <w:rsid w:val="00F26FE7"/>
    <w:rsid w:val="00F34F4D"/>
    <w:rsid w:val="00F42719"/>
    <w:rsid w:val="00F4680C"/>
    <w:rsid w:val="00F568A8"/>
    <w:rsid w:val="00F94F2B"/>
    <w:rsid w:val="00F9721E"/>
    <w:rsid w:val="00FD36E6"/>
    <w:rsid w:val="61E7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B31C0CCE-9A57-4B52-9292-C292D01F5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7C349C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3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f:fields xmlns:f="http://schemas.fabasoft.com/folio/2007/fields">
  <f:record ref="">
    <f:field ref="objname" par="" edit="true" text="Nariadenie vlády - návrh uznesenia vlády"/>
    <f:field ref="objsubject" par="" edit="true" text="Nariadenie vlády - návrh uznesenia vlády"/>
    <f:field ref="objcreatedby" par="" text="Administrator, System"/>
    <f:field ref="objcreatedat" par="" text="25.7.2017 14:30:22"/>
    <f:field ref="objchangedby" par="" text="Administrator, System"/>
    <f:field ref="objmodifiedat" par="" text="25.7.2017 14:30:25"/>
    <f:field ref="doc_FSCFOLIO_1_1001_FieldDocumentNumber" par="" text=""/>
    <f:field ref="doc_FSCFOLIO_1_1001_FieldSubject" par="" edit="true" text="Nariadenie vlády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959D47DDF2543BC3B915C679EA654" ma:contentTypeVersion="3" ma:contentTypeDescription="Create a new document." ma:contentTypeScope="" ma:versionID="a6d5851700018cd5bd73ef1fe81f2bee">
  <xsd:schema xmlns:xsd="http://www.w3.org/2001/XMLSchema" xmlns:xs="http://www.w3.org/2001/XMLSchema" xmlns:p="http://schemas.microsoft.com/office/2006/metadata/properties" xmlns:ns2="5f47c16f-caa9-4102-8464-68d7fee56d86" targetNamespace="http://schemas.microsoft.com/office/2006/metadata/properties" ma:root="true" ma:fieldsID="58ff1bbd974acd2ddd6ea6bdbed27d3d" ns2:_="">
    <xsd:import namespace="5f47c16f-caa9-4102-8464-68d7fee56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7c16f-caa9-4102-8464-68d7fee56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65FC22-A3A2-4799-A11F-CB1FB79475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3.xml><?xml version="1.0" encoding="utf-8"?>
<ds:datastoreItem xmlns:ds="http://schemas.openxmlformats.org/officeDocument/2006/customXml" ds:itemID="{0C603350-2FC2-4570-88A5-0DF785ACF6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7c16f-caa9-4102-8464-68d7fee56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FDEE3C-5C40-4027-A7B2-FC91BD585ED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D516298-B771-4846-BEA4-0FEB9B8653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Grušovský Lukáš</dc:creator>
  <cp:lastModifiedBy>Grušovský Lukáš</cp:lastModifiedBy>
  <cp:revision>2</cp:revision>
  <cp:lastPrinted>2026-04-15T10:08:00Z</cp:lastPrinted>
  <dcterms:created xsi:type="dcterms:W3CDTF">2026-06-20T10:45:00Z</dcterms:created>
  <dcterms:modified xsi:type="dcterms:W3CDTF">2026-06-20T10:45:00Z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COO.2145.1000.3.2094411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Správne právo_x000d_
Životné prostredie_x000d_
Príroda a krajina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Barbora Kozlíková</vt:lpwstr>
  </property>
  <property fmtid="{D5CDD505-2E9C-101B-9397-08002B2CF9AE}" pid="11" name="FSC#SKEDITIONSLOVLEX@103.510:zodppredkladatel">
    <vt:lpwstr>László Sólymos</vt:lpwstr>
  </property>
  <property fmtid="{D5CDD505-2E9C-101B-9397-08002B2CF9AE}" pid="12" name="FSC#SKEDITIONSLOVLEX@103.510:nazovpredpis">
    <vt:lpwstr>, ktorým sa vyhlasuje chránený areál Bradlo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životného prostredia Slovenskej republiky</vt:lpwstr>
  </property>
  <property fmtid="{D5CDD505-2E9C-101B-9397-08002B2CF9AE}" pid="15" name="FSC#SKEDITIONSLOVLEX@103.510:pripomienkovatelia">
    <vt:lpwstr>Ministerstvo životného prostredia Slovenskej republiky, Ministerstvo životného prostredia Slovenskej republiky, Ministerstvo životného prostredia Slovenskej republiky, Ministerstvo životného prostredia Slovenskej republiky</vt:lpwstr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§ 27 ods. 9 zákona č. 543/2002 Z. z. o ochrane prírody a krajiny v znení neskorších predpisov </vt:lpwstr>
  </property>
  <property fmtid="{D5CDD505-2E9C-101B-9397-08002B2CF9AE}" pid="18" name="FSC#SKEDITIONSLOVLEX@103.510:plnynazovpredpis">
    <vt:lpwstr> Nariadenie vlády  Slovenskej republiky, ktorým sa vyhlasuje chránený areál Bradlo </vt:lpwstr>
  </property>
  <property fmtid="{D5CDD505-2E9C-101B-9397-08002B2CF9AE}" pid="19" name="FSC#SKEDITIONSLOVLEX@103.510:rezortcislopredpis">
    <vt:lpwstr>7149/2017-9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LP/2017/573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upravená v práve Európskej únie</vt:lpwstr>
  </property>
  <property fmtid="{D5CDD505-2E9C-101B-9397-08002B2CF9AE}" pid="38" name="FSC#SKEDITIONSLOVLEX@103.510:AttrStrListDocPropPrimarnePravoEU">
    <vt:lpwstr>Čl. 114 a čl. 191 až 193 Zmluvy o fungovaní Európskej únie</vt:lpwstr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>Smernica Rady 92/43/EHS zo dňa 21. mája 1992 o ochrane prirodzených biotopov a voľne žijúcich živočíchov a rastlín (Mimoriadne vydanie Ú.v. EÚ, kap. 15/zv. 2; Ú. v. ES L 206, 22.7.1992) v platnom znení. _x000d_
Rozhodnutie Komisie č. 2008/218/ES z  25. januára </vt:lpwstr>
  </property>
  <property fmtid="{D5CDD505-2E9C-101B-9397-08002B2CF9AE}" pid="42" name="FSC#SKEDITIONSLOVLEX@103.510:AttrStrListDocPropProblematikaPPb">
    <vt:lpwstr>nie je obsiahnutá v judikatúre Súdneho dvora Európskej únie</vt:lpwstr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>úplný</vt:lpwstr>
  </property>
  <property fmtid="{D5CDD505-2E9C-101B-9397-08002B2CF9AE}" pid="49" name="FSC#SKEDITIONSLOVLEX@103.510:AttrStrListDocPropGestorSpolupRezorty">
    <vt:lpwstr>Ministerstvo životného prostredia Slovenskej republiky</vt:lpwstr>
  </property>
  <property fmtid="{D5CDD505-2E9C-101B-9397-08002B2CF9AE}" pid="50" name="FSC#SKEDITIONSLOVLEX@103.510:AttrDateDocPropZaciatokPKK">
    <vt:lpwstr>17. 7. 2017</vt:lpwstr>
  </property>
  <property fmtid="{D5CDD505-2E9C-101B-9397-08002B2CF9AE}" pid="51" name="FSC#SKEDITIONSLOVLEX@103.510:AttrDateDocPropUkonceniePKK">
    <vt:lpwstr>19. 7. 2017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Pozitívne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Predkladaným návrhom nariadenia vlády sa vyhlási za chránené územie lokalita európskeho významu, ktorá je rozhodnutím Komisie 2008/218/ES z 25. januára 2008, ktorým sa podľa smernice Rady 92/43/EHS prijíma prvý aktualizovaný zoznam lokalít európskeho význ</vt:lpwstr>
  </property>
  <property fmtid="{D5CDD505-2E9C-101B-9397-08002B2CF9AE}" pid="58" name="FSC#SKEDITIONSLOVLEX@103.510:AttrStrListDocPropAltRiesenia">
    <vt:lpwstr>Nie sú. Navrhované chránené územie sa neprekrýva s iným  chráneným územím a ani s územím medzinárodného významu.</vt:lpwstr>
  </property>
  <property fmtid="{D5CDD505-2E9C-101B-9397-08002B2CF9AE}" pid="59" name="FSC#SKEDITIONSLOVLEX@103.510:AttrStrListDocPropStanoviskoGest">
    <vt:lpwstr>I. Úvod: Ministerstvo životného prostredia Slovenskej republiky dňa 12. júla 2017 predložilo Stálej pracovnej komisii na posudzovanie vybraných vplyvov (ďalej len „Komisia“) na predbežné pripomienkové konanie materiál „Návrh nariadenia vlády Slovenskej re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návrh nariadenia vlády Slovenskej republiky, ktorým sa vyhlasuje chránený areál Bradlo 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justify;"&gt;Návrh nariadenia vlády Slovenskej republiky, ktorým sa vyhlasuje chránený areál Čenkov (ďalej len „návrh nariadenia vlády“) predkladá Ministerstvo životného prostredia Slovenskej republiky podľa § 27 ods. 9 zákona č. 543/20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životného prostredia Slovenskej republiky</vt:lpwstr>
  </property>
  <property fmtid="{D5CDD505-2E9C-101B-9397-08002B2CF9AE}" pid="137" name="FSC#SKEDITIONSLOVLEX@103.510:funkciaZodpPredAkuzativ">
    <vt:lpwstr>ministerovi životného prostredia Slovenskej republiky</vt:lpwstr>
  </property>
  <property fmtid="{D5CDD505-2E9C-101B-9397-08002B2CF9AE}" pid="138" name="FSC#SKEDITIONSLOVLEX@103.510:funkciaZodpPredDativ">
    <vt:lpwstr>ministera životného prostredia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László Sólymos_x000d_
minister životného prostredia Slovenskej republiky</vt:lpwstr>
  </property>
  <property fmtid="{D5CDD505-2E9C-101B-9397-08002B2CF9AE}" pid="143" name="FSC#SKEDITIONSLOVLEX@103.510:spravaucastverej">
    <vt:lpwstr>&lt;p style="text-align: justify;"&gt;Vlastníci, správcovia a&amp;nbsp;nájomcovia tých &amp;nbsp;pozemkov, ktoré sú dotknuté &amp;nbsp;podmienkami ochrany navrhovaného chráneného areálu &amp;nbsp;a &amp;nbsp;verejnosť v&amp;nbsp;príslušných územných obvodoch boli predbežne oboznámení 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FSC#SKEDITIONSLOVLEX@103.510:vytvorenedna">
    <vt:lpwstr>25. 7. 2017</vt:lpwstr>
  </property>
  <property fmtid="{D5CDD505-2E9C-101B-9397-08002B2CF9AE}" pid="153" name="ContentTypeId">
    <vt:lpwstr>0x0101008CF959D47DDF2543BC3B915C679EA654</vt:lpwstr>
  </property>
</Properties>
</file>