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>Materiál „Návrh na zrušenie bodu B.2 uznesenia vlády SR č. 267 z 30. júna 2016“ sa na rokovanie vlády predkladá ako iniciatívny podnet Ministerstva zahraničných vecí a európskych záležitostí Slovenskej republiky.</w:t>
      </w: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> </w:t>
      </w: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>Ministerstvo zahraničných vecí a európskych záležitostí Slovenskej republiky navrhuje prípravu zhodnotenia predsedníctva SR v Rade EÚ v jednej súhrnnej správe zmeranej na obsahový aj organizačno-logistický aspekt. Pridanou hodnotou jednej hodnotiacej správy bude komplexné zhodnotenie výsledkov SK PRES a ich efektívnejšia komunikácia širokej verejnosti.</w:t>
      </w: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> </w:t>
      </w: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 xml:space="preserve">Pôvodne sa uvažovalo s prípravou dvoch samostatných hodnotiacich správ v zmysle uznesení vlády SR č. </w:t>
      </w:r>
      <w:r w:rsidR="00E176B5">
        <w:t>267/2016 a 672</w:t>
      </w:r>
      <w:r>
        <w:t>/2016: jednej zameranej na hodnotenie obsahových priorít SK PRES a druhej zameranej na vyhodnotenie organizačno-logistických aspektov. Vzhľadom na zámer pripraviť jednu komplexnú hodnotiacu správu sa v prekladanom materiáli navrhuje zrušenie úlohy B.2 z uznesenia vlády SR č. 267/2016 s tým, že oba aspekty, logistický aj obsahový, sa zhodnotia v správe, ktorá bude pripravená na z</w:t>
      </w:r>
      <w:r w:rsidR="00832A8D">
        <w:t>áklade uznesenia vlády SR č. 672</w:t>
      </w:r>
      <w:r>
        <w:t>/2016 v termíne do 28. februára 2017.</w:t>
      </w:r>
    </w:p>
    <w:p w:rsidR="00D6471E" w:rsidRDefault="00D6471E">
      <w:pPr>
        <w:pStyle w:val="Normlnywebov"/>
        <w:spacing w:before="0" w:beforeAutospacing="0" w:after="0" w:afterAutospacing="0"/>
        <w:ind w:firstLine="708"/>
        <w:jc w:val="both"/>
        <w:divId w:val="499321229"/>
      </w:pPr>
      <w:r>
        <w:t> </w:t>
      </w:r>
    </w:p>
    <w:p w:rsidR="00D6471E" w:rsidRDefault="00D6471E">
      <w:pPr>
        <w:pStyle w:val="Normlnywebov"/>
        <w:tabs>
          <w:tab w:val="left" w:pos="709"/>
        </w:tabs>
        <w:spacing w:before="0" w:beforeAutospacing="0" w:after="0" w:afterAutospacing="0"/>
        <w:jc w:val="both"/>
        <w:divId w:val="499321229"/>
      </w:pPr>
      <w:r>
        <w:t>            Predložený materiál nemá vplyv na rozpočet verejnej správy, podnikateľské prostredie, nemá sociálne vplyvy, vplyvy na životn</w:t>
      </w:r>
      <w:bookmarkStart w:id="0" w:name="_GoBack"/>
      <w:bookmarkEnd w:id="0"/>
      <w:r>
        <w:t>é prostredie, informatizáciu ani vplyvy na služby verejnej správy pre občana.</w:t>
      </w:r>
    </w:p>
    <w:p w:rsidR="00E14E7F" w:rsidRDefault="00D6471E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A88" w:rsidRDefault="009D5A88" w:rsidP="000A67D5">
      <w:pPr>
        <w:spacing w:after="0" w:line="240" w:lineRule="auto"/>
      </w:pPr>
      <w:r>
        <w:separator/>
      </w:r>
    </w:p>
  </w:endnote>
  <w:endnote w:type="continuationSeparator" w:id="0">
    <w:p w:rsidR="009D5A88" w:rsidRDefault="009D5A88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A88" w:rsidRDefault="009D5A88" w:rsidP="000A67D5">
      <w:pPr>
        <w:spacing w:after="0" w:line="240" w:lineRule="auto"/>
      </w:pPr>
      <w:r>
        <w:separator/>
      </w:r>
    </w:p>
  </w:footnote>
  <w:footnote w:type="continuationSeparator" w:id="0">
    <w:p w:rsidR="009D5A88" w:rsidRDefault="009D5A88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0000D"/>
    <w:rsid w:val="0081645A"/>
    <w:rsid w:val="00832A8D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5A88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3CD5"/>
    <w:rsid w:val="00C65A4A"/>
    <w:rsid w:val="00C920E8"/>
    <w:rsid w:val="00CA4563"/>
    <w:rsid w:val="00CE47A6"/>
    <w:rsid w:val="00D261C9"/>
    <w:rsid w:val="00D6471E"/>
    <w:rsid w:val="00D7179C"/>
    <w:rsid w:val="00D85172"/>
    <w:rsid w:val="00D969AC"/>
    <w:rsid w:val="00DA34D9"/>
    <w:rsid w:val="00DC0BD9"/>
    <w:rsid w:val="00DD58E1"/>
    <w:rsid w:val="00E076A2"/>
    <w:rsid w:val="00E14E7F"/>
    <w:rsid w:val="00E176B5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DF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3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16.12.2016 11:03:35"/>
    <f:field ref="objchangedby" par="" text="Administrator, System"/>
    <f:field ref="objmodifiedat" par="" text="16.12.2016 11:03:36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https://ovdmasv601/sites/DMS/_layouts/15/DocIdRedir.aspx?ID=WKX3UHSAJ2R6-2-758499</Url>
      <Description>WKX3UHSAJ2R6-2-758499</Description>
    </_dlc_DocIdUrl>
    <_dlc_DocId xmlns="e60a29af-d413-48d4-bd90-fe9d2a897e4b">WKX3UHSAJ2R6-2-758499</_dlc_DocId>
  </documentManagement>
</p:properties>
</file>

<file path=customXml/itemProps1.xml><?xml version="1.0" encoding="utf-8"?>
<ds:datastoreItem xmlns:ds="http://schemas.openxmlformats.org/officeDocument/2006/customXml" ds:itemID="{F3BE36FE-3E54-477A-921F-86E58C4A2FA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5A9725C9-4276-43BE-9846-821535F1A419}"/>
</file>

<file path=customXml/itemProps4.xml><?xml version="1.0" encoding="utf-8"?>
<ds:datastoreItem xmlns:ds="http://schemas.openxmlformats.org/officeDocument/2006/customXml" ds:itemID="{E333700F-3D9B-44CF-9317-6887B96F1010}"/>
</file>

<file path=customXml/itemProps5.xml><?xml version="1.0" encoding="utf-8"?>
<ds:datastoreItem xmlns:ds="http://schemas.openxmlformats.org/officeDocument/2006/customXml" ds:itemID="{AA99560D-B336-4CE3-B564-D0C5434E7008}"/>
</file>

<file path=customXml/itemProps6.xml><?xml version="1.0" encoding="utf-8"?>
<ds:datastoreItem xmlns:ds="http://schemas.openxmlformats.org/officeDocument/2006/customXml" ds:itemID="{AE992E07-2042-417A-9B3A-45E4ECBCCF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2016-12-19T09:32:00Z</dcterms:created>
  <dcterms:modified xsi:type="dcterms:W3CDTF">2016-12-19T09:32:00Z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M.A. Barbora Ondejčíková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na zrušenie bodu B.2 uznesenia vlády č. 267 z 30. júna 2016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</vt:lpwstr>
  </property>
  <property fmtid="{D5CDD505-2E9C-101B-9397-08002B2CF9AE}" pid="16" name="FSC#SKEDITIONSLOVLEX@103.510:plnynazovpredpis">
    <vt:lpwstr> Návrh na zrušenie bodu B.2 uznesenia vlády č. 267 z 30. júna 2016</vt:lpwstr>
  </property>
  <property fmtid="{D5CDD505-2E9C-101B-9397-08002B2CF9AE}" pid="17" name="FSC#SKEDITIONSLOVLEX@103.510:rezortcislopredpis">
    <vt:lpwstr>443.324/2016-EUPO2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LP/2016/1059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</vt:lpwstr>
  </property>
  <property fmtid="{D5CDD505-2E9C-101B-9397-08002B2CF9AE}" pid="130" name="FSC#COOSYSTEM@1.1:Container">
    <vt:lpwstr>COO.2145.1000.3.1753390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ministrovi zahraničných vecí a európskych záležitostí Slovenskej republiky</vt:lpwstr>
  </property>
  <property fmtid="{D5CDD505-2E9C-101B-9397-08002B2CF9AE}" pid="146" name="FSC#SKEDITIONSLOVLEX@103.510:funkciaZodpPredDativ">
    <vt:lpwstr>ministra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2bb75a05-d883-4bdd-9355-694b1edaea0f</vt:lpwstr>
  </property>
</Properties>
</file>