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:rsidTr="00946CED">
        <w:trPr>
          <w:trHeight w:val="1417"/>
        </w:trPr>
        <w:tc>
          <w:tcPr>
            <w:tcW w:w="4928" w:type="dxa"/>
          </w:tcPr>
          <w:p w:rsidR="000C2162" w:rsidRDefault="0051449D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KANCELÁRIA SÚDNEJ RADY SLOVENSKEJ REPUBLIKY</w:t>
            </w:r>
          </w:p>
          <w:p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fldSimple w:instr=" DOCPROPERTY  FSC#SKEDITIONSLOVLEX@103.510:rezortcislopredpis  \* MERGEFORMAT ">
              <w:r w:rsidR="00921A67">
                <w:rPr>
                  <w:sz w:val="25"/>
                  <w:szCs w:val="25"/>
                </w:rPr>
                <w:t>KSR 155/2016</w:t>
              </w:r>
            </w:fldSimple>
          </w:p>
          <w:p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:rsidR="00E725FC" w:rsidRDefault="0051449D" w:rsidP="00707DF2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</w:p>
    <w:p w:rsidR="00E725FC" w:rsidRDefault="00E725FC" w:rsidP="00707DF2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:rsidR="00E725FC" w:rsidRDefault="00E725FC" w:rsidP="00707DF2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:rsidR="00E725FC" w:rsidRDefault="00E725FC" w:rsidP="00707DF2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:rsidR="0012409A" w:rsidRPr="00707DF2" w:rsidRDefault="0051449D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vydanie súhlasu vlády Slovenskej republiky so zmenou účelu použitia kapitálových výdavkov z roku 2014 v kapitole Kancelária Súdnej rady Slovenskej republiky</w:t>
      </w:r>
    </w:p>
    <w:p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:rsidR="001E0CFD" w:rsidRDefault="001E0CFD" w:rsidP="00707DF2">
      <w:pPr>
        <w:pStyle w:val="Zkladntext2"/>
        <w:rPr>
          <w:sz w:val="25"/>
          <w:szCs w:val="25"/>
        </w:rPr>
      </w:pPr>
    </w:p>
    <w:p w:rsidR="00E725FC" w:rsidRDefault="00E725FC" w:rsidP="00707DF2">
      <w:pPr>
        <w:pStyle w:val="Zkladntext2"/>
        <w:rPr>
          <w:sz w:val="25"/>
          <w:szCs w:val="25"/>
        </w:rPr>
      </w:pPr>
    </w:p>
    <w:p w:rsidR="00E725FC" w:rsidRDefault="00E725FC" w:rsidP="00707DF2">
      <w:pPr>
        <w:pStyle w:val="Zkladntext2"/>
        <w:rPr>
          <w:sz w:val="25"/>
          <w:szCs w:val="25"/>
        </w:rPr>
      </w:pPr>
    </w:p>
    <w:p w:rsidR="00E725FC" w:rsidRDefault="00E725FC" w:rsidP="00707DF2">
      <w:pPr>
        <w:pStyle w:val="Zkladntext2"/>
        <w:rPr>
          <w:sz w:val="25"/>
          <w:szCs w:val="25"/>
        </w:rPr>
      </w:pPr>
    </w:p>
    <w:p w:rsidR="00E725FC" w:rsidRPr="008E4F14" w:rsidRDefault="00E725FC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:rsidTr="001D79DA">
        <w:trPr>
          <w:trHeight w:val="307"/>
        </w:trPr>
        <w:tc>
          <w:tcPr>
            <w:tcW w:w="5010" w:type="dxa"/>
          </w:tcPr>
          <w:p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:rsidTr="001D79DA">
        <w:trPr>
          <w:trHeight w:val="4549"/>
        </w:trPr>
        <w:tc>
          <w:tcPr>
            <w:tcW w:w="5010" w:type="dxa"/>
          </w:tcPr>
          <w:p w:rsidR="00A56B40" w:rsidRPr="008E4F14" w:rsidRDefault="0051449D" w:rsidP="0051449D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</w:t>
            </w:r>
          </w:p>
        </w:tc>
        <w:tc>
          <w:tcPr>
            <w:tcW w:w="5149" w:type="dxa"/>
          </w:tcPr>
          <w:p w:rsidR="0051449D" w:rsidRDefault="0051449D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51449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príloha</w:t>
                  </w:r>
                </w:p>
              </w:tc>
            </w:tr>
            <w:tr w:rsidR="0051449D">
              <w:trPr>
                <w:divId w:val="45760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449D" w:rsidRDefault="00AE192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vznesené pripomienky v rá</w:t>
                  </w:r>
                  <w:r w:rsidR="0051449D">
                    <w:rPr>
                      <w:sz w:val="25"/>
                      <w:szCs w:val="25"/>
                    </w:rPr>
                    <w:t>mci medzirezortného pripomienkového konania</w:t>
                  </w:r>
                </w:p>
              </w:tc>
            </w:tr>
          </w:tbl>
          <w:p w:rsidR="00A56B40" w:rsidRDefault="00A56B40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p w:rsidR="00E725FC" w:rsidRDefault="00E725FC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p w:rsidR="00E725FC" w:rsidRDefault="00E725FC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p w:rsidR="00E725FC" w:rsidRDefault="00E725FC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p w:rsidR="00E725FC" w:rsidRDefault="00E725FC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  <w:p w:rsidR="00E725FC" w:rsidRPr="008073E3" w:rsidRDefault="00E725FC" w:rsidP="0051449D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:rsidR="00921A67" w:rsidRDefault="003468A5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="009D7004"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="009D7004"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921A67">
        <w:rPr>
          <w:sz w:val="25"/>
          <w:szCs w:val="25"/>
        </w:rPr>
        <w:t>Ing. Anna Žatková</w:t>
      </w:r>
    </w:p>
    <w:p w:rsidR="009D7004" w:rsidRPr="008E4F14" w:rsidRDefault="00921A67" w:rsidP="006C4BE9">
      <w:pPr>
        <w:rPr>
          <w:sz w:val="25"/>
          <w:szCs w:val="25"/>
        </w:rPr>
      </w:pPr>
      <w:r>
        <w:rPr>
          <w:sz w:val="25"/>
          <w:szCs w:val="25"/>
        </w:rPr>
        <w:t>vedúca Kancelárie Súdnej rady SR</w:t>
      </w:r>
      <w:r w:rsidR="003468A5" w:rsidRPr="008E4F14">
        <w:rPr>
          <w:sz w:val="25"/>
          <w:szCs w:val="25"/>
        </w:rPr>
        <w:fldChar w:fldCharType="end"/>
      </w:r>
    </w:p>
    <w:sectPr w:rsidR="009D7004" w:rsidRPr="008E4F14" w:rsidSect="000A3E6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589" w:rsidRDefault="00ED5589" w:rsidP="00AF1D48">
      <w:r>
        <w:separator/>
      </w:r>
    </w:p>
  </w:endnote>
  <w:endnote w:type="continuationSeparator" w:id="0">
    <w:p w:rsidR="00ED5589" w:rsidRDefault="00ED5589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D43" w:rsidRDefault="00D73D4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3E14E3">
      <w:t>16</w:t>
    </w:r>
    <w:bookmarkStart w:id="0" w:name="_GoBack"/>
    <w:bookmarkEnd w:id="0"/>
    <w:r w:rsidR="00D73D43">
      <w:t>. júna 2016</w:t>
    </w:r>
  </w:p>
  <w:p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D43" w:rsidRDefault="00D73D4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589" w:rsidRDefault="00ED5589" w:rsidP="00AF1D48">
      <w:r>
        <w:separator/>
      </w:r>
    </w:p>
  </w:footnote>
  <w:footnote w:type="continuationSeparator" w:id="0">
    <w:p w:rsidR="00ED5589" w:rsidRDefault="00ED5589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D43" w:rsidRDefault="00D73D4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D43" w:rsidRDefault="00D73D43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D43" w:rsidRDefault="00D73D4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7265"/>
    <w:rsid w:val="000112ED"/>
    <w:rsid w:val="00011521"/>
    <w:rsid w:val="00036E2E"/>
    <w:rsid w:val="00061CCF"/>
    <w:rsid w:val="00092758"/>
    <w:rsid w:val="000A3E6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468A5"/>
    <w:rsid w:val="003B2E79"/>
    <w:rsid w:val="003D115D"/>
    <w:rsid w:val="003E14E3"/>
    <w:rsid w:val="00414581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13E73"/>
    <w:rsid w:val="0051449D"/>
    <w:rsid w:val="0055330D"/>
    <w:rsid w:val="0056032D"/>
    <w:rsid w:val="00564373"/>
    <w:rsid w:val="0057706E"/>
    <w:rsid w:val="00581553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1A67"/>
    <w:rsid w:val="00922E66"/>
    <w:rsid w:val="00946CED"/>
    <w:rsid w:val="009508C7"/>
    <w:rsid w:val="00995F55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E192C"/>
    <w:rsid w:val="00AF1D48"/>
    <w:rsid w:val="00B17B60"/>
    <w:rsid w:val="00B42E84"/>
    <w:rsid w:val="00B61867"/>
    <w:rsid w:val="00BC2EE5"/>
    <w:rsid w:val="00BE174E"/>
    <w:rsid w:val="00BE43B4"/>
    <w:rsid w:val="00C1127B"/>
    <w:rsid w:val="00C632CF"/>
    <w:rsid w:val="00C656C8"/>
    <w:rsid w:val="00CC25B0"/>
    <w:rsid w:val="00D02444"/>
    <w:rsid w:val="00D2017F"/>
    <w:rsid w:val="00D43A10"/>
    <w:rsid w:val="00D54C03"/>
    <w:rsid w:val="00D73D43"/>
    <w:rsid w:val="00DA1D25"/>
    <w:rsid w:val="00DA48B3"/>
    <w:rsid w:val="00E11820"/>
    <w:rsid w:val="00E335AA"/>
    <w:rsid w:val="00E37D9C"/>
    <w:rsid w:val="00E725FC"/>
    <w:rsid w:val="00E74698"/>
    <w:rsid w:val="00EA4F72"/>
    <w:rsid w:val="00EA7A62"/>
    <w:rsid w:val="00EC6B42"/>
    <w:rsid w:val="00ED5589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3E6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0A3E68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A3E68"/>
    <w:rPr>
      <w:rFonts w:ascii="Times New Roman" w:hAnsi="Times New Roman" w:cs="Times New Roman"/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https://ovdmasv601/sites/DMS/_layouts/15/DocIdRedir.aspx?ID=WKX3UHSAJ2R6-2-765770</Url>
      <Description>WKX3UHSAJ2R6-2-765770</Description>
    </_dlc_DocIdUrl>
    <_dlc_DocId xmlns="e60a29af-d413-48d4-bd90-fe9d2a897e4b">WKX3UHSAJ2R6-2-765770</_dlc_DocId>
  </documentManagement>
</p:properties>
</file>

<file path=customXml/item2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5.6.2016 15:57:28"/>
    <f:field ref="objchangedby" par="" text="Administrator, System"/>
    <f:field ref="objmodifiedat" par="" text="15.6.2016 15:57:31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CFD3E2B-3D99-48A7-B7A8-226B427121E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C96A00F0-5B38-4304-9BD6-A23D580A0A56}"/>
</file>

<file path=customXml/itemProps4.xml><?xml version="1.0" encoding="utf-8"?>
<ds:datastoreItem xmlns:ds="http://schemas.openxmlformats.org/officeDocument/2006/customXml" ds:itemID="{7063FA40-4D4D-4DFF-9F8A-3E003470D73B}"/>
</file>

<file path=customXml/itemProps5.xml><?xml version="1.0" encoding="utf-8"?>
<ds:datastoreItem xmlns:ds="http://schemas.openxmlformats.org/officeDocument/2006/customXml" ds:itemID="{05196FEE-3EF2-4060-997F-B475A10F77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6</cp:revision>
  <cp:lastPrinted>2016-06-16T07:12:00Z</cp:lastPrinted>
  <dcterms:created xsi:type="dcterms:W3CDTF">2017-02-09T13:51:00Z</dcterms:created>
  <dcterms:modified xsi:type="dcterms:W3CDTF">2017-02-09T14:21:00Z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COO.2145.1000.3.1464191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Mlsnová</vt:lpwstr>
  </property>
  <property fmtid="{D5CDD505-2E9C-101B-9397-08002B2CF9AE}" pid="11" name="FSC#SKEDITIONSLOVLEX@103.510:zodppredkladatel">
    <vt:lpwstr>Ing. Anna Žatková</vt:lpwstr>
  </property>
  <property fmtid="{D5CDD505-2E9C-101B-9397-08002B2CF9AE}" pid="12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Kancelária Súdnej rady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</vt:lpwstr>
  </property>
  <property fmtid="{D5CDD505-2E9C-101B-9397-08002B2CF9AE}" pid="18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9" name="FSC#SKEDITIONSLOVLEX@103.510:rezortcislopredpis">
    <vt:lpwstr>KSR 155/2016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LP/2016/467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27. 4. 2016</vt:lpwstr>
  </property>
  <property fmtid="{D5CDD505-2E9C-101B-9397-08002B2CF9AE}" pid="51" name="FSC#SKEDITIONSLOVLEX@103.510:AttrDateDocPropUkonceniePKK">
    <vt:lpwstr>11. 5. 2016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58" name="FSC#SKEDITIONSLOVLEX@103.510:AttrStrListDocPropAltRiesenia">
    <vt:lpwstr>Bezpredmetné</vt:lpwstr>
  </property>
  <property fmtid="{D5CDD505-2E9C-101B-9397-08002B2CF9AE}" pid="59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financií _x000d_
vedúca Kancelárie Súdnej rady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vedúca Kancelárie Súdnej rady SR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Anna Žatková_x000d_
vedúca Kancelárie Súdnej rady SR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vedúcu Kancelárie Súdnej rady SR</vt:lpwstr>
  </property>
  <property fmtid="{D5CDD505-2E9C-101B-9397-08002B2CF9AE}" pid="140" name="FSC#SKEDITIONSLOVLEX@103.510:funkciaZodpPredDativ">
    <vt:lpwstr>vedúcej Kancelárie Súdnej rady SR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177d16ec-a400-486b-a9e0-c3ca042e510c</vt:lpwstr>
  </property>
</Properties>
</file>