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04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9C47BD">
        <w:tc>
          <w:tcPr>
            <w:tcW w:w="9072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6919CB" w:rsidP="006919CB">
            <w:r w:rsidRPr="006919CB">
              <w:t>Návrh strategických zámerov činnosti Sociálnej poisťovne na obdobie rokov 2017 – 2022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6919CB" w:rsidP="007B71A4">
            <w:r w:rsidRPr="006919CB">
              <w:t>Sociálna poisťovňa, Ul. 29 augusta č. 8 a 10, 813 63 Bratislava 1</w:t>
            </w:r>
          </w:p>
        </w:tc>
      </w:tr>
      <w:tr w:rsidR="003501A1" w:rsidRPr="00A179AE" w:rsidTr="009C47BD">
        <w:tc>
          <w:tcPr>
            <w:tcW w:w="4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27415C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Materiál nelegislatívnej povahy</w:t>
            </w:r>
          </w:p>
        </w:tc>
      </w:tr>
      <w:tr w:rsidR="003501A1" w:rsidRPr="00A179AE" w:rsidTr="009C47BD">
        <w:tc>
          <w:tcPr>
            <w:tcW w:w="410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9C47BD">
        <w:tc>
          <w:tcPr>
            <w:tcW w:w="410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Transpozícia práva EÚ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Default="003501A1" w:rsidP="007B71A4"/>
          <w:p w:rsidR="002F139C" w:rsidRDefault="002F139C" w:rsidP="007B71A4"/>
          <w:p w:rsidR="002F139C" w:rsidRPr="00A179AE" w:rsidRDefault="002F139C" w:rsidP="007B71A4"/>
        </w:tc>
      </w:tr>
      <w:tr w:rsidR="003501A1" w:rsidRPr="00A179AE" w:rsidTr="009C47BD"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9C47BD">
        <w:tc>
          <w:tcPr>
            <w:tcW w:w="5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27415C" w:rsidP="002F139C">
            <w:pPr>
              <w:rPr>
                <w:i/>
              </w:rPr>
            </w:pPr>
            <w:r>
              <w:rPr>
                <w:i/>
              </w:rPr>
              <w:t>1</w:t>
            </w:r>
            <w:r w:rsidR="002F139C">
              <w:rPr>
                <w:i/>
              </w:rPr>
              <w:t>9</w:t>
            </w:r>
            <w:r>
              <w:rPr>
                <w:i/>
              </w:rPr>
              <w:t>.12.2016</w:t>
            </w:r>
          </w:p>
        </w:tc>
      </w:tr>
      <w:tr w:rsidR="003501A1" w:rsidRPr="00A179AE" w:rsidTr="009C47BD">
        <w:tc>
          <w:tcPr>
            <w:tcW w:w="5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27415C" w:rsidP="007B71A4">
            <w:pPr>
              <w:rPr>
                <w:i/>
              </w:rPr>
            </w:pPr>
            <w:r>
              <w:rPr>
                <w:i/>
              </w:rPr>
              <w:t>01/2017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Default="003501A1" w:rsidP="007B71A4"/>
          <w:p w:rsidR="002F139C" w:rsidRPr="00A179AE" w:rsidRDefault="002F139C" w:rsidP="007B71A4"/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9C47BD">
        <w:trPr>
          <w:trHeight w:val="718"/>
        </w:trPr>
        <w:tc>
          <w:tcPr>
            <w:tcW w:w="9072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27415C" w:rsidP="0027415C">
            <w:pPr>
              <w:rPr>
                <w:b/>
              </w:rPr>
            </w:pPr>
            <w:r>
              <w:t>Stratégia Sociálnej poisťovne vyplýva z potreby zabezpečovať zákonom definovaný okruh činnosti, a to racionálne, efektívne, hospodárne a s prihliadnutím na oprávnené nároky a očakávania poistencov, inštitúcií verejnej správy a  zamestnávateľov.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9C47BD">
        <w:trPr>
          <w:trHeight w:val="741"/>
        </w:trPr>
        <w:tc>
          <w:tcPr>
            <w:tcW w:w="90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415C" w:rsidRPr="008E4304" w:rsidRDefault="0027415C" w:rsidP="0027415C">
            <w:pPr>
              <w:rPr>
                <w:lang w:val="en-GB"/>
              </w:rPr>
            </w:pPr>
            <w:r w:rsidRPr="00DC7D66">
              <w:t xml:space="preserve">Hlavným cieľom Sociálnej poisťovne je byť efektívne a transparentne </w:t>
            </w:r>
            <w:r>
              <w:t>fungujúcou verejnoprávnou</w:t>
            </w:r>
            <w:r w:rsidR="002F139C">
              <w:t xml:space="preserve"> </w:t>
            </w:r>
            <w:r w:rsidRPr="00DC7D66">
              <w:t xml:space="preserve"> inštitúci</w:t>
            </w:r>
            <w:r>
              <w:t>ou využívajúcou</w:t>
            </w:r>
            <w:r w:rsidRPr="00DC7D66">
              <w:t xml:space="preserve"> moderné informačno-komunikačné technológie.</w:t>
            </w:r>
            <w:r>
              <w:t xml:space="preserve"> </w:t>
            </w:r>
          </w:p>
          <w:p w:rsidR="003501A1" w:rsidRPr="00A179AE" w:rsidRDefault="003501A1" w:rsidP="0027415C"/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27415C" w:rsidP="007B71A4">
            <w:r w:rsidRPr="00C17EF3">
              <w:t>Fyzické osoby, zamestnávatelia</w:t>
            </w:r>
            <w:r>
              <w:rPr>
                <w:i/>
              </w:rPr>
              <w:t xml:space="preserve">, </w:t>
            </w:r>
            <w:r w:rsidRPr="00C17EF3">
              <w:t>orgány verejnej moci, inštitúcie sociálneho zabezpečenia</w:t>
            </w:r>
          </w:p>
          <w:p w:rsidR="002F139C" w:rsidRPr="00A179AE" w:rsidRDefault="002F139C" w:rsidP="007B71A4">
            <w:pPr>
              <w:rPr>
                <w:i/>
              </w:rPr>
            </w:pP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9C47BD">
        <w:trPr>
          <w:trHeight w:val="709"/>
        </w:trPr>
        <w:tc>
          <w:tcPr>
            <w:tcW w:w="90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2F139C" w:rsidRDefault="0027415C" w:rsidP="007B71A4">
            <w:r w:rsidRPr="002F139C">
              <w:t xml:space="preserve">Vzhľadom na charakter materiálu neboli alternatívy posudzované. 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9C47BD">
        <w:tc>
          <w:tcPr>
            <w:tcW w:w="6095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2F139C" w:rsidRDefault="003501A1" w:rsidP="007B71A4">
            <w:r w:rsidRPr="002F139C"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9919C4" w:rsidP="007B71A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9919C4" w:rsidP="007B71A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15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2F139C"/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9C47BD">
        <w:trPr>
          <w:trHeight w:val="157"/>
        </w:trPr>
        <w:tc>
          <w:tcPr>
            <w:tcW w:w="9072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9C47BD">
        <w:trPr>
          <w:trHeight w:val="248"/>
        </w:trPr>
        <w:tc>
          <w:tcPr>
            <w:tcW w:w="9072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jc w:val="center"/>
            </w:pP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139C" w:rsidRPr="002F139C" w:rsidRDefault="002F139C" w:rsidP="002F139C">
            <w:r w:rsidRPr="002F139C">
              <w:t>Generálny riaditeľ Sociálnej poisťovne informuje vládu Slovenskej republiky o plnení strategických zámerov činnosti Sociálnej poisťovne raz ročne najneskôr do 31. marca každého kalendárneho roka nasledujúceho po schválení tohto návrhu Národnou radou Slovenskej republiky.</w:t>
            </w:r>
          </w:p>
          <w:p w:rsidR="003501A1" w:rsidRPr="00A179AE" w:rsidRDefault="003501A1" w:rsidP="002F139C">
            <w:pPr>
              <w:rPr>
                <w:i/>
              </w:rPr>
            </w:pPr>
          </w:p>
        </w:tc>
      </w:tr>
      <w:tr w:rsidR="003501A1" w:rsidRPr="00A179AE" w:rsidTr="009C47BD">
        <w:trPr>
          <w:trHeight w:val="715"/>
        </w:trPr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9C47BD">
        <w:tc>
          <w:tcPr>
            <w:tcW w:w="90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9C47BD">
        <w:trPr>
          <w:trHeight w:val="577"/>
        </w:trPr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lastRenderedPageBreak/>
              <w:t>Vplyvy navrhovaného materiálu</w:t>
            </w:r>
          </w:p>
        </w:tc>
      </w:tr>
      <w:tr w:rsidR="003501A1" w:rsidRPr="00A179AE" w:rsidTr="009C47BD"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042F3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9919C4" w:rsidP="007B71A4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Áno</w:t>
            </w:r>
          </w:p>
        </w:tc>
        <w:sdt>
          <w:sdtPr>
            <w:id w:val="-543888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9C47BD"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27415C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B8340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653ADA" w:rsidRDefault="0045465B" w:rsidP="00B83402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653ADA" w:rsidRDefault="0045465B" w:rsidP="00B83402">
            <w:pPr>
              <w:ind w:left="54"/>
              <w:rPr>
                <w:b/>
              </w:rPr>
            </w:pP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688362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8849855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27415C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214680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1398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3250408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27415C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01802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9919C4" w:rsidRDefault="00042F36" w:rsidP="009919C4">
            <w:pPr>
              <w:rPr>
                <w:b/>
              </w:rPr>
            </w:pPr>
            <w:r w:rsidRPr="009919C4">
              <w:t xml:space="preserve">Vplyvy </w:t>
            </w:r>
            <w:bookmarkStart w:id="0" w:name="_GoBack"/>
            <w:bookmarkEnd w:id="0"/>
            <w:r w:rsidRPr="009919C4">
              <w:t xml:space="preserve">navrhovaného materiálu na rozpočet verejnej správy  budú zabezpečené v rámci schváleného rozpočtu Sociálnej poisťovne na príslušné obdobie.  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D13B6F" w:rsidRDefault="00B95F32" w:rsidP="002F139C">
            <w:pPr>
              <w:rPr>
                <w:i/>
              </w:rPr>
            </w:pPr>
            <w:r w:rsidRPr="00B95F32">
              <w:t>JUDr. Renáta Bálintová, odbor odvolacích konaní a právnej služby</w:t>
            </w:r>
            <w:r>
              <w:t xml:space="preserve">, </w:t>
            </w:r>
            <w:r w:rsidRPr="00B95F32">
              <w:t>Sociálna poisťovňa</w:t>
            </w:r>
            <w:r w:rsidR="002F139C">
              <w:t>,</w:t>
            </w:r>
            <w:r w:rsidRPr="00B95F32">
              <w:t xml:space="preserve"> ústredie</w:t>
            </w:r>
            <w:r w:rsidR="002F139C">
              <w:t>.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B95F32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B95F32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F32" w:rsidRDefault="00B95F32" w:rsidP="00B95F32">
            <w:r>
              <w:t>-právne predpisy</w:t>
            </w:r>
            <w:r w:rsidRPr="00B95F32">
              <w:t xml:space="preserve">, </w:t>
            </w:r>
          </w:p>
          <w:p w:rsidR="003501A1" w:rsidRPr="00B95F32" w:rsidRDefault="00B95F32" w:rsidP="00B95F32">
            <w:r>
              <w:t>-</w:t>
            </w:r>
            <w:r w:rsidRPr="00B95F32">
              <w:t xml:space="preserve">koncepčné materiály </w:t>
            </w:r>
            <w:r w:rsidR="0085545D">
              <w:t>S</w:t>
            </w:r>
            <w:r w:rsidRPr="00B95F32">
              <w:t xml:space="preserve">ociálnej poisťovne. </w:t>
            </w:r>
          </w:p>
          <w:p w:rsidR="003501A1" w:rsidRPr="00B95F32" w:rsidRDefault="003501A1" w:rsidP="00B95F32"/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414" w:rsidRDefault="00AC7414" w:rsidP="003501A1">
      <w:r>
        <w:separator/>
      </w:r>
    </w:p>
  </w:endnote>
  <w:endnote w:type="continuationSeparator" w:id="0">
    <w:p w:rsidR="00AC7414" w:rsidRDefault="00AC7414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414" w:rsidRDefault="00AC7414" w:rsidP="003501A1">
      <w:r>
        <w:separator/>
      </w:r>
    </w:p>
  </w:footnote>
  <w:footnote w:type="continuationSeparator" w:id="0">
    <w:p w:rsidR="00AC7414" w:rsidRDefault="00AC7414" w:rsidP="00350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E69CB"/>
    <w:multiLevelType w:val="hybridMultilevel"/>
    <w:tmpl w:val="F4A4F194"/>
    <w:lvl w:ilvl="0" w:tplc="371806E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36A60"/>
    <w:rsid w:val="00042F36"/>
    <w:rsid w:val="000D40AB"/>
    <w:rsid w:val="0011693A"/>
    <w:rsid w:val="00175FD8"/>
    <w:rsid w:val="001A1559"/>
    <w:rsid w:val="00217A90"/>
    <w:rsid w:val="002571FD"/>
    <w:rsid w:val="0027415C"/>
    <w:rsid w:val="002F139C"/>
    <w:rsid w:val="003501A1"/>
    <w:rsid w:val="00395098"/>
    <w:rsid w:val="0045465B"/>
    <w:rsid w:val="004C60B8"/>
    <w:rsid w:val="004C794A"/>
    <w:rsid w:val="004F6F1F"/>
    <w:rsid w:val="004F7D6F"/>
    <w:rsid w:val="00570B48"/>
    <w:rsid w:val="005B7A8D"/>
    <w:rsid w:val="006919CB"/>
    <w:rsid w:val="006C3B7D"/>
    <w:rsid w:val="0085545D"/>
    <w:rsid w:val="009919C4"/>
    <w:rsid w:val="009C47BD"/>
    <w:rsid w:val="00AC2477"/>
    <w:rsid w:val="00AC7414"/>
    <w:rsid w:val="00B65A86"/>
    <w:rsid w:val="00B95F32"/>
    <w:rsid w:val="00C65D58"/>
    <w:rsid w:val="00CB3623"/>
    <w:rsid w:val="00D13B6F"/>
    <w:rsid w:val="00D75D35"/>
    <w:rsid w:val="00DE2A12"/>
    <w:rsid w:val="00EB59E3"/>
    <w:rsid w:val="00EF466C"/>
    <w:rsid w:val="00F22831"/>
    <w:rsid w:val="00F6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B95F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B95F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19.12.2016 15:12:19"/>
    <f:field ref="objchangedby" par="" text="Matúšek, Miloš, JUDr."/>
    <f:field ref="objmodifiedat" par="" text="11.1.2017 13:31:48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https://ovdmasv601/sites/DMS/_layouts/15/DocIdRedir.aspx?ID=WKX3UHSAJ2R6-2-762354</Url>
      <Description>WKX3UHSAJ2R6-2-762354</Description>
    </_dlc_DocIdUrl>
    <_dlc_DocId xmlns="e60a29af-d413-48d4-bd90-fe9d2a897e4b">WKX3UHSAJ2R6-2-762354</_dlc_DocId>
  </documentManagement>
</p:properties>
</file>

<file path=customXml/itemProps1.xml><?xml version="1.0" encoding="utf-8"?>
<ds:datastoreItem xmlns:ds="http://schemas.openxmlformats.org/officeDocument/2006/customXml" ds:itemID="{66673FD1-B7AC-4790-9C8D-B36135B89785}"/>
</file>

<file path=customXml/itemProps2.xml><?xml version="1.0" encoding="utf-8"?>
<ds:datastoreItem xmlns:ds="http://schemas.openxmlformats.org/officeDocument/2006/customXml" ds:itemID="{630A3B1B-CBE5-429A-B261-9B596A4ACCEC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CD4BD56B-DA89-451F-BF93-8E1FD0CDCC26}"/>
</file>

<file path=customXml/itemProps5.xml><?xml version="1.0" encoding="utf-8"?>
<ds:datastoreItem xmlns:ds="http://schemas.openxmlformats.org/officeDocument/2006/customXml" ds:itemID="{10530EA2-E75C-472B-B971-6638AE95B57B}"/>
</file>

<file path=customXml/itemProps6.xml><?xml version="1.0" encoding="utf-8"?>
<ds:datastoreItem xmlns:ds="http://schemas.openxmlformats.org/officeDocument/2006/customXml" ds:itemID="{C86CA88A-3A1F-4607-85B9-E1743ED84C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Moncmanová</cp:lastModifiedBy>
  <cp:revision>7</cp:revision>
  <cp:lastPrinted>2017-01-02T10:30:00Z</cp:lastPrinted>
  <dcterms:created xsi:type="dcterms:W3CDTF">2017-01-02T10:11:00Z</dcterms:created>
  <dcterms:modified xsi:type="dcterms:W3CDTF">2017-01-11T12:12:00Z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Pred rokovaním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Hedviga Polcíková</vt:lpwstr>
  </property>
  <property fmtid="{D5CDD505-2E9C-101B-9397-08002B2CF9AE}" pid="12" name="FSC#SKEDITIONSLOVLEX@103.510:zodppredkladatel">
    <vt:lpwstr>Ing. Ľubomír Vážny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strategických zámerov činnosti Sociálnej poisťovne na obdobie rokov 2017 – 2022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Sociálna poisťovňa, Ul. 29 augusta č. 8 a 10, 813 63 Bratislava 1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23" name="FSC#SKEDITIONSLOVLEX@103.510:plnynazovpredpis">
    <vt:lpwstr> Návrh strategických zámerov činnosti Sociálnej poisťovne na obdobie rokov 2017 – 2022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64955-1/2016-BA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LP/2016/1128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66" name="FSC#SKEDITIONSLOVLEX@103.510:AttrStrListDocPropAltRiesenia">
    <vt:lpwstr>Vzhľadom na charakter materiálu neboli alternatívy posudzované. 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generálny riaditeľ Sociálnej poisťovne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Generálny riaditeľ Sociálnej poisťovne</vt:lpwstr>
  </property>
  <property fmtid="{D5CDD505-2E9C-101B-9397-08002B2CF9AE}" pid="142" name="FSC#SKEDITIONSLOVLEX@103.510:funkciaZodpPredAkuzativ">
    <vt:lpwstr>Generálneho riaditeľa</vt:lpwstr>
  </property>
  <property fmtid="{D5CDD505-2E9C-101B-9397-08002B2CF9AE}" pid="143" name="FSC#SKEDITIONSLOVLEX@103.510:funkciaZodpPredDativ">
    <vt:lpwstr>Generálnemu riaditeľovi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Ľubomír Vážny_x000d_
Generálny riaditeľ Sociálnej poisťovne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50" name="FSC#COOSYSTEM@1.1:Container">
    <vt:lpwstr>COO.2145.1000.3.1756851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0294b880-e992-49ff-b8a4-3c271c545587</vt:lpwstr>
  </property>
</Properties>
</file>