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86274D" w14:textId="77777777" w:rsidR="003501A1" w:rsidRPr="00A179AE" w:rsidRDefault="003501A1" w:rsidP="003501A1">
      <w:pPr>
        <w:jc w:val="center"/>
        <w:rPr>
          <w:b/>
          <w:bCs/>
          <w:sz w:val="28"/>
          <w:szCs w:val="28"/>
        </w:rPr>
      </w:pPr>
      <w:r>
        <w:rPr>
          <w:b/>
          <w:bCs/>
          <w:sz w:val="28"/>
          <w:szCs w:val="28"/>
        </w:rPr>
        <w:t>Doložka vybraných vplyvov</w:t>
      </w:r>
    </w:p>
    <w:p w14:paraId="5F9E940E" w14:textId="77777777" w:rsidR="003501A1" w:rsidRPr="00BF3078" w:rsidRDefault="003501A1" w:rsidP="003501A1">
      <w:pPr>
        <w:pStyle w:val="Odsekzoznamu"/>
        <w:ind w:left="426"/>
        <w:rPr>
          <w:b/>
        </w:rPr>
      </w:pPr>
    </w:p>
    <w:tbl>
      <w:tblPr>
        <w:tblStyle w:val="Mriekatabuky"/>
        <w:tblW w:w="9180" w:type="dxa"/>
        <w:tblLayout w:type="fixed"/>
        <w:tblLook w:val="04A0" w:firstRow="1" w:lastRow="0" w:firstColumn="1" w:lastColumn="0" w:noHBand="0" w:noVBand="1"/>
      </w:tblPr>
      <w:tblGrid>
        <w:gridCol w:w="3812"/>
        <w:gridCol w:w="400"/>
        <w:gridCol w:w="141"/>
        <w:gridCol w:w="564"/>
        <w:gridCol w:w="717"/>
        <w:gridCol w:w="569"/>
        <w:gridCol w:w="1133"/>
        <w:gridCol w:w="284"/>
        <w:gridCol w:w="263"/>
        <w:gridCol w:w="1297"/>
      </w:tblGrid>
      <w:tr w:rsidR="003501A1" w:rsidRPr="00A179AE" w14:paraId="3D333289" w14:textId="77777777" w:rsidTr="003501A1">
        <w:tc>
          <w:tcPr>
            <w:tcW w:w="9180" w:type="dxa"/>
            <w:gridSpan w:val="10"/>
            <w:tcBorders>
              <w:bottom w:val="single" w:sz="4" w:space="0" w:color="FFFFFF" w:themeColor="background1"/>
            </w:tcBorders>
            <w:shd w:val="clear" w:color="auto" w:fill="E2E2E2"/>
          </w:tcPr>
          <w:p w14:paraId="61A2CA2E" w14:textId="77777777" w:rsidR="003501A1" w:rsidRPr="00A179AE" w:rsidRDefault="003501A1" w:rsidP="003501A1">
            <w:pPr>
              <w:pStyle w:val="Odsekzoznamu"/>
              <w:numPr>
                <w:ilvl w:val="0"/>
                <w:numId w:val="1"/>
              </w:numPr>
              <w:spacing w:after="0" w:line="240" w:lineRule="auto"/>
              <w:ind w:left="426"/>
              <w:rPr>
                <w:rFonts w:ascii="Times New Roman" w:hAnsi="Times New Roman" w:cs="Times New Roman"/>
                <w:b/>
              </w:rPr>
            </w:pPr>
            <w:r w:rsidRPr="00A179AE">
              <w:rPr>
                <w:rFonts w:ascii="Times New Roman" w:hAnsi="Times New Roman" w:cs="Times New Roman"/>
                <w:b/>
              </w:rPr>
              <w:t>Základné údaje</w:t>
            </w:r>
          </w:p>
        </w:tc>
      </w:tr>
      <w:tr w:rsidR="003501A1" w:rsidRPr="00A179AE" w14:paraId="0E377A58" w14:textId="77777777" w:rsidTr="003501A1">
        <w:tc>
          <w:tcPr>
            <w:tcW w:w="9180" w:type="dxa"/>
            <w:gridSpan w:val="10"/>
            <w:tcBorders>
              <w:bottom w:val="single" w:sz="4" w:space="0" w:color="FFFFFF" w:themeColor="background1"/>
            </w:tcBorders>
            <w:shd w:val="clear" w:color="auto" w:fill="E2E2E2"/>
          </w:tcPr>
          <w:p w14:paraId="702673DB" w14:textId="77777777" w:rsidR="003501A1" w:rsidRPr="00A179AE" w:rsidRDefault="003501A1" w:rsidP="00F71910">
            <w:pPr>
              <w:pStyle w:val="Odsekzoznamu"/>
              <w:ind w:left="142"/>
              <w:rPr>
                <w:rFonts w:ascii="Times New Roman" w:hAnsi="Times New Roman" w:cs="Times New Roman"/>
                <w:b/>
              </w:rPr>
            </w:pPr>
            <w:r w:rsidRPr="00A179AE">
              <w:rPr>
                <w:rFonts w:ascii="Times New Roman" w:hAnsi="Times New Roman" w:cs="Times New Roman"/>
                <w:b/>
              </w:rPr>
              <w:t>Názov materiálu</w:t>
            </w:r>
          </w:p>
        </w:tc>
      </w:tr>
      <w:tr w:rsidR="003501A1" w:rsidRPr="00A179AE" w14:paraId="7017653D" w14:textId="77777777" w:rsidTr="003501A1">
        <w:tc>
          <w:tcPr>
            <w:tcW w:w="9180" w:type="dxa"/>
            <w:gridSpan w:val="10"/>
            <w:tcBorders>
              <w:top w:val="single" w:sz="4" w:space="0" w:color="FFFFFF" w:themeColor="background1"/>
              <w:bottom w:val="single" w:sz="4" w:space="0" w:color="auto"/>
            </w:tcBorders>
          </w:tcPr>
          <w:p w14:paraId="015D3719" w14:textId="4CC36ED8" w:rsidR="003501A1" w:rsidRPr="008839AC" w:rsidRDefault="008839AC" w:rsidP="008C30E4">
            <w:pPr>
              <w:jc w:val="both"/>
            </w:pPr>
            <w:r w:rsidRPr="008839AC">
              <w:t xml:space="preserve">Návrh účasti delegácie Slovenskej republiky na </w:t>
            </w:r>
            <w:r w:rsidR="008C30E4">
              <w:t xml:space="preserve">5. </w:t>
            </w:r>
            <w:r w:rsidRPr="008839AC">
              <w:t xml:space="preserve">zasadnutí </w:t>
            </w:r>
            <w:r w:rsidR="008C30E4">
              <w:t>K</w:t>
            </w:r>
            <w:r w:rsidRPr="008839AC">
              <w:t>onferencie zmluvných strán Rámcového dohovoru o ochrane a trvalo udržateľnom rozvoji Karpát (COP5), 10. – 12. októbra 2017 v Lillafüred, Maďarsko</w:t>
            </w:r>
            <w:r w:rsidR="00F71910" w:rsidRPr="008839AC">
              <w:t>.</w:t>
            </w:r>
          </w:p>
        </w:tc>
      </w:tr>
      <w:tr w:rsidR="003501A1" w:rsidRPr="00A179AE" w14:paraId="5C4546E6" w14:textId="77777777" w:rsidTr="003501A1">
        <w:tc>
          <w:tcPr>
            <w:tcW w:w="9180" w:type="dxa"/>
            <w:gridSpan w:val="10"/>
            <w:tcBorders>
              <w:top w:val="single" w:sz="4" w:space="0" w:color="auto"/>
              <w:left w:val="single" w:sz="4" w:space="0" w:color="auto"/>
              <w:bottom w:val="single" w:sz="4" w:space="0" w:color="FFFFFF" w:themeColor="background1"/>
            </w:tcBorders>
            <w:shd w:val="clear" w:color="auto" w:fill="E2E2E2"/>
          </w:tcPr>
          <w:p w14:paraId="4C93C6FA" w14:textId="77777777" w:rsidR="003501A1" w:rsidRPr="00A179AE" w:rsidRDefault="003501A1" w:rsidP="00F71910">
            <w:pPr>
              <w:pStyle w:val="Odsekzoznamu"/>
              <w:ind w:left="142"/>
              <w:rPr>
                <w:rFonts w:ascii="Times New Roman" w:hAnsi="Times New Roman" w:cs="Times New Roman"/>
                <w:b/>
              </w:rPr>
            </w:pPr>
            <w:r w:rsidRPr="00A179AE">
              <w:rPr>
                <w:rFonts w:ascii="Times New Roman" w:hAnsi="Times New Roman" w:cs="Times New Roman"/>
                <w:b/>
              </w:rPr>
              <w:t>Predkladateľ (a spolupredkladateľ)</w:t>
            </w:r>
          </w:p>
        </w:tc>
      </w:tr>
      <w:tr w:rsidR="003501A1" w:rsidRPr="00A179AE" w14:paraId="3890F335" w14:textId="77777777" w:rsidTr="003501A1">
        <w:tc>
          <w:tcPr>
            <w:tcW w:w="9180" w:type="dxa"/>
            <w:gridSpan w:val="10"/>
            <w:tcBorders>
              <w:top w:val="single" w:sz="4" w:space="0" w:color="FFFFFF" w:themeColor="background1"/>
              <w:left w:val="single" w:sz="4" w:space="0" w:color="auto"/>
              <w:bottom w:val="single" w:sz="4" w:space="0" w:color="auto"/>
            </w:tcBorders>
            <w:shd w:val="clear" w:color="auto" w:fill="FFFFFF" w:themeFill="background1"/>
          </w:tcPr>
          <w:p w14:paraId="68BDDCD7" w14:textId="77777777" w:rsidR="00F71910" w:rsidRPr="00A179AE" w:rsidRDefault="00F71910" w:rsidP="00F71910">
            <w:r>
              <w:t>Minister</w:t>
            </w:r>
            <w:r w:rsidR="003860AF">
              <w:t>stvo</w:t>
            </w:r>
            <w:r>
              <w:t xml:space="preserve"> životného prostredia Slovenskej republiky</w:t>
            </w:r>
          </w:p>
          <w:p w14:paraId="56CE048A" w14:textId="77777777" w:rsidR="003501A1" w:rsidRPr="00A179AE" w:rsidRDefault="003501A1" w:rsidP="00F335EC"/>
        </w:tc>
      </w:tr>
      <w:tr w:rsidR="003501A1" w:rsidRPr="00A179AE" w14:paraId="7030C5CF" w14:textId="77777777" w:rsidTr="004F6F1F">
        <w:tc>
          <w:tcPr>
            <w:tcW w:w="4212" w:type="dxa"/>
            <w:gridSpan w:val="2"/>
            <w:vMerge w:val="restart"/>
            <w:tcBorders>
              <w:top w:val="single" w:sz="4" w:space="0" w:color="auto"/>
              <w:left w:val="single" w:sz="4" w:space="0" w:color="auto"/>
              <w:bottom w:val="single" w:sz="4" w:space="0" w:color="FFFFFF" w:themeColor="background1"/>
            </w:tcBorders>
            <w:shd w:val="clear" w:color="auto" w:fill="E2E2E2"/>
            <w:vAlign w:val="center"/>
          </w:tcPr>
          <w:p w14:paraId="2BCF0043" w14:textId="77777777" w:rsidR="003501A1" w:rsidRPr="00A179AE" w:rsidRDefault="003501A1" w:rsidP="00F71910">
            <w:pPr>
              <w:pStyle w:val="Odsekzoznamu"/>
              <w:ind w:left="142"/>
              <w:rPr>
                <w:rFonts w:ascii="Times New Roman" w:hAnsi="Times New Roman" w:cs="Times New Roman"/>
                <w:b/>
              </w:rPr>
            </w:pPr>
            <w:r w:rsidRPr="00A179AE">
              <w:rPr>
                <w:rFonts w:ascii="Times New Roman" w:hAnsi="Times New Roman" w:cs="Times New Roman"/>
                <w:b/>
              </w:rPr>
              <w:t>Charakter predkladaného materiálu</w:t>
            </w:r>
          </w:p>
        </w:tc>
        <w:sdt>
          <w:sdtPr>
            <w:id w:val="-69890771"/>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hemeFill="background1"/>
              </w:tcPr>
              <w:p w14:paraId="3F49D32C" w14:textId="77777777" w:rsidR="003501A1" w:rsidRPr="00A179AE" w:rsidRDefault="00F71910" w:rsidP="00F71910">
                <w:pPr>
                  <w:jc w:val="center"/>
                </w:pPr>
                <w:r>
                  <w:rPr>
                    <w:rFonts w:ascii="MS Gothic" w:eastAsia="MS Gothic" w:hAnsi="MS Gothic" w:hint="eastAsia"/>
                  </w:rPr>
                  <w:t>☒</w:t>
                </w:r>
              </w:p>
            </w:tc>
          </w:sdtContent>
        </w:sdt>
        <w:tc>
          <w:tcPr>
            <w:tcW w:w="4263" w:type="dxa"/>
            <w:gridSpan w:val="6"/>
            <w:tcBorders>
              <w:top w:val="single" w:sz="4" w:space="0" w:color="auto"/>
              <w:left w:val="nil"/>
              <w:bottom w:val="single" w:sz="4" w:space="0" w:color="auto"/>
              <w:right w:val="single" w:sz="4" w:space="0" w:color="auto"/>
            </w:tcBorders>
            <w:shd w:val="clear" w:color="auto" w:fill="FFFFFF" w:themeFill="background1"/>
          </w:tcPr>
          <w:p w14:paraId="0E3707BE" w14:textId="77777777" w:rsidR="003501A1" w:rsidRPr="00A179AE" w:rsidRDefault="003501A1" w:rsidP="00F71910">
            <w:r w:rsidRPr="00A179AE">
              <w:t>Materiál nelegislatívnej povahy</w:t>
            </w:r>
          </w:p>
        </w:tc>
      </w:tr>
      <w:tr w:rsidR="003501A1" w:rsidRPr="00A179AE" w14:paraId="6235B791" w14:textId="77777777" w:rsidTr="004F6F1F">
        <w:tc>
          <w:tcPr>
            <w:tcW w:w="4212" w:type="dxa"/>
            <w:gridSpan w:val="2"/>
            <w:vMerge/>
            <w:tcBorders>
              <w:top w:val="nil"/>
              <w:left w:val="single" w:sz="4" w:space="0" w:color="auto"/>
              <w:bottom w:val="single" w:sz="4" w:space="0" w:color="FFFFFF" w:themeColor="background1"/>
            </w:tcBorders>
            <w:shd w:val="clear" w:color="auto" w:fill="E2E2E2"/>
          </w:tcPr>
          <w:p w14:paraId="1A218279" w14:textId="77777777" w:rsidR="003501A1" w:rsidRPr="00A179AE" w:rsidRDefault="003501A1" w:rsidP="00F71910"/>
        </w:tc>
        <w:sdt>
          <w:sdtPr>
            <w:id w:val="-145588339"/>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hemeFill="background1"/>
              </w:tcPr>
              <w:p w14:paraId="12972192" w14:textId="77777777" w:rsidR="003501A1" w:rsidRPr="00A179AE" w:rsidRDefault="003501A1" w:rsidP="00F71910">
                <w:pPr>
                  <w:jc w:val="center"/>
                </w:pPr>
                <w:r w:rsidRPr="00A179AE">
                  <w:rPr>
                    <w:rFonts w:ascii="MS Mincho" w:eastAsia="MS Mincho" w:hAnsi="MS Mincho" w:cs="MS Mincho" w:hint="eastAsia"/>
                  </w:rPr>
                  <w:t>☐</w:t>
                </w:r>
              </w:p>
            </w:tc>
          </w:sdtContent>
        </w:sdt>
        <w:tc>
          <w:tcPr>
            <w:tcW w:w="4263" w:type="dxa"/>
            <w:gridSpan w:val="6"/>
            <w:tcBorders>
              <w:top w:val="single" w:sz="4" w:space="0" w:color="auto"/>
              <w:left w:val="nil"/>
              <w:bottom w:val="single" w:sz="4" w:space="0" w:color="auto"/>
            </w:tcBorders>
            <w:shd w:val="clear" w:color="auto" w:fill="FFFFFF" w:themeFill="background1"/>
          </w:tcPr>
          <w:p w14:paraId="4AEF87B3" w14:textId="77777777" w:rsidR="003501A1" w:rsidRPr="00A179AE" w:rsidRDefault="003501A1" w:rsidP="00F71910">
            <w:pPr>
              <w:ind w:left="175" w:hanging="175"/>
            </w:pPr>
            <w:r w:rsidRPr="00A179AE">
              <w:t>Materiál legislatívnej povahy</w:t>
            </w:r>
          </w:p>
        </w:tc>
      </w:tr>
      <w:tr w:rsidR="003501A1" w:rsidRPr="00A179AE" w14:paraId="0B665F78" w14:textId="77777777" w:rsidTr="004F6F1F">
        <w:tc>
          <w:tcPr>
            <w:tcW w:w="4212" w:type="dxa"/>
            <w:gridSpan w:val="2"/>
            <w:vMerge/>
            <w:tcBorders>
              <w:top w:val="nil"/>
              <w:left w:val="single" w:sz="4" w:space="0" w:color="auto"/>
              <w:bottom w:val="single" w:sz="4" w:space="0" w:color="auto"/>
            </w:tcBorders>
            <w:shd w:val="clear" w:color="auto" w:fill="E2E2E2"/>
          </w:tcPr>
          <w:p w14:paraId="41D011D6" w14:textId="77777777" w:rsidR="003501A1" w:rsidRPr="00A179AE" w:rsidRDefault="003501A1" w:rsidP="00F71910"/>
        </w:tc>
        <w:sdt>
          <w:sdtPr>
            <w:id w:val="-1883475976"/>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hemeFill="background1"/>
              </w:tcPr>
              <w:p w14:paraId="6649289D" w14:textId="77777777" w:rsidR="003501A1" w:rsidRPr="00A179AE" w:rsidRDefault="003501A1" w:rsidP="00F71910">
                <w:pPr>
                  <w:jc w:val="center"/>
                </w:pPr>
                <w:r w:rsidRPr="00A179AE">
                  <w:rPr>
                    <w:rFonts w:ascii="MS Mincho" w:eastAsia="MS Mincho" w:hAnsi="MS Mincho" w:cs="MS Mincho" w:hint="eastAsia"/>
                  </w:rPr>
                  <w:t>☐</w:t>
                </w:r>
              </w:p>
            </w:tc>
          </w:sdtContent>
        </w:sdt>
        <w:tc>
          <w:tcPr>
            <w:tcW w:w="4263" w:type="dxa"/>
            <w:gridSpan w:val="6"/>
            <w:tcBorders>
              <w:top w:val="single" w:sz="4" w:space="0" w:color="auto"/>
              <w:left w:val="nil"/>
              <w:bottom w:val="single" w:sz="4" w:space="0" w:color="auto"/>
            </w:tcBorders>
            <w:shd w:val="clear" w:color="auto" w:fill="FFFFFF" w:themeFill="background1"/>
          </w:tcPr>
          <w:p w14:paraId="1FA80221" w14:textId="77777777" w:rsidR="003501A1" w:rsidRPr="00A179AE" w:rsidRDefault="003501A1" w:rsidP="00F71910">
            <w:r w:rsidRPr="00A179AE">
              <w:t>Transpozícia práva EÚ</w:t>
            </w:r>
          </w:p>
        </w:tc>
      </w:tr>
      <w:tr w:rsidR="003501A1" w:rsidRPr="00A179AE" w14:paraId="71B3FFB8" w14:textId="77777777" w:rsidTr="003501A1">
        <w:tc>
          <w:tcPr>
            <w:tcW w:w="9180" w:type="dxa"/>
            <w:gridSpan w:val="10"/>
            <w:tcBorders>
              <w:top w:val="single" w:sz="4" w:space="0" w:color="auto"/>
              <w:left w:val="single" w:sz="4" w:space="0" w:color="auto"/>
              <w:bottom w:val="single" w:sz="4" w:space="0" w:color="FFFFFF" w:themeColor="background1"/>
            </w:tcBorders>
            <w:shd w:val="clear" w:color="auto" w:fill="FFFFFF" w:themeFill="background1"/>
          </w:tcPr>
          <w:p w14:paraId="716929E6" w14:textId="77777777" w:rsidR="003501A1" w:rsidRPr="00A179AE" w:rsidRDefault="003501A1" w:rsidP="00F71910">
            <w:pPr>
              <w:rPr>
                <w:i/>
              </w:rPr>
            </w:pPr>
            <w:r w:rsidRPr="00A179AE">
              <w:rPr>
                <w:i/>
              </w:rPr>
              <w:t>V prípade transpozície uveďte zoznam transponovaných predpisov:</w:t>
            </w:r>
          </w:p>
          <w:p w14:paraId="6A795C4E" w14:textId="77777777" w:rsidR="003501A1" w:rsidRPr="00A179AE" w:rsidRDefault="003501A1" w:rsidP="00F71910"/>
          <w:p w14:paraId="4CD71100" w14:textId="77777777" w:rsidR="003501A1" w:rsidRPr="00A179AE" w:rsidRDefault="003501A1" w:rsidP="00F71910"/>
        </w:tc>
      </w:tr>
      <w:tr w:rsidR="003501A1" w:rsidRPr="00A179AE" w14:paraId="31EF7269" w14:textId="77777777" w:rsidTr="004F6F1F">
        <w:tc>
          <w:tcPr>
            <w:tcW w:w="5634" w:type="dxa"/>
            <w:gridSpan w:val="5"/>
            <w:tcBorders>
              <w:top w:val="single" w:sz="4" w:space="0" w:color="000000" w:themeColor="text1"/>
              <w:left w:val="single" w:sz="4" w:space="0" w:color="auto"/>
              <w:bottom w:val="single" w:sz="4" w:space="0" w:color="FFFFFF" w:themeColor="background1"/>
              <w:right w:val="single" w:sz="4" w:space="0" w:color="auto"/>
            </w:tcBorders>
            <w:shd w:val="clear" w:color="auto" w:fill="E2E2E2"/>
          </w:tcPr>
          <w:p w14:paraId="21662411" w14:textId="77777777" w:rsidR="003501A1" w:rsidRPr="00A179AE" w:rsidRDefault="003501A1" w:rsidP="00F71910">
            <w:pPr>
              <w:pStyle w:val="Odsekzoznamu"/>
              <w:ind w:left="142"/>
              <w:rPr>
                <w:rFonts w:ascii="Times New Roman" w:hAnsi="Times New Roman" w:cs="Times New Roman"/>
                <w:b/>
              </w:rPr>
            </w:pPr>
            <w:r w:rsidRPr="00A179AE">
              <w:rPr>
                <w:rFonts w:ascii="Times New Roman" w:hAnsi="Times New Roman" w:cs="Times New Roman"/>
                <w:b/>
              </w:rPr>
              <w:t>Termín začiatku a ukončenia PPK</w:t>
            </w:r>
          </w:p>
        </w:tc>
        <w:tc>
          <w:tcPr>
            <w:tcW w:w="3546" w:type="dxa"/>
            <w:gridSpan w:val="5"/>
            <w:tcBorders>
              <w:top w:val="single" w:sz="4" w:space="0" w:color="000000" w:themeColor="text1"/>
              <w:left w:val="single" w:sz="4" w:space="0" w:color="auto"/>
              <w:bottom w:val="single" w:sz="4" w:space="0" w:color="auto"/>
              <w:right w:val="single" w:sz="4" w:space="0" w:color="auto"/>
            </w:tcBorders>
          </w:tcPr>
          <w:p w14:paraId="3DAF0C96" w14:textId="77777777" w:rsidR="003501A1" w:rsidRDefault="001C15D4" w:rsidP="00EC5D1C">
            <w:pPr>
              <w:rPr>
                <w:i/>
              </w:rPr>
            </w:pPr>
            <w:r>
              <w:rPr>
                <w:i/>
              </w:rPr>
              <w:t xml:space="preserve">13. </w:t>
            </w:r>
            <w:r w:rsidR="008839AC">
              <w:rPr>
                <w:i/>
              </w:rPr>
              <w:t>september</w:t>
            </w:r>
            <w:r w:rsidR="000F74D8">
              <w:rPr>
                <w:i/>
              </w:rPr>
              <w:t xml:space="preserve"> 2017</w:t>
            </w:r>
          </w:p>
          <w:p w14:paraId="66825B24" w14:textId="689989BE" w:rsidR="00703AC2" w:rsidRPr="00A179AE" w:rsidRDefault="00703AC2" w:rsidP="00EC5D1C">
            <w:pPr>
              <w:rPr>
                <w:i/>
              </w:rPr>
            </w:pPr>
            <w:r>
              <w:rPr>
                <w:i/>
              </w:rPr>
              <w:t>20. september 2017</w:t>
            </w:r>
          </w:p>
        </w:tc>
      </w:tr>
      <w:tr w:rsidR="003501A1" w:rsidRPr="00A179AE" w14:paraId="4796EBF0" w14:textId="77777777" w:rsidTr="004F6F1F">
        <w:tc>
          <w:tcPr>
            <w:tcW w:w="5634" w:type="dxa"/>
            <w:gridSpan w:val="5"/>
            <w:tcBorders>
              <w:top w:val="single" w:sz="4" w:space="0" w:color="auto"/>
              <w:left w:val="single" w:sz="4" w:space="0" w:color="auto"/>
              <w:bottom w:val="single" w:sz="4" w:space="0" w:color="FFFFFF" w:themeColor="background1"/>
              <w:right w:val="single" w:sz="4" w:space="0" w:color="auto"/>
            </w:tcBorders>
            <w:shd w:val="clear" w:color="auto" w:fill="E2E2E2"/>
          </w:tcPr>
          <w:p w14:paraId="4A04E310" w14:textId="77777777" w:rsidR="003501A1" w:rsidRPr="00A179AE" w:rsidRDefault="003501A1" w:rsidP="00F71910">
            <w:pPr>
              <w:pStyle w:val="Odsekzoznamu"/>
              <w:ind w:left="142"/>
              <w:rPr>
                <w:rFonts w:ascii="Times New Roman" w:hAnsi="Times New Roman" w:cs="Times New Roman"/>
                <w:b/>
              </w:rPr>
            </w:pPr>
            <w:r w:rsidRPr="00A179AE">
              <w:rPr>
                <w:rFonts w:ascii="Times New Roman" w:hAnsi="Times New Roman" w:cs="Times New Roman"/>
                <w:b/>
              </w:rPr>
              <w:t>Predpokladaný termín predloženia na MPK</w:t>
            </w:r>
            <w:r w:rsidR="00F62771">
              <w:rPr>
                <w:rFonts w:ascii="Times New Roman" w:hAnsi="Times New Roman" w:cs="Times New Roman"/>
                <w:b/>
              </w:rPr>
              <w:t>*</w:t>
            </w:r>
          </w:p>
        </w:tc>
        <w:tc>
          <w:tcPr>
            <w:tcW w:w="3546" w:type="dxa"/>
            <w:gridSpan w:val="5"/>
            <w:tcBorders>
              <w:top w:val="single" w:sz="4" w:space="0" w:color="auto"/>
              <w:left w:val="single" w:sz="4" w:space="0" w:color="auto"/>
              <w:bottom w:val="single" w:sz="4" w:space="0" w:color="auto"/>
              <w:right w:val="single" w:sz="4" w:space="0" w:color="auto"/>
            </w:tcBorders>
          </w:tcPr>
          <w:p w14:paraId="3887AA24" w14:textId="52297F03" w:rsidR="003501A1" w:rsidRPr="00A179AE" w:rsidRDefault="00703AC2" w:rsidP="00EC5D1C">
            <w:pPr>
              <w:rPr>
                <w:i/>
              </w:rPr>
            </w:pPr>
            <w:r>
              <w:rPr>
                <w:i/>
              </w:rPr>
              <w:t>27</w:t>
            </w:r>
            <w:r w:rsidR="001C15D4">
              <w:rPr>
                <w:i/>
              </w:rPr>
              <w:t xml:space="preserve">. </w:t>
            </w:r>
            <w:r w:rsidR="008839AC">
              <w:rPr>
                <w:i/>
              </w:rPr>
              <w:t>september</w:t>
            </w:r>
            <w:r w:rsidR="000F74D8">
              <w:rPr>
                <w:i/>
              </w:rPr>
              <w:t xml:space="preserve"> 2017</w:t>
            </w:r>
          </w:p>
        </w:tc>
      </w:tr>
      <w:tr w:rsidR="003501A1" w:rsidRPr="00A179AE" w14:paraId="5F111F6A" w14:textId="77777777" w:rsidTr="004F6F1F">
        <w:tc>
          <w:tcPr>
            <w:tcW w:w="5634" w:type="dxa"/>
            <w:gridSpan w:val="5"/>
            <w:tcBorders>
              <w:top w:val="single" w:sz="4" w:space="0" w:color="auto"/>
              <w:left w:val="single" w:sz="4" w:space="0" w:color="auto"/>
              <w:bottom w:val="single" w:sz="4" w:space="0" w:color="FFFFFF" w:themeColor="background1"/>
              <w:right w:val="single" w:sz="4" w:space="0" w:color="auto"/>
            </w:tcBorders>
            <w:shd w:val="clear" w:color="auto" w:fill="E2E2E2"/>
          </w:tcPr>
          <w:p w14:paraId="03E62D42" w14:textId="77777777" w:rsidR="003501A1" w:rsidRPr="00A179AE" w:rsidRDefault="003501A1" w:rsidP="00F71910">
            <w:pPr>
              <w:pStyle w:val="Odsekzoznamu"/>
              <w:ind w:left="142"/>
              <w:rPr>
                <w:rFonts w:ascii="Times New Roman" w:hAnsi="Times New Roman" w:cs="Times New Roman"/>
                <w:b/>
              </w:rPr>
            </w:pPr>
            <w:r w:rsidRPr="00A179AE">
              <w:rPr>
                <w:rFonts w:ascii="Times New Roman" w:hAnsi="Times New Roman" w:cs="Times New Roman"/>
                <w:b/>
              </w:rPr>
              <w:t>Predpokladaný termín predloženia na Rokovanie vlády SR</w:t>
            </w:r>
            <w:r w:rsidR="00F62771">
              <w:rPr>
                <w:rFonts w:ascii="Times New Roman" w:hAnsi="Times New Roman" w:cs="Times New Roman"/>
                <w:b/>
              </w:rPr>
              <w:t>*</w:t>
            </w:r>
          </w:p>
        </w:tc>
        <w:tc>
          <w:tcPr>
            <w:tcW w:w="3546" w:type="dxa"/>
            <w:gridSpan w:val="5"/>
            <w:tcBorders>
              <w:top w:val="single" w:sz="4" w:space="0" w:color="auto"/>
              <w:left w:val="single" w:sz="4" w:space="0" w:color="auto"/>
              <w:bottom w:val="single" w:sz="4" w:space="0" w:color="auto"/>
              <w:right w:val="single" w:sz="4" w:space="0" w:color="auto"/>
            </w:tcBorders>
          </w:tcPr>
          <w:p w14:paraId="3062F300" w14:textId="15D844E5" w:rsidR="003501A1" w:rsidRPr="00A179AE" w:rsidRDefault="00703AC2" w:rsidP="001C15D4">
            <w:pPr>
              <w:rPr>
                <w:i/>
              </w:rPr>
            </w:pPr>
            <w:r>
              <w:rPr>
                <w:i/>
              </w:rPr>
              <w:t>11</w:t>
            </w:r>
            <w:r w:rsidR="001C15D4">
              <w:rPr>
                <w:i/>
              </w:rPr>
              <w:t>. október</w:t>
            </w:r>
            <w:r w:rsidR="000F74D8">
              <w:rPr>
                <w:i/>
              </w:rPr>
              <w:t xml:space="preserve"> 2017</w:t>
            </w:r>
          </w:p>
        </w:tc>
      </w:tr>
      <w:tr w:rsidR="003501A1" w:rsidRPr="00A179AE" w14:paraId="23B534C3" w14:textId="77777777" w:rsidTr="003501A1">
        <w:tc>
          <w:tcPr>
            <w:tcW w:w="9180" w:type="dxa"/>
            <w:gridSpan w:val="10"/>
            <w:tcBorders>
              <w:top w:val="single" w:sz="4" w:space="0" w:color="auto"/>
              <w:left w:val="nil"/>
              <w:bottom w:val="single" w:sz="4" w:space="0" w:color="auto"/>
              <w:right w:val="nil"/>
            </w:tcBorders>
            <w:shd w:val="clear" w:color="auto" w:fill="FFFFFF" w:themeFill="background1"/>
          </w:tcPr>
          <w:p w14:paraId="2EEF0C3C" w14:textId="77777777" w:rsidR="003501A1" w:rsidRPr="00A179AE" w:rsidRDefault="003501A1" w:rsidP="00F71910"/>
        </w:tc>
      </w:tr>
      <w:tr w:rsidR="003501A1" w:rsidRPr="00A179AE" w14:paraId="51F6A337" w14:textId="77777777" w:rsidTr="003501A1">
        <w:tc>
          <w:tcPr>
            <w:tcW w:w="9180" w:type="dxa"/>
            <w:gridSpan w:val="10"/>
            <w:tcBorders>
              <w:top w:val="single" w:sz="4" w:space="0" w:color="auto"/>
              <w:left w:val="single" w:sz="4" w:space="0" w:color="auto"/>
              <w:bottom w:val="single" w:sz="4" w:space="0" w:color="FFFFFF" w:themeColor="background1"/>
              <w:right w:val="single" w:sz="4" w:space="0" w:color="auto"/>
            </w:tcBorders>
            <w:shd w:val="clear" w:color="auto" w:fill="E2E2E2"/>
          </w:tcPr>
          <w:p w14:paraId="79B5E3F2" w14:textId="77777777" w:rsidR="003501A1" w:rsidRPr="00A179AE" w:rsidRDefault="003501A1" w:rsidP="003501A1">
            <w:pPr>
              <w:pStyle w:val="Odsekzoznamu"/>
              <w:numPr>
                <w:ilvl w:val="0"/>
                <w:numId w:val="1"/>
              </w:numPr>
              <w:spacing w:after="0" w:line="240" w:lineRule="auto"/>
              <w:ind w:left="426"/>
              <w:rPr>
                <w:rFonts w:ascii="Times New Roman" w:hAnsi="Times New Roman" w:cs="Times New Roman"/>
                <w:b/>
              </w:rPr>
            </w:pPr>
            <w:r w:rsidRPr="00A179AE">
              <w:rPr>
                <w:rFonts w:ascii="Times New Roman" w:hAnsi="Times New Roman" w:cs="Times New Roman"/>
                <w:b/>
              </w:rPr>
              <w:t>Defin</w:t>
            </w:r>
            <w:r w:rsidR="00AC2477">
              <w:rPr>
                <w:rFonts w:ascii="Times New Roman" w:hAnsi="Times New Roman" w:cs="Times New Roman"/>
                <w:b/>
              </w:rPr>
              <w:t>ovanie</w:t>
            </w:r>
            <w:r w:rsidRPr="00A179AE">
              <w:rPr>
                <w:rFonts w:ascii="Times New Roman" w:hAnsi="Times New Roman" w:cs="Times New Roman"/>
                <w:b/>
              </w:rPr>
              <w:t xml:space="preserve"> problému</w:t>
            </w:r>
          </w:p>
        </w:tc>
      </w:tr>
      <w:tr w:rsidR="003501A1" w:rsidRPr="00A179AE" w14:paraId="37D062A7" w14:textId="77777777" w:rsidTr="00D13B6F">
        <w:trPr>
          <w:trHeight w:val="718"/>
        </w:trPr>
        <w:tc>
          <w:tcPr>
            <w:tcW w:w="9180" w:type="dxa"/>
            <w:gridSpan w:val="10"/>
            <w:tcBorders>
              <w:top w:val="single" w:sz="4" w:space="0" w:color="FFFFFF" w:themeColor="background1"/>
              <w:left w:val="single" w:sz="4" w:space="0" w:color="auto"/>
              <w:bottom w:val="single" w:sz="4" w:space="0" w:color="auto"/>
              <w:right w:val="single" w:sz="4" w:space="0" w:color="auto"/>
            </w:tcBorders>
            <w:shd w:val="clear" w:color="auto" w:fill="FFFFFF" w:themeFill="background1"/>
          </w:tcPr>
          <w:p w14:paraId="7DE048D2" w14:textId="77777777" w:rsidR="003501A1" w:rsidRPr="00A179AE" w:rsidRDefault="003501A1" w:rsidP="00F71910">
            <w:pPr>
              <w:rPr>
                <w:i/>
              </w:rPr>
            </w:pPr>
            <w:r w:rsidRPr="00A179AE">
              <w:rPr>
                <w:i/>
              </w:rPr>
              <w:t>Uveďte základné problémy, na ktoré navrhovaná regulácia reaguje.</w:t>
            </w:r>
          </w:p>
          <w:p w14:paraId="2056AA4F" w14:textId="63585AD7" w:rsidR="003501A1" w:rsidRPr="00446C53" w:rsidRDefault="00394BD5" w:rsidP="00B838FE">
            <w:pPr>
              <w:jc w:val="both"/>
            </w:pPr>
            <w:r>
              <w:t xml:space="preserve">Slovenská republika je </w:t>
            </w:r>
            <w:r w:rsidR="008C30E4">
              <w:t xml:space="preserve">od roku </w:t>
            </w:r>
            <w:r w:rsidR="007471AC">
              <w:t>2003 zmluvnou stranou</w:t>
            </w:r>
            <w:r w:rsidR="00D93785">
              <w:rPr>
                <w:rStyle w:val="Odkaznakomentr"/>
              </w:rPr>
              <w:t xml:space="preserve"> </w:t>
            </w:r>
            <w:r w:rsidRPr="00394BD5">
              <w:t>Rámcov</w:t>
            </w:r>
            <w:r>
              <w:t>ého</w:t>
            </w:r>
            <w:r w:rsidRPr="00394BD5">
              <w:t xml:space="preserve"> dohovor</w:t>
            </w:r>
            <w:r>
              <w:t>u</w:t>
            </w:r>
            <w:r w:rsidRPr="00394BD5">
              <w:t xml:space="preserve"> o ochrane a trvalo udržateľnom rozvoji Karpát (Karpatský dohovor)</w:t>
            </w:r>
            <w:r w:rsidR="008C30E4">
              <w:t xml:space="preserve">, ktorého cieľom je </w:t>
            </w:r>
            <w:r w:rsidR="008C75B9" w:rsidRPr="008C75B9">
              <w:t>dôslednejší, produktívnejší a koordinovanejší postup pri ochrane a trvalo udržat</w:t>
            </w:r>
            <w:r w:rsidR="008C75B9">
              <w:t>eľnom rozvoji Karpát</w:t>
            </w:r>
            <w:r w:rsidR="00A03794">
              <w:t xml:space="preserve">. </w:t>
            </w:r>
            <w:r w:rsidR="008C75B9" w:rsidRPr="008C75B9">
              <w:t xml:space="preserve">V rámci </w:t>
            </w:r>
            <w:r w:rsidR="008C30E4">
              <w:t xml:space="preserve">5. </w:t>
            </w:r>
            <w:r w:rsidR="006C7406" w:rsidRPr="006C7406">
              <w:t>zasadnut</w:t>
            </w:r>
            <w:r w:rsidR="006C7406">
              <w:t>ia</w:t>
            </w:r>
            <w:r w:rsidR="006C7406" w:rsidRPr="006C7406">
              <w:t xml:space="preserve"> </w:t>
            </w:r>
            <w:r w:rsidR="008C30E4">
              <w:t>K</w:t>
            </w:r>
            <w:r w:rsidR="006C7406" w:rsidRPr="006C7406">
              <w:t xml:space="preserve">onferencie zmluvných strán </w:t>
            </w:r>
            <w:r w:rsidR="006C7406">
              <w:t xml:space="preserve">Karpatského dohovoru </w:t>
            </w:r>
            <w:r w:rsidR="00D708FC">
              <w:t xml:space="preserve">(COP5) </w:t>
            </w:r>
            <w:r w:rsidR="006C7406">
              <w:t>sa</w:t>
            </w:r>
            <w:r w:rsidR="006C7406" w:rsidRPr="006C7406">
              <w:t xml:space="preserve"> </w:t>
            </w:r>
            <w:r w:rsidR="00D708FC">
              <w:t>očakáva, že dôjde k prijatiu č</w:t>
            </w:r>
            <w:r w:rsidR="008C75B9" w:rsidRPr="008C75B9">
              <w:t xml:space="preserve">lánku o zmene klímy, ktorý má byť doplnený do Karpatského dohovoru a následne ratifikovaný na národnej úrovni. Zároveň sa predpokladá, že dôjde k prijatiu a podpísaniu </w:t>
            </w:r>
            <w:r w:rsidR="008C30E4">
              <w:t>P</w:t>
            </w:r>
            <w:r w:rsidR="008C75B9" w:rsidRPr="008C75B9">
              <w:t xml:space="preserve">rotokolu o udržateľnom poľnohospodárstve a rozvoji vidieka </w:t>
            </w:r>
            <w:r w:rsidR="00B838FE">
              <w:t xml:space="preserve">ku </w:t>
            </w:r>
            <w:r w:rsidR="008C75B9" w:rsidRPr="008C75B9">
              <w:t>Karpatské</w:t>
            </w:r>
            <w:r w:rsidR="00B838FE">
              <w:t>mu</w:t>
            </w:r>
            <w:r w:rsidR="008C75B9" w:rsidRPr="008C75B9">
              <w:t xml:space="preserve"> dohovoru.</w:t>
            </w:r>
          </w:p>
        </w:tc>
      </w:tr>
      <w:tr w:rsidR="003501A1" w:rsidRPr="00A179AE" w14:paraId="61B4AC67" w14:textId="77777777" w:rsidTr="003501A1">
        <w:tc>
          <w:tcPr>
            <w:tcW w:w="9180" w:type="dxa"/>
            <w:gridSpan w:val="10"/>
            <w:tcBorders>
              <w:top w:val="single" w:sz="4" w:space="0" w:color="auto"/>
              <w:left w:val="single" w:sz="4" w:space="0" w:color="auto"/>
              <w:bottom w:val="nil"/>
              <w:right w:val="single" w:sz="4" w:space="0" w:color="auto"/>
            </w:tcBorders>
            <w:shd w:val="clear" w:color="auto" w:fill="E2E2E2"/>
          </w:tcPr>
          <w:p w14:paraId="50658539" w14:textId="77777777" w:rsidR="003501A1" w:rsidRPr="00A179AE" w:rsidRDefault="003501A1" w:rsidP="003501A1">
            <w:pPr>
              <w:pStyle w:val="Odsekzoznamu"/>
              <w:numPr>
                <w:ilvl w:val="0"/>
                <w:numId w:val="1"/>
              </w:numPr>
              <w:spacing w:after="0" w:line="240" w:lineRule="auto"/>
              <w:ind w:left="426"/>
              <w:rPr>
                <w:rFonts w:ascii="Times New Roman" w:hAnsi="Times New Roman" w:cs="Times New Roman"/>
                <w:b/>
              </w:rPr>
            </w:pPr>
            <w:r w:rsidRPr="00A179AE">
              <w:rPr>
                <w:rFonts w:ascii="Times New Roman" w:hAnsi="Times New Roman" w:cs="Times New Roman"/>
                <w:b/>
              </w:rPr>
              <w:t>Ciele a výsledný stav</w:t>
            </w:r>
          </w:p>
        </w:tc>
      </w:tr>
      <w:tr w:rsidR="003501A1" w:rsidRPr="00A179AE" w14:paraId="0C8FEEAD" w14:textId="77777777" w:rsidTr="00D13B6F">
        <w:trPr>
          <w:trHeight w:val="741"/>
        </w:trPr>
        <w:tc>
          <w:tcPr>
            <w:tcW w:w="9180" w:type="dxa"/>
            <w:gridSpan w:val="10"/>
            <w:tcBorders>
              <w:top w:val="nil"/>
              <w:left w:val="single" w:sz="4" w:space="0" w:color="auto"/>
              <w:bottom w:val="single" w:sz="4" w:space="0" w:color="auto"/>
              <w:right w:val="single" w:sz="4" w:space="0" w:color="auto"/>
            </w:tcBorders>
            <w:shd w:val="clear" w:color="auto" w:fill="FFFFFF" w:themeFill="background1"/>
          </w:tcPr>
          <w:p w14:paraId="6B46DD4F" w14:textId="77777777" w:rsidR="003501A1" w:rsidRPr="00A179AE" w:rsidRDefault="003501A1" w:rsidP="00F71910">
            <w:pPr>
              <w:rPr>
                <w:i/>
              </w:rPr>
            </w:pPr>
            <w:r w:rsidRPr="00A179AE">
              <w:rPr>
                <w:i/>
              </w:rPr>
              <w:t>Uveďte hlavné ciele navrhovaného predpisu (aký výsledný stav chcete reguláciou dosiahnuť).</w:t>
            </w:r>
          </w:p>
          <w:p w14:paraId="18A4FD23" w14:textId="2CDA2348" w:rsidR="003501A1" w:rsidRPr="00A179AE" w:rsidRDefault="009D122F" w:rsidP="009D122F">
            <w:r>
              <w:t>Ú</w:t>
            </w:r>
            <w:r w:rsidR="00EB440E" w:rsidRPr="00EB440E">
              <w:t xml:space="preserve">časť na </w:t>
            </w:r>
            <w:r w:rsidR="007B4897">
              <w:t xml:space="preserve">5. </w:t>
            </w:r>
            <w:r w:rsidR="00CB5FAC" w:rsidRPr="00CB5FAC">
              <w:t>zasadnut</w:t>
            </w:r>
            <w:r w:rsidR="007B4897">
              <w:t>í</w:t>
            </w:r>
            <w:r w:rsidR="00CB5FAC" w:rsidRPr="00CB5FAC">
              <w:t xml:space="preserve"> konferencie zmluvných strán Karpatského dohovoru </w:t>
            </w:r>
            <w:r>
              <w:t>je pre SR potrebné nakoľko</w:t>
            </w:r>
            <w:r w:rsidR="002A482D">
              <w:t xml:space="preserve"> je zmluvnou stranou. Hlavnými závermi</w:t>
            </w:r>
            <w:r w:rsidR="00BE31B8">
              <w:t xml:space="preserve"> COP5 bude </w:t>
            </w:r>
            <w:r w:rsidR="00EB440E" w:rsidRPr="00EB440E">
              <w:t>v</w:t>
            </w:r>
            <w:r w:rsidR="00EB440E">
              <w:t> </w:t>
            </w:r>
            <w:r>
              <w:t>p</w:t>
            </w:r>
            <w:r w:rsidR="00D708FC">
              <w:t>rijatie č</w:t>
            </w:r>
            <w:r w:rsidR="00CA67A1">
              <w:t xml:space="preserve">lánku o zmene </w:t>
            </w:r>
            <w:r w:rsidR="00366811">
              <w:t xml:space="preserve">klímy, ktorý má byť doplnený do Karpatského dohovoru a prijatie a podpísanie </w:t>
            </w:r>
            <w:r w:rsidR="00366811" w:rsidRPr="00366811">
              <w:t>Protokol</w:t>
            </w:r>
            <w:r w:rsidR="00366811">
              <w:t>u</w:t>
            </w:r>
            <w:r w:rsidR="00366811" w:rsidRPr="00366811">
              <w:t xml:space="preserve"> o trvalo udržateľnom poľno</w:t>
            </w:r>
            <w:r w:rsidR="00B838FE">
              <w:t>hospodárstve a rozvoji vidieka ku Karpatskému dohovoru</w:t>
            </w:r>
            <w:r w:rsidR="00366811" w:rsidRPr="00366811">
              <w:t>.</w:t>
            </w:r>
          </w:p>
        </w:tc>
      </w:tr>
      <w:tr w:rsidR="003501A1" w:rsidRPr="00A179AE" w14:paraId="65AD5EEB" w14:textId="77777777" w:rsidTr="003501A1">
        <w:tc>
          <w:tcPr>
            <w:tcW w:w="9180" w:type="dxa"/>
            <w:gridSpan w:val="10"/>
            <w:tcBorders>
              <w:top w:val="single" w:sz="4" w:space="0" w:color="auto"/>
              <w:left w:val="single" w:sz="4" w:space="0" w:color="auto"/>
              <w:bottom w:val="nil"/>
              <w:right w:val="single" w:sz="4" w:space="0" w:color="auto"/>
            </w:tcBorders>
            <w:shd w:val="clear" w:color="auto" w:fill="E2E2E2"/>
          </w:tcPr>
          <w:p w14:paraId="08C416DA" w14:textId="77777777" w:rsidR="003501A1" w:rsidRPr="00A179AE" w:rsidRDefault="003501A1" w:rsidP="003501A1">
            <w:pPr>
              <w:pStyle w:val="Odsekzoznamu"/>
              <w:numPr>
                <w:ilvl w:val="0"/>
                <w:numId w:val="1"/>
              </w:numPr>
              <w:spacing w:after="0" w:line="240" w:lineRule="auto"/>
              <w:ind w:left="426"/>
              <w:rPr>
                <w:rFonts w:ascii="Times New Roman" w:hAnsi="Times New Roman" w:cs="Times New Roman"/>
                <w:b/>
              </w:rPr>
            </w:pPr>
            <w:r w:rsidRPr="00A179AE">
              <w:rPr>
                <w:rFonts w:ascii="Times New Roman" w:hAnsi="Times New Roman" w:cs="Times New Roman"/>
                <w:b/>
              </w:rPr>
              <w:t>Dotknuté subjekty</w:t>
            </w:r>
          </w:p>
        </w:tc>
      </w:tr>
      <w:tr w:rsidR="003501A1" w:rsidRPr="00A179AE" w14:paraId="17ABD10C" w14:textId="77777777" w:rsidTr="003501A1">
        <w:tc>
          <w:tcPr>
            <w:tcW w:w="9180" w:type="dxa"/>
            <w:gridSpan w:val="10"/>
            <w:tcBorders>
              <w:top w:val="nil"/>
              <w:left w:val="single" w:sz="4" w:space="0" w:color="auto"/>
              <w:bottom w:val="single" w:sz="4" w:space="0" w:color="auto"/>
              <w:right w:val="single" w:sz="4" w:space="0" w:color="auto"/>
            </w:tcBorders>
            <w:shd w:val="clear" w:color="auto" w:fill="FFFFFF" w:themeFill="background1"/>
          </w:tcPr>
          <w:p w14:paraId="471F4047" w14:textId="77777777" w:rsidR="003501A1" w:rsidRPr="00A179AE" w:rsidRDefault="003501A1" w:rsidP="00F71910">
            <w:pPr>
              <w:rPr>
                <w:i/>
              </w:rPr>
            </w:pPr>
            <w:r w:rsidRPr="00A179AE">
              <w:rPr>
                <w:i/>
              </w:rPr>
              <w:t>Uveďte subjekty, ktorých sa zmeny návrhu dotknú priamo aj nepriamo:</w:t>
            </w:r>
          </w:p>
          <w:p w14:paraId="14F1B4A5" w14:textId="6437DBC7" w:rsidR="003501A1" w:rsidRPr="00A179AE" w:rsidRDefault="001539ED" w:rsidP="00D339DA">
            <w:pPr>
              <w:rPr>
                <w:i/>
              </w:rPr>
            </w:pPr>
            <w:r>
              <w:t>M</w:t>
            </w:r>
            <w:r w:rsidR="00D339DA">
              <w:t xml:space="preserve">inisterstvo životného prostredie Slovenskej republiky, </w:t>
            </w:r>
            <w:r>
              <w:t>M</w:t>
            </w:r>
            <w:r w:rsidR="00D339DA">
              <w:t>inisterstvo pôdohospodárstva a rozvoja vidieka Slovenskej republiky</w:t>
            </w:r>
            <w:r>
              <w:t xml:space="preserve">, </w:t>
            </w:r>
            <w:r w:rsidR="00D339DA">
              <w:t>Ministerstvo zahraničných vecí a európskych záležitostí Slovenskej republiky</w:t>
            </w:r>
            <w:r w:rsidR="00B838FE" w:rsidRPr="00B838FE">
              <w:t>.</w:t>
            </w:r>
          </w:p>
        </w:tc>
      </w:tr>
      <w:tr w:rsidR="003501A1" w:rsidRPr="00A179AE" w14:paraId="73CCE76E" w14:textId="77777777" w:rsidTr="003501A1">
        <w:tc>
          <w:tcPr>
            <w:tcW w:w="9180" w:type="dxa"/>
            <w:gridSpan w:val="10"/>
            <w:tcBorders>
              <w:top w:val="single" w:sz="4" w:space="0" w:color="auto"/>
              <w:left w:val="single" w:sz="4" w:space="0" w:color="auto"/>
              <w:bottom w:val="nil"/>
              <w:right w:val="single" w:sz="4" w:space="0" w:color="auto"/>
            </w:tcBorders>
            <w:shd w:val="clear" w:color="auto" w:fill="E2E2E2"/>
          </w:tcPr>
          <w:p w14:paraId="357F6831" w14:textId="77777777" w:rsidR="003501A1" w:rsidRPr="00A179AE" w:rsidRDefault="003501A1" w:rsidP="003501A1">
            <w:pPr>
              <w:pStyle w:val="Odsekzoznamu"/>
              <w:numPr>
                <w:ilvl w:val="0"/>
                <w:numId w:val="1"/>
              </w:numPr>
              <w:spacing w:after="0" w:line="240" w:lineRule="auto"/>
              <w:ind w:left="426"/>
              <w:rPr>
                <w:rFonts w:ascii="Times New Roman" w:hAnsi="Times New Roman" w:cs="Times New Roman"/>
                <w:b/>
              </w:rPr>
            </w:pPr>
            <w:r w:rsidRPr="00A179AE">
              <w:rPr>
                <w:rFonts w:ascii="Times New Roman" w:hAnsi="Times New Roman" w:cs="Times New Roman"/>
                <w:b/>
              </w:rPr>
              <w:t>Alternatívne riešenia</w:t>
            </w:r>
          </w:p>
        </w:tc>
      </w:tr>
      <w:tr w:rsidR="003501A1" w:rsidRPr="00A179AE" w14:paraId="0CF4FA68" w14:textId="77777777" w:rsidTr="00D13B6F">
        <w:trPr>
          <w:trHeight w:val="709"/>
        </w:trPr>
        <w:tc>
          <w:tcPr>
            <w:tcW w:w="9180" w:type="dxa"/>
            <w:gridSpan w:val="10"/>
            <w:tcBorders>
              <w:top w:val="nil"/>
              <w:left w:val="single" w:sz="4" w:space="0" w:color="auto"/>
              <w:bottom w:val="single" w:sz="4" w:space="0" w:color="auto"/>
              <w:right w:val="single" w:sz="4" w:space="0" w:color="auto"/>
            </w:tcBorders>
            <w:shd w:val="clear" w:color="auto" w:fill="FFFFFF" w:themeFill="background1"/>
          </w:tcPr>
          <w:p w14:paraId="16D759AE" w14:textId="77777777" w:rsidR="003501A1" w:rsidRPr="00A179AE" w:rsidRDefault="003501A1" w:rsidP="00F71910">
            <w:pPr>
              <w:rPr>
                <w:i/>
              </w:rPr>
            </w:pPr>
            <w:r w:rsidRPr="00A179AE">
              <w:rPr>
                <w:i/>
              </w:rPr>
              <w:t>Aké alternatívne riešenia boli posudzované?</w:t>
            </w:r>
          </w:p>
          <w:p w14:paraId="6AE7F3D9" w14:textId="77777777" w:rsidR="003501A1" w:rsidRDefault="003501A1" w:rsidP="00F71910">
            <w:pPr>
              <w:rPr>
                <w:i/>
              </w:rPr>
            </w:pPr>
            <w:r w:rsidRPr="00A179AE">
              <w:rPr>
                <w:i/>
              </w:rPr>
              <w:t>Uveďte, aké alternatívne spôsoby na odstránenie definovaného problému boli identifikované a posudzované.</w:t>
            </w:r>
          </w:p>
          <w:p w14:paraId="5E981F48" w14:textId="13A1EB50" w:rsidR="00703AC2" w:rsidRPr="00703AC2" w:rsidRDefault="00703AC2" w:rsidP="00F71910">
            <w:r>
              <w:t>Žiadne.</w:t>
            </w:r>
          </w:p>
        </w:tc>
      </w:tr>
      <w:tr w:rsidR="003501A1" w:rsidRPr="00A179AE" w14:paraId="35264FC5" w14:textId="77777777" w:rsidTr="003501A1">
        <w:tc>
          <w:tcPr>
            <w:tcW w:w="9180" w:type="dxa"/>
            <w:gridSpan w:val="10"/>
            <w:tcBorders>
              <w:top w:val="single" w:sz="4" w:space="0" w:color="auto"/>
              <w:left w:val="single" w:sz="4" w:space="0" w:color="auto"/>
              <w:bottom w:val="single" w:sz="4" w:space="0" w:color="FFFFFF" w:themeColor="background1"/>
              <w:right w:val="single" w:sz="4" w:space="0" w:color="auto"/>
            </w:tcBorders>
            <w:shd w:val="clear" w:color="auto" w:fill="E2E2E2"/>
          </w:tcPr>
          <w:p w14:paraId="2D3714D1" w14:textId="77777777" w:rsidR="003501A1" w:rsidRPr="00A179AE" w:rsidRDefault="003501A1" w:rsidP="003501A1">
            <w:pPr>
              <w:pStyle w:val="Odsekzoznamu"/>
              <w:numPr>
                <w:ilvl w:val="0"/>
                <w:numId w:val="1"/>
              </w:numPr>
              <w:spacing w:after="0" w:line="240" w:lineRule="auto"/>
              <w:ind w:left="426"/>
              <w:rPr>
                <w:rFonts w:ascii="Times New Roman" w:hAnsi="Times New Roman" w:cs="Times New Roman"/>
                <w:b/>
              </w:rPr>
            </w:pPr>
            <w:r w:rsidRPr="00A179AE">
              <w:rPr>
                <w:rFonts w:ascii="Times New Roman" w:hAnsi="Times New Roman" w:cs="Times New Roman"/>
                <w:b/>
              </w:rPr>
              <w:t>Vykonávacie predpisy</w:t>
            </w:r>
          </w:p>
        </w:tc>
      </w:tr>
      <w:tr w:rsidR="003501A1" w:rsidRPr="00A179AE" w14:paraId="27E62F27" w14:textId="77777777" w:rsidTr="004F6F1F">
        <w:tc>
          <w:tcPr>
            <w:tcW w:w="6203" w:type="dxa"/>
            <w:gridSpan w:val="6"/>
            <w:tcBorders>
              <w:top w:val="single" w:sz="4" w:space="0" w:color="FFFFFF" w:themeColor="background1"/>
              <w:left w:val="single" w:sz="4" w:space="0" w:color="auto"/>
              <w:bottom w:val="nil"/>
              <w:right w:val="nil"/>
            </w:tcBorders>
            <w:shd w:val="clear" w:color="auto" w:fill="FFFFFF" w:themeFill="background1"/>
          </w:tcPr>
          <w:p w14:paraId="19CF1B1A" w14:textId="77777777" w:rsidR="003501A1" w:rsidRPr="00A179AE" w:rsidRDefault="003501A1" w:rsidP="00F71910">
            <w:pPr>
              <w:rPr>
                <w:i/>
              </w:rPr>
            </w:pPr>
            <w:r w:rsidRPr="00A179AE">
              <w:rPr>
                <w:i/>
              </w:rPr>
              <w:t>Predpokladá sa prijatie/zmena  vykonávacích predpisov?</w:t>
            </w:r>
          </w:p>
        </w:tc>
        <w:tc>
          <w:tcPr>
            <w:tcW w:w="1417" w:type="dxa"/>
            <w:gridSpan w:val="2"/>
            <w:tcBorders>
              <w:top w:val="single" w:sz="4" w:space="0" w:color="FFFFFF" w:themeColor="background1"/>
              <w:left w:val="nil"/>
              <w:bottom w:val="nil"/>
              <w:right w:val="nil"/>
            </w:tcBorders>
            <w:shd w:val="clear" w:color="auto" w:fill="FFFFFF" w:themeFill="background1"/>
          </w:tcPr>
          <w:p w14:paraId="394F6274" w14:textId="77777777" w:rsidR="003501A1" w:rsidRPr="00A179AE" w:rsidRDefault="00DA3B2E" w:rsidP="00F71910">
            <w:pPr>
              <w:jc w:val="center"/>
            </w:pPr>
            <w:sdt>
              <w:sdtPr>
                <w:id w:val="-1407611648"/>
                <w14:checkbox>
                  <w14:checked w14:val="0"/>
                  <w14:checkedState w14:val="2612" w14:font="MS Gothic"/>
                  <w14:uncheckedState w14:val="2610" w14:font="MS Gothic"/>
                </w14:checkbox>
              </w:sdtPr>
              <w:sdtEndPr/>
              <w:sdtContent>
                <w:r w:rsidR="0084651F">
                  <w:rPr>
                    <w:rFonts w:ascii="MS Gothic" w:eastAsia="MS Gothic" w:hAnsi="MS Gothic" w:hint="eastAsia"/>
                  </w:rPr>
                  <w:t>☐</w:t>
                </w:r>
              </w:sdtContent>
            </w:sdt>
            <w:r w:rsidR="003501A1" w:rsidRPr="00A179AE">
              <w:t xml:space="preserve">  Áno</w:t>
            </w:r>
          </w:p>
        </w:tc>
        <w:tc>
          <w:tcPr>
            <w:tcW w:w="1560" w:type="dxa"/>
            <w:gridSpan w:val="2"/>
            <w:tcBorders>
              <w:top w:val="single" w:sz="4" w:space="0" w:color="FFFFFF" w:themeColor="background1"/>
              <w:left w:val="nil"/>
              <w:bottom w:val="nil"/>
              <w:right w:val="single" w:sz="4" w:space="0" w:color="auto"/>
            </w:tcBorders>
            <w:shd w:val="clear" w:color="auto" w:fill="FFFFFF" w:themeFill="background1"/>
          </w:tcPr>
          <w:p w14:paraId="3580C3D9" w14:textId="77777777" w:rsidR="003501A1" w:rsidRPr="00A179AE" w:rsidRDefault="00DA3B2E" w:rsidP="00F71910">
            <w:pPr>
              <w:jc w:val="center"/>
            </w:pPr>
            <w:sdt>
              <w:sdtPr>
                <w:id w:val="-1625842802"/>
                <w14:checkbox>
                  <w14:checked w14:val="1"/>
                  <w14:checkedState w14:val="2612" w14:font="MS Gothic"/>
                  <w14:uncheckedState w14:val="2610" w14:font="MS Gothic"/>
                </w14:checkbox>
              </w:sdtPr>
              <w:sdtEndPr/>
              <w:sdtContent>
                <w:r w:rsidR="00F71910">
                  <w:rPr>
                    <w:rFonts w:ascii="MS Gothic" w:eastAsia="MS Gothic" w:hAnsi="MS Gothic" w:hint="eastAsia"/>
                  </w:rPr>
                  <w:t>☒</w:t>
                </w:r>
              </w:sdtContent>
            </w:sdt>
            <w:r w:rsidR="003501A1" w:rsidRPr="00A179AE">
              <w:t xml:space="preserve">  Nie</w:t>
            </w:r>
          </w:p>
        </w:tc>
      </w:tr>
      <w:tr w:rsidR="003501A1" w:rsidRPr="00A179AE" w14:paraId="256F6652" w14:textId="77777777" w:rsidTr="003501A1">
        <w:tc>
          <w:tcPr>
            <w:tcW w:w="9180" w:type="dxa"/>
            <w:gridSpan w:val="10"/>
            <w:tcBorders>
              <w:top w:val="nil"/>
              <w:left w:val="single" w:sz="4" w:space="0" w:color="auto"/>
              <w:bottom w:val="single" w:sz="4" w:space="0" w:color="auto"/>
              <w:right w:val="single" w:sz="4" w:space="0" w:color="auto"/>
            </w:tcBorders>
            <w:shd w:val="clear" w:color="auto" w:fill="FFFFFF" w:themeFill="background1"/>
          </w:tcPr>
          <w:p w14:paraId="44ABC468" w14:textId="77777777" w:rsidR="003501A1" w:rsidRPr="00A179AE" w:rsidRDefault="003501A1" w:rsidP="00F71910">
            <w:pPr>
              <w:rPr>
                <w:i/>
              </w:rPr>
            </w:pPr>
            <w:r w:rsidRPr="00A179AE">
              <w:rPr>
                <w:i/>
              </w:rPr>
              <w:t>Ak áno, uveďte ktoré oblasti budú nimi upravené, resp. ktorých vykonávacích predpisov sa zmena dotkne:</w:t>
            </w:r>
          </w:p>
          <w:p w14:paraId="0C9AB070" w14:textId="77777777" w:rsidR="003501A1" w:rsidRPr="00A179AE" w:rsidRDefault="003501A1" w:rsidP="00F71910"/>
        </w:tc>
      </w:tr>
      <w:tr w:rsidR="003501A1" w:rsidRPr="00A179AE" w14:paraId="690D3860" w14:textId="77777777" w:rsidTr="003501A1">
        <w:tc>
          <w:tcPr>
            <w:tcW w:w="9180" w:type="dxa"/>
            <w:gridSpan w:val="10"/>
            <w:tcBorders>
              <w:top w:val="single" w:sz="4" w:space="0" w:color="auto"/>
              <w:left w:val="single" w:sz="4" w:space="0" w:color="auto"/>
              <w:bottom w:val="single" w:sz="4" w:space="0" w:color="FFFFFF" w:themeColor="background1"/>
              <w:right w:val="single" w:sz="4" w:space="0" w:color="auto"/>
            </w:tcBorders>
            <w:shd w:val="clear" w:color="auto" w:fill="E2E2E2"/>
          </w:tcPr>
          <w:p w14:paraId="3DB52304" w14:textId="77777777" w:rsidR="003501A1" w:rsidRPr="00A179AE" w:rsidRDefault="003501A1" w:rsidP="003501A1">
            <w:pPr>
              <w:pStyle w:val="Odsekzoznamu"/>
              <w:numPr>
                <w:ilvl w:val="0"/>
                <w:numId w:val="1"/>
              </w:numPr>
              <w:spacing w:after="0" w:line="240" w:lineRule="auto"/>
              <w:ind w:left="426"/>
              <w:rPr>
                <w:rFonts w:ascii="Times New Roman" w:hAnsi="Times New Roman" w:cs="Times New Roman"/>
                <w:b/>
              </w:rPr>
            </w:pPr>
            <w:r w:rsidRPr="00A179AE">
              <w:rPr>
                <w:rFonts w:ascii="Times New Roman" w:hAnsi="Times New Roman" w:cs="Times New Roman"/>
                <w:b/>
              </w:rPr>
              <w:t xml:space="preserve">Transpozícia práva EÚ </w:t>
            </w:r>
          </w:p>
        </w:tc>
      </w:tr>
      <w:tr w:rsidR="003501A1" w:rsidRPr="00A179AE" w14:paraId="0A0EE435" w14:textId="77777777" w:rsidTr="003501A1">
        <w:trPr>
          <w:trHeight w:val="157"/>
        </w:trPr>
        <w:tc>
          <w:tcPr>
            <w:tcW w:w="9180" w:type="dxa"/>
            <w:gridSpan w:val="10"/>
            <w:tcBorders>
              <w:top w:val="nil"/>
              <w:left w:val="single" w:sz="4" w:space="0" w:color="000000" w:themeColor="text1"/>
              <w:bottom w:val="nil"/>
              <w:right w:val="single" w:sz="4" w:space="0" w:color="auto"/>
            </w:tcBorders>
            <w:shd w:val="clear" w:color="auto" w:fill="FFFFFF" w:themeFill="background1"/>
          </w:tcPr>
          <w:p w14:paraId="3B38B89B" w14:textId="77777777" w:rsidR="003501A1" w:rsidRPr="00A179AE" w:rsidRDefault="003501A1" w:rsidP="0084651F">
            <w:pPr>
              <w:rPr>
                <w:i/>
              </w:rPr>
            </w:pPr>
            <w:r w:rsidRPr="00A179AE">
              <w:rPr>
                <w:i/>
              </w:rPr>
              <w:t>Uveďte, v ktorých ustanoveniach ide národn</w:t>
            </w:r>
            <w:r w:rsidR="0084651F">
              <w:rPr>
                <w:i/>
              </w:rPr>
              <w:t>á</w:t>
            </w:r>
            <w:r w:rsidRPr="00A179AE">
              <w:rPr>
                <w:i/>
              </w:rPr>
              <w:t xml:space="preserve"> právna úprava nad rámec minimálnych požiadaviek EÚ spolu s odôvodnením.</w:t>
            </w:r>
          </w:p>
        </w:tc>
      </w:tr>
      <w:tr w:rsidR="003501A1" w:rsidRPr="00A179AE" w14:paraId="05162C4E" w14:textId="77777777" w:rsidTr="00D13B6F">
        <w:trPr>
          <w:trHeight w:val="248"/>
        </w:trPr>
        <w:tc>
          <w:tcPr>
            <w:tcW w:w="9180" w:type="dxa"/>
            <w:gridSpan w:val="10"/>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Pr>
          <w:p w14:paraId="6C898499" w14:textId="6FEE2D21" w:rsidR="003501A1" w:rsidRDefault="00E2113E" w:rsidP="00F71910">
            <w:r>
              <w:t>Ž</w:t>
            </w:r>
            <w:r w:rsidR="00F71910">
              <w:t>iadne</w:t>
            </w:r>
            <w:r w:rsidR="00703AC2">
              <w:t>.</w:t>
            </w:r>
          </w:p>
          <w:p w14:paraId="78558D2F" w14:textId="77777777" w:rsidR="00203D9D" w:rsidRPr="00A179AE" w:rsidRDefault="00203D9D" w:rsidP="00F71910"/>
        </w:tc>
      </w:tr>
      <w:tr w:rsidR="003501A1" w:rsidRPr="00A179AE" w14:paraId="40B0167B" w14:textId="77777777" w:rsidTr="003501A1">
        <w:tc>
          <w:tcPr>
            <w:tcW w:w="9180" w:type="dxa"/>
            <w:gridSpan w:val="10"/>
            <w:tcBorders>
              <w:top w:val="single" w:sz="4" w:space="0" w:color="auto"/>
              <w:left w:val="single" w:sz="4" w:space="0" w:color="auto"/>
              <w:bottom w:val="single" w:sz="4" w:space="0" w:color="FFFFFF" w:themeColor="background1"/>
              <w:right w:val="single" w:sz="4" w:space="0" w:color="auto"/>
            </w:tcBorders>
            <w:shd w:val="clear" w:color="auto" w:fill="E2E2E2"/>
          </w:tcPr>
          <w:p w14:paraId="3EAE52ED" w14:textId="77777777" w:rsidR="003501A1" w:rsidRPr="00A179AE" w:rsidRDefault="003501A1" w:rsidP="00395098">
            <w:pPr>
              <w:pStyle w:val="Odsekzoznamu"/>
              <w:numPr>
                <w:ilvl w:val="0"/>
                <w:numId w:val="1"/>
              </w:numPr>
              <w:spacing w:after="0" w:line="240" w:lineRule="auto"/>
              <w:ind w:left="426"/>
              <w:rPr>
                <w:rFonts w:ascii="Times New Roman" w:hAnsi="Times New Roman" w:cs="Times New Roman"/>
                <w:b/>
              </w:rPr>
            </w:pPr>
            <w:r w:rsidRPr="00A179AE">
              <w:rPr>
                <w:rFonts w:ascii="Times New Roman" w:hAnsi="Times New Roman" w:cs="Times New Roman"/>
                <w:b/>
              </w:rPr>
              <w:lastRenderedPageBreak/>
              <w:t>Preskúmanie účelnosti</w:t>
            </w:r>
            <w:r w:rsidR="00F62771">
              <w:rPr>
                <w:rFonts w:ascii="Times New Roman" w:hAnsi="Times New Roman" w:cs="Times New Roman"/>
                <w:b/>
              </w:rPr>
              <w:t>**</w:t>
            </w:r>
          </w:p>
        </w:tc>
      </w:tr>
      <w:tr w:rsidR="003501A1" w:rsidRPr="00A179AE" w14:paraId="3DD274A9" w14:textId="77777777" w:rsidTr="003501A1">
        <w:tc>
          <w:tcPr>
            <w:tcW w:w="9180" w:type="dxa"/>
            <w:gridSpan w:val="10"/>
            <w:tcBorders>
              <w:top w:val="single" w:sz="4" w:space="0" w:color="FFFFFF" w:themeColor="background1"/>
              <w:left w:val="single" w:sz="4" w:space="0" w:color="auto"/>
              <w:bottom w:val="single" w:sz="4" w:space="0" w:color="auto"/>
              <w:right w:val="single" w:sz="4" w:space="0" w:color="auto"/>
            </w:tcBorders>
            <w:shd w:val="clear" w:color="auto" w:fill="FFFFFF" w:themeFill="background1"/>
          </w:tcPr>
          <w:p w14:paraId="3E5B31FE" w14:textId="77777777" w:rsidR="003501A1" w:rsidRPr="00A179AE" w:rsidRDefault="003501A1" w:rsidP="00F71910">
            <w:pPr>
              <w:rPr>
                <w:i/>
              </w:rPr>
            </w:pPr>
            <w:r w:rsidRPr="00A179AE">
              <w:rPr>
                <w:i/>
              </w:rPr>
              <w:t>Uveďte termín, kedy by malo dôjsť k preskúmaniu účinnosti a účelnosti navrhovaného predpisu.</w:t>
            </w:r>
          </w:p>
          <w:p w14:paraId="4B99B7C9" w14:textId="77777777" w:rsidR="003501A1" w:rsidRPr="00A179AE" w:rsidRDefault="003501A1" w:rsidP="00F71910">
            <w:pPr>
              <w:rPr>
                <w:i/>
              </w:rPr>
            </w:pPr>
            <w:r w:rsidRPr="00A179AE">
              <w:rPr>
                <w:i/>
              </w:rPr>
              <w:t>Uveďte kritériá, na základe ktorých bude preskúmanie vykonané.</w:t>
            </w:r>
          </w:p>
          <w:p w14:paraId="632C840B" w14:textId="5A19032A" w:rsidR="003501A1" w:rsidRPr="00703AC2" w:rsidRDefault="00703AC2" w:rsidP="00F71910">
            <w:r w:rsidRPr="00703AC2">
              <w:t xml:space="preserve">Nie je relevantné. </w:t>
            </w:r>
          </w:p>
        </w:tc>
      </w:tr>
      <w:tr w:rsidR="003501A1" w:rsidRPr="00A179AE" w14:paraId="541B3A17" w14:textId="77777777" w:rsidTr="004C60B8">
        <w:trPr>
          <w:trHeight w:val="715"/>
        </w:trPr>
        <w:tc>
          <w:tcPr>
            <w:tcW w:w="9180" w:type="dxa"/>
            <w:gridSpan w:val="10"/>
            <w:tcBorders>
              <w:top w:val="single" w:sz="4" w:space="0" w:color="auto"/>
              <w:left w:val="nil"/>
              <w:bottom w:val="nil"/>
              <w:right w:val="nil"/>
            </w:tcBorders>
            <w:shd w:val="clear" w:color="auto" w:fill="FFFFFF" w:themeFill="background1"/>
          </w:tcPr>
          <w:p w14:paraId="4DD248FE" w14:textId="77777777" w:rsidR="004F6F1F" w:rsidRDefault="004F6F1F" w:rsidP="004C60B8">
            <w:pPr>
              <w:ind w:left="142" w:hanging="142"/>
            </w:pPr>
          </w:p>
          <w:p w14:paraId="17470AB3" w14:textId="77777777" w:rsidR="00D13B6F" w:rsidRDefault="00D13B6F" w:rsidP="004C60B8">
            <w:pPr>
              <w:ind w:left="142" w:hanging="142"/>
            </w:pPr>
          </w:p>
          <w:p w14:paraId="1B722103" w14:textId="77777777" w:rsidR="00F62771" w:rsidRDefault="00F62771" w:rsidP="004C60B8">
            <w:pPr>
              <w:ind w:left="142" w:hanging="142"/>
            </w:pPr>
            <w:r>
              <w:t xml:space="preserve">* </w:t>
            </w:r>
            <w:r w:rsidR="004C60B8">
              <w:t xml:space="preserve">vyplniť iba v prípade, </w:t>
            </w:r>
            <w:r w:rsidR="004C60B8" w:rsidRPr="004C60B8">
              <w:t>ak</w:t>
            </w:r>
            <w:r w:rsidRPr="004C60B8">
              <w:t xml:space="preserve"> </w:t>
            </w:r>
            <w:r w:rsidR="004C60B8" w:rsidRPr="004C60B8">
              <w:t xml:space="preserve">materiál </w:t>
            </w:r>
            <w:r w:rsidRPr="004C60B8">
              <w:t xml:space="preserve">nie je </w:t>
            </w:r>
            <w:r w:rsidR="004C60B8" w:rsidRPr="004C60B8">
              <w:t>zahrnutý do Plánu práce vlády Slovenskej republiky alebo Plán</w:t>
            </w:r>
            <w:r w:rsidR="004C60B8">
              <w:t>u</w:t>
            </w:r>
            <w:r w:rsidR="004C60B8" w:rsidRPr="004C60B8">
              <w:t xml:space="preserve"> </w:t>
            </w:r>
            <w:r w:rsidR="004C60B8">
              <w:t xml:space="preserve">       </w:t>
            </w:r>
            <w:r w:rsidR="004C60B8" w:rsidRPr="004C60B8">
              <w:t>legislatívnych úloh vlády Slovenskej republiky.</w:t>
            </w:r>
            <w:r>
              <w:t xml:space="preserve"> </w:t>
            </w:r>
          </w:p>
          <w:p w14:paraId="04693B79" w14:textId="77777777" w:rsidR="003501A1" w:rsidRPr="00A179AE" w:rsidRDefault="00F62771" w:rsidP="00F22831">
            <w:r>
              <w:t>*</w:t>
            </w:r>
            <w:r w:rsidR="00F22831">
              <w:t>* nepovinné</w:t>
            </w:r>
          </w:p>
        </w:tc>
      </w:tr>
      <w:tr w:rsidR="003501A1" w:rsidRPr="00A179AE" w14:paraId="489F261D" w14:textId="77777777" w:rsidTr="004F6F1F">
        <w:tc>
          <w:tcPr>
            <w:tcW w:w="9180" w:type="dxa"/>
            <w:gridSpan w:val="10"/>
            <w:tcBorders>
              <w:top w:val="nil"/>
              <w:left w:val="nil"/>
              <w:bottom w:val="single" w:sz="4" w:space="0" w:color="auto"/>
              <w:right w:val="nil"/>
            </w:tcBorders>
            <w:shd w:val="clear" w:color="auto" w:fill="FFFFFF" w:themeFill="background1"/>
          </w:tcPr>
          <w:p w14:paraId="339079D8" w14:textId="77777777" w:rsidR="003501A1" w:rsidRPr="00A179AE" w:rsidRDefault="003501A1" w:rsidP="003501A1">
            <w:pPr>
              <w:rPr>
                <w:b/>
              </w:rPr>
            </w:pPr>
          </w:p>
        </w:tc>
      </w:tr>
      <w:tr w:rsidR="003501A1" w:rsidRPr="00A179AE" w14:paraId="5DCBBD65" w14:textId="77777777" w:rsidTr="004F6F1F">
        <w:trPr>
          <w:trHeight w:val="577"/>
        </w:trPr>
        <w:tc>
          <w:tcPr>
            <w:tcW w:w="9180" w:type="dxa"/>
            <w:gridSpan w:val="10"/>
            <w:tcBorders>
              <w:top w:val="single" w:sz="4" w:space="0" w:color="auto"/>
              <w:left w:val="single" w:sz="4" w:space="0" w:color="auto"/>
              <w:bottom w:val="single" w:sz="4" w:space="0" w:color="FFFFFF" w:themeColor="background1"/>
              <w:right w:val="single" w:sz="4" w:space="0" w:color="auto"/>
            </w:tcBorders>
            <w:shd w:val="clear" w:color="auto" w:fill="E2E2E2"/>
            <w:vAlign w:val="center"/>
          </w:tcPr>
          <w:p w14:paraId="1C860DCA" w14:textId="77777777" w:rsidR="003501A1" w:rsidRPr="00A179AE" w:rsidRDefault="003501A1" w:rsidP="003501A1">
            <w:pPr>
              <w:pStyle w:val="Odsekzoznamu"/>
              <w:numPr>
                <w:ilvl w:val="0"/>
                <w:numId w:val="1"/>
              </w:numPr>
              <w:spacing w:after="0" w:line="240" w:lineRule="auto"/>
              <w:ind w:left="426"/>
              <w:rPr>
                <w:rFonts w:ascii="Times New Roman" w:hAnsi="Times New Roman" w:cs="Times New Roman"/>
                <w:b/>
              </w:rPr>
            </w:pPr>
            <w:r w:rsidRPr="00A179AE">
              <w:rPr>
                <w:rFonts w:ascii="Times New Roman" w:hAnsi="Times New Roman" w:cs="Times New Roman"/>
                <w:b/>
              </w:rPr>
              <w:t>Vplyvy navrhovaného materiálu</w:t>
            </w:r>
          </w:p>
        </w:tc>
      </w:tr>
      <w:tr w:rsidR="003501A1" w:rsidRPr="00A179AE" w14:paraId="21422973" w14:textId="77777777" w:rsidTr="004F6F1F">
        <w:tc>
          <w:tcPr>
            <w:tcW w:w="3812" w:type="dxa"/>
            <w:tcBorders>
              <w:top w:val="single" w:sz="4" w:space="0" w:color="auto"/>
              <w:left w:val="single" w:sz="4" w:space="0" w:color="auto"/>
              <w:bottom w:val="nil"/>
              <w:right w:val="single" w:sz="4" w:space="0" w:color="auto"/>
            </w:tcBorders>
            <w:shd w:val="clear" w:color="auto" w:fill="E2E2E2"/>
          </w:tcPr>
          <w:p w14:paraId="6C2DC2AD" w14:textId="77777777" w:rsidR="003501A1" w:rsidRPr="00A179AE" w:rsidRDefault="003501A1" w:rsidP="00F71910">
            <w:pPr>
              <w:rPr>
                <w:b/>
              </w:rPr>
            </w:pPr>
            <w:r w:rsidRPr="00A179AE">
              <w:rPr>
                <w:b/>
              </w:rPr>
              <w:t>Vplyvy na rozpočet verejnej správy</w:t>
            </w:r>
          </w:p>
        </w:tc>
        <w:sdt>
          <w:sdtPr>
            <w:rPr>
              <w:b/>
            </w:rPr>
            <w:id w:val="1121575439"/>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329251C5" w14:textId="77777777" w:rsidR="003501A1" w:rsidRPr="00A179AE" w:rsidRDefault="003501A1" w:rsidP="00F71910">
                <w:pPr>
                  <w:jc w:val="center"/>
                  <w:rPr>
                    <w:b/>
                  </w:rPr>
                </w:pPr>
                <w:r w:rsidRPr="00A179AE">
                  <w:rPr>
                    <w:rFonts w:ascii="MS Mincho" w:eastAsia="MS Mincho" w:hAnsi="MS Mincho" w:cs="MS Mincho" w:hint="eastAsia"/>
                    <w:b/>
                  </w:rPr>
                  <w:t>☐</w:t>
                </w:r>
              </w:p>
            </w:tc>
          </w:sdtContent>
        </w:sdt>
        <w:tc>
          <w:tcPr>
            <w:tcW w:w="1281" w:type="dxa"/>
            <w:gridSpan w:val="2"/>
            <w:tcBorders>
              <w:top w:val="single" w:sz="4" w:space="0" w:color="auto"/>
              <w:left w:val="nil"/>
              <w:bottom w:val="single" w:sz="4" w:space="0" w:color="auto"/>
              <w:right w:val="nil"/>
            </w:tcBorders>
          </w:tcPr>
          <w:p w14:paraId="3257D433" w14:textId="77777777" w:rsidR="003501A1" w:rsidRPr="00A179AE" w:rsidRDefault="003501A1" w:rsidP="00F71910">
            <w:pPr>
              <w:rPr>
                <w:b/>
              </w:rPr>
            </w:pPr>
            <w:r w:rsidRPr="00A179AE">
              <w:rPr>
                <w:b/>
              </w:rPr>
              <w:t>Pozitívne</w:t>
            </w:r>
          </w:p>
        </w:tc>
        <w:sdt>
          <w:sdtPr>
            <w:rPr>
              <w:b/>
            </w:rPr>
            <w:id w:val="-916405887"/>
            <w14:checkbox>
              <w14:checked w14:val="0"/>
              <w14:checkedState w14:val="2612" w14:font="MS Gothic"/>
              <w14:uncheckedState w14:val="2610" w14:font="MS Gothic"/>
            </w14:checkbox>
          </w:sdtPr>
          <w:sdtEndPr/>
          <w:sdtContent>
            <w:tc>
              <w:tcPr>
                <w:tcW w:w="569" w:type="dxa"/>
                <w:tcBorders>
                  <w:top w:val="single" w:sz="4" w:space="0" w:color="auto"/>
                  <w:left w:val="nil"/>
                  <w:bottom w:val="single" w:sz="4" w:space="0" w:color="auto"/>
                  <w:right w:val="nil"/>
                </w:tcBorders>
              </w:tcPr>
              <w:p w14:paraId="6E747600" w14:textId="77777777" w:rsidR="003501A1" w:rsidRPr="00A179AE" w:rsidRDefault="003501A1" w:rsidP="00F71910">
                <w:pPr>
                  <w:jc w:val="center"/>
                  <w:rPr>
                    <w:b/>
                  </w:rPr>
                </w:pPr>
                <w:r w:rsidRPr="00A179AE">
                  <w:rPr>
                    <w:rFonts w:ascii="MS Mincho" w:eastAsia="MS Mincho" w:hAnsi="MS Mincho" w:cs="MS Mincho" w:hint="eastAsia"/>
                    <w:b/>
                  </w:rPr>
                  <w:t>☐</w:t>
                </w:r>
              </w:p>
            </w:tc>
          </w:sdtContent>
        </w:sdt>
        <w:tc>
          <w:tcPr>
            <w:tcW w:w="1133" w:type="dxa"/>
            <w:tcBorders>
              <w:top w:val="single" w:sz="4" w:space="0" w:color="auto"/>
              <w:left w:val="nil"/>
              <w:bottom w:val="single" w:sz="4" w:space="0" w:color="auto"/>
              <w:right w:val="nil"/>
            </w:tcBorders>
          </w:tcPr>
          <w:p w14:paraId="04DFD72A" w14:textId="77777777" w:rsidR="003501A1" w:rsidRPr="00A179AE" w:rsidRDefault="003501A1" w:rsidP="00F71910">
            <w:pPr>
              <w:rPr>
                <w:b/>
              </w:rPr>
            </w:pPr>
            <w:r w:rsidRPr="00A179AE">
              <w:rPr>
                <w:b/>
              </w:rPr>
              <w:t>Žiadne</w:t>
            </w:r>
          </w:p>
        </w:tc>
        <w:sdt>
          <w:sdtPr>
            <w:rPr>
              <w:b/>
            </w:rPr>
            <w:id w:val="-853649096"/>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1A4E0ECC" w14:textId="77777777" w:rsidR="003501A1" w:rsidRPr="00A179AE" w:rsidRDefault="00303659" w:rsidP="00F71910">
                <w:pPr>
                  <w:ind w:left="-107" w:right="-108"/>
                  <w:jc w:val="center"/>
                  <w:rPr>
                    <w:b/>
                  </w:rPr>
                </w:pPr>
                <w:r>
                  <w:rPr>
                    <w:rFonts w:ascii="MS Gothic" w:eastAsia="MS Gothic" w:hAnsi="MS Gothic" w:hint="eastAsia"/>
                    <w:b/>
                  </w:rPr>
                  <w:t>☒</w:t>
                </w:r>
              </w:p>
            </w:tc>
          </w:sdtContent>
        </w:sdt>
        <w:tc>
          <w:tcPr>
            <w:tcW w:w="1297" w:type="dxa"/>
            <w:tcBorders>
              <w:top w:val="single" w:sz="4" w:space="0" w:color="auto"/>
              <w:left w:val="nil"/>
              <w:bottom w:val="single" w:sz="4" w:space="0" w:color="auto"/>
              <w:right w:val="single" w:sz="4" w:space="0" w:color="auto"/>
            </w:tcBorders>
          </w:tcPr>
          <w:p w14:paraId="3F9A65DA" w14:textId="77777777" w:rsidR="003501A1" w:rsidRPr="00A179AE" w:rsidRDefault="003501A1" w:rsidP="00F71910">
            <w:pPr>
              <w:ind w:left="34"/>
              <w:rPr>
                <w:b/>
              </w:rPr>
            </w:pPr>
            <w:r w:rsidRPr="00A179AE">
              <w:rPr>
                <w:b/>
              </w:rPr>
              <w:t>Negatívne</w:t>
            </w:r>
          </w:p>
        </w:tc>
      </w:tr>
      <w:tr w:rsidR="003501A1" w:rsidRPr="00A179AE" w14:paraId="5164A422" w14:textId="77777777" w:rsidTr="004F6F1F">
        <w:tc>
          <w:tcPr>
            <w:tcW w:w="3812" w:type="dxa"/>
            <w:tcBorders>
              <w:top w:val="nil"/>
              <w:left w:val="single" w:sz="4" w:space="0" w:color="auto"/>
              <w:bottom w:val="single" w:sz="4" w:space="0" w:color="000000" w:themeColor="text1"/>
              <w:right w:val="single" w:sz="4" w:space="0" w:color="auto"/>
            </w:tcBorders>
            <w:shd w:val="clear" w:color="auto" w:fill="E2E2E2"/>
          </w:tcPr>
          <w:p w14:paraId="023CDEAC" w14:textId="77777777" w:rsidR="003501A1" w:rsidRPr="00A179AE" w:rsidRDefault="003501A1" w:rsidP="00F71910">
            <w:r w:rsidRPr="00A179AE">
              <w:t xml:space="preserve">    z toho rozpočtovo zabezpečené vplyvy</w:t>
            </w:r>
          </w:p>
        </w:tc>
        <w:sdt>
          <w:sdtPr>
            <w:id w:val="-2073729125"/>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7437214E" w14:textId="77777777" w:rsidR="003501A1" w:rsidRPr="00A179AE" w:rsidRDefault="00303659" w:rsidP="00F71910">
                <w:pPr>
                  <w:jc w:val="center"/>
                </w:pPr>
                <w:r>
                  <w:rPr>
                    <w:rFonts w:ascii="MS Gothic" w:eastAsia="MS Gothic" w:hAnsi="MS Gothic" w:hint="eastAsia"/>
                  </w:rPr>
                  <w:t>☒</w:t>
                </w:r>
              </w:p>
            </w:tc>
          </w:sdtContent>
        </w:sdt>
        <w:tc>
          <w:tcPr>
            <w:tcW w:w="1281" w:type="dxa"/>
            <w:gridSpan w:val="2"/>
            <w:tcBorders>
              <w:top w:val="single" w:sz="4" w:space="0" w:color="auto"/>
              <w:left w:val="nil"/>
              <w:bottom w:val="single" w:sz="4" w:space="0" w:color="auto"/>
              <w:right w:val="nil"/>
            </w:tcBorders>
          </w:tcPr>
          <w:p w14:paraId="0205AFB8" w14:textId="77777777" w:rsidR="003501A1" w:rsidRPr="00A179AE" w:rsidRDefault="003501A1" w:rsidP="00F71910">
            <w:r w:rsidRPr="00A179AE">
              <w:t>Áno</w:t>
            </w:r>
          </w:p>
        </w:tc>
        <w:sdt>
          <w:sdtPr>
            <w:id w:val="-54388876"/>
            <w14:checkbox>
              <w14:checked w14:val="0"/>
              <w14:checkedState w14:val="2612" w14:font="MS Gothic"/>
              <w14:uncheckedState w14:val="2610" w14:font="MS Gothic"/>
            </w14:checkbox>
          </w:sdtPr>
          <w:sdtEndPr/>
          <w:sdtContent>
            <w:tc>
              <w:tcPr>
                <w:tcW w:w="569" w:type="dxa"/>
                <w:tcBorders>
                  <w:top w:val="single" w:sz="4" w:space="0" w:color="auto"/>
                  <w:left w:val="nil"/>
                  <w:bottom w:val="single" w:sz="4" w:space="0" w:color="auto"/>
                  <w:right w:val="nil"/>
                </w:tcBorders>
              </w:tcPr>
              <w:p w14:paraId="2F32CC22" w14:textId="77777777" w:rsidR="003501A1" w:rsidRPr="00A179AE" w:rsidRDefault="003501A1" w:rsidP="00F71910">
                <w:pPr>
                  <w:jc w:val="center"/>
                </w:pPr>
                <w:r w:rsidRPr="00A179AE">
                  <w:rPr>
                    <w:rFonts w:ascii="MS Mincho" w:eastAsia="MS Mincho" w:hAnsi="MS Mincho" w:cs="MS Mincho" w:hint="eastAsia"/>
                  </w:rPr>
                  <w:t>☐</w:t>
                </w:r>
              </w:p>
            </w:tc>
          </w:sdtContent>
        </w:sdt>
        <w:tc>
          <w:tcPr>
            <w:tcW w:w="1133" w:type="dxa"/>
            <w:tcBorders>
              <w:top w:val="single" w:sz="4" w:space="0" w:color="auto"/>
              <w:left w:val="nil"/>
              <w:bottom w:val="single" w:sz="4" w:space="0" w:color="auto"/>
              <w:right w:val="nil"/>
            </w:tcBorders>
          </w:tcPr>
          <w:p w14:paraId="4ACE0739" w14:textId="77777777" w:rsidR="003501A1" w:rsidRPr="00A179AE" w:rsidRDefault="003501A1" w:rsidP="00F71910">
            <w:r w:rsidRPr="00A179AE">
              <w:t>Nie</w:t>
            </w:r>
          </w:p>
        </w:tc>
        <w:sdt>
          <w:sdtPr>
            <w:id w:val="36194077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5CF80280" w14:textId="77777777" w:rsidR="003501A1" w:rsidRPr="00A179AE" w:rsidRDefault="003501A1" w:rsidP="00F71910">
                <w:pPr>
                  <w:ind w:left="-107" w:right="-108"/>
                  <w:jc w:val="center"/>
                </w:pPr>
                <w:r w:rsidRPr="00A179AE">
                  <w:rPr>
                    <w:rFonts w:ascii="MS Mincho" w:eastAsia="MS Mincho" w:hAnsi="MS Mincho" w:cs="MS Mincho" w:hint="eastAsia"/>
                  </w:rPr>
                  <w:t>☐</w:t>
                </w:r>
              </w:p>
            </w:tc>
          </w:sdtContent>
        </w:sdt>
        <w:tc>
          <w:tcPr>
            <w:tcW w:w="1297" w:type="dxa"/>
            <w:tcBorders>
              <w:top w:val="single" w:sz="4" w:space="0" w:color="auto"/>
              <w:left w:val="nil"/>
              <w:bottom w:val="single" w:sz="4" w:space="0" w:color="auto"/>
              <w:right w:val="single" w:sz="4" w:space="0" w:color="auto"/>
            </w:tcBorders>
          </w:tcPr>
          <w:p w14:paraId="3184DED0" w14:textId="77777777" w:rsidR="003501A1" w:rsidRPr="00A179AE" w:rsidRDefault="003501A1" w:rsidP="00F71910">
            <w:pPr>
              <w:ind w:left="34"/>
            </w:pPr>
            <w:r w:rsidRPr="00A179AE">
              <w:t>Čiastočne</w:t>
            </w:r>
          </w:p>
        </w:tc>
      </w:tr>
      <w:tr w:rsidR="003501A1" w:rsidRPr="00A179AE" w14:paraId="6A2E0637" w14:textId="77777777" w:rsidTr="004F6F1F">
        <w:tc>
          <w:tcPr>
            <w:tcW w:w="3812" w:type="dxa"/>
            <w:tcBorders>
              <w:top w:val="single" w:sz="4" w:space="0" w:color="000000" w:themeColor="text1"/>
              <w:left w:val="single" w:sz="4" w:space="0" w:color="auto"/>
              <w:bottom w:val="nil"/>
              <w:right w:val="single" w:sz="4" w:space="0" w:color="auto"/>
            </w:tcBorders>
            <w:shd w:val="clear" w:color="auto" w:fill="E2E2E2"/>
          </w:tcPr>
          <w:p w14:paraId="1CF98CA3" w14:textId="77777777" w:rsidR="003501A1" w:rsidRPr="00A179AE" w:rsidRDefault="003501A1" w:rsidP="004C794A">
            <w:pPr>
              <w:rPr>
                <w:b/>
              </w:rPr>
            </w:pPr>
            <w:r w:rsidRPr="00A179AE">
              <w:rPr>
                <w:b/>
              </w:rPr>
              <w:t>Vplyvy na podnikateľské prostredie</w:t>
            </w:r>
          </w:p>
        </w:tc>
        <w:sdt>
          <w:sdtPr>
            <w:rPr>
              <w:b/>
            </w:rPr>
            <w:id w:val="1328319843"/>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2C950C5A" w14:textId="77777777" w:rsidR="003501A1" w:rsidRPr="00A179AE" w:rsidRDefault="003501A1" w:rsidP="00F71910">
                <w:pPr>
                  <w:jc w:val="center"/>
                  <w:rPr>
                    <w:b/>
                  </w:rPr>
                </w:pPr>
                <w:r w:rsidRPr="00A179AE">
                  <w:rPr>
                    <w:rFonts w:ascii="MS Mincho" w:eastAsia="MS Mincho" w:hAnsi="MS Mincho" w:cs="MS Mincho" w:hint="eastAsia"/>
                    <w:b/>
                  </w:rPr>
                  <w:t>☐</w:t>
                </w:r>
              </w:p>
            </w:tc>
          </w:sdtContent>
        </w:sdt>
        <w:tc>
          <w:tcPr>
            <w:tcW w:w="1281" w:type="dxa"/>
            <w:gridSpan w:val="2"/>
            <w:tcBorders>
              <w:top w:val="single" w:sz="4" w:space="0" w:color="auto"/>
              <w:left w:val="nil"/>
              <w:bottom w:val="single" w:sz="4" w:space="0" w:color="auto"/>
              <w:right w:val="nil"/>
            </w:tcBorders>
          </w:tcPr>
          <w:p w14:paraId="6D07A8F1" w14:textId="77777777" w:rsidR="003501A1" w:rsidRPr="00A179AE" w:rsidRDefault="003501A1" w:rsidP="00F71910">
            <w:pPr>
              <w:ind w:right="-108"/>
              <w:rPr>
                <w:b/>
              </w:rPr>
            </w:pPr>
            <w:r w:rsidRPr="00A179AE">
              <w:rPr>
                <w:b/>
              </w:rPr>
              <w:t>Pozitívne</w:t>
            </w:r>
          </w:p>
        </w:tc>
        <w:sdt>
          <w:sdtPr>
            <w:rPr>
              <w:b/>
            </w:rPr>
            <w:id w:val="1564608664"/>
            <w14:checkbox>
              <w14:checked w14:val="1"/>
              <w14:checkedState w14:val="2612" w14:font="MS Gothic"/>
              <w14:uncheckedState w14:val="2610" w14:font="MS Gothic"/>
            </w14:checkbox>
          </w:sdtPr>
          <w:sdtEndPr/>
          <w:sdtContent>
            <w:tc>
              <w:tcPr>
                <w:tcW w:w="569" w:type="dxa"/>
                <w:tcBorders>
                  <w:top w:val="single" w:sz="4" w:space="0" w:color="auto"/>
                  <w:left w:val="nil"/>
                  <w:bottom w:val="single" w:sz="4" w:space="0" w:color="auto"/>
                  <w:right w:val="nil"/>
                </w:tcBorders>
              </w:tcPr>
              <w:p w14:paraId="59E913FE" w14:textId="77777777" w:rsidR="003501A1" w:rsidRPr="00A179AE" w:rsidRDefault="00303659" w:rsidP="00F71910">
                <w:pPr>
                  <w:jc w:val="center"/>
                  <w:rPr>
                    <w:b/>
                  </w:rPr>
                </w:pPr>
                <w:r>
                  <w:rPr>
                    <w:rFonts w:ascii="MS Gothic" w:eastAsia="MS Gothic" w:hAnsi="MS Gothic" w:hint="eastAsia"/>
                    <w:b/>
                  </w:rPr>
                  <w:t>☒</w:t>
                </w:r>
              </w:p>
            </w:tc>
          </w:sdtContent>
        </w:sdt>
        <w:tc>
          <w:tcPr>
            <w:tcW w:w="1133" w:type="dxa"/>
            <w:tcBorders>
              <w:top w:val="single" w:sz="4" w:space="0" w:color="auto"/>
              <w:left w:val="nil"/>
              <w:bottom w:val="single" w:sz="4" w:space="0" w:color="auto"/>
              <w:right w:val="nil"/>
            </w:tcBorders>
          </w:tcPr>
          <w:p w14:paraId="5DB0ED95" w14:textId="77777777" w:rsidR="003501A1" w:rsidRPr="00A179AE" w:rsidRDefault="003501A1" w:rsidP="00F71910">
            <w:pPr>
              <w:rPr>
                <w:b/>
              </w:rPr>
            </w:pPr>
            <w:r w:rsidRPr="00A179AE">
              <w:rPr>
                <w:b/>
              </w:rPr>
              <w:t>Žiadne</w:t>
            </w:r>
          </w:p>
        </w:tc>
        <w:sdt>
          <w:sdtPr>
            <w:rPr>
              <w:b/>
            </w:rPr>
            <w:id w:val="2173546"/>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67976610" w14:textId="77777777" w:rsidR="003501A1" w:rsidRPr="00A179AE" w:rsidRDefault="003501A1" w:rsidP="00F71910">
                <w:pPr>
                  <w:jc w:val="center"/>
                  <w:rPr>
                    <w:b/>
                  </w:rPr>
                </w:pPr>
                <w:r w:rsidRPr="00A179AE">
                  <w:rPr>
                    <w:rFonts w:ascii="MS Mincho" w:eastAsia="MS Mincho" w:hAnsi="MS Mincho" w:cs="MS Mincho" w:hint="eastAsia"/>
                    <w:b/>
                  </w:rPr>
                  <w:t>☐</w:t>
                </w:r>
              </w:p>
            </w:tc>
          </w:sdtContent>
        </w:sdt>
        <w:tc>
          <w:tcPr>
            <w:tcW w:w="1297" w:type="dxa"/>
            <w:tcBorders>
              <w:top w:val="single" w:sz="4" w:space="0" w:color="auto"/>
              <w:left w:val="nil"/>
              <w:bottom w:val="single" w:sz="4" w:space="0" w:color="auto"/>
              <w:right w:val="single" w:sz="4" w:space="0" w:color="auto"/>
            </w:tcBorders>
          </w:tcPr>
          <w:p w14:paraId="36335419" w14:textId="77777777" w:rsidR="003501A1" w:rsidRPr="00A179AE" w:rsidRDefault="003501A1" w:rsidP="00F71910">
            <w:pPr>
              <w:ind w:left="54"/>
              <w:rPr>
                <w:b/>
              </w:rPr>
            </w:pPr>
            <w:r w:rsidRPr="00A179AE">
              <w:rPr>
                <w:b/>
              </w:rPr>
              <w:t>Negatívne</w:t>
            </w:r>
          </w:p>
        </w:tc>
      </w:tr>
      <w:tr w:rsidR="003501A1" w:rsidRPr="00A179AE" w14:paraId="5FBE6E54" w14:textId="77777777" w:rsidTr="004F6F1F">
        <w:tc>
          <w:tcPr>
            <w:tcW w:w="3812" w:type="dxa"/>
            <w:tcBorders>
              <w:top w:val="nil"/>
              <w:left w:val="single" w:sz="4" w:space="0" w:color="000000" w:themeColor="text1"/>
              <w:bottom w:val="single" w:sz="4" w:space="0" w:color="000000" w:themeColor="text1"/>
              <w:right w:val="single" w:sz="4" w:space="0" w:color="000000" w:themeColor="text1"/>
            </w:tcBorders>
            <w:shd w:val="clear" w:color="auto" w:fill="E2E2E2"/>
          </w:tcPr>
          <w:p w14:paraId="02B16299" w14:textId="77777777" w:rsidR="003501A1" w:rsidRPr="00A179AE" w:rsidRDefault="003501A1" w:rsidP="00F71910">
            <w:r w:rsidRPr="00A179AE">
              <w:t xml:space="preserve">    z toho vplyvy na MSP</w:t>
            </w:r>
          </w:p>
        </w:tc>
        <w:sdt>
          <w:sdtPr>
            <w:id w:val="193193809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000000" w:themeColor="text1"/>
                  <w:bottom w:val="single" w:sz="4" w:space="0" w:color="auto"/>
                  <w:right w:val="nil"/>
                </w:tcBorders>
              </w:tcPr>
              <w:p w14:paraId="6A20294C" w14:textId="77777777" w:rsidR="003501A1" w:rsidRPr="00A179AE" w:rsidRDefault="003501A1" w:rsidP="00F71910">
                <w:pPr>
                  <w:jc w:val="center"/>
                </w:pPr>
                <w:r w:rsidRPr="00A179AE">
                  <w:rPr>
                    <w:rFonts w:ascii="MS Mincho" w:eastAsia="MS Mincho" w:hAnsi="MS Mincho" w:cs="MS Mincho" w:hint="eastAsia"/>
                  </w:rPr>
                  <w:t>☐</w:t>
                </w:r>
              </w:p>
            </w:tc>
          </w:sdtContent>
        </w:sdt>
        <w:tc>
          <w:tcPr>
            <w:tcW w:w="1281" w:type="dxa"/>
            <w:gridSpan w:val="2"/>
            <w:tcBorders>
              <w:top w:val="single" w:sz="4" w:space="0" w:color="auto"/>
              <w:left w:val="nil"/>
              <w:bottom w:val="single" w:sz="4" w:space="0" w:color="auto"/>
              <w:right w:val="nil"/>
            </w:tcBorders>
          </w:tcPr>
          <w:p w14:paraId="6EDD3EC5" w14:textId="77777777" w:rsidR="003501A1" w:rsidRPr="00A179AE" w:rsidRDefault="003501A1" w:rsidP="00F71910">
            <w:pPr>
              <w:ind w:right="-108"/>
            </w:pPr>
            <w:r w:rsidRPr="00A179AE">
              <w:t>Pozitívne</w:t>
            </w:r>
          </w:p>
        </w:tc>
        <w:tc>
          <w:tcPr>
            <w:tcW w:w="569" w:type="dxa"/>
            <w:tcBorders>
              <w:top w:val="single" w:sz="4" w:space="0" w:color="auto"/>
              <w:left w:val="nil"/>
              <w:bottom w:val="single" w:sz="4" w:space="0" w:color="auto"/>
              <w:right w:val="nil"/>
            </w:tcBorders>
          </w:tcPr>
          <w:p w14:paraId="38BE0D91" w14:textId="55DF541B" w:rsidR="003501A1" w:rsidRPr="00A179AE" w:rsidRDefault="00D15DF7" w:rsidP="00F71910">
            <w:pPr>
              <w:jc w:val="center"/>
            </w:pPr>
            <w:r w:rsidRPr="00D15DF7">
              <w:rPr>
                <w:rFonts w:ascii="MS Mincho" w:eastAsia="MS Mincho" w:hAnsi="MS Mincho" w:cs="MS Mincho"/>
              </w:rPr>
              <w:t>☒</w:t>
            </w:r>
          </w:p>
        </w:tc>
        <w:tc>
          <w:tcPr>
            <w:tcW w:w="1133" w:type="dxa"/>
            <w:tcBorders>
              <w:top w:val="single" w:sz="4" w:space="0" w:color="auto"/>
              <w:left w:val="nil"/>
              <w:bottom w:val="single" w:sz="4" w:space="0" w:color="auto"/>
              <w:right w:val="nil"/>
            </w:tcBorders>
          </w:tcPr>
          <w:p w14:paraId="6E1B5335" w14:textId="77777777" w:rsidR="003501A1" w:rsidRPr="00A179AE" w:rsidRDefault="003501A1" w:rsidP="00F71910">
            <w:r w:rsidRPr="00A179AE">
              <w:t>Žiadne</w:t>
            </w:r>
          </w:p>
        </w:tc>
        <w:sdt>
          <w:sdtPr>
            <w:id w:val="671765022"/>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295408CC" w14:textId="77777777" w:rsidR="003501A1" w:rsidRPr="00A179AE" w:rsidRDefault="003501A1" w:rsidP="00F71910">
                <w:pPr>
                  <w:jc w:val="center"/>
                </w:pPr>
                <w:r w:rsidRPr="00A179AE">
                  <w:rPr>
                    <w:rFonts w:ascii="MS Mincho" w:eastAsia="MS Mincho" w:hAnsi="MS Mincho" w:cs="MS Mincho" w:hint="eastAsia"/>
                  </w:rPr>
                  <w:t>☐</w:t>
                </w:r>
              </w:p>
            </w:tc>
          </w:sdtContent>
        </w:sdt>
        <w:tc>
          <w:tcPr>
            <w:tcW w:w="1297" w:type="dxa"/>
            <w:tcBorders>
              <w:top w:val="single" w:sz="4" w:space="0" w:color="auto"/>
              <w:left w:val="nil"/>
              <w:bottom w:val="single" w:sz="4" w:space="0" w:color="auto"/>
              <w:right w:val="single" w:sz="4" w:space="0" w:color="auto"/>
            </w:tcBorders>
          </w:tcPr>
          <w:p w14:paraId="17E24D5C" w14:textId="77777777" w:rsidR="003501A1" w:rsidRPr="00A179AE" w:rsidRDefault="003501A1" w:rsidP="00F71910">
            <w:pPr>
              <w:ind w:left="54"/>
            </w:pPr>
            <w:r w:rsidRPr="00A179AE">
              <w:t>Negatívne</w:t>
            </w:r>
          </w:p>
        </w:tc>
      </w:tr>
      <w:tr w:rsidR="003501A1" w:rsidRPr="00A179AE" w14:paraId="129C507F" w14:textId="77777777" w:rsidTr="004F6F1F">
        <w:tc>
          <w:tcPr>
            <w:tcW w:w="3812" w:type="dxa"/>
            <w:tcBorders>
              <w:top w:val="single" w:sz="4" w:space="0" w:color="000000" w:themeColor="text1"/>
              <w:left w:val="single" w:sz="4" w:space="0" w:color="auto"/>
              <w:bottom w:val="single" w:sz="4" w:space="0" w:color="auto"/>
              <w:right w:val="single" w:sz="4" w:space="0" w:color="auto"/>
            </w:tcBorders>
            <w:shd w:val="clear" w:color="auto" w:fill="E2E2E2"/>
          </w:tcPr>
          <w:p w14:paraId="279B774A" w14:textId="77777777" w:rsidR="003501A1" w:rsidRPr="00A179AE" w:rsidRDefault="003501A1" w:rsidP="004C794A">
            <w:pPr>
              <w:rPr>
                <w:b/>
              </w:rPr>
            </w:pPr>
            <w:r w:rsidRPr="00A179AE">
              <w:rPr>
                <w:b/>
              </w:rPr>
              <w:t>Sociálne vplyvy</w:t>
            </w:r>
          </w:p>
        </w:tc>
        <w:sdt>
          <w:sdtPr>
            <w:rPr>
              <w:b/>
            </w:rPr>
            <w:id w:val="44935786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123C2582" w14:textId="77777777" w:rsidR="003501A1" w:rsidRPr="00A179AE" w:rsidRDefault="003501A1" w:rsidP="00F71910">
                <w:pPr>
                  <w:jc w:val="center"/>
                  <w:rPr>
                    <w:b/>
                  </w:rPr>
                </w:pPr>
                <w:r w:rsidRPr="00A179AE">
                  <w:rPr>
                    <w:rFonts w:ascii="MS Mincho" w:eastAsia="MS Mincho" w:hAnsi="MS Mincho" w:cs="MS Mincho" w:hint="eastAsia"/>
                    <w:b/>
                  </w:rPr>
                  <w:t>☐</w:t>
                </w:r>
              </w:p>
            </w:tc>
          </w:sdtContent>
        </w:sdt>
        <w:tc>
          <w:tcPr>
            <w:tcW w:w="1281" w:type="dxa"/>
            <w:gridSpan w:val="2"/>
            <w:tcBorders>
              <w:top w:val="single" w:sz="4" w:space="0" w:color="auto"/>
              <w:left w:val="nil"/>
              <w:bottom w:val="single" w:sz="4" w:space="0" w:color="auto"/>
              <w:right w:val="nil"/>
            </w:tcBorders>
          </w:tcPr>
          <w:p w14:paraId="2877949D" w14:textId="77777777" w:rsidR="003501A1" w:rsidRPr="00A179AE" w:rsidRDefault="003501A1" w:rsidP="00F71910">
            <w:pPr>
              <w:ind w:right="-108"/>
              <w:rPr>
                <w:b/>
              </w:rPr>
            </w:pPr>
            <w:r w:rsidRPr="00A179AE">
              <w:rPr>
                <w:b/>
              </w:rPr>
              <w:t>Pozitívne</w:t>
            </w:r>
          </w:p>
        </w:tc>
        <w:sdt>
          <w:sdtPr>
            <w:rPr>
              <w:b/>
            </w:rPr>
            <w:id w:val="-1719425362"/>
            <w14:checkbox>
              <w14:checked w14:val="1"/>
              <w14:checkedState w14:val="2612" w14:font="MS Gothic"/>
              <w14:uncheckedState w14:val="2610" w14:font="MS Gothic"/>
            </w14:checkbox>
          </w:sdtPr>
          <w:sdtEndPr/>
          <w:sdtContent>
            <w:tc>
              <w:tcPr>
                <w:tcW w:w="569" w:type="dxa"/>
                <w:tcBorders>
                  <w:top w:val="single" w:sz="4" w:space="0" w:color="auto"/>
                  <w:left w:val="nil"/>
                  <w:bottom w:val="single" w:sz="4" w:space="0" w:color="auto"/>
                  <w:right w:val="nil"/>
                </w:tcBorders>
              </w:tcPr>
              <w:p w14:paraId="0E8D2135" w14:textId="77777777" w:rsidR="003501A1" w:rsidRPr="00A179AE" w:rsidRDefault="00303659" w:rsidP="00F71910">
                <w:pPr>
                  <w:jc w:val="center"/>
                  <w:rPr>
                    <w:b/>
                  </w:rPr>
                </w:pPr>
                <w:r>
                  <w:rPr>
                    <w:rFonts w:ascii="MS Gothic" w:eastAsia="MS Gothic" w:hAnsi="MS Gothic" w:hint="eastAsia"/>
                    <w:b/>
                  </w:rPr>
                  <w:t>☒</w:t>
                </w:r>
              </w:p>
            </w:tc>
          </w:sdtContent>
        </w:sdt>
        <w:tc>
          <w:tcPr>
            <w:tcW w:w="1133" w:type="dxa"/>
            <w:tcBorders>
              <w:top w:val="single" w:sz="4" w:space="0" w:color="auto"/>
              <w:left w:val="nil"/>
              <w:bottom w:val="single" w:sz="4" w:space="0" w:color="auto"/>
              <w:right w:val="nil"/>
            </w:tcBorders>
          </w:tcPr>
          <w:p w14:paraId="573F9D62" w14:textId="77777777" w:rsidR="003501A1" w:rsidRPr="00A179AE" w:rsidRDefault="003501A1" w:rsidP="00F71910">
            <w:pPr>
              <w:rPr>
                <w:b/>
              </w:rPr>
            </w:pPr>
            <w:r w:rsidRPr="00A179AE">
              <w:rPr>
                <w:b/>
              </w:rPr>
              <w:t>Žiadne</w:t>
            </w:r>
          </w:p>
        </w:tc>
        <w:sdt>
          <w:sdtPr>
            <w:rPr>
              <w:b/>
            </w:rPr>
            <w:id w:val="-870833546"/>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3E859C1B" w14:textId="77777777" w:rsidR="003501A1" w:rsidRPr="00A179AE" w:rsidRDefault="003501A1" w:rsidP="00F71910">
                <w:pPr>
                  <w:jc w:val="center"/>
                  <w:rPr>
                    <w:b/>
                  </w:rPr>
                </w:pPr>
                <w:r w:rsidRPr="00A179AE">
                  <w:rPr>
                    <w:rFonts w:ascii="MS Mincho" w:eastAsia="MS Mincho" w:hAnsi="MS Mincho" w:cs="MS Mincho" w:hint="eastAsia"/>
                    <w:b/>
                  </w:rPr>
                  <w:t>☐</w:t>
                </w:r>
              </w:p>
            </w:tc>
          </w:sdtContent>
        </w:sdt>
        <w:tc>
          <w:tcPr>
            <w:tcW w:w="1297" w:type="dxa"/>
            <w:tcBorders>
              <w:top w:val="single" w:sz="4" w:space="0" w:color="auto"/>
              <w:left w:val="nil"/>
              <w:bottom w:val="single" w:sz="4" w:space="0" w:color="auto"/>
              <w:right w:val="single" w:sz="4" w:space="0" w:color="auto"/>
            </w:tcBorders>
          </w:tcPr>
          <w:p w14:paraId="26C29A0B" w14:textId="77777777" w:rsidR="003501A1" w:rsidRPr="00A179AE" w:rsidRDefault="003501A1" w:rsidP="00F71910">
            <w:pPr>
              <w:ind w:left="54"/>
              <w:rPr>
                <w:b/>
              </w:rPr>
            </w:pPr>
            <w:r w:rsidRPr="00A179AE">
              <w:rPr>
                <w:b/>
              </w:rPr>
              <w:t>Negatívne</w:t>
            </w:r>
          </w:p>
        </w:tc>
      </w:tr>
      <w:tr w:rsidR="003501A1" w:rsidRPr="00A179AE" w14:paraId="34ABE1DE" w14:textId="77777777" w:rsidTr="004F6F1F">
        <w:tc>
          <w:tcPr>
            <w:tcW w:w="3812" w:type="dxa"/>
            <w:tcBorders>
              <w:top w:val="single" w:sz="4" w:space="0" w:color="auto"/>
              <w:left w:val="single" w:sz="4" w:space="0" w:color="auto"/>
              <w:bottom w:val="single" w:sz="4" w:space="0" w:color="auto"/>
              <w:right w:val="single" w:sz="4" w:space="0" w:color="auto"/>
            </w:tcBorders>
            <w:shd w:val="clear" w:color="auto" w:fill="E2E2E2"/>
          </w:tcPr>
          <w:p w14:paraId="11C8C9F8" w14:textId="77777777" w:rsidR="003501A1" w:rsidRPr="00A179AE" w:rsidRDefault="003501A1" w:rsidP="004C794A">
            <w:pPr>
              <w:rPr>
                <w:b/>
              </w:rPr>
            </w:pPr>
            <w:r w:rsidRPr="00A179AE">
              <w:rPr>
                <w:b/>
              </w:rPr>
              <w:t>Vplyvy na životné prostredie</w:t>
            </w:r>
          </w:p>
        </w:tc>
        <w:sdt>
          <w:sdtPr>
            <w:rPr>
              <w:b/>
            </w:rPr>
            <w:id w:val="304755157"/>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5EF8DA8D" w14:textId="77777777" w:rsidR="003501A1" w:rsidRPr="00A179AE" w:rsidRDefault="003501A1" w:rsidP="00F71910">
                <w:pPr>
                  <w:jc w:val="center"/>
                  <w:rPr>
                    <w:b/>
                  </w:rPr>
                </w:pPr>
                <w:r w:rsidRPr="00A179AE">
                  <w:rPr>
                    <w:rFonts w:ascii="MS Mincho" w:eastAsia="MS Mincho" w:hAnsi="MS Mincho" w:cs="MS Mincho" w:hint="eastAsia"/>
                    <w:b/>
                  </w:rPr>
                  <w:t>☐</w:t>
                </w:r>
              </w:p>
            </w:tc>
          </w:sdtContent>
        </w:sdt>
        <w:tc>
          <w:tcPr>
            <w:tcW w:w="1281" w:type="dxa"/>
            <w:gridSpan w:val="2"/>
            <w:tcBorders>
              <w:top w:val="single" w:sz="4" w:space="0" w:color="auto"/>
              <w:left w:val="nil"/>
              <w:bottom w:val="single" w:sz="4" w:space="0" w:color="auto"/>
              <w:right w:val="nil"/>
            </w:tcBorders>
          </w:tcPr>
          <w:p w14:paraId="0BE53A8D" w14:textId="77777777" w:rsidR="003501A1" w:rsidRPr="00A179AE" w:rsidRDefault="003501A1" w:rsidP="00F71910">
            <w:pPr>
              <w:ind w:right="-108"/>
              <w:rPr>
                <w:b/>
              </w:rPr>
            </w:pPr>
            <w:r w:rsidRPr="00A179AE">
              <w:rPr>
                <w:b/>
              </w:rPr>
              <w:t>Pozitívne</w:t>
            </w:r>
          </w:p>
        </w:tc>
        <w:sdt>
          <w:sdtPr>
            <w:rPr>
              <w:b/>
            </w:rPr>
            <w:id w:val="235136192"/>
            <w14:checkbox>
              <w14:checked w14:val="1"/>
              <w14:checkedState w14:val="2612" w14:font="MS Gothic"/>
              <w14:uncheckedState w14:val="2610" w14:font="MS Gothic"/>
            </w14:checkbox>
          </w:sdtPr>
          <w:sdtEndPr/>
          <w:sdtContent>
            <w:tc>
              <w:tcPr>
                <w:tcW w:w="569" w:type="dxa"/>
                <w:tcBorders>
                  <w:top w:val="single" w:sz="4" w:space="0" w:color="auto"/>
                  <w:left w:val="nil"/>
                  <w:bottom w:val="single" w:sz="4" w:space="0" w:color="auto"/>
                  <w:right w:val="nil"/>
                </w:tcBorders>
              </w:tcPr>
              <w:p w14:paraId="7403F934" w14:textId="77777777" w:rsidR="003501A1" w:rsidRPr="00A179AE" w:rsidRDefault="00303659" w:rsidP="00F71910">
                <w:pPr>
                  <w:jc w:val="center"/>
                  <w:rPr>
                    <w:b/>
                  </w:rPr>
                </w:pPr>
                <w:r>
                  <w:rPr>
                    <w:rFonts w:ascii="MS Gothic" w:eastAsia="MS Gothic" w:hAnsi="MS Gothic" w:hint="eastAsia"/>
                    <w:b/>
                  </w:rPr>
                  <w:t>☒</w:t>
                </w:r>
              </w:p>
            </w:tc>
          </w:sdtContent>
        </w:sdt>
        <w:tc>
          <w:tcPr>
            <w:tcW w:w="1133" w:type="dxa"/>
            <w:tcBorders>
              <w:top w:val="single" w:sz="4" w:space="0" w:color="auto"/>
              <w:left w:val="nil"/>
              <w:bottom w:val="single" w:sz="4" w:space="0" w:color="auto"/>
              <w:right w:val="nil"/>
            </w:tcBorders>
          </w:tcPr>
          <w:p w14:paraId="577C32C1" w14:textId="77777777" w:rsidR="003501A1" w:rsidRPr="00A179AE" w:rsidRDefault="003501A1" w:rsidP="00F71910">
            <w:pPr>
              <w:rPr>
                <w:b/>
              </w:rPr>
            </w:pPr>
            <w:r w:rsidRPr="00A179AE">
              <w:rPr>
                <w:b/>
              </w:rPr>
              <w:t>Žiadne</w:t>
            </w:r>
          </w:p>
        </w:tc>
        <w:sdt>
          <w:sdtPr>
            <w:rPr>
              <w:b/>
            </w:rPr>
            <w:id w:val="-131020046"/>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52B4017C" w14:textId="77777777" w:rsidR="003501A1" w:rsidRPr="00A179AE" w:rsidRDefault="003501A1" w:rsidP="00F71910">
                <w:pPr>
                  <w:jc w:val="center"/>
                  <w:rPr>
                    <w:b/>
                  </w:rPr>
                </w:pPr>
                <w:r w:rsidRPr="00A179AE">
                  <w:rPr>
                    <w:rFonts w:ascii="MS Mincho" w:eastAsia="MS Mincho" w:hAnsi="MS Mincho" w:cs="MS Mincho" w:hint="eastAsia"/>
                    <w:b/>
                  </w:rPr>
                  <w:t>☐</w:t>
                </w:r>
              </w:p>
            </w:tc>
          </w:sdtContent>
        </w:sdt>
        <w:tc>
          <w:tcPr>
            <w:tcW w:w="1297" w:type="dxa"/>
            <w:tcBorders>
              <w:top w:val="single" w:sz="4" w:space="0" w:color="auto"/>
              <w:left w:val="nil"/>
              <w:bottom w:val="single" w:sz="4" w:space="0" w:color="auto"/>
              <w:right w:val="single" w:sz="4" w:space="0" w:color="auto"/>
            </w:tcBorders>
          </w:tcPr>
          <w:p w14:paraId="5EA9D70C" w14:textId="77777777" w:rsidR="003501A1" w:rsidRPr="00A179AE" w:rsidRDefault="003501A1" w:rsidP="00F71910">
            <w:pPr>
              <w:ind w:left="54"/>
              <w:rPr>
                <w:b/>
              </w:rPr>
            </w:pPr>
            <w:r w:rsidRPr="00A179AE">
              <w:rPr>
                <w:b/>
              </w:rPr>
              <w:t>Negatívne</w:t>
            </w:r>
          </w:p>
        </w:tc>
      </w:tr>
      <w:tr w:rsidR="003501A1" w:rsidRPr="00A179AE" w14:paraId="4F04AD5A" w14:textId="77777777" w:rsidTr="0045465B">
        <w:tc>
          <w:tcPr>
            <w:tcW w:w="3812" w:type="dxa"/>
            <w:tcBorders>
              <w:top w:val="single" w:sz="4" w:space="0" w:color="auto"/>
              <w:left w:val="single" w:sz="4" w:space="0" w:color="auto"/>
              <w:bottom w:val="single" w:sz="4" w:space="0" w:color="auto"/>
              <w:right w:val="single" w:sz="4" w:space="0" w:color="auto"/>
            </w:tcBorders>
            <w:shd w:val="clear" w:color="auto" w:fill="E2E2E2"/>
          </w:tcPr>
          <w:p w14:paraId="4104DAD0" w14:textId="77777777" w:rsidR="003501A1" w:rsidRPr="00A179AE" w:rsidRDefault="003501A1" w:rsidP="004C794A">
            <w:pPr>
              <w:rPr>
                <w:b/>
              </w:rPr>
            </w:pPr>
            <w:r w:rsidRPr="00A179AE">
              <w:rPr>
                <w:b/>
              </w:rPr>
              <w:t>Vplyvy na informatizáciu</w:t>
            </w:r>
          </w:p>
        </w:tc>
        <w:sdt>
          <w:sdtPr>
            <w:rPr>
              <w:b/>
            </w:rPr>
            <w:id w:val="-940751000"/>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724B3D3E" w14:textId="77777777" w:rsidR="003501A1" w:rsidRPr="00A179AE" w:rsidRDefault="003501A1" w:rsidP="00F71910">
                <w:pPr>
                  <w:jc w:val="center"/>
                  <w:rPr>
                    <w:b/>
                  </w:rPr>
                </w:pPr>
                <w:r w:rsidRPr="00A179AE">
                  <w:rPr>
                    <w:rFonts w:ascii="MS Mincho" w:eastAsia="MS Mincho" w:hAnsi="MS Mincho" w:cs="MS Mincho" w:hint="eastAsia"/>
                    <w:b/>
                  </w:rPr>
                  <w:t>☐</w:t>
                </w:r>
              </w:p>
            </w:tc>
          </w:sdtContent>
        </w:sdt>
        <w:tc>
          <w:tcPr>
            <w:tcW w:w="1281" w:type="dxa"/>
            <w:gridSpan w:val="2"/>
            <w:tcBorders>
              <w:top w:val="single" w:sz="4" w:space="0" w:color="auto"/>
              <w:left w:val="nil"/>
              <w:bottom w:val="single" w:sz="4" w:space="0" w:color="auto"/>
              <w:right w:val="nil"/>
            </w:tcBorders>
          </w:tcPr>
          <w:p w14:paraId="4B797201" w14:textId="77777777" w:rsidR="003501A1" w:rsidRPr="00A179AE" w:rsidRDefault="003501A1" w:rsidP="00F71910">
            <w:pPr>
              <w:ind w:right="-108"/>
              <w:rPr>
                <w:b/>
              </w:rPr>
            </w:pPr>
            <w:r w:rsidRPr="00A179AE">
              <w:rPr>
                <w:b/>
              </w:rPr>
              <w:t>Pozitívne</w:t>
            </w:r>
          </w:p>
        </w:tc>
        <w:sdt>
          <w:sdtPr>
            <w:rPr>
              <w:b/>
            </w:rPr>
            <w:id w:val="-1126152168"/>
            <w14:checkbox>
              <w14:checked w14:val="1"/>
              <w14:checkedState w14:val="2612" w14:font="MS Gothic"/>
              <w14:uncheckedState w14:val="2610" w14:font="MS Gothic"/>
            </w14:checkbox>
          </w:sdtPr>
          <w:sdtEndPr/>
          <w:sdtContent>
            <w:tc>
              <w:tcPr>
                <w:tcW w:w="569" w:type="dxa"/>
                <w:tcBorders>
                  <w:top w:val="single" w:sz="4" w:space="0" w:color="auto"/>
                  <w:left w:val="nil"/>
                  <w:bottom w:val="single" w:sz="4" w:space="0" w:color="auto"/>
                  <w:right w:val="nil"/>
                </w:tcBorders>
              </w:tcPr>
              <w:p w14:paraId="0D175B38" w14:textId="77777777" w:rsidR="003501A1" w:rsidRPr="00A179AE" w:rsidRDefault="00303659" w:rsidP="00F71910">
                <w:pPr>
                  <w:jc w:val="center"/>
                  <w:rPr>
                    <w:b/>
                  </w:rPr>
                </w:pPr>
                <w:r>
                  <w:rPr>
                    <w:rFonts w:ascii="MS Gothic" w:eastAsia="MS Gothic" w:hAnsi="MS Gothic" w:hint="eastAsia"/>
                    <w:b/>
                  </w:rPr>
                  <w:t>☒</w:t>
                </w:r>
              </w:p>
            </w:tc>
          </w:sdtContent>
        </w:sdt>
        <w:tc>
          <w:tcPr>
            <w:tcW w:w="1133" w:type="dxa"/>
            <w:tcBorders>
              <w:top w:val="single" w:sz="4" w:space="0" w:color="auto"/>
              <w:left w:val="nil"/>
              <w:bottom w:val="single" w:sz="4" w:space="0" w:color="auto"/>
              <w:right w:val="nil"/>
            </w:tcBorders>
          </w:tcPr>
          <w:p w14:paraId="5413386D" w14:textId="77777777" w:rsidR="003501A1" w:rsidRPr="00A179AE" w:rsidRDefault="003501A1" w:rsidP="00F71910">
            <w:pPr>
              <w:rPr>
                <w:b/>
              </w:rPr>
            </w:pPr>
            <w:r w:rsidRPr="00A179AE">
              <w:rPr>
                <w:b/>
              </w:rPr>
              <w:t>Žiadne</w:t>
            </w:r>
          </w:p>
        </w:tc>
        <w:sdt>
          <w:sdtPr>
            <w:rPr>
              <w:b/>
            </w:rPr>
            <w:id w:val="378831873"/>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00689993" w14:textId="77777777" w:rsidR="003501A1" w:rsidRPr="00A179AE" w:rsidRDefault="00E866D0" w:rsidP="00F71910">
                <w:pPr>
                  <w:jc w:val="center"/>
                  <w:rPr>
                    <w:b/>
                  </w:rPr>
                </w:pPr>
                <w:r>
                  <w:rPr>
                    <w:rFonts w:ascii="MS Gothic" w:eastAsia="MS Gothic" w:hAnsi="MS Gothic" w:hint="eastAsia"/>
                    <w:b/>
                  </w:rPr>
                  <w:t>☐</w:t>
                </w:r>
              </w:p>
            </w:tc>
          </w:sdtContent>
        </w:sdt>
        <w:tc>
          <w:tcPr>
            <w:tcW w:w="1297" w:type="dxa"/>
            <w:tcBorders>
              <w:top w:val="single" w:sz="4" w:space="0" w:color="auto"/>
              <w:left w:val="nil"/>
              <w:bottom w:val="single" w:sz="4" w:space="0" w:color="auto"/>
              <w:right w:val="single" w:sz="4" w:space="0" w:color="auto"/>
            </w:tcBorders>
          </w:tcPr>
          <w:p w14:paraId="47D84610" w14:textId="77777777" w:rsidR="003501A1" w:rsidRPr="00A179AE" w:rsidRDefault="003501A1" w:rsidP="00F71910">
            <w:pPr>
              <w:ind w:left="54"/>
              <w:rPr>
                <w:b/>
              </w:rPr>
            </w:pPr>
            <w:r w:rsidRPr="00A179AE">
              <w:rPr>
                <w:b/>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569"/>
        <w:gridCol w:w="1133"/>
        <w:gridCol w:w="547"/>
        <w:gridCol w:w="1297"/>
      </w:tblGrid>
      <w:tr w:rsidR="0045465B" w:rsidRPr="00A179AE" w14:paraId="119F8B53" w14:textId="77777777" w:rsidTr="00F71910">
        <w:tc>
          <w:tcPr>
            <w:tcW w:w="3812" w:type="dxa"/>
            <w:tcBorders>
              <w:top w:val="single" w:sz="4" w:space="0" w:color="auto"/>
              <w:left w:val="single" w:sz="4" w:space="0" w:color="auto"/>
              <w:bottom w:val="nil"/>
              <w:right w:val="single" w:sz="4" w:space="0" w:color="auto"/>
            </w:tcBorders>
            <w:shd w:val="clear" w:color="auto" w:fill="E2E2E2"/>
          </w:tcPr>
          <w:p w14:paraId="017B403F" w14:textId="77777777" w:rsidR="0045465B" w:rsidRPr="00653ADA" w:rsidRDefault="0045465B" w:rsidP="00F71910">
            <w:pPr>
              <w:rPr>
                <w:b/>
              </w:rPr>
            </w:pPr>
            <w:r>
              <w:rPr>
                <w:rFonts w:eastAsia="Calibri"/>
                <w:b/>
                <w:lang w:eastAsia="en-US"/>
              </w:rPr>
              <w:t>V</w:t>
            </w:r>
            <w:r w:rsidRPr="00127DAC">
              <w:rPr>
                <w:rFonts w:eastAsia="Calibri"/>
                <w:b/>
                <w:lang w:eastAsia="en-US"/>
              </w:rPr>
              <w:t>plyv</w:t>
            </w:r>
            <w:r>
              <w:rPr>
                <w:rFonts w:eastAsia="Calibri"/>
                <w:b/>
                <w:lang w:eastAsia="en-US"/>
              </w:rPr>
              <w:t>y</w:t>
            </w:r>
            <w:r w:rsidRPr="00127DAC">
              <w:rPr>
                <w:rFonts w:eastAsia="Calibri"/>
                <w:b/>
                <w:lang w:eastAsia="en-US"/>
              </w:rPr>
              <w:t xml:space="preserve"> na služby verejnej správy pre občana</w:t>
            </w:r>
            <w:r>
              <w:rPr>
                <w:rFonts w:eastAsia="Calibri"/>
                <w:b/>
                <w:lang w:eastAsia="en-US"/>
              </w:rPr>
              <w:t>, z toho</w:t>
            </w:r>
          </w:p>
        </w:tc>
        <w:tc>
          <w:tcPr>
            <w:tcW w:w="541" w:type="dxa"/>
            <w:tcBorders>
              <w:top w:val="single" w:sz="4" w:space="0" w:color="auto"/>
              <w:left w:val="single" w:sz="4" w:space="0" w:color="auto"/>
              <w:bottom w:val="nil"/>
              <w:right w:val="nil"/>
            </w:tcBorders>
            <w:shd w:val="clear" w:color="auto" w:fill="auto"/>
          </w:tcPr>
          <w:p w14:paraId="705C6F99" w14:textId="77777777" w:rsidR="0045465B" w:rsidRPr="00653ADA" w:rsidRDefault="0045465B" w:rsidP="00F71910">
            <w:pPr>
              <w:jc w:val="center"/>
              <w:rPr>
                <w:rFonts w:eastAsia="MS Mincho"/>
                <w:b/>
              </w:rPr>
            </w:pPr>
          </w:p>
        </w:tc>
        <w:tc>
          <w:tcPr>
            <w:tcW w:w="1281" w:type="dxa"/>
            <w:tcBorders>
              <w:top w:val="single" w:sz="4" w:space="0" w:color="auto"/>
              <w:left w:val="nil"/>
              <w:bottom w:val="nil"/>
              <w:right w:val="nil"/>
            </w:tcBorders>
            <w:shd w:val="clear" w:color="auto" w:fill="auto"/>
          </w:tcPr>
          <w:p w14:paraId="25324210" w14:textId="77777777" w:rsidR="0045465B" w:rsidRPr="00653ADA" w:rsidRDefault="0045465B" w:rsidP="00F71910">
            <w:pPr>
              <w:ind w:right="-108"/>
              <w:rPr>
                <w:b/>
              </w:rPr>
            </w:pPr>
          </w:p>
        </w:tc>
        <w:tc>
          <w:tcPr>
            <w:tcW w:w="569" w:type="dxa"/>
            <w:tcBorders>
              <w:top w:val="single" w:sz="4" w:space="0" w:color="auto"/>
              <w:left w:val="nil"/>
              <w:bottom w:val="nil"/>
              <w:right w:val="nil"/>
            </w:tcBorders>
            <w:shd w:val="clear" w:color="auto" w:fill="auto"/>
          </w:tcPr>
          <w:p w14:paraId="141D1A09" w14:textId="77777777" w:rsidR="0045465B" w:rsidRPr="00653ADA" w:rsidRDefault="0045465B" w:rsidP="00F71910">
            <w:pPr>
              <w:jc w:val="center"/>
              <w:rPr>
                <w:rFonts w:eastAsia="MS Mincho"/>
                <w:b/>
              </w:rPr>
            </w:pPr>
          </w:p>
        </w:tc>
        <w:tc>
          <w:tcPr>
            <w:tcW w:w="1133" w:type="dxa"/>
            <w:tcBorders>
              <w:top w:val="single" w:sz="4" w:space="0" w:color="auto"/>
              <w:left w:val="nil"/>
              <w:bottom w:val="nil"/>
              <w:right w:val="nil"/>
            </w:tcBorders>
            <w:shd w:val="clear" w:color="auto" w:fill="auto"/>
          </w:tcPr>
          <w:p w14:paraId="3B7C83EA" w14:textId="77777777" w:rsidR="0045465B" w:rsidRPr="00653ADA" w:rsidRDefault="0045465B" w:rsidP="00F71910">
            <w:pPr>
              <w:rPr>
                <w:b/>
              </w:rPr>
            </w:pPr>
          </w:p>
        </w:tc>
        <w:tc>
          <w:tcPr>
            <w:tcW w:w="547" w:type="dxa"/>
            <w:tcBorders>
              <w:top w:val="single" w:sz="4" w:space="0" w:color="auto"/>
              <w:left w:val="nil"/>
              <w:bottom w:val="nil"/>
              <w:right w:val="nil"/>
            </w:tcBorders>
            <w:shd w:val="clear" w:color="auto" w:fill="auto"/>
          </w:tcPr>
          <w:p w14:paraId="32DD8E23" w14:textId="77777777" w:rsidR="0045465B" w:rsidRPr="00653ADA" w:rsidRDefault="0045465B" w:rsidP="00F71910">
            <w:pPr>
              <w:jc w:val="center"/>
              <w:rPr>
                <w:rFonts w:eastAsia="MS Mincho"/>
                <w:b/>
              </w:rPr>
            </w:pPr>
          </w:p>
        </w:tc>
        <w:tc>
          <w:tcPr>
            <w:tcW w:w="1297" w:type="dxa"/>
            <w:tcBorders>
              <w:top w:val="single" w:sz="4" w:space="0" w:color="auto"/>
              <w:left w:val="nil"/>
              <w:bottom w:val="nil"/>
              <w:right w:val="single" w:sz="4" w:space="0" w:color="auto"/>
            </w:tcBorders>
            <w:shd w:val="clear" w:color="auto" w:fill="auto"/>
          </w:tcPr>
          <w:p w14:paraId="78A29E4B" w14:textId="77777777" w:rsidR="0045465B" w:rsidRPr="00653ADA" w:rsidRDefault="0045465B" w:rsidP="00F71910">
            <w:pPr>
              <w:ind w:left="54"/>
              <w:rPr>
                <w:b/>
              </w:rPr>
            </w:pPr>
          </w:p>
        </w:tc>
      </w:tr>
      <w:tr w:rsidR="0045465B" w:rsidRPr="009634B3" w14:paraId="1B8B39C6" w14:textId="77777777" w:rsidTr="00F71910">
        <w:tc>
          <w:tcPr>
            <w:tcW w:w="3812" w:type="dxa"/>
            <w:tcBorders>
              <w:top w:val="nil"/>
              <w:left w:val="single" w:sz="4" w:space="0" w:color="auto"/>
              <w:bottom w:val="nil"/>
              <w:right w:val="single" w:sz="4" w:space="0" w:color="auto"/>
            </w:tcBorders>
            <w:shd w:val="clear" w:color="auto" w:fill="E2E2E2"/>
          </w:tcPr>
          <w:p w14:paraId="30B0AE2B" w14:textId="77777777" w:rsidR="0045465B" w:rsidRPr="00E2113E" w:rsidRDefault="0045465B" w:rsidP="00F71910">
            <w:pPr>
              <w:ind w:left="196" w:hanging="196"/>
              <w:rPr>
                <w:rFonts w:eastAsia="Calibri"/>
                <w:lang w:eastAsia="en-US"/>
              </w:rPr>
            </w:pPr>
            <w:r w:rsidRPr="00E2113E">
              <w:rPr>
                <w:rFonts w:eastAsia="Calibri"/>
                <w:lang w:eastAsia="en-US"/>
              </w:rPr>
              <w:t xml:space="preserve">    vplyvy služieb verejnej správy na občana</w:t>
            </w:r>
          </w:p>
        </w:tc>
        <w:tc>
          <w:tcPr>
            <w:tcW w:w="541" w:type="dxa"/>
            <w:tcBorders>
              <w:top w:val="nil"/>
              <w:left w:val="single" w:sz="4" w:space="0" w:color="auto"/>
              <w:bottom w:val="nil"/>
              <w:right w:val="nil"/>
            </w:tcBorders>
            <w:shd w:val="clear" w:color="auto" w:fill="auto"/>
          </w:tcPr>
          <w:sdt>
            <w:sdtPr>
              <w:rPr>
                <w:rFonts w:ascii="MS Mincho" w:eastAsia="MS Mincho" w:hAnsi="MS Mincho" w:cs="MS Mincho" w:hint="eastAsia"/>
                <w:b/>
                <w:lang w:eastAsia="en-US"/>
              </w:rPr>
              <w:id w:val="-728687564"/>
              <w14:checkbox>
                <w14:checked w14:val="0"/>
                <w14:checkedState w14:val="2612" w14:font="MS Gothic"/>
                <w14:uncheckedState w14:val="2610" w14:font="MS Gothic"/>
              </w14:checkbox>
            </w:sdtPr>
            <w:sdtEndPr/>
            <w:sdtContent>
              <w:p w14:paraId="0516783F" w14:textId="77777777" w:rsidR="0045465B" w:rsidRPr="009634B3" w:rsidRDefault="00E866D0" w:rsidP="00F71910">
                <w:pPr>
                  <w:jc w:val="center"/>
                  <w:rPr>
                    <w:rFonts w:ascii="MS Mincho" w:eastAsia="MS Mincho" w:hAnsi="MS Mincho" w:cs="MS Mincho"/>
                    <w:b/>
                    <w:lang w:eastAsia="en-US"/>
                  </w:rPr>
                </w:pPr>
                <w:r>
                  <w:rPr>
                    <w:rFonts w:ascii="MS Gothic" w:eastAsia="MS Gothic" w:hAnsi="MS Gothic" w:cs="MS Mincho" w:hint="eastAsia"/>
                    <w:b/>
                    <w:lang w:eastAsia="en-US"/>
                  </w:rPr>
                  <w:t>☐</w:t>
                </w:r>
              </w:p>
            </w:sdtContent>
          </w:sdt>
        </w:tc>
        <w:tc>
          <w:tcPr>
            <w:tcW w:w="1281" w:type="dxa"/>
            <w:tcBorders>
              <w:top w:val="nil"/>
              <w:left w:val="nil"/>
              <w:bottom w:val="nil"/>
              <w:right w:val="nil"/>
            </w:tcBorders>
            <w:shd w:val="clear" w:color="auto" w:fill="auto"/>
          </w:tcPr>
          <w:p w14:paraId="4A0FCD72" w14:textId="77777777" w:rsidR="0045465B" w:rsidRPr="009634B3" w:rsidRDefault="0045465B" w:rsidP="00F71910">
            <w:pPr>
              <w:ind w:right="-108"/>
              <w:rPr>
                <w:rFonts w:eastAsia="Calibri"/>
                <w:b/>
                <w:lang w:eastAsia="en-US"/>
              </w:rPr>
            </w:pPr>
            <w:r w:rsidRPr="009634B3">
              <w:rPr>
                <w:rFonts w:eastAsia="Calibri"/>
                <w:b/>
                <w:lang w:eastAsia="en-US"/>
              </w:rPr>
              <w:t>Pozitívne</w:t>
            </w:r>
          </w:p>
        </w:tc>
        <w:tc>
          <w:tcPr>
            <w:tcW w:w="569" w:type="dxa"/>
            <w:tcBorders>
              <w:top w:val="nil"/>
              <w:left w:val="nil"/>
              <w:bottom w:val="nil"/>
              <w:right w:val="nil"/>
            </w:tcBorders>
            <w:shd w:val="clear" w:color="auto" w:fill="auto"/>
          </w:tcPr>
          <w:sdt>
            <w:sdtPr>
              <w:rPr>
                <w:rFonts w:ascii="MS Mincho" w:eastAsia="MS Mincho" w:hAnsi="MS Mincho" w:cs="MS Mincho" w:hint="eastAsia"/>
                <w:b/>
                <w:lang w:eastAsia="en-US"/>
              </w:rPr>
              <w:id w:val="-148284822"/>
              <w14:checkbox>
                <w14:checked w14:val="1"/>
                <w14:checkedState w14:val="2612" w14:font="MS Gothic"/>
                <w14:uncheckedState w14:val="2610" w14:font="MS Gothic"/>
              </w14:checkbox>
            </w:sdtPr>
            <w:sdtEndPr/>
            <w:sdtContent>
              <w:p w14:paraId="5B496FF8" w14:textId="77777777" w:rsidR="0045465B" w:rsidRPr="009634B3" w:rsidRDefault="00F335EC" w:rsidP="00F71910">
                <w:pPr>
                  <w:jc w:val="center"/>
                  <w:rPr>
                    <w:rFonts w:ascii="MS Mincho" w:eastAsia="MS Mincho" w:hAnsi="MS Mincho" w:cs="MS Mincho"/>
                    <w:b/>
                    <w:lang w:eastAsia="en-US"/>
                  </w:rPr>
                </w:pPr>
                <w:r>
                  <w:rPr>
                    <w:rFonts w:ascii="MS Gothic" w:eastAsia="MS Gothic" w:hAnsi="MS Gothic" w:cs="MS Mincho" w:hint="eastAsia"/>
                    <w:b/>
                    <w:lang w:eastAsia="en-US"/>
                  </w:rPr>
                  <w:t>☒</w:t>
                </w:r>
              </w:p>
            </w:sdtContent>
          </w:sdt>
        </w:tc>
        <w:tc>
          <w:tcPr>
            <w:tcW w:w="1133" w:type="dxa"/>
            <w:tcBorders>
              <w:top w:val="nil"/>
              <w:left w:val="nil"/>
              <w:bottom w:val="nil"/>
              <w:right w:val="nil"/>
            </w:tcBorders>
            <w:shd w:val="clear" w:color="auto" w:fill="auto"/>
          </w:tcPr>
          <w:p w14:paraId="2B5969F7" w14:textId="77777777" w:rsidR="0045465B" w:rsidRPr="009634B3" w:rsidRDefault="0045465B" w:rsidP="00F71910">
            <w:pPr>
              <w:rPr>
                <w:rFonts w:eastAsia="Calibri"/>
                <w:b/>
                <w:lang w:eastAsia="en-US"/>
              </w:rPr>
            </w:pPr>
            <w:r w:rsidRPr="009634B3">
              <w:rPr>
                <w:rFonts w:eastAsia="Calibri"/>
                <w:b/>
                <w:lang w:eastAsia="en-US"/>
              </w:rPr>
              <w:t>Žiadne</w:t>
            </w:r>
          </w:p>
        </w:tc>
        <w:tc>
          <w:tcPr>
            <w:tcW w:w="547" w:type="dxa"/>
            <w:tcBorders>
              <w:top w:val="nil"/>
              <w:left w:val="nil"/>
              <w:bottom w:val="nil"/>
              <w:right w:val="nil"/>
            </w:tcBorders>
            <w:shd w:val="clear" w:color="auto" w:fill="auto"/>
          </w:tcPr>
          <w:sdt>
            <w:sdtPr>
              <w:rPr>
                <w:rFonts w:ascii="MS Mincho" w:eastAsia="MS Mincho" w:hAnsi="MS Mincho" w:cs="MS Mincho" w:hint="eastAsia"/>
                <w:b/>
                <w:lang w:eastAsia="en-US"/>
              </w:rPr>
              <w:id w:val="426012275"/>
              <w14:checkbox>
                <w14:checked w14:val="0"/>
                <w14:checkedState w14:val="2612" w14:font="MS Gothic"/>
                <w14:uncheckedState w14:val="2610" w14:font="MS Gothic"/>
              </w14:checkbox>
            </w:sdtPr>
            <w:sdtEndPr/>
            <w:sdtContent>
              <w:p w14:paraId="2042FFA6" w14:textId="77777777" w:rsidR="0045465B" w:rsidRPr="009634B3" w:rsidRDefault="00E866D0" w:rsidP="00F71910">
                <w:pPr>
                  <w:jc w:val="center"/>
                  <w:rPr>
                    <w:rFonts w:ascii="MS Mincho" w:eastAsia="MS Mincho" w:hAnsi="MS Mincho" w:cs="MS Mincho"/>
                    <w:b/>
                    <w:lang w:eastAsia="en-US"/>
                  </w:rPr>
                </w:pPr>
                <w:r>
                  <w:rPr>
                    <w:rFonts w:ascii="MS Gothic" w:eastAsia="MS Gothic" w:hAnsi="MS Gothic" w:cs="MS Mincho" w:hint="eastAsia"/>
                    <w:b/>
                    <w:lang w:eastAsia="en-US"/>
                  </w:rPr>
                  <w:t>☐</w:t>
                </w:r>
              </w:p>
            </w:sdtContent>
          </w:sdt>
        </w:tc>
        <w:tc>
          <w:tcPr>
            <w:tcW w:w="1297" w:type="dxa"/>
            <w:tcBorders>
              <w:top w:val="nil"/>
              <w:left w:val="nil"/>
              <w:bottom w:val="nil"/>
              <w:right w:val="single" w:sz="4" w:space="0" w:color="auto"/>
            </w:tcBorders>
            <w:shd w:val="clear" w:color="auto" w:fill="auto"/>
          </w:tcPr>
          <w:p w14:paraId="455651C1" w14:textId="77777777" w:rsidR="0045465B" w:rsidRPr="009634B3" w:rsidRDefault="0045465B" w:rsidP="00F71910">
            <w:pPr>
              <w:ind w:left="54"/>
              <w:rPr>
                <w:rFonts w:eastAsia="Calibri"/>
                <w:b/>
                <w:lang w:eastAsia="en-US"/>
              </w:rPr>
            </w:pPr>
            <w:r w:rsidRPr="009634B3">
              <w:rPr>
                <w:rFonts w:eastAsia="Calibri"/>
                <w:b/>
                <w:lang w:eastAsia="en-US"/>
              </w:rPr>
              <w:t>Negatívne“</w:t>
            </w:r>
          </w:p>
        </w:tc>
      </w:tr>
      <w:tr w:rsidR="0045465B" w:rsidRPr="009634B3" w14:paraId="1F6D5F7B" w14:textId="77777777" w:rsidTr="00F71910">
        <w:tc>
          <w:tcPr>
            <w:tcW w:w="3812" w:type="dxa"/>
            <w:tcBorders>
              <w:top w:val="nil"/>
              <w:left w:val="single" w:sz="4" w:space="0" w:color="auto"/>
              <w:bottom w:val="single" w:sz="4" w:space="0" w:color="auto"/>
              <w:right w:val="single" w:sz="4" w:space="0" w:color="auto"/>
            </w:tcBorders>
            <w:shd w:val="clear" w:color="auto" w:fill="E2E2E2"/>
          </w:tcPr>
          <w:p w14:paraId="4734208B" w14:textId="77777777" w:rsidR="0045465B" w:rsidRPr="00E2113E" w:rsidRDefault="0045465B" w:rsidP="00F71910">
            <w:pPr>
              <w:ind w:left="168" w:hanging="168"/>
              <w:rPr>
                <w:rFonts w:eastAsia="Calibri"/>
                <w:lang w:eastAsia="en-US"/>
              </w:rPr>
            </w:pPr>
            <w:r w:rsidRPr="00E2113E">
              <w:rPr>
                <w:rFonts w:eastAsia="Calibri"/>
                <w:lang w:eastAsia="en-US"/>
              </w:rPr>
              <w:t xml:space="preserve">    vplyvy na procesy služieb vo verejnej správe</w:t>
            </w:r>
          </w:p>
        </w:tc>
        <w:tc>
          <w:tcPr>
            <w:tcW w:w="541" w:type="dxa"/>
            <w:tcBorders>
              <w:top w:val="nil"/>
              <w:left w:val="single" w:sz="4" w:space="0" w:color="auto"/>
              <w:bottom w:val="single" w:sz="4" w:space="0" w:color="auto"/>
              <w:right w:val="nil"/>
            </w:tcBorders>
            <w:shd w:val="clear" w:color="auto" w:fill="auto"/>
          </w:tcPr>
          <w:sdt>
            <w:sdtPr>
              <w:rPr>
                <w:rFonts w:ascii="MS Mincho" w:eastAsia="MS Mincho" w:hAnsi="MS Mincho" w:cs="MS Mincho" w:hint="eastAsia"/>
                <w:b/>
                <w:lang w:eastAsia="en-US"/>
              </w:rPr>
              <w:id w:val="-1197545170"/>
              <w14:checkbox>
                <w14:checked w14:val="0"/>
                <w14:checkedState w14:val="2612" w14:font="MS Gothic"/>
                <w14:uncheckedState w14:val="2610" w14:font="MS Gothic"/>
              </w14:checkbox>
            </w:sdtPr>
            <w:sdtEndPr/>
            <w:sdtContent>
              <w:p w14:paraId="35D15681" w14:textId="77777777" w:rsidR="0045465B" w:rsidRPr="009634B3" w:rsidRDefault="00E866D0" w:rsidP="00F71910">
                <w:pPr>
                  <w:jc w:val="center"/>
                  <w:rPr>
                    <w:rFonts w:eastAsia="MS Mincho"/>
                    <w:b/>
                    <w:lang w:eastAsia="en-US"/>
                  </w:rPr>
                </w:pPr>
                <w:r>
                  <w:rPr>
                    <w:rFonts w:ascii="MS Gothic" w:eastAsia="MS Gothic" w:hAnsi="MS Gothic" w:cs="MS Mincho" w:hint="eastAsia"/>
                    <w:b/>
                    <w:lang w:eastAsia="en-US"/>
                  </w:rPr>
                  <w:t>☐</w:t>
                </w:r>
              </w:p>
            </w:sdtContent>
          </w:sdt>
        </w:tc>
        <w:tc>
          <w:tcPr>
            <w:tcW w:w="1281" w:type="dxa"/>
            <w:tcBorders>
              <w:top w:val="nil"/>
              <w:left w:val="nil"/>
              <w:bottom w:val="single" w:sz="4" w:space="0" w:color="auto"/>
              <w:right w:val="nil"/>
            </w:tcBorders>
            <w:shd w:val="clear" w:color="auto" w:fill="auto"/>
          </w:tcPr>
          <w:p w14:paraId="3AF05CD1" w14:textId="77777777" w:rsidR="0045465B" w:rsidRPr="009634B3" w:rsidRDefault="0045465B" w:rsidP="00F71910">
            <w:pPr>
              <w:ind w:right="-108"/>
              <w:rPr>
                <w:rFonts w:eastAsia="Calibri"/>
                <w:b/>
                <w:lang w:eastAsia="en-US"/>
              </w:rPr>
            </w:pPr>
            <w:r w:rsidRPr="009634B3">
              <w:rPr>
                <w:rFonts w:eastAsia="Calibri"/>
                <w:b/>
                <w:lang w:eastAsia="en-US"/>
              </w:rPr>
              <w:t>Pozitívne</w:t>
            </w:r>
          </w:p>
        </w:tc>
        <w:tc>
          <w:tcPr>
            <w:tcW w:w="569" w:type="dxa"/>
            <w:tcBorders>
              <w:top w:val="nil"/>
              <w:left w:val="nil"/>
              <w:bottom w:val="single" w:sz="4" w:space="0" w:color="auto"/>
              <w:right w:val="nil"/>
            </w:tcBorders>
            <w:shd w:val="clear" w:color="auto" w:fill="auto"/>
          </w:tcPr>
          <w:sdt>
            <w:sdtPr>
              <w:rPr>
                <w:rFonts w:ascii="MS Mincho" w:eastAsia="MS Mincho" w:hAnsi="MS Mincho" w:cs="MS Mincho" w:hint="eastAsia"/>
                <w:b/>
                <w:lang w:eastAsia="en-US"/>
              </w:rPr>
              <w:id w:val="353706402"/>
              <w14:checkbox>
                <w14:checked w14:val="1"/>
                <w14:checkedState w14:val="2612" w14:font="MS Gothic"/>
                <w14:uncheckedState w14:val="2610" w14:font="MS Gothic"/>
              </w14:checkbox>
            </w:sdtPr>
            <w:sdtEndPr/>
            <w:sdtContent>
              <w:p w14:paraId="3225A27B" w14:textId="77777777" w:rsidR="0045465B" w:rsidRPr="009634B3" w:rsidRDefault="00F335EC" w:rsidP="00F71910">
                <w:pPr>
                  <w:jc w:val="center"/>
                  <w:rPr>
                    <w:rFonts w:eastAsia="MS Mincho"/>
                    <w:b/>
                    <w:lang w:eastAsia="en-US"/>
                  </w:rPr>
                </w:pPr>
                <w:r>
                  <w:rPr>
                    <w:rFonts w:ascii="MS Gothic" w:eastAsia="MS Gothic" w:hAnsi="MS Gothic" w:cs="MS Mincho" w:hint="eastAsia"/>
                    <w:b/>
                    <w:lang w:eastAsia="en-US"/>
                  </w:rPr>
                  <w:t>☒</w:t>
                </w:r>
              </w:p>
            </w:sdtContent>
          </w:sdt>
        </w:tc>
        <w:tc>
          <w:tcPr>
            <w:tcW w:w="1133" w:type="dxa"/>
            <w:tcBorders>
              <w:top w:val="nil"/>
              <w:left w:val="nil"/>
              <w:bottom w:val="single" w:sz="4" w:space="0" w:color="auto"/>
              <w:right w:val="nil"/>
            </w:tcBorders>
            <w:shd w:val="clear" w:color="auto" w:fill="auto"/>
          </w:tcPr>
          <w:p w14:paraId="68D71961" w14:textId="77777777" w:rsidR="0045465B" w:rsidRPr="009634B3" w:rsidRDefault="0045465B" w:rsidP="00F71910">
            <w:pPr>
              <w:rPr>
                <w:rFonts w:eastAsia="Calibri"/>
                <w:b/>
                <w:lang w:eastAsia="en-US"/>
              </w:rPr>
            </w:pPr>
            <w:r w:rsidRPr="009634B3">
              <w:rPr>
                <w:rFonts w:eastAsia="Calibri"/>
                <w:b/>
                <w:lang w:eastAsia="en-US"/>
              </w:rPr>
              <w:t>Žiadne</w:t>
            </w:r>
          </w:p>
        </w:tc>
        <w:tc>
          <w:tcPr>
            <w:tcW w:w="547" w:type="dxa"/>
            <w:tcBorders>
              <w:top w:val="nil"/>
              <w:left w:val="nil"/>
              <w:bottom w:val="single" w:sz="4" w:space="0" w:color="auto"/>
              <w:right w:val="nil"/>
            </w:tcBorders>
            <w:shd w:val="clear" w:color="auto" w:fill="auto"/>
          </w:tcPr>
          <w:sdt>
            <w:sdtPr>
              <w:rPr>
                <w:rFonts w:ascii="MS Mincho" w:eastAsia="MS Mincho" w:hAnsi="MS Mincho" w:cs="MS Mincho" w:hint="eastAsia"/>
                <w:b/>
                <w:lang w:eastAsia="en-US"/>
              </w:rPr>
              <w:id w:val="1490440960"/>
              <w14:checkbox>
                <w14:checked w14:val="0"/>
                <w14:checkedState w14:val="2612" w14:font="MS Gothic"/>
                <w14:uncheckedState w14:val="2610" w14:font="MS Gothic"/>
              </w14:checkbox>
            </w:sdtPr>
            <w:sdtEndPr/>
            <w:sdtContent>
              <w:p w14:paraId="1EF59022" w14:textId="77777777" w:rsidR="0045465B" w:rsidRPr="009634B3" w:rsidRDefault="00E866D0" w:rsidP="00F71910">
                <w:pPr>
                  <w:jc w:val="center"/>
                  <w:rPr>
                    <w:rFonts w:eastAsia="MS Mincho"/>
                    <w:b/>
                    <w:lang w:eastAsia="en-US"/>
                  </w:rPr>
                </w:pPr>
                <w:r>
                  <w:rPr>
                    <w:rFonts w:ascii="MS Gothic" w:eastAsia="MS Gothic" w:hAnsi="MS Gothic" w:cs="MS Mincho" w:hint="eastAsia"/>
                    <w:b/>
                    <w:lang w:eastAsia="en-US"/>
                  </w:rPr>
                  <w:t>☐</w:t>
                </w:r>
              </w:p>
            </w:sdtContent>
          </w:sdt>
        </w:tc>
        <w:tc>
          <w:tcPr>
            <w:tcW w:w="1297" w:type="dxa"/>
            <w:tcBorders>
              <w:top w:val="nil"/>
              <w:left w:val="nil"/>
              <w:bottom w:val="single" w:sz="4" w:space="0" w:color="auto"/>
              <w:right w:val="single" w:sz="4" w:space="0" w:color="auto"/>
            </w:tcBorders>
            <w:shd w:val="clear" w:color="auto" w:fill="auto"/>
          </w:tcPr>
          <w:p w14:paraId="4DA71F6C" w14:textId="77777777" w:rsidR="0045465B" w:rsidRPr="009634B3" w:rsidRDefault="0045465B" w:rsidP="00F71910">
            <w:pPr>
              <w:ind w:left="54"/>
              <w:rPr>
                <w:rFonts w:eastAsia="Calibri"/>
                <w:b/>
                <w:lang w:eastAsia="en-US"/>
              </w:rPr>
            </w:pPr>
            <w:r w:rsidRPr="009634B3">
              <w:rPr>
                <w:rFonts w:eastAsia="Calibri"/>
                <w:b/>
                <w:lang w:eastAsia="en-US"/>
              </w:rPr>
              <w:t>Negatívne“</w:t>
            </w:r>
          </w:p>
        </w:tc>
      </w:tr>
    </w:tbl>
    <w:p w14:paraId="41F4C514" w14:textId="77777777" w:rsidR="003501A1" w:rsidRPr="00A179AE" w:rsidRDefault="003501A1" w:rsidP="003501A1">
      <w:pPr>
        <w:ind w:right="141"/>
        <w:rPr>
          <w:b/>
        </w:rPr>
      </w:pPr>
    </w:p>
    <w:tbl>
      <w:tblPr>
        <w:tblStyle w:val="Mriekatabuky"/>
        <w:tblW w:w="9176" w:type="dxa"/>
        <w:tblLayout w:type="fixed"/>
        <w:tblLook w:val="04A0" w:firstRow="1" w:lastRow="0" w:firstColumn="1" w:lastColumn="0" w:noHBand="0" w:noVBand="1"/>
      </w:tblPr>
      <w:tblGrid>
        <w:gridCol w:w="9176"/>
      </w:tblGrid>
      <w:tr w:rsidR="004F6F1F" w:rsidRPr="00A179AE" w14:paraId="449CB47D" w14:textId="77777777" w:rsidTr="004F6F1F">
        <w:tc>
          <w:tcPr>
            <w:tcW w:w="9176" w:type="dxa"/>
            <w:tcBorders>
              <w:top w:val="single" w:sz="4" w:space="0" w:color="auto"/>
              <w:left w:val="single" w:sz="4" w:space="0" w:color="auto"/>
              <w:bottom w:val="nil"/>
              <w:right w:val="single" w:sz="4" w:space="0" w:color="auto"/>
            </w:tcBorders>
            <w:shd w:val="clear" w:color="auto" w:fill="E2E2E2"/>
          </w:tcPr>
          <w:p w14:paraId="66397079" w14:textId="77777777" w:rsidR="004F6F1F" w:rsidRPr="00A179AE" w:rsidRDefault="004F6F1F" w:rsidP="003501A1">
            <w:pPr>
              <w:pStyle w:val="Odsekzoznamu"/>
              <w:numPr>
                <w:ilvl w:val="0"/>
                <w:numId w:val="1"/>
              </w:numPr>
              <w:spacing w:after="0" w:line="240" w:lineRule="auto"/>
              <w:ind w:left="426"/>
              <w:rPr>
                <w:rFonts w:ascii="Times New Roman" w:hAnsi="Times New Roman" w:cs="Times New Roman"/>
                <w:b/>
              </w:rPr>
            </w:pPr>
            <w:r w:rsidRPr="00A179AE">
              <w:rPr>
                <w:rFonts w:ascii="Times New Roman" w:hAnsi="Times New Roman" w:cs="Times New Roman"/>
                <w:b/>
              </w:rPr>
              <w:t>Poznámky</w:t>
            </w:r>
          </w:p>
        </w:tc>
      </w:tr>
      <w:tr w:rsidR="004F6F1F" w:rsidRPr="00A179AE" w14:paraId="3B2C4E1B" w14:textId="77777777" w:rsidTr="004F6F1F">
        <w:trPr>
          <w:trHeight w:val="713"/>
        </w:trPr>
        <w:tc>
          <w:tcPr>
            <w:tcW w:w="9176" w:type="dxa"/>
            <w:tcBorders>
              <w:top w:val="nil"/>
              <w:left w:val="single" w:sz="4" w:space="0" w:color="auto"/>
              <w:bottom w:val="single" w:sz="4" w:space="0" w:color="FFFFFF" w:themeColor="background1"/>
              <w:right w:val="single" w:sz="4" w:space="0" w:color="auto"/>
            </w:tcBorders>
            <w:shd w:val="clear" w:color="auto" w:fill="auto"/>
          </w:tcPr>
          <w:p w14:paraId="4AC4F3C7" w14:textId="77777777" w:rsidR="004F6F1F" w:rsidRPr="00A179AE" w:rsidRDefault="004F6F1F" w:rsidP="004F6F1F">
            <w:pPr>
              <w:rPr>
                <w:i/>
              </w:rPr>
            </w:pPr>
            <w:r w:rsidRPr="00A179AE">
              <w:rPr>
                <w:i/>
              </w:rPr>
              <w:t>V prípade potreby uveďte doplňujúce informácie k návrhu.</w:t>
            </w:r>
          </w:p>
          <w:p w14:paraId="00C9075E" w14:textId="77777777" w:rsidR="004F6F1F" w:rsidRPr="00A179AE" w:rsidRDefault="004F6F1F" w:rsidP="004F6F1F">
            <w:pPr>
              <w:pStyle w:val="Odsekzoznamu"/>
              <w:spacing w:after="0" w:line="240" w:lineRule="auto"/>
              <w:ind w:left="426"/>
              <w:rPr>
                <w:rFonts w:ascii="Times New Roman" w:hAnsi="Times New Roman" w:cs="Times New Roman"/>
                <w:b/>
              </w:rPr>
            </w:pPr>
          </w:p>
        </w:tc>
      </w:tr>
      <w:tr w:rsidR="003501A1" w:rsidRPr="00A179AE" w14:paraId="4F8F2D79" w14:textId="77777777" w:rsidTr="00F71910">
        <w:tc>
          <w:tcPr>
            <w:tcW w:w="9176" w:type="dxa"/>
            <w:tcBorders>
              <w:top w:val="single" w:sz="4" w:space="0" w:color="auto"/>
              <w:left w:val="single" w:sz="4" w:space="0" w:color="auto"/>
              <w:bottom w:val="single" w:sz="4" w:space="0" w:color="FFFFFF" w:themeColor="background1"/>
              <w:right w:val="single" w:sz="4" w:space="0" w:color="auto"/>
            </w:tcBorders>
            <w:shd w:val="clear" w:color="auto" w:fill="E2E2E2"/>
          </w:tcPr>
          <w:p w14:paraId="2DBD3B0D" w14:textId="77777777" w:rsidR="003501A1" w:rsidRPr="00A179AE" w:rsidRDefault="003501A1" w:rsidP="003501A1">
            <w:pPr>
              <w:pStyle w:val="Odsekzoznamu"/>
              <w:numPr>
                <w:ilvl w:val="0"/>
                <w:numId w:val="1"/>
              </w:numPr>
              <w:spacing w:after="0" w:line="240" w:lineRule="auto"/>
              <w:ind w:left="426"/>
              <w:rPr>
                <w:rFonts w:ascii="Times New Roman" w:hAnsi="Times New Roman" w:cs="Times New Roman"/>
                <w:b/>
              </w:rPr>
            </w:pPr>
            <w:r w:rsidRPr="00A179AE">
              <w:rPr>
                <w:rFonts w:ascii="Times New Roman" w:hAnsi="Times New Roman" w:cs="Times New Roman"/>
                <w:b/>
              </w:rPr>
              <w:t>Kontakt na spracovateľa</w:t>
            </w:r>
          </w:p>
        </w:tc>
      </w:tr>
      <w:tr w:rsidR="003501A1" w:rsidRPr="00A179AE" w14:paraId="157AB6E9" w14:textId="77777777" w:rsidTr="004F6F1F">
        <w:trPr>
          <w:trHeight w:val="586"/>
        </w:trPr>
        <w:tc>
          <w:tcPr>
            <w:tcW w:w="9176" w:type="dxa"/>
            <w:tcBorders>
              <w:top w:val="single" w:sz="4" w:space="0" w:color="FFFFFF" w:themeColor="background1"/>
              <w:left w:val="single" w:sz="4" w:space="0" w:color="auto"/>
              <w:bottom w:val="single" w:sz="4" w:space="0" w:color="auto"/>
              <w:right w:val="single" w:sz="4" w:space="0" w:color="auto"/>
            </w:tcBorders>
            <w:shd w:val="clear" w:color="auto" w:fill="FFFFFF" w:themeFill="background1"/>
          </w:tcPr>
          <w:p w14:paraId="42D06D4C" w14:textId="77777777" w:rsidR="003501A1" w:rsidRDefault="00D13B6F">
            <w:pPr>
              <w:rPr>
                <w:i/>
              </w:rPr>
            </w:pPr>
            <w:r>
              <w:rPr>
                <w:i/>
              </w:rPr>
              <w:t>Uveďte</w:t>
            </w:r>
            <w:r w:rsidRPr="00D13B6F">
              <w:rPr>
                <w:i/>
              </w:rPr>
              <w:t xml:space="preserve"> údaje na kontaktnú osobu, ktorú je možné kontaktovať v súvislosti s posúdením vybraných vplyvov</w:t>
            </w:r>
          </w:p>
          <w:p w14:paraId="50FDDD7E" w14:textId="02FC7410" w:rsidR="00C2465F" w:rsidRDefault="000042B6" w:rsidP="00303659">
            <w:r>
              <w:t>Mgr. Zlatica Csontos Šimoňáková</w:t>
            </w:r>
            <w:r w:rsidR="00303659" w:rsidRPr="009D0A1A">
              <w:t xml:space="preserve">, </w:t>
            </w:r>
            <w:r w:rsidR="009D0A1A" w:rsidRPr="009D0A1A">
              <w:t xml:space="preserve">odbor </w:t>
            </w:r>
            <w:r w:rsidR="00C2465F">
              <w:t>ochrany prírody a</w:t>
            </w:r>
            <w:r w:rsidR="008C30E4">
              <w:t> </w:t>
            </w:r>
            <w:r w:rsidR="00C2465F">
              <w:t>krajiny</w:t>
            </w:r>
            <w:r w:rsidR="008C30E4">
              <w:t xml:space="preserve">, </w:t>
            </w:r>
            <w:r w:rsidR="009744E0">
              <w:t xml:space="preserve"> </w:t>
            </w:r>
          </w:p>
          <w:p w14:paraId="3626FF4B" w14:textId="77777777" w:rsidR="00303659" w:rsidRPr="009D0A1A" w:rsidRDefault="00DA3B2E" w:rsidP="00303659">
            <w:hyperlink r:id="rId8" w:history="1">
              <w:r w:rsidR="00C2465F" w:rsidRPr="008D7876">
                <w:rPr>
                  <w:rStyle w:val="Hypertextovprepojenie"/>
                </w:rPr>
                <w:t>zlatica.simonakova@enviro.gov.sk</w:t>
              </w:r>
            </w:hyperlink>
            <w:r w:rsidR="00303659" w:rsidRPr="009D0A1A">
              <w:t>,</w:t>
            </w:r>
          </w:p>
          <w:p w14:paraId="111CB5E4" w14:textId="77777777" w:rsidR="00303659" w:rsidRPr="00D13B6F" w:rsidRDefault="009744E0" w:rsidP="00C2465F">
            <w:pPr>
              <w:rPr>
                <w:i/>
              </w:rPr>
            </w:pPr>
            <w:r>
              <w:t>t</w:t>
            </w:r>
            <w:r w:rsidR="00303659" w:rsidRPr="009D0A1A">
              <w:t>el.</w:t>
            </w:r>
            <w:r>
              <w:t xml:space="preserve"> č.</w:t>
            </w:r>
            <w:r w:rsidR="00303659" w:rsidRPr="009D0A1A">
              <w:t xml:space="preserve">: 02/5956 </w:t>
            </w:r>
            <w:r w:rsidR="00C2465F">
              <w:t>2357</w:t>
            </w:r>
          </w:p>
        </w:tc>
      </w:tr>
      <w:tr w:rsidR="003501A1" w:rsidRPr="00A179AE" w14:paraId="4C8E82AD" w14:textId="77777777" w:rsidTr="00F71910">
        <w:tc>
          <w:tcPr>
            <w:tcW w:w="9176" w:type="dxa"/>
            <w:tcBorders>
              <w:top w:val="single" w:sz="4" w:space="0" w:color="auto"/>
              <w:left w:val="single" w:sz="4" w:space="0" w:color="auto"/>
              <w:bottom w:val="single" w:sz="4" w:space="0" w:color="FFFFFF" w:themeColor="background1"/>
              <w:right w:val="single" w:sz="4" w:space="0" w:color="auto"/>
            </w:tcBorders>
            <w:shd w:val="clear" w:color="auto" w:fill="E2E2E2"/>
          </w:tcPr>
          <w:p w14:paraId="1FC7BC46" w14:textId="77777777" w:rsidR="003501A1" w:rsidRPr="00A179AE" w:rsidRDefault="003501A1" w:rsidP="003501A1">
            <w:pPr>
              <w:pStyle w:val="Odsekzoznamu"/>
              <w:numPr>
                <w:ilvl w:val="0"/>
                <w:numId w:val="1"/>
              </w:numPr>
              <w:spacing w:after="0" w:line="240" w:lineRule="auto"/>
              <w:ind w:left="426"/>
              <w:rPr>
                <w:rFonts w:ascii="Times New Roman" w:hAnsi="Times New Roman" w:cs="Times New Roman"/>
                <w:b/>
              </w:rPr>
            </w:pPr>
            <w:r w:rsidRPr="00A179AE">
              <w:rPr>
                <w:rFonts w:ascii="Times New Roman" w:hAnsi="Times New Roman" w:cs="Times New Roman"/>
                <w:b/>
              </w:rPr>
              <w:t>Zdroje</w:t>
            </w:r>
          </w:p>
        </w:tc>
      </w:tr>
      <w:tr w:rsidR="003501A1" w:rsidRPr="00A179AE" w14:paraId="444A6784" w14:textId="77777777" w:rsidTr="00F71910">
        <w:trPr>
          <w:trHeight w:val="401"/>
        </w:trPr>
        <w:tc>
          <w:tcPr>
            <w:tcW w:w="9176" w:type="dxa"/>
            <w:tcBorders>
              <w:top w:val="single" w:sz="4" w:space="0" w:color="FFFFFF" w:themeColor="background1"/>
              <w:left w:val="single" w:sz="4" w:space="0" w:color="auto"/>
              <w:bottom w:val="single" w:sz="4" w:space="0" w:color="auto"/>
              <w:right w:val="single" w:sz="4" w:space="0" w:color="auto"/>
            </w:tcBorders>
            <w:shd w:val="clear" w:color="auto" w:fill="FFFFFF" w:themeFill="background1"/>
          </w:tcPr>
          <w:p w14:paraId="1237F800" w14:textId="77777777" w:rsidR="003501A1" w:rsidRPr="00A179AE" w:rsidRDefault="003501A1" w:rsidP="00F71910">
            <w:pPr>
              <w:rPr>
                <w:i/>
              </w:rPr>
            </w:pPr>
            <w:r w:rsidRPr="00A179AE">
              <w:rPr>
                <w:i/>
              </w:rPr>
              <w:t>Uveďte zdroje</w:t>
            </w:r>
            <w:r w:rsidR="00EB59E3">
              <w:rPr>
                <w:i/>
              </w:rPr>
              <w:t xml:space="preserve"> </w:t>
            </w:r>
            <w:r w:rsidR="00D75D35">
              <w:rPr>
                <w:i/>
              </w:rPr>
              <w:t>(štatistiky, prieskumy, spoluprácu s odborníkmi a iné)</w:t>
            </w:r>
            <w:r w:rsidRPr="00A179AE">
              <w:rPr>
                <w:i/>
              </w:rPr>
              <w:t>, z ktorých ste pri vypracovávaní doložky, príp. analýz vplyvov vychádzali.</w:t>
            </w:r>
          </w:p>
          <w:p w14:paraId="0831C09D" w14:textId="77777777" w:rsidR="003501A1" w:rsidRPr="00A179AE" w:rsidRDefault="003501A1" w:rsidP="00F71910">
            <w:pPr>
              <w:rPr>
                <w:i/>
              </w:rPr>
            </w:pPr>
          </w:p>
          <w:p w14:paraId="77B70BBE" w14:textId="77777777" w:rsidR="003501A1" w:rsidRPr="00A179AE" w:rsidRDefault="003501A1" w:rsidP="00F71910">
            <w:pPr>
              <w:rPr>
                <w:b/>
              </w:rPr>
            </w:pPr>
          </w:p>
        </w:tc>
      </w:tr>
      <w:tr w:rsidR="003501A1" w:rsidRPr="00A179AE" w14:paraId="34FF86CC" w14:textId="77777777" w:rsidTr="00F71910">
        <w:tc>
          <w:tcPr>
            <w:tcW w:w="9176" w:type="dxa"/>
            <w:tcBorders>
              <w:top w:val="single" w:sz="4" w:space="0" w:color="auto"/>
              <w:left w:val="single" w:sz="4" w:space="0" w:color="auto"/>
              <w:bottom w:val="single" w:sz="4" w:space="0" w:color="FFFFFF" w:themeColor="background1"/>
              <w:right w:val="single" w:sz="4" w:space="0" w:color="auto"/>
            </w:tcBorders>
            <w:shd w:val="clear" w:color="auto" w:fill="E2E2E2"/>
          </w:tcPr>
          <w:p w14:paraId="75721794" w14:textId="77777777" w:rsidR="003501A1" w:rsidRPr="00A179AE" w:rsidRDefault="003501A1" w:rsidP="003501A1">
            <w:pPr>
              <w:pStyle w:val="Odsekzoznamu"/>
              <w:numPr>
                <w:ilvl w:val="0"/>
                <w:numId w:val="1"/>
              </w:numPr>
              <w:spacing w:after="0" w:line="240" w:lineRule="auto"/>
              <w:ind w:left="426"/>
              <w:rPr>
                <w:rFonts w:ascii="Times New Roman" w:hAnsi="Times New Roman" w:cs="Times New Roman"/>
                <w:b/>
              </w:rPr>
            </w:pPr>
            <w:r w:rsidRPr="00A179AE">
              <w:rPr>
                <w:rFonts w:ascii="Times New Roman" w:hAnsi="Times New Roman" w:cs="Times New Roman"/>
                <w:b/>
              </w:rPr>
              <w:t xml:space="preserve">Stanovisko </w:t>
            </w:r>
            <w:r>
              <w:rPr>
                <w:rFonts w:ascii="Times New Roman" w:hAnsi="Times New Roman" w:cs="Times New Roman"/>
                <w:b/>
              </w:rPr>
              <w:t>Komisie pre posudzovanie vybraných vplyvov</w:t>
            </w:r>
            <w:r w:rsidRPr="00A179AE">
              <w:rPr>
                <w:rFonts w:ascii="Times New Roman" w:hAnsi="Times New Roman" w:cs="Times New Roman"/>
                <w:b/>
              </w:rPr>
              <w:t xml:space="preserve"> z PPK</w:t>
            </w:r>
          </w:p>
        </w:tc>
      </w:tr>
      <w:tr w:rsidR="003501A1" w:rsidRPr="00A179AE" w14:paraId="566F23DF" w14:textId="77777777" w:rsidTr="00F71910">
        <w:tc>
          <w:tcPr>
            <w:tcW w:w="9176" w:type="dxa"/>
            <w:tcBorders>
              <w:top w:val="single" w:sz="4" w:space="0" w:color="FFFFFF" w:themeColor="background1"/>
              <w:left w:val="single" w:sz="4" w:space="0" w:color="auto"/>
              <w:bottom w:val="single" w:sz="4" w:space="0" w:color="auto"/>
              <w:right w:val="single" w:sz="4" w:space="0" w:color="auto"/>
            </w:tcBorders>
            <w:shd w:val="clear" w:color="auto" w:fill="FFFFFF" w:themeFill="background1"/>
          </w:tcPr>
          <w:p w14:paraId="23FCEA3D" w14:textId="73EF6407" w:rsidR="00FD14AE" w:rsidRPr="00FD14AE" w:rsidRDefault="00FD14AE" w:rsidP="00FD14AE">
            <w:pPr>
              <w:rPr>
                <w:i/>
              </w:rPr>
            </w:pPr>
            <w:r w:rsidRPr="00F2011A">
              <w:rPr>
                <w:i/>
              </w:rPr>
              <w:t>Stanovisko Komisie pre posudzovanie vybraných vplyvov</w:t>
            </w:r>
            <w:r>
              <w:rPr>
                <w:i/>
              </w:rPr>
              <w:t xml:space="preserve"> zo dňa 23.08.2017:</w:t>
            </w:r>
          </w:p>
          <w:p w14:paraId="6760E8A0" w14:textId="77777777" w:rsidR="00FD14AE" w:rsidRPr="00FD14AE" w:rsidRDefault="00FD14AE" w:rsidP="00FD14AE">
            <w:pPr>
              <w:jc w:val="both"/>
            </w:pPr>
            <w:r w:rsidRPr="00FD14AE">
              <w:rPr>
                <w:bCs/>
              </w:rPr>
              <w:t>I. Úvod:</w:t>
            </w:r>
            <w:r w:rsidRPr="00FD14AE">
              <w:rPr>
                <w:b/>
                <w:bCs/>
              </w:rPr>
              <w:t xml:space="preserve"> </w:t>
            </w:r>
            <w:r w:rsidRPr="00FD14AE">
              <w:rPr>
                <w:bCs/>
              </w:rPr>
              <w:t>Ministerstvo životného prostredia Slovenskej republiky dňa 13. septembra 2017 predložilo Stálej pracovnej komisii na posudzovanie vybraných vplyvov (ďalej len „Komisia“) na predbežné pripomienkové konanie materiál:</w:t>
            </w:r>
            <w:r w:rsidRPr="00FD14AE">
              <w:rPr>
                <w:i/>
                <w:iCs/>
              </w:rPr>
              <w:t xml:space="preserve"> „Návrh účasti delegácie Slovenskej republiky na 5. zasadnutí Konferencie zmluvných strán Rámcového dohovoru o ochrane a trvalo udržateľnom rozvoji Karpát (COP5), 10. – 12. októbra 2017 v Lillafüred, Maďarsko“ </w:t>
            </w:r>
            <w:r w:rsidRPr="00FD14AE">
              <w:rPr>
                <w:iCs/>
              </w:rPr>
              <w:t>spolu so žiadosťou o skrátenie lehoty PPK</w:t>
            </w:r>
            <w:r w:rsidRPr="00FD14AE">
              <w:rPr>
                <w:i/>
                <w:iCs/>
              </w:rPr>
              <w:t xml:space="preserve">. </w:t>
            </w:r>
            <w:r w:rsidRPr="00FD14AE">
              <w:rPr>
                <w:iCs/>
              </w:rPr>
              <w:t>Komisia tejto žiadosti vyhovela.</w:t>
            </w:r>
            <w:r w:rsidRPr="00FD14AE">
              <w:rPr>
                <w:i/>
                <w:iCs/>
              </w:rPr>
              <w:t xml:space="preserve"> </w:t>
            </w:r>
            <w:r w:rsidRPr="00FD14AE">
              <w:rPr>
                <w:iCs/>
              </w:rPr>
              <w:t>M</w:t>
            </w:r>
            <w:r w:rsidRPr="00FD14AE">
              <w:rPr>
                <w:bCs/>
              </w:rPr>
              <w:t>ateriál predpokladá negatívne vplyvy na rozpočet verejnej správy, ktoré sú rozpočtovo zabezpečené.</w:t>
            </w:r>
          </w:p>
          <w:p w14:paraId="0BC93DD6" w14:textId="77777777" w:rsidR="00FD14AE" w:rsidRPr="00FD14AE" w:rsidRDefault="00FD14AE" w:rsidP="00FD14AE">
            <w:pPr>
              <w:jc w:val="both"/>
              <w:rPr>
                <w:bCs/>
              </w:rPr>
            </w:pPr>
          </w:p>
          <w:p w14:paraId="4255E9F2" w14:textId="77777777" w:rsidR="00FD14AE" w:rsidRPr="00FD14AE" w:rsidRDefault="00FD14AE" w:rsidP="00FD14AE">
            <w:pPr>
              <w:tabs>
                <w:tab w:val="center" w:pos="6379"/>
              </w:tabs>
              <w:ind w:right="-2"/>
              <w:jc w:val="both"/>
              <w:rPr>
                <w:bCs/>
              </w:rPr>
            </w:pPr>
            <w:r w:rsidRPr="00FD14AE">
              <w:rPr>
                <w:bCs/>
              </w:rPr>
              <w:t>II. P</w:t>
            </w:r>
            <w:r w:rsidRPr="00FD14AE">
              <w:t>r</w:t>
            </w:r>
            <w:r w:rsidRPr="00FD14AE">
              <w:rPr>
                <w:bCs/>
              </w:rPr>
              <w:t>ipomienky a návrhy zm</w:t>
            </w:r>
            <w:r w:rsidRPr="00FD14AE">
              <w:t>ie</w:t>
            </w:r>
            <w:r w:rsidRPr="00FD14AE">
              <w:rPr>
                <w:bCs/>
              </w:rPr>
              <w:t>n:</w:t>
            </w:r>
            <w:r w:rsidRPr="00FD14AE">
              <w:rPr>
                <w:b/>
                <w:bCs/>
              </w:rPr>
              <w:t xml:space="preserve"> </w:t>
            </w:r>
            <w:r w:rsidRPr="00FD14AE">
              <w:rPr>
                <w:bCs/>
              </w:rPr>
              <w:t>Komisia uplatňuje k materiálu nasledovné pripomienky ani odporúčania:</w:t>
            </w:r>
          </w:p>
          <w:p w14:paraId="74FCD362" w14:textId="77777777" w:rsidR="00FD14AE" w:rsidRPr="00FD14AE" w:rsidRDefault="00FD14AE" w:rsidP="00FD14AE">
            <w:pPr>
              <w:tabs>
                <w:tab w:val="center" w:pos="6379"/>
              </w:tabs>
              <w:ind w:right="-2"/>
              <w:jc w:val="both"/>
              <w:rPr>
                <w:bCs/>
              </w:rPr>
            </w:pPr>
          </w:p>
          <w:p w14:paraId="22465B14" w14:textId="77777777" w:rsidR="00FD14AE" w:rsidRPr="00FD14AE" w:rsidRDefault="00FD14AE" w:rsidP="00FD14AE">
            <w:pPr>
              <w:tabs>
                <w:tab w:val="center" w:pos="6379"/>
              </w:tabs>
              <w:ind w:right="-2"/>
              <w:jc w:val="both"/>
              <w:rPr>
                <w:bCs/>
              </w:rPr>
            </w:pPr>
            <w:r w:rsidRPr="00FD14AE">
              <w:rPr>
                <w:bCs/>
              </w:rPr>
              <w:t>K analýze vplyvov na rozpočet verejnej správy</w:t>
            </w:r>
          </w:p>
          <w:p w14:paraId="0020C724" w14:textId="77777777" w:rsidR="00FD14AE" w:rsidRPr="00FD14AE" w:rsidRDefault="00FD14AE" w:rsidP="00FD14AE">
            <w:pPr>
              <w:tabs>
                <w:tab w:val="center" w:pos="6379"/>
              </w:tabs>
              <w:ind w:right="-2"/>
              <w:jc w:val="both"/>
              <w:rPr>
                <w:bCs/>
              </w:rPr>
            </w:pPr>
            <w:r w:rsidRPr="00FD14AE">
              <w:rPr>
                <w:bCs/>
              </w:rPr>
              <w:t xml:space="preserve">Predkladateľ vo vlastnom materiáli na str. 3 uvádza, že v rámci 5. zasadnutia Konferencie zmluvných strán Rámcového dohovoru o ochrane a trvalo udržateľnom rozvoji Karpát (Karpatský dohovor) sa tiež očakáva, že zmluvné strany dohovoru odsúhlasia navýšenie ročného členského príspevku zo súčasnej hodnoty 30 000 eur na 33 000 eur od roku 2018 pre jeho nedostatočnosť na pokrytie nákladov sekretariátu Karpatského dohovoru. Ročný členský príspevok za SR je hradený z rozpočtu kapitoly MŽP SR. V tejto súvislosti Komisia žiada uviesť zvýšené nároky na rozpočet verejnej správy (+ 3 000 eur) aj do analýzy vplyvov na rozpočet verejnej správy, na zamestnanosť vo verejnej správe a financovanie návrhu spolu s návrhom na riešenie zvýšených </w:t>
            </w:r>
            <w:r w:rsidRPr="00FD14AE">
              <w:rPr>
                <w:bCs/>
              </w:rPr>
              <w:lastRenderedPageBreak/>
              <w:t>výdavkov štátneho rozpočtu v troch nasledujúcich rozpočtových rokoch (2018 až 2020) v súlade s § 33 ods. 1 zákona č. 523/2004 Z. z. o rozpočtových pravidlách verejnej správy a o zmene a doplnení niektorých zákonov v znení neskorších predpisov, ako aj podľa platnej Jednotnej metodiky na posudzovanie vybraných vplyvov.</w:t>
            </w:r>
          </w:p>
          <w:p w14:paraId="04845E63" w14:textId="77777777" w:rsidR="00FD14AE" w:rsidRPr="00FD14AE" w:rsidRDefault="00FD14AE" w:rsidP="00FD14AE">
            <w:pPr>
              <w:tabs>
                <w:tab w:val="center" w:pos="6379"/>
              </w:tabs>
              <w:ind w:right="-2"/>
              <w:jc w:val="both"/>
              <w:rPr>
                <w:bCs/>
              </w:rPr>
            </w:pPr>
          </w:p>
          <w:p w14:paraId="6525B92E" w14:textId="77777777" w:rsidR="00FD14AE" w:rsidRPr="00FD14AE" w:rsidRDefault="00FD14AE" w:rsidP="00FD14AE">
            <w:pPr>
              <w:tabs>
                <w:tab w:val="center" w:pos="6379"/>
              </w:tabs>
              <w:ind w:right="-2"/>
              <w:jc w:val="both"/>
              <w:rPr>
                <w:bCs/>
              </w:rPr>
            </w:pPr>
            <w:r w:rsidRPr="00FD14AE">
              <w:rPr>
                <w:bCs/>
              </w:rPr>
              <w:t>Komisia berie na vedomie konštatovanie predkladateľa uvedené v doložke vybraných vplyvov, ako aj v analýze vplyvov na rozpočet verejnej správy, na zamestnanosť vo verejnej správe a financovanie návrhu, že celkové výdavky súvisiace s účasťou delegácie SR na 5. zasadnutí Konferencie zmluvných strán Karpatského dohovoru, 10. – 12. októbra 2017 v Lillafüred, Maďarsku budú hradené z rozpočtových prostriedkov vysielajúcich rezortov, t. j. v roku 2017 z rozpočtu kapitoly MŽP SR v sume 3 598 eur, v tom bežný transfer pre ŠOP SR v sume 1 372 eur, z rozpočtu kapitoly MPRV SR v sume 1 302 eur a kapitoly MDV SR v sume 1 491 eur bez zvýšených požiadaviek na rozpočet verejnej správy na rok 2017. V nadväznosti na uvedené Komisia žiada doplniť do tabuľky č. 1 analýzy vplyvov na rozpočet verejnej správy nasledovné riadky „Výdavky verejnej správy celkom, v tom: MPRV SR“ a „Výdavky verejnej správy celkom, v tom: MDV SR“ vrátane príslušných kvantifikácií vplyvov na štátny rozpočet v roku 2017.</w:t>
            </w:r>
          </w:p>
          <w:p w14:paraId="733E1148" w14:textId="77777777" w:rsidR="00FD14AE" w:rsidRPr="00FD14AE" w:rsidRDefault="00FD14AE" w:rsidP="00FD14AE">
            <w:pPr>
              <w:tabs>
                <w:tab w:val="center" w:pos="6379"/>
              </w:tabs>
              <w:ind w:right="-2"/>
              <w:jc w:val="both"/>
              <w:rPr>
                <w:b/>
                <w:bCs/>
              </w:rPr>
            </w:pPr>
          </w:p>
          <w:p w14:paraId="2F29DC9C" w14:textId="77777777" w:rsidR="00FD14AE" w:rsidRPr="00FD14AE" w:rsidRDefault="00FD14AE" w:rsidP="00FD14AE">
            <w:pPr>
              <w:ind w:right="-2"/>
              <w:jc w:val="both"/>
              <w:rPr>
                <w:bCs/>
              </w:rPr>
            </w:pPr>
            <w:r w:rsidRPr="00BB5ADA">
              <w:rPr>
                <w:bCs/>
              </w:rPr>
              <w:t>III. Záver:</w:t>
            </w:r>
            <w:r w:rsidRPr="00FD14AE">
              <w:rPr>
                <w:b/>
                <w:bCs/>
              </w:rPr>
              <w:t xml:space="preserve"> </w:t>
            </w:r>
            <w:r w:rsidRPr="00FD14AE">
              <w:rPr>
                <w:bCs/>
              </w:rPr>
              <w:t xml:space="preserve">Stála pracovná komisia na posudzovanie vybraných vplyvov vyjadruje </w:t>
            </w:r>
          </w:p>
          <w:p w14:paraId="74012469" w14:textId="77777777" w:rsidR="00FD14AE" w:rsidRPr="00FD14AE" w:rsidRDefault="00FD14AE" w:rsidP="00FD14AE">
            <w:pPr>
              <w:tabs>
                <w:tab w:val="center" w:pos="6379"/>
              </w:tabs>
              <w:ind w:right="-2"/>
              <w:jc w:val="both"/>
              <w:rPr>
                <w:bCs/>
              </w:rPr>
            </w:pPr>
          </w:p>
          <w:p w14:paraId="6ADEC4E1" w14:textId="77777777" w:rsidR="00FD14AE" w:rsidRPr="00BB5ADA" w:rsidRDefault="00FD14AE" w:rsidP="00FD14AE">
            <w:pPr>
              <w:tabs>
                <w:tab w:val="center" w:pos="6379"/>
              </w:tabs>
              <w:ind w:right="-2"/>
              <w:jc w:val="center"/>
              <w:rPr>
                <w:rFonts w:eastAsia="Calibri"/>
                <w:bCs/>
                <w:lang w:eastAsia="en-US"/>
              </w:rPr>
            </w:pPr>
          </w:p>
          <w:p w14:paraId="7F33EBF0" w14:textId="77777777" w:rsidR="00FD14AE" w:rsidRPr="00BB5ADA" w:rsidRDefault="00FD14AE" w:rsidP="00FD14AE">
            <w:pPr>
              <w:tabs>
                <w:tab w:val="center" w:pos="6379"/>
              </w:tabs>
              <w:jc w:val="center"/>
              <w:rPr>
                <w:bCs/>
              </w:rPr>
            </w:pPr>
            <w:r w:rsidRPr="00BB5ADA">
              <w:rPr>
                <w:bCs/>
              </w:rPr>
              <w:t>súhlasné stanovisko s návrhom na dopracovanie</w:t>
            </w:r>
          </w:p>
          <w:p w14:paraId="05EF4E4D" w14:textId="77777777" w:rsidR="00FD14AE" w:rsidRPr="00FD14AE" w:rsidRDefault="00FD14AE" w:rsidP="00FD14AE">
            <w:pPr>
              <w:tabs>
                <w:tab w:val="center" w:pos="6379"/>
              </w:tabs>
              <w:jc w:val="both"/>
              <w:rPr>
                <w:bCs/>
              </w:rPr>
            </w:pPr>
          </w:p>
          <w:p w14:paraId="489B9A0B" w14:textId="77777777" w:rsidR="00FD14AE" w:rsidRPr="00FD14AE" w:rsidRDefault="00FD14AE" w:rsidP="00FD14AE">
            <w:pPr>
              <w:tabs>
                <w:tab w:val="center" w:pos="6379"/>
              </w:tabs>
              <w:jc w:val="both"/>
              <w:rPr>
                <w:bCs/>
              </w:rPr>
            </w:pPr>
          </w:p>
          <w:p w14:paraId="14716912" w14:textId="77777777" w:rsidR="00FD14AE" w:rsidRPr="00FD14AE" w:rsidRDefault="00FD14AE" w:rsidP="00FD14AE">
            <w:pPr>
              <w:tabs>
                <w:tab w:val="center" w:pos="6379"/>
              </w:tabs>
              <w:jc w:val="both"/>
              <w:rPr>
                <w:bCs/>
              </w:rPr>
            </w:pPr>
            <w:r w:rsidRPr="00FD14AE">
              <w:rPr>
                <w:bCs/>
              </w:rPr>
              <w:t>s materiálom predloženým na predbežné pripomienkové konanie s odporúčaním na jeho dopracovanie podľa pripomienok v bode II.</w:t>
            </w:r>
          </w:p>
          <w:p w14:paraId="5DD89F8B" w14:textId="77777777" w:rsidR="00FD14AE" w:rsidRPr="00FD14AE" w:rsidRDefault="00FD14AE" w:rsidP="00FD14AE">
            <w:pPr>
              <w:tabs>
                <w:tab w:val="center" w:pos="6379"/>
              </w:tabs>
              <w:jc w:val="both"/>
              <w:rPr>
                <w:bCs/>
              </w:rPr>
            </w:pPr>
          </w:p>
          <w:p w14:paraId="5A6D86B0" w14:textId="77777777" w:rsidR="00FD14AE" w:rsidRDefault="00FD14AE" w:rsidP="00FD14AE">
            <w:pPr>
              <w:jc w:val="both"/>
              <w:rPr>
                <w:iCs/>
              </w:rPr>
            </w:pPr>
            <w:r w:rsidRPr="00BB5ADA">
              <w:rPr>
                <w:bCs/>
              </w:rPr>
              <w:t>IV. Poznámka:</w:t>
            </w:r>
            <w:r w:rsidRPr="00FD14AE">
              <w:rPr>
                <w:iCs/>
              </w:rPr>
              <w:t xml:space="preserve"> Predkladateľ zapracuje pripomienky a odporúčania na úpravu uvedené v bode II a uvedie stanovisko Komisie do doložky vybraných vplyvov spolu s vyhodnotením pripomienok.</w:t>
            </w:r>
          </w:p>
          <w:p w14:paraId="571B692A" w14:textId="77777777" w:rsidR="00BB5ADA" w:rsidRPr="00FD14AE" w:rsidRDefault="00BB5ADA" w:rsidP="00FD14AE">
            <w:pPr>
              <w:jc w:val="both"/>
              <w:rPr>
                <w:iCs/>
              </w:rPr>
            </w:pPr>
            <w:bookmarkStart w:id="0" w:name="_GoBack"/>
            <w:bookmarkEnd w:id="0"/>
          </w:p>
          <w:p w14:paraId="4DDD1FC8" w14:textId="77777777" w:rsidR="00BB5ADA" w:rsidRPr="001C0992" w:rsidRDefault="00BB5ADA" w:rsidP="00BB5ADA">
            <w:pPr>
              <w:jc w:val="both"/>
            </w:pPr>
            <w:r w:rsidRPr="001C0992">
              <w:t>V. Vyhodnotenie pripomienok:</w:t>
            </w:r>
          </w:p>
          <w:p w14:paraId="37190D2E" w14:textId="6FFD484B" w:rsidR="00BB5ADA" w:rsidRDefault="00780F92" w:rsidP="00BB5ADA">
            <w:pPr>
              <w:tabs>
                <w:tab w:val="center" w:pos="6379"/>
              </w:tabs>
              <w:ind w:right="-2"/>
              <w:jc w:val="both"/>
            </w:pPr>
            <w:r>
              <w:t>Prvá pripomienk</w:t>
            </w:r>
            <w:r w:rsidR="00014A26">
              <w:t>a</w:t>
            </w:r>
            <w:r w:rsidR="00BB5ADA" w:rsidRPr="001C0992">
              <w:t xml:space="preserve"> </w:t>
            </w:r>
            <w:r w:rsidR="00775F8F">
              <w:t xml:space="preserve">k </w:t>
            </w:r>
            <w:r w:rsidR="00BB5ADA" w:rsidRPr="001C0992">
              <w:t>„</w:t>
            </w:r>
            <w:r w:rsidR="00775F8F">
              <w:t>A</w:t>
            </w:r>
            <w:r w:rsidR="00187164" w:rsidRPr="00187164">
              <w:t>nalýze vplyvov na rozpočet verejnej správy</w:t>
            </w:r>
            <w:r w:rsidR="00BB5ADA" w:rsidRPr="001C0992">
              <w:t xml:space="preserve">“ </w:t>
            </w:r>
            <w:r>
              <w:t xml:space="preserve">nebola </w:t>
            </w:r>
            <w:r w:rsidR="00BB5ADA" w:rsidRPr="001C0992">
              <w:t>bola upravená v zmysle pripomienky.</w:t>
            </w:r>
          </w:p>
          <w:p w14:paraId="25A9F082" w14:textId="77777777" w:rsidR="003501A1" w:rsidRPr="00FD14AE" w:rsidRDefault="003501A1" w:rsidP="00F71910">
            <w:pPr>
              <w:rPr>
                <w:b/>
                <w:bCs/>
              </w:rPr>
            </w:pPr>
          </w:p>
          <w:p w14:paraId="7C237081" w14:textId="19CFBC54" w:rsidR="000F1B32" w:rsidRDefault="003D74DB" w:rsidP="003D74DB">
            <w:r w:rsidRPr="003D74DB">
              <w:t xml:space="preserve">Táto pripomienka </w:t>
            </w:r>
            <w:r>
              <w:t>nebola zapracovaná do materiálu z dôvodu</w:t>
            </w:r>
            <w:r w:rsidRPr="003D74DB">
              <w:t>, že materiál predložený do PPK sa týka iba účasti delegácie SR na COP5 a nákladov na služobnú cestu členov delegácie</w:t>
            </w:r>
            <w:r>
              <w:t>, čo bude mať vplyv na rozpočet verejnej správy v roku 2017</w:t>
            </w:r>
            <w:r w:rsidR="00B144D9">
              <w:t xml:space="preserve">. </w:t>
            </w:r>
            <w:r w:rsidRPr="003D74DB">
              <w:t>Nie je možné do materiálu zapracovávať aj navýšenie ročného členského príspevku, lebo sa jedná o</w:t>
            </w:r>
            <w:r w:rsidR="00AF2EDA">
              <w:t> </w:t>
            </w:r>
            <w:r w:rsidRPr="003D74DB">
              <w:t>položku</w:t>
            </w:r>
            <w:r w:rsidR="00AF2EDA">
              <w:t>,</w:t>
            </w:r>
            <w:r w:rsidRPr="003D74DB">
              <w:t xml:space="preserve"> ktorá sa bude súčasťou iného materiálu, t.j. bude zapracovaná do návrh</w:t>
            </w:r>
            <w:r w:rsidR="00B144D9">
              <w:t xml:space="preserve">u rozpočtu MŽP SR na rok 2018. </w:t>
            </w:r>
            <w:r w:rsidRPr="003D74DB">
              <w:t>Takže sa jedná o</w:t>
            </w:r>
            <w:r w:rsidR="00B144D9">
              <w:t> </w:t>
            </w:r>
            <w:r w:rsidRPr="003D74DB">
              <w:t>položku</w:t>
            </w:r>
            <w:r w:rsidR="00B144D9">
              <w:t>,</w:t>
            </w:r>
            <w:r w:rsidRPr="003D74DB">
              <w:t xml:space="preserve"> ktorá nesúvisí s predkladaným materiálom.</w:t>
            </w:r>
          </w:p>
          <w:p w14:paraId="76A007AF" w14:textId="77777777" w:rsidR="00780F92" w:rsidRDefault="00780F92" w:rsidP="003D74DB"/>
          <w:p w14:paraId="037C6659" w14:textId="35A1DFDB" w:rsidR="00780F92" w:rsidRPr="00B144D9" w:rsidRDefault="00AF2EDA" w:rsidP="00DA3B2E">
            <w:r>
              <w:t>Druhá pripomienk</w:t>
            </w:r>
            <w:r w:rsidR="00014A26">
              <w:t>a k</w:t>
            </w:r>
            <w:r w:rsidR="00780F92">
              <w:t xml:space="preserve"> </w:t>
            </w:r>
            <w:r w:rsidR="00014A26">
              <w:t>„D</w:t>
            </w:r>
            <w:r w:rsidR="00014A26" w:rsidRPr="00014A26">
              <w:t>oložke vybraných vplyvov, ako aj v analýze vplyvov na rozpočet verejnej správy, na zamestnanosť vo verejnej správe a financovanie návrhu</w:t>
            </w:r>
            <w:r w:rsidR="00014A26">
              <w:t xml:space="preserve">“ bola upravená v zmysle </w:t>
            </w:r>
            <w:r w:rsidR="00DA3B2E">
              <w:t>požiadavky.</w:t>
            </w:r>
          </w:p>
        </w:tc>
      </w:tr>
    </w:tbl>
    <w:p w14:paraId="00BFFD0E" w14:textId="77777777" w:rsidR="003501A1" w:rsidRDefault="003501A1" w:rsidP="003501A1">
      <w:pPr>
        <w:rPr>
          <w:b/>
        </w:rPr>
      </w:pPr>
    </w:p>
    <w:p w14:paraId="605BA9CC" w14:textId="77777777" w:rsidR="003501A1" w:rsidRDefault="003501A1" w:rsidP="003501A1">
      <w:pPr>
        <w:rPr>
          <w:b/>
        </w:rPr>
      </w:pPr>
    </w:p>
    <w:p w14:paraId="378DDB4A" w14:textId="77777777" w:rsidR="00CB3623" w:rsidRDefault="00CB3623"/>
    <w:sectPr w:rsidR="00CB3623" w:rsidSect="004C60B8">
      <w:headerReference w:type="default"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C4963D" w14:textId="77777777" w:rsidR="00664757" w:rsidRDefault="00664757" w:rsidP="003501A1">
      <w:r>
        <w:separator/>
      </w:r>
    </w:p>
  </w:endnote>
  <w:endnote w:type="continuationSeparator" w:id="0">
    <w:p w14:paraId="7C2FD336" w14:textId="77777777" w:rsidR="00664757" w:rsidRDefault="00664757" w:rsidP="003501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6127915"/>
      <w:docPartObj>
        <w:docPartGallery w:val="Page Numbers (Bottom of Page)"/>
        <w:docPartUnique/>
      </w:docPartObj>
    </w:sdtPr>
    <w:sdtEndPr/>
    <w:sdtContent>
      <w:p w14:paraId="575AF32E" w14:textId="02E109FB" w:rsidR="009F26C1" w:rsidRDefault="009F26C1">
        <w:pPr>
          <w:pStyle w:val="Pta"/>
          <w:jc w:val="right"/>
        </w:pPr>
        <w:r>
          <w:fldChar w:fldCharType="begin"/>
        </w:r>
        <w:r>
          <w:instrText>PAGE   \* MERGEFORMAT</w:instrText>
        </w:r>
        <w:r>
          <w:fldChar w:fldCharType="separate"/>
        </w:r>
        <w:r w:rsidR="00DA3B2E">
          <w:rPr>
            <w:noProof/>
          </w:rPr>
          <w:t>2</w:t>
        </w:r>
        <w:r>
          <w:fldChar w:fldCharType="end"/>
        </w:r>
      </w:p>
    </w:sdtContent>
  </w:sdt>
  <w:p w14:paraId="57300087" w14:textId="77777777" w:rsidR="009F26C1" w:rsidRDefault="009F26C1">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CA5F9A" w14:textId="77777777" w:rsidR="00664757" w:rsidRDefault="00664757" w:rsidP="003501A1">
      <w:r>
        <w:separator/>
      </w:r>
    </w:p>
  </w:footnote>
  <w:footnote w:type="continuationSeparator" w:id="0">
    <w:p w14:paraId="09D00A57" w14:textId="77777777" w:rsidR="00664757" w:rsidRDefault="00664757" w:rsidP="003501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4ADC86" w14:textId="77777777" w:rsidR="00C81317" w:rsidRPr="000A15AE" w:rsidRDefault="00C81317" w:rsidP="003501A1">
    <w:pPr>
      <w:pStyle w:val="Hlavika"/>
      <w:jc w:val="right"/>
      <w:rPr>
        <w:sz w:val="24"/>
        <w:szCs w:val="24"/>
      </w:rPr>
    </w:pPr>
    <w:r>
      <w:rPr>
        <w:sz w:val="24"/>
        <w:szCs w:val="24"/>
      </w:rPr>
      <w:t>Príloha č. 1</w:t>
    </w:r>
  </w:p>
  <w:p w14:paraId="06FAE384" w14:textId="77777777" w:rsidR="00C81317" w:rsidRDefault="00C81317">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5A86"/>
    <w:rsid w:val="000042B6"/>
    <w:rsid w:val="00014A26"/>
    <w:rsid w:val="00036A60"/>
    <w:rsid w:val="00087FDF"/>
    <w:rsid w:val="0009411B"/>
    <w:rsid w:val="000D4D8A"/>
    <w:rsid w:val="000E3C7B"/>
    <w:rsid w:val="000F1B32"/>
    <w:rsid w:val="000F59A2"/>
    <w:rsid w:val="000F74D8"/>
    <w:rsid w:val="001539ED"/>
    <w:rsid w:val="00172761"/>
    <w:rsid w:val="00175FD8"/>
    <w:rsid w:val="00187164"/>
    <w:rsid w:val="001A44FE"/>
    <w:rsid w:val="001C15D4"/>
    <w:rsid w:val="00203D9D"/>
    <w:rsid w:val="00276194"/>
    <w:rsid w:val="002A482D"/>
    <w:rsid w:val="002D0420"/>
    <w:rsid w:val="00303659"/>
    <w:rsid w:val="00347D72"/>
    <w:rsid w:val="003501A1"/>
    <w:rsid w:val="00366811"/>
    <w:rsid w:val="0037143C"/>
    <w:rsid w:val="003860AF"/>
    <w:rsid w:val="00394BD5"/>
    <w:rsid w:val="00395098"/>
    <w:rsid w:val="003B7017"/>
    <w:rsid w:val="003D74DB"/>
    <w:rsid w:val="003E71C0"/>
    <w:rsid w:val="003F03C7"/>
    <w:rsid w:val="004437B3"/>
    <w:rsid w:val="00446C53"/>
    <w:rsid w:val="00447CBA"/>
    <w:rsid w:val="0045465B"/>
    <w:rsid w:val="004A12C0"/>
    <w:rsid w:val="004B624C"/>
    <w:rsid w:val="004C60B8"/>
    <w:rsid w:val="004C794A"/>
    <w:rsid w:val="004F6F1F"/>
    <w:rsid w:val="004F7D6F"/>
    <w:rsid w:val="00517A2C"/>
    <w:rsid w:val="00570B48"/>
    <w:rsid w:val="005B7A8D"/>
    <w:rsid w:val="005F2073"/>
    <w:rsid w:val="00664757"/>
    <w:rsid w:val="006831FA"/>
    <w:rsid w:val="006A6892"/>
    <w:rsid w:val="006C3B7D"/>
    <w:rsid w:val="006C7406"/>
    <w:rsid w:val="00703AC2"/>
    <w:rsid w:val="007471AC"/>
    <w:rsid w:val="00753163"/>
    <w:rsid w:val="007614B6"/>
    <w:rsid w:val="00772DB4"/>
    <w:rsid w:val="00775F8F"/>
    <w:rsid w:val="00780F92"/>
    <w:rsid w:val="0078179C"/>
    <w:rsid w:val="007846B6"/>
    <w:rsid w:val="00794325"/>
    <w:rsid w:val="007B4897"/>
    <w:rsid w:val="00831C31"/>
    <w:rsid w:val="0084651F"/>
    <w:rsid w:val="008839AC"/>
    <w:rsid w:val="008C30E4"/>
    <w:rsid w:val="008C75B9"/>
    <w:rsid w:val="009744E0"/>
    <w:rsid w:val="00985CDD"/>
    <w:rsid w:val="00992BA8"/>
    <w:rsid w:val="009C02E3"/>
    <w:rsid w:val="009D0A1A"/>
    <w:rsid w:val="009D122F"/>
    <w:rsid w:val="009E3125"/>
    <w:rsid w:val="009F26C1"/>
    <w:rsid w:val="00A03794"/>
    <w:rsid w:val="00A0654C"/>
    <w:rsid w:val="00AA56D4"/>
    <w:rsid w:val="00AC2477"/>
    <w:rsid w:val="00AF2EDA"/>
    <w:rsid w:val="00B144D9"/>
    <w:rsid w:val="00B65A86"/>
    <w:rsid w:val="00B679CD"/>
    <w:rsid w:val="00B838FE"/>
    <w:rsid w:val="00BB5ADA"/>
    <w:rsid w:val="00BE31B8"/>
    <w:rsid w:val="00C22CC8"/>
    <w:rsid w:val="00C2465F"/>
    <w:rsid w:val="00C704A2"/>
    <w:rsid w:val="00C81317"/>
    <w:rsid w:val="00CA67A1"/>
    <w:rsid w:val="00CA6E20"/>
    <w:rsid w:val="00CB3623"/>
    <w:rsid w:val="00CB5F49"/>
    <w:rsid w:val="00CB5FAC"/>
    <w:rsid w:val="00D13B6F"/>
    <w:rsid w:val="00D15DF7"/>
    <w:rsid w:val="00D339DA"/>
    <w:rsid w:val="00D708FC"/>
    <w:rsid w:val="00D75D35"/>
    <w:rsid w:val="00D93785"/>
    <w:rsid w:val="00DA3B2E"/>
    <w:rsid w:val="00DB7DB8"/>
    <w:rsid w:val="00DE2A12"/>
    <w:rsid w:val="00DF1BFF"/>
    <w:rsid w:val="00E2113E"/>
    <w:rsid w:val="00E63E38"/>
    <w:rsid w:val="00E866D0"/>
    <w:rsid w:val="00EB440E"/>
    <w:rsid w:val="00EB59E3"/>
    <w:rsid w:val="00EC5D1C"/>
    <w:rsid w:val="00EE7F58"/>
    <w:rsid w:val="00F22831"/>
    <w:rsid w:val="00F335EC"/>
    <w:rsid w:val="00F3523F"/>
    <w:rsid w:val="00F62771"/>
    <w:rsid w:val="00F70EDA"/>
    <w:rsid w:val="00F71910"/>
    <w:rsid w:val="00FD14A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C3417"/>
  <w15:docId w15:val="{C632C298-8B7A-4704-A1AD-0775D6549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501A1"/>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350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3501A1"/>
    <w:pPr>
      <w:spacing w:after="200" w:line="276" w:lineRule="auto"/>
      <w:ind w:left="720"/>
      <w:contextualSpacing/>
    </w:pPr>
    <w:rPr>
      <w:rFonts w:asciiTheme="minorHAnsi" w:eastAsiaTheme="minorHAnsi" w:hAnsiTheme="minorHAnsi" w:cstheme="minorBidi"/>
      <w:sz w:val="22"/>
      <w:szCs w:val="22"/>
      <w:lang w:eastAsia="en-US"/>
    </w:rPr>
  </w:style>
  <w:style w:type="paragraph" w:styleId="Textbubliny">
    <w:name w:val="Balloon Text"/>
    <w:basedOn w:val="Normlny"/>
    <w:link w:val="TextbublinyChar"/>
    <w:uiPriority w:val="99"/>
    <w:semiHidden/>
    <w:unhideWhenUsed/>
    <w:rsid w:val="003501A1"/>
    <w:rPr>
      <w:rFonts w:ascii="Tahoma" w:hAnsi="Tahoma" w:cs="Tahoma"/>
      <w:sz w:val="16"/>
      <w:szCs w:val="16"/>
    </w:rPr>
  </w:style>
  <w:style w:type="character" w:customStyle="1" w:styleId="TextbublinyChar">
    <w:name w:val="Text bubliny Char"/>
    <w:basedOn w:val="Predvolenpsmoodseku"/>
    <w:link w:val="Textbubliny"/>
    <w:uiPriority w:val="99"/>
    <w:semiHidden/>
    <w:rsid w:val="003501A1"/>
    <w:rPr>
      <w:rFonts w:ascii="Tahoma" w:eastAsia="Times New Roman" w:hAnsi="Tahoma" w:cs="Tahoma"/>
      <w:sz w:val="16"/>
      <w:szCs w:val="16"/>
      <w:lang w:eastAsia="sk-SK"/>
    </w:rPr>
  </w:style>
  <w:style w:type="paragraph" w:styleId="Hlavika">
    <w:name w:val="header"/>
    <w:basedOn w:val="Normlny"/>
    <w:link w:val="HlavikaChar"/>
    <w:uiPriority w:val="99"/>
    <w:unhideWhenUsed/>
    <w:rsid w:val="003501A1"/>
    <w:pPr>
      <w:tabs>
        <w:tab w:val="center" w:pos="4536"/>
        <w:tab w:val="right" w:pos="9072"/>
      </w:tabs>
    </w:pPr>
  </w:style>
  <w:style w:type="character" w:customStyle="1" w:styleId="HlavikaChar">
    <w:name w:val="Hlavička Char"/>
    <w:basedOn w:val="Predvolenpsmoodseku"/>
    <w:link w:val="Hlavika"/>
    <w:uiPriority w:val="99"/>
    <w:rsid w:val="003501A1"/>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3501A1"/>
    <w:pPr>
      <w:tabs>
        <w:tab w:val="center" w:pos="4536"/>
        <w:tab w:val="right" w:pos="9072"/>
      </w:tabs>
    </w:pPr>
  </w:style>
  <w:style w:type="character" w:customStyle="1" w:styleId="PtaChar">
    <w:name w:val="Päta Char"/>
    <w:basedOn w:val="Predvolenpsmoodseku"/>
    <w:link w:val="Pta"/>
    <w:uiPriority w:val="99"/>
    <w:rsid w:val="003501A1"/>
    <w:rPr>
      <w:rFonts w:ascii="Times New Roman" w:eastAsia="Times New Roman" w:hAnsi="Times New Roman" w:cs="Times New Roman"/>
      <w:sz w:val="20"/>
      <w:szCs w:val="20"/>
      <w:lang w:eastAsia="sk-SK"/>
    </w:rPr>
  </w:style>
  <w:style w:type="paragraph" w:styleId="Textpoznmkypodiarou">
    <w:name w:val="footnote text"/>
    <w:basedOn w:val="Normlny"/>
    <w:link w:val="TextpoznmkypodiarouChar"/>
    <w:uiPriority w:val="99"/>
    <w:semiHidden/>
    <w:unhideWhenUsed/>
    <w:rsid w:val="00F22831"/>
  </w:style>
  <w:style w:type="character" w:customStyle="1" w:styleId="TextpoznmkypodiarouChar">
    <w:name w:val="Text poznámky pod čiarou Char"/>
    <w:basedOn w:val="Predvolenpsmoodseku"/>
    <w:link w:val="Textpoznmkypodiarou"/>
    <w:uiPriority w:val="99"/>
    <w:semiHidden/>
    <w:rsid w:val="00F22831"/>
    <w:rPr>
      <w:rFonts w:ascii="Times New Roman" w:eastAsia="Times New Roman" w:hAnsi="Times New Roman" w:cs="Times New Roman"/>
      <w:sz w:val="20"/>
      <w:szCs w:val="20"/>
      <w:lang w:eastAsia="sk-SK"/>
    </w:rPr>
  </w:style>
  <w:style w:type="character" w:styleId="Odkaznapoznmkupodiarou">
    <w:name w:val="footnote reference"/>
    <w:basedOn w:val="Predvolenpsmoodseku"/>
    <w:uiPriority w:val="99"/>
    <w:semiHidden/>
    <w:unhideWhenUsed/>
    <w:rsid w:val="00F22831"/>
    <w:rPr>
      <w:vertAlign w:val="superscript"/>
    </w:rPr>
  </w:style>
  <w:style w:type="character" w:styleId="Odkaznakomentr">
    <w:name w:val="annotation reference"/>
    <w:basedOn w:val="Predvolenpsmoodseku"/>
    <w:uiPriority w:val="99"/>
    <w:semiHidden/>
    <w:unhideWhenUsed/>
    <w:rsid w:val="00175FD8"/>
    <w:rPr>
      <w:sz w:val="16"/>
      <w:szCs w:val="16"/>
    </w:rPr>
  </w:style>
  <w:style w:type="paragraph" w:styleId="Textkomentra">
    <w:name w:val="annotation text"/>
    <w:basedOn w:val="Normlny"/>
    <w:link w:val="TextkomentraChar"/>
    <w:uiPriority w:val="99"/>
    <w:semiHidden/>
    <w:unhideWhenUsed/>
    <w:rsid w:val="00175FD8"/>
  </w:style>
  <w:style w:type="character" w:customStyle="1" w:styleId="TextkomentraChar">
    <w:name w:val="Text komentára Char"/>
    <w:basedOn w:val="Predvolenpsmoodseku"/>
    <w:link w:val="Textkomentra"/>
    <w:uiPriority w:val="99"/>
    <w:semiHidden/>
    <w:rsid w:val="00175FD8"/>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175FD8"/>
    <w:rPr>
      <w:b/>
      <w:bCs/>
    </w:rPr>
  </w:style>
  <w:style w:type="character" w:customStyle="1" w:styleId="PredmetkomentraChar">
    <w:name w:val="Predmet komentára Char"/>
    <w:basedOn w:val="TextkomentraChar"/>
    <w:link w:val="Predmetkomentra"/>
    <w:uiPriority w:val="99"/>
    <w:semiHidden/>
    <w:rsid w:val="00175FD8"/>
    <w:rPr>
      <w:rFonts w:ascii="Times New Roman" w:eastAsia="Times New Roman" w:hAnsi="Times New Roman" w:cs="Times New Roman"/>
      <w:b/>
      <w:bCs/>
      <w:sz w:val="20"/>
      <w:szCs w:val="20"/>
      <w:lang w:eastAsia="sk-SK"/>
    </w:rPr>
  </w:style>
  <w:style w:type="character" w:styleId="Hypertextovprepojenie">
    <w:name w:val="Hyperlink"/>
    <w:basedOn w:val="Predvolenpsmoodseku"/>
    <w:uiPriority w:val="99"/>
    <w:unhideWhenUsed/>
    <w:rsid w:val="00303659"/>
    <w:rPr>
      <w:color w:val="0000FF" w:themeColor="hyperlink"/>
      <w:u w:val="single"/>
    </w:rPr>
  </w:style>
  <w:style w:type="paragraph" w:customStyle="1" w:styleId="Char">
    <w:name w:val="Char"/>
    <w:basedOn w:val="Normlny"/>
    <w:uiPriority w:val="99"/>
    <w:rsid w:val="00C81317"/>
    <w:pPr>
      <w:spacing w:after="160" w:line="240" w:lineRule="exact"/>
    </w:pPr>
    <w:rPr>
      <w:rFonts w:ascii="Arial Narrow" w:hAnsi="Arial Narrow" w:cs="Arial Narrow"/>
      <w:sz w:val="22"/>
      <w:szCs w:val="22"/>
      <w:lang w:val="en-US" w:eastAsia="en-US"/>
    </w:rPr>
  </w:style>
  <w:style w:type="paragraph" w:styleId="Revzia">
    <w:name w:val="Revision"/>
    <w:hidden/>
    <w:uiPriority w:val="99"/>
    <w:semiHidden/>
    <w:rsid w:val="00D339DA"/>
    <w:pPr>
      <w:spacing w:after="0" w:line="240" w:lineRule="auto"/>
    </w:pPr>
    <w:rPr>
      <w:rFonts w:ascii="Times New Roman" w:eastAsia="Times New Roman" w:hAnsi="Times New Roman" w:cs="Times New Roman"/>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latica.simonakova@enviro.gov.sk"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C0C8C3C1E3DCC44BECE3792677AD011" ma:contentTypeVersion="0" ma:contentTypeDescription="Umožňuje vytvoriť nový dokument." ma:contentTypeScope="" ma:versionID="85fc4bdbf09a6aa5742b4e3db9523750">
  <xsd:schema xmlns:xsd="http://www.w3.org/2001/XMLSchema" xmlns:xs="http://www.w3.org/2001/XMLSchema" xmlns:p="http://schemas.microsoft.com/office/2006/metadata/properties" xmlns:ns2="e60a29af-d413-48d4-bd90-fe9d2a897e4b" targetNamespace="http://schemas.microsoft.com/office/2006/metadata/properties" ma:root="true" ma:fieldsID="d088e84141cffc04886a2632a8c86973" ns2:_="">
    <xsd:import namespace="e60a29af-d413-48d4-bd90-fe9d2a897e4b"/>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a29af-d413-48d4-bd90-fe9d2a897e4b"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true">
      <xsd:simpleType>
        <xsd:restriction base="dms:Text"/>
      </xsd:simpleType>
    </xsd:element>
    <xsd:element name="_dlc_DocIdUrl" ma:index="9" nillable="true" ma:displayName="Identifikátor dokumentu"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dlc_DocId xmlns="e60a29af-d413-48d4-bd90-fe9d2a897e4b">WKX3UHSAJ2R6-2-803348</_dlc_DocId>
    <_dlc_DocIdUrl xmlns="e60a29af-d413-48d4-bd90-fe9d2a897e4b">
      <Url>https://ovdmasv601/sites/DMS/_layouts/15/DocIdRedir.aspx?ID=WKX3UHSAJ2R6-2-803348</Url>
      <Description>WKX3UHSAJ2R6-2-803348</Description>
    </_dlc_DocIdUrl>
  </documentManagement>
</p:properties>
</file>

<file path=customXml/itemProps1.xml><?xml version="1.0" encoding="utf-8"?>
<ds:datastoreItem xmlns:ds="http://schemas.openxmlformats.org/officeDocument/2006/customXml" ds:itemID="{4711EFEC-92E5-49A1-932E-A10EB059D94B}"/>
</file>

<file path=customXml/itemProps2.xml><?xml version="1.0" encoding="utf-8"?>
<ds:datastoreItem xmlns:ds="http://schemas.openxmlformats.org/officeDocument/2006/customXml" ds:itemID="{26A9377F-18D8-4786-B56E-13113CD8265C}"/>
</file>

<file path=customXml/itemProps3.xml><?xml version="1.0" encoding="utf-8"?>
<ds:datastoreItem xmlns:ds="http://schemas.openxmlformats.org/officeDocument/2006/customXml" ds:itemID="{28193A5B-90AB-414C-A48D-16ED86F118D8}"/>
</file>

<file path=customXml/itemProps4.xml><?xml version="1.0" encoding="utf-8"?>
<ds:datastoreItem xmlns:ds="http://schemas.openxmlformats.org/officeDocument/2006/customXml" ds:itemID="{87F27058-B2DE-4140-BD84-A353E988D724}"/>
</file>

<file path=customXml/itemProps5.xml><?xml version="1.0" encoding="utf-8"?>
<ds:datastoreItem xmlns:ds="http://schemas.openxmlformats.org/officeDocument/2006/customXml" ds:itemID="{ED8D31AC-4924-4AC4-94F7-3A0071971235}"/>
</file>

<file path=docProps/app.xml><?xml version="1.0" encoding="utf-8"?>
<Properties xmlns="http://schemas.openxmlformats.org/officeDocument/2006/extended-properties" xmlns:vt="http://schemas.openxmlformats.org/officeDocument/2006/docPropsVTypes">
  <Template>Normal</Template>
  <TotalTime>63</TotalTime>
  <Pages>3</Pages>
  <Words>1290</Words>
  <Characters>7355</Characters>
  <Application>Microsoft Office Word</Application>
  <DocSecurity>0</DocSecurity>
  <Lines>61</Lines>
  <Paragraphs>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Simoncicova Iveta</dc:creator>
  <cp:keywords/>
  <dc:description/>
  <cp:lastModifiedBy>Šimoňáková Zlatica</cp:lastModifiedBy>
  <cp:revision>12</cp:revision>
  <cp:lastPrinted>2017-10-05T07:27:00Z</cp:lastPrinted>
  <dcterms:created xsi:type="dcterms:W3CDTF">2017-08-28T10:58:00Z</dcterms:created>
  <dcterms:modified xsi:type="dcterms:W3CDTF">2017-10-05T13:19:00Z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0x0101006C0C8C3C1E3DCC44BECE3792677AD011</vt:lpwstr>
  </property>
  <property fmtid="{D5CDD505-2E9C-101B-9397-08002B2CF9AE}" pid="3" name="_dlc_DocIdItemGuid">
    <vt:lpwstr>7e352d42-cca7-494d-847a-755aa5de18bf</vt:lpwstr>
  </property>
</Properties>
</file>