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E5D06" w14:textId="77777777" w:rsidR="0081708C" w:rsidRPr="00030553" w:rsidRDefault="0081708C" w:rsidP="0081708C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  <w:r w:rsidRPr="00030553">
        <w:rPr>
          <w:rFonts w:ascii="Times New Roman" w:hAnsi="Times New Roman" w:cs="Times New Roman"/>
          <w:noProof/>
          <w:sz w:val="24"/>
          <w:szCs w:val="24"/>
          <w:highlight w:val="cyan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96"/>
      </w:tblGrid>
      <w:tr w:rsidR="0081708C" w:rsidRPr="00030553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53620E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81708C" w:rsidRPr="00030553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53620E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1708C" w:rsidRPr="002B4E4D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2B4E4D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2B4E4D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4E4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2B4E4D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6B7AD5FF" w:rsidR="0081708C" w:rsidRPr="002B4E4D" w:rsidRDefault="0081708C" w:rsidP="009D36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B4E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  <w:r w:rsidR="002B4E4D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</w:tc>
            </w:tr>
          </w:tbl>
          <w:p w14:paraId="1BF40919" w14:textId="77777777" w:rsidR="0081708C" w:rsidRPr="002B4E4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2B4E4D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2B4E4D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21B0E5BF" w:rsidR="0081708C" w:rsidRPr="002B4E4D" w:rsidRDefault="00512C07" w:rsidP="00512C0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</w:t>
                  </w:r>
                  <w:r w:rsidR="00D833A9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návrhu na skrátené legislatívne konanie o vládnom návrhu zákona, </w:t>
                  </w:r>
                  <w:r w:rsidR="002B4E4D" w:rsidRPr="002B4E4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ktorým sa mení a dopĺňa zákon č. 669/2007 Z. z. o jednorazových mimoriadnych opatreniach v príprave niektorých stavieb diaľnic a ciest pre motorové vozidlá a o doplnení zákona Národnej rady Slovenskej republiky č. 162/1995 Z. z. o katastri nehnuteľností (katastrálny zákon) v znení neskorších predpisov v znení neskorších predpisov</w:t>
                  </w:r>
                </w:p>
              </w:tc>
            </w:tr>
          </w:tbl>
          <w:p w14:paraId="79032FD8" w14:textId="77777777" w:rsidR="0081708C" w:rsidRPr="002B4E4D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</w:p>
        </w:tc>
      </w:tr>
    </w:tbl>
    <w:p w14:paraId="11D95E68" w14:textId="77777777" w:rsidR="0081708C" w:rsidRPr="00030553" w:rsidRDefault="0081708C" w:rsidP="0081708C">
      <w:pPr>
        <w:rPr>
          <w:rFonts w:ascii="Times New Roman" w:hAnsi="Times New Roman" w:cs="Times New Roman"/>
          <w:sz w:val="24"/>
          <w:szCs w:val="24"/>
          <w:highlight w:val="cyan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53620E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53620E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53620E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1D89CDDF" w:rsidR="0081708C" w:rsidRPr="0053620E" w:rsidRDefault="00F80DBA" w:rsidP="005E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 w:rsidR="005E4F7D"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</w:tbl>
    <w:p w14:paraId="1759EBB3" w14:textId="77777777" w:rsidR="0081708C" w:rsidRPr="0053620E" w:rsidRDefault="002B47BD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5501C313" w14:textId="77777777" w:rsidR="00911CB4" w:rsidRPr="0053620E" w:rsidRDefault="00911CB4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53620E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53620E">
        <w:rPr>
          <w:rFonts w:ascii="Times New Roman" w:hAnsi="Times New Roman" w:cs="Times New Roman"/>
          <w:b/>
          <w:sz w:val="24"/>
          <w:szCs w:val="24"/>
        </w:rPr>
        <w:t>Vláda</w:t>
      </w: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71"/>
        <w:gridCol w:w="772"/>
        <w:gridCol w:w="8103"/>
      </w:tblGrid>
      <w:tr w:rsidR="0016054F" w:rsidRPr="0053620E" w14:paraId="31B258B6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B3D757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C591CCA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2B4E4D" w:rsidRPr="002B4E4D" w14:paraId="772B65DA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02042D" w14:textId="77777777" w:rsidR="0016054F" w:rsidRPr="002B4E4D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6705D1" w14:textId="77777777" w:rsidR="0016054F" w:rsidRPr="002B4E4D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70A1B" w14:textId="0208538A" w:rsidR="002B4E4D" w:rsidRPr="002B4E4D" w:rsidRDefault="00F80DBA" w:rsidP="00D833A9">
            <w:pPr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 xml:space="preserve">návrh </w:t>
            </w:r>
            <w:r w:rsidR="00D833A9">
              <w:rPr>
                <w:rFonts w:ascii="Times New Roman" w:hAnsi="Times New Roman" w:cs="Times New Roman"/>
                <w:sz w:val="24"/>
                <w:szCs w:val="24"/>
              </w:rPr>
              <w:t>na skrátené legislatívne konanie o vládnom návrhu zákona</w:t>
            </w:r>
            <w:r w:rsidR="0053620E" w:rsidRPr="002B4E4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E4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ktorým sa mení a dopĺňa zákon č. 669/2007 Z. z. o jednorazových mimoriadnych opatreniach v príprave niektorých stavieb diaľnic a ciest pre motorové vozidlá a o doplnení zákona Národnej rady Slovenskej republiky č.</w:t>
            </w:r>
            <w:r w:rsidR="002B4E4D" w:rsidRPr="002B4E4D">
              <w:t xml:space="preserve"> </w:t>
            </w:r>
            <w:r w:rsidR="002B4E4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162/1995 Z. z. o katastri nehnuteľností (katastrálny zákon) v znení neskorších predpisov v znení neskorších predpisov;</w:t>
            </w:r>
          </w:p>
        </w:tc>
      </w:tr>
      <w:tr w:rsidR="0016054F" w:rsidRPr="0053620E" w14:paraId="783EE327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64264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71CD5B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poveruje</w:t>
            </w:r>
          </w:p>
        </w:tc>
      </w:tr>
      <w:tr w:rsidR="0016054F" w:rsidRPr="0053620E" w14:paraId="704D5D5B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9D590A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6D907F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predsedu vlády Slovenskej republiky</w:t>
            </w:r>
          </w:p>
        </w:tc>
      </w:tr>
      <w:tr w:rsidR="0016054F" w:rsidRPr="0053620E" w14:paraId="7D5BD6BE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036AC3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39AAD" w14:textId="77777777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F19E8A" w14:textId="46861ED5" w:rsidR="0016054F" w:rsidRPr="0053620E" w:rsidRDefault="0016054F" w:rsidP="002B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predložiť </w:t>
            </w:r>
            <w:r w:rsidR="00D833A9">
              <w:rPr>
                <w:rFonts w:ascii="Times New Roman" w:hAnsi="Times New Roman" w:cs="Times New Roman"/>
                <w:sz w:val="24"/>
                <w:szCs w:val="24"/>
              </w:rPr>
              <w:t xml:space="preserve">návrh vlády </w:t>
            </w:r>
            <w:r w:rsidR="002B47BD">
              <w:rPr>
                <w:rFonts w:ascii="Times New Roman" w:hAnsi="Times New Roman" w:cs="Times New Roman"/>
                <w:sz w:val="24"/>
                <w:szCs w:val="24"/>
              </w:rPr>
              <w:t xml:space="preserve">Slovenskej republiky </w:t>
            </w:r>
            <w:r w:rsidR="00D833A9">
              <w:rPr>
                <w:rFonts w:ascii="Times New Roman" w:hAnsi="Times New Roman" w:cs="Times New Roman"/>
                <w:sz w:val="24"/>
                <w:szCs w:val="24"/>
              </w:rPr>
              <w:t>na skrátené legislatívne konanie o vládnom návrhu zákona</w:t>
            </w:r>
            <w:r w:rsidR="002B47BD" w:rsidRPr="002B4E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47B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ktorým sa mení a dopĺňa zákon č. 669/2007 Z. z. o jednorazových mimoriadnych opatreniach v príprave niektorých stavieb diaľnic a ciest pre motorové vozidlá a o doplnení zákona Národnej rady Slovenskej republiky č.</w:t>
            </w:r>
            <w:r w:rsidR="002B47BD" w:rsidRPr="002B4E4D">
              <w:t xml:space="preserve"> </w:t>
            </w:r>
            <w:r w:rsidR="002B47B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162/1995 Z. z. o katastri nehnuteľností (katastrálny zákon) v znení neskorších predpisov v znení neskorších predpisov</w:t>
            </w:r>
            <w:r w:rsidR="002B4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3A9">
              <w:rPr>
                <w:rFonts w:ascii="Times New Roman" w:hAnsi="Times New Roman" w:cs="Times New Roman"/>
                <w:bCs/>
                <w:sz w:val="24"/>
                <w:szCs w:val="24"/>
              </w:rPr>
              <w:t>predsedovi Národnej rady Slovenskej republiky</w:t>
            </w:r>
            <w:r w:rsidR="00D83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na ďalšie ústavné prerokovanie,</w:t>
            </w:r>
          </w:p>
        </w:tc>
      </w:tr>
      <w:tr w:rsidR="0016054F" w:rsidRPr="0053620E" w14:paraId="3AA33288" w14:textId="77777777" w:rsidTr="00F80DBA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B54A9A" w14:textId="0AA8E4E0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BF99A" w14:textId="79307EFC" w:rsidR="0016054F" w:rsidRPr="0053620E" w:rsidRDefault="00F80DBA" w:rsidP="0053620E">
            <w:pPr>
              <w:pStyle w:val="paOdstavec"/>
              <w:spacing w:before="0" w:after="120"/>
              <w:rPr>
                <w:b/>
                <w:szCs w:val="24"/>
              </w:rPr>
            </w:pPr>
            <w:r w:rsidRPr="0053620E">
              <w:rPr>
                <w:b/>
                <w:szCs w:val="24"/>
              </w:rPr>
              <w:t>ministra dopravy</w:t>
            </w:r>
            <w:r w:rsidR="0053620E" w:rsidRPr="0053620E">
              <w:rPr>
                <w:b/>
                <w:szCs w:val="24"/>
              </w:rPr>
              <w:t xml:space="preserve"> a</w:t>
            </w:r>
            <w:r w:rsidRPr="0053620E">
              <w:rPr>
                <w:b/>
                <w:szCs w:val="24"/>
              </w:rPr>
              <w:t xml:space="preserve"> výstavby Slovenskej republiky</w:t>
            </w:r>
          </w:p>
        </w:tc>
      </w:tr>
      <w:tr w:rsidR="0016054F" w:rsidRPr="0053620E" w14:paraId="63EA0698" w14:textId="77777777">
        <w:trPr>
          <w:divId w:val="1947730746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D65DFB" w14:textId="77777777" w:rsidR="0016054F" w:rsidRPr="0053620E" w:rsidRDefault="0016054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E0371B" w14:textId="77777777" w:rsidR="0016054F" w:rsidRPr="0053620E" w:rsidRDefault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B. 2.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EE73E" w14:textId="5D3492DA" w:rsidR="0016054F" w:rsidRPr="0053620E" w:rsidRDefault="0016054F" w:rsidP="002B4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uviesť a odôvodniť </w:t>
            </w:r>
            <w:r w:rsidR="00D833A9">
              <w:rPr>
                <w:rFonts w:ascii="Times New Roman" w:hAnsi="Times New Roman" w:cs="Times New Roman"/>
                <w:sz w:val="24"/>
                <w:szCs w:val="24"/>
              </w:rPr>
              <w:t xml:space="preserve">návrh </w:t>
            </w:r>
            <w:bookmarkStart w:id="0" w:name="_GoBack"/>
            <w:bookmarkEnd w:id="0"/>
            <w:r w:rsidR="002B47BD">
              <w:rPr>
                <w:rFonts w:ascii="Times New Roman" w:hAnsi="Times New Roman" w:cs="Times New Roman"/>
                <w:sz w:val="24"/>
                <w:szCs w:val="24"/>
              </w:rPr>
              <w:t>vlády Slovenskej republiky na skrátené legislatívne konanie o vládnom návrhu zákona</w:t>
            </w:r>
            <w:r w:rsidR="002B47BD" w:rsidRPr="002B4E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47B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ktorým sa mení a dopĺňa zákon č. 669/2007 Z. z. o jednorazových mimoriadnych opatreniach v príprave niektorých stavieb diaľnic a ciest pre motorové vozidlá a o doplnení zákona Národnej rady Slovenskej republiky č.</w:t>
            </w:r>
            <w:r w:rsidR="002B47BD" w:rsidRPr="002B4E4D">
              <w:t xml:space="preserve"> </w:t>
            </w:r>
            <w:r w:rsidR="002B47BD" w:rsidRPr="002B4E4D">
              <w:rPr>
                <w:rFonts w:ascii="Times New Roman" w:hAnsi="Times New Roman" w:cs="Times New Roman"/>
                <w:bCs/>
                <w:sz w:val="24"/>
                <w:szCs w:val="24"/>
              </w:rPr>
              <w:t>162/1995 Z. z. o katastri nehnuteľností (katastrálny zákon) v znení neskorších predpisov v znení neskorších predpisov</w:t>
            </w:r>
            <w:r w:rsidR="002B4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v Národnej rade Slovenskej republiky.</w:t>
            </w:r>
          </w:p>
        </w:tc>
      </w:tr>
    </w:tbl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878"/>
      </w:tblGrid>
      <w:tr w:rsidR="00557779" w:rsidRPr="0053620E" w14:paraId="76EC7E75" w14:textId="77777777" w:rsidTr="005E1E88">
        <w:trPr>
          <w:cantSplit/>
        </w:trPr>
        <w:tc>
          <w:tcPr>
            <w:tcW w:w="1668" w:type="dxa"/>
          </w:tcPr>
          <w:p w14:paraId="545FD5E8" w14:textId="4BD8203D" w:rsidR="00557779" w:rsidRPr="0053620E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878" w:type="dxa"/>
          </w:tcPr>
          <w:p w14:paraId="15758EA4" w14:textId="154633C3" w:rsidR="0016054F" w:rsidRPr="0053620E" w:rsidRDefault="0016054F">
            <w:pPr>
              <w:divId w:val="1114251911"/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predseda vlády Slovenskej republiky</w:t>
            </w:r>
          </w:p>
          <w:p w14:paraId="7B9DFC7F" w14:textId="66BA023E" w:rsidR="00557779" w:rsidRPr="0053620E" w:rsidRDefault="00F80DBA" w:rsidP="005E4F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>minister dopravy</w:t>
            </w:r>
            <w:r w:rsidR="005E4F7D"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53620E">
              <w:rPr>
                <w:rFonts w:ascii="Times New Roman" w:hAnsi="Times New Roman" w:cs="Times New Roman"/>
                <w:sz w:val="24"/>
                <w:szCs w:val="24"/>
              </w:rPr>
              <w:t xml:space="preserve"> výstavby Slovenskej republiky</w:t>
            </w:r>
          </w:p>
        </w:tc>
      </w:tr>
      <w:tr w:rsidR="00557779" w:rsidRPr="00030553" w14:paraId="7FA2E7D9" w14:textId="77777777" w:rsidTr="005E1E88">
        <w:trPr>
          <w:cantSplit/>
        </w:trPr>
        <w:tc>
          <w:tcPr>
            <w:tcW w:w="1668" w:type="dxa"/>
          </w:tcPr>
          <w:p w14:paraId="69BC451D" w14:textId="77777777" w:rsidR="00557779" w:rsidRPr="0053620E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8" w:type="dxa"/>
          </w:tcPr>
          <w:p w14:paraId="76B4580D" w14:textId="77777777" w:rsidR="00557779" w:rsidRPr="0053620E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F80DBA" w14:paraId="2E92D592" w14:textId="77777777" w:rsidTr="005E1E88">
        <w:trPr>
          <w:cantSplit/>
        </w:trPr>
        <w:tc>
          <w:tcPr>
            <w:tcW w:w="1668" w:type="dxa"/>
          </w:tcPr>
          <w:p w14:paraId="27A57D39" w14:textId="32B28494" w:rsidR="00557779" w:rsidRPr="00415BE4" w:rsidRDefault="0016054F" w:rsidP="001605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B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 vedomie:</w:t>
            </w:r>
          </w:p>
        </w:tc>
        <w:tc>
          <w:tcPr>
            <w:tcW w:w="7878" w:type="dxa"/>
          </w:tcPr>
          <w:p w14:paraId="12C1C442" w14:textId="3F521E6B" w:rsidR="00557779" w:rsidRPr="00F80DBA" w:rsidRDefault="0016054F" w:rsidP="00160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BE4">
              <w:rPr>
                <w:rFonts w:ascii="Times New Roman" w:hAnsi="Times New Roman" w:cs="Times New Roman"/>
                <w:sz w:val="24"/>
                <w:szCs w:val="24"/>
              </w:rPr>
              <w:t>predseda Národnej rady Slovenskej republiky</w:t>
            </w:r>
          </w:p>
        </w:tc>
      </w:tr>
    </w:tbl>
    <w:p w14:paraId="4FF3A38B" w14:textId="77777777" w:rsidR="00557779" w:rsidRPr="00F80DBA" w:rsidRDefault="00557779" w:rsidP="00617DC6">
      <w:pPr>
        <w:rPr>
          <w:rFonts w:ascii="Times New Roman" w:hAnsi="Times New Roman" w:cs="Times New Roman"/>
          <w:sz w:val="24"/>
          <w:szCs w:val="24"/>
        </w:rPr>
      </w:pPr>
    </w:p>
    <w:sectPr w:rsidR="00557779" w:rsidRPr="00F80DBA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67"/>
    <w:rsid w:val="00030553"/>
    <w:rsid w:val="00061FED"/>
    <w:rsid w:val="00074658"/>
    <w:rsid w:val="0010780A"/>
    <w:rsid w:val="0016054F"/>
    <w:rsid w:val="00175B8A"/>
    <w:rsid w:val="001D495F"/>
    <w:rsid w:val="002104D6"/>
    <w:rsid w:val="002260C1"/>
    <w:rsid w:val="00266B00"/>
    <w:rsid w:val="002B0D08"/>
    <w:rsid w:val="002B47BD"/>
    <w:rsid w:val="002B4E4D"/>
    <w:rsid w:val="00356199"/>
    <w:rsid w:val="00372BCE"/>
    <w:rsid w:val="00376D2B"/>
    <w:rsid w:val="003D6925"/>
    <w:rsid w:val="00402F32"/>
    <w:rsid w:val="00415BE4"/>
    <w:rsid w:val="00456D57"/>
    <w:rsid w:val="00472A55"/>
    <w:rsid w:val="00512C07"/>
    <w:rsid w:val="005151A4"/>
    <w:rsid w:val="0053620E"/>
    <w:rsid w:val="00557779"/>
    <w:rsid w:val="00596D02"/>
    <w:rsid w:val="005E1E88"/>
    <w:rsid w:val="005E4F7D"/>
    <w:rsid w:val="00617DC6"/>
    <w:rsid w:val="006740F9"/>
    <w:rsid w:val="006A2A39"/>
    <w:rsid w:val="006B6F58"/>
    <w:rsid w:val="006F2EA0"/>
    <w:rsid w:val="006F3C1D"/>
    <w:rsid w:val="006F6506"/>
    <w:rsid w:val="00735BC8"/>
    <w:rsid w:val="00736FA1"/>
    <w:rsid w:val="007C2AD6"/>
    <w:rsid w:val="0081708C"/>
    <w:rsid w:val="008462F5"/>
    <w:rsid w:val="0089539D"/>
    <w:rsid w:val="008C3A96"/>
    <w:rsid w:val="00911CB4"/>
    <w:rsid w:val="0092640A"/>
    <w:rsid w:val="00976A51"/>
    <w:rsid w:val="009964F3"/>
    <w:rsid w:val="009C4F6D"/>
    <w:rsid w:val="009D36FB"/>
    <w:rsid w:val="00A327A2"/>
    <w:rsid w:val="00A3474E"/>
    <w:rsid w:val="00B07CB6"/>
    <w:rsid w:val="00BD2459"/>
    <w:rsid w:val="00BD562D"/>
    <w:rsid w:val="00BE47B1"/>
    <w:rsid w:val="00C0662A"/>
    <w:rsid w:val="00C604FB"/>
    <w:rsid w:val="00C7117E"/>
    <w:rsid w:val="00C82652"/>
    <w:rsid w:val="00C858E5"/>
    <w:rsid w:val="00CC3A18"/>
    <w:rsid w:val="00D26F72"/>
    <w:rsid w:val="00D30B43"/>
    <w:rsid w:val="00D833A9"/>
    <w:rsid w:val="00D912E3"/>
    <w:rsid w:val="00E22B67"/>
    <w:rsid w:val="00EA65D1"/>
    <w:rsid w:val="00EB7696"/>
    <w:rsid w:val="00ED412E"/>
    <w:rsid w:val="00F80DBA"/>
    <w:rsid w:val="00F91933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iPriority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F80DBA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F80DB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paOdstavec">
    <w:name w:val="paOdstavec"/>
    <w:basedOn w:val="Normlny"/>
    <w:rsid w:val="00F80DBA"/>
    <w:pPr>
      <w:widowControl/>
      <w:autoSpaceDE/>
      <w:autoSpaceDN/>
      <w:adjustRightInd/>
      <w:spacing w:before="80" w:after="80"/>
      <w:jc w:val="both"/>
    </w:pPr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0"/>
    <w:lsdException w:name="caption" w:qFormat="1"/>
    <w:lsdException w:name="Title" w:semiHidden="0" w:uiPriority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qFormat/>
    <w:rsid w:val="00F80DBA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8"/>
      <w:lang w:eastAsia="cs-CZ"/>
    </w:rPr>
  </w:style>
  <w:style w:type="character" w:customStyle="1" w:styleId="NzovChar">
    <w:name w:val="Názov Char"/>
    <w:basedOn w:val="Predvolenpsmoodseku"/>
    <w:link w:val="Nzov"/>
    <w:rsid w:val="00F80DBA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paOdstavec">
    <w:name w:val="paOdstavec"/>
    <w:basedOn w:val="Normlny"/>
    <w:rsid w:val="00F80DBA"/>
    <w:pPr>
      <w:widowControl/>
      <w:autoSpaceDE/>
      <w:autoSpaceDN/>
      <w:adjustRightInd/>
      <w:spacing w:before="80" w:after="80"/>
      <w:jc w:val="both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Zákon - návrh uznesenia vlády"/>
    <f:field ref="objsubject" par="" edit="true" text="Zákon - návrh uznesenia vlády"/>
    <f:field ref="objcreatedby" par="" text="Administrator, System"/>
    <f:field ref="objcreatedat" par="" text="29.6.2016 15:41:19"/>
    <f:field ref="objchangedby" par="" text="Administrator, System"/>
    <f:field ref="objmodifiedat" par="" text="29.6.2016 15:41:21"/>
    <f:field ref="doc_FSCFOLIO_1_1001_FieldDocumentNumber" par="" text=""/>
    <f:field ref="doc_FSCFOLIO_1_1001_FieldSubject" par="" edit="true" text="Zákon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https://ovdmasv601/sites/DMS/_layouts/15/DocIdRedir.aspx?ID=WKX3UHSAJ2R6-2-778967</Url>
      <Description>WKX3UHSAJ2R6-2-778967</Description>
    </_dlc_DocIdUrl>
    <_dlc_DocId xmlns="e60a29af-d413-48d4-bd90-fe9d2a897e4b">WKX3UHSAJ2R6-2-778967</_dlc_DocId>
  </documentManagement>
</p:properties>
</file>

<file path=customXml/itemProps1.xml><?xml version="1.0" encoding="utf-8"?>
<ds:datastoreItem xmlns:ds="http://schemas.openxmlformats.org/officeDocument/2006/customXml" ds:itemID="{68070E5D-F83F-4B77-8AEA-C612C7578E48}"/>
</file>

<file path=customXml/itemProps2.xml><?xml version="1.0" encoding="utf-8"?>
<ds:datastoreItem xmlns:ds="http://schemas.openxmlformats.org/officeDocument/2006/customXml" ds:itemID="{4E8A9591-F074-446B-902F-511FF79C122F}"/>
</file>

<file path=customXml/itemProps3.xml><?xml version="1.0" encoding="utf-8"?>
<ds:datastoreItem xmlns:ds="http://schemas.openxmlformats.org/officeDocument/2006/customXml" ds:itemID="{7AE0DB93-85DF-4F52-964C-9383F45C38AD}"/>
</file>

<file path=customXml/itemProps4.xml><?xml version="1.0" encoding="utf-8"?>
<ds:datastoreItem xmlns:ds="http://schemas.openxmlformats.org/officeDocument/2006/customXml" ds:itemID="{75C5DE52-8D4A-475E-BBA0-84BAF4E5394E}"/>
</file>

<file path=customXml/itemProps5.xml><?xml version="1.0" encoding="utf-8"?>
<ds:datastoreItem xmlns:ds="http://schemas.openxmlformats.org/officeDocument/2006/customXml" ds:itemID="{F66D2CD1-EBEA-4C86-ABD4-1A24DDB03A14}"/>
</file>

<file path=customXml/itemProps6.xml><?xml version="1.0" encoding="utf-8"?>
<ds:datastoreItem xmlns:ds="http://schemas.openxmlformats.org/officeDocument/2006/customXml" ds:itemID="{1C2967D4-D3BE-4B25-87A7-1BD535EADE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Michalíková, Daniela</cp:lastModifiedBy>
  <cp:revision>4</cp:revision>
  <dcterms:created xsi:type="dcterms:W3CDTF">2017-05-08T12:57:00Z</dcterms:created>
  <dcterms:modified xsi:type="dcterms:W3CDTF">2017-05-09T06:10:00Z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COO.2145.1000.3.1483349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Obchodné právo_x000d_
Občianske právo_x000d_
Správne právo_x000d_
Finančné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Juraj Palúš</vt:lpwstr>
  </property>
  <property fmtid="{D5CDD505-2E9C-101B-9397-08002B2CF9AE}" pid="11" name="FSC#SKEDITIONSLOVLEX@103.510:zodppredkladatel">
    <vt:lpwstr>Lucia Žitňanská</vt:lpwstr>
  </property>
  <property fmtid="{D5CDD505-2E9C-101B-9397-08002B2CF9AE}" pid="12" name="FSC#SKEDITIONSLOVLEX@103.510:nazovpredpis">
    <vt:lpwstr> o registri partnerov verejného sektora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mesiace jún až december 2016</vt:lpwstr>
  </property>
  <property fmtid="{D5CDD505-2E9C-101B-9397-08002B2CF9AE}" pid="18" name="FSC#SKEDITIONSLOVLEX@103.510:plnynazovpredpis">
    <vt:lpwstr> Zákon o registri partnerov verejného sektora a o zmene a doplnení niektorých zákonov</vt:lpwstr>
  </property>
  <property fmtid="{D5CDD505-2E9C-101B-9397-08002B2CF9AE}" pid="19" name="FSC#SKEDITIONSLOVLEX@103.510:rezortcislopredpis">
    <vt:lpwstr>44640/2016/100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LP/2016/677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upravená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spravodlivosti Slovenskej republiky</vt:lpwstr>
  </property>
  <property fmtid="{D5CDD505-2E9C-101B-9397-08002B2CF9AE}" pid="50" name="FSC#SKEDITIONSLOVLEX@103.510:AttrDateDocPropZaciatokPKK">
    <vt:lpwstr>1. 7. 2016</vt:lpwstr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Negatívne</vt:lpwstr>
  </property>
  <property fmtid="{D5CDD505-2E9C-101B-9397-08002B2CF9AE}" pid="53" name="FSC#SKEDITIONSLOVLEX@103.510:AttrStrDocPropVplyvPodnikatelskeProstr">
    <vt:lpwstr>Pozitívne_x000d_
Negatívne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podpredsedníčka vlády a ministerka spravodlivosti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podpredsedníčka vlády a ministerka spravodlivosti Slovenskej republiky</vt:lpwstr>
  </property>
  <property fmtid="{D5CDD505-2E9C-101B-9397-08002B2CF9AE}" pid="137" name="FSC#SKEDITIONSLOVLEX@103.510:funkciaZodpPredAkuzativ">
    <vt:lpwstr>podpredsedníčke vlády a ministerke spravodlivosti Slovenskej republiky</vt:lpwstr>
  </property>
  <property fmtid="{D5CDD505-2E9C-101B-9397-08002B2CF9AE}" pid="138" name="FSC#SKEDITIONSLOVLEX@103.510:funkciaZodpPredDativ">
    <vt:lpwstr>podpredsedníčku vlády a ministerku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Lucia Žitňanská_x000d_
podpredsedníčka vlády a ministerka spravodlivosti Slovenskej republiky</vt:lpwstr>
  </property>
  <property fmtid="{D5CDD505-2E9C-101B-9397-08002B2CF9AE}" pid="143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2016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987295ad-75e6-4b7a-9afa-fbcd09dd7b74</vt:lpwstr>
  </property>
</Properties>
</file>