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42E6" w14:textId="77777777" w:rsidR="00A34074" w:rsidRDefault="00A34074">
      <w:pPr>
        <w:pStyle w:val="Zakladnystyl"/>
      </w:pPr>
    </w:p>
    <w:p w14:paraId="5B9954D5" w14:textId="77777777" w:rsidR="00A34074" w:rsidRDefault="00DE7552">
      <w:pPr>
        <w:pStyle w:val="Zakladnystyl"/>
      </w:pPr>
      <w:r>
        <w:rPr>
          <w:noProof/>
        </w:rPr>
        <w:object w:dxaOrig="1440" w:dyaOrig="1440" w14:anchorId="76F70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94.2pt;margin-top:-7.65pt;width:55.2pt;height:63pt;z-index:251657728;visibility:visible;mso-wrap-edited:f" o:allowincell="f">
            <v:imagedata r:id="rId12" o:title=""/>
            <w10:wrap type="topAndBottom"/>
          </v:shape>
          <o:OLEObject Type="Embed" ProgID="Word.Picture.8" ShapeID="_x0000_s2050" DrawAspect="Content" ObjectID="_1812887184" r:id="rId13"/>
        </w:object>
      </w:r>
    </w:p>
    <w:p w14:paraId="24586312" w14:textId="77777777" w:rsidR="00A34074" w:rsidRDefault="00A34074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6DDD6E65" w14:textId="77777777" w:rsidR="00A34074" w:rsidRDefault="00A34074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62E1161F" w14:textId="77777777" w:rsidR="00A34074" w:rsidRDefault="00A34074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14:paraId="701A7FCC" w14:textId="19462E05" w:rsidR="00A34074" w:rsidRDefault="00A34074">
      <w:pPr>
        <w:pStyle w:val="Zakladnystyl"/>
        <w:jc w:val="center"/>
      </w:pPr>
      <w:r>
        <w:t>z</w:t>
      </w:r>
      <w:r w:rsidR="001569CA">
        <w:t> </w:t>
      </w:r>
      <w:r w:rsidR="00752D9B">
        <w:t>............</w:t>
      </w:r>
      <w:r w:rsidR="001569CA">
        <w:t xml:space="preserve"> 202</w:t>
      </w:r>
      <w:r w:rsidR="0085065D">
        <w:t>5</w:t>
      </w:r>
    </w:p>
    <w:p w14:paraId="43A59B76" w14:textId="77777777" w:rsidR="00A34074" w:rsidRDefault="00A34074">
      <w:pPr>
        <w:pStyle w:val="Zarkazkladnhotextu3"/>
        <w:ind w:left="0"/>
      </w:pPr>
    </w:p>
    <w:p w14:paraId="039D0427" w14:textId="0692BC93" w:rsidR="00D9215F" w:rsidRPr="00962094" w:rsidRDefault="00962094" w:rsidP="00D9215F">
      <w:pPr>
        <w:jc w:val="center"/>
        <w:rPr>
          <w:b/>
          <w:bCs/>
          <w:sz w:val="28"/>
          <w:szCs w:val="28"/>
        </w:rPr>
      </w:pPr>
      <w:r w:rsidRPr="00962094">
        <w:rPr>
          <w:b/>
          <w:bCs/>
          <w:sz w:val="28"/>
          <w:szCs w:val="28"/>
        </w:rPr>
        <w:t>k</w:t>
      </w:r>
      <w:r w:rsidR="00A818E7">
        <w:rPr>
          <w:b/>
          <w:bCs/>
          <w:sz w:val="28"/>
          <w:szCs w:val="28"/>
        </w:rPr>
        <w:t> </w:t>
      </w:r>
      <w:r w:rsidR="00000916" w:rsidRPr="00000916">
        <w:rPr>
          <w:b/>
          <w:bCs/>
          <w:sz w:val="28"/>
          <w:szCs w:val="28"/>
        </w:rPr>
        <w:t>zámeru</w:t>
      </w:r>
      <w:r w:rsidR="00A818E7" w:rsidRPr="00000916">
        <w:rPr>
          <w:b/>
          <w:bCs/>
          <w:sz w:val="28"/>
          <w:szCs w:val="28"/>
        </w:rPr>
        <w:t xml:space="preserve"> v</w:t>
      </w:r>
      <w:r w:rsidRPr="00000916">
        <w:rPr>
          <w:b/>
          <w:bCs/>
          <w:sz w:val="28"/>
          <w:szCs w:val="28"/>
        </w:rPr>
        <w:t>ypracova</w:t>
      </w:r>
      <w:r w:rsidR="00000916" w:rsidRPr="00000916">
        <w:rPr>
          <w:b/>
          <w:bCs/>
          <w:sz w:val="28"/>
          <w:szCs w:val="28"/>
        </w:rPr>
        <w:t>ť</w:t>
      </w:r>
      <w:r w:rsidRPr="00000916">
        <w:rPr>
          <w:b/>
          <w:bCs/>
          <w:sz w:val="28"/>
          <w:szCs w:val="28"/>
        </w:rPr>
        <w:t xml:space="preserve"> </w:t>
      </w:r>
      <w:r w:rsidRPr="00962094">
        <w:rPr>
          <w:b/>
          <w:bCs/>
          <w:sz w:val="28"/>
          <w:szCs w:val="28"/>
        </w:rPr>
        <w:t>„Vízi</w:t>
      </w:r>
      <w:r w:rsidR="00000916">
        <w:rPr>
          <w:b/>
          <w:bCs/>
          <w:sz w:val="28"/>
          <w:szCs w:val="28"/>
        </w:rPr>
        <w:t>u</w:t>
      </w:r>
      <w:r w:rsidRPr="00962094">
        <w:rPr>
          <w:b/>
          <w:bCs/>
          <w:sz w:val="28"/>
          <w:szCs w:val="28"/>
        </w:rPr>
        <w:t xml:space="preserve"> a stratégi</w:t>
      </w:r>
      <w:r w:rsidR="00000916">
        <w:rPr>
          <w:b/>
          <w:bCs/>
          <w:sz w:val="28"/>
          <w:szCs w:val="28"/>
        </w:rPr>
        <w:t>u</w:t>
      </w:r>
      <w:r w:rsidRPr="00962094">
        <w:rPr>
          <w:b/>
          <w:bCs/>
          <w:sz w:val="28"/>
          <w:szCs w:val="28"/>
        </w:rPr>
        <w:t xml:space="preserve"> rozvoja Slovenska do roku 2040 – Slovensko 2040“</w:t>
      </w:r>
    </w:p>
    <w:p w14:paraId="39B503FE" w14:textId="77777777" w:rsidR="00D9215F" w:rsidRPr="006535D9" w:rsidRDefault="00D9215F" w:rsidP="00D9215F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D9215F" w:rsidRPr="006535D9" w14:paraId="0EB84DA9" w14:textId="77777777" w:rsidTr="0073582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066E71C" w14:textId="77777777" w:rsidR="00D9215F" w:rsidRDefault="00D9215F" w:rsidP="0073582C"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6BD1415" w14:textId="77777777" w:rsidR="00D9215F" w:rsidRDefault="00D9215F" w:rsidP="0073582C"/>
        </w:tc>
      </w:tr>
      <w:tr w:rsidR="00D9215F" w:rsidRPr="006535D9" w14:paraId="10EEE886" w14:textId="77777777" w:rsidTr="0073582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812AD" w14:textId="77777777" w:rsidR="00D9215F" w:rsidRDefault="00D9215F" w:rsidP="0073582C"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15F39" w14:textId="77777777" w:rsidR="00D9215F" w:rsidRDefault="00253E19" w:rsidP="0073582C">
            <w:r>
              <w:t>predseda vlády</w:t>
            </w:r>
          </w:p>
        </w:tc>
      </w:tr>
    </w:tbl>
    <w:p w14:paraId="40339BCB" w14:textId="36719B95" w:rsidR="0068308A" w:rsidRPr="00FB2736" w:rsidRDefault="00D9215F" w:rsidP="00962094">
      <w:pPr>
        <w:spacing w:before="480" w:after="120"/>
      </w:pPr>
      <w:r w:rsidRPr="006535D9">
        <w:rPr>
          <w:b/>
          <w:bCs/>
          <w:sz w:val="32"/>
          <w:szCs w:val="32"/>
        </w:rPr>
        <w:t>Vláda</w:t>
      </w:r>
    </w:p>
    <w:p w14:paraId="07CED165" w14:textId="77777777" w:rsidR="000928DE" w:rsidRPr="00B40E97" w:rsidRDefault="000928DE" w:rsidP="000928DE">
      <w:pPr>
        <w:keepNext/>
        <w:numPr>
          <w:ilvl w:val="0"/>
          <w:numId w:val="7"/>
        </w:numPr>
        <w:tabs>
          <w:tab w:val="num" w:pos="1844"/>
        </w:tabs>
        <w:spacing w:before="360"/>
        <w:outlineLvl w:val="0"/>
        <w:rPr>
          <w:b/>
          <w:bCs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>schvaľuje</w:t>
      </w:r>
    </w:p>
    <w:p w14:paraId="2443B1ED" w14:textId="635F3EA4" w:rsidR="000928DE" w:rsidRDefault="00000916" w:rsidP="000928DE">
      <w:pPr>
        <w:numPr>
          <w:ilvl w:val="1"/>
          <w:numId w:val="7"/>
        </w:numPr>
        <w:spacing w:before="120"/>
        <w:ind w:left="1276" w:hanging="709"/>
        <w:jc w:val="both"/>
        <w:outlineLvl w:val="1"/>
      </w:pPr>
      <w:r>
        <w:t>zámer vypracovať</w:t>
      </w:r>
      <w:r w:rsidR="000928DE">
        <w:t xml:space="preserve"> </w:t>
      </w:r>
      <w:r w:rsidR="000928DE" w:rsidRPr="000928DE">
        <w:t>„Vízi</w:t>
      </w:r>
      <w:r>
        <w:t>u</w:t>
      </w:r>
      <w:r w:rsidR="000928DE" w:rsidRPr="000928DE">
        <w:t xml:space="preserve"> a stratégi</w:t>
      </w:r>
      <w:r>
        <w:t>u</w:t>
      </w:r>
      <w:r w:rsidR="000928DE" w:rsidRPr="000928DE">
        <w:t xml:space="preserve"> rozvoja Slovenska do roku 2040 – Slovensko 2040“;</w:t>
      </w:r>
    </w:p>
    <w:p w14:paraId="4CABD47E" w14:textId="77777777" w:rsidR="000928DE" w:rsidRPr="000928DE" w:rsidRDefault="000928DE" w:rsidP="000928DE">
      <w:pPr>
        <w:keepNext/>
        <w:tabs>
          <w:tab w:val="num" w:pos="1844"/>
        </w:tabs>
        <w:ind w:left="567"/>
        <w:outlineLvl w:val="0"/>
        <w:rPr>
          <w:b/>
          <w:bCs/>
          <w:kern w:val="32"/>
          <w:sz w:val="28"/>
          <w:szCs w:val="28"/>
        </w:rPr>
      </w:pPr>
    </w:p>
    <w:p w14:paraId="547C4D26" w14:textId="77777777" w:rsidR="00DD5B74" w:rsidRPr="00103B30" w:rsidRDefault="00DD5B74" w:rsidP="003C794C">
      <w:pPr>
        <w:keepNext/>
        <w:numPr>
          <w:ilvl w:val="0"/>
          <w:numId w:val="7"/>
        </w:numPr>
        <w:tabs>
          <w:tab w:val="num" w:pos="1844"/>
        </w:tabs>
        <w:outlineLvl w:val="0"/>
        <w:rPr>
          <w:b/>
          <w:bCs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>ukladá</w:t>
      </w:r>
    </w:p>
    <w:p w14:paraId="3FA89115" w14:textId="62F4E57D" w:rsidR="00103B30" w:rsidRPr="0004674F" w:rsidRDefault="00F13F36" w:rsidP="004D40F8">
      <w:pPr>
        <w:keepNext/>
        <w:spacing w:before="120"/>
        <w:ind w:left="567"/>
        <w:outlineLvl w:val="0"/>
        <w:rPr>
          <w:b/>
          <w:bCs/>
          <w:kern w:val="32"/>
        </w:rPr>
      </w:pPr>
      <w:r>
        <w:rPr>
          <w:b/>
          <w:bCs/>
        </w:rPr>
        <w:t>predsedovi</w:t>
      </w:r>
      <w:r w:rsidR="00162C36">
        <w:rPr>
          <w:b/>
          <w:bCs/>
        </w:rPr>
        <w:t xml:space="preserve"> vlády</w:t>
      </w:r>
    </w:p>
    <w:p w14:paraId="16CD4AAB" w14:textId="50CDBFAE" w:rsidR="00101763" w:rsidRPr="00E337D0" w:rsidRDefault="00101763" w:rsidP="00101763">
      <w:pPr>
        <w:pStyle w:val="Nadpis2"/>
        <w:numPr>
          <w:ilvl w:val="1"/>
          <w:numId w:val="6"/>
        </w:numPr>
        <w:ind w:left="1276" w:hanging="709"/>
        <w:rPr>
          <w:rFonts w:eastAsia="MS Mincho"/>
          <w:lang w:eastAsia="en-US"/>
        </w:rPr>
      </w:pPr>
      <w:r>
        <w:t xml:space="preserve">predložiť na rokovanie vlády návrh </w:t>
      </w:r>
      <w:r w:rsidR="00082A35">
        <w:t xml:space="preserve">východísk a </w:t>
      </w:r>
      <w:r>
        <w:t xml:space="preserve">postupu vypracovania </w:t>
      </w:r>
      <w:r w:rsidR="00962094">
        <w:t>„</w:t>
      </w:r>
      <w:r w:rsidR="00962094" w:rsidRPr="000928DE">
        <w:t>Vízie a stratégie rozvoja Slovenska do roku 2040 – Slovensko 2040</w:t>
      </w:r>
      <w:r w:rsidR="00962094">
        <w:t>“</w:t>
      </w:r>
      <w:r w:rsidR="008E70C4">
        <w:t>,</w:t>
      </w:r>
      <w:r w:rsidR="00945B78">
        <w:t xml:space="preserve"> </w:t>
      </w:r>
      <w:r w:rsidR="00656A91">
        <w:t xml:space="preserve">ktorá bude </w:t>
      </w:r>
      <w:r w:rsidR="00945B78">
        <w:t>obsah</w:t>
      </w:r>
      <w:r w:rsidR="00656A91">
        <w:t>ovať</w:t>
      </w:r>
      <w:r w:rsidR="00945B78">
        <w:t xml:space="preserve"> </w:t>
      </w:r>
      <w:r w:rsidR="00945B78" w:rsidRPr="00945B78">
        <w:t>strategické priority, ciele a medzinárodne porovnateľné merateľné ukazovatele</w:t>
      </w:r>
      <w:r w:rsidR="00945B78">
        <w:t>,</w:t>
      </w:r>
    </w:p>
    <w:p w14:paraId="5CB6457B" w14:textId="4DFF328B" w:rsidR="00101763" w:rsidRDefault="00101763" w:rsidP="00101763">
      <w:pPr>
        <w:spacing w:before="120"/>
        <w:ind w:left="1276"/>
        <w:jc w:val="both"/>
        <w:outlineLvl w:val="1"/>
        <w:rPr>
          <w:rFonts w:eastAsia="MS Mincho"/>
          <w:i/>
          <w:iCs/>
          <w:lang w:eastAsia="en-US"/>
        </w:rPr>
      </w:pPr>
      <w:r w:rsidRPr="00350B2B">
        <w:rPr>
          <w:rFonts w:eastAsia="MS Mincho"/>
          <w:i/>
          <w:iCs/>
          <w:lang w:eastAsia="en-US"/>
        </w:rPr>
        <w:t xml:space="preserve">do </w:t>
      </w:r>
      <w:r>
        <w:rPr>
          <w:rFonts w:eastAsia="MS Mincho"/>
          <w:i/>
          <w:iCs/>
          <w:lang w:eastAsia="en-US"/>
        </w:rPr>
        <w:t>30</w:t>
      </w:r>
      <w:r w:rsidRPr="00350B2B">
        <w:rPr>
          <w:rFonts w:eastAsia="MS Mincho"/>
          <w:i/>
          <w:iCs/>
          <w:lang w:eastAsia="en-US"/>
        </w:rPr>
        <w:t xml:space="preserve">. </w:t>
      </w:r>
      <w:r>
        <w:rPr>
          <w:rFonts w:eastAsia="MS Mincho"/>
          <w:i/>
          <w:iCs/>
          <w:lang w:eastAsia="en-US"/>
        </w:rPr>
        <w:t>septembra</w:t>
      </w:r>
      <w:r w:rsidRPr="00350B2B">
        <w:rPr>
          <w:rFonts w:eastAsia="MS Mincho"/>
          <w:i/>
          <w:iCs/>
          <w:lang w:eastAsia="en-US"/>
        </w:rPr>
        <w:t xml:space="preserve"> 202</w:t>
      </w:r>
      <w:r>
        <w:rPr>
          <w:rFonts w:eastAsia="MS Mincho"/>
          <w:i/>
          <w:iCs/>
          <w:lang w:eastAsia="en-US"/>
        </w:rPr>
        <w:t>5</w:t>
      </w:r>
    </w:p>
    <w:p w14:paraId="1F591ED0" w14:textId="635D4075" w:rsidR="004D40F8" w:rsidRPr="004D40F8" w:rsidRDefault="004D40F8" w:rsidP="004D40F8">
      <w:pPr>
        <w:pStyle w:val="Nadpis2"/>
        <w:numPr>
          <w:ilvl w:val="1"/>
          <w:numId w:val="6"/>
        </w:numPr>
        <w:ind w:left="1276" w:hanging="709"/>
        <w:rPr>
          <w:rFonts w:eastAsia="MS Mincho"/>
        </w:rPr>
      </w:pPr>
      <w:r>
        <w:rPr>
          <w:rFonts w:eastAsia="MS Mincho"/>
        </w:rPr>
        <w:t xml:space="preserve">menovať koordinačnú skupinu </w:t>
      </w:r>
      <w:bookmarkStart w:id="0" w:name="_Hlk202274131"/>
      <w:r>
        <w:rPr>
          <w:rFonts w:eastAsia="MS Mincho"/>
        </w:rPr>
        <w:t>k zabezpečeniu vypracovania „</w:t>
      </w:r>
      <w:r w:rsidRPr="000928DE">
        <w:t>Vízi</w:t>
      </w:r>
      <w:r w:rsidR="00294FAD">
        <w:t>e</w:t>
      </w:r>
      <w:r w:rsidRPr="000928DE">
        <w:t xml:space="preserve"> a stratégi</w:t>
      </w:r>
      <w:r>
        <w:t>e</w:t>
      </w:r>
      <w:r w:rsidRPr="000928DE">
        <w:t xml:space="preserve"> rozvoja Slovenska do roku 2040 – Slovensko 2040“</w:t>
      </w:r>
      <w:bookmarkEnd w:id="0"/>
      <w:r>
        <w:t>,</w:t>
      </w:r>
    </w:p>
    <w:p w14:paraId="50410D5E" w14:textId="451511FC" w:rsidR="004D40F8" w:rsidRPr="004D40F8" w:rsidRDefault="004D40F8" w:rsidP="004D40F8">
      <w:pPr>
        <w:pStyle w:val="Nadpis2"/>
        <w:numPr>
          <w:ilvl w:val="0"/>
          <w:numId w:val="0"/>
        </w:numPr>
        <w:ind w:left="1276"/>
        <w:rPr>
          <w:rFonts w:eastAsia="MS Mincho"/>
          <w:i/>
          <w:iCs/>
        </w:rPr>
      </w:pPr>
      <w:r w:rsidRPr="004D40F8">
        <w:rPr>
          <w:i/>
          <w:iCs/>
        </w:rPr>
        <w:t>ihneď</w:t>
      </w:r>
    </w:p>
    <w:p w14:paraId="435E8993" w14:textId="1CD0A6D8" w:rsidR="00D54CD2" w:rsidRDefault="00D54CD2" w:rsidP="00962094">
      <w:pPr>
        <w:keepNext/>
        <w:spacing w:before="120"/>
        <w:ind w:firstLine="567"/>
        <w:outlineLvl w:val="0"/>
        <w:rPr>
          <w:b/>
          <w:bCs/>
        </w:rPr>
      </w:pPr>
      <w:r w:rsidRPr="00C5091A">
        <w:rPr>
          <w:rFonts w:eastAsia="MS Mincho"/>
          <w:b/>
          <w:bCs/>
          <w:lang w:eastAsia="en-US"/>
        </w:rPr>
        <w:t>ministr</w:t>
      </w:r>
      <w:r>
        <w:rPr>
          <w:rFonts w:eastAsia="MS Mincho"/>
          <w:b/>
          <w:bCs/>
          <w:lang w:eastAsia="en-US"/>
        </w:rPr>
        <w:t>ovi</w:t>
      </w:r>
      <w:r w:rsidRPr="00C5091A">
        <w:rPr>
          <w:rFonts w:eastAsia="MS Mincho"/>
          <w:b/>
          <w:bCs/>
          <w:lang w:eastAsia="en-US"/>
        </w:rPr>
        <w:t xml:space="preserve"> </w:t>
      </w:r>
      <w:bookmarkStart w:id="1" w:name="_Hlk202274227"/>
      <w:r w:rsidRPr="00C5091A">
        <w:rPr>
          <w:rFonts w:eastAsia="MS Mincho"/>
          <w:b/>
          <w:bCs/>
          <w:lang w:eastAsia="en-US"/>
        </w:rPr>
        <w:t>školstva, výskumu, vývoja a</w:t>
      </w:r>
      <w:r>
        <w:rPr>
          <w:rFonts w:eastAsia="MS Mincho"/>
          <w:b/>
          <w:bCs/>
          <w:lang w:eastAsia="en-US"/>
        </w:rPr>
        <w:t> </w:t>
      </w:r>
      <w:r w:rsidRPr="00C5091A">
        <w:rPr>
          <w:rFonts w:eastAsia="MS Mincho"/>
          <w:b/>
          <w:bCs/>
          <w:lang w:eastAsia="en-US"/>
        </w:rPr>
        <w:t>mládeže</w:t>
      </w:r>
      <w:bookmarkEnd w:id="1"/>
    </w:p>
    <w:p w14:paraId="6F93BC7B" w14:textId="721FA735" w:rsidR="00DD5B74" w:rsidRDefault="00676284" w:rsidP="00D54CD2">
      <w:pPr>
        <w:keepNext/>
        <w:ind w:firstLine="567"/>
        <w:outlineLvl w:val="0"/>
        <w:rPr>
          <w:b/>
          <w:bCs/>
        </w:rPr>
      </w:pPr>
      <w:r w:rsidRPr="00CC1437">
        <w:rPr>
          <w:b/>
          <w:bCs/>
        </w:rPr>
        <w:t xml:space="preserve">podpredsedovi vlády </w:t>
      </w:r>
      <w:bookmarkStart w:id="2" w:name="_Hlk202274192"/>
      <w:r w:rsidRPr="00CC1437">
        <w:rPr>
          <w:b/>
          <w:bCs/>
        </w:rPr>
        <w:t xml:space="preserve">pre </w:t>
      </w:r>
      <w:r w:rsidR="009E65D3">
        <w:rPr>
          <w:b/>
          <w:bCs/>
        </w:rPr>
        <w:t>P</w:t>
      </w:r>
      <w:r w:rsidRPr="00CC1437">
        <w:rPr>
          <w:b/>
          <w:bCs/>
        </w:rPr>
        <w:t>lán obnovy a</w:t>
      </w:r>
      <w:r w:rsidR="00AA6EF3">
        <w:rPr>
          <w:b/>
          <w:bCs/>
        </w:rPr>
        <w:t> znalostnú ekonomiku</w:t>
      </w:r>
      <w:bookmarkEnd w:id="2"/>
    </w:p>
    <w:p w14:paraId="61D7C081" w14:textId="00DF8236" w:rsidR="00962094" w:rsidRDefault="00962094" w:rsidP="00962094">
      <w:pPr>
        <w:keepNext/>
        <w:ind w:firstLine="567"/>
        <w:outlineLvl w:val="0"/>
        <w:rPr>
          <w:b/>
          <w:bCs/>
        </w:rPr>
      </w:pPr>
      <w:r>
        <w:rPr>
          <w:rFonts w:eastAsia="MS Mincho"/>
          <w:b/>
          <w:bCs/>
          <w:color w:val="000000"/>
          <w:lang w:eastAsia="en-US"/>
        </w:rPr>
        <w:t xml:space="preserve">splnomocnencovi vlády </w:t>
      </w:r>
      <w:r w:rsidR="009E65D3">
        <w:rPr>
          <w:rFonts w:eastAsia="MS Mincho"/>
          <w:b/>
          <w:bCs/>
          <w:color w:val="000000"/>
          <w:lang w:eastAsia="en-US"/>
        </w:rPr>
        <w:t xml:space="preserve">SR </w:t>
      </w:r>
      <w:r>
        <w:rPr>
          <w:rFonts w:eastAsia="MS Mincho"/>
          <w:b/>
          <w:bCs/>
          <w:color w:val="000000"/>
          <w:lang w:eastAsia="en-US"/>
        </w:rPr>
        <w:t>pre sociálny dialóg</w:t>
      </w:r>
    </w:p>
    <w:p w14:paraId="2C3D090D" w14:textId="44D90B96" w:rsidR="00962094" w:rsidRPr="00E337D0" w:rsidRDefault="00000916" w:rsidP="00962094">
      <w:pPr>
        <w:pStyle w:val="Nadpis2"/>
        <w:numPr>
          <w:ilvl w:val="1"/>
          <w:numId w:val="6"/>
        </w:numPr>
        <w:ind w:left="1276" w:hanging="709"/>
        <w:rPr>
          <w:rFonts w:eastAsia="MS Mincho"/>
          <w:lang w:eastAsia="en-US"/>
        </w:rPr>
      </w:pPr>
      <w:r>
        <w:t>vytvoriť</w:t>
      </w:r>
      <w:r w:rsidR="00962094">
        <w:t xml:space="preserve"> funkčnú platformu</w:t>
      </w:r>
      <w:r w:rsidR="009174BA">
        <w:t xml:space="preserve"> </w:t>
      </w:r>
      <w:r w:rsidR="00962094">
        <w:t>na zapojenie akademickej obce</w:t>
      </w:r>
      <w:r>
        <w:t>,</w:t>
      </w:r>
      <w:r w:rsidR="00962094">
        <w:t xml:space="preserve"> výskumných kapacít </w:t>
      </w:r>
      <w:r>
        <w:t xml:space="preserve">a ďalších inštitúcií </w:t>
      </w:r>
      <w:r w:rsidR="00962094">
        <w:t>do vypracovania „</w:t>
      </w:r>
      <w:r w:rsidR="00962094" w:rsidRPr="000928DE">
        <w:t>Vízie a stratégie rozvoja Slovenska do roku 2040 – Slovensko 2040</w:t>
      </w:r>
      <w:r w:rsidR="00962094">
        <w:t>“,</w:t>
      </w:r>
    </w:p>
    <w:p w14:paraId="3C90F697" w14:textId="024AB6CA" w:rsidR="00962094" w:rsidRPr="001F5240" w:rsidRDefault="00962094" w:rsidP="00962094">
      <w:pPr>
        <w:pStyle w:val="Nadpis2"/>
        <w:numPr>
          <w:ilvl w:val="0"/>
          <w:numId w:val="0"/>
        </w:numPr>
        <w:ind w:left="1276"/>
        <w:rPr>
          <w:rFonts w:eastAsia="MS Mincho"/>
          <w:i/>
          <w:iCs/>
          <w:lang w:eastAsia="en-US"/>
        </w:rPr>
      </w:pPr>
      <w:r w:rsidRPr="00350B2B">
        <w:rPr>
          <w:rFonts w:eastAsia="MS Mincho"/>
          <w:i/>
          <w:iCs/>
          <w:lang w:eastAsia="en-US"/>
        </w:rPr>
        <w:t xml:space="preserve">do </w:t>
      </w:r>
      <w:r>
        <w:rPr>
          <w:rFonts w:eastAsia="MS Mincho"/>
          <w:i/>
          <w:iCs/>
          <w:lang w:eastAsia="en-US"/>
        </w:rPr>
        <w:t>3</w:t>
      </w:r>
      <w:r w:rsidR="00196D7F">
        <w:rPr>
          <w:rFonts w:eastAsia="MS Mincho"/>
          <w:i/>
          <w:iCs/>
          <w:lang w:eastAsia="en-US"/>
        </w:rPr>
        <w:t>1</w:t>
      </w:r>
      <w:r w:rsidRPr="00350B2B">
        <w:rPr>
          <w:rFonts w:eastAsia="MS Mincho"/>
          <w:i/>
          <w:iCs/>
          <w:lang w:eastAsia="en-US"/>
        </w:rPr>
        <w:t xml:space="preserve">. </w:t>
      </w:r>
      <w:r w:rsidR="00294FAD">
        <w:rPr>
          <w:rFonts w:eastAsia="MS Mincho"/>
          <w:i/>
          <w:iCs/>
          <w:lang w:eastAsia="en-US"/>
        </w:rPr>
        <w:t>augusta</w:t>
      </w:r>
      <w:r w:rsidRPr="00350B2B">
        <w:rPr>
          <w:rFonts w:eastAsia="MS Mincho"/>
          <w:i/>
          <w:iCs/>
          <w:lang w:eastAsia="en-US"/>
        </w:rPr>
        <w:t xml:space="preserve"> 202</w:t>
      </w:r>
      <w:r>
        <w:rPr>
          <w:rFonts w:eastAsia="MS Mincho"/>
          <w:i/>
          <w:iCs/>
          <w:lang w:eastAsia="en-US"/>
        </w:rPr>
        <w:t>5</w:t>
      </w:r>
    </w:p>
    <w:p w14:paraId="03F70D52" w14:textId="6F0BA16F" w:rsidR="00441B37" w:rsidRDefault="00441B37" w:rsidP="00441B37">
      <w:pPr>
        <w:spacing w:before="120"/>
        <w:ind w:left="1276"/>
        <w:jc w:val="both"/>
        <w:outlineLvl w:val="1"/>
        <w:rPr>
          <w:rFonts w:eastAsia="MS Mincho"/>
          <w:i/>
          <w:iCs/>
          <w:lang w:eastAsia="en-US"/>
        </w:rPr>
      </w:pPr>
    </w:p>
    <w:p w14:paraId="4FA9F6D7" w14:textId="28C3E31A" w:rsidR="00196D7F" w:rsidRDefault="00196D7F" w:rsidP="00196D7F">
      <w:pPr>
        <w:keepNext/>
        <w:spacing w:before="120"/>
        <w:ind w:firstLine="567"/>
        <w:outlineLvl w:val="0"/>
        <w:rPr>
          <w:b/>
          <w:bCs/>
        </w:rPr>
      </w:pPr>
      <w:r w:rsidRPr="00CC1437">
        <w:rPr>
          <w:b/>
          <w:bCs/>
        </w:rPr>
        <w:t xml:space="preserve">podpredsedovi vlády pre </w:t>
      </w:r>
      <w:r w:rsidR="009E65D3">
        <w:rPr>
          <w:b/>
          <w:bCs/>
        </w:rPr>
        <w:t>P</w:t>
      </w:r>
      <w:r w:rsidRPr="00CC1437">
        <w:rPr>
          <w:b/>
          <w:bCs/>
        </w:rPr>
        <w:t>lán obnovy a</w:t>
      </w:r>
      <w:r>
        <w:rPr>
          <w:b/>
          <w:bCs/>
        </w:rPr>
        <w:t> znalostnú ekonomiku</w:t>
      </w:r>
    </w:p>
    <w:p w14:paraId="64D8547F" w14:textId="728BA0F8" w:rsidR="00196D7F" w:rsidRDefault="00196D7F" w:rsidP="00196D7F">
      <w:pPr>
        <w:keepNext/>
        <w:ind w:left="567"/>
        <w:outlineLvl w:val="0"/>
        <w:rPr>
          <w:b/>
          <w:bCs/>
        </w:rPr>
      </w:pPr>
      <w:r>
        <w:rPr>
          <w:b/>
          <w:bCs/>
        </w:rPr>
        <w:t>ministrovi zahraničných vecí a európskych záležitostí</w:t>
      </w:r>
    </w:p>
    <w:p w14:paraId="7786C0CB" w14:textId="005DA4DE" w:rsidR="00196D7F" w:rsidRPr="00196D7F" w:rsidRDefault="00196D7F" w:rsidP="000F7775">
      <w:pPr>
        <w:pStyle w:val="Nadpis2"/>
        <w:numPr>
          <w:ilvl w:val="1"/>
          <w:numId w:val="6"/>
        </w:numPr>
        <w:ind w:left="1276" w:hanging="709"/>
        <w:rPr>
          <w:rFonts w:eastAsia="MS Mincho"/>
          <w:lang w:eastAsia="en-US"/>
        </w:rPr>
      </w:pPr>
      <w:r>
        <w:rPr>
          <w:rFonts w:eastAsia="MS Mincho"/>
          <w:lang w:eastAsia="en-US"/>
        </w:rPr>
        <w:t xml:space="preserve">preveriť možnosti zapojenia renomovaných medzinárodných organizácií vrátane Organizácie pre hospodársku spoluprácu a rozvoj (OECD) do </w:t>
      </w:r>
      <w:r w:rsidR="00216C67">
        <w:rPr>
          <w:rFonts w:eastAsia="MS Mincho"/>
          <w:lang w:eastAsia="en-US"/>
        </w:rPr>
        <w:t>vypracovania</w:t>
      </w:r>
      <w:r>
        <w:rPr>
          <w:rFonts w:eastAsia="MS Mincho"/>
          <w:lang w:eastAsia="en-US"/>
        </w:rPr>
        <w:t xml:space="preserve"> </w:t>
      </w:r>
      <w:r w:rsidRPr="000928DE">
        <w:t>„Vízie a stratégie rozvoja Slovenska do roku 2040 – Slovensko 2040“</w:t>
      </w:r>
      <w:r>
        <w:t>,</w:t>
      </w:r>
    </w:p>
    <w:p w14:paraId="57C3EE2A" w14:textId="6FFEFC8B" w:rsidR="00196D7F" w:rsidRPr="00196D7F" w:rsidRDefault="00196D7F" w:rsidP="00196D7F">
      <w:pPr>
        <w:pStyle w:val="Nadpis2"/>
        <w:numPr>
          <w:ilvl w:val="0"/>
          <w:numId w:val="0"/>
        </w:numPr>
        <w:ind w:left="1276"/>
        <w:rPr>
          <w:rFonts w:eastAsia="MS Mincho"/>
          <w:i/>
          <w:iCs/>
          <w:lang w:eastAsia="en-US"/>
        </w:rPr>
      </w:pPr>
      <w:r w:rsidRPr="00196D7F">
        <w:rPr>
          <w:i/>
          <w:iCs/>
        </w:rPr>
        <w:t xml:space="preserve">do 31. </w:t>
      </w:r>
      <w:r w:rsidR="004D40F8">
        <w:rPr>
          <w:i/>
          <w:iCs/>
        </w:rPr>
        <w:t>augusta</w:t>
      </w:r>
      <w:r w:rsidRPr="00196D7F">
        <w:rPr>
          <w:i/>
          <w:iCs/>
        </w:rPr>
        <w:t xml:space="preserve"> 2025</w:t>
      </w:r>
    </w:p>
    <w:p w14:paraId="6D64460E" w14:textId="4722A388" w:rsidR="00782A5A" w:rsidRDefault="00926657" w:rsidP="00782A5A">
      <w:pPr>
        <w:keepNext/>
        <w:spacing w:before="120"/>
        <w:ind w:left="567"/>
        <w:outlineLvl w:val="0"/>
        <w:rPr>
          <w:b/>
          <w:bCs/>
        </w:rPr>
      </w:pPr>
      <w:r>
        <w:rPr>
          <w:b/>
          <w:bCs/>
        </w:rPr>
        <w:t>členom vlády a predsedom ostatných ústredných orgánov štátnej správy</w:t>
      </w:r>
    </w:p>
    <w:p w14:paraId="37C6B118" w14:textId="72E3E4FE" w:rsidR="00441B37" w:rsidRPr="002F6E07" w:rsidRDefault="00E25206" w:rsidP="00B75DE6">
      <w:pPr>
        <w:pStyle w:val="Nadpis2"/>
        <w:numPr>
          <w:ilvl w:val="1"/>
          <w:numId w:val="6"/>
        </w:numPr>
        <w:ind w:left="1276" w:hanging="709"/>
        <w:rPr>
          <w:rFonts w:eastAsia="MS Mincho"/>
          <w:lang w:eastAsia="en-US"/>
        </w:rPr>
      </w:pPr>
      <w:r>
        <w:t>analyzovať možnosti zapojenia</w:t>
      </w:r>
      <w:r w:rsidR="00196D7F">
        <w:t xml:space="preserve"> organizačných štruktúr ministerstiev a ostatných ústredných orgánov štátnej správy</w:t>
      </w:r>
      <w:r>
        <w:t xml:space="preserve"> do vypracovania </w:t>
      </w:r>
      <w:r w:rsidR="00196D7F" w:rsidRPr="000928DE">
        <w:t>„Vízie a stratégie rozvoja Slovenska do roku 2040 – Slovensko 2040“</w:t>
      </w:r>
      <w:r w:rsidR="00441B37">
        <w:rPr>
          <w:rFonts w:eastAsia="MS Mincho"/>
          <w:lang w:eastAsia="en-US"/>
        </w:rPr>
        <w:t>,</w:t>
      </w:r>
    </w:p>
    <w:p w14:paraId="5C84C94C" w14:textId="20928736" w:rsidR="00441B37" w:rsidRDefault="00E25206" w:rsidP="00441B37">
      <w:pPr>
        <w:spacing w:before="120"/>
        <w:ind w:left="1276"/>
        <w:jc w:val="both"/>
        <w:outlineLvl w:val="1"/>
        <w:rPr>
          <w:rFonts w:eastAsia="MS Mincho"/>
          <w:i/>
          <w:iCs/>
          <w:lang w:eastAsia="en-US"/>
        </w:rPr>
      </w:pPr>
      <w:r w:rsidRPr="00350B2B">
        <w:rPr>
          <w:rFonts w:eastAsia="MS Mincho"/>
          <w:i/>
          <w:iCs/>
          <w:lang w:eastAsia="en-US"/>
        </w:rPr>
        <w:t xml:space="preserve">do 31. </w:t>
      </w:r>
      <w:r>
        <w:rPr>
          <w:rFonts w:eastAsia="MS Mincho"/>
          <w:i/>
          <w:iCs/>
          <w:lang w:eastAsia="en-US"/>
        </w:rPr>
        <w:t>augusta</w:t>
      </w:r>
      <w:r w:rsidRPr="00350B2B">
        <w:rPr>
          <w:rFonts w:eastAsia="MS Mincho"/>
          <w:i/>
          <w:iCs/>
          <w:lang w:eastAsia="en-US"/>
        </w:rPr>
        <w:t xml:space="preserve"> 202</w:t>
      </w:r>
      <w:r>
        <w:rPr>
          <w:rFonts w:eastAsia="MS Mincho"/>
          <w:i/>
          <w:iCs/>
          <w:lang w:eastAsia="en-US"/>
        </w:rPr>
        <w:t>5</w:t>
      </w:r>
    </w:p>
    <w:p w14:paraId="44002D22" w14:textId="45EECAFC" w:rsidR="00CD1881" w:rsidRPr="0095161A" w:rsidRDefault="00CD1881" w:rsidP="00CD1881">
      <w:pPr>
        <w:keepNext/>
        <w:spacing w:before="120"/>
        <w:ind w:left="567"/>
        <w:outlineLvl w:val="0"/>
        <w:rPr>
          <w:b/>
          <w:bCs/>
        </w:rPr>
      </w:pPr>
      <w:r w:rsidRPr="0095161A">
        <w:rPr>
          <w:b/>
          <w:bCs/>
        </w:rPr>
        <w:t>ministrovi</w:t>
      </w:r>
      <w:r w:rsidRPr="00946FE0">
        <w:rPr>
          <w:b/>
          <w:bCs/>
        </w:rPr>
        <w:t xml:space="preserve"> </w:t>
      </w:r>
      <w:r>
        <w:rPr>
          <w:b/>
          <w:bCs/>
        </w:rPr>
        <w:t>financií</w:t>
      </w:r>
    </w:p>
    <w:p w14:paraId="53DCEE64" w14:textId="0D83A8DF" w:rsidR="00CD1881" w:rsidRDefault="00CD1881" w:rsidP="00CD1881">
      <w:pPr>
        <w:keepNext/>
        <w:ind w:left="567"/>
        <w:outlineLvl w:val="0"/>
        <w:rPr>
          <w:rFonts w:eastAsia="MS Mincho"/>
          <w:i/>
          <w:iCs/>
          <w:lang w:eastAsia="en-US"/>
        </w:rPr>
      </w:pPr>
      <w:r w:rsidRPr="0095161A">
        <w:rPr>
          <w:b/>
          <w:bCs/>
        </w:rPr>
        <w:t>ministrovi</w:t>
      </w:r>
      <w:r w:rsidRPr="00946FE0">
        <w:rPr>
          <w:b/>
          <w:bCs/>
        </w:rPr>
        <w:t xml:space="preserve"> </w:t>
      </w:r>
      <w:r>
        <w:rPr>
          <w:b/>
          <w:bCs/>
        </w:rPr>
        <w:t>investícií, regionálneho rozvoja a informatizácie</w:t>
      </w:r>
    </w:p>
    <w:p w14:paraId="31D8F45F" w14:textId="124620B6" w:rsidR="00CD1881" w:rsidRPr="00E337D0" w:rsidRDefault="004D40F8" w:rsidP="00CD1881">
      <w:pPr>
        <w:pStyle w:val="Nadpis2"/>
        <w:numPr>
          <w:ilvl w:val="1"/>
          <w:numId w:val="6"/>
        </w:numPr>
        <w:ind w:left="1276" w:hanging="709"/>
        <w:rPr>
          <w:rFonts w:eastAsia="MS Mincho"/>
          <w:lang w:eastAsia="en-US"/>
        </w:rPr>
      </w:pPr>
      <w:r>
        <w:t>zabezpečiť</w:t>
      </w:r>
      <w:r w:rsidR="00C43192">
        <w:t xml:space="preserve"> </w:t>
      </w:r>
      <w:r w:rsidR="00816E9E">
        <w:t>financovani</w:t>
      </w:r>
      <w:r>
        <w:t>e</w:t>
      </w:r>
      <w:r w:rsidR="00816E9E">
        <w:t xml:space="preserve"> </w:t>
      </w:r>
      <w:r w:rsidR="00BF68D1">
        <w:t>vypracovani</w:t>
      </w:r>
      <w:r w:rsidR="00816E9E">
        <w:t>a</w:t>
      </w:r>
      <w:r w:rsidR="00BF68D1">
        <w:t xml:space="preserve"> </w:t>
      </w:r>
      <w:r w:rsidR="00196D7F" w:rsidRPr="000928DE">
        <w:t>„Vízie a stratégie rozvoja Slovenska do roku 2040 – Slovensko 2040“</w:t>
      </w:r>
      <w:r w:rsidR="00C43192">
        <w:t xml:space="preserve"> prostredníctvom </w:t>
      </w:r>
      <w:r w:rsidR="00493AA0">
        <w:t xml:space="preserve">zdrojov </w:t>
      </w:r>
      <w:r w:rsidR="00C43192">
        <w:t>Programu Slovensko a štátneho rozpočtu</w:t>
      </w:r>
      <w:r w:rsidR="00CD1881">
        <w:rPr>
          <w:rFonts w:eastAsia="MS Mincho"/>
          <w:lang w:eastAsia="en-US"/>
        </w:rPr>
        <w:t>,</w:t>
      </w:r>
    </w:p>
    <w:p w14:paraId="6B23B567" w14:textId="6BD508F7" w:rsidR="00CD1881" w:rsidRPr="001F5240" w:rsidRDefault="00CD1881" w:rsidP="00CD1881">
      <w:pPr>
        <w:pStyle w:val="Nadpis2"/>
        <w:numPr>
          <w:ilvl w:val="0"/>
          <w:numId w:val="0"/>
        </w:numPr>
        <w:ind w:left="1276"/>
        <w:rPr>
          <w:rFonts w:eastAsia="MS Mincho"/>
          <w:i/>
          <w:iCs/>
          <w:lang w:eastAsia="en-US"/>
        </w:rPr>
      </w:pPr>
      <w:r w:rsidRPr="00350B2B">
        <w:rPr>
          <w:rFonts w:eastAsia="MS Mincho"/>
          <w:i/>
          <w:iCs/>
          <w:lang w:eastAsia="en-US"/>
        </w:rPr>
        <w:t xml:space="preserve">do </w:t>
      </w:r>
      <w:r w:rsidR="008B4C6A">
        <w:rPr>
          <w:rFonts w:eastAsia="MS Mincho"/>
          <w:i/>
          <w:iCs/>
          <w:lang w:eastAsia="en-US"/>
        </w:rPr>
        <w:t>15</w:t>
      </w:r>
      <w:r w:rsidRPr="00350B2B">
        <w:rPr>
          <w:rFonts w:eastAsia="MS Mincho"/>
          <w:i/>
          <w:iCs/>
          <w:lang w:eastAsia="en-US"/>
        </w:rPr>
        <w:t xml:space="preserve">. </w:t>
      </w:r>
      <w:r w:rsidR="00816E9E">
        <w:rPr>
          <w:rFonts w:eastAsia="MS Mincho"/>
          <w:i/>
          <w:iCs/>
          <w:lang w:eastAsia="en-US"/>
        </w:rPr>
        <w:t>augusta</w:t>
      </w:r>
      <w:r w:rsidRPr="00350B2B">
        <w:rPr>
          <w:rFonts w:eastAsia="MS Mincho"/>
          <w:i/>
          <w:iCs/>
          <w:lang w:eastAsia="en-US"/>
        </w:rPr>
        <w:t xml:space="preserve"> 202</w:t>
      </w:r>
      <w:r>
        <w:rPr>
          <w:rFonts w:eastAsia="MS Mincho"/>
          <w:i/>
          <w:iCs/>
          <w:lang w:eastAsia="en-US"/>
        </w:rPr>
        <w:t>5</w:t>
      </w:r>
    </w:p>
    <w:p w14:paraId="4A77B134" w14:textId="61AFCE20" w:rsidR="0095161A" w:rsidRDefault="000029E6" w:rsidP="000041CC">
      <w:pPr>
        <w:keepNext/>
        <w:spacing w:before="120"/>
        <w:ind w:left="567"/>
        <w:outlineLvl w:val="0"/>
        <w:rPr>
          <w:rFonts w:eastAsia="MS Mincho"/>
          <w:i/>
          <w:iCs/>
          <w:lang w:eastAsia="en-US"/>
        </w:rPr>
      </w:pPr>
      <w:r>
        <w:rPr>
          <w:b/>
          <w:bCs/>
        </w:rPr>
        <w:t xml:space="preserve">vedúcemu </w:t>
      </w:r>
      <w:r w:rsidR="00656A91">
        <w:rPr>
          <w:b/>
          <w:bCs/>
        </w:rPr>
        <w:t>Ú</w:t>
      </w:r>
      <w:r>
        <w:rPr>
          <w:b/>
          <w:bCs/>
        </w:rPr>
        <w:t>radu vlády</w:t>
      </w:r>
      <w:r w:rsidR="00656A91">
        <w:rPr>
          <w:b/>
          <w:bCs/>
        </w:rPr>
        <w:t xml:space="preserve"> SR</w:t>
      </w:r>
    </w:p>
    <w:p w14:paraId="756BBF17" w14:textId="50527C6B" w:rsidR="00157AE9" w:rsidRPr="001F5240" w:rsidRDefault="00FA0E18" w:rsidP="00553DBB">
      <w:pPr>
        <w:pStyle w:val="Nadpis2"/>
        <w:numPr>
          <w:ilvl w:val="1"/>
          <w:numId w:val="6"/>
        </w:numPr>
        <w:ind w:left="1276" w:hanging="709"/>
        <w:rPr>
          <w:rFonts w:eastAsia="MS Mincho"/>
          <w:lang w:eastAsia="en-US"/>
        </w:rPr>
      </w:pPr>
      <w:r>
        <w:t xml:space="preserve">posúdiť možnosti zapojenia organizačných útvarov </w:t>
      </w:r>
      <w:r w:rsidR="00A818E7">
        <w:t xml:space="preserve">Úradu vlády SR </w:t>
      </w:r>
      <w:r>
        <w:t xml:space="preserve">a analytických kapacít </w:t>
      </w:r>
      <w:r w:rsidR="00A818E7">
        <w:t xml:space="preserve">Úradu vlády SR </w:t>
      </w:r>
      <w:r>
        <w:t xml:space="preserve">do podpory koordinácie </w:t>
      </w:r>
      <w:r w:rsidR="00A93807">
        <w:t xml:space="preserve">vypracovania </w:t>
      </w:r>
      <w:r w:rsidR="00196D7F" w:rsidRPr="000928DE">
        <w:t>„Vízie a stratégie rozvoja Slovenska do roku 2040 – Slovensko 2040“</w:t>
      </w:r>
      <w:r w:rsidR="00A93807">
        <w:t>,</w:t>
      </w:r>
    </w:p>
    <w:p w14:paraId="418EBCAF" w14:textId="75BA6641" w:rsidR="00157AE9" w:rsidRPr="001F5240" w:rsidRDefault="00DE7552" w:rsidP="00157AE9">
      <w:pPr>
        <w:spacing w:before="120"/>
        <w:ind w:left="1276"/>
        <w:jc w:val="both"/>
        <w:outlineLvl w:val="1"/>
        <w:rPr>
          <w:rFonts w:eastAsia="MS Mincho"/>
          <w:i/>
          <w:iCs/>
          <w:lang w:eastAsia="en-US"/>
        </w:rPr>
      </w:pPr>
      <w:r>
        <w:rPr>
          <w:rFonts w:eastAsia="MS Mincho"/>
          <w:i/>
          <w:iCs/>
          <w:lang w:eastAsia="en-US"/>
        </w:rPr>
        <w:t>priebežne</w:t>
      </w:r>
    </w:p>
    <w:p w14:paraId="3F47E439" w14:textId="23002DFA" w:rsidR="00E62E86" w:rsidRPr="00E62E86" w:rsidRDefault="00E138BA" w:rsidP="00553DBB">
      <w:pPr>
        <w:pStyle w:val="Nadpis2"/>
        <w:numPr>
          <w:ilvl w:val="0"/>
          <w:numId w:val="0"/>
        </w:numPr>
        <w:ind w:left="1418" w:hanging="851"/>
        <w:rPr>
          <w:rFonts w:eastAsia="MS Mincho"/>
          <w:lang w:eastAsia="en-US"/>
        </w:rPr>
      </w:pPr>
      <w:r>
        <w:rPr>
          <w:rFonts w:eastAsia="MS Mincho"/>
          <w:b/>
          <w:bCs/>
          <w:color w:val="000000"/>
          <w:lang w:eastAsia="en-US"/>
        </w:rPr>
        <w:t xml:space="preserve">splnomocnencovi vlády </w:t>
      </w:r>
      <w:r w:rsidR="009D4509">
        <w:rPr>
          <w:rFonts w:eastAsia="MS Mincho"/>
          <w:b/>
          <w:bCs/>
          <w:color w:val="000000"/>
          <w:lang w:eastAsia="en-US"/>
        </w:rPr>
        <w:t xml:space="preserve">SR </w:t>
      </w:r>
      <w:r>
        <w:rPr>
          <w:rFonts w:eastAsia="MS Mincho"/>
          <w:b/>
          <w:bCs/>
          <w:color w:val="000000"/>
          <w:lang w:eastAsia="en-US"/>
        </w:rPr>
        <w:t>pre sociálny dialóg</w:t>
      </w:r>
    </w:p>
    <w:p w14:paraId="4C8705C4" w14:textId="1B045D41" w:rsidR="00AC0B0E" w:rsidRPr="00AC0B0E" w:rsidRDefault="00E634EF" w:rsidP="00553DBB">
      <w:pPr>
        <w:pStyle w:val="Nadpis2"/>
        <w:numPr>
          <w:ilvl w:val="1"/>
          <w:numId w:val="6"/>
        </w:numPr>
        <w:ind w:left="1276" w:hanging="709"/>
      </w:pPr>
      <w:r>
        <w:t>aktívne využívať svoje postavenie, pôsobnosť a úlohu v Stálej konferencii celospoločenského dialógu</w:t>
      </w:r>
      <w:r w:rsidR="00196D7F">
        <w:t xml:space="preserve"> v Slovenskej republike</w:t>
      </w:r>
      <w:r>
        <w:t xml:space="preserve"> </w:t>
      </w:r>
      <w:r w:rsidR="00D73276">
        <w:t xml:space="preserve">na efektívne využitie sociálneho dialógu pri vypracovaní, verejnej oponentúre a schvaľovaní </w:t>
      </w:r>
      <w:r w:rsidR="00196D7F" w:rsidRPr="000928DE">
        <w:t>„Vízie a stratégie rozvoja Slovenska do roku 2040 – Slovensko 2040“</w:t>
      </w:r>
      <w:r w:rsidR="009174BA">
        <w:t>,</w:t>
      </w:r>
    </w:p>
    <w:p w14:paraId="4F72B940" w14:textId="3D2BEE01" w:rsidR="00441B37" w:rsidRDefault="00D73276" w:rsidP="00553DBB">
      <w:pPr>
        <w:pStyle w:val="Nadpis2"/>
        <w:numPr>
          <w:ilvl w:val="0"/>
          <w:numId w:val="0"/>
        </w:numPr>
        <w:ind w:left="1276"/>
        <w:rPr>
          <w:i/>
          <w:iCs/>
        </w:rPr>
      </w:pPr>
      <w:r>
        <w:rPr>
          <w:i/>
          <w:iCs/>
        </w:rPr>
        <w:t>priebežne</w:t>
      </w:r>
    </w:p>
    <w:p w14:paraId="70CE6299" w14:textId="3802AAF8" w:rsidR="009174BA" w:rsidRDefault="009174BA" w:rsidP="009174BA">
      <w:pPr>
        <w:pStyle w:val="Nadpis2"/>
        <w:numPr>
          <w:ilvl w:val="1"/>
          <w:numId w:val="6"/>
        </w:numPr>
        <w:ind w:left="1276" w:hanging="709"/>
      </w:pPr>
      <w:r>
        <w:t xml:space="preserve">podieľať sa na koordinácii vypracovania </w:t>
      </w:r>
      <w:r w:rsidRPr="000928DE">
        <w:t>„Vízie a stratégie rozvoja Slovenska do roku 2040 – Slovensko 2040“</w:t>
      </w:r>
      <w:r>
        <w:t xml:space="preserve"> v zmysle Štatútu splnomocnenca vlády S</w:t>
      </w:r>
      <w:r w:rsidR="00F65BA9">
        <w:t>lovenskej republiky</w:t>
      </w:r>
      <w:r>
        <w:t xml:space="preserve"> pre sociálny dialóg.</w:t>
      </w:r>
    </w:p>
    <w:p w14:paraId="15E7BE04" w14:textId="6EF7224C" w:rsidR="009174BA" w:rsidRPr="009174BA" w:rsidRDefault="009174BA" w:rsidP="009174BA">
      <w:pPr>
        <w:pStyle w:val="Nadpis2"/>
        <w:numPr>
          <w:ilvl w:val="0"/>
          <w:numId w:val="0"/>
        </w:numPr>
        <w:ind w:left="1276"/>
        <w:rPr>
          <w:i/>
          <w:iCs/>
        </w:rPr>
      </w:pPr>
      <w:r w:rsidRPr="009174BA">
        <w:rPr>
          <w:i/>
          <w:iCs/>
        </w:rPr>
        <w:t>priebežne</w:t>
      </w:r>
    </w:p>
    <w:p w14:paraId="7F5E1A67" w14:textId="36A3DD62" w:rsidR="0067632E" w:rsidRDefault="0067632E" w:rsidP="009174BA">
      <w:pPr>
        <w:spacing w:before="120"/>
        <w:ind w:left="1276"/>
        <w:jc w:val="both"/>
        <w:outlineLvl w:val="1"/>
        <w:rPr>
          <w:b/>
          <w:bCs/>
        </w:rPr>
      </w:pPr>
    </w:p>
    <w:p w14:paraId="7926F361" w14:textId="77777777" w:rsidR="0067632E" w:rsidRDefault="0067632E" w:rsidP="006C1876">
      <w:pPr>
        <w:rPr>
          <w:b/>
          <w:bCs/>
        </w:rPr>
      </w:pPr>
    </w:p>
    <w:p w14:paraId="4257910B" w14:textId="77777777" w:rsidR="00174306" w:rsidRDefault="00174306" w:rsidP="006C1876">
      <w:pPr>
        <w:rPr>
          <w:b/>
          <w:bCs/>
        </w:rPr>
      </w:pPr>
    </w:p>
    <w:p w14:paraId="6DFE42DD" w14:textId="79AAEE78" w:rsidR="007C1472" w:rsidRDefault="00D9215F" w:rsidP="006C1876">
      <w:r>
        <w:rPr>
          <w:b/>
          <w:bCs/>
        </w:rPr>
        <w:t>Vykon</w:t>
      </w:r>
      <w:r w:rsidR="006C1876">
        <w:rPr>
          <w:b/>
          <w:bCs/>
        </w:rPr>
        <w:t>ajú</w:t>
      </w:r>
      <w:r w:rsidRPr="006535D9">
        <w:rPr>
          <w:b/>
          <w:bCs/>
        </w:rPr>
        <w:t>:</w:t>
      </w:r>
      <w:r w:rsidRPr="006535D9">
        <w:rPr>
          <w:b/>
          <w:bCs/>
        </w:rPr>
        <w:tab/>
      </w:r>
      <w:r w:rsidR="00EC33FD" w:rsidRPr="00EC33FD">
        <w:t>členovia vlády a predsedovia ostatných ústredných orgánov štátnej správy</w:t>
      </w:r>
    </w:p>
    <w:p w14:paraId="1A6912AA" w14:textId="0D4FB242" w:rsidR="00B632DA" w:rsidRPr="00843AA7" w:rsidRDefault="00B632DA" w:rsidP="006C1876">
      <w:r>
        <w:tab/>
      </w:r>
      <w:r>
        <w:tab/>
      </w:r>
      <w:r w:rsidR="00843AA7" w:rsidRPr="00843AA7">
        <w:rPr>
          <w:rFonts w:eastAsia="MS Mincho"/>
          <w:color w:val="000000"/>
          <w:lang w:eastAsia="en-US"/>
        </w:rPr>
        <w:t>splnomocnen</w:t>
      </w:r>
      <w:r w:rsidR="00843AA7">
        <w:rPr>
          <w:rFonts w:eastAsia="MS Mincho"/>
          <w:color w:val="000000"/>
          <w:lang w:eastAsia="en-US"/>
        </w:rPr>
        <w:t>e</w:t>
      </w:r>
      <w:r w:rsidR="00843AA7" w:rsidRPr="00843AA7">
        <w:rPr>
          <w:rFonts w:eastAsia="MS Mincho"/>
          <w:color w:val="000000"/>
          <w:lang w:eastAsia="en-US"/>
        </w:rPr>
        <w:t xml:space="preserve">c vlády </w:t>
      </w:r>
      <w:r w:rsidR="009174BA">
        <w:rPr>
          <w:rFonts w:eastAsia="MS Mincho"/>
          <w:color w:val="000000"/>
          <w:lang w:eastAsia="en-US"/>
        </w:rPr>
        <w:t xml:space="preserve">SR </w:t>
      </w:r>
      <w:r w:rsidR="00843AA7" w:rsidRPr="00843AA7">
        <w:rPr>
          <w:rFonts w:eastAsia="MS Mincho"/>
          <w:color w:val="000000"/>
          <w:lang w:eastAsia="en-US"/>
        </w:rPr>
        <w:t>pre sociálny dialóg</w:t>
      </w:r>
    </w:p>
    <w:p w14:paraId="66618F16" w14:textId="19286DC7" w:rsidR="005073F1" w:rsidRDefault="001821B7" w:rsidP="00843AA7">
      <w:pPr>
        <w:rPr>
          <w:rFonts w:eastAsia="MS Mincho"/>
          <w:lang w:eastAsia="en-US"/>
        </w:rPr>
      </w:pPr>
      <w:r>
        <w:tab/>
      </w:r>
      <w:r>
        <w:tab/>
      </w:r>
    </w:p>
    <w:p w14:paraId="570F09E1" w14:textId="77777777" w:rsidR="00AF3A63" w:rsidRDefault="00AF3A63" w:rsidP="006C1876">
      <w:pPr>
        <w:rPr>
          <w:rFonts w:eastAsia="MS Mincho"/>
          <w:lang w:eastAsia="en-US"/>
        </w:rPr>
      </w:pPr>
    </w:p>
    <w:p w14:paraId="4CC3BB5B" w14:textId="77777777" w:rsidR="0063627F" w:rsidRDefault="00D9215F" w:rsidP="007D46C0">
      <w:pPr>
        <w:rPr>
          <w:kern w:val="32"/>
        </w:rPr>
      </w:pPr>
      <w:r>
        <w:rPr>
          <w:b/>
          <w:bCs/>
        </w:rPr>
        <w:t>Na vedomie</w:t>
      </w:r>
      <w:r w:rsidRPr="006535D9">
        <w:rPr>
          <w:b/>
          <w:bCs/>
        </w:rPr>
        <w:t>:</w:t>
      </w:r>
      <w:r w:rsidRPr="006535D9">
        <w:rPr>
          <w:b/>
          <w:bCs/>
        </w:rPr>
        <w:tab/>
      </w:r>
      <w:r w:rsidR="00843AA7">
        <w:rPr>
          <w:kern w:val="32"/>
        </w:rPr>
        <w:t>prezident Slovenskej republiky</w:t>
      </w:r>
    </w:p>
    <w:p w14:paraId="2EB97F4E" w14:textId="77777777" w:rsidR="0063627F" w:rsidRDefault="0063627F" w:rsidP="007D46C0">
      <w:pPr>
        <w:rPr>
          <w:kern w:val="32"/>
        </w:rPr>
      </w:pPr>
    </w:p>
    <w:sectPr w:rsidR="0063627F">
      <w:headerReference w:type="default" r:id="rId14"/>
      <w:footerReference w:type="even" r:id="rId15"/>
      <w:footerReference w:type="default" r:id="rId16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44A6" w14:textId="77777777" w:rsidR="000C461C" w:rsidRDefault="000C461C">
      <w:r>
        <w:separator/>
      </w:r>
    </w:p>
  </w:endnote>
  <w:endnote w:type="continuationSeparator" w:id="0">
    <w:p w14:paraId="65114CBC" w14:textId="77777777" w:rsidR="000C461C" w:rsidRDefault="000C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843F" w14:textId="77777777" w:rsidR="00C57C05" w:rsidRDefault="00C57C0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864C49" w14:textId="77777777" w:rsidR="00C57C05" w:rsidRDefault="00C57C0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FD20" w14:textId="479DC53F" w:rsidR="00C57C05" w:rsidRDefault="00C57C0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7632E">
      <w:rPr>
        <w:noProof/>
      </w:rPr>
      <w:t>10</w:t>
    </w:r>
    <w:r>
      <w:fldChar w:fldCharType="end"/>
    </w:r>
  </w:p>
  <w:p w14:paraId="371079EF" w14:textId="77777777" w:rsidR="00C57C05" w:rsidRDefault="00C57C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8ABF4" w14:textId="77777777" w:rsidR="000C461C" w:rsidRDefault="000C461C">
      <w:r>
        <w:separator/>
      </w:r>
    </w:p>
  </w:footnote>
  <w:footnote w:type="continuationSeparator" w:id="0">
    <w:p w14:paraId="0B761A1C" w14:textId="77777777" w:rsidR="000C461C" w:rsidRDefault="000C4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9E676" w14:textId="77777777" w:rsidR="00C57C05" w:rsidRDefault="00C57C05">
    <w:pPr>
      <w:pStyle w:val="Hlavika"/>
      <w:jc w:val="center"/>
    </w:pPr>
  </w:p>
  <w:p w14:paraId="3AAB2B16" w14:textId="77777777" w:rsidR="00C57C05" w:rsidRDefault="00C57C05">
    <w:pPr>
      <w:pStyle w:val="Hlavika"/>
      <w:jc w:val="center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23DC"/>
    <w:multiLevelType w:val="hybridMultilevel"/>
    <w:tmpl w:val="1F62662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3120F"/>
    <w:multiLevelType w:val="hybridMultilevel"/>
    <w:tmpl w:val="86667750"/>
    <w:lvl w:ilvl="0" w:tplc="70DAC2AA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9D26E18"/>
    <w:multiLevelType w:val="singleLevel"/>
    <w:tmpl w:val="A73425DA"/>
    <w:lvl w:ilvl="0">
      <w:start w:val="1"/>
      <w:numFmt w:val="decimal"/>
      <w:pStyle w:val="Zkladntext"/>
      <w:lvlText w:val="(%1)"/>
      <w:legacy w:legacy="1" w:legacySpace="0" w:legacyIndent="720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</w:abstractNum>
  <w:abstractNum w:abstractNumId="3" w15:restartNumberingAfterBreak="0">
    <w:nsid w:val="1B8442D4"/>
    <w:multiLevelType w:val="multilevel"/>
    <w:tmpl w:val="73DA14F2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3970"/>
        </w:tabs>
        <w:ind w:left="3970" w:hanging="851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none"/>
      <w:lvlRestart w:val="0"/>
      <w:pStyle w:val="Heading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Heading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4" w15:restartNumberingAfterBreak="0">
    <w:nsid w:val="269E23E3"/>
    <w:multiLevelType w:val="multilevel"/>
    <w:tmpl w:val="0194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278550EA"/>
    <w:multiLevelType w:val="singleLevel"/>
    <w:tmpl w:val="0405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0E74B3"/>
    <w:multiLevelType w:val="singleLevel"/>
    <w:tmpl w:val="52723FC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2616DDB"/>
    <w:multiLevelType w:val="singleLevel"/>
    <w:tmpl w:val="8E52642C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8" w15:restartNumberingAfterBreak="0">
    <w:nsid w:val="35DA293E"/>
    <w:multiLevelType w:val="hybridMultilevel"/>
    <w:tmpl w:val="33C09E00"/>
    <w:lvl w:ilvl="0" w:tplc="12C683D0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38DA40FA"/>
    <w:multiLevelType w:val="multilevel"/>
    <w:tmpl w:val="020869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269EB"/>
    <w:multiLevelType w:val="hybridMultilevel"/>
    <w:tmpl w:val="FB964252"/>
    <w:lvl w:ilvl="0" w:tplc="39FE2B7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C3102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70B5473"/>
    <w:multiLevelType w:val="hybridMultilevel"/>
    <w:tmpl w:val="3618C444"/>
    <w:lvl w:ilvl="0" w:tplc="DE88C872">
      <w:start w:val="1"/>
      <w:numFmt w:val="lowerLetter"/>
      <w:lvlText w:val="%1)"/>
      <w:lvlJc w:val="left"/>
      <w:pPr>
        <w:ind w:left="1779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499" w:hanging="360"/>
      </w:pPr>
    </w:lvl>
    <w:lvl w:ilvl="2" w:tplc="041B001B" w:tentative="1">
      <w:start w:val="1"/>
      <w:numFmt w:val="lowerRoman"/>
      <w:lvlText w:val="%3."/>
      <w:lvlJc w:val="right"/>
      <w:pPr>
        <w:ind w:left="3219" w:hanging="180"/>
      </w:pPr>
    </w:lvl>
    <w:lvl w:ilvl="3" w:tplc="041B000F" w:tentative="1">
      <w:start w:val="1"/>
      <w:numFmt w:val="decimal"/>
      <w:lvlText w:val="%4."/>
      <w:lvlJc w:val="left"/>
      <w:pPr>
        <w:ind w:left="3939" w:hanging="360"/>
      </w:pPr>
    </w:lvl>
    <w:lvl w:ilvl="4" w:tplc="041B0019" w:tentative="1">
      <w:start w:val="1"/>
      <w:numFmt w:val="lowerLetter"/>
      <w:lvlText w:val="%5."/>
      <w:lvlJc w:val="left"/>
      <w:pPr>
        <w:ind w:left="4659" w:hanging="360"/>
      </w:pPr>
    </w:lvl>
    <w:lvl w:ilvl="5" w:tplc="041B001B" w:tentative="1">
      <w:start w:val="1"/>
      <w:numFmt w:val="lowerRoman"/>
      <w:lvlText w:val="%6."/>
      <w:lvlJc w:val="right"/>
      <w:pPr>
        <w:ind w:left="5379" w:hanging="180"/>
      </w:pPr>
    </w:lvl>
    <w:lvl w:ilvl="6" w:tplc="041B000F" w:tentative="1">
      <w:start w:val="1"/>
      <w:numFmt w:val="decimal"/>
      <w:lvlText w:val="%7."/>
      <w:lvlJc w:val="left"/>
      <w:pPr>
        <w:ind w:left="6099" w:hanging="360"/>
      </w:pPr>
    </w:lvl>
    <w:lvl w:ilvl="7" w:tplc="041B0019" w:tentative="1">
      <w:start w:val="1"/>
      <w:numFmt w:val="lowerLetter"/>
      <w:lvlText w:val="%8."/>
      <w:lvlJc w:val="left"/>
      <w:pPr>
        <w:ind w:left="6819" w:hanging="360"/>
      </w:pPr>
    </w:lvl>
    <w:lvl w:ilvl="8" w:tplc="041B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3" w15:restartNumberingAfterBreak="0">
    <w:nsid w:val="6FC05D9C"/>
    <w:multiLevelType w:val="hybridMultilevel"/>
    <w:tmpl w:val="D626272C"/>
    <w:lvl w:ilvl="0" w:tplc="041B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71836D73"/>
    <w:multiLevelType w:val="hybridMultilevel"/>
    <w:tmpl w:val="F516F6F0"/>
    <w:lvl w:ilvl="0" w:tplc="640C9DB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73957430"/>
    <w:multiLevelType w:val="multilevel"/>
    <w:tmpl w:val="36245104"/>
    <w:lvl w:ilvl="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247464"/>
    <w:multiLevelType w:val="singleLevel"/>
    <w:tmpl w:val="EEE0974E"/>
    <w:lvl w:ilvl="0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hint="default"/>
      </w:rPr>
    </w:lvl>
  </w:abstractNum>
  <w:abstractNum w:abstractNumId="17" w15:restartNumberingAfterBreak="0">
    <w:nsid w:val="7CA925F6"/>
    <w:multiLevelType w:val="singleLevel"/>
    <w:tmpl w:val="2F649766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 w16cid:durableId="2143040258">
    <w:abstractNumId w:val="2"/>
  </w:num>
  <w:num w:numId="2" w16cid:durableId="871384963">
    <w:abstractNumId w:val="15"/>
  </w:num>
  <w:num w:numId="3" w16cid:durableId="1622607128">
    <w:abstractNumId w:val="9"/>
  </w:num>
  <w:num w:numId="4" w16cid:durableId="1139225542">
    <w:abstractNumId w:val="4"/>
  </w:num>
  <w:num w:numId="5" w16cid:durableId="472255991">
    <w:abstractNumId w:val="18"/>
  </w:num>
  <w:num w:numId="6" w16cid:durableId="946540015">
    <w:abstractNumId w:val="3"/>
  </w:num>
  <w:num w:numId="7" w16cid:durableId="19407234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302083">
    <w:abstractNumId w:val="7"/>
    <w:lvlOverride w:ilvl="0">
      <w:startOverride w:val="1"/>
    </w:lvlOverride>
  </w:num>
  <w:num w:numId="9" w16cid:durableId="300119226">
    <w:abstractNumId w:val="17"/>
  </w:num>
  <w:num w:numId="10" w16cid:durableId="675501230">
    <w:abstractNumId w:val="5"/>
  </w:num>
  <w:num w:numId="11" w16cid:durableId="1061712442">
    <w:abstractNumId w:val="16"/>
  </w:num>
  <w:num w:numId="12" w16cid:durableId="625549525">
    <w:abstractNumId w:val="11"/>
  </w:num>
  <w:num w:numId="13" w16cid:durableId="860362534">
    <w:abstractNumId w:val="0"/>
  </w:num>
  <w:num w:numId="14" w16cid:durableId="6641468">
    <w:abstractNumId w:val="13"/>
  </w:num>
  <w:num w:numId="15" w16cid:durableId="949245298">
    <w:abstractNumId w:val="10"/>
  </w:num>
  <w:num w:numId="16" w16cid:durableId="400256954">
    <w:abstractNumId w:val="6"/>
  </w:num>
  <w:num w:numId="17" w16cid:durableId="544409799">
    <w:abstractNumId w:val="3"/>
  </w:num>
  <w:num w:numId="18" w16cid:durableId="1638300332">
    <w:abstractNumId w:val="3"/>
  </w:num>
  <w:num w:numId="19" w16cid:durableId="879166701">
    <w:abstractNumId w:val="3"/>
  </w:num>
  <w:num w:numId="20" w16cid:durableId="2138058851">
    <w:abstractNumId w:val="3"/>
  </w:num>
  <w:num w:numId="21" w16cid:durableId="245917663">
    <w:abstractNumId w:val="3"/>
  </w:num>
  <w:num w:numId="22" w16cid:durableId="1940406304">
    <w:abstractNumId w:val="3"/>
  </w:num>
  <w:num w:numId="23" w16cid:durableId="1419060356">
    <w:abstractNumId w:val="3"/>
  </w:num>
  <w:num w:numId="24" w16cid:durableId="1043597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1059072">
    <w:abstractNumId w:val="8"/>
  </w:num>
  <w:num w:numId="26" w16cid:durableId="125785607">
    <w:abstractNumId w:val="14"/>
  </w:num>
  <w:num w:numId="27" w16cid:durableId="2058698567">
    <w:abstractNumId w:val="12"/>
  </w:num>
  <w:num w:numId="28" w16cid:durableId="984703157">
    <w:abstractNumId w:val="15"/>
  </w:num>
  <w:num w:numId="29" w16cid:durableId="1936280445">
    <w:abstractNumId w:val="15"/>
  </w:num>
  <w:num w:numId="30" w16cid:durableId="1577744289">
    <w:abstractNumId w:val="15"/>
  </w:num>
  <w:num w:numId="31" w16cid:durableId="252325819">
    <w:abstractNumId w:val="15"/>
  </w:num>
  <w:num w:numId="32" w16cid:durableId="1844467976">
    <w:abstractNumId w:val="15"/>
  </w:num>
  <w:num w:numId="33" w16cid:durableId="1880166701">
    <w:abstractNumId w:val="15"/>
  </w:num>
  <w:num w:numId="34" w16cid:durableId="375011379">
    <w:abstractNumId w:val="15"/>
  </w:num>
  <w:num w:numId="35" w16cid:durableId="1762992282">
    <w:abstractNumId w:val="15"/>
  </w:num>
  <w:num w:numId="36" w16cid:durableId="899558121">
    <w:abstractNumId w:val="15"/>
  </w:num>
  <w:num w:numId="37" w16cid:durableId="1715082933">
    <w:abstractNumId w:val="15"/>
  </w:num>
  <w:num w:numId="38" w16cid:durableId="1999069830">
    <w:abstractNumId w:val="15"/>
  </w:num>
  <w:num w:numId="39" w16cid:durableId="1348944028">
    <w:abstractNumId w:val="15"/>
  </w:num>
  <w:num w:numId="40" w16cid:durableId="1275986209">
    <w:abstractNumId w:val="15"/>
  </w:num>
  <w:num w:numId="41" w16cid:durableId="300967691">
    <w:abstractNumId w:val="15"/>
  </w:num>
  <w:num w:numId="42" w16cid:durableId="1915697149">
    <w:abstractNumId w:val="15"/>
  </w:num>
  <w:num w:numId="43" w16cid:durableId="398091305">
    <w:abstractNumId w:val="15"/>
  </w:num>
  <w:num w:numId="44" w16cid:durableId="1658221500">
    <w:abstractNumId w:val="1"/>
  </w:num>
  <w:num w:numId="45" w16cid:durableId="1136872287">
    <w:abstractNumId w:val="15"/>
  </w:num>
  <w:num w:numId="46" w16cid:durableId="1070234208">
    <w:abstractNumId w:val="15"/>
  </w:num>
  <w:num w:numId="47" w16cid:durableId="1530293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89E"/>
    <w:rsid w:val="00000916"/>
    <w:rsid w:val="00001D21"/>
    <w:rsid w:val="000029E6"/>
    <w:rsid w:val="0000314B"/>
    <w:rsid w:val="000041CC"/>
    <w:rsid w:val="00004AE5"/>
    <w:rsid w:val="0000570E"/>
    <w:rsid w:val="00010165"/>
    <w:rsid w:val="000103ED"/>
    <w:rsid w:val="0002002C"/>
    <w:rsid w:val="00025F20"/>
    <w:rsid w:val="0003034C"/>
    <w:rsid w:val="00031AC6"/>
    <w:rsid w:val="00035F51"/>
    <w:rsid w:val="00036190"/>
    <w:rsid w:val="000367D4"/>
    <w:rsid w:val="00044C6D"/>
    <w:rsid w:val="00045DF4"/>
    <w:rsid w:val="0004674F"/>
    <w:rsid w:val="0005401B"/>
    <w:rsid w:val="000619EA"/>
    <w:rsid w:val="00066311"/>
    <w:rsid w:val="000668EA"/>
    <w:rsid w:val="00071133"/>
    <w:rsid w:val="0007435C"/>
    <w:rsid w:val="00075CB1"/>
    <w:rsid w:val="00076F5C"/>
    <w:rsid w:val="00081241"/>
    <w:rsid w:val="00082A35"/>
    <w:rsid w:val="00083C4B"/>
    <w:rsid w:val="00085494"/>
    <w:rsid w:val="000902C0"/>
    <w:rsid w:val="00091601"/>
    <w:rsid w:val="0009166C"/>
    <w:rsid w:val="000916AD"/>
    <w:rsid w:val="000928DE"/>
    <w:rsid w:val="0009579B"/>
    <w:rsid w:val="000976C8"/>
    <w:rsid w:val="000A217A"/>
    <w:rsid w:val="000B0737"/>
    <w:rsid w:val="000B21BF"/>
    <w:rsid w:val="000C461C"/>
    <w:rsid w:val="000D1A13"/>
    <w:rsid w:val="000E6671"/>
    <w:rsid w:val="000F130E"/>
    <w:rsid w:val="000F1857"/>
    <w:rsid w:val="000F33DB"/>
    <w:rsid w:val="000F5316"/>
    <w:rsid w:val="000F7775"/>
    <w:rsid w:val="00101763"/>
    <w:rsid w:val="00103657"/>
    <w:rsid w:val="00103A36"/>
    <w:rsid w:val="00103B30"/>
    <w:rsid w:val="00113266"/>
    <w:rsid w:val="00117861"/>
    <w:rsid w:val="00120AAB"/>
    <w:rsid w:val="00121EBD"/>
    <w:rsid w:val="0012562B"/>
    <w:rsid w:val="00126ACB"/>
    <w:rsid w:val="00132EE5"/>
    <w:rsid w:val="00140182"/>
    <w:rsid w:val="00140420"/>
    <w:rsid w:val="00146BDF"/>
    <w:rsid w:val="0014729F"/>
    <w:rsid w:val="00147EE3"/>
    <w:rsid w:val="001515D4"/>
    <w:rsid w:val="00154DED"/>
    <w:rsid w:val="00155D84"/>
    <w:rsid w:val="001569CA"/>
    <w:rsid w:val="00157AE9"/>
    <w:rsid w:val="00162C36"/>
    <w:rsid w:val="00166A6A"/>
    <w:rsid w:val="00174306"/>
    <w:rsid w:val="00180D6E"/>
    <w:rsid w:val="001821B7"/>
    <w:rsid w:val="00182630"/>
    <w:rsid w:val="00187D73"/>
    <w:rsid w:val="0019047E"/>
    <w:rsid w:val="00192ED0"/>
    <w:rsid w:val="00195440"/>
    <w:rsid w:val="00196D7F"/>
    <w:rsid w:val="001B1870"/>
    <w:rsid w:val="001B4241"/>
    <w:rsid w:val="001B63B3"/>
    <w:rsid w:val="001B6CB1"/>
    <w:rsid w:val="001C3442"/>
    <w:rsid w:val="001C703A"/>
    <w:rsid w:val="001C7B51"/>
    <w:rsid w:val="001D2C8A"/>
    <w:rsid w:val="001D4B61"/>
    <w:rsid w:val="001E0D1B"/>
    <w:rsid w:val="001E2DFF"/>
    <w:rsid w:val="001E3377"/>
    <w:rsid w:val="001E6D09"/>
    <w:rsid w:val="001E763A"/>
    <w:rsid w:val="001F0614"/>
    <w:rsid w:val="001F1421"/>
    <w:rsid w:val="001F1596"/>
    <w:rsid w:val="001F5240"/>
    <w:rsid w:val="00201A33"/>
    <w:rsid w:val="00202D3A"/>
    <w:rsid w:val="0020726A"/>
    <w:rsid w:val="0021047B"/>
    <w:rsid w:val="00211C41"/>
    <w:rsid w:val="002137D8"/>
    <w:rsid w:val="002166EE"/>
    <w:rsid w:val="00216C67"/>
    <w:rsid w:val="00223243"/>
    <w:rsid w:val="00223DC6"/>
    <w:rsid w:val="00225FFF"/>
    <w:rsid w:val="002314D6"/>
    <w:rsid w:val="0023240E"/>
    <w:rsid w:val="0023274F"/>
    <w:rsid w:val="00245765"/>
    <w:rsid w:val="00253E19"/>
    <w:rsid w:val="00254376"/>
    <w:rsid w:val="002559D7"/>
    <w:rsid w:val="00257E54"/>
    <w:rsid w:val="00262D56"/>
    <w:rsid w:val="00263459"/>
    <w:rsid w:val="00264028"/>
    <w:rsid w:val="002774F2"/>
    <w:rsid w:val="00277B65"/>
    <w:rsid w:val="00280E96"/>
    <w:rsid w:val="00282B82"/>
    <w:rsid w:val="002833A7"/>
    <w:rsid w:val="00287D41"/>
    <w:rsid w:val="00290589"/>
    <w:rsid w:val="00294FAD"/>
    <w:rsid w:val="002A191A"/>
    <w:rsid w:val="002A7E9F"/>
    <w:rsid w:val="002B4188"/>
    <w:rsid w:val="002B7012"/>
    <w:rsid w:val="002C1048"/>
    <w:rsid w:val="002C44A2"/>
    <w:rsid w:val="002D2A8B"/>
    <w:rsid w:val="002D7981"/>
    <w:rsid w:val="002D7F33"/>
    <w:rsid w:val="002E3C3D"/>
    <w:rsid w:val="002F6E07"/>
    <w:rsid w:val="002F7672"/>
    <w:rsid w:val="0030018C"/>
    <w:rsid w:val="003045E9"/>
    <w:rsid w:val="00305D06"/>
    <w:rsid w:val="003067EA"/>
    <w:rsid w:val="003128EA"/>
    <w:rsid w:val="00313EF3"/>
    <w:rsid w:val="003145AE"/>
    <w:rsid w:val="00320668"/>
    <w:rsid w:val="00320D98"/>
    <w:rsid w:val="00321497"/>
    <w:rsid w:val="003219EB"/>
    <w:rsid w:val="00323F43"/>
    <w:rsid w:val="00332742"/>
    <w:rsid w:val="0033643C"/>
    <w:rsid w:val="003436ED"/>
    <w:rsid w:val="003505CD"/>
    <w:rsid w:val="00350B2B"/>
    <w:rsid w:val="00352C30"/>
    <w:rsid w:val="003534D0"/>
    <w:rsid w:val="00356584"/>
    <w:rsid w:val="00360E65"/>
    <w:rsid w:val="00361B92"/>
    <w:rsid w:val="00361C75"/>
    <w:rsid w:val="00361F43"/>
    <w:rsid w:val="00370E88"/>
    <w:rsid w:val="003740B0"/>
    <w:rsid w:val="0037582C"/>
    <w:rsid w:val="00384693"/>
    <w:rsid w:val="00387E54"/>
    <w:rsid w:val="00392D4E"/>
    <w:rsid w:val="003932E6"/>
    <w:rsid w:val="00393386"/>
    <w:rsid w:val="00394022"/>
    <w:rsid w:val="00395619"/>
    <w:rsid w:val="003959BE"/>
    <w:rsid w:val="00395CDD"/>
    <w:rsid w:val="00397881"/>
    <w:rsid w:val="003A4527"/>
    <w:rsid w:val="003B4214"/>
    <w:rsid w:val="003B6C3B"/>
    <w:rsid w:val="003C49CE"/>
    <w:rsid w:val="003C794C"/>
    <w:rsid w:val="003D2495"/>
    <w:rsid w:val="003D40C4"/>
    <w:rsid w:val="003E44AD"/>
    <w:rsid w:val="003F0B6C"/>
    <w:rsid w:val="003F4654"/>
    <w:rsid w:val="003F7D5D"/>
    <w:rsid w:val="00407E07"/>
    <w:rsid w:val="004109D2"/>
    <w:rsid w:val="004143CF"/>
    <w:rsid w:val="00417354"/>
    <w:rsid w:val="00422D74"/>
    <w:rsid w:val="004230C9"/>
    <w:rsid w:val="0043660F"/>
    <w:rsid w:val="00441B37"/>
    <w:rsid w:val="004453D8"/>
    <w:rsid w:val="00447596"/>
    <w:rsid w:val="0045139E"/>
    <w:rsid w:val="00465973"/>
    <w:rsid w:val="00472F11"/>
    <w:rsid w:val="00482DC1"/>
    <w:rsid w:val="004912B9"/>
    <w:rsid w:val="00491463"/>
    <w:rsid w:val="00493AA0"/>
    <w:rsid w:val="004A41E8"/>
    <w:rsid w:val="004A6916"/>
    <w:rsid w:val="004C301E"/>
    <w:rsid w:val="004D1A81"/>
    <w:rsid w:val="004D40F8"/>
    <w:rsid w:val="004D4938"/>
    <w:rsid w:val="004D5FB3"/>
    <w:rsid w:val="004D7DC2"/>
    <w:rsid w:val="004E1F56"/>
    <w:rsid w:val="004F02F4"/>
    <w:rsid w:val="004F087D"/>
    <w:rsid w:val="004F16EC"/>
    <w:rsid w:val="004F43C8"/>
    <w:rsid w:val="004F6DFA"/>
    <w:rsid w:val="00501A9E"/>
    <w:rsid w:val="005073F1"/>
    <w:rsid w:val="00510C9B"/>
    <w:rsid w:val="00512AD4"/>
    <w:rsid w:val="00513B00"/>
    <w:rsid w:val="00513D5C"/>
    <w:rsid w:val="0051572A"/>
    <w:rsid w:val="005214EC"/>
    <w:rsid w:val="00523D7D"/>
    <w:rsid w:val="00533272"/>
    <w:rsid w:val="00533CF3"/>
    <w:rsid w:val="00536252"/>
    <w:rsid w:val="0054417D"/>
    <w:rsid w:val="0054454A"/>
    <w:rsid w:val="00545033"/>
    <w:rsid w:val="005456F4"/>
    <w:rsid w:val="00551F1D"/>
    <w:rsid w:val="00553DBB"/>
    <w:rsid w:val="0055507F"/>
    <w:rsid w:val="00556BA7"/>
    <w:rsid w:val="00560032"/>
    <w:rsid w:val="00560349"/>
    <w:rsid w:val="0056041E"/>
    <w:rsid w:val="00563A96"/>
    <w:rsid w:val="00564271"/>
    <w:rsid w:val="005668A0"/>
    <w:rsid w:val="00572CC3"/>
    <w:rsid w:val="005736C0"/>
    <w:rsid w:val="00577CE0"/>
    <w:rsid w:val="00592CFB"/>
    <w:rsid w:val="005938D9"/>
    <w:rsid w:val="00593E80"/>
    <w:rsid w:val="00595D5D"/>
    <w:rsid w:val="005963E3"/>
    <w:rsid w:val="005971BE"/>
    <w:rsid w:val="005A5011"/>
    <w:rsid w:val="005A72C4"/>
    <w:rsid w:val="005A7D8A"/>
    <w:rsid w:val="005B6DC4"/>
    <w:rsid w:val="005C3C84"/>
    <w:rsid w:val="005C55C9"/>
    <w:rsid w:val="005D30FA"/>
    <w:rsid w:val="005D3281"/>
    <w:rsid w:val="005D54CD"/>
    <w:rsid w:val="005D56E3"/>
    <w:rsid w:val="005D5EE9"/>
    <w:rsid w:val="005D72FD"/>
    <w:rsid w:val="005E08CF"/>
    <w:rsid w:val="005F14AD"/>
    <w:rsid w:val="005F37FF"/>
    <w:rsid w:val="005F61B0"/>
    <w:rsid w:val="005F667A"/>
    <w:rsid w:val="005F6B29"/>
    <w:rsid w:val="00600612"/>
    <w:rsid w:val="00605670"/>
    <w:rsid w:val="006115CC"/>
    <w:rsid w:val="00615C44"/>
    <w:rsid w:val="00620200"/>
    <w:rsid w:val="00622794"/>
    <w:rsid w:val="00631344"/>
    <w:rsid w:val="0063627F"/>
    <w:rsid w:val="00641273"/>
    <w:rsid w:val="0064770A"/>
    <w:rsid w:val="006514C7"/>
    <w:rsid w:val="00651E79"/>
    <w:rsid w:val="0065349A"/>
    <w:rsid w:val="00656A91"/>
    <w:rsid w:val="0066014A"/>
    <w:rsid w:val="00660443"/>
    <w:rsid w:val="006606EC"/>
    <w:rsid w:val="00660D31"/>
    <w:rsid w:val="00662069"/>
    <w:rsid w:val="006671E9"/>
    <w:rsid w:val="00667C42"/>
    <w:rsid w:val="00672178"/>
    <w:rsid w:val="00676284"/>
    <w:rsid w:val="0067632E"/>
    <w:rsid w:val="0068308A"/>
    <w:rsid w:val="00692930"/>
    <w:rsid w:val="006935AA"/>
    <w:rsid w:val="00697F81"/>
    <w:rsid w:val="006B14C2"/>
    <w:rsid w:val="006B5626"/>
    <w:rsid w:val="006C1876"/>
    <w:rsid w:val="006C2E83"/>
    <w:rsid w:val="006C477C"/>
    <w:rsid w:val="006C47F9"/>
    <w:rsid w:val="006D02FE"/>
    <w:rsid w:val="006D25AD"/>
    <w:rsid w:val="006D2A62"/>
    <w:rsid w:val="006D4372"/>
    <w:rsid w:val="006D549A"/>
    <w:rsid w:val="006D7D0A"/>
    <w:rsid w:val="006E04A1"/>
    <w:rsid w:val="006E4913"/>
    <w:rsid w:val="006F11D8"/>
    <w:rsid w:val="006F325A"/>
    <w:rsid w:val="006F58CA"/>
    <w:rsid w:val="00700337"/>
    <w:rsid w:val="007005C0"/>
    <w:rsid w:val="0070065B"/>
    <w:rsid w:val="00702312"/>
    <w:rsid w:val="00703244"/>
    <w:rsid w:val="00706F98"/>
    <w:rsid w:val="00714BD7"/>
    <w:rsid w:val="007179FD"/>
    <w:rsid w:val="007200EB"/>
    <w:rsid w:val="007216BF"/>
    <w:rsid w:val="00726AAC"/>
    <w:rsid w:val="00727638"/>
    <w:rsid w:val="00732123"/>
    <w:rsid w:val="007323A2"/>
    <w:rsid w:val="00734C5F"/>
    <w:rsid w:val="0073582C"/>
    <w:rsid w:val="007429FE"/>
    <w:rsid w:val="00746A3A"/>
    <w:rsid w:val="00752D9B"/>
    <w:rsid w:val="00755163"/>
    <w:rsid w:val="00755557"/>
    <w:rsid w:val="007555D6"/>
    <w:rsid w:val="00757367"/>
    <w:rsid w:val="00760F1C"/>
    <w:rsid w:val="00762B5A"/>
    <w:rsid w:val="0076618D"/>
    <w:rsid w:val="0077199B"/>
    <w:rsid w:val="00773DA2"/>
    <w:rsid w:val="00782A5A"/>
    <w:rsid w:val="00782C91"/>
    <w:rsid w:val="00786153"/>
    <w:rsid w:val="00792DF9"/>
    <w:rsid w:val="0079431A"/>
    <w:rsid w:val="00794A52"/>
    <w:rsid w:val="007A3CED"/>
    <w:rsid w:val="007B1071"/>
    <w:rsid w:val="007B7711"/>
    <w:rsid w:val="007C0332"/>
    <w:rsid w:val="007C1472"/>
    <w:rsid w:val="007C5D16"/>
    <w:rsid w:val="007D1F6E"/>
    <w:rsid w:val="007D46C0"/>
    <w:rsid w:val="007E086E"/>
    <w:rsid w:val="007E0B5D"/>
    <w:rsid w:val="007E3732"/>
    <w:rsid w:val="007F27C4"/>
    <w:rsid w:val="007F2CF2"/>
    <w:rsid w:val="0080038C"/>
    <w:rsid w:val="0080256C"/>
    <w:rsid w:val="0080407B"/>
    <w:rsid w:val="00811DA4"/>
    <w:rsid w:val="0081493B"/>
    <w:rsid w:val="00816E9E"/>
    <w:rsid w:val="008240E1"/>
    <w:rsid w:val="00825377"/>
    <w:rsid w:val="00833D86"/>
    <w:rsid w:val="00835F88"/>
    <w:rsid w:val="00842BF2"/>
    <w:rsid w:val="00842F79"/>
    <w:rsid w:val="00843254"/>
    <w:rsid w:val="00843A0C"/>
    <w:rsid w:val="00843AA7"/>
    <w:rsid w:val="0085065D"/>
    <w:rsid w:val="00861CB9"/>
    <w:rsid w:val="008728D7"/>
    <w:rsid w:val="00872D0B"/>
    <w:rsid w:val="008743EE"/>
    <w:rsid w:val="00877F6E"/>
    <w:rsid w:val="0088247B"/>
    <w:rsid w:val="0088344D"/>
    <w:rsid w:val="00885F0D"/>
    <w:rsid w:val="008937ED"/>
    <w:rsid w:val="00896D10"/>
    <w:rsid w:val="008A18D2"/>
    <w:rsid w:val="008A30CA"/>
    <w:rsid w:val="008A61A9"/>
    <w:rsid w:val="008A6FCE"/>
    <w:rsid w:val="008B1690"/>
    <w:rsid w:val="008B4C6A"/>
    <w:rsid w:val="008B4CD9"/>
    <w:rsid w:val="008C4DDB"/>
    <w:rsid w:val="008C769F"/>
    <w:rsid w:val="008C7E62"/>
    <w:rsid w:val="008D1B72"/>
    <w:rsid w:val="008D693F"/>
    <w:rsid w:val="008E0F39"/>
    <w:rsid w:val="008E70C4"/>
    <w:rsid w:val="008F2275"/>
    <w:rsid w:val="008F56AB"/>
    <w:rsid w:val="00901F02"/>
    <w:rsid w:val="00902C1D"/>
    <w:rsid w:val="00903261"/>
    <w:rsid w:val="009059BF"/>
    <w:rsid w:val="009174BA"/>
    <w:rsid w:val="009204A1"/>
    <w:rsid w:val="009217BD"/>
    <w:rsid w:val="00923AE8"/>
    <w:rsid w:val="00923B5A"/>
    <w:rsid w:val="00924628"/>
    <w:rsid w:val="00925491"/>
    <w:rsid w:val="00926657"/>
    <w:rsid w:val="009267ED"/>
    <w:rsid w:val="009316FC"/>
    <w:rsid w:val="00932734"/>
    <w:rsid w:val="00945B78"/>
    <w:rsid w:val="00946FE0"/>
    <w:rsid w:val="00950CBD"/>
    <w:rsid w:val="0095161A"/>
    <w:rsid w:val="00956124"/>
    <w:rsid w:val="00956699"/>
    <w:rsid w:val="0095696B"/>
    <w:rsid w:val="00962094"/>
    <w:rsid w:val="00962A5F"/>
    <w:rsid w:val="0096603A"/>
    <w:rsid w:val="0097412B"/>
    <w:rsid w:val="0097433A"/>
    <w:rsid w:val="009753C8"/>
    <w:rsid w:val="009774A7"/>
    <w:rsid w:val="0098202F"/>
    <w:rsid w:val="009828B9"/>
    <w:rsid w:val="009835E4"/>
    <w:rsid w:val="00984B13"/>
    <w:rsid w:val="00987646"/>
    <w:rsid w:val="00991B28"/>
    <w:rsid w:val="009A2E0D"/>
    <w:rsid w:val="009C2F83"/>
    <w:rsid w:val="009D02E9"/>
    <w:rsid w:val="009D2DC4"/>
    <w:rsid w:val="009D4509"/>
    <w:rsid w:val="009D6685"/>
    <w:rsid w:val="009E2EF7"/>
    <w:rsid w:val="009E469F"/>
    <w:rsid w:val="009E4FED"/>
    <w:rsid w:val="009E65D3"/>
    <w:rsid w:val="009E6F9C"/>
    <w:rsid w:val="009F21F6"/>
    <w:rsid w:val="009F2699"/>
    <w:rsid w:val="009F7A3D"/>
    <w:rsid w:val="00A01C2B"/>
    <w:rsid w:val="00A039DE"/>
    <w:rsid w:val="00A042E3"/>
    <w:rsid w:val="00A04D0A"/>
    <w:rsid w:val="00A0659B"/>
    <w:rsid w:val="00A13CFC"/>
    <w:rsid w:val="00A27455"/>
    <w:rsid w:val="00A33330"/>
    <w:rsid w:val="00A34074"/>
    <w:rsid w:val="00A346E5"/>
    <w:rsid w:val="00A3660B"/>
    <w:rsid w:val="00A36708"/>
    <w:rsid w:val="00A410BB"/>
    <w:rsid w:val="00A47345"/>
    <w:rsid w:val="00A47456"/>
    <w:rsid w:val="00A47DFC"/>
    <w:rsid w:val="00A55707"/>
    <w:rsid w:val="00A56F0D"/>
    <w:rsid w:val="00A618B7"/>
    <w:rsid w:val="00A66D50"/>
    <w:rsid w:val="00A71570"/>
    <w:rsid w:val="00A7356E"/>
    <w:rsid w:val="00A813FB"/>
    <w:rsid w:val="00A818E7"/>
    <w:rsid w:val="00A81EE3"/>
    <w:rsid w:val="00A81F4C"/>
    <w:rsid w:val="00A86223"/>
    <w:rsid w:val="00A86311"/>
    <w:rsid w:val="00A86364"/>
    <w:rsid w:val="00A921BE"/>
    <w:rsid w:val="00A93807"/>
    <w:rsid w:val="00A95015"/>
    <w:rsid w:val="00A9602D"/>
    <w:rsid w:val="00AA0D91"/>
    <w:rsid w:val="00AA33B5"/>
    <w:rsid w:val="00AA4180"/>
    <w:rsid w:val="00AA4882"/>
    <w:rsid w:val="00AA6EF3"/>
    <w:rsid w:val="00AA732F"/>
    <w:rsid w:val="00AB2310"/>
    <w:rsid w:val="00AB5219"/>
    <w:rsid w:val="00AB540D"/>
    <w:rsid w:val="00AB6B3E"/>
    <w:rsid w:val="00AC0624"/>
    <w:rsid w:val="00AC0B0E"/>
    <w:rsid w:val="00AC1FA6"/>
    <w:rsid w:val="00AC25DA"/>
    <w:rsid w:val="00AC5F89"/>
    <w:rsid w:val="00AD6346"/>
    <w:rsid w:val="00AE0DD6"/>
    <w:rsid w:val="00AE1857"/>
    <w:rsid w:val="00AE29D3"/>
    <w:rsid w:val="00AE5725"/>
    <w:rsid w:val="00AE5AD6"/>
    <w:rsid w:val="00AE69D6"/>
    <w:rsid w:val="00AF1E7B"/>
    <w:rsid w:val="00AF226F"/>
    <w:rsid w:val="00AF2299"/>
    <w:rsid w:val="00AF3A63"/>
    <w:rsid w:val="00AF54AC"/>
    <w:rsid w:val="00B00C8C"/>
    <w:rsid w:val="00B01E34"/>
    <w:rsid w:val="00B06C72"/>
    <w:rsid w:val="00B13661"/>
    <w:rsid w:val="00B15F12"/>
    <w:rsid w:val="00B1600B"/>
    <w:rsid w:val="00B23D3C"/>
    <w:rsid w:val="00B24926"/>
    <w:rsid w:val="00B309AD"/>
    <w:rsid w:val="00B33645"/>
    <w:rsid w:val="00B3546F"/>
    <w:rsid w:val="00B400F7"/>
    <w:rsid w:val="00B458F0"/>
    <w:rsid w:val="00B558A4"/>
    <w:rsid w:val="00B56951"/>
    <w:rsid w:val="00B5787E"/>
    <w:rsid w:val="00B57F76"/>
    <w:rsid w:val="00B632DA"/>
    <w:rsid w:val="00B64F33"/>
    <w:rsid w:val="00B705F7"/>
    <w:rsid w:val="00B75DE6"/>
    <w:rsid w:val="00B77A1B"/>
    <w:rsid w:val="00B81347"/>
    <w:rsid w:val="00B81525"/>
    <w:rsid w:val="00B84A7E"/>
    <w:rsid w:val="00B9189E"/>
    <w:rsid w:val="00B9603F"/>
    <w:rsid w:val="00B9798C"/>
    <w:rsid w:val="00BA2BE1"/>
    <w:rsid w:val="00BA5419"/>
    <w:rsid w:val="00BA624D"/>
    <w:rsid w:val="00BB2807"/>
    <w:rsid w:val="00BB2F05"/>
    <w:rsid w:val="00BB4A46"/>
    <w:rsid w:val="00BB6CD5"/>
    <w:rsid w:val="00BB7343"/>
    <w:rsid w:val="00BB7C13"/>
    <w:rsid w:val="00BC4B12"/>
    <w:rsid w:val="00BC61DC"/>
    <w:rsid w:val="00BD1D3B"/>
    <w:rsid w:val="00BD424F"/>
    <w:rsid w:val="00BD4A11"/>
    <w:rsid w:val="00BE146C"/>
    <w:rsid w:val="00BE572A"/>
    <w:rsid w:val="00BF367B"/>
    <w:rsid w:val="00BF68D1"/>
    <w:rsid w:val="00C011A8"/>
    <w:rsid w:val="00C0695C"/>
    <w:rsid w:val="00C2514F"/>
    <w:rsid w:val="00C3134B"/>
    <w:rsid w:val="00C331A5"/>
    <w:rsid w:val="00C34125"/>
    <w:rsid w:val="00C37D8C"/>
    <w:rsid w:val="00C4083A"/>
    <w:rsid w:val="00C43192"/>
    <w:rsid w:val="00C54533"/>
    <w:rsid w:val="00C57C05"/>
    <w:rsid w:val="00C6684E"/>
    <w:rsid w:val="00C71428"/>
    <w:rsid w:val="00C7765E"/>
    <w:rsid w:val="00C80871"/>
    <w:rsid w:val="00C8140D"/>
    <w:rsid w:val="00C9208F"/>
    <w:rsid w:val="00C93308"/>
    <w:rsid w:val="00C935F4"/>
    <w:rsid w:val="00C9410C"/>
    <w:rsid w:val="00C94355"/>
    <w:rsid w:val="00CA1E85"/>
    <w:rsid w:val="00CA2D12"/>
    <w:rsid w:val="00CA3024"/>
    <w:rsid w:val="00CA55D1"/>
    <w:rsid w:val="00CA6A54"/>
    <w:rsid w:val="00CA7385"/>
    <w:rsid w:val="00CB174D"/>
    <w:rsid w:val="00CB343B"/>
    <w:rsid w:val="00CB3A6C"/>
    <w:rsid w:val="00CB6B43"/>
    <w:rsid w:val="00CB6F4C"/>
    <w:rsid w:val="00CB76F2"/>
    <w:rsid w:val="00CB7EE1"/>
    <w:rsid w:val="00CC1437"/>
    <w:rsid w:val="00CC3D46"/>
    <w:rsid w:val="00CC47DD"/>
    <w:rsid w:val="00CC63FB"/>
    <w:rsid w:val="00CD1759"/>
    <w:rsid w:val="00CD1881"/>
    <w:rsid w:val="00CD607D"/>
    <w:rsid w:val="00CE70B2"/>
    <w:rsid w:val="00CF26BD"/>
    <w:rsid w:val="00D00675"/>
    <w:rsid w:val="00D03CD2"/>
    <w:rsid w:val="00D17D48"/>
    <w:rsid w:val="00D271EE"/>
    <w:rsid w:val="00D313AD"/>
    <w:rsid w:val="00D31579"/>
    <w:rsid w:val="00D37FCF"/>
    <w:rsid w:val="00D51B0C"/>
    <w:rsid w:val="00D54CD2"/>
    <w:rsid w:val="00D55477"/>
    <w:rsid w:val="00D559D1"/>
    <w:rsid w:val="00D66240"/>
    <w:rsid w:val="00D73276"/>
    <w:rsid w:val="00D76527"/>
    <w:rsid w:val="00D77C7B"/>
    <w:rsid w:val="00D864BC"/>
    <w:rsid w:val="00D86F24"/>
    <w:rsid w:val="00D907C5"/>
    <w:rsid w:val="00D9215F"/>
    <w:rsid w:val="00DA0A51"/>
    <w:rsid w:val="00DA2441"/>
    <w:rsid w:val="00DA343D"/>
    <w:rsid w:val="00DA62B5"/>
    <w:rsid w:val="00DB29FB"/>
    <w:rsid w:val="00DB349E"/>
    <w:rsid w:val="00DB4653"/>
    <w:rsid w:val="00DB6E1A"/>
    <w:rsid w:val="00DC0F30"/>
    <w:rsid w:val="00DC143B"/>
    <w:rsid w:val="00DC1495"/>
    <w:rsid w:val="00DC1F0E"/>
    <w:rsid w:val="00DC4C49"/>
    <w:rsid w:val="00DC774E"/>
    <w:rsid w:val="00DD08A7"/>
    <w:rsid w:val="00DD1D05"/>
    <w:rsid w:val="00DD3261"/>
    <w:rsid w:val="00DD5B74"/>
    <w:rsid w:val="00DE6482"/>
    <w:rsid w:val="00DE7552"/>
    <w:rsid w:val="00DF0180"/>
    <w:rsid w:val="00DF7B62"/>
    <w:rsid w:val="00E01041"/>
    <w:rsid w:val="00E01ED0"/>
    <w:rsid w:val="00E02972"/>
    <w:rsid w:val="00E02CE3"/>
    <w:rsid w:val="00E11074"/>
    <w:rsid w:val="00E111BC"/>
    <w:rsid w:val="00E13355"/>
    <w:rsid w:val="00E138BA"/>
    <w:rsid w:val="00E15142"/>
    <w:rsid w:val="00E156BE"/>
    <w:rsid w:val="00E245CE"/>
    <w:rsid w:val="00E25206"/>
    <w:rsid w:val="00E271FB"/>
    <w:rsid w:val="00E334CB"/>
    <w:rsid w:val="00E33BB6"/>
    <w:rsid w:val="00E35B6C"/>
    <w:rsid w:val="00E40181"/>
    <w:rsid w:val="00E42D88"/>
    <w:rsid w:val="00E44EAC"/>
    <w:rsid w:val="00E521B5"/>
    <w:rsid w:val="00E530B1"/>
    <w:rsid w:val="00E54EEA"/>
    <w:rsid w:val="00E56A1D"/>
    <w:rsid w:val="00E60965"/>
    <w:rsid w:val="00E62E86"/>
    <w:rsid w:val="00E634EF"/>
    <w:rsid w:val="00E665D7"/>
    <w:rsid w:val="00E72B17"/>
    <w:rsid w:val="00E74D08"/>
    <w:rsid w:val="00E917A2"/>
    <w:rsid w:val="00E9463A"/>
    <w:rsid w:val="00E96883"/>
    <w:rsid w:val="00E97083"/>
    <w:rsid w:val="00E97F13"/>
    <w:rsid w:val="00EA2751"/>
    <w:rsid w:val="00EA2852"/>
    <w:rsid w:val="00EA56D3"/>
    <w:rsid w:val="00EA5E1A"/>
    <w:rsid w:val="00EA6B64"/>
    <w:rsid w:val="00EB18EA"/>
    <w:rsid w:val="00EB19EE"/>
    <w:rsid w:val="00EB39E9"/>
    <w:rsid w:val="00EB4A94"/>
    <w:rsid w:val="00EC15CA"/>
    <w:rsid w:val="00EC33FD"/>
    <w:rsid w:val="00EC43AF"/>
    <w:rsid w:val="00EC59FB"/>
    <w:rsid w:val="00ED0D33"/>
    <w:rsid w:val="00ED18D5"/>
    <w:rsid w:val="00ED27F0"/>
    <w:rsid w:val="00ED3FE9"/>
    <w:rsid w:val="00EE31C1"/>
    <w:rsid w:val="00EE47BE"/>
    <w:rsid w:val="00EE4D02"/>
    <w:rsid w:val="00EE53EB"/>
    <w:rsid w:val="00EE7392"/>
    <w:rsid w:val="00EE76D0"/>
    <w:rsid w:val="00EF0E9E"/>
    <w:rsid w:val="00EF2B8F"/>
    <w:rsid w:val="00EF2F30"/>
    <w:rsid w:val="00EF62BB"/>
    <w:rsid w:val="00EF7B13"/>
    <w:rsid w:val="00F034BA"/>
    <w:rsid w:val="00F03F02"/>
    <w:rsid w:val="00F05224"/>
    <w:rsid w:val="00F07342"/>
    <w:rsid w:val="00F076F9"/>
    <w:rsid w:val="00F13F36"/>
    <w:rsid w:val="00F15F57"/>
    <w:rsid w:val="00F2002D"/>
    <w:rsid w:val="00F20ADA"/>
    <w:rsid w:val="00F2227F"/>
    <w:rsid w:val="00F234C7"/>
    <w:rsid w:val="00F27948"/>
    <w:rsid w:val="00F33B5A"/>
    <w:rsid w:val="00F3493F"/>
    <w:rsid w:val="00F4140C"/>
    <w:rsid w:val="00F461F0"/>
    <w:rsid w:val="00F55A12"/>
    <w:rsid w:val="00F569D3"/>
    <w:rsid w:val="00F576FA"/>
    <w:rsid w:val="00F6166B"/>
    <w:rsid w:val="00F64D8F"/>
    <w:rsid w:val="00F65BA9"/>
    <w:rsid w:val="00F714AB"/>
    <w:rsid w:val="00F73527"/>
    <w:rsid w:val="00F771F9"/>
    <w:rsid w:val="00F82F79"/>
    <w:rsid w:val="00F83C86"/>
    <w:rsid w:val="00F9351B"/>
    <w:rsid w:val="00F94153"/>
    <w:rsid w:val="00FA0E18"/>
    <w:rsid w:val="00FA38A0"/>
    <w:rsid w:val="00FA7236"/>
    <w:rsid w:val="00FB3E2E"/>
    <w:rsid w:val="00FC1E3B"/>
    <w:rsid w:val="00FC29C6"/>
    <w:rsid w:val="00FC472A"/>
    <w:rsid w:val="00FD530B"/>
    <w:rsid w:val="00FD5CB2"/>
    <w:rsid w:val="00FE08D0"/>
    <w:rsid w:val="00FE68E8"/>
    <w:rsid w:val="00FE707F"/>
    <w:rsid w:val="00FF327A"/>
    <w:rsid w:val="00FF3CAE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499D0A8"/>
  <w15:chartTrackingRefBased/>
  <w15:docId w15:val="{C8ED72B2-D5F9-4C23-AB7E-AFDC32A7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aliases w:val="Čo robí (časť)"/>
    <w:basedOn w:val="Normlny"/>
    <w:next w:val="Normlny"/>
    <w:uiPriority w:val="9"/>
    <w:qFormat/>
    <w:pPr>
      <w:numPr>
        <w:numId w:val="2"/>
      </w:numPr>
      <w:tabs>
        <w:tab w:val="num" w:pos="567"/>
      </w:tabs>
      <w:spacing w:before="360"/>
      <w:ind w:left="567" w:hanging="567"/>
      <w:outlineLvl w:val="0"/>
    </w:pPr>
    <w:rPr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2"/>
      </w:numPr>
      <w:spacing w:before="120"/>
      <w:jc w:val="both"/>
      <w:outlineLvl w:val="1"/>
    </w:pPr>
  </w:style>
  <w:style w:type="paragraph" w:styleId="Nadpis3">
    <w:name w:val="heading 3"/>
    <w:aliases w:val="Podúloha"/>
    <w:basedOn w:val="Normlny"/>
    <w:link w:val="Nadpis3Char"/>
    <w:uiPriority w:val="9"/>
    <w:qFormat/>
    <w:rsid w:val="00D9215F"/>
    <w:pPr>
      <w:keepNext/>
      <w:tabs>
        <w:tab w:val="num" w:pos="1418"/>
        <w:tab w:val="num" w:pos="2695"/>
      </w:tabs>
      <w:spacing w:before="120"/>
      <w:ind w:left="2269" w:hanging="851"/>
      <w:outlineLvl w:val="2"/>
    </w:pPr>
  </w:style>
  <w:style w:type="paragraph" w:styleId="Nadpis4">
    <w:name w:val="heading 4"/>
    <w:aliases w:val="Termín"/>
    <w:basedOn w:val="Normlny"/>
    <w:next w:val="Normlny"/>
    <w:uiPriority w:val="9"/>
    <w:qFormat/>
    <w:pPr>
      <w:keepNext/>
      <w:spacing w:before="120"/>
      <w:ind w:left="1080" w:hanging="1080"/>
      <w:jc w:val="both"/>
      <w:outlineLvl w:val="3"/>
    </w:pPr>
    <w:rPr>
      <w:b/>
      <w:bCs/>
      <w:sz w:val="28"/>
    </w:rPr>
  </w:style>
  <w:style w:type="paragraph" w:styleId="Nadpis5">
    <w:name w:val="heading 5"/>
    <w:basedOn w:val="Normlny"/>
    <w:next w:val="Normlny"/>
    <w:uiPriority w:val="9"/>
    <w:qFormat/>
    <w:pPr>
      <w:numPr>
        <w:ilvl w:val="4"/>
        <w:numId w:val="6"/>
      </w:num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uiPriority w:val="9"/>
    <w:qFormat/>
    <w:pPr>
      <w:numPr>
        <w:ilvl w:val="5"/>
        <w:numId w:val="6"/>
      </w:numPr>
      <w:autoSpaceDE w:val="0"/>
      <w:autoSpaceDN w:val="0"/>
      <w:spacing w:before="240" w:after="60"/>
      <w:outlineLvl w:val="5"/>
    </w:pPr>
    <w:rPr>
      <w:b/>
      <w:bCs/>
      <w:sz w:val="22"/>
      <w:szCs w:val="22"/>
      <w:lang w:eastAsia="cs-CZ"/>
    </w:rPr>
  </w:style>
  <w:style w:type="paragraph" w:styleId="Nadpis7">
    <w:name w:val="heading 7"/>
    <w:basedOn w:val="Normlny"/>
    <w:next w:val="Normlny"/>
    <w:uiPriority w:val="9"/>
    <w:qFormat/>
    <w:pPr>
      <w:numPr>
        <w:ilvl w:val="6"/>
        <w:numId w:val="6"/>
      </w:numPr>
      <w:autoSpaceDE w:val="0"/>
      <w:autoSpaceDN w:val="0"/>
      <w:spacing w:before="240" w:after="60"/>
      <w:outlineLvl w:val="6"/>
    </w:pPr>
    <w:rPr>
      <w:sz w:val="20"/>
      <w:szCs w:val="20"/>
      <w:lang w:eastAsia="cs-CZ"/>
    </w:rPr>
  </w:style>
  <w:style w:type="paragraph" w:styleId="Nadpis8">
    <w:name w:val="heading 8"/>
    <w:basedOn w:val="Normlny"/>
    <w:next w:val="Normlny"/>
    <w:uiPriority w:val="9"/>
    <w:qFormat/>
    <w:pPr>
      <w:numPr>
        <w:ilvl w:val="7"/>
        <w:numId w:val="6"/>
      </w:numPr>
      <w:autoSpaceDE w:val="0"/>
      <w:autoSpaceDN w:val="0"/>
      <w:spacing w:before="240" w:after="60"/>
      <w:outlineLvl w:val="7"/>
    </w:pPr>
    <w:rPr>
      <w:i/>
      <w:iCs/>
      <w:sz w:val="20"/>
      <w:szCs w:val="20"/>
      <w:lang w:eastAsia="cs-CZ"/>
    </w:rPr>
  </w:style>
  <w:style w:type="paragraph" w:styleId="Nadpis9">
    <w:name w:val="heading 9"/>
    <w:basedOn w:val="Normlny"/>
    <w:next w:val="Normlny"/>
    <w:uiPriority w:val="9"/>
    <w:qFormat/>
    <w:pPr>
      <w:numPr>
        <w:ilvl w:val="8"/>
        <w:numId w:val="6"/>
      </w:numPr>
      <w:autoSpaceDE w:val="0"/>
      <w:autoSpaceDN w:val="0"/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zoznam">
    <w:name w:val="Vykonajú_zoznam"/>
    <w:basedOn w:val="Normlny"/>
    <w:pPr>
      <w:ind w:left="1418"/>
    </w:pPr>
  </w:style>
  <w:style w:type="paragraph" w:customStyle="1" w:styleId="Vykonaj">
    <w:name w:val="Vykonajú"/>
    <w:basedOn w:val="Normlny"/>
    <w:next w:val="Vykonajzoznam"/>
    <w:pPr>
      <w:spacing w:before="360"/>
    </w:pPr>
    <w:rPr>
      <w:b/>
      <w:bCs/>
    </w:rPr>
  </w:style>
  <w:style w:type="paragraph" w:customStyle="1" w:styleId="Navedomie">
    <w:name w:val="Na vedomie"/>
    <w:basedOn w:val="Vykonajzoznam"/>
    <w:next w:val="Normlny"/>
    <w:pPr>
      <w:spacing w:before="360"/>
      <w:ind w:left="0"/>
    </w:pPr>
    <w:rPr>
      <w:b/>
      <w:bCs/>
    </w:rPr>
  </w:style>
  <w:style w:type="paragraph" w:customStyle="1" w:styleId="Zakladnystyl">
    <w:name w:val="Zakladny styl"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customStyle="1" w:styleId="MarginText">
    <w:name w:val="Margin Text"/>
    <w:basedOn w:val="Zkladntext"/>
    <w:pPr>
      <w:overflowPunct w:val="0"/>
      <w:autoSpaceDE w:val="0"/>
      <w:autoSpaceDN w:val="0"/>
      <w:adjustRightInd w:val="0"/>
      <w:spacing w:after="240"/>
      <w:ind w:left="720" w:hanging="720"/>
      <w:jc w:val="both"/>
      <w:textAlignment w:val="baseline"/>
    </w:pPr>
    <w:rPr>
      <w:sz w:val="22"/>
      <w:szCs w:val="20"/>
      <w:lang w:val="de-AT" w:eastAsia="en-US"/>
    </w:rPr>
  </w:style>
  <w:style w:type="paragraph" w:styleId="Zkladntext">
    <w:name w:val="Body Text"/>
    <w:basedOn w:val="Normlny"/>
    <w:pPr>
      <w:numPr>
        <w:numId w:val="1"/>
      </w:numPr>
      <w:spacing w:after="120"/>
      <w:ind w:left="0" w:firstLine="0"/>
    </w:pPr>
    <w:rPr>
      <w:lang w:val="de-DE" w:eastAsia="de-DE"/>
    </w:rPr>
  </w:style>
  <w:style w:type="paragraph" w:customStyle="1" w:styleId="Heading1orobas">
    <w:name w:val="Heading 1.Čo robí (časť)"/>
    <w:basedOn w:val="Normlny"/>
    <w:next w:val="Nosite"/>
    <w:pPr>
      <w:keepNext/>
      <w:numPr>
        <w:numId w:val="6"/>
      </w:numPr>
      <w:autoSpaceDE w:val="0"/>
      <w:autoSpaceDN w:val="0"/>
      <w:spacing w:before="360"/>
    </w:pPr>
    <w:rPr>
      <w:b/>
      <w:bCs/>
      <w:kern w:val="32"/>
      <w:sz w:val="28"/>
      <w:szCs w:val="28"/>
      <w:lang w:eastAsia="cs-CZ"/>
    </w:rPr>
  </w:style>
  <w:style w:type="paragraph" w:customStyle="1" w:styleId="Nosite">
    <w:name w:val="Nositeľ"/>
    <w:basedOn w:val="Zakladnystyl"/>
    <w:next w:val="Heading2loha"/>
    <w:uiPriority w:val="99"/>
    <w:pPr>
      <w:autoSpaceDE w:val="0"/>
      <w:autoSpaceDN w:val="0"/>
      <w:spacing w:before="240" w:after="120"/>
      <w:ind w:left="567"/>
    </w:pPr>
    <w:rPr>
      <w:b/>
      <w:bCs/>
      <w:sz w:val="20"/>
      <w:szCs w:val="20"/>
      <w:lang w:eastAsia="cs-CZ"/>
    </w:rPr>
  </w:style>
  <w:style w:type="paragraph" w:customStyle="1" w:styleId="Heading2loha">
    <w:name w:val="Heading 2.Úloha"/>
    <w:basedOn w:val="Normlny"/>
    <w:pPr>
      <w:numPr>
        <w:ilvl w:val="1"/>
        <w:numId w:val="6"/>
      </w:numPr>
      <w:tabs>
        <w:tab w:val="clear" w:pos="3970"/>
        <w:tab w:val="num" w:pos="1418"/>
      </w:tabs>
      <w:autoSpaceDE w:val="0"/>
      <w:autoSpaceDN w:val="0"/>
      <w:spacing w:before="120"/>
      <w:ind w:left="1418"/>
      <w:jc w:val="both"/>
    </w:pPr>
    <w:rPr>
      <w:sz w:val="20"/>
      <w:szCs w:val="20"/>
      <w:lang w:eastAsia="cs-CZ"/>
    </w:rPr>
  </w:style>
  <w:style w:type="paragraph" w:customStyle="1" w:styleId="Heading3Podloha">
    <w:name w:val="Heading 3.Podúloha"/>
    <w:basedOn w:val="Normlny"/>
    <w:pPr>
      <w:keepNext/>
      <w:numPr>
        <w:ilvl w:val="2"/>
        <w:numId w:val="6"/>
      </w:numPr>
      <w:autoSpaceDE w:val="0"/>
      <w:autoSpaceDN w:val="0"/>
      <w:spacing w:before="120"/>
      <w:ind w:left="2269"/>
    </w:pPr>
    <w:rPr>
      <w:sz w:val="20"/>
      <w:szCs w:val="20"/>
      <w:lang w:eastAsia="cs-CZ"/>
    </w:rPr>
  </w:style>
  <w:style w:type="paragraph" w:customStyle="1" w:styleId="Heading4Termn">
    <w:name w:val="Heading 4.Termín"/>
    <w:basedOn w:val="Normlny"/>
    <w:next w:val="Heading2loha"/>
    <w:pPr>
      <w:numPr>
        <w:ilvl w:val="3"/>
        <w:numId w:val="6"/>
      </w:numPr>
      <w:autoSpaceDE w:val="0"/>
      <w:autoSpaceDN w:val="0"/>
      <w:spacing w:before="120" w:after="120"/>
    </w:pPr>
    <w:rPr>
      <w:i/>
      <w:iCs/>
      <w:sz w:val="20"/>
      <w:szCs w:val="20"/>
      <w:lang w:eastAsia="cs-CZ"/>
    </w:rPr>
  </w:style>
  <w:style w:type="paragraph" w:styleId="Zarkazkladnhotextu3">
    <w:name w:val="Body Text Indent 3"/>
    <w:basedOn w:val="Normlny"/>
    <w:pPr>
      <w:tabs>
        <w:tab w:val="left" w:pos="1418"/>
      </w:tabs>
      <w:autoSpaceDE w:val="0"/>
      <w:autoSpaceDN w:val="0"/>
      <w:ind w:left="1416"/>
      <w:jc w:val="both"/>
    </w:pPr>
    <w:rPr>
      <w:lang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odskok">
    <w:name w:val="odskok"/>
    <w:basedOn w:val="Normlny"/>
    <w:pPr>
      <w:ind w:left="936" w:right="-142" w:hanging="709"/>
      <w:jc w:val="both"/>
    </w:pPr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5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F58CA"/>
    <w:rPr>
      <w:rFonts w:ascii="Tahoma" w:hAnsi="Tahoma" w:cs="Tahoma"/>
      <w:sz w:val="16"/>
      <w:szCs w:val="16"/>
    </w:rPr>
  </w:style>
  <w:style w:type="character" w:customStyle="1" w:styleId="Nadpis3Char">
    <w:name w:val="Nadpis 3 Char"/>
    <w:aliases w:val="Podúloha Char"/>
    <w:link w:val="Nadpis3"/>
    <w:rsid w:val="00D9215F"/>
    <w:rPr>
      <w:sz w:val="24"/>
      <w:szCs w:val="24"/>
    </w:rPr>
  </w:style>
  <w:style w:type="character" w:customStyle="1" w:styleId="PtaChar">
    <w:name w:val="Päta Char"/>
    <w:link w:val="Pta"/>
    <w:uiPriority w:val="99"/>
    <w:rsid w:val="0064770A"/>
    <w:rPr>
      <w:sz w:val="24"/>
      <w:szCs w:val="24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EE7392"/>
    <w:rPr>
      <w:sz w:val="24"/>
      <w:szCs w:val="24"/>
    </w:rPr>
  </w:style>
  <w:style w:type="paragraph" w:styleId="Revzia">
    <w:name w:val="Revision"/>
    <w:hidden/>
    <w:uiPriority w:val="99"/>
    <w:semiHidden/>
    <w:rsid w:val="009E4FED"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9E4F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E4F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E4FE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4F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4FED"/>
    <w:rPr>
      <w:b/>
      <w:bCs/>
    </w:rPr>
  </w:style>
  <w:style w:type="paragraph" w:styleId="Odsekzoznamu">
    <w:name w:val="List Paragraph"/>
    <w:basedOn w:val="Normlny"/>
    <w:uiPriority w:val="34"/>
    <w:qFormat/>
    <w:rsid w:val="00E74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2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51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861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17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59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048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7015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3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8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27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2368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8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WKX3UHSAJ2R6-2-1392139</_dlc_DocId>
    <_dlc_DocIdUrl xmlns="e60a29af-d413-48d4-bd90-fe9d2a897e4b">
      <Url>https://ovdmasv601/sites/DMS/_layouts/15/DocIdRedir.aspx?ID=WKX3UHSAJ2R6-2-1392139</Url>
      <Description>WKX3UHSAJ2R6-2-1392139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5FE5C5-D010-4111-BD31-DDD57F87787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5E61D6-D0F1-466A-9EA7-CB5B3C72129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76117A-F081-413F-B497-3977924447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9CD110-8BC2-41D5-8D0C-E6F882D77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7F7959-3B0E-488B-AAFB-21CEE99BB9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391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UZNESENIE VLÁDY SLOVENSKEJ REPUBLIKY</vt:lpstr>
    </vt:vector>
  </TitlesOfParts>
  <Company>..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VLÁDY SLOVENSKEJ REPUBLIKY</dc:title>
  <dc:subject/>
  <dc:creator>.</dc:creator>
  <cp:keywords/>
  <cp:lastModifiedBy>Berčíková Zuzana</cp:lastModifiedBy>
  <cp:revision>4</cp:revision>
  <cp:lastPrinted>2025-07-01T12:59:00Z</cp:lastPrinted>
  <dcterms:created xsi:type="dcterms:W3CDTF">2025-07-01T09:59:00Z</dcterms:created>
  <dcterms:modified xsi:type="dcterms:W3CDTF">2025-07-01T13:00:00Z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pressFooterUpdate">
    <vt:bool>true</vt:bool>
  </property>
  <property fmtid="{D5CDD505-2E9C-101B-9397-08002B2CF9AE}" pid="3" name="WCFooterVersion">
    <vt:i4>1</vt:i4>
  </property>
  <property fmtid="{D5CDD505-2E9C-101B-9397-08002B2CF9AE}" pid="4" name="_dlc_DocId">
    <vt:lpwstr>WKX3UHSAJ2R6-2-333248</vt:lpwstr>
  </property>
  <property fmtid="{D5CDD505-2E9C-101B-9397-08002B2CF9AE}" pid="5" name="_dlc_DocIdItemGuid">
    <vt:lpwstr>db98fab2-8ee5-42d8-977a-cd7ab06d5f45</vt:lpwstr>
  </property>
  <property fmtid="{D5CDD505-2E9C-101B-9397-08002B2CF9AE}" pid="6" name="_dlc_DocIdUrl">
    <vt:lpwstr>https://ovdmasv601/sites/DMS/_layouts/15/DocIdRedir.aspx?ID=WKX3UHSAJ2R6-2-333248, WKX3UHSAJ2R6-2-333248</vt:lpwstr>
  </property>
  <property fmtid="{D5CDD505-2E9C-101B-9397-08002B2CF9AE}" pid="7" name="ContentTypeId">
    <vt:lpwstr>0x0101006C0C8C3C1E3DCC44BECE3792677AD011</vt:lpwstr>
  </property>
</Properties>
</file>