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97C" w:rsidRPr="0068488E" w:rsidRDefault="0059597C" w:rsidP="0059597C">
      <w:pPr>
        <w:pStyle w:val="Zakladnystyl"/>
        <w:jc w:val="both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6EB28C" wp14:editId="79C4A49C">
                <wp:simplePos x="0" y="0"/>
                <wp:positionH relativeFrom="column">
                  <wp:posOffset>2580640</wp:posOffset>
                </wp:positionH>
                <wp:positionV relativeFrom="paragraph">
                  <wp:posOffset>78105</wp:posOffset>
                </wp:positionV>
                <wp:extent cx="739140" cy="8001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9597C" w:rsidRDefault="0059597C" w:rsidP="0059597C">
                            <w:r>
                              <w:rPr>
                                <w:lang w:val="cs-CZ"/>
                              </w:rPr>
                              <w:object w:dxaOrig="473" w:dyaOrig="587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54.7pt;height:63.1pt" fillcolor="window">
                                  <v:imagedata r:id="rId6" o:title=""/>
                                </v:shape>
                                <o:OLEObject Type="Embed" ProgID="Word.Picture.8" ShapeID="_x0000_i1026" DrawAspect="Content" ObjectID="_1724585120" r:id="rId7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6EB28C" id="Rectangle 2" o:spid="_x0000_s1026" style="position:absolute;left:0;text-align:left;margin-left:203.2pt;margin-top:6.15pt;width:58.2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" o:allowincell="f" filled="f" stroked="f" strokeweight="0">
                <v:textbox inset="0,0,0,0">
                  <w:txbxContent>
                    <w:p w:rsidR="0059597C" w:rsidRDefault="0059597C" w:rsidP="0059597C">
                      <w:r>
                        <w:rPr>
                          <w:lang w:val="cs-CZ"/>
                        </w:rPr>
                        <w:object w:dxaOrig="473" w:dyaOrig="587">
                          <v:shape id="_x0000_i1026" type="#_x0000_t75" style="width:54.75pt;height:63pt" fillcolor="window">
                            <v:imagedata r:id="rId8" o:title=""/>
                          </v:shape>
                          <o:OLEObject Type="Embed" ProgID="Word.Picture.8" ShapeID="_x0000_i1026" DrawAspect="Content" ObjectID="_1677392172" r:id="rId9"/>
                        </w:object>
                      </w:r>
                    </w:p>
                  </w:txbxContent>
                </v:textbox>
              </v:rect>
            </w:pict>
          </mc:Fallback>
        </mc:AlternateContent>
      </w:r>
    </w:p>
    <w:p w:rsidR="0059597C" w:rsidRDefault="0059597C" w:rsidP="0059597C">
      <w:pPr>
        <w:pStyle w:val="Zakladnystyl"/>
        <w:jc w:val="center"/>
        <w:rPr>
          <w:sz w:val="20"/>
          <w:szCs w:val="20"/>
        </w:rPr>
      </w:pPr>
    </w:p>
    <w:p w:rsidR="0059597C" w:rsidRDefault="0059597C" w:rsidP="0059597C">
      <w:pPr>
        <w:pStyle w:val="Zakladnystyl"/>
        <w:jc w:val="center"/>
        <w:rPr>
          <w:sz w:val="20"/>
          <w:szCs w:val="20"/>
        </w:rPr>
      </w:pPr>
    </w:p>
    <w:p w:rsidR="0059597C" w:rsidRDefault="0059597C" w:rsidP="0059597C">
      <w:pPr>
        <w:pStyle w:val="Zakladnystyl"/>
        <w:jc w:val="center"/>
        <w:rPr>
          <w:b/>
          <w:bCs/>
          <w:sz w:val="20"/>
          <w:szCs w:val="20"/>
        </w:rPr>
      </w:pPr>
    </w:p>
    <w:p w:rsidR="0059597C" w:rsidRPr="003A40E2" w:rsidRDefault="0059597C" w:rsidP="0059597C">
      <w:pPr>
        <w:pStyle w:val="Zakladnystyl"/>
        <w:jc w:val="center"/>
        <w:rPr>
          <w:bCs/>
        </w:rPr>
      </w:pPr>
    </w:p>
    <w:p w:rsidR="0059597C" w:rsidRPr="003A40E2" w:rsidRDefault="0059597C" w:rsidP="0059597C">
      <w:pPr>
        <w:pStyle w:val="Zakladnystyl"/>
        <w:jc w:val="center"/>
        <w:rPr>
          <w:bCs/>
        </w:rPr>
      </w:pPr>
    </w:p>
    <w:tbl>
      <w:tblPr>
        <w:tblW w:w="5091" w:type="pct"/>
        <w:tblCellSpacing w:w="15" w:type="dxa"/>
        <w:tblLook w:val="04A0" w:firstRow="1" w:lastRow="0" w:firstColumn="1" w:lastColumn="0" w:noHBand="0" w:noVBand="1"/>
      </w:tblPr>
      <w:tblGrid>
        <w:gridCol w:w="9328"/>
      </w:tblGrid>
      <w:tr w:rsidR="0059597C" w:rsidTr="0027400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597C" w:rsidRPr="00A12233" w:rsidRDefault="0059597C" w:rsidP="00274001">
            <w:pPr>
              <w:jc w:val="center"/>
              <w:rPr>
                <w:rFonts w:ascii="Times" w:hAnsi="Times" w:cs="Times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" w:hAnsi="Times" w:cs="Times"/>
                <w:sz w:val="24"/>
                <w:szCs w:val="24"/>
              </w:rPr>
              <w:t>(</w:t>
            </w:r>
            <w:r w:rsidRPr="00A12233">
              <w:rPr>
                <w:rFonts w:ascii="Times" w:hAnsi="Times" w:cs="Times"/>
                <w:sz w:val="24"/>
                <w:szCs w:val="24"/>
              </w:rPr>
              <w:t>NÁVRH</w:t>
            </w:r>
            <w:r>
              <w:rPr>
                <w:rFonts w:ascii="Times" w:hAnsi="Times" w:cs="Times"/>
                <w:sz w:val="24"/>
                <w:szCs w:val="24"/>
              </w:rPr>
              <w:t>)</w:t>
            </w:r>
          </w:p>
        </w:tc>
      </w:tr>
      <w:tr w:rsidR="0059597C" w:rsidTr="0027400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597C" w:rsidRPr="00A12233" w:rsidRDefault="0059597C" w:rsidP="00274001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A12233"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59597C" w:rsidTr="0027400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59597C" w:rsidRPr="00A12233" w:rsidTr="00274001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9597C" w:rsidRPr="00A12233" w:rsidRDefault="0059597C" w:rsidP="00274001">
                  <w:pPr>
                    <w:jc w:val="center"/>
                    <w:rPr>
                      <w:sz w:val="28"/>
                      <w:szCs w:val="28"/>
                    </w:rPr>
                  </w:pPr>
                  <w:r w:rsidRPr="00A12233"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59597C" w:rsidRPr="00A12233" w:rsidTr="00274001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9597C" w:rsidRPr="00A12233" w:rsidRDefault="0059597C" w:rsidP="00274001">
                  <w:pPr>
                    <w:jc w:val="center"/>
                    <w:rPr>
                      <w:sz w:val="28"/>
                      <w:szCs w:val="28"/>
                    </w:rPr>
                  </w:pPr>
                  <w:r w:rsidRPr="00A12233">
                    <w:rPr>
                      <w:sz w:val="28"/>
                      <w:szCs w:val="28"/>
                    </w:rPr>
                    <w:t>z ...</w:t>
                  </w:r>
                </w:p>
              </w:tc>
            </w:tr>
          </w:tbl>
          <w:p w:rsidR="0059597C" w:rsidRPr="00A12233" w:rsidRDefault="0059597C" w:rsidP="00274001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</w:tr>
      <w:tr w:rsidR="0059597C" w:rsidRPr="00D46EB3" w:rsidTr="0027400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59597C" w:rsidRPr="00A12233" w:rsidTr="00274001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9597C" w:rsidRPr="0059597C" w:rsidRDefault="0059597C" w:rsidP="002B0AC5">
                  <w:pPr>
                    <w:jc w:val="center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 w:rsidRPr="00A12233">
                    <w:rPr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Pr="00A12233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návrhu zákona, ktorým sa mení a dopĺňa zákon č. 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180/2014 Z. z. o podmienkach výkonu volebného práva a o zmene a doplnení niektorých zákonov</w:t>
                  </w:r>
                  <w:r w:rsidR="00743A27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v znení neskorších predpisov </w:t>
                  </w:r>
                </w:p>
              </w:tc>
            </w:tr>
          </w:tbl>
          <w:p w:rsidR="0059597C" w:rsidRPr="00A12233" w:rsidRDefault="0059597C" w:rsidP="00274001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</w:tr>
    </w:tbl>
    <w:p w:rsidR="0059597C" w:rsidRPr="00705BC9" w:rsidRDefault="0059597C" w:rsidP="0059597C">
      <w:pPr>
        <w:rPr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59597C" w:rsidRPr="00705BC9" w:rsidTr="00274001">
        <w:trPr>
          <w:tblCellSpacing w:w="15" w:type="dxa"/>
        </w:trPr>
        <w:tc>
          <w:tcPr>
            <w:tcW w:w="1697" w:type="dxa"/>
            <w:hideMark/>
          </w:tcPr>
          <w:p w:rsidR="0059597C" w:rsidRPr="00705BC9" w:rsidRDefault="0059597C" w:rsidP="00274001">
            <w:pPr>
              <w:rPr>
                <w:rFonts w:ascii="Times" w:hAnsi="Times" w:cs="Times"/>
                <w:sz w:val="24"/>
                <w:szCs w:val="24"/>
              </w:rPr>
            </w:pPr>
            <w:r w:rsidRPr="00705BC9">
              <w:rPr>
                <w:rFonts w:ascii="Times" w:hAnsi="Times" w:cs="Times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:rsidR="0059597C" w:rsidRPr="00705BC9" w:rsidRDefault="0059597C" w:rsidP="00274001">
            <w:pPr>
              <w:jc w:val="center"/>
              <w:rPr>
                <w:sz w:val="24"/>
                <w:szCs w:val="24"/>
              </w:rPr>
            </w:pPr>
          </w:p>
        </w:tc>
      </w:tr>
      <w:tr w:rsidR="0059597C" w:rsidRPr="00705BC9" w:rsidTr="00274001">
        <w:trPr>
          <w:tblCellSpacing w:w="15" w:type="dxa"/>
        </w:trPr>
        <w:tc>
          <w:tcPr>
            <w:tcW w:w="1697" w:type="dxa"/>
            <w:hideMark/>
          </w:tcPr>
          <w:p w:rsidR="0059597C" w:rsidRPr="00705BC9" w:rsidRDefault="0059597C" w:rsidP="00274001">
            <w:pPr>
              <w:rPr>
                <w:rFonts w:ascii="Times" w:hAnsi="Times" w:cs="Times"/>
                <w:sz w:val="24"/>
                <w:szCs w:val="24"/>
              </w:rPr>
            </w:pPr>
            <w:r w:rsidRPr="00705BC9">
              <w:rPr>
                <w:rFonts w:ascii="Times" w:hAnsi="Times" w:cs="Times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:rsidR="0059597C" w:rsidRPr="00705BC9" w:rsidRDefault="0059597C" w:rsidP="00274001">
            <w:pPr>
              <w:rPr>
                <w:sz w:val="24"/>
                <w:szCs w:val="24"/>
              </w:rPr>
            </w:pPr>
            <w:r w:rsidRPr="00705BC9">
              <w:rPr>
                <w:sz w:val="24"/>
                <w:szCs w:val="24"/>
              </w:rPr>
              <w:fldChar w:fldCharType="begin"/>
            </w:r>
            <w:r w:rsidRPr="00705BC9">
              <w:rPr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705BC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minister</w:t>
            </w:r>
            <w:r w:rsidRPr="00705BC9">
              <w:rPr>
                <w:sz w:val="24"/>
                <w:szCs w:val="24"/>
              </w:rPr>
              <w:t xml:space="preserve"> vnútra</w:t>
            </w:r>
            <w:r w:rsidRPr="00705BC9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59597C" w:rsidRDefault="009E61E2" w:rsidP="0059597C">
      <w:r>
        <w:pict>
          <v:rect id="_x0000_i1027" style="width:0;height:1.5pt" o:hralign="center" o:hrstd="t" o:hr="t" fillcolor="gray" stroked="f"/>
        </w:pict>
      </w:r>
    </w:p>
    <w:p w:rsidR="0059597C" w:rsidRDefault="0059597C" w:rsidP="0059597C"/>
    <w:p w:rsidR="0059597C" w:rsidRPr="00E160DC" w:rsidRDefault="0059597C" w:rsidP="0059597C">
      <w:pPr>
        <w:rPr>
          <w:b/>
          <w:sz w:val="28"/>
          <w:szCs w:val="28"/>
        </w:rPr>
      </w:pPr>
      <w:r w:rsidRPr="00E160DC">
        <w:rPr>
          <w:b/>
          <w:sz w:val="28"/>
          <w:szCs w:val="28"/>
        </w:rPr>
        <w:t>Vláda</w:t>
      </w:r>
    </w:p>
    <w:p w:rsidR="0059597C" w:rsidRPr="000171CA" w:rsidRDefault="0059597C" w:rsidP="0059597C">
      <w:pPr>
        <w:rPr>
          <w:sz w:val="24"/>
          <w:szCs w:val="24"/>
        </w:rPr>
      </w:pPr>
    </w:p>
    <w:tbl>
      <w:tblPr>
        <w:tblW w:w="506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5"/>
        <w:gridCol w:w="834"/>
        <w:gridCol w:w="7622"/>
      </w:tblGrid>
      <w:tr w:rsidR="0059597C" w:rsidRPr="000171CA" w:rsidTr="00274001">
        <w:trPr>
          <w:trHeight w:val="187"/>
          <w:jc w:val="center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544953" w:rsidRDefault="0059597C" w:rsidP="00274001">
            <w:pPr>
              <w:rPr>
                <w:b/>
                <w:bCs/>
                <w:sz w:val="28"/>
                <w:szCs w:val="28"/>
              </w:rPr>
            </w:pPr>
            <w:r w:rsidRPr="00544953">
              <w:rPr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544953" w:rsidRDefault="0059597C" w:rsidP="00274001">
            <w:pPr>
              <w:rPr>
                <w:b/>
                <w:bCs/>
                <w:sz w:val="28"/>
                <w:szCs w:val="28"/>
              </w:rPr>
            </w:pPr>
            <w:r w:rsidRPr="00544953">
              <w:rPr>
                <w:b/>
                <w:bCs/>
                <w:sz w:val="28"/>
                <w:szCs w:val="28"/>
              </w:rPr>
              <w:t>schvaľuje</w:t>
            </w:r>
          </w:p>
        </w:tc>
      </w:tr>
      <w:tr w:rsidR="0059597C" w:rsidRPr="000171CA" w:rsidTr="00274001">
        <w:trPr>
          <w:trHeight w:val="715"/>
          <w:jc w:val="center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0171CA" w:rsidRDefault="0059597C" w:rsidP="0027400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0171CA" w:rsidRDefault="0059597C" w:rsidP="00274001">
            <w:pPr>
              <w:rPr>
                <w:sz w:val="24"/>
                <w:szCs w:val="24"/>
              </w:rPr>
            </w:pPr>
            <w:r w:rsidRPr="000171CA">
              <w:rPr>
                <w:sz w:val="24"/>
                <w:szCs w:val="24"/>
              </w:rPr>
              <w:t>A. 1.</w:t>
            </w:r>
          </w:p>
        </w:tc>
        <w:tc>
          <w:tcPr>
            <w:tcW w:w="4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0171CA" w:rsidRDefault="0059597C" w:rsidP="002B0AC5">
            <w:pPr>
              <w:jc w:val="both"/>
              <w:rPr>
                <w:sz w:val="24"/>
                <w:szCs w:val="24"/>
              </w:rPr>
            </w:pPr>
            <w:r w:rsidRPr="000171CA">
              <w:rPr>
                <w:sz w:val="24"/>
                <w:szCs w:val="24"/>
              </w:rPr>
              <w:t>návrh zákona</w:t>
            </w:r>
            <w:r w:rsidRPr="000171CA">
              <w:rPr>
                <w:bCs/>
                <w:sz w:val="24"/>
                <w:szCs w:val="24"/>
              </w:rPr>
              <w:t xml:space="preserve">, ktorým sa mení a dopĺňa zákon č. </w:t>
            </w:r>
            <w:r>
              <w:rPr>
                <w:bCs/>
                <w:sz w:val="24"/>
                <w:szCs w:val="24"/>
              </w:rPr>
              <w:t>180/2014 Z. z. o podmienkach výkonu volebného práva a o zmene a doplnení niektorých zákonov</w:t>
            </w:r>
            <w:r w:rsidRPr="000171CA">
              <w:rPr>
                <w:bCs/>
                <w:sz w:val="24"/>
                <w:szCs w:val="24"/>
              </w:rPr>
              <w:t xml:space="preserve"> v znení neskorších predpisov</w:t>
            </w:r>
            <w:r w:rsidRPr="000171CA">
              <w:rPr>
                <w:sz w:val="24"/>
                <w:szCs w:val="24"/>
              </w:rPr>
              <w:t>;</w:t>
            </w:r>
          </w:p>
        </w:tc>
      </w:tr>
      <w:tr w:rsidR="0059597C" w:rsidRPr="000171CA" w:rsidTr="00274001">
        <w:trPr>
          <w:trHeight w:val="190"/>
          <w:jc w:val="center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544953" w:rsidRDefault="0059597C" w:rsidP="00274001">
            <w:pPr>
              <w:rPr>
                <w:b/>
                <w:bCs/>
                <w:sz w:val="28"/>
                <w:szCs w:val="28"/>
              </w:rPr>
            </w:pPr>
            <w:r w:rsidRPr="00544953">
              <w:rPr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544953" w:rsidRDefault="0059597C" w:rsidP="00274001">
            <w:pPr>
              <w:rPr>
                <w:b/>
                <w:bCs/>
                <w:sz w:val="28"/>
                <w:szCs w:val="28"/>
              </w:rPr>
            </w:pPr>
            <w:r w:rsidRPr="00544953">
              <w:rPr>
                <w:b/>
                <w:bCs/>
                <w:sz w:val="28"/>
                <w:szCs w:val="28"/>
              </w:rPr>
              <w:t>poveruje</w:t>
            </w:r>
          </w:p>
        </w:tc>
      </w:tr>
      <w:tr w:rsidR="0059597C" w:rsidRPr="000171CA" w:rsidTr="00274001">
        <w:trPr>
          <w:trHeight w:val="325"/>
          <w:jc w:val="center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0171CA" w:rsidRDefault="0059597C" w:rsidP="0027400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0171CA" w:rsidRDefault="0059597C" w:rsidP="00274001">
            <w:pPr>
              <w:rPr>
                <w:b/>
                <w:bCs/>
                <w:sz w:val="24"/>
                <w:szCs w:val="24"/>
              </w:rPr>
            </w:pPr>
            <w:r w:rsidRPr="000171CA">
              <w:rPr>
                <w:b/>
                <w:bCs/>
                <w:sz w:val="24"/>
                <w:szCs w:val="24"/>
              </w:rPr>
              <w:t xml:space="preserve">predsedu vlády </w:t>
            </w:r>
          </w:p>
        </w:tc>
      </w:tr>
      <w:tr w:rsidR="0059597C" w:rsidRPr="000171CA" w:rsidTr="00274001">
        <w:trPr>
          <w:trHeight w:val="475"/>
          <w:jc w:val="center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0171CA" w:rsidRDefault="0059597C" w:rsidP="0027400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0171CA" w:rsidRDefault="0059597C" w:rsidP="00274001">
            <w:pPr>
              <w:rPr>
                <w:sz w:val="24"/>
                <w:szCs w:val="24"/>
              </w:rPr>
            </w:pPr>
            <w:r w:rsidRPr="000171CA">
              <w:rPr>
                <w:sz w:val="24"/>
                <w:szCs w:val="24"/>
              </w:rPr>
              <w:t>B. 1.</w:t>
            </w:r>
          </w:p>
        </w:tc>
        <w:tc>
          <w:tcPr>
            <w:tcW w:w="4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0171CA" w:rsidRDefault="0059597C" w:rsidP="00274001">
            <w:pPr>
              <w:jc w:val="both"/>
              <w:rPr>
                <w:sz w:val="24"/>
                <w:szCs w:val="24"/>
              </w:rPr>
            </w:pPr>
            <w:r w:rsidRPr="000171CA">
              <w:rPr>
                <w:sz w:val="24"/>
                <w:szCs w:val="24"/>
              </w:rPr>
              <w:t>predložiť vládny návrh zákona predsedovi Národnej rady Slovenskej republiky na ďalšie ústavné prerokovanie,</w:t>
            </w:r>
          </w:p>
        </w:tc>
      </w:tr>
      <w:tr w:rsidR="0059597C" w:rsidRPr="000171CA" w:rsidTr="00274001">
        <w:trPr>
          <w:trHeight w:val="173"/>
          <w:jc w:val="center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0171CA" w:rsidRDefault="0059597C" w:rsidP="00274001">
            <w:pPr>
              <w:rPr>
                <w:sz w:val="24"/>
                <w:szCs w:val="24"/>
              </w:rPr>
            </w:pPr>
          </w:p>
        </w:tc>
        <w:tc>
          <w:tcPr>
            <w:tcW w:w="460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0171CA" w:rsidRDefault="0059597C" w:rsidP="00274001">
            <w:pPr>
              <w:rPr>
                <w:b/>
                <w:bCs/>
                <w:sz w:val="24"/>
                <w:szCs w:val="24"/>
              </w:rPr>
            </w:pPr>
            <w:r w:rsidRPr="000171CA">
              <w:rPr>
                <w:b/>
                <w:bCs/>
                <w:sz w:val="24"/>
                <w:szCs w:val="24"/>
              </w:rPr>
              <w:t>ministra vnútra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9597C" w:rsidRPr="000171CA" w:rsidTr="00274001">
        <w:trPr>
          <w:trHeight w:val="450"/>
          <w:jc w:val="center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0171CA" w:rsidRDefault="0059597C" w:rsidP="0027400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0171CA" w:rsidRDefault="0059597C" w:rsidP="00274001">
            <w:pPr>
              <w:rPr>
                <w:sz w:val="24"/>
                <w:szCs w:val="24"/>
              </w:rPr>
            </w:pPr>
            <w:r w:rsidRPr="000171CA">
              <w:rPr>
                <w:sz w:val="24"/>
                <w:szCs w:val="24"/>
              </w:rPr>
              <w:t>B. 2.</w:t>
            </w:r>
          </w:p>
        </w:tc>
        <w:tc>
          <w:tcPr>
            <w:tcW w:w="4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9597C" w:rsidRPr="000171CA" w:rsidRDefault="0059597C" w:rsidP="00274001">
            <w:pPr>
              <w:jc w:val="both"/>
              <w:rPr>
                <w:sz w:val="24"/>
                <w:szCs w:val="24"/>
              </w:rPr>
            </w:pPr>
            <w:r w:rsidRPr="000171CA">
              <w:rPr>
                <w:sz w:val="24"/>
                <w:szCs w:val="24"/>
              </w:rPr>
              <w:t xml:space="preserve">uviesť a odôvodniť vládny návrh zákona v Národnej rade Slovenskej </w:t>
            </w:r>
            <w:r>
              <w:rPr>
                <w:sz w:val="24"/>
                <w:szCs w:val="24"/>
              </w:rPr>
              <w:t>re</w:t>
            </w:r>
            <w:r w:rsidRPr="000171CA">
              <w:rPr>
                <w:sz w:val="24"/>
                <w:szCs w:val="24"/>
              </w:rPr>
              <w:t>publiky.</w:t>
            </w:r>
          </w:p>
        </w:tc>
      </w:tr>
    </w:tbl>
    <w:p w:rsidR="0059597C" w:rsidRPr="000171CA" w:rsidRDefault="0059597C" w:rsidP="0059597C">
      <w:pPr>
        <w:rPr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5"/>
        <w:gridCol w:w="7216"/>
      </w:tblGrid>
      <w:tr w:rsidR="0059597C" w:rsidRPr="000171CA" w:rsidTr="00F03539">
        <w:trPr>
          <w:cantSplit/>
          <w:trHeight w:val="648"/>
        </w:trPr>
        <w:tc>
          <w:tcPr>
            <w:tcW w:w="1515" w:type="dxa"/>
          </w:tcPr>
          <w:p w:rsidR="00743A27" w:rsidRDefault="00743A27" w:rsidP="00274001">
            <w:pPr>
              <w:rPr>
                <w:b/>
                <w:sz w:val="24"/>
                <w:szCs w:val="24"/>
              </w:rPr>
            </w:pPr>
          </w:p>
          <w:p w:rsidR="0059597C" w:rsidRPr="000171CA" w:rsidRDefault="0059597C" w:rsidP="00274001">
            <w:pPr>
              <w:rPr>
                <w:b/>
                <w:sz w:val="24"/>
                <w:szCs w:val="24"/>
              </w:rPr>
            </w:pPr>
            <w:r w:rsidRPr="000171CA">
              <w:rPr>
                <w:b/>
                <w:sz w:val="24"/>
                <w:szCs w:val="24"/>
              </w:rPr>
              <w:t>Vykonajú:</w:t>
            </w:r>
          </w:p>
        </w:tc>
        <w:tc>
          <w:tcPr>
            <w:tcW w:w="7216" w:type="dxa"/>
          </w:tcPr>
          <w:p w:rsidR="00743A27" w:rsidRDefault="00743A27" w:rsidP="00274001">
            <w:pPr>
              <w:ind w:left="-195" w:firstLine="195"/>
              <w:rPr>
                <w:sz w:val="24"/>
                <w:szCs w:val="24"/>
              </w:rPr>
            </w:pPr>
          </w:p>
          <w:p w:rsidR="0059597C" w:rsidRPr="000171CA" w:rsidRDefault="0059597C" w:rsidP="00274001">
            <w:pPr>
              <w:ind w:left="-195" w:firstLine="195"/>
              <w:rPr>
                <w:sz w:val="24"/>
                <w:szCs w:val="24"/>
              </w:rPr>
            </w:pPr>
            <w:r w:rsidRPr="000171CA">
              <w:rPr>
                <w:sz w:val="24"/>
                <w:szCs w:val="24"/>
              </w:rPr>
              <w:t xml:space="preserve">predseda vlády </w:t>
            </w:r>
          </w:p>
          <w:p w:rsidR="0059597C" w:rsidRPr="000171CA" w:rsidRDefault="0059597C" w:rsidP="00274001">
            <w:pPr>
              <w:ind w:left="-195" w:firstLine="195"/>
              <w:rPr>
                <w:sz w:val="24"/>
                <w:szCs w:val="24"/>
              </w:rPr>
            </w:pPr>
            <w:r w:rsidRPr="000171CA">
              <w:rPr>
                <w:sz w:val="24"/>
                <w:szCs w:val="24"/>
              </w:rPr>
              <w:t>minister vnútra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9597C" w:rsidRPr="000171CA" w:rsidTr="00F03539">
        <w:trPr>
          <w:cantSplit/>
          <w:trHeight w:val="223"/>
        </w:trPr>
        <w:tc>
          <w:tcPr>
            <w:tcW w:w="1515" w:type="dxa"/>
          </w:tcPr>
          <w:p w:rsidR="0059597C" w:rsidRPr="000171CA" w:rsidRDefault="0059597C" w:rsidP="00274001">
            <w:pPr>
              <w:rPr>
                <w:b/>
                <w:sz w:val="24"/>
                <w:szCs w:val="24"/>
              </w:rPr>
            </w:pPr>
          </w:p>
        </w:tc>
        <w:tc>
          <w:tcPr>
            <w:tcW w:w="7216" w:type="dxa"/>
          </w:tcPr>
          <w:p w:rsidR="0059597C" w:rsidRPr="000171CA" w:rsidRDefault="0059597C" w:rsidP="00274001">
            <w:pPr>
              <w:rPr>
                <w:sz w:val="24"/>
                <w:szCs w:val="24"/>
              </w:rPr>
            </w:pPr>
          </w:p>
        </w:tc>
      </w:tr>
      <w:tr w:rsidR="0059597C" w:rsidRPr="000171CA" w:rsidTr="00F03539">
        <w:trPr>
          <w:cantSplit/>
          <w:trHeight w:val="303"/>
        </w:trPr>
        <w:tc>
          <w:tcPr>
            <w:tcW w:w="1515" w:type="dxa"/>
          </w:tcPr>
          <w:p w:rsidR="0059597C" w:rsidRPr="000171CA" w:rsidRDefault="0059597C" w:rsidP="00274001">
            <w:pPr>
              <w:rPr>
                <w:b/>
                <w:sz w:val="24"/>
                <w:szCs w:val="24"/>
              </w:rPr>
            </w:pPr>
            <w:r w:rsidRPr="000171CA">
              <w:rPr>
                <w:b/>
                <w:bCs/>
                <w:sz w:val="24"/>
                <w:szCs w:val="24"/>
              </w:rPr>
              <w:t>Na vedomie:</w:t>
            </w:r>
          </w:p>
        </w:tc>
        <w:tc>
          <w:tcPr>
            <w:tcW w:w="7216" w:type="dxa"/>
          </w:tcPr>
          <w:p w:rsidR="0059597C" w:rsidRPr="000171CA" w:rsidRDefault="0059597C" w:rsidP="00274001">
            <w:pPr>
              <w:rPr>
                <w:sz w:val="24"/>
                <w:szCs w:val="24"/>
              </w:rPr>
            </w:pPr>
            <w:r w:rsidRPr="000171CA">
              <w:rPr>
                <w:sz w:val="24"/>
                <w:szCs w:val="24"/>
              </w:rPr>
              <w:t>predseda Národnej rady Slovenskej republiky</w:t>
            </w:r>
          </w:p>
        </w:tc>
      </w:tr>
    </w:tbl>
    <w:p w:rsidR="00F03539" w:rsidRDefault="00F03539"/>
    <w:sectPr w:rsidR="00F03539" w:rsidSect="001D1612">
      <w:headerReference w:type="first" r:id="rId10"/>
      <w:pgSz w:w="11906" w:h="16838"/>
      <w:pgMar w:top="1417" w:right="1417" w:bottom="1135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1E2" w:rsidRDefault="009E61E2">
      <w:r>
        <w:separator/>
      </w:r>
    </w:p>
  </w:endnote>
  <w:endnote w:type="continuationSeparator" w:id="0">
    <w:p w:rsidR="009E61E2" w:rsidRDefault="009E6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1E2" w:rsidRDefault="009E61E2">
      <w:r>
        <w:separator/>
      </w:r>
    </w:p>
  </w:footnote>
  <w:footnote w:type="continuationSeparator" w:id="0">
    <w:p w:rsidR="009E61E2" w:rsidRDefault="009E6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6A1" w:rsidRDefault="009E61E2" w:rsidP="005B76A1">
    <w:pPr>
      <w:pStyle w:val="Hlavika"/>
      <w:jc w:val="center"/>
      <w:rPr>
        <w:sz w:val="24"/>
        <w:szCs w:val="24"/>
      </w:rPr>
    </w:pPr>
  </w:p>
  <w:p w:rsidR="005B76A1" w:rsidRPr="00164D39" w:rsidRDefault="0059597C" w:rsidP="005B76A1">
    <w:pPr>
      <w:pStyle w:val="Hlavika"/>
      <w:jc w:val="center"/>
      <w:rPr>
        <w:rFonts w:eastAsiaTheme="minorEastAsia"/>
        <w:sz w:val="24"/>
        <w:szCs w:val="24"/>
      </w:rPr>
    </w:pPr>
    <w:r w:rsidRPr="00164D39">
      <w:rPr>
        <w:sz w:val="24"/>
        <w:szCs w:val="24"/>
      </w:rPr>
      <w:t>VLÁDA SLOVENSKEJ REPUBLIKY</w:t>
    </w:r>
  </w:p>
  <w:p w:rsidR="005B76A1" w:rsidRDefault="009E61E2">
    <w:pPr>
      <w:pStyle w:val="Hlavika"/>
    </w:pPr>
  </w:p>
  <w:p w:rsidR="005B76A1" w:rsidRDefault="009E61E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E1"/>
    <w:rsid w:val="001D74E1"/>
    <w:rsid w:val="002B0AC5"/>
    <w:rsid w:val="004E05B4"/>
    <w:rsid w:val="00553087"/>
    <w:rsid w:val="0059597C"/>
    <w:rsid w:val="00743A27"/>
    <w:rsid w:val="0093720C"/>
    <w:rsid w:val="009B0468"/>
    <w:rsid w:val="009E61E2"/>
    <w:rsid w:val="00B75492"/>
    <w:rsid w:val="00C24E0F"/>
    <w:rsid w:val="00DA6D35"/>
    <w:rsid w:val="00F03539"/>
    <w:rsid w:val="00FF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74030-3BD0-4C2E-BD4C-DC0CE7DC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9597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uiPriority w:val="99"/>
    <w:rsid w:val="0059597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Mriekatabuky">
    <w:name w:val="Table Grid"/>
    <w:basedOn w:val="Normlnatabuka"/>
    <w:uiPriority w:val="99"/>
    <w:unhideWhenUsed/>
    <w:rsid w:val="0059597C"/>
    <w:pPr>
      <w:spacing w:after="0" w:line="240" w:lineRule="auto"/>
    </w:pPr>
    <w:rPr>
      <w:rFonts w:ascii="Arial" w:eastAsia="Times New Roman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59597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9597C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2B0AC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B0AC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customXml" Target="../customXml/item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WKX3UHSAJ2R6-2-1164105</_dlc_DocId>
    <_dlc_DocIdUrl xmlns="e60a29af-d413-48d4-bd90-fe9d2a897e4b">
      <Url>https://ovdmasv601/sites/DMS/_layouts/15/DocIdRedir.aspx?ID=WKX3UHSAJ2R6-2-1164105</Url>
      <Description>WKX3UHSAJ2R6-2-1164105</Description>
    </_dlc_DocIdUrl>
  </documentManagement>
</p:properties>
</file>

<file path=customXml/itemProps1.xml><?xml version="1.0" encoding="utf-8"?>
<ds:datastoreItem xmlns:ds="http://schemas.openxmlformats.org/officeDocument/2006/customXml" ds:itemID="{EFFFDE68-CE8E-4DF7-A951-FCC17F2965BA}"/>
</file>

<file path=customXml/itemProps2.xml><?xml version="1.0" encoding="utf-8"?>
<ds:datastoreItem xmlns:ds="http://schemas.openxmlformats.org/officeDocument/2006/customXml" ds:itemID="{88BAB9C6-DAB6-4C6F-8ACE-B45F1816C1A8}"/>
</file>

<file path=customXml/itemProps3.xml><?xml version="1.0" encoding="utf-8"?>
<ds:datastoreItem xmlns:ds="http://schemas.openxmlformats.org/officeDocument/2006/customXml" ds:itemID="{20E33588-4136-4796-9100-4324DEAD3422}"/>
</file>

<file path=customXml/itemProps4.xml><?xml version="1.0" encoding="utf-8"?>
<ds:datastoreItem xmlns:ds="http://schemas.openxmlformats.org/officeDocument/2006/customXml" ds:itemID="{CF5E9C11-8C07-4609-9188-5427A7531D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Tarabíková</dc:creator>
  <cp:keywords/>
  <dc:description/>
  <cp:lastModifiedBy>Marianna Ferancova</cp:lastModifiedBy>
  <cp:revision>3</cp:revision>
  <dcterms:created xsi:type="dcterms:W3CDTF">2022-09-06T06:21:00Z</dcterms:created>
  <dcterms:modified xsi:type="dcterms:W3CDTF">2022-09-13T12:39:00Z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a4aa04db-f85c-4946-9042-5952c5d25c7a</vt:lpwstr>
  </property>
</Properties>
</file>