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7A76B5" w14:textId="77777777" w:rsidR="00147813" w:rsidRPr="00DA173C" w:rsidRDefault="00000000" w:rsidP="00147813">
      <w:pPr>
        <w:pStyle w:val="Zakladnystyl"/>
        <w:jc w:val="center"/>
      </w:pPr>
      <w:r>
        <w:rPr>
          <w:noProof/>
          <w:lang w:eastAsia="sk-SK"/>
        </w:rPr>
        <w:object w:dxaOrig="1440" w:dyaOrig="1440" w14:anchorId="327BE4B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0" type="#_x0000_t75" style="position:absolute;left:0;text-align:left;margin-left:195.7pt;margin-top:.2pt;width:55.2pt;height:63pt;z-index:251659264;visibility:visible;mso-wrap-edited:f">
            <v:imagedata r:id="rId11" o:title=""/>
            <w10:wrap type="topAndBottom"/>
          </v:shape>
          <o:OLEObject Type="Embed" ProgID="Word.Picture.8" ShapeID="_x0000_s2050" DrawAspect="Content" ObjectID="_1777874034" r:id="rId12"/>
        </w:object>
      </w:r>
      <w:r w:rsidR="00147813" w:rsidRPr="00DA173C">
        <w:t xml:space="preserve">                                                         </w:t>
      </w:r>
    </w:p>
    <w:p w14:paraId="7628E97F" w14:textId="77777777" w:rsidR="00147813" w:rsidRPr="00DA173C" w:rsidRDefault="00147813" w:rsidP="00147813">
      <w:pPr>
        <w:pStyle w:val="Zakladnystyl"/>
        <w:jc w:val="center"/>
      </w:pPr>
      <w:r w:rsidRPr="00DA173C">
        <w:t>NÁVRH</w:t>
      </w:r>
    </w:p>
    <w:p w14:paraId="1A92B522" w14:textId="77777777" w:rsidR="00147813" w:rsidRPr="00DA173C" w:rsidRDefault="00147813" w:rsidP="00147813">
      <w:pPr>
        <w:pStyle w:val="Zakladnystyl"/>
        <w:jc w:val="center"/>
      </w:pPr>
      <w:r w:rsidRPr="00DA173C">
        <w:t>UZNESENIE VLÁDY SLOVENSKEJ REPUBLIKY</w:t>
      </w:r>
    </w:p>
    <w:p w14:paraId="093BA6E8" w14:textId="77777777" w:rsidR="005C66FF" w:rsidRDefault="005C66FF" w:rsidP="00147813">
      <w:pPr>
        <w:pStyle w:val="Zakladnystyl"/>
        <w:jc w:val="center"/>
      </w:pPr>
    </w:p>
    <w:p w14:paraId="507EC5AE" w14:textId="77777777" w:rsidR="00147813" w:rsidRPr="00DA173C" w:rsidRDefault="00147813" w:rsidP="00147813">
      <w:pPr>
        <w:pStyle w:val="Zakladnystyl"/>
        <w:jc w:val="center"/>
      </w:pPr>
      <w:r w:rsidRPr="00DA173C">
        <w:t xml:space="preserve">č. </w:t>
      </w:r>
    </w:p>
    <w:p w14:paraId="2A729548" w14:textId="77777777" w:rsidR="00147813" w:rsidRPr="00DA173C" w:rsidRDefault="00147813" w:rsidP="00803720">
      <w:pPr>
        <w:pStyle w:val="Zakladnystyl"/>
        <w:jc w:val="center"/>
      </w:pPr>
      <w:r w:rsidRPr="00DA173C">
        <w:t xml:space="preserve">  z</w:t>
      </w:r>
      <w:r>
        <w:t xml:space="preserve"> ........... 2024</w:t>
      </w:r>
    </w:p>
    <w:p w14:paraId="08D5A24F" w14:textId="77777777" w:rsidR="00147813" w:rsidRPr="00DA173C" w:rsidRDefault="00147813" w:rsidP="00147813">
      <w:pPr>
        <w:pStyle w:val="Zakladnystyl"/>
        <w:jc w:val="center"/>
        <w:rPr>
          <w:b/>
          <w:bCs/>
        </w:rPr>
      </w:pPr>
    </w:p>
    <w:p w14:paraId="06C05831" w14:textId="342FB163" w:rsidR="00147813" w:rsidRPr="00803720" w:rsidRDefault="00002A6D" w:rsidP="00002A6D">
      <w:pPr>
        <w:pStyle w:val="Zakladnystyl"/>
        <w:jc w:val="center"/>
        <w:rPr>
          <w:b/>
          <w:bCs/>
        </w:rPr>
      </w:pPr>
      <w:r>
        <w:rPr>
          <w:b/>
          <w:bCs/>
        </w:rPr>
        <w:t>k</w:t>
      </w:r>
      <w:r w:rsidR="000C6A10">
        <w:rPr>
          <w:b/>
          <w:bCs/>
        </w:rPr>
        <w:t> </w:t>
      </w:r>
      <w:r w:rsidR="00AE2F6A">
        <w:rPr>
          <w:b/>
          <w:bCs/>
        </w:rPr>
        <w:t xml:space="preserve">návrhu na vytvorenie </w:t>
      </w:r>
      <w:r w:rsidR="000C6A10">
        <w:rPr>
          <w:b/>
          <w:bCs/>
        </w:rPr>
        <w:t>systému monitor</w:t>
      </w:r>
      <w:r w:rsidR="00AE2F6A">
        <w:rPr>
          <w:b/>
          <w:bCs/>
        </w:rPr>
        <w:t>ovania</w:t>
      </w:r>
      <w:r w:rsidR="000C6A10">
        <w:rPr>
          <w:b/>
          <w:bCs/>
        </w:rPr>
        <w:t xml:space="preserve"> plnenia Programového vyhlásenia vlády Slovenskej republiky </w:t>
      </w:r>
    </w:p>
    <w:p w14:paraId="1C03F8B7" w14:textId="77777777" w:rsidR="00147813" w:rsidRPr="003256AB" w:rsidRDefault="00147813" w:rsidP="003256AB">
      <w:pPr>
        <w:pStyle w:val="Zakladnystyl"/>
        <w:jc w:val="center"/>
        <w:rPr>
          <w:b/>
          <w:bCs/>
        </w:rPr>
      </w:pPr>
      <w:r w:rsidRPr="00803720">
        <w:rPr>
          <w:b/>
          <w:bCs/>
        </w:rPr>
        <w:t xml:space="preserve">                                                                                                           </w:t>
      </w:r>
      <w:r w:rsidR="00803720" w:rsidRPr="00803720">
        <w:rPr>
          <w:b/>
        </w:rPr>
        <w:t xml:space="preserve">    </w:t>
      </w:r>
      <w:r w:rsidRPr="00803720">
        <w:rPr>
          <w:b/>
          <w:bCs/>
        </w:rPr>
        <w:t xml:space="preserve">         </w:t>
      </w:r>
    </w:p>
    <w:tbl>
      <w:tblPr>
        <w:tblW w:w="0" w:type="auto"/>
        <w:tblBorders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6804"/>
      </w:tblGrid>
      <w:tr w:rsidR="00147813" w:rsidRPr="00DA173C" w14:paraId="3B4D9766" w14:textId="77777777" w:rsidTr="00643814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14:paraId="5F693EB3" w14:textId="77777777" w:rsidR="00147813" w:rsidRPr="00DA173C" w:rsidRDefault="00147813" w:rsidP="00550529">
            <w:pPr>
              <w:pStyle w:val="Zakladnystyl"/>
              <w:spacing w:before="100" w:beforeAutospacing="1" w:after="100" w:afterAutospacing="1"/>
            </w:pPr>
            <w:r w:rsidRPr="00DA173C">
              <w:t>Číslo materiálu: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14:paraId="63973809" w14:textId="77777777" w:rsidR="00147813" w:rsidRPr="00DA173C" w:rsidRDefault="00147813" w:rsidP="00550529">
            <w:pPr>
              <w:pStyle w:val="Zakladnystyl"/>
              <w:spacing w:before="100" w:beforeAutospacing="1" w:after="100" w:afterAutospacing="1"/>
            </w:pPr>
          </w:p>
        </w:tc>
      </w:tr>
      <w:tr w:rsidR="00147813" w:rsidRPr="00DA173C" w14:paraId="28563467" w14:textId="77777777" w:rsidTr="00643814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AB5EDA3" w14:textId="77777777" w:rsidR="00147813" w:rsidRPr="00DA173C" w:rsidRDefault="00147813" w:rsidP="00550529">
            <w:pPr>
              <w:pStyle w:val="Zakladnystyl"/>
              <w:spacing w:before="100" w:beforeAutospacing="1" w:after="100" w:afterAutospacing="1"/>
            </w:pPr>
            <w:r w:rsidRPr="00DA173C">
              <w:t>Predkladateľ: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06A47EE" w14:textId="5BD5FF7F" w:rsidR="00147813" w:rsidRPr="00DA173C" w:rsidRDefault="00505F22" w:rsidP="00550529">
            <w:pPr>
              <w:pStyle w:val="Zakladnystyl"/>
              <w:spacing w:before="100" w:beforeAutospacing="1" w:after="100" w:afterAutospacing="1"/>
            </w:pPr>
            <w:r>
              <w:t>v</w:t>
            </w:r>
            <w:r w:rsidR="000C6A10">
              <w:t>edúci úradu</w:t>
            </w:r>
            <w:r w:rsidR="00147813">
              <w:t xml:space="preserve"> vlády</w:t>
            </w:r>
            <w:r w:rsidR="00803720">
              <w:t xml:space="preserve"> SR</w:t>
            </w:r>
            <w:r w:rsidR="00D64F71">
              <w:t xml:space="preserve"> a podpredseda vlády pre Plán obnovy</w:t>
            </w:r>
            <w:r w:rsidR="00731584">
              <w:t xml:space="preserve"> a odolnosti</w:t>
            </w:r>
            <w:r w:rsidR="00D64F71">
              <w:t xml:space="preserve"> a využívanie eurofondov</w:t>
            </w:r>
          </w:p>
        </w:tc>
      </w:tr>
    </w:tbl>
    <w:p w14:paraId="0E251D13" w14:textId="77777777" w:rsidR="00147813" w:rsidRPr="00DA173C" w:rsidRDefault="00147813" w:rsidP="00147813">
      <w:pPr>
        <w:pStyle w:val="Vykonaj"/>
        <w:widowControl w:val="0"/>
        <w:spacing w:before="0"/>
        <w:rPr>
          <w:snapToGrid w:val="0"/>
        </w:rPr>
      </w:pPr>
    </w:p>
    <w:p w14:paraId="40D92A95" w14:textId="77777777" w:rsidR="00147813" w:rsidRPr="00DA173C" w:rsidRDefault="00147813" w:rsidP="00147813">
      <w:pPr>
        <w:pStyle w:val="Vykonaj"/>
        <w:widowControl w:val="0"/>
        <w:spacing w:before="0"/>
        <w:rPr>
          <w:snapToGrid w:val="0"/>
        </w:rPr>
      </w:pPr>
      <w:r w:rsidRPr="00DA173C">
        <w:rPr>
          <w:snapToGrid w:val="0"/>
        </w:rPr>
        <w:t>Vláda</w:t>
      </w:r>
    </w:p>
    <w:p w14:paraId="6643774F" w14:textId="77777777" w:rsidR="00147813" w:rsidRPr="00DA173C" w:rsidRDefault="00147813" w:rsidP="00147813">
      <w:pPr>
        <w:widowControl w:val="0"/>
        <w:rPr>
          <w:b/>
          <w:bCs/>
          <w:snapToGrid w:val="0"/>
        </w:rPr>
      </w:pPr>
    </w:p>
    <w:p w14:paraId="45450217" w14:textId="77777777" w:rsidR="00147813" w:rsidRPr="00DA173C" w:rsidRDefault="00147813" w:rsidP="00147813">
      <w:pPr>
        <w:pStyle w:val="Nadpis2"/>
        <w:numPr>
          <w:ilvl w:val="0"/>
          <w:numId w:val="0"/>
        </w:numPr>
        <w:tabs>
          <w:tab w:val="left" w:pos="720"/>
        </w:tabs>
      </w:pPr>
      <w:r w:rsidRPr="00DA173C">
        <w:t xml:space="preserve">A.   </w:t>
      </w:r>
      <w:r w:rsidR="005C66FF" w:rsidRPr="005C66FF">
        <w:rPr>
          <w:bCs w:val="0"/>
        </w:rPr>
        <w:t>ukladá</w:t>
      </w:r>
    </w:p>
    <w:p w14:paraId="036E17E2" w14:textId="77777777" w:rsidR="00147813" w:rsidRPr="00DA173C" w:rsidRDefault="00147813" w:rsidP="00147813">
      <w:pPr>
        <w:ind w:left="360" w:hanging="360"/>
        <w:rPr>
          <w:b/>
          <w:bCs/>
        </w:rPr>
      </w:pPr>
    </w:p>
    <w:p w14:paraId="3196DF51" w14:textId="4336A778" w:rsidR="00147813" w:rsidRDefault="00D64F71" w:rsidP="00147813">
      <w:pPr>
        <w:ind w:left="360"/>
        <w:rPr>
          <w:b/>
          <w:bCs/>
        </w:rPr>
      </w:pPr>
      <w:r>
        <w:rPr>
          <w:b/>
          <w:bCs/>
        </w:rPr>
        <w:t>ministrom</w:t>
      </w:r>
    </w:p>
    <w:p w14:paraId="0401F255" w14:textId="77777777" w:rsidR="00147813" w:rsidRPr="00DA173C" w:rsidRDefault="00147813" w:rsidP="00147813">
      <w:pPr>
        <w:ind w:left="360"/>
        <w:rPr>
          <w:b/>
          <w:bCs/>
        </w:rPr>
      </w:pPr>
      <w:r>
        <w:rPr>
          <w:b/>
          <w:bCs/>
        </w:rPr>
        <w:t>predsedom ostatných ústredných orgánov štátnej správy</w:t>
      </w:r>
    </w:p>
    <w:p w14:paraId="59BA5A6E" w14:textId="77777777" w:rsidR="00147813" w:rsidRPr="00DA173C" w:rsidRDefault="00147813" w:rsidP="00147813">
      <w:pPr>
        <w:ind w:left="360" w:hanging="360"/>
      </w:pPr>
    </w:p>
    <w:p w14:paraId="02AA3E2E" w14:textId="6374FCFB" w:rsidR="002860FE" w:rsidRDefault="005C66FF" w:rsidP="00803720">
      <w:pPr>
        <w:ind w:left="1185" w:hanging="825"/>
        <w:jc w:val="both"/>
      </w:pPr>
      <w:r>
        <w:t>A</w:t>
      </w:r>
      <w:r w:rsidR="00147813" w:rsidRPr="00DA173C">
        <w:t>.1.</w:t>
      </w:r>
      <w:r w:rsidR="00147813" w:rsidRPr="00DA173C">
        <w:tab/>
      </w:r>
      <w:r w:rsidR="002860FE">
        <w:t xml:space="preserve">určiť </w:t>
      </w:r>
      <w:r w:rsidR="002A209A">
        <w:t>zástupcu/zástupkyňu ministerstva alebo ústredného orgánu štátnej správy</w:t>
      </w:r>
      <w:r w:rsidR="002860FE">
        <w:t xml:space="preserve">, </w:t>
      </w:r>
      <w:r w:rsidR="002A209A">
        <w:t xml:space="preserve">ktorý/ktorá </w:t>
      </w:r>
      <w:r w:rsidR="000A5512">
        <w:t>bud</w:t>
      </w:r>
      <w:r w:rsidR="002A209A">
        <w:t>e</w:t>
      </w:r>
      <w:r w:rsidR="000A5512">
        <w:t xml:space="preserve"> spolupracovať s Úradom podpredsedu vlády SR, ktorý neriadi ministerstvo (Inštitút pre stratégie a analýzy) na tvorbe systému monitorovania plnenia strategických cieľov</w:t>
      </w:r>
      <w:r w:rsidR="002860FE">
        <w:t xml:space="preserve">, </w:t>
      </w:r>
    </w:p>
    <w:p w14:paraId="7D061736" w14:textId="77777777" w:rsidR="00803720" w:rsidRPr="00DA173C" w:rsidRDefault="00803720" w:rsidP="00803720">
      <w:pPr>
        <w:ind w:left="1185" w:hanging="825"/>
        <w:jc w:val="both"/>
      </w:pPr>
    </w:p>
    <w:p w14:paraId="6DB56794" w14:textId="06DF7867" w:rsidR="00147813" w:rsidRDefault="00147813" w:rsidP="00147813">
      <w:pPr>
        <w:ind w:firstLine="360"/>
        <w:rPr>
          <w:i/>
          <w:iCs/>
        </w:rPr>
      </w:pPr>
      <w:r w:rsidRPr="00DA173C">
        <w:t xml:space="preserve">              </w:t>
      </w:r>
      <w:r>
        <w:rPr>
          <w:i/>
          <w:iCs/>
        </w:rPr>
        <w:t xml:space="preserve">do </w:t>
      </w:r>
      <w:r w:rsidR="002860FE">
        <w:rPr>
          <w:i/>
          <w:iCs/>
        </w:rPr>
        <w:t>31</w:t>
      </w:r>
      <w:r w:rsidR="005C66FF">
        <w:rPr>
          <w:i/>
          <w:iCs/>
        </w:rPr>
        <w:t xml:space="preserve">. </w:t>
      </w:r>
      <w:r w:rsidR="002860FE">
        <w:rPr>
          <w:i/>
          <w:iCs/>
        </w:rPr>
        <w:t>mája</w:t>
      </w:r>
      <w:r>
        <w:rPr>
          <w:i/>
          <w:iCs/>
        </w:rPr>
        <w:t xml:space="preserve"> 2024</w:t>
      </w:r>
      <w:r w:rsidR="005C66FF">
        <w:rPr>
          <w:i/>
          <w:iCs/>
        </w:rPr>
        <w:t>;</w:t>
      </w:r>
    </w:p>
    <w:p w14:paraId="6353876F" w14:textId="77777777" w:rsidR="00803720" w:rsidRDefault="00803720" w:rsidP="00147813">
      <w:pPr>
        <w:ind w:firstLine="360"/>
        <w:rPr>
          <w:i/>
          <w:iCs/>
        </w:rPr>
      </w:pPr>
    </w:p>
    <w:p w14:paraId="5910E2D4" w14:textId="26133D35" w:rsidR="00E72E39" w:rsidRDefault="00E72E39" w:rsidP="00E72E39">
      <w:pPr>
        <w:ind w:left="1185" w:hanging="825"/>
        <w:jc w:val="both"/>
      </w:pPr>
      <w:r>
        <w:t xml:space="preserve">A.2. </w:t>
      </w:r>
      <w:r>
        <w:tab/>
        <w:t xml:space="preserve">v súčinnosti s Úradom podpredsedu vlády SR, ktorý neriadi ministerstvo (Inštitút pre stratégie a analýzy) stanoviť </w:t>
      </w:r>
      <w:r w:rsidR="00F02E9C">
        <w:t xml:space="preserve">návrh </w:t>
      </w:r>
      <w:r>
        <w:t>strategick</w:t>
      </w:r>
      <w:r w:rsidR="00F02E9C">
        <w:t>ých</w:t>
      </w:r>
      <w:r>
        <w:t xml:space="preserve"> prior</w:t>
      </w:r>
      <w:r w:rsidR="00F02E9C">
        <w:t>ít</w:t>
      </w:r>
      <w:r>
        <w:t xml:space="preserve"> z cieľov a zámerov uvedených v Programovom vyhlásení vlády SR 2023 – 2027, precizovať strategické priority do úrovne strategických cieľov a určiť merateľné ukazovatele výkonnosti</w:t>
      </w:r>
      <w:r w:rsidR="00CD1E77">
        <w:t>,</w:t>
      </w:r>
    </w:p>
    <w:p w14:paraId="77DAC3B7" w14:textId="77777777" w:rsidR="00E72E39" w:rsidRDefault="00E72E39" w:rsidP="00E72E39">
      <w:pPr>
        <w:ind w:left="1185" w:hanging="825"/>
        <w:jc w:val="both"/>
      </w:pPr>
    </w:p>
    <w:p w14:paraId="1E93487B" w14:textId="1B226B76" w:rsidR="00E72E39" w:rsidRDefault="00E72E39" w:rsidP="00E72E39">
      <w:pPr>
        <w:ind w:left="1185" w:hanging="825"/>
        <w:jc w:val="both"/>
        <w:rPr>
          <w:i/>
          <w:iCs/>
        </w:rPr>
      </w:pPr>
      <w:r w:rsidRPr="005D381A">
        <w:rPr>
          <w:i/>
          <w:iCs/>
        </w:rPr>
        <w:tab/>
      </w:r>
      <w:r>
        <w:rPr>
          <w:i/>
          <w:iCs/>
        </w:rPr>
        <w:t>do 30. júna 2024;</w:t>
      </w:r>
    </w:p>
    <w:p w14:paraId="3C203BE8" w14:textId="77777777" w:rsidR="00E72E39" w:rsidRDefault="00E72E39" w:rsidP="00E72E39">
      <w:pPr>
        <w:ind w:left="1185" w:hanging="825"/>
        <w:jc w:val="both"/>
        <w:rPr>
          <w:i/>
          <w:iCs/>
        </w:rPr>
      </w:pPr>
    </w:p>
    <w:p w14:paraId="5AE102FF" w14:textId="77777777" w:rsidR="00E72E39" w:rsidRDefault="00E72E39" w:rsidP="00E72E39">
      <w:pPr>
        <w:ind w:left="1185" w:hanging="825"/>
        <w:jc w:val="both"/>
        <w:rPr>
          <w:i/>
          <w:iCs/>
        </w:rPr>
      </w:pPr>
    </w:p>
    <w:p w14:paraId="3B0AEB7D" w14:textId="5EE988B6" w:rsidR="00E72E39" w:rsidRDefault="00E72E39" w:rsidP="00E72E39">
      <w:pPr>
        <w:ind w:left="1185" w:hanging="825"/>
        <w:jc w:val="both"/>
      </w:pPr>
      <w:r>
        <w:t>A.</w:t>
      </w:r>
      <w:r w:rsidR="00A5396D">
        <w:t>3</w:t>
      </w:r>
      <w:r>
        <w:t xml:space="preserve">. </w:t>
      </w:r>
      <w:r>
        <w:tab/>
        <w:t>poskytnúť Úradu podpredsedu vlády SR, ktorý neriadi ministerstvo (Inštitút pre stratégie a analýzy) údaje k strategickým prioritám, cieľom a merateľným ukazovateľom výkonnosti podľa úlohy A.2. v štruktúrovanej podobe so stanovením východiskovej hodnoty a </w:t>
      </w:r>
      <w:proofErr w:type="spellStart"/>
      <w:r>
        <w:t>odpočtovanej</w:t>
      </w:r>
      <w:proofErr w:type="spellEnd"/>
      <w:r>
        <w:t xml:space="preserve"> hodnoty merateľného ukazovateľa</w:t>
      </w:r>
      <w:r w:rsidR="00CD1E77">
        <w:t>,</w:t>
      </w:r>
    </w:p>
    <w:p w14:paraId="2CF8FAC5" w14:textId="77777777" w:rsidR="00E72E39" w:rsidRDefault="00E72E39" w:rsidP="00E72E39">
      <w:pPr>
        <w:ind w:left="1185" w:hanging="825"/>
        <w:jc w:val="both"/>
      </w:pPr>
    </w:p>
    <w:p w14:paraId="66B921AB" w14:textId="30A6C8C4" w:rsidR="00E72E39" w:rsidRDefault="00E72E39" w:rsidP="00E72E39">
      <w:pPr>
        <w:ind w:left="1185" w:hanging="825"/>
        <w:jc w:val="both"/>
        <w:rPr>
          <w:i/>
          <w:iCs/>
        </w:rPr>
      </w:pPr>
      <w:r w:rsidRPr="005D381A">
        <w:rPr>
          <w:i/>
          <w:iCs/>
        </w:rPr>
        <w:tab/>
      </w:r>
      <w:r>
        <w:rPr>
          <w:i/>
          <w:iCs/>
        </w:rPr>
        <w:t>do 30. septembra 2024;</w:t>
      </w:r>
    </w:p>
    <w:p w14:paraId="3E4E2D4C" w14:textId="77777777" w:rsidR="00E72E39" w:rsidRDefault="00E72E39" w:rsidP="00E72E39">
      <w:pPr>
        <w:ind w:left="1185" w:hanging="825"/>
        <w:jc w:val="both"/>
        <w:rPr>
          <w:i/>
          <w:iCs/>
        </w:rPr>
      </w:pPr>
    </w:p>
    <w:p w14:paraId="796E0849" w14:textId="77777777" w:rsidR="00E72E39" w:rsidRPr="005D381A" w:rsidRDefault="00E72E39" w:rsidP="00E72E39">
      <w:pPr>
        <w:ind w:left="1185" w:hanging="825"/>
        <w:jc w:val="both"/>
        <w:rPr>
          <w:i/>
          <w:iCs/>
        </w:rPr>
      </w:pPr>
    </w:p>
    <w:p w14:paraId="67B8BED1" w14:textId="24B50280" w:rsidR="00D64F71" w:rsidRDefault="00D64F71" w:rsidP="00803720">
      <w:pPr>
        <w:ind w:left="1185" w:hanging="825"/>
        <w:jc w:val="both"/>
      </w:pPr>
      <w:r>
        <w:lastRenderedPageBreak/>
        <w:t>A.</w:t>
      </w:r>
      <w:r w:rsidR="00A5396D">
        <w:t>4</w:t>
      </w:r>
      <w:r>
        <w:t xml:space="preserve">. </w:t>
      </w:r>
      <w:r>
        <w:tab/>
        <w:t xml:space="preserve">poskytovať údaje </w:t>
      </w:r>
      <w:r w:rsidR="00FE0002">
        <w:t>Úradu podpredsedu vlády SR, ktorý neriadi ministerstvo (Inštitút pre stratégie a analýzy),</w:t>
      </w:r>
      <w:r w:rsidR="00FF7E1A">
        <w:t xml:space="preserve"> </w:t>
      </w:r>
      <w:r>
        <w:t>pre odpočtovanie miery plnenia strategických cieľov Programového vyhlásenia vlády Slovenskej republiky</w:t>
      </w:r>
      <w:r w:rsidR="00FE0002">
        <w:t xml:space="preserve"> a stanovených merateľných ukazovateľov,</w:t>
      </w:r>
      <w:r>
        <w:t xml:space="preserve"> </w:t>
      </w:r>
    </w:p>
    <w:p w14:paraId="483F9B64" w14:textId="77777777" w:rsidR="00D64F71" w:rsidRDefault="00D64F71" w:rsidP="00803720">
      <w:pPr>
        <w:ind w:left="1185" w:hanging="825"/>
        <w:jc w:val="both"/>
      </w:pPr>
    </w:p>
    <w:p w14:paraId="1161CEEF" w14:textId="402E87E2" w:rsidR="00D64F71" w:rsidRPr="005D381A" w:rsidRDefault="00D64F71" w:rsidP="00803720">
      <w:pPr>
        <w:ind w:left="1185" w:hanging="825"/>
        <w:jc w:val="both"/>
        <w:rPr>
          <w:i/>
          <w:iCs/>
        </w:rPr>
      </w:pPr>
      <w:r w:rsidRPr="005D381A">
        <w:rPr>
          <w:i/>
          <w:iCs/>
        </w:rPr>
        <w:tab/>
        <w:t>priebežne, minimálne raz za štvrťrok</w:t>
      </w:r>
      <w:r w:rsidR="00CD1E77">
        <w:rPr>
          <w:i/>
          <w:iCs/>
        </w:rPr>
        <w:t>;</w:t>
      </w:r>
    </w:p>
    <w:p w14:paraId="6CEBC40B" w14:textId="77777777" w:rsidR="00D64F71" w:rsidRDefault="00D64F71" w:rsidP="00803720">
      <w:pPr>
        <w:ind w:left="1185" w:hanging="825"/>
        <w:jc w:val="both"/>
      </w:pPr>
    </w:p>
    <w:p w14:paraId="167F921B" w14:textId="52BA3C5A" w:rsidR="00803720" w:rsidRDefault="13757F98" w:rsidP="00803720">
      <w:pPr>
        <w:ind w:left="1185" w:hanging="825"/>
        <w:jc w:val="both"/>
      </w:pPr>
      <w:r>
        <w:t>A.</w:t>
      </w:r>
      <w:r w:rsidR="00A5396D">
        <w:t>5</w:t>
      </w:r>
      <w:r>
        <w:t>.</w:t>
      </w:r>
      <w:r w:rsidR="00803720">
        <w:tab/>
      </w:r>
      <w:r>
        <w:t>poskytnúť súčinnosť Úradu podpredsedu vlády SR, ktorý neriadi ministerstvo (Inštitút pre stratégie a analýzy)</w:t>
      </w:r>
      <w:r w:rsidR="00FF7E1A">
        <w:t>,</w:t>
      </w:r>
      <w:r>
        <w:t xml:space="preserve"> v procese budovania systému monitor</w:t>
      </w:r>
      <w:r w:rsidR="00AE2F6A">
        <w:t>ovania</w:t>
      </w:r>
      <w:r>
        <w:t xml:space="preserve"> plnenia strategických cieľov Programového vyhlásenia vlády Slovenskej republiky, najmä pri </w:t>
      </w:r>
      <w:r w:rsidR="00C24559">
        <w:t xml:space="preserve">určení </w:t>
      </w:r>
      <w:r w:rsidR="00C95311">
        <w:t>prior</w:t>
      </w:r>
      <w:r w:rsidR="00C24559">
        <w:t>i</w:t>
      </w:r>
      <w:r w:rsidR="00C95311">
        <w:t>t</w:t>
      </w:r>
      <w:r w:rsidR="00C24559">
        <w:t>ných</w:t>
      </w:r>
      <w:r w:rsidR="00C95311">
        <w:t xml:space="preserve"> cieľov, </w:t>
      </w:r>
      <w:r>
        <w:t>precizovaní strategických cieľov obsiahnutých v Programovom vyhlásení vlády Slovenskej republiky</w:t>
      </w:r>
      <w:r w:rsidR="000A5512">
        <w:t>,</w:t>
      </w:r>
      <w:r>
        <w:t xml:space="preserve"> nastavení merateľných ukazovateľov podľa schváleného </w:t>
      </w:r>
      <w:r w:rsidR="00AE2F6A">
        <w:t xml:space="preserve">návrhu </w:t>
      </w:r>
      <w:r w:rsidR="000A5512">
        <w:t>a poskytovaní údajov pre potreby monitor</w:t>
      </w:r>
      <w:r w:rsidR="00AE2F6A">
        <w:t>ovania</w:t>
      </w:r>
      <w:r w:rsidR="000A5512">
        <w:t xml:space="preserve"> plnenia strategických cieľov</w:t>
      </w:r>
      <w:r>
        <w:t>,</w:t>
      </w:r>
    </w:p>
    <w:p w14:paraId="3714D50D" w14:textId="77777777" w:rsidR="00803720" w:rsidRPr="00DA173C" w:rsidRDefault="00803720" w:rsidP="00803720"/>
    <w:p w14:paraId="353E12E3" w14:textId="36CA04C4" w:rsidR="00803720" w:rsidRDefault="00803720" w:rsidP="00803720">
      <w:pPr>
        <w:ind w:firstLine="360"/>
        <w:rPr>
          <w:i/>
          <w:iCs/>
        </w:rPr>
      </w:pPr>
      <w:r w:rsidRPr="00DA173C">
        <w:t xml:space="preserve">              </w:t>
      </w:r>
      <w:r w:rsidR="008E7E0A">
        <w:rPr>
          <w:i/>
          <w:iCs/>
        </w:rPr>
        <w:t>priebežne</w:t>
      </w:r>
      <w:r>
        <w:rPr>
          <w:i/>
          <w:iCs/>
        </w:rPr>
        <w:t>;</w:t>
      </w:r>
    </w:p>
    <w:p w14:paraId="41E464F0" w14:textId="77777777" w:rsidR="00AF3460" w:rsidRDefault="00AF3460" w:rsidP="00AF3460">
      <w:pPr>
        <w:rPr>
          <w:i/>
          <w:iCs/>
        </w:rPr>
      </w:pPr>
    </w:p>
    <w:p w14:paraId="38A33E64" w14:textId="77777777" w:rsidR="000807ED" w:rsidRDefault="000807ED" w:rsidP="00AF3460">
      <w:pPr>
        <w:rPr>
          <w:i/>
          <w:iCs/>
        </w:rPr>
      </w:pPr>
    </w:p>
    <w:p w14:paraId="1B57ED63" w14:textId="77777777" w:rsidR="00C24559" w:rsidRDefault="00C24559" w:rsidP="00AF3460">
      <w:pPr>
        <w:rPr>
          <w:i/>
          <w:iCs/>
        </w:rPr>
      </w:pPr>
    </w:p>
    <w:p w14:paraId="495A2B14" w14:textId="07C19EED" w:rsidR="00AF3460" w:rsidRPr="00DA173C" w:rsidRDefault="00AF3460" w:rsidP="00AF3460">
      <w:pPr>
        <w:pStyle w:val="Nadpis2"/>
        <w:numPr>
          <w:ilvl w:val="0"/>
          <w:numId w:val="0"/>
        </w:numPr>
        <w:tabs>
          <w:tab w:val="left" w:pos="720"/>
        </w:tabs>
      </w:pPr>
      <w:r>
        <w:t>B</w:t>
      </w:r>
      <w:r w:rsidRPr="00DA173C">
        <w:t xml:space="preserve">.   </w:t>
      </w:r>
      <w:r w:rsidRPr="005C66FF">
        <w:rPr>
          <w:bCs w:val="0"/>
        </w:rPr>
        <w:t>ukladá</w:t>
      </w:r>
    </w:p>
    <w:p w14:paraId="3E9DA687" w14:textId="1D305BFE" w:rsidR="00FE0002" w:rsidRDefault="00505F22" w:rsidP="00AF3460">
      <w:pPr>
        <w:ind w:left="360"/>
        <w:rPr>
          <w:b/>
          <w:bCs/>
        </w:rPr>
      </w:pPr>
      <w:r>
        <w:rPr>
          <w:b/>
          <w:bCs/>
        </w:rPr>
        <w:t>vedúcemu</w:t>
      </w:r>
      <w:r w:rsidR="00AE2F6A">
        <w:rPr>
          <w:b/>
          <w:bCs/>
        </w:rPr>
        <w:t xml:space="preserve"> </w:t>
      </w:r>
      <w:r w:rsidR="00AF3460" w:rsidRPr="00AF3460">
        <w:rPr>
          <w:b/>
          <w:bCs/>
        </w:rPr>
        <w:t xml:space="preserve">Úradu vlády SR </w:t>
      </w:r>
      <w:r w:rsidR="00FE0002">
        <w:rPr>
          <w:b/>
          <w:bCs/>
        </w:rPr>
        <w:t> </w:t>
      </w:r>
    </w:p>
    <w:p w14:paraId="2EA349FD" w14:textId="7DE46903" w:rsidR="00AF3460" w:rsidRPr="00AF3460" w:rsidRDefault="00FE0002" w:rsidP="00AF3460">
      <w:pPr>
        <w:ind w:left="360"/>
        <w:rPr>
          <w:b/>
          <w:bCs/>
        </w:rPr>
      </w:pPr>
      <w:r>
        <w:rPr>
          <w:b/>
          <w:bCs/>
        </w:rPr>
        <w:t>podpredsedovi</w:t>
      </w:r>
      <w:r w:rsidR="00AF3460" w:rsidRPr="00AF3460">
        <w:rPr>
          <w:b/>
          <w:bCs/>
        </w:rPr>
        <w:t xml:space="preserve"> vlády SR</w:t>
      </w:r>
      <w:r w:rsidR="00D64F71">
        <w:rPr>
          <w:b/>
          <w:bCs/>
        </w:rPr>
        <w:t xml:space="preserve"> pre Plán obnovy a odolnosti a využívanie eurofondov</w:t>
      </w:r>
    </w:p>
    <w:p w14:paraId="4EF22675" w14:textId="77777777" w:rsidR="00AF3460" w:rsidRDefault="00AF3460" w:rsidP="00B64C26">
      <w:pPr>
        <w:ind w:left="708"/>
        <w:rPr>
          <w:i/>
          <w:iCs/>
        </w:rPr>
      </w:pPr>
    </w:p>
    <w:p w14:paraId="5479A961" w14:textId="4E2310F8" w:rsidR="009D3E4C" w:rsidRDefault="00AF3460" w:rsidP="00AF3460">
      <w:pPr>
        <w:ind w:left="1185" w:hanging="825"/>
        <w:jc w:val="both"/>
      </w:pPr>
      <w:r>
        <w:t>B</w:t>
      </w:r>
      <w:r w:rsidRPr="00DA173C">
        <w:t>.</w:t>
      </w:r>
      <w:r>
        <w:t>1</w:t>
      </w:r>
      <w:r w:rsidRPr="00DA173C">
        <w:t>.</w:t>
      </w:r>
      <w:r w:rsidRPr="00DA173C">
        <w:tab/>
      </w:r>
      <w:r w:rsidR="009D3E4C">
        <w:t xml:space="preserve">predložiť na rokovanie vlády </w:t>
      </w:r>
      <w:r w:rsidR="00F02E9C">
        <w:t xml:space="preserve">návrh na stanovenie </w:t>
      </w:r>
      <w:r w:rsidR="009D3E4C">
        <w:t>strategických priorít z cieľov a zámerov uvedených v Programovom vyhlásení vlády SR 2023 – 2027 v zmysle bodu A.2. tohto uznesenia,</w:t>
      </w:r>
    </w:p>
    <w:p w14:paraId="21947D02" w14:textId="77777777" w:rsidR="009D3E4C" w:rsidRDefault="009D3E4C" w:rsidP="00AF3460">
      <w:pPr>
        <w:ind w:left="1185" w:hanging="825"/>
        <w:jc w:val="both"/>
      </w:pPr>
    </w:p>
    <w:p w14:paraId="4820F736" w14:textId="37B2C966" w:rsidR="009D3E4C" w:rsidRPr="00A100B4" w:rsidRDefault="009D3E4C" w:rsidP="00AF3460">
      <w:pPr>
        <w:ind w:left="1185" w:hanging="825"/>
        <w:jc w:val="both"/>
        <w:rPr>
          <w:i/>
          <w:iCs/>
        </w:rPr>
      </w:pPr>
      <w:r w:rsidRPr="00A100B4">
        <w:rPr>
          <w:i/>
          <w:iCs/>
        </w:rPr>
        <w:tab/>
        <w:t>do 15. júla 2024</w:t>
      </w:r>
      <w:r w:rsidR="00A100B4">
        <w:rPr>
          <w:i/>
          <w:iCs/>
        </w:rPr>
        <w:t>;</w:t>
      </w:r>
    </w:p>
    <w:p w14:paraId="138A897F" w14:textId="77777777" w:rsidR="009D3E4C" w:rsidRDefault="009D3E4C" w:rsidP="00AF3460">
      <w:pPr>
        <w:ind w:left="1185" w:hanging="825"/>
        <w:jc w:val="both"/>
      </w:pPr>
    </w:p>
    <w:p w14:paraId="23528EE2" w14:textId="64E565C6" w:rsidR="00AF3460" w:rsidRPr="00DA173C" w:rsidRDefault="009D3E4C" w:rsidP="00AF3460">
      <w:pPr>
        <w:ind w:left="1185" w:hanging="825"/>
        <w:jc w:val="both"/>
      </w:pPr>
      <w:r>
        <w:t xml:space="preserve">B.2. </w:t>
      </w:r>
      <w:r>
        <w:tab/>
      </w:r>
      <w:r w:rsidR="00AF3460">
        <w:t>predložiť na rokovanie vlády materiál s odpočtom plnenia Programového vyhlásenia vlády Slovenskej republiky</w:t>
      </w:r>
      <w:r w:rsidR="00313FA3">
        <w:t>,</w:t>
      </w:r>
      <w:r w:rsidR="00AF3460">
        <w:t xml:space="preserve"> </w:t>
      </w:r>
    </w:p>
    <w:p w14:paraId="3140294D" w14:textId="77777777" w:rsidR="00AF3460" w:rsidRDefault="00AF3460" w:rsidP="00AF3460"/>
    <w:p w14:paraId="057D4778" w14:textId="5F41C358" w:rsidR="00AF3460" w:rsidRDefault="00AF3460" w:rsidP="000807ED">
      <w:pPr>
        <w:ind w:left="1134" w:hanging="426"/>
      </w:pPr>
      <w:r>
        <w:rPr>
          <w:i/>
          <w:iCs/>
        </w:rPr>
        <w:t xml:space="preserve">       </w:t>
      </w:r>
      <w:r w:rsidR="000807ED">
        <w:rPr>
          <w:i/>
          <w:iCs/>
        </w:rPr>
        <w:t>dvakrát ročne k </w:t>
      </w:r>
      <w:r w:rsidR="00313FA3">
        <w:rPr>
          <w:i/>
          <w:iCs/>
        </w:rPr>
        <w:t>15</w:t>
      </w:r>
      <w:r w:rsidR="000807ED">
        <w:rPr>
          <w:i/>
          <w:iCs/>
        </w:rPr>
        <w:t xml:space="preserve">. </w:t>
      </w:r>
      <w:r w:rsidR="00B3472E">
        <w:rPr>
          <w:i/>
          <w:iCs/>
        </w:rPr>
        <w:t>máju</w:t>
      </w:r>
      <w:r w:rsidR="000807ED">
        <w:rPr>
          <w:i/>
          <w:iCs/>
        </w:rPr>
        <w:t xml:space="preserve"> a k </w:t>
      </w:r>
      <w:r w:rsidR="00313FA3">
        <w:rPr>
          <w:i/>
          <w:iCs/>
        </w:rPr>
        <w:t>15</w:t>
      </w:r>
      <w:r>
        <w:rPr>
          <w:i/>
          <w:iCs/>
        </w:rPr>
        <w:t xml:space="preserve">. </w:t>
      </w:r>
      <w:r w:rsidR="00B3472E">
        <w:rPr>
          <w:i/>
          <w:iCs/>
        </w:rPr>
        <w:t>novembru</w:t>
      </w:r>
      <w:r w:rsidR="00731A22">
        <w:rPr>
          <w:i/>
          <w:iCs/>
        </w:rPr>
        <w:t xml:space="preserve"> </w:t>
      </w:r>
      <w:r>
        <w:rPr>
          <w:i/>
          <w:iCs/>
        </w:rPr>
        <w:t>príslušného roka</w:t>
      </w:r>
      <w:r w:rsidR="00CD1E77">
        <w:rPr>
          <w:i/>
          <w:iCs/>
        </w:rPr>
        <w:t>.</w:t>
      </w:r>
    </w:p>
    <w:p w14:paraId="156A1FCC" w14:textId="77777777" w:rsidR="00AF3460" w:rsidRDefault="00AF3460" w:rsidP="00B64C26">
      <w:pPr>
        <w:ind w:left="708"/>
      </w:pPr>
    </w:p>
    <w:p w14:paraId="2B0CD8A0" w14:textId="77777777" w:rsidR="005C66FF" w:rsidRPr="00DA173C" w:rsidRDefault="005C66FF" w:rsidP="00147813"/>
    <w:p w14:paraId="51A4F910" w14:textId="5A29B02E" w:rsidR="00D64F71" w:rsidRDefault="00147813" w:rsidP="00147813">
      <w:r w:rsidRPr="00DA173C">
        <w:rPr>
          <w:b/>
          <w:bCs/>
        </w:rPr>
        <w:t>Vykon</w:t>
      </w:r>
      <w:r w:rsidR="00D64F71">
        <w:rPr>
          <w:b/>
          <w:bCs/>
        </w:rPr>
        <w:t>ajú</w:t>
      </w:r>
      <w:r w:rsidRPr="00DA173C">
        <w:rPr>
          <w:b/>
          <w:bCs/>
        </w:rPr>
        <w:t>:</w:t>
      </w:r>
      <w:r w:rsidRPr="00DA173C">
        <w:t xml:space="preserve">    </w:t>
      </w:r>
      <w:r w:rsidR="00F76385">
        <w:tab/>
      </w:r>
      <w:r w:rsidR="00D64F71">
        <w:t>podpredseda vlády pre Plán obnovy a</w:t>
      </w:r>
      <w:r w:rsidR="00731584">
        <w:t> </w:t>
      </w:r>
      <w:r w:rsidR="00D64F71">
        <w:t>odolnosti</w:t>
      </w:r>
      <w:r w:rsidR="00731584">
        <w:t xml:space="preserve"> a využívanie eurofondov</w:t>
      </w:r>
    </w:p>
    <w:p w14:paraId="6DECC0D4" w14:textId="64CDF757" w:rsidR="00D64F71" w:rsidRDefault="00D64F71" w:rsidP="00D64F71">
      <w:pPr>
        <w:ind w:left="708" w:firstLine="708"/>
      </w:pPr>
      <w:r>
        <w:t>ministri</w:t>
      </w:r>
    </w:p>
    <w:p w14:paraId="10D4CDD4" w14:textId="0A45A887" w:rsidR="00D64F71" w:rsidRDefault="00731584" w:rsidP="00D64F71">
      <w:pPr>
        <w:ind w:left="708" w:firstLine="708"/>
      </w:pPr>
      <w:r>
        <w:t xml:space="preserve">predsedovia </w:t>
      </w:r>
      <w:r w:rsidR="00D64F71">
        <w:t>ostatných ústredných orgánov štátnej správy</w:t>
      </w:r>
    </w:p>
    <w:p w14:paraId="72B81E8E" w14:textId="5FADC8B5" w:rsidR="000807ED" w:rsidRDefault="000807ED" w:rsidP="005D381A">
      <w:pPr>
        <w:ind w:left="708" w:firstLine="708"/>
      </w:pPr>
    </w:p>
    <w:p w14:paraId="043F2813" w14:textId="4B61259F" w:rsidR="00FA74E8" w:rsidRDefault="000807ED">
      <w:r>
        <w:tab/>
      </w:r>
    </w:p>
    <w:sectPr w:rsidR="00FA74E8" w:rsidSect="00550529">
      <w:footerReference w:type="default" r:id="rId13"/>
      <w:pgSz w:w="11906" w:h="16838"/>
      <w:pgMar w:top="1105" w:right="1417" w:bottom="1258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909C5A6" w14:textId="77777777" w:rsidR="008C3B95" w:rsidRDefault="008C3B95" w:rsidP="00147813">
      <w:r>
        <w:separator/>
      </w:r>
    </w:p>
  </w:endnote>
  <w:endnote w:type="continuationSeparator" w:id="0">
    <w:p w14:paraId="4D59E6C6" w14:textId="77777777" w:rsidR="008C3B95" w:rsidRDefault="008C3B95" w:rsidP="001478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443119" w14:textId="77777777" w:rsidR="00BB12DB" w:rsidRDefault="00BB12DB">
    <w:pPr>
      <w:pStyle w:val="Pta"/>
      <w:jc w:val="center"/>
      <w:rPr>
        <w:i/>
        <w:iCs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4E8EC04" w14:textId="77777777" w:rsidR="008C3B95" w:rsidRDefault="008C3B95" w:rsidP="00147813">
      <w:r>
        <w:separator/>
      </w:r>
    </w:p>
  </w:footnote>
  <w:footnote w:type="continuationSeparator" w:id="0">
    <w:p w14:paraId="5F0B3161" w14:textId="77777777" w:rsidR="008C3B95" w:rsidRDefault="008C3B95" w:rsidP="001478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9CF5FC8"/>
    <w:multiLevelType w:val="multilevel"/>
    <w:tmpl w:val="8FD0B57E"/>
    <w:lvl w:ilvl="0">
      <w:start w:val="1"/>
      <w:numFmt w:val="decimal"/>
      <w:pStyle w:val="Nadpis2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4213664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0"/>
  <w:proofState w:spelling="clean" w:grammar="clean"/>
  <w:trackRevisions/>
  <w:defaultTabStop w:val="708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7813"/>
    <w:rsid w:val="00002A6D"/>
    <w:rsid w:val="00007501"/>
    <w:rsid w:val="00042C1F"/>
    <w:rsid w:val="000632D4"/>
    <w:rsid w:val="00070BAC"/>
    <w:rsid w:val="00071E1B"/>
    <w:rsid w:val="000807ED"/>
    <w:rsid w:val="000A5512"/>
    <w:rsid w:val="000B4527"/>
    <w:rsid w:val="000B6526"/>
    <w:rsid w:val="000C6A10"/>
    <w:rsid w:val="000C6AB2"/>
    <w:rsid w:val="001006C1"/>
    <w:rsid w:val="00147813"/>
    <w:rsid w:val="001631CB"/>
    <w:rsid w:val="00177CF2"/>
    <w:rsid w:val="002220E4"/>
    <w:rsid w:val="002267DB"/>
    <w:rsid w:val="0025121A"/>
    <w:rsid w:val="00263F29"/>
    <w:rsid w:val="0028126C"/>
    <w:rsid w:val="002860FE"/>
    <w:rsid w:val="00293F8C"/>
    <w:rsid w:val="002A209A"/>
    <w:rsid w:val="002D0A97"/>
    <w:rsid w:val="002D5111"/>
    <w:rsid w:val="00307263"/>
    <w:rsid w:val="00313FA3"/>
    <w:rsid w:val="003256AB"/>
    <w:rsid w:val="003309EA"/>
    <w:rsid w:val="003420D1"/>
    <w:rsid w:val="00364A38"/>
    <w:rsid w:val="0038593D"/>
    <w:rsid w:val="00396F95"/>
    <w:rsid w:val="003C20D7"/>
    <w:rsid w:val="003F4E94"/>
    <w:rsid w:val="004156C7"/>
    <w:rsid w:val="004166E6"/>
    <w:rsid w:val="00450DF7"/>
    <w:rsid w:val="004B527D"/>
    <w:rsid w:val="004B6524"/>
    <w:rsid w:val="004B68F1"/>
    <w:rsid w:val="004E1654"/>
    <w:rsid w:val="004F79D4"/>
    <w:rsid w:val="00504663"/>
    <w:rsid w:val="00505F22"/>
    <w:rsid w:val="00520034"/>
    <w:rsid w:val="00537818"/>
    <w:rsid w:val="00550015"/>
    <w:rsid w:val="00550529"/>
    <w:rsid w:val="00553AD7"/>
    <w:rsid w:val="00561004"/>
    <w:rsid w:val="00581A9C"/>
    <w:rsid w:val="00591C94"/>
    <w:rsid w:val="005C66FF"/>
    <w:rsid w:val="005D035C"/>
    <w:rsid w:val="005D381A"/>
    <w:rsid w:val="005F175E"/>
    <w:rsid w:val="006200E6"/>
    <w:rsid w:val="00647F3A"/>
    <w:rsid w:val="006534D9"/>
    <w:rsid w:val="00662B95"/>
    <w:rsid w:val="00673076"/>
    <w:rsid w:val="006C6F16"/>
    <w:rsid w:val="007056E4"/>
    <w:rsid w:val="00731584"/>
    <w:rsid w:val="00731A22"/>
    <w:rsid w:val="00803720"/>
    <w:rsid w:val="0084374C"/>
    <w:rsid w:val="008B3A11"/>
    <w:rsid w:val="008C3B95"/>
    <w:rsid w:val="008D30B1"/>
    <w:rsid w:val="008E7E0A"/>
    <w:rsid w:val="008F459A"/>
    <w:rsid w:val="00972762"/>
    <w:rsid w:val="00990556"/>
    <w:rsid w:val="009D3E4C"/>
    <w:rsid w:val="009F4FB8"/>
    <w:rsid w:val="00A100B4"/>
    <w:rsid w:val="00A215D7"/>
    <w:rsid w:val="00A456D5"/>
    <w:rsid w:val="00A5396D"/>
    <w:rsid w:val="00A902CD"/>
    <w:rsid w:val="00A95AA5"/>
    <w:rsid w:val="00AC386B"/>
    <w:rsid w:val="00AC6CA5"/>
    <w:rsid w:val="00AC7AEF"/>
    <w:rsid w:val="00AE2F6A"/>
    <w:rsid w:val="00AF3460"/>
    <w:rsid w:val="00B015C1"/>
    <w:rsid w:val="00B3472E"/>
    <w:rsid w:val="00B64C26"/>
    <w:rsid w:val="00BB12DB"/>
    <w:rsid w:val="00BF719E"/>
    <w:rsid w:val="00C06625"/>
    <w:rsid w:val="00C23C30"/>
    <w:rsid w:val="00C24559"/>
    <w:rsid w:val="00C4746F"/>
    <w:rsid w:val="00C63B60"/>
    <w:rsid w:val="00C7526B"/>
    <w:rsid w:val="00C806F4"/>
    <w:rsid w:val="00C84A8E"/>
    <w:rsid w:val="00C856B2"/>
    <w:rsid w:val="00C91DD8"/>
    <w:rsid w:val="00C95311"/>
    <w:rsid w:val="00CB54BF"/>
    <w:rsid w:val="00CC47E8"/>
    <w:rsid w:val="00CD1E77"/>
    <w:rsid w:val="00CD7C38"/>
    <w:rsid w:val="00CE220B"/>
    <w:rsid w:val="00CE4DD2"/>
    <w:rsid w:val="00D10252"/>
    <w:rsid w:val="00D17B22"/>
    <w:rsid w:val="00D327A4"/>
    <w:rsid w:val="00D53A32"/>
    <w:rsid w:val="00D64F71"/>
    <w:rsid w:val="00DF6014"/>
    <w:rsid w:val="00E35209"/>
    <w:rsid w:val="00E72E39"/>
    <w:rsid w:val="00E752D1"/>
    <w:rsid w:val="00E82698"/>
    <w:rsid w:val="00EB54A0"/>
    <w:rsid w:val="00ED0CC0"/>
    <w:rsid w:val="00EF3BA0"/>
    <w:rsid w:val="00F02E9C"/>
    <w:rsid w:val="00F65948"/>
    <w:rsid w:val="00F76385"/>
    <w:rsid w:val="00F92D2C"/>
    <w:rsid w:val="00FA74E8"/>
    <w:rsid w:val="00FB4B10"/>
    <w:rsid w:val="00FC3655"/>
    <w:rsid w:val="00FE0002"/>
    <w:rsid w:val="00FF7E1A"/>
    <w:rsid w:val="13757F98"/>
    <w:rsid w:val="25DE5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5DA86526"/>
  <w15:chartTrackingRefBased/>
  <w15:docId w15:val="{51277199-3CE3-4633-874B-32F4BE74AE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478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2">
    <w:name w:val="heading 2"/>
    <w:basedOn w:val="Normlny"/>
    <w:next w:val="Normlny"/>
    <w:link w:val="Nadpis2Char"/>
    <w:uiPriority w:val="99"/>
    <w:qFormat/>
    <w:rsid w:val="00147813"/>
    <w:pPr>
      <w:keepNext/>
      <w:widowControl w:val="0"/>
      <w:numPr>
        <w:numId w:val="1"/>
      </w:numPr>
      <w:tabs>
        <w:tab w:val="left" w:pos="567"/>
      </w:tabs>
      <w:autoSpaceDE w:val="0"/>
      <w:autoSpaceDN w:val="0"/>
      <w:outlineLvl w:val="1"/>
    </w:pPr>
    <w:rPr>
      <w:b/>
      <w:bCs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basedOn w:val="Predvolenpsmoodseku"/>
    <w:link w:val="Nadpis2"/>
    <w:uiPriority w:val="99"/>
    <w:rsid w:val="00147813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styleId="Hlavika">
    <w:name w:val="header"/>
    <w:basedOn w:val="Normlny"/>
    <w:link w:val="HlavikaChar"/>
    <w:uiPriority w:val="99"/>
    <w:rsid w:val="00147813"/>
    <w:pPr>
      <w:tabs>
        <w:tab w:val="center" w:pos="4536"/>
        <w:tab w:val="right" w:pos="9072"/>
      </w:tabs>
      <w:autoSpaceDE w:val="0"/>
      <w:autoSpaceDN w:val="0"/>
      <w:jc w:val="center"/>
    </w:pPr>
    <w:rPr>
      <w:caps/>
      <w:lang w:eastAsia="cs-CZ"/>
    </w:rPr>
  </w:style>
  <w:style w:type="character" w:customStyle="1" w:styleId="HlavikaChar">
    <w:name w:val="Hlavička Char"/>
    <w:basedOn w:val="Predvolenpsmoodseku"/>
    <w:link w:val="Hlavika"/>
    <w:uiPriority w:val="99"/>
    <w:rsid w:val="00147813"/>
    <w:rPr>
      <w:rFonts w:ascii="Times New Roman" w:eastAsia="Times New Roman" w:hAnsi="Times New Roman" w:cs="Times New Roman"/>
      <w:caps/>
      <w:sz w:val="24"/>
      <w:szCs w:val="24"/>
      <w:lang w:eastAsia="cs-CZ"/>
    </w:rPr>
  </w:style>
  <w:style w:type="paragraph" w:styleId="Pta">
    <w:name w:val="footer"/>
    <w:basedOn w:val="Normlny"/>
    <w:link w:val="PtaChar"/>
    <w:uiPriority w:val="99"/>
    <w:rsid w:val="00147813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  <w:lang w:eastAsia="cs-CZ"/>
    </w:rPr>
  </w:style>
  <w:style w:type="character" w:customStyle="1" w:styleId="PtaChar">
    <w:name w:val="Päta Char"/>
    <w:basedOn w:val="Predvolenpsmoodseku"/>
    <w:link w:val="Pta"/>
    <w:uiPriority w:val="99"/>
    <w:rsid w:val="00147813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customStyle="1" w:styleId="Vykonaj">
    <w:name w:val="Vykonajú"/>
    <w:basedOn w:val="Normlny"/>
    <w:next w:val="Normlny"/>
    <w:uiPriority w:val="99"/>
    <w:rsid w:val="00147813"/>
    <w:pPr>
      <w:keepNext/>
      <w:autoSpaceDE w:val="0"/>
      <w:autoSpaceDN w:val="0"/>
      <w:spacing w:before="360"/>
    </w:pPr>
    <w:rPr>
      <w:b/>
      <w:bCs/>
      <w:lang w:eastAsia="cs-CZ"/>
    </w:rPr>
  </w:style>
  <w:style w:type="paragraph" w:customStyle="1" w:styleId="Zakladnystyl">
    <w:name w:val="Zakladny styl"/>
    <w:uiPriority w:val="99"/>
    <w:rsid w:val="00147813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C66FF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C66FF"/>
    <w:rPr>
      <w:rFonts w:ascii="Segoe UI" w:eastAsia="Times New Roman" w:hAnsi="Segoe UI" w:cs="Segoe UI"/>
      <w:sz w:val="18"/>
      <w:szCs w:val="18"/>
      <w:lang w:eastAsia="sk-SK"/>
    </w:rPr>
  </w:style>
  <w:style w:type="paragraph" w:styleId="Revzia">
    <w:name w:val="Revision"/>
    <w:hidden/>
    <w:uiPriority w:val="99"/>
    <w:semiHidden/>
    <w:rsid w:val="000A55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Odkaznakomentr">
    <w:name w:val="annotation reference"/>
    <w:basedOn w:val="Predvolenpsmoodseku"/>
    <w:uiPriority w:val="99"/>
    <w:semiHidden/>
    <w:unhideWhenUsed/>
    <w:rsid w:val="00007501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007501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007501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00750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007501"/>
    <w:rPr>
      <w:rFonts w:ascii="Times New Roman" w:eastAsia="Times New Roman" w:hAnsi="Times New Roman" w:cs="Times New Roman"/>
      <w:b/>
      <w:bCs/>
      <w:sz w:val="20"/>
      <w:szCs w:val="20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813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0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oleObject" Target="embeddings/oleObject1.bin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wmf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WKX3UHSAJ2R6-2-1302670</_dlc_DocId>
    <_dlc_DocIdUrl xmlns="e60a29af-d413-48d4-bd90-fe9d2a897e4b">
      <Url>https://ovdmasv601/sites/DMS/_layouts/15/DocIdRedir.aspx?ID=WKX3UHSAJ2R6-2-1302670</Url>
      <Description>WKX3UHSAJ2R6-2-1302670</Description>
    </_dlc_DocIdUrl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F1BB6A3-9F1A-450B-BDA6-A58500385C55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31D6A7D9-5E19-48CD-ADC2-4659C4C7F9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0a29af-d413-48d4-bd90-fe9d2a897e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4379B60-7BDB-438B-8C70-9EF299754653}">
  <ds:schemaRefs>
    <ds:schemaRef ds:uri="http://schemas.microsoft.com/office/2006/metadata/properties"/>
    <ds:schemaRef ds:uri="http://schemas.microsoft.com/office/infopath/2007/PartnerControls"/>
    <ds:schemaRef ds:uri="e60a29af-d413-48d4-bd90-fe9d2a897e4b"/>
  </ds:schemaRefs>
</ds:datastoreItem>
</file>

<file path=customXml/itemProps4.xml><?xml version="1.0" encoding="utf-8"?>
<ds:datastoreItem xmlns:ds="http://schemas.openxmlformats.org/officeDocument/2006/customXml" ds:itemID="{CF749A53-95A2-4BF2-B970-60644DCD333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456</Words>
  <Characters>2601</Characters>
  <Application>Microsoft Office Word</Application>
  <DocSecurity>0</DocSecurity>
  <Lines>21</Lines>
  <Paragraphs>6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Greškovitsová Lucia</dc:creator>
  <cp:keywords/>
  <dc:description/>
  <cp:lastModifiedBy>Goliaš Peter</cp:lastModifiedBy>
  <cp:revision>2</cp:revision>
  <cp:lastPrinted>2024-05-20T12:07:00Z</cp:lastPrinted>
  <dcterms:created xsi:type="dcterms:W3CDTF">2024-05-22T07:07:00Z</dcterms:created>
  <dcterms:modified xsi:type="dcterms:W3CDTF">2024-05-22T07:07:00Z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9649e3f1-f9e6-47aa-a3cc-707a714643ed</vt:lpwstr>
  </property>
</Properties>
</file>