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CC48C" w14:textId="77777777" w:rsidR="00424006" w:rsidRPr="00424006" w:rsidRDefault="00424006" w:rsidP="004240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24006">
        <w:rPr>
          <w:rFonts w:ascii="Times New Roman" w:hAnsi="Times New Roman" w:cs="Times New Roman"/>
          <w:sz w:val="24"/>
          <w:szCs w:val="24"/>
        </w:rPr>
        <w:t xml:space="preserve">Návrh </w:t>
      </w:r>
    </w:p>
    <w:p w14:paraId="2EECD6F3" w14:textId="77777777" w:rsidR="00424006" w:rsidRDefault="00424006" w:rsidP="004240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FEE292" w14:textId="77777777" w:rsidR="00F610CF" w:rsidRPr="00C87856" w:rsidRDefault="00424006" w:rsidP="004240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VYHLÁŠKA</w:t>
      </w:r>
    </w:p>
    <w:p w14:paraId="2346E105" w14:textId="77777777" w:rsidR="00424006" w:rsidRDefault="00F610CF" w:rsidP="004240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703">
        <w:rPr>
          <w:rFonts w:ascii="Times New Roman" w:hAnsi="Times New Roman" w:cs="Times New Roman"/>
          <w:b/>
          <w:sz w:val="24"/>
          <w:szCs w:val="24"/>
        </w:rPr>
        <w:t>Úradu pre územné plánovanie a výstavbu Slovenskej republiky</w:t>
      </w:r>
    </w:p>
    <w:p w14:paraId="71333875" w14:textId="77777777" w:rsidR="00424006" w:rsidRDefault="00424006" w:rsidP="004240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09D0D2" w14:textId="77777777" w:rsidR="00424006" w:rsidRDefault="00424006" w:rsidP="004240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424006">
        <w:rPr>
          <w:rFonts w:ascii="Times New Roman" w:hAnsi="Times New Roman" w:cs="Times New Roman"/>
          <w:sz w:val="24"/>
          <w:szCs w:val="24"/>
        </w:rPr>
        <w:t>...2026</w:t>
      </w:r>
      <w:r w:rsidR="00F610CF" w:rsidRPr="00826703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749CECEA" w14:textId="77777777" w:rsidR="00424006" w:rsidRDefault="00424006" w:rsidP="004240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39CB0A" w14:textId="7DEC9B0C" w:rsidR="00F610CF" w:rsidRPr="00826703" w:rsidRDefault="00F610CF" w:rsidP="004240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703">
        <w:rPr>
          <w:rFonts w:ascii="Times New Roman" w:hAnsi="Times New Roman" w:cs="Times New Roman"/>
          <w:b/>
          <w:sz w:val="24"/>
          <w:szCs w:val="24"/>
        </w:rPr>
        <w:t xml:space="preserve">ktorou sa ustanovujú </w:t>
      </w:r>
      <w:r w:rsidR="00826703" w:rsidRPr="00826703">
        <w:rPr>
          <w:rFonts w:ascii="Times New Roman" w:hAnsi="Times New Roman" w:cs="Times New Roman"/>
          <w:b/>
          <w:sz w:val="24"/>
          <w:szCs w:val="24"/>
        </w:rPr>
        <w:t xml:space="preserve">podrobnosti </w:t>
      </w:r>
      <w:r w:rsidR="00F048FD" w:rsidRPr="00F048FD">
        <w:rPr>
          <w:rFonts w:ascii="Times New Roman" w:hAnsi="Times New Roman" w:cs="Times New Roman"/>
          <w:b/>
          <w:sz w:val="24"/>
          <w:szCs w:val="24"/>
        </w:rPr>
        <w:t>o obsahu územnoplánovacích zmlúv o podmienkach a spôsobe určenia riešeného územia a postupe pri uzatváraní, zverejňovaní a kontrole územnoplánovacích zmlúv a podrobnosti o spôsobe určenia primeraného finančného plnenia a nefinančného plnenia</w:t>
      </w:r>
    </w:p>
    <w:p w14:paraId="1B2F0631" w14:textId="77777777" w:rsidR="00F610CF" w:rsidRPr="00C87856" w:rsidRDefault="00F610CF" w:rsidP="004240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0D4B2E" w14:textId="77777777" w:rsidR="00F610CF" w:rsidRDefault="00595328" w:rsidP="00826703">
      <w:pPr>
        <w:pStyle w:val="Nzovpredpisu"/>
        <w:spacing w:line="240" w:lineRule="auto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Úrad</w:t>
      </w:r>
      <w:r w:rsidR="00F610CF" w:rsidRPr="00C87856">
        <w:rPr>
          <w:b w:val="0"/>
          <w:bCs/>
          <w:sz w:val="24"/>
          <w:szCs w:val="24"/>
        </w:rPr>
        <w:t xml:space="preserve"> pre územné plánovanie a výstavbu Slovenskej republiky </w:t>
      </w:r>
      <w:r w:rsidR="00424006">
        <w:rPr>
          <w:b w:val="0"/>
          <w:bCs/>
          <w:sz w:val="24"/>
          <w:szCs w:val="24"/>
        </w:rPr>
        <w:t>podľa</w:t>
      </w:r>
      <w:r w:rsidR="00F610CF" w:rsidRPr="00C87856">
        <w:rPr>
          <w:b w:val="0"/>
          <w:bCs/>
          <w:sz w:val="24"/>
          <w:szCs w:val="24"/>
        </w:rPr>
        <w:t xml:space="preserve"> § </w:t>
      </w:r>
      <w:r w:rsidR="00826703">
        <w:rPr>
          <w:b w:val="0"/>
          <w:bCs/>
          <w:sz w:val="24"/>
          <w:szCs w:val="24"/>
        </w:rPr>
        <w:t>39 ods. 1</w:t>
      </w:r>
      <w:r w:rsidR="00F610CF" w:rsidRPr="00C87856">
        <w:rPr>
          <w:b w:val="0"/>
          <w:bCs/>
          <w:sz w:val="24"/>
          <w:szCs w:val="24"/>
        </w:rPr>
        <w:t xml:space="preserve"> písm. </w:t>
      </w:r>
      <w:r w:rsidR="00826703">
        <w:rPr>
          <w:b w:val="0"/>
          <w:bCs/>
          <w:sz w:val="24"/>
          <w:szCs w:val="24"/>
        </w:rPr>
        <w:t>f</w:t>
      </w:r>
      <w:r w:rsidR="00F610CF" w:rsidRPr="00C87856">
        <w:rPr>
          <w:b w:val="0"/>
          <w:bCs/>
          <w:sz w:val="24"/>
          <w:szCs w:val="24"/>
        </w:rPr>
        <w:t xml:space="preserve">) </w:t>
      </w:r>
      <w:r w:rsidR="00826703">
        <w:rPr>
          <w:b w:val="0"/>
          <w:bCs/>
          <w:sz w:val="24"/>
          <w:szCs w:val="24"/>
        </w:rPr>
        <w:t>zákona č. 200/2022 Z. z. o územnom plánovaní</w:t>
      </w:r>
      <w:r w:rsidR="00E85F2E">
        <w:rPr>
          <w:b w:val="0"/>
          <w:bCs/>
          <w:sz w:val="24"/>
          <w:szCs w:val="24"/>
        </w:rPr>
        <w:t xml:space="preserve"> v znení neskorších </w:t>
      </w:r>
      <w:r w:rsidR="00424006">
        <w:rPr>
          <w:b w:val="0"/>
          <w:bCs/>
          <w:sz w:val="24"/>
          <w:szCs w:val="24"/>
        </w:rPr>
        <w:t>predpisov ustanovuje:</w:t>
      </w:r>
    </w:p>
    <w:p w14:paraId="770A2B8E" w14:textId="77777777" w:rsidR="00826703" w:rsidRDefault="00826703" w:rsidP="00826703">
      <w:pPr>
        <w:pStyle w:val="Nzovpredpisu"/>
        <w:spacing w:line="240" w:lineRule="auto"/>
        <w:jc w:val="both"/>
        <w:rPr>
          <w:b w:val="0"/>
          <w:bCs/>
          <w:sz w:val="24"/>
          <w:szCs w:val="24"/>
        </w:rPr>
      </w:pPr>
    </w:p>
    <w:p w14:paraId="5C35CC90" w14:textId="77777777" w:rsidR="00826703" w:rsidRDefault="00424006" w:rsidP="00826703">
      <w:pPr>
        <w:pStyle w:val="Nzovpredpisu"/>
        <w:spacing w:line="240" w:lineRule="auto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Tézy návrhu</w:t>
      </w:r>
      <w:r w:rsidR="00826703">
        <w:rPr>
          <w:b w:val="0"/>
          <w:bCs/>
          <w:sz w:val="24"/>
          <w:szCs w:val="24"/>
        </w:rPr>
        <w:t xml:space="preserve"> vyhlášky:</w:t>
      </w:r>
    </w:p>
    <w:p w14:paraId="16F59265" w14:textId="77777777" w:rsidR="00826703" w:rsidRPr="00C87856" w:rsidRDefault="00826703" w:rsidP="00826703">
      <w:pPr>
        <w:pStyle w:val="Nzovpredpisu"/>
        <w:spacing w:line="240" w:lineRule="auto"/>
        <w:jc w:val="both"/>
        <w:rPr>
          <w:b w:val="0"/>
          <w:bCs/>
          <w:sz w:val="24"/>
          <w:szCs w:val="24"/>
        </w:rPr>
      </w:pPr>
    </w:p>
    <w:p w14:paraId="65FDFD9D" w14:textId="77777777" w:rsidR="00826703" w:rsidRPr="00826703" w:rsidRDefault="00826703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26703"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 a účel plánovacej zmluvy</w:t>
      </w:r>
    </w:p>
    <w:p w14:paraId="5BF75077" w14:textId="6E8EA5AB" w:rsidR="00826703" w:rsidRDefault="007F5191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Podmienky určenia riešeného územia</w:t>
      </w:r>
    </w:p>
    <w:p w14:paraId="6A450AD5" w14:textId="3356DF1A" w:rsidR="007F5191" w:rsidRPr="00826703" w:rsidRDefault="007F5191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určenia riešeného územia</w:t>
      </w:r>
    </w:p>
    <w:p w14:paraId="39D6DCAB" w14:textId="77777777" w:rsidR="00826703" w:rsidRDefault="00826703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26703">
        <w:rPr>
          <w:rFonts w:ascii="Times New Roman" w:eastAsia="Times New Roman" w:hAnsi="Times New Roman" w:cs="Times New Roman"/>
          <w:sz w:val="24"/>
          <w:szCs w:val="24"/>
          <w:lang w:eastAsia="sk-SK"/>
        </w:rPr>
        <w:t>Subjekty plánovacej zmluvy</w:t>
      </w:r>
    </w:p>
    <w:p w14:paraId="7AB3BC2F" w14:textId="5838EE76" w:rsidR="00D92402" w:rsidRDefault="00D92402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určenia primerané finančného plnenia</w:t>
      </w:r>
    </w:p>
    <w:p w14:paraId="5CBE2D14" w14:textId="55F6A763" w:rsidR="00D92402" w:rsidRPr="00826703" w:rsidRDefault="00D92402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určenia primeraného nefinančného plnenia</w:t>
      </w:r>
    </w:p>
    <w:p w14:paraId="02DC5422" w14:textId="77777777" w:rsidR="00826703" w:rsidRPr="00826703" w:rsidRDefault="00826703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26703">
        <w:rPr>
          <w:rFonts w:ascii="Times New Roman" w:eastAsia="Times New Roman" w:hAnsi="Times New Roman" w:cs="Times New Roman"/>
          <w:sz w:val="24"/>
          <w:szCs w:val="24"/>
          <w:lang w:eastAsia="sk-SK"/>
        </w:rPr>
        <w:t>Obsahové náležitosti plánovacej zmluvy</w:t>
      </w:r>
    </w:p>
    <w:p w14:paraId="59943ED1" w14:textId="77777777" w:rsidR="00826703" w:rsidRPr="00826703" w:rsidRDefault="00826703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26703">
        <w:rPr>
          <w:rFonts w:ascii="Times New Roman" w:eastAsia="Times New Roman" w:hAnsi="Times New Roman" w:cs="Times New Roman"/>
          <w:sz w:val="24"/>
          <w:szCs w:val="24"/>
          <w:lang w:eastAsia="sk-SK"/>
        </w:rPr>
        <w:t>Verejná infraštruktúra ako predmet plnenia</w:t>
      </w:r>
    </w:p>
    <w:p w14:paraId="273AC70C" w14:textId="77777777" w:rsidR="00826703" w:rsidRPr="00826703" w:rsidRDefault="00826703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26703">
        <w:rPr>
          <w:rFonts w:ascii="Times New Roman" w:eastAsia="Times New Roman" w:hAnsi="Times New Roman" w:cs="Times New Roman"/>
          <w:sz w:val="24"/>
          <w:szCs w:val="24"/>
          <w:lang w:eastAsia="sk-SK"/>
        </w:rPr>
        <w:t>Zásada primeranosti a vecnej súvislosti</w:t>
      </w:r>
    </w:p>
    <w:p w14:paraId="14F2F027" w14:textId="77777777" w:rsidR="00826703" w:rsidRPr="00826703" w:rsidRDefault="00826703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26703">
        <w:rPr>
          <w:rFonts w:ascii="Times New Roman" w:eastAsia="Times New Roman" w:hAnsi="Times New Roman" w:cs="Times New Roman"/>
          <w:sz w:val="24"/>
          <w:szCs w:val="24"/>
          <w:lang w:eastAsia="sk-SK"/>
        </w:rPr>
        <w:t>Postup uzatvárania plánovacej zmluvy</w:t>
      </w:r>
    </w:p>
    <w:p w14:paraId="46F3C502" w14:textId="77777777" w:rsidR="00826703" w:rsidRPr="00826703" w:rsidRDefault="00826703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26703">
        <w:rPr>
          <w:rFonts w:ascii="Times New Roman" w:eastAsia="Times New Roman" w:hAnsi="Times New Roman" w:cs="Times New Roman"/>
          <w:sz w:val="24"/>
          <w:szCs w:val="24"/>
          <w:lang w:eastAsia="sk-SK"/>
        </w:rPr>
        <w:t>Vzťah plánovacej zmluvy k územnoplánovacím rozhodnutiam</w:t>
      </w:r>
    </w:p>
    <w:p w14:paraId="10D9CA73" w14:textId="77777777" w:rsidR="00826703" w:rsidRPr="00826703" w:rsidRDefault="00826703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26703">
        <w:rPr>
          <w:rFonts w:ascii="Times New Roman" w:eastAsia="Times New Roman" w:hAnsi="Times New Roman" w:cs="Times New Roman"/>
          <w:sz w:val="24"/>
          <w:szCs w:val="24"/>
          <w:lang w:eastAsia="sk-SK"/>
        </w:rPr>
        <w:t>Transparentnosť a zverejňovanie</w:t>
      </w:r>
    </w:p>
    <w:p w14:paraId="0E3866C3" w14:textId="77777777" w:rsidR="00826703" w:rsidRPr="00826703" w:rsidRDefault="00826703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26703">
        <w:rPr>
          <w:rFonts w:ascii="Times New Roman" w:eastAsia="Times New Roman" w:hAnsi="Times New Roman" w:cs="Times New Roman"/>
          <w:sz w:val="24"/>
          <w:szCs w:val="24"/>
          <w:lang w:eastAsia="sk-SK"/>
        </w:rPr>
        <w:t>Zmena, zánik a následky porušenia plánovacej zmluvy</w:t>
      </w:r>
    </w:p>
    <w:p w14:paraId="24CAF72C" w14:textId="77777777" w:rsidR="00826703" w:rsidRPr="00826703" w:rsidRDefault="00826703" w:rsidP="0082670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26703">
        <w:rPr>
          <w:rFonts w:ascii="Times New Roman" w:eastAsia="Times New Roman" w:hAnsi="Times New Roman" w:cs="Times New Roman"/>
          <w:sz w:val="24"/>
          <w:szCs w:val="24"/>
          <w:lang w:eastAsia="sk-SK"/>
        </w:rPr>
        <w:t>Metodické prílohy a vzorové ustanovenia</w:t>
      </w:r>
    </w:p>
    <w:p w14:paraId="53E28410" w14:textId="77777777" w:rsidR="00773963" w:rsidRPr="00C87856" w:rsidRDefault="00773963" w:rsidP="008267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73963" w:rsidRPr="00C87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Nemá podriadené" style="width:15.5pt;height:12.5pt;visibility:visible;mso-wrap-style:square" o:bullet="t">
        <v:imagedata r:id="rId1" o:title="Nemá podriadené"/>
      </v:shape>
    </w:pict>
  </w:numPicBullet>
  <w:abstractNum w:abstractNumId="0" w15:restartNumberingAfterBreak="0">
    <w:nsid w:val="396F0ABF"/>
    <w:multiLevelType w:val="hybridMultilevel"/>
    <w:tmpl w:val="E75A0D9C"/>
    <w:lvl w:ilvl="0" w:tplc="81BEE5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B622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A854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8C4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7E79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0BC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4E70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A2D2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DC3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D3832C4"/>
    <w:multiLevelType w:val="hybridMultilevel"/>
    <w:tmpl w:val="6CECF94A"/>
    <w:lvl w:ilvl="0" w:tplc="3A206C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CEC9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765A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2C60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6ABC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B4E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E83E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D895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0C98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6DF7453"/>
    <w:multiLevelType w:val="hybridMultilevel"/>
    <w:tmpl w:val="ABA20B74"/>
    <w:lvl w:ilvl="0" w:tplc="BED0CC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9CC1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1657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AE10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5A67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6486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24BE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08EB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1C1C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3393EA2"/>
    <w:multiLevelType w:val="hybridMultilevel"/>
    <w:tmpl w:val="79FEA8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735246"/>
    <w:multiLevelType w:val="singleLevel"/>
    <w:tmpl w:val="113681D2"/>
    <w:lvl w:ilvl="0">
      <w:start w:val="1"/>
      <w:numFmt w:val="lowerLetter"/>
      <w:pStyle w:val="Nadpisparagrafu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78F22899"/>
    <w:multiLevelType w:val="multilevel"/>
    <w:tmpl w:val="601C7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077588"/>
    <w:multiLevelType w:val="hybridMultilevel"/>
    <w:tmpl w:val="66843668"/>
    <w:lvl w:ilvl="0" w:tplc="924E1D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C6FC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28E9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4612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14B0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9452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76E4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6A92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2217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32C"/>
    <w:rsid w:val="00075B20"/>
    <w:rsid w:val="000A6BA3"/>
    <w:rsid w:val="000F7F2F"/>
    <w:rsid w:val="00103EC5"/>
    <w:rsid w:val="00172D1E"/>
    <w:rsid w:val="001F59E2"/>
    <w:rsid w:val="00244F77"/>
    <w:rsid w:val="00261CFB"/>
    <w:rsid w:val="0029583B"/>
    <w:rsid w:val="00295F47"/>
    <w:rsid w:val="002A6BA1"/>
    <w:rsid w:val="003046DD"/>
    <w:rsid w:val="00355DE3"/>
    <w:rsid w:val="00394036"/>
    <w:rsid w:val="003D19AF"/>
    <w:rsid w:val="00400822"/>
    <w:rsid w:val="00424006"/>
    <w:rsid w:val="00436572"/>
    <w:rsid w:val="00437BE3"/>
    <w:rsid w:val="00444F4B"/>
    <w:rsid w:val="005030AC"/>
    <w:rsid w:val="0052038B"/>
    <w:rsid w:val="00580FD1"/>
    <w:rsid w:val="00592BAD"/>
    <w:rsid w:val="00595328"/>
    <w:rsid w:val="005B2843"/>
    <w:rsid w:val="005E5444"/>
    <w:rsid w:val="00627C13"/>
    <w:rsid w:val="00693FDF"/>
    <w:rsid w:val="006A00C1"/>
    <w:rsid w:val="006C0574"/>
    <w:rsid w:val="006C7EF8"/>
    <w:rsid w:val="00727425"/>
    <w:rsid w:val="00773963"/>
    <w:rsid w:val="007817A2"/>
    <w:rsid w:val="007867ED"/>
    <w:rsid w:val="007B720F"/>
    <w:rsid w:val="007C4033"/>
    <w:rsid w:val="007E3E44"/>
    <w:rsid w:val="007E7531"/>
    <w:rsid w:val="007F5191"/>
    <w:rsid w:val="00826703"/>
    <w:rsid w:val="00856BF0"/>
    <w:rsid w:val="00883743"/>
    <w:rsid w:val="00937B48"/>
    <w:rsid w:val="009F70B2"/>
    <w:rsid w:val="00A53B1C"/>
    <w:rsid w:val="00A54629"/>
    <w:rsid w:val="00A85F7D"/>
    <w:rsid w:val="00B06422"/>
    <w:rsid w:val="00B320D5"/>
    <w:rsid w:val="00B446D5"/>
    <w:rsid w:val="00B5515E"/>
    <w:rsid w:val="00B760EB"/>
    <w:rsid w:val="00BA7B1F"/>
    <w:rsid w:val="00BD7CE9"/>
    <w:rsid w:val="00BF627C"/>
    <w:rsid w:val="00C46CC4"/>
    <w:rsid w:val="00C64DE1"/>
    <w:rsid w:val="00C87856"/>
    <w:rsid w:val="00CB032C"/>
    <w:rsid w:val="00CB3CE2"/>
    <w:rsid w:val="00CD3992"/>
    <w:rsid w:val="00CE6E51"/>
    <w:rsid w:val="00CF73FB"/>
    <w:rsid w:val="00D2418B"/>
    <w:rsid w:val="00D447FD"/>
    <w:rsid w:val="00D712CA"/>
    <w:rsid w:val="00D92402"/>
    <w:rsid w:val="00DD4C8F"/>
    <w:rsid w:val="00DD6367"/>
    <w:rsid w:val="00E128C6"/>
    <w:rsid w:val="00E16043"/>
    <w:rsid w:val="00E71A15"/>
    <w:rsid w:val="00E72B91"/>
    <w:rsid w:val="00E81AD2"/>
    <w:rsid w:val="00E85F2E"/>
    <w:rsid w:val="00ED6AD4"/>
    <w:rsid w:val="00F048FD"/>
    <w:rsid w:val="00F11A02"/>
    <w:rsid w:val="00F610CF"/>
    <w:rsid w:val="00FD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F2115"/>
  <w15:chartTrackingRefBased/>
  <w15:docId w15:val="{35A473D8-7A3B-49C8-8678-2A014874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CB032C"/>
    <w:rPr>
      <w:color w:val="0000FF"/>
      <w:u w:val="single"/>
    </w:rPr>
  </w:style>
  <w:style w:type="character" w:customStyle="1" w:styleId="note">
    <w:name w:val="note"/>
    <w:basedOn w:val="Predvolenpsmoodseku"/>
    <w:rsid w:val="00CB032C"/>
  </w:style>
  <w:style w:type="paragraph" w:styleId="Odsekzoznamu">
    <w:name w:val="List Paragraph"/>
    <w:basedOn w:val="Normlny"/>
    <w:uiPriority w:val="34"/>
    <w:qFormat/>
    <w:rsid w:val="00437BE3"/>
    <w:pPr>
      <w:ind w:left="720"/>
      <w:contextualSpacing/>
    </w:pPr>
  </w:style>
  <w:style w:type="paragraph" w:customStyle="1" w:styleId="Nadpisparagrafu">
    <w:name w:val="Nadpis paragrafu"/>
    <w:basedOn w:val="Normlny"/>
    <w:next w:val="Normlny"/>
    <w:rsid w:val="00856BF0"/>
    <w:pPr>
      <w:keepNext/>
      <w:keepLines/>
      <w:numPr>
        <w:numId w:val="4"/>
      </w:numPr>
      <w:spacing w:before="240" w:after="0" w:line="276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8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817A2"/>
    <w:rPr>
      <w:rFonts w:ascii="Segoe UI" w:hAnsi="Segoe UI" w:cs="Segoe UI"/>
      <w:sz w:val="18"/>
      <w:szCs w:val="18"/>
    </w:rPr>
  </w:style>
  <w:style w:type="paragraph" w:customStyle="1" w:styleId="Nzovpredpisu">
    <w:name w:val="Názov predpisu"/>
    <w:basedOn w:val="Normlny"/>
    <w:rsid w:val="00D2418B"/>
    <w:pPr>
      <w:spacing w:after="0" w:line="288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5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25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5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8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5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6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9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5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09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4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1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2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59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32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32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8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7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30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8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7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46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5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7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8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4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8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2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5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85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75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04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17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2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34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38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86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24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14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46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8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06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9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57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8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5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1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98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756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8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4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70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4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4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02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vyhláška-VTP-tézy"/>
    <f:field ref="objsubject" par="" edit="true" text=""/>
    <f:field ref="objcreatedby" par="" text="Sklenár, Milan"/>
    <f:field ref="objcreatedat" par="" text="26.7.2024 13:36:17"/>
    <f:field ref="objchangedby" par="" text="Administrator, System"/>
    <f:field ref="objmodifiedat" par="" text="26.7.2024 13:36:17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4F9849B8-982A-4AFE-9FFE-1DB60AEFD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Slavomíra Salajová</dc:creator>
  <cp:keywords/>
  <dc:description/>
  <cp:lastModifiedBy>Zemanová, Ivana</cp:lastModifiedBy>
  <cp:revision>2</cp:revision>
  <cp:lastPrinted>2024-07-02T07:47:00Z</cp:lastPrinted>
  <dcterms:created xsi:type="dcterms:W3CDTF">2026-06-22T09:16:00Z</dcterms:created>
  <dcterms:modified xsi:type="dcterms:W3CDTF">2026-06-22T09:16:00Z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DVRR@103.510:md_stupen_dovernosti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Mgr. Andrej Bonko, PhD.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3. 7. 2024, 12:43</vt:lpwstr>
  </property>
  <property fmtid="{D5CDD505-2E9C-101B-9397-08002B2CF9AE}" pid="56" name="FSC#SKEDITIONREG@103.510:curruserrolegroup">
    <vt:lpwstr>DH20 Odbor všeobecnej legislatívy</vt:lpwstr>
  </property>
  <property fmtid="{D5CDD505-2E9C-101B-9397-08002B2CF9AE}" pid="57" name="FSC#SKEDITIONREG@103.510:currusersubst">
    <vt:lpwstr/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/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dopravy Slovenskej republiky</vt:lpwstr>
  </property>
  <property fmtid="{D5CDD505-2E9C-101B-9397-08002B2CF9AE}" pid="66" name="FSC#SKEDITIONREG@103.510:sk_org_ico">
    <vt:lpwstr>30416094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Námestie slobody 6</vt:lpwstr>
  </property>
  <property fmtid="{D5CDD505-2E9C-101B-9397-08002B2CF9AE}" pid="71" name="FSC#SKEDITIONREG@103.510:sk_org_zip">
    <vt:lpwstr/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COOELAK@1.1001:Subject">
    <vt:lpwstr/>
  </property>
  <property fmtid="{D5CDD505-2E9C-101B-9397-08002B2CF9AE}" pid="255" name="FSC#COOELAK@1.1001:FileReference">
    <vt:lpwstr/>
  </property>
  <property fmtid="{D5CDD505-2E9C-101B-9397-08002B2CF9AE}" pid="256" name="FSC#COOELAK@1.1001:FileRefYear">
    <vt:lpwstr/>
  </property>
  <property fmtid="{D5CDD505-2E9C-101B-9397-08002B2CF9AE}" pid="257" name="FSC#COOELAK@1.1001:FileRefOrdinal">
    <vt:lpwstr/>
  </property>
  <property fmtid="{D5CDD505-2E9C-101B-9397-08002B2CF9AE}" pid="258" name="FSC#COOELAK@1.1001:FileRefOU">
    <vt:lpwstr/>
  </property>
  <property fmtid="{D5CDD505-2E9C-101B-9397-08002B2CF9AE}" pid="259" name="FSC#COOELAK@1.1001:Organization">
    <vt:lpwstr/>
  </property>
  <property fmtid="{D5CDD505-2E9C-101B-9397-08002B2CF9AE}" pid="260" name="FSC#COOELAK@1.1001:Owner">
    <vt:lpwstr>Bonko, Andrej, Mgr., PhD.</vt:lpwstr>
  </property>
  <property fmtid="{D5CDD505-2E9C-101B-9397-08002B2CF9AE}" pid="261" name="FSC#COOELAK@1.1001:OwnerExtension">
    <vt:lpwstr/>
  </property>
  <property fmtid="{D5CDD505-2E9C-101B-9397-08002B2CF9AE}" pid="262" name="FSC#COOELAK@1.1001:OwnerFaxExtension">
    <vt:lpwstr/>
  </property>
  <property fmtid="{D5CDD505-2E9C-101B-9397-08002B2CF9AE}" pid="263" name="FSC#COOELAK@1.1001:DispatchedBy">
    <vt:lpwstr/>
  </property>
  <property fmtid="{D5CDD505-2E9C-101B-9397-08002B2CF9AE}" pid="264" name="FSC#COOELAK@1.1001:DispatchedAt">
    <vt:lpwstr/>
  </property>
  <property fmtid="{D5CDD505-2E9C-101B-9397-08002B2CF9AE}" pid="265" name="FSC#COOELAK@1.1001:ApprovedBy">
    <vt:lpwstr/>
  </property>
  <property fmtid="{D5CDD505-2E9C-101B-9397-08002B2CF9AE}" pid="266" name="FSC#COOELAK@1.1001:ApprovedAt">
    <vt:lpwstr/>
  </property>
  <property fmtid="{D5CDD505-2E9C-101B-9397-08002B2CF9AE}" pid="267" name="FSC#COOELAK@1.1001:Department">
    <vt:lpwstr>DH00-SL (DH00 Sekcia legislatívna)</vt:lpwstr>
  </property>
  <property fmtid="{D5CDD505-2E9C-101B-9397-08002B2CF9AE}" pid="268" name="FSC#COOELAK@1.1001:CreatedAt">
    <vt:lpwstr>03.07.2024</vt:lpwstr>
  </property>
  <property fmtid="{D5CDD505-2E9C-101B-9397-08002B2CF9AE}" pid="269" name="FSC#COOELAK@1.1001:OU">
    <vt:lpwstr>DH00-SL (DH00 Sekcia legislatívna)</vt:lpwstr>
  </property>
  <property fmtid="{D5CDD505-2E9C-101B-9397-08002B2CF9AE}" pid="270" name="FSC#COOELAK@1.1001:Priority">
    <vt:lpwstr> ()</vt:lpwstr>
  </property>
  <property fmtid="{D5CDD505-2E9C-101B-9397-08002B2CF9AE}" pid="271" name="FSC#COOELAK@1.1001:ObjBarCode">
    <vt:lpwstr>*COO.2178.100.13.24077*</vt:lpwstr>
  </property>
  <property fmtid="{D5CDD505-2E9C-101B-9397-08002B2CF9AE}" pid="272" name="FSC#COOELAK@1.1001:RefBarCode">
    <vt:lpwstr/>
  </property>
  <property fmtid="{D5CDD505-2E9C-101B-9397-08002B2CF9AE}" pid="273" name="FSC#COOELAK@1.1001:FileRefBarCode">
    <vt:lpwstr>**</vt:lpwstr>
  </property>
  <property fmtid="{D5CDD505-2E9C-101B-9397-08002B2CF9AE}" pid="274" name="FSC#COOELAK@1.1001:ExternalRef">
    <vt:lpwstr/>
  </property>
  <property fmtid="{D5CDD505-2E9C-101B-9397-08002B2CF9AE}" pid="275" name="FSC#COOELAK@1.1001:IncomingNumber">
    <vt:lpwstr/>
  </property>
  <property fmtid="{D5CDD505-2E9C-101B-9397-08002B2CF9AE}" pid="276" name="FSC#COOELAK@1.1001:IncomingSubject">
    <vt:lpwstr/>
  </property>
  <property fmtid="{D5CDD505-2E9C-101B-9397-08002B2CF9AE}" pid="277" name="FSC#COOELAK@1.1001:ProcessResponsible">
    <vt:lpwstr/>
  </property>
  <property fmtid="{D5CDD505-2E9C-101B-9397-08002B2CF9AE}" pid="278" name="FSC#COOELAK@1.1001:ProcessResponsiblePhone">
    <vt:lpwstr/>
  </property>
  <property fmtid="{D5CDD505-2E9C-101B-9397-08002B2CF9AE}" pid="279" name="FSC#COOELAK@1.1001:ProcessResponsibleMail">
    <vt:lpwstr/>
  </property>
  <property fmtid="{D5CDD505-2E9C-101B-9397-08002B2CF9AE}" pid="280" name="FSC#COOELAK@1.1001:ProcessResponsibleFax">
    <vt:lpwstr/>
  </property>
  <property fmtid="{D5CDD505-2E9C-101B-9397-08002B2CF9AE}" pid="281" name="FSC#COOELAK@1.1001:ApproverFirstName">
    <vt:lpwstr/>
  </property>
  <property fmtid="{D5CDD505-2E9C-101B-9397-08002B2CF9AE}" pid="282" name="FSC#COOELAK@1.1001:ApproverSurName">
    <vt:lpwstr/>
  </property>
  <property fmtid="{D5CDD505-2E9C-101B-9397-08002B2CF9AE}" pid="283" name="FSC#COOELAK@1.1001:ApproverTitle">
    <vt:lpwstr/>
  </property>
  <property fmtid="{D5CDD505-2E9C-101B-9397-08002B2CF9AE}" pid="284" name="FSC#COOELAK@1.1001:ExternalDate">
    <vt:lpwstr/>
  </property>
  <property fmtid="{D5CDD505-2E9C-101B-9397-08002B2CF9AE}" pid="285" name="FSC#COOELAK@1.1001:SettlementApprovedAt">
    <vt:lpwstr/>
  </property>
  <property fmtid="{D5CDD505-2E9C-101B-9397-08002B2CF9AE}" pid="286" name="FSC#COOELAK@1.1001:BaseNumber">
    <vt:lpwstr/>
  </property>
  <property fmtid="{D5CDD505-2E9C-101B-9397-08002B2CF9AE}" pid="287" name="FSC#COOELAK@1.1001:CurrentUserRolePos">
    <vt:lpwstr>referent 9</vt:lpwstr>
  </property>
  <property fmtid="{D5CDD505-2E9C-101B-9397-08002B2CF9AE}" pid="288" name="FSC#COOELAK@1.1001:CurrentUserEmail">
    <vt:lpwstr>milan.sklenar@mindop.sk</vt:lpwstr>
  </property>
  <property fmtid="{D5CDD505-2E9C-101B-9397-08002B2CF9AE}" pid="289" name="FSC#ELAKGOV@1.1001:PersonalSubjGender">
    <vt:lpwstr/>
  </property>
  <property fmtid="{D5CDD505-2E9C-101B-9397-08002B2CF9AE}" pid="290" name="FSC#ELAKGOV@1.1001:PersonalSubjFirstName">
    <vt:lpwstr/>
  </property>
  <property fmtid="{D5CDD505-2E9C-101B-9397-08002B2CF9AE}" pid="291" name="FSC#ELAKGOV@1.1001:PersonalSubjSurName">
    <vt:lpwstr/>
  </property>
  <property fmtid="{D5CDD505-2E9C-101B-9397-08002B2CF9AE}" pid="292" name="FSC#ELAKGOV@1.1001:PersonalSubjSalutation">
    <vt:lpwstr/>
  </property>
  <property fmtid="{D5CDD505-2E9C-101B-9397-08002B2CF9AE}" pid="293" name="FSC#ELAKGOV@1.1001:PersonalSubjAddress">
    <vt:lpwstr/>
  </property>
  <property fmtid="{D5CDD505-2E9C-101B-9397-08002B2CF9AE}" pid="294" name="FSC#ATSTATECFG@1.1001:Office">
    <vt:lpwstr/>
  </property>
  <property fmtid="{D5CDD505-2E9C-101B-9397-08002B2CF9AE}" pid="295" name="FSC#ATSTATECFG@1.1001:Agent">
    <vt:lpwstr/>
  </property>
  <property fmtid="{D5CDD505-2E9C-101B-9397-08002B2CF9AE}" pid="296" name="FSC#ATSTATECFG@1.1001:AgentPhone">
    <vt:lpwstr/>
  </property>
  <property fmtid="{D5CDD505-2E9C-101B-9397-08002B2CF9AE}" pid="297" name="FSC#ATSTATECFG@1.1001:DepartmentFax">
    <vt:lpwstr/>
  </property>
  <property fmtid="{D5CDD505-2E9C-101B-9397-08002B2CF9AE}" pid="298" name="FSC#ATSTATECFG@1.1001:DepartmentEmail">
    <vt:lpwstr/>
  </property>
  <property fmtid="{D5CDD505-2E9C-101B-9397-08002B2CF9AE}" pid="299" name="FSC#ATSTATECFG@1.1001:SubfileDate">
    <vt:lpwstr/>
  </property>
  <property fmtid="{D5CDD505-2E9C-101B-9397-08002B2CF9AE}" pid="300" name="FSC#ATSTATECFG@1.1001:SubfileSubject">
    <vt:lpwstr/>
  </property>
  <property fmtid="{D5CDD505-2E9C-101B-9397-08002B2CF9AE}" pid="301" name="FSC#ATSTATECFG@1.1001:DepartmentZipCode">
    <vt:lpwstr/>
  </property>
  <property fmtid="{D5CDD505-2E9C-101B-9397-08002B2CF9AE}" pid="302" name="FSC#ATSTATECFG@1.1001:DepartmentCountry">
    <vt:lpwstr/>
  </property>
  <property fmtid="{D5CDD505-2E9C-101B-9397-08002B2CF9AE}" pid="303" name="FSC#ATSTATECFG@1.1001:DepartmentCity">
    <vt:lpwstr/>
  </property>
  <property fmtid="{D5CDD505-2E9C-101B-9397-08002B2CF9AE}" pid="304" name="FSC#ATSTATECFG@1.1001:DepartmentStreet">
    <vt:lpwstr/>
  </property>
  <property fmtid="{D5CDD505-2E9C-101B-9397-08002B2CF9AE}" pid="305" name="FSC#ATSTATECFG@1.1001:DepartmentDVR">
    <vt:lpwstr/>
  </property>
  <property fmtid="{D5CDD505-2E9C-101B-9397-08002B2CF9AE}" pid="306" name="FSC#ATSTATECFG@1.1001:DepartmentUID">
    <vt:lpwstr/>
  </property>
  <property fmtid="{D5CDD505-2E9C-101B-9397-08002B2CF9AE}" pid="307" name="FSC#ATSTATECFG@1.1001:SubfileReference">
    <vt:lpwstr/>
  </property>
  <property fmtid="{D5CDD505-2E9C-101B-9397-08002B2CF9AE}" pid="308" name="FSC#ATSTATECFG@1.1001:Clause">
    <vt:lpwstr/>
  </property>
  <property fmtid="{D5CDD505-2E9C-101B-9397-08002B2CF9AE}" pid="309" name="FSC#ATSTATECFG@1.1001:ApprovedSignature">
    <vt:lpwstr/>
  </property>
  <property fmtid="{D5CDD505-2E9C-101B-9397-08002B2CF9AE}" pid="310" name="FSC#ATSTATECFG@1.1001:BankAccount">
    <vt:lpwstr/>
  </property>
  <property fmtid="{D5CDD505-2E9C-101B-9397-08002B2CF9AE}" pid="311" name="FSC#ATSTATECFG@1.1001:BankAccountOwner">
    <vt:lpwstr/>
  </property>
  <property fmtid="{D5CDD505-2E9C-101B-9397-08002B2CF9AE}" pid="312" name="FSC#ATSTATECFG@1.1001:BankInstitute">
    <vt:lpwstr/>
  </property>
  <property fmtid="{D5CDD505-2E9C-101B-9397-08002B2CF9AE}" pid="313" name="FSC#ATSTATECFG@1.1001:BankAccountID">
    <vt:lpwstr/>
  </property>
  <property fmtid="{D5CDD505-2E9C-101B-9397-08002B2CF9AE}" pid="314" name="FSC#ATSTATECFG@1.1001:BankAccountIBAN">
    <vt:lpwstr/>
  </property>
  <property fmtid="{D5CDD505-2E9C-101B-9397-08002B2CF9AE}" pid="315" name="FSC#ATSTATECFG@1.1001:BankAccountBIC">
    <vt:lpwstr/>
  </property>
  <property fmtid="{D5CDD505-2E9C-101B-9397-08002B2CF9AE}" pid="316" name="FSC#ATSTATECFG@1.1001:BankName">
    <vt:lpwstr/>
  </property>
  <property fmtid="{D5CDD505-2E9C-101B-9397-08002B2CF9AE}" pid="317" name="FSC#COOELAK@1.1001:ObjectAddressees">
    <vt:lpwstr/>
  </property>
  <property fmtid="{D5CDD505-2E9C-101B-9397-08002B2CF9AE}" pid="318" name="FSC#SKCONV@103.510:docname">
    <vt:lpwstr/>
  </property>
  <property fmtid="{D5CDD505-2E9C-101B-9397-08002B2CF9AE}" pid="319" name="FSC#COOSYSTEM@1.1:Container">
    <vt:lpwstr>COO.2145.1000.3.6283451</vt:lpwstr>
  </property>
  <property fmtid="{D5CDD505-2E9C-101B-9397-08002B2CF9AE}" pid="320" name="FSC#FSCFOLIO@1.1001:docpropproject">
    <vt:lpwstr/>
  </property>
  <property fmtid="{D5CDD505-2E9C-101B-9397-08002B2CF9AE}" pid="321" name="FSC#SKEDITIONSLOVLEX@103.510:spravaucastverej">
    <vt:lpwstr/>
  </property>
  <property fmtid="{D5CDD505-2E9C-101B-9397-08002B2CF9AE}" pid="322" name="FSC#SKEDITIONSLOVLEX@103.510:typpredpis">
    <vt:lpwstr>Zákon</vt:lpwstr>
  </property>
  <property fmtid="{D5CDD505-2E9C-101B-9397-08002B2CF9AE}" pid="323" name="FSC#SKEDITIONSLOVLEX@103.510:aktualnyrok">
    <vt:lpwstr>2024</vt:lpwstr>
  </property>
  <property fmtid="{D5CDD505-2E9C-101B-9397-08002B2CF9AE}" pid="324" name="FSC#SKEDITIONSLOVLEX@103.510:cisloparlamenttlac">
    <vt:lpwstr/>
  </property>
  <property fmtid="{D5CDD505-2E9C-101B-9397-08002B2CF9AE}" pid="325" name="FSC#SKEDITIONSLOVLEX@103.510:stavpredpis">
    <vt:lpwstr>Vyhodnotenie medzirezortného pripomienkového konania</vt:lpwstr>
  </property>
  <property fmtid="{D5CDD505-2E9C-101B-9397-08002B2CF9AE}" pid="326" name="FSC#SKEDITIONSLOVLEX@103.510:povodpredpis">
    <vt:lpwstr>Slovlex (eLeg)</vt:lpwstr>
  </property>
  <property fmtid="{D5CDD505-2E9C-101B-9397-08002B2CF9AE}" pid="327" name="FSC#SKEDITIONSLOVLEX@103.510:legoblast">
    <vt:lpwstr>Správne právo</vt:lpwstr>
  </property>
  <property fmtid="{D5CDD505-2E9C-101B-9397-08002B2CF9AE}" pid="328" name="FSC#SKEDITIONSLOVLEX@103.510:uzemplat">
    <vt:lpwstr/>
  </property>
  <property fmtid="{D5CDD505-2E9C-101B-9397-08002B2CF9AE}" pid="329" name="FSC#SKEDITIONSLOVLEX@103.510:vztahypredpis">
    <vt:lpwstr/>
  </property>
  <property fmtid="{D5CDD505-2E9C-101B-9397-08002B2CF9AE}" pid="330" name="FSC#SKEDITIONSLOVLEX@103.510:predkladatel">
    <vt:lpwstr>Milan Sklenár</vt:lpwstr>
  </property>
  <property fmtid="{D5CDD505-2E9C-101B-9397-08002B2CF9AE}" pid="331" name="FSC#SKEDITIONSLOVLEX@103.510:zodppredkladatel">
    <vt:lpwstr>JUDr. Jozef Ráž</vt:lpwstr>
  </property>
  <property fmtid="{D5CDD505-2E9C-101B-9397-08002B2CF9AE}" pid="332" name="FSC#SKEDITIONSLOVLEX@103.510:dalsipredkladatel">
    <vt:lpwstr/>
  </property>
  <property fmtid="{D5CDD505-2E9C-101B-9397-08002B2CF9AE}" pid="333" name="FSC#SKEDITIONSLOVLEX@103.510:nazovpredpis">
    <vt:lpwstr> Stavebný zákon</vt:lpwstr>
  </property>
  <property fmtid="{D5CDD505-2E9C-101B-9397-08002B2CF9AE}" pid="334" name="FSC#SKEDITIONSLOVLEX@103.510:nazovpredpis1">
    <vt:lpwstr/>
  </property>
  <property fmtid="{D5CDD505-2E9C-101B-9397-08002B2CF9AE}" pid="335" name="FSC#SKEDITIONSLOVLEX@103.510:nazovpredpis2">
    <vt:lpwstr/>
  </property>
  <property fmtid="{D5CDD505-2E9C-101B-9397-08002B2CF9AE}" pid="336" name="FSC#SKEDITIONSLOVLEX@103.510:nazovpredpis3">
    <vt:lpwstr/>
  </property>
  <property fmtid="{D5CDD505-2E9C-101B-9397-08002B2CF9AE}" pid="337" name="FSC#SKEDITIONSLOVLEX@103.510:cislopredpis">
    <vt:lpwstr/>
  </property>
  <property fmtid="{D5CDD505-2E9C-101B-9397-08002B2CF9AE}" pid="338" name="FSC#SKEDITIONSLOVLEX@103.510:zodpinstitucia">
    <vt:lpwstr>Ministerstvo dopravy Slovenskej republiky</vt:lpwstr>
  </property>
  <property fmtid="{D5CDD505-2E9C-101B-9397-08002B2CF9AE}" pid="339" name="FSC#SKEDITIONSLOVLEX@103.510:pripomienkovatelia">
    <vt:lpwstr/>
  </property>
  <property fmtid="{D5CDD505-2E9C-101B-9397-08002B2CF9AE}" pid="340" name="FSC#SKEDITIONSLOVLEX@103.510:autorpredpis">
    <vt:lpwstr/>
  </property>
  <property fmtid="{D5CDD505-2E9C-101B-9397-08002B2CF9AE}" pid="341" name="FSC#SKEDITIONSLOVLEX@103.510:podnetpredpis">
    <vt:lpwstr>Programové vyhlásenie vlády SR na roky 2023-2027 </vt:lpwstr>
  </property>
  <property fmtid="{D5CDD505-2E9C-101B-9397-08002B2CF9AE}" pid="342" name="FSC#SKEDITIONSLOVLEX@103.510:plnynazovpredpis">
    <vt:lpwstr> Zákon Stavebný zákon</vt:lpwstr>
  </property>
  <property fmtid="{D5CDD505-2E9C-101B-9397-08002B2CF9AE}" pid="343" name="FSC#SKEDITIONSLOVLEX@103.510:plnynazovpredpis1">
    <vt:lpwstr/>
  </property>
  <property fmtid="{D5CDD505-2E9C-101B-9397-08002B2CF9AE}" pid="344" name="FSC#SKEDITIONSLOVLEX@103.510:plnynazovpredpis2">
    <vt:lpwstr/>
  </property>
  <property fmtid="{D5CDD505-2E9C-101B-9397-08002B2CF9AE}" pid="345" name="FSC#SKEDITIONSLOVLEX@103.510:plnynazovpredpis3">
    <vt:lpwstr/>
  </property>
  <property fmtid="{D5CDD505-2E9C-101B-9397-08002B2CF9AE}" pid="346" name="FSC#SKEDITIONSLOVLEX@103.510:rezortcislopredpis">
    <vt:lpwstr>20863/2024/SBPSMR/61471-M</vt:lpwstr>
  </property>
  <property fmtid="{D5CDD505-2E9C-101B-9397-08002B2CF9AE}" pid="347" name="FSC#SKEDITIONSLOVLEX@103.510:citaciapredpis">
    <vt:lpwstr/>
  </property>
  <property fmtid="{D5CDD505-2E9C-101B-9397-08002B2CF9AE}" pid="348" name="FSC#SKEDITIONSLOVLEX@103.510:spiscislouv">
    <vt:lpwstr/>
  </property>
  <property fmtid="{D5CDD505-2E9C-101B-9397-08002B2CF9AE}" pid="349" name="FSC#SKEDITIONSLOVLEX@103.510:datumschvalpredpis">
    <vt:lpwstr/>
  </property>
  <property fmtid="{D5CDD505-2E9C-101B-9397-08002B2CF9AE}" pid="350" name="FSC#SKEDITIONSLOVLEX@103.510:platneod">
    <vt:lpwstr/>
  </property>
  <property fmtid="{D5CDD505-2E9C-101B-9397-08002B2CF9AE}" pid="351" name="FSC#SKEDITIONSLOVLEX@103.510:platnedo">
    <vt:lpwstr/>
  </property>
  <property fmtid="{D5CDD505-2E9C-101B-9397-08002B2CF9AE}" pid="352" name="FSC#SKEDITIONSLOVLEX@103.510:ucinnostod">
    <vt:lpwstr/>
  </property>
  <property fmtid="{D5CDD505-2E9C-101B-9397-08002B2CF9AE}" pid="353" name="FSC#SKEDITIONSLOVLEX@103.510:ucinnostdo">
    <vt:lpwstr/>
  </property>
  <property fmtid="{D5CDD505-2E9C-101B-9397-08002B2CF9AE}" pid="354" name="FSC#SKEDITIONSLOVLEX@103.510:datumplatnosti">
    <vt:lpwstr/>
  </property>
  <property fmtid="{D5CDD505-2E9C-101B-9397-08002B2CF9AE}" pid="355" name="FSC#SKEDITIONSLOVLEX@103.510:cislolp">
    <vt:lpwstr>LP/2024/397</vt:lpwstr>
  </property>
  <property fmtid="{D5CDD505-2E9C-101B-9397-08002B2CF9AE}" pid="356" name="FSC#SKEDITIONSLOVLEX@103.510:typsprievdok">
    <vt:lpwstr>Návrh vykonávacích predpisov</vt:lpwstr>
  </property>
  <property fmtid="{D5CDD505-2E9C-101B-9397-08002B2CF9AE}" pid="357" name="FSC#SKEDITIONSLOVLEX@103.510:cislopartlac">
    <vt:lpwstr/>
  </property>
  <property fmtid="{D5CDD505-2E9C-101B-9397-08002B2CF9AE}" pid="358" name="FSC#SKEDITIONSLOVLEX@103.510:AttrStrListDocPropUcelPredmetZmluvy">
    <vt:lpwstr/>
  </property>
  <property fmtid="{D5CDD505-2E9C-101B-9397-08002B2CF9AE}" pid="359" name="FSC#SKEDITIONSLOVLEX@103.510:AttrStrListDocPropUpravaPravFOPRO">
    <vt:lpwstr/>
  </property>
  <property fmtid="{D5CDD505-2E9C-101B-9397-08002B2CF9AE}" pid="360" name="FSC#SKEDITIONSLOVLEX@103.510:AttrStrListDocPropUpravaPredmetuZmluvy">
    <vt:lpwstr/>
  </property>
  <property fmtid="{D5CDD505-2E9C-101B-9397-08002B2CF9AE}" pid="361" name="FSC#SKEDITIONSLOVLEX@103.510:AttrStrListDocPropKategoriaZmluvy74">
    <vt:lpwstr/>
  </property>
  <property fmtid="{D5CDD505-2E9C-101B-9397-08002B2CF9AE}" pid="362" name="FSC#SKEDITIONSLOVLEX@103.510:AttrStrListDocPropKategoriaZmluvy75">
    <vt:lpwstr/>
  </property>
  <property fmtid="{D5CDD505-2E9C-101B-9397-08002B2CF9AE}" pid="363" name="FSC#SKEDITIONSLOVLEX@103.510:AttrStrListDocPropDopadyPrijatiaZmluvy">
    <vt:lpwstr/>
  </property>
  <property fmtid="{D5CDD505-2E9C-101B-9397-08002B2CF9AE}" pid="364" name="FSC#SKEDITIONSLOVLEX@103.510:AttrStrListDocPropProblematikaPPa">
    <vt:lpwstr/>
  </property>
  <property fmtid="{D5CDD505-2E9C-101B-9397-08002B2CF9AE}" pid="365" name="FSC#SKEDITIONSLOVLEX@103.510:AttrStrListDocPropPrimarnePravoEU">
    <vt:lpwstr/>
  </property>
  <property fmtid="{D5CDD505-2E9C-101B-9397-08002B2CF9AE}" pid="366" name="FSC#SKEDITIONSLOVLEX@103.510:AttrStrListDocPropSekundarneLegPravoPO">
    <vt:lpwstr/>
  </property>
  <property fmtid="{D5CDD505-2E9C-101B-9397-08002B2CF9AE}" pid="367" name="FSC#SKEDITIONSLOVLEX@103.510:AttrStrListDocPropSekundarneNelegPravoPO">
    <vt:lpwstr/>
  </property>
  <property fmtid="{D5CDD505-2E9C-101B-9397-08002B2CF9AE}" pid="368" name="FSC#SKEDITIONSLOVLEX@103.510:AttrStrListDocPropSekundarneLegPravoDO">
    <vt:lpwstr/>
  </property>
  <property fmtid="{D5CDD505-2E9C-101B-9397-08002B2CF9AE}" pid="369" name="FSC#SKEDITIONSLOVLEX@103.510:AttrStrListDocPropProblematikaPPb">
    <vt:lpwstr/>
  </property>
  <property fmtid="{D5CDD505-2E9C-101B-9397-08002B2CF9AE}" pid="370" name="FSC#SKEDITIONSLOVLEX@103.510:AttrStrListDocPropNazovPredpisuEU">
    <vt:lpwstr/>
  </property>
  <property fmtid="{D5CDD505-2E9C-101B-9397-08002B2CF9AE}" pid="371" name="FSC#SKEDITIONSLOVLEX@103.510:AttrStrListDocPropLehotaPrebratieSmernice">
    <vt:lpwstr/>
  </property>
  <property fmtid="{D5CDD505-2E9C-101B-9397-08002B2CF9AE}" pid="372" name="FSC#SKEDITIONSLOVLEX@103.510:AttrStrListDocPropLehotaNaPredlozenie">
    <vt:lpwstr/>
  </property>
  <property fmtid="{D5CDD505-2E9C-101B-9397-08002B2CF9AE}" pid="373" name="FSC#SKEDITIONSLOVLEX@103.510:AttrStrListDocPropInfoZaciatokKonania">
    <vt:lpwstr/>
  </property>
  <property fmtid="{D5CDD505-2E9C-101B-9397-08002B2CF9AE}" pid="374" name="FSC#SKEDITIONSLOVLEX@103.510:AttrStrListDocPropInfoUzPreberanePP">
    <vt:lpwstr/>
  </property>
  <property fmtid="{D5CDD505-2E9C-101B-9397-08002B2CF9AE}" pid="375" name="FSC#SKEDITIONSLOVLEX@103.510:AttrStrListDocPropStupenZlucitelnostiPP">
    <vt:lpwstr/>
  </property>
  <property fmtid="{D5CDD505-2E9C-101B-9397-08002B2CF9AE}" pid="376" name="FSC#SKEDITIONSLOVLEX@103.510:AttrStrListDocPropGestorSpolupRezorty">
    <vt:lpwstr/>
  </property>
  <property fmtid="{D5CDD505-2E9C-101B-9397-08002B2CF9AE}" pid="377" name="FSC#SKEDITIONSLOVLEX@103.510:AttrDateDocPropZaciatokPKK">
    <vt:lpwstr/>
  </property>
  <property fmtid="{D5CDD505-2E9C-101B-9397-08002B2CF9AE}" pid="378" name="FSC#SKEDITIONSLOVLEX@103.510:AttrDateDocPropUkonceniePKK">
    <vt:lpwstr/>
  </property>
  <property fmtid="{D5CDD505-2E9C-101B-9397-08002B2CF9AE}" pid="379" name="FSC#SKEDITIONSLOVLEX@103.510:AttrStrDocPropVplyvRozpocetVS">
    <vt:lpwstr/>
  </property>
  <property fmtid="{D5CDD505-2E9C-101B-9397-08002B2CF9AE}" pid="380" name="FSC#SKEDITIONSLOVLEX@103.510:AttrStrDocPropVplyvPodnikatelskeProstr">
    <vt:lpwstr/>
  </property>
  <property fmtid="{D5CDD505-2E9C-101B-9397-08002B2CF9AE}" pid="381" name="FSC#SKEDITIONSLOVLEX@103.510:AttrStrDocPropVplyvSocialny">
    <vt:lpwstr/>
  </property>
  <property fmtid="{D5CDD505-2E9C-101B-9397-08002B2CF9AE}" pid="382" name="FSC#SKEDITIONSLOVLEX@103.510:AttrStrDocPropVplyvNaZivotProstr">
    <vt:lpwstr/>
  </property>
  <property fmtid="{D5CDD505-2E9C-101B-9397-08002B2CF9AE}" pid="383" name="FSC#SKEDITIONSLOVLEX@103.510:AttrStrDocPropVplyvNaInformatizaciu">
    <vt:lpwstr/>
  </property>
  <property fmtid="{D5CDD505-2E9C-101B-9397-08002B2CF9AE}" pid="384" name="FSC#SKEDITIONSLOVLEX@103.510:AttrStrListDocPropPoznamkaVplyv">
    <vt:lpwstr/>
  </property>
  <property fmtid="{D5CDD505-2E9C-101B-9397-08002B2CF9AE}" pid="385" name="FSC#SKEDITIONSLOVLEX@103.510:AttrStrListDocPropAltRiesenia">
    <vt:lpwstr/>
  </property>
  <property fmtid="{D5CDD505-2E9C-101B-9397-08002B2CF9AE}" pid="386" name="FSC#SKEDITIONSLOVLEX@103.510:AttrStrListDocPropStanoviskoGest">
    <vt:lpwstr/>
  </property>
  <property fmtid="{D5CDD505-2E9C-101B-9397-08002B2CF9AE}" pid="387" name="FSC#SKEDITIONSLOVLEX@103.510:AttrStrListDocPropTextKomunike">
    <vt:lpwstr/>
  </property>
  <property fmtid="{D5CDD505-2E9C-101B-9397-08002B2CF9AE}" pid="388" name="FSC#SKEDITIONSLOVLEX@103.510:AttrStrListDocPropUznesenieCastA">
    <vt:lpwstr/>
  </property>
  <property fmtid="{D5CDD505-2E9C-101B-9397-08002B2CF9AE}" pid="389" name="FSC#SKEDITIONSLOVLEX@103.510:AttrStrListDocPropUznesenieZodpovednyA1">
    <vt:lpwstr/>
  </property>
  <property fmtid="{D5CDD505-2E9C-101B-9397-08002B2CF9AE}" pid="390" name="FSC#SKEDITIONSLOVLEX@103.510:AttrStrListDocPropUznesenieTextA1">
    <vt:lpwstr/>
  </property>
  <property fmtid="{D5CDD505-2E9C-101B-9397-08002B2CF9AE}" pid="391" name="FSC#SKEDITIONSLOVLEX@103.510:AttrStrListDocPropUznesenieTerminA1">
    <vt:lpwstr/>
  </property>
  <property fmtid="{D5CDD505-2E9C-101B-9397-08002B2CF9AE}" pid="392" name="FSC#SKEDITIONSLOVLEX@103.510:AttrStrListDocPropUznesenieBODA1">
    <vt:lpwstr/>
  </property>
  <property fmtid="{D5CDD505-2E9C-101B-9397-08002B2CF9AE}" pid="393" name="FSC#SKEDITIONSLOVLEX@103.510:AttrStrListDocPropUznesenieZodpovednyA2">
    <vt:lpwstr/>
  </property>
  <property fmtid="{D5CDD505-2E9C-101B-9397-08002B2CF9AE}" pid="394" name="FSC#SKEDITIONSLOVLEX@103.510:AttrStrListDocPropUznesenieTextA2">
    <vt:lpwstr/>
  </property>
  <property fmtid="{D5CDD505-2E9C-101B-9397-08002B2CF9AE}" pid="395" name="FSC#SKEDITIONSLOVLEX@103.510:AttrStrListDocPropUznesenieTerminA2">
    <vt:lpwstr/>
  </property>
  <property fmtid="{D5CDD505-2E9C-101B-9397-08002B2CF9AE}" pid="396" name="FSC#SKEDITIONSLOVLEX@103.510:AttrStrListDocPropUznesenieBODA3">
    <vt:lpwstr/>
  </property>
  <property fmtid="{D5CDD505-2E9C-101B-9397-08002B2CF9AE}" pid="397" name="FSC#SKEDITIONSLOVLEX@103.510:AttrStrListDocPropUznesenieZodpovednyA3">
    <vt:lpwstr/>
  </property>
  <property fmtid="{D5CDD505-2E9C-101B-9397-08002B2CF9AE}" pid="398" name="FSC#SKEDITIONSLOVLEX@103.510:AttrStrListDocPropUznesenieTextA3">
    <vt:lpwstr/>
  </property>
  <property fmtid="{D5CDD505-2E9C-101B-9397-08002B2CF9AE}" pid="399" name="FSC#SKEDITIONSLOVLEX@103.510:AttrStrListDocPropUznesenieTerminA3">
    <vt:lpwstr/>
  </property>
  <property fmtid="{D5CDD505-2E9C-101B-9397-08002B2CF9AE}" pid="400" name="FSC#SKEDITIONSLOVLEX@103.510:AttrStrListDocPropUznesenieBODA4">
    <vt:lpwstr/>
  </property>
  <property fmtid="{D5CDD505-2E9C-101B-9397-08002B2CF9AE}" pid="401" name="FSC#SKEDITIONSLOVLEX@103.510:AttrStrListDocPropUznesenieZodpovednyA4">
    <vt:lpwstr/>
  </property>
  <property fmtid="{D5CDD505-2E9C-101B-9397-08002B2CF9AE}" pid="402" name="FSC#SKEDITIONSLOVLEX@103.510:AttrStrListDocPropUznesenieTextA4">
    <vt:lpwstr/>
  </property>
  <property fmtid="{D5CDD505-2E9C-101B-9397-08002B2CF9AE}" pid="403" name="FSC#SKEDITIONSLOVLEX@103.510:AttrStrListDocPropUznesenieTerminA4">
    <vt:lpwstr/>
  </property>
  <property fmtid="{D5CDD505-2E9C-101B-9397-08002B2CF9AE}" pid="404" name="FSC#SKEDITIONSLOVLEX@103.510:AttrStrListDocPropUznesenieCastB">
    <vt:lpwstr/>
  </property>
  <property fmtid="{D5CDD505-2E9C-101B-9397-08002B2CF9AE}" pid="405" name="FSC#SKEDITIONSLOVLEX@103.510:AttrStrListDocPropUznesenieBODB1">
    <vt:lpwstr/>
  </property>
  <property fmtid="{D5CDD505-2E9C-101B-9397-08002B2CF9AE}" pid="406" name="FSC#SKEDITIONSLOVLEX@103.510:AttrStrListDocPropUznesenieZodpovednyB1">
    <vt:lpwstr/>
  </property>
  <property fmtid="{D5CDD505-2E9C-101B-9397-08002B2CF9AE}" pid="407" name="FSC#SKEDITIONSLOVLEX@103.510:AttrStrListDocPropUznesenieTextB1">
    <vt:lpwstr/>
  </property>
  <property fmtid="{D5CDD505-2E9C-101B-9397-08002B2CF9AE}" pid="408" name="FSC#SKEDITIONSLOVLEX@103.510:AttrStrListDocPropUznesenieTerminB1">
    <vt:lpwstr/>
  </property>
  <property fmtid="{D5CDD505-2E9C-101B-9397-08002B2CF9AE}" pid="409" name="FSC#SKEDITIONSLOVLEX@103.510:AttrStrListDocPropUznesenieBODB2">
    <vt:lpwstr/>
  </property>
  <property fmtid="{D5CDD505-2E9C-101B-9397-08002B2CF9AE}" pid="410" name="FSC#SKEDITIONSLOVLEX@103.510:AttrStrListDocPropUznesenieZodpovednyB2">
    <vt:lpwstr/>
  </property>
  <property fmtid="{D5CDD505-2E9C-101B-9397-08002B2CF9AE}" pid="411" name="FSC#SKEDITIONSLOVLEX@103.510:AttrStrListDocPropUznesenieTextB2">
    <vt:lpwstr/>
  </property>
  <property fmtid="{D5CDD505-2E9C-101B-9397-08002B2CF9AE}" pid="412" name="FSC#SKEDITIONSLOVLEX@103.510:AttrStrListDocPropUznesenieTerminB2">
    <vt:lpwstr/>
  </property>
  <property fmtid="{D5CDD505-2E9C-101B-9397-08002B2CF9AE}" pid="413" name="FSC#SKEDITIONSLOVLEX@103.510:AttrStrListDocPropUznesenieBODB3">
    <vt:lpwstr/>
  </property>
  <property fmtid="{D5CDD505-2E9C-101B-9397-08002B2CF9AE}" pid="414" name="FSC#SKEDITIONSLOVLEX@103.510:AttrStrListDocPropUznesenieZodpovednyB3">
    <vt:lpwstr/>
  </property>
  <property fmtid="{D5CDD505-2E9C-101B-9397-08002B2CF9AE}" pid="415" name="FSC#SKEDITIONSLOVLEX@103.510:AttrStrListDocPropUznesenieTextB3">
    <vt:lpwstr/>
  </property>
  <property fmtid="{D5CDD505-2E9C-101B-9397-08002B2CF9AE}" pid="416" name="FSC#SKEDITIONSLOVLEX@103.510:AttrStrListDocPropUznesenieTerminB3">
    <vt:lpwstr/>
  </property>
  <property fmtid="{D5CDD505-2E9C-101B-9397-08002B2CF9AE}" pid="417" name="FSC#SKEDITIONSLOVLEX@103.510:AttrStrListDocPropUznesenieBODB4">
    <vt:lpwstr/>
  </property>
  <property fmtid="{D5CDD505-2E9C-101B-9397-08002B2CF9AE}" pid="418" name="FSC#SKEDITIONSLOVLEX@103.510:AttrStrListDocPropUznesenieZodpovednyB4">
    <vt:lpwstr/>
  </property>
  <property fmtid="{D5CDD505-2E9C-101B-9397-08002B2CF9AE}" pid="419" name="FSC#SKEDITIONSLOVLEX@103.510:AttrStrListDocPropUznesenieTextB4">
    <vt:lpwstr/>
  </property>
  <property fmtid="{D5CDD505-2E9C-101B-9397-08002B2CF9AE}" pid="420" name="FSC#SKEDITIONSLOVLEX@103.510:AttrStrListDocPropUznesenieTerminB4">
    <vt:lpwstr/>
  </property>
  <property fmtid="{D5CDD505-2E9C-101B-9397-08002B2CF9AE}" pid="421" name="FSC#SKEDITIONSLOVLEX@103.510:AttrStrListDocPropUznesenieCastC">
    <vt:lpwstr/>
  </property>
  <property fmtid="{D5CDD505-2E9C-101B-9397-08002B2CF9AE}" pid="422" name="FSC#SKEDITIONSLOVLEX@103.510:AttrStrListDocPropUznesenieBODC1">
    <vt:lpwstr/>
  </property>
  <property fmtid="{D5CDD505-2E9C-101B-9397-08002B2CF9AE}" pid="423" name="FSC#SKEDITIONSLOVLEX@103.510:AttrStrListDocPropUznesenieZodpovednyC1">
    <vt:lpwstr/>
  </property>
  <property fmtid="{D5CDD505-2E9C-101B-9397-08002B2CF9AE}" pid="424" name="FSC#SKEDITIONSLOVLEX@103.510:AttrStrListDocPropUznesenieTextC1">
    <vt:lpwstr/>
  </property>
  <property fmtid="{D5CDD505-2E9C-101B-9397-08002B2CF9AE}" pid="425" name="FSC#SKEDITIONSLOVLEX@103.510:AttrStrListDocPropUznesenieTerminC1">
    <vt:lpwstr/>
  </property>
  <property fmtid="{D5CDD505-2E9C-101B-9397-08002B2CF9AE}" pid="426" name="FSC#SKEDITIONSLOVLEX@103.510:AttrStrListDocPropUznesenieBODC2">
    <vt:lpwstr/>
  </property>
  <property fmtid="{D5CDD505-2E9C-101B-9397-08002B2CF9AE}" pid="427" name="FSC#SKEDITIONSLOVLEX@103.510:AttrStrListDocPropUznesenieZodpovednyC2">
    <vt:lpwstr/>
  </property>
  <property fmtid="{D5CDD505-2E9C-101B-9397-08002B2CF9AE}" pid="428" name="FSC#SKEDITIONSLOVLEX@103.510:AttrStrListDocPropUznesenieTextC2">
    <vt:lpwstr/>
  </property>
  <property fmtid="{D5CDD505-2E9C-101B-9397-08002B2CF9AE}" pid="429" name="FSC#SKEDITIONSLOVLEX@103.510:AttrStrListDocPropUznesenieTerminC2">
    <vt:lpwstr/>
  </property>
  <property fmtid="{D5CDD505-2E9C-101B-9397-08002B2CF9AE}" pid="430" name="FSC#SKEDITIONSLOVLEX@103.510:AttrStrListDocPropUznesenieBODC3">
    <vt:lpwstr/>
  </property>
  <property fmtid="{D5CDD505-2E9C-101B-9397-08002B2CF9AE}" pid="431" name="FSC#SKEDITIONSLOVLEX@103.510:AttrStrListDocPropUznesenieZodpovednyC3">
    <vt:lpwstr/>
  </property>
  <property fmtid="{D5CDD505-2E9C-101B-9397-08002B2CF9AE}" pid="432" name="FSC#SKEDITIONSLOVLEX@103.510:AttrStrListDocPropUznesenieTextC3">
    <vt:lpwstr/>
  </property>
  <property fmtid="{D5CDD505-2E9C-101B-9397-08002B2CF9AE}" pid="433" name="FSC#SKEDITIONSLOVLEX@103.510:AttrStrListDocPropUznesenieTerminC3">
    <vt:lpwstr/>
  </property>
  <property fmtid="{D5CDD505-2E9C-101B-9397-08002B2CF9AE}" pid="434" name="FSC#SKEDITIONSLOVLEX@103.510:AttrStrListDocPropUznesenieBODC4">
    <vt:lpwstr/>
  </property>
  <property fmtid="{D5CDD505-2E9C-101B-9397-08002B2CF9AE}" pid="435" name="FSC#SKEDITIONSLOVLEX@103.510:AttrStrListDocPropUznesenieZodpovednyC4">
    <vt:lpwstr/>
  </property>
  <property fmtid="{D5CDD505-2E9C-101B-9397-08002B2CF9AE}" pid="436" name="FSC#SKEDITIONSLOVLEX@103.510:AttrStrListDocPropUznesenieTextC4">
    <vt:lpwstr/>
  </property>
  <property fmtid="{D5CDD505-2E9C-101B-9397-08002B2CF9AE}" pid="437" name="FSC#SKEDITIONSLOVLEX@103.510:AttrStrListDocPropUznesenieTerminC4">
    <vt:lpwstr/>
  </property>
  <property fmtid="{D5CDD505-2E9C-101B-9397-08002B2CF9AE}" pid="438" name="FSC#SKEDITIONSLOVLEX@103.510:AttrStrListDocPropUznesenieCastD">
    <vt:lpwstr/>
  </property>
  <property fmtid="{D5CDD505-2E9C-101B-9397-08002B2CF9AE}" pid="439" name="FSC#SKEDITIONSLOVLEX@103.510:AttrStrListDocPropUznesenieBODD1">
    <vt:lpwstr/>
  </property>
  <property fmtid="{D5CDD505-2E9C-101B-9397-08002B2CF9AE}" pid="440" name="FSC#SKEDITIONSLOVLEX@103.510:AttrStrListDocPropUznesenieZodpovednyD1">
    <vt:lpwstr/>
  </property>
  <property fmtid="{D5CDD505-2E9C-101B-9397-08002B2CF9AE}" pid="441" name="FSC#SKEDITIONSLOVLEX@103.510:AttrStrListDocPropUznesenieTextD1">
    <vt:lpwstr/>
  </property>
  <property fmtid="{D5CDD505-2E9C-101B-9397-08002B2CF9AE}" pid="442" name="FSC#SKEDITIONSLOVLEX@103.510:AttrStrListDocPropUznesenieTerminD1">
    <vt:lpwstr/>
  </property>
  <property fmtid="{D5CDD505-2E9C-101B-9397-08002B2CF9AE}" pid="443" name="FSC#SKEDITIONSLOVLEX@103.510:AttrStrListDocPropUznesenieBODD2">
    <vt:lpwstr/>
  </property>
  <property fmtid="{D5CDD505-2E9C-101B-9397-08002B2CF9AE}" pid="444" name="FSC#SKEDITIONSLOVLEX@103.510:AttrStrListDocPropUznesenieZodpovednyD2">
    <vt:lpwstr/>
  </property>
  <property fmtid="{D5CDD505-2E9C-101B-9397-08002B2CF9AE}" pid="445" name="FSC#SKEDITIONSLOVLEX@103.510:AttrStrListDocPropUznesenieTextD2">
    <vt:lpwstr/>
  </property>
  <property fmtid="{D5CDD505-2E9C-101B-9397-08002B2CF9AE}" pid="446" name="FSC#SKEDITIONSLOVLEX@103.510:AttrStrListDocPropUznesenieTerminD2">
    <vt:lpwstr/>
  </property>
  <property fmtid="{D5CDD505-2E9C-101B-9397-08002B2CF9AE}" pid="447" name="FSC#SKEDITIONSLOVLEX@103.510:AttrStrListDocPropUznesenieBODD3">
    <vt:lpwstr/>
  </property>
  <property fmtid="{D5CDD505-2E9C-101B-9397-08002B2CF9AE}" pid="448" name="FSC#SKEDITIONSLOVLEX@103.510:AttrStrListDocPropUznesenieZodpovednyD3">
    <vt:lpwstr/>
  </property>
  <property fmtid="{D5CDD505-2E9C-101B-9397-08002B2CF9AE}" pid="449" name="FSC#SKEDITIONSLOVLEX@103.510:AttrStrListDocPropUznesenieTextD3">
    <vt:lpwstr/>
  </property>
  <property fmtid="{D5CDD505-2E9C-101B-9397-08002B2CF9AE}" pid="450" name="FSC#SKEDITIONSLOVLEX@103.510:AttrStrListDocPropUznesenieTerminD3">
    <vt:lpwstr/>
  </property>
  <property fmtid="{D5CDD505-2E9C-101B-9397-08002B2CF9AE}" pid="451" name="FSC#SKEDITIONSLOVLEX@103.510:AttrStrListDocPropUznesenieBODD4">
    <vt:lpwstr/>
  </property>
  <property fmtid="{D5CDD505-2E9C-101B-9397-08002B2CF9AE}" pid="452" name="FSC#SKEDITIONSLOVLEX@103.510:AttrStrListDocPropUznesenieZodpovednyD4">
    <vt:lpwstr/>
  </property>
  <property fmtid="{D5CDD505-2E9C-101B-9397-08002B2CF9AE}" pid="453" name="FSC#SKEDITIONSLOVLEX@103.510:AttrStrListDocPropUznesenieTextD4">
    <vt:lpwstr/>
  </property>
  <property fmtid="{D5CDD505-2E9C-101B-9397-08002B2CF9AE}" pid="454" name="FSC#SKEDITIONSLOVLEX@103.510:AttrStrListDocPropUznesenieTerminD4">
    <vt:lpwstr/>
  </property>
  <property fmtid="{D5CDD505-2E9C-101B-9397-08002B2CF9AE}" pid="455" name="FSC#SKEDITIONSLOVLEX@103.510:AttrStrListDocPropUznesenieVykonaju">
    <vt:lpwstr/>
  </property>
  <property fmtid="{D5CDD505-2E9C-101B-9397-08002B2CF9AE}" pid="456" name="FSC#SKEDITIONSLOVLEX@103.510:AttrStrListDocPropUznesenieNaVedomie">
    <vt:lpwstr/>
  </property>
  <property fmtid="{D5CDD505-2E9C-101B-9397-08002B2CF9AE}" pid="457" name="FSC#SKEDITIONSLOVLEX@103.510:funkciaPred">
    <vt:lpwstr/>
  </property>
  <property fmtid="{D5CDD505-2E9C-101B-9397-08002B2CF9AE}" pid="458" name="FSC#SKEDITIONSLOVLEX@103.510:funkciaPredAkuzativ">
    <vt:lpwstr/>
  </property>
  <property fmtid="{D5CDD505-2E9C-101B-9397-08002B2CF9AE}" pid="459" name="FSC#SKEDITIONSLOVLEX@103.510:funkciaPredDativ">
    <vt:lpwstr/>
  </property>
  <property fmtid="{D5CDD505-2E9C-101B-9397-08002B2CF9AE}" pid="460" name="FSC#SKEDITIONSLOVLEX@103.510:funkciaZodpPred">
    <vt:lpwstr>Minister dopravy Slovenskej republiky</vt:lpwstr>
  </property>
  <property fmtid="{D5CDD505-2E9C-101B-9397-08002B2CF9AE}" pid="461" name="FSC#SKEDITIONSLOVLEX@103.510:funkciaZodpPredAkuzativ">
    <vt:lpwstr>Ministra dopravy Slovenskej republiky</vt:lpwstr>
  </property>
  <property fmtid="{D5CDD505-2E9C-101B-9397-08002B2CF9AE}" pid="462" name="FSC#SKEDITIONSLOVLEX@103.510:funkciaZodpPredDativ">
    <vt:lpwstr>Ministrovi dopravy Slovenskej republiky</vt:lpwstr>
  </property>
  <property fmtid="{D5CDD505-2E9C-101B-9397-08002B2CF9AE}" pid="463" name="FSC#SKEDITIONSLOVLEX@103.510:funkciaDalsiPred">
    <vt:lpwstr/>
  </property>
  <property fmtid="{D5CDD505-2E9C-101B-9397-08002B2CF9AE}" pid="464" name="FSC#SKEDITIONSLOVLEX@103.510:funkciaDalsiPredAkuzativ">
    <vt:lpwstr/>
  </property>
  <property fmtid="{D5CDD505-2E9C-101B-9397-08002B2CF9AE}" pid="465" name="FSC#SKEDITIONSLOVLEX@103.510:funkciaDalsiPredDativ">
    <vt:lpwstr/>
  </property>
  <property fmtid="{D5CDD505-2E9C-101B-9397-08002B2CF9AE}" pid="466" name="FSC#SKEDITIONSLOVLEX@103.510:predkladateliaObalSD">
    <vt:lpwstr>JUDr. Jozef Ráž_x000d_
Minister dopravy Slovenskej republiky</vt:lpwstr>
  </property>
  <property fmtid="{D5CDD505-2E9C-101B-9397-08002B2CF9AE}" pid="467" name="FSC#SKEDITIONSLOVLEX@103.510:AttrStrListDocPropTextVseobPrilohy">
    <vt:lpwstr/>
  </property>
  <property fmtid="{D5CDD505-2E9C-101B-9397-08002B2CF9AE}" pid="468" name="FSC#SKEDITIONSLOVLEX@103.510:AttrStrListDocPropTextPredklSpravy">
    <vt:lpwstr/>
  </property>
  <property fmtid="{D5CDD505-2E9C-101B-9397-08002B2CF9AE}" pid="469" name="FSC#SKEDITIONSLOVLEX@103.510:vytvorenedna">
    <vt:lpwstr>26. 7. 2024</vt:lpwstr>
  </property>
</Properties>
</file>