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F742A" w14:textId="77777777" w:rsidR="00A05E9F" w:rsidRPr="000B4EF2" w:rsidRDefault="00A05E9F" w:rsidP="00A05E9F">
      <w:pPr>
        <w:jc w:val="center"/>
        <w:rPr>
          <w:rFonts w:ascii="Times New Roman" w:hAnsi="Times New Roman" w:cs="Times New Roman"/>
          <w:sz w:val="25"/>
          <w:szCs w:val="25"/>
          <w:lang w:val="en-US"/>
        </w:rPr>
      </w:pPr>
      <w:r w:rsidRPr="000B4EF2">
        <w:rPr>
          <w:rFonts w:ascii="Times New Roman" w:hAnsi="Times New Roman" w:cs="Times New Roman"/>
          <w:noProof/>
          <w:sz w:val="25"/>
          <w:szCs w:val="25"/>
        </w:rPr>
        <w:drawing>
          <wp:inline distT="0" distB="0" distL="0" distR="0" wp14:anchorId="62D1344F" wp14:editId="0ED0B729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A05E9F" w:rsidRPr="000B4EF2" w14:paraId="39C0447B" w14:textId="77777777" w:rsidTr="00E455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865A4" w14:textId="77777777" w:rsidR="00A05E9F" w:rsidRPr="000B4EF2" w:rsidRDefault="00A05E9F" w:rsidP="00E4556A">
            <w:pPr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B4EF2">
              <w:rPr>
                <w:rFonts w:ascii="Times New Roman" w:hAnsi="Times New Roman" w:cs="Times New Roman"/>
                <w:sz w:val="25"/>
                <w:szCs w:val="25"/>
              </w:rPr>
              <w:t>NÁVRH</w:t>
            </w:r>
          </w:p>
        </w:tc>
      </w:tr>
      <w:tr w:rsidR="00A05E9F" w:rsidRPr="000B4EF2" w14:paraId="20B08E58" w14:textId="77777777" w:rsidTr="00E455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0FFED9" w14:textId="77777777" w:rsidR="00A05E9F" w:rsidRPr="000B4EF2" w:rsidRDefault="00A05E9F" w:rsidP="00E4556A">
            <w:pPr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B4EF2">
              <w:rPr>
                <w:rFonts w:ascii="Times New Roman" w:hAnsi="Times New Roman" w:cs="Times New Roman"/>
                <w:sz w:val="25"/>
                <w:szCs w:val="25"/>
              </w:rPr>
              <w:t>UZNESENIE VLÁDY SLOVENSKEJ REPUBLIKY</w:t>
            </w:r>
          </w:p>
        </w:tc>
      </w:tr>
      <w:tr w:rsidR="00A05E9F" w:rsidRPr="000B4EF2" w14:paraId="3A160EE3" w14:textId="77777777" w:rsidTr="00E455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14"/>
            </w:tblGrid>
            <w:tr w:rsidR="00A05E9F" w:rsidRPr="000B4EF2" w14:paraId="44759081" w14:textId="77777777" w:rsidTr="00E4556A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5192B2" w14:textId="77777777" w:rsidR="00A05E9F" w:rsidRPr="000B4EF2" w:rsidRDefault="00A05E9F" w:rsidP="00E4556A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0B4EF2">
                    <w:rPr>
                      <w:rFonts w:ascii="Times New Roman" w:hAnsi="Times New Roman" w:cs="Times New Roman"/>
                      <w:b/>
                      <w:bCs/>
                      <w:sz w:val="25"/>
                      <w:szCs w:val="25"/>
                    </w:rPr>
                    <w:t>č. ...</w:t>
                  </w:r>
                </w:p>
              </w:tc>
            </w:tr>
            <w:tr w:rsidR="00A05E9F" w:rsidRPr="000B4EF2" w14:paraId="37113F29" w14:textId="77777777" w:rsidTr="00E4556A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357688" w14:textId="77777777" w:rsidR="00A05E9F" w:rsidRPr="000B4EF2" w:rsidRDefault="00A05E9F" w:rsidP="00E4556A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 w:rsidRPr="000B4EF2">
                    <w:rPr>
                      <w:rFonts w:ascii="Times New Roman" w:hAnsi="Times New Roman" w:cs="Times New Roman"/>
                      <w:sz w:val="25"/>
                      <w:szCs w:val="25"/>
                    </w:rPr>
                    <w:t>z ...</w:t>
                  </w:r>
                </w:p>
              </w:tc>
            </w:tr>
          </w:tbl>
          <w:p w14:paraId="2BB0D632" w14:textId="77777777" w:rsidR="00A05E9F" w:rsidRPr="000B4EF2" w:rsidRDefault="00A05E9F" w:rsidP="00E4556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05E9F" w:rsidRPr="000B4EF2" w14:paraId="522C8033" w14:textId="77777777" w:rsidTr="00E455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A05E9F" w:rsidRPr="000B4EF2" w14:paraId="4308450C" w14:textId="77777777" w:rsidTr="00E4556A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B45E251" w14:textId="77777777" w:rsidR="00A05E9F" w:rsidRPr="003757C8" w:rsidRDefault="00A05E9F" w:rsidP="00E2263C">
                  <w:pPr>
                    <w:spacing w:line="276" w:lineRule="auto"/>
                    <w:ind w:left="177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757C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návrhu poslancov Národnej rady Slovenskej republiky </w:t>
                  </w:r>
                  <w:r w:rsidRPr="003757C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Milana VETRÁKA, Milana LAURENČÍKA a Jozefa PROČKA</w:t>
                  </w:r>
                  <w:r w:rsidRPr="003757C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na vydanie zákona, ktorým sa mení a dopĺňa </w:t>
                  </w:r>
                  <w:r w:rsidRPr="003757C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zákon č. 474/2005 Z. z. o Slovákoch žijúcich v zahraničí a o zmene a doplnení niektorých zákonov v znení neskorších predpisov a o zmene a doplnení zákona č. 575/2001 Z. z. o organizácii činnosti vlády a organizácii ústrednej štátnej správy v znení neskorších predpisov (tlač 781)</w:t>
                  </w:r>
                </w:p>
              </w:tc>
            </w:tr>
          </w:tbl>
          <w:p w14:paraId="2F4DAE82" w14:textId="77777777" w:rsidR="00A05E9F" w:rsidRPr="000B4EF2" w:rsidRDefault="00A05E9F" w:rsidP="00E4556A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103F0F9A" w14:textId="77777777" w:rsidR="00A05E9F" w:rsidRPr="00A05E9F" w:rsidRDefault="00A05E9F" w:rsidP="00A05E9F">
      <w:pPr>
        <w:rPr>
          <w:rFonts w:ascii="Times New Roman" w:hAnsi="Times New Roman" w:cs="Times New Roman"/>
          <w:sz w:val="25"/>
          <w:szCs w:val="25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330"/>
      </w:tblGrid>
      <w:tr w:rsidR="00A05E9F" w:rsidRPr="000B4EF2" w14:paraId="642BB212" w14:textId="77777777" w:rsidTr="00A05E9F">
        <w:trPr>
          <w:tblCellSpacing w:w="15" w:type="dxa"/>
        </w:trPr>
        <w:tc>
          <w:tcPr>
            <w:tcW w:w="1697" w:type="dxa"/>
            <w:hideMark/>
          </w:tcPr>
          <w:p w14:paraId="5E465013" w14:textId="77777777" w:rsidR="00A05E9F" w:rsidRPr="000B4EF2" w:rsidRDefault="00A05E9F" w:rsidP="00E4556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B4EF2">
              <w:rPr>
                <w:rFonts w:ascii="Times New Roman" w:hAnsi="Times New Roman" w:cs="Times New Roman"/>
                <w:sz w:val="25"/>
                <w:szCs w:val="25"/>
              </w:rPr>
              <w:t>Číslo materiálu: </w:t>
            </w:r>
          </w:p>
        </w:tc>
        <w:tc>
          <w:tcPr>
            <w:tcW w:w="7285" w:type="dxa"/>
            <w:hideMark/>
          </w:tcPr>
          <w:p w14:paraId="4A7ACD88" w14:textId="77777777" w:rsidR="00A05E9F" w:rsidRPr="000B4EF2" w:rsidRDefault="00A05E9F" w:rsidP="00E4556A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05E9F" w:rsidRPr="000B4EF2" w14:paraId="1420E2F4" w14:textId="77777777" w:rsidTr="00A05E9F">
        <w:trPr>
          <w:tblCellSpacing w:w="15" w:type="dxa"/>
        </w:trPr>
        <w:tc>
          <w:tcPr>
            <w:tcW w:w="1697" w:type="dxa"/>
            <w:hideMark/>
          </w:tcPr>
          <w:p w14:paraId="7B5B4A4E" w14:textId="77777777" w:rsidR="00A05E9F" w:rsidRPr="000B4EF2" w:rsidRDefault="00A05E9F" w:rsidP="00E4556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B4EF2">
              <w:rPr>
                <w:rFonts w:ascii="Times New Roman" w:hAnsi="Times New Roman" w:cs="Times New Roman"/>
                <w:sz w:val="25"/>
                <w:szCs w:val="25"/>
              </w:rPr>
              <w:t>Predkladateľ: </w:t>
            </w:r>
          </w:p>
        </w:tc>
        <w:tc>
          <w:tcPr>
            <w:tcW w:w="7285" w:type="dxa"/>
            <w:hideMark/>
          </w:tcPr>
          <w:p w14:paraId="783E9682" w14:textId="77777777" w:rsidR="00A05E9F" w:rsidRPr="00A05E9F" w:rsidRDefault="00A05E9F" w:rsidP="00DF0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E9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05E9F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FSC#SKEDITIONSLOVLEX@103.510:funkciaZodpPred\* MERGEFORMAT </w:instrText>
            </w:r>
            <w:r w:rsidRPr="00A05E9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05E9F">
              <w:rPr>
                <w:rFonts w:ascii="Times New Roman" w:hAnsi="Times New Roman" w:cs="Times New Roman"/>
                <w:sz w:val="24"/>
                <w:szCs w:val="24"/>
              </w:rPr>
              <w:t>minister</w:t>
            </w:r>
            <w:r w:rsidRPr="00A05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05E9F">
              <w:rPr>
                <w:rFonts w:ascii="Times New Roman" w:hAnsi="Times New Roman" w:cs="Times New Roman"/>
                <w:sz w:val="24"/>
                <w:szCs w:val="24"/>
              </w:rPr>
              <w:t xml:space="preserve"> zahraničných vecí a európskych záležitostí </w:t>
            </w:r>
          </w:p>
        </w:tc>
      </w:tr>
    </w:tbl>
    <w:p w14:paraId="4CAF6981" w14:textId="77777777" w:rsidR="00A05E9F" w:rsidRPr="000B4EF2" w:rsidRDefault="00FA1A02" w:rsidP="00A05E9F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</w:rPr>
        <w:pict w14:anchorId="72E26880">
          <v:rect id="_x0000_i1025" alt="" style="width:453.6pt;height:.05pt;mso-width-percent:0;mso-height-percent:0;mso-width-percent:0;mso-height-percent:0" o:hralign="center" o:hrstd="t" o:hr="t" fillcolor="gray" stroked="f"/>
        </w:pict>
      </w:r>
    </w:p>
    <w:p w14:paraId="006F62EB" w14:textId="77777777" w:rsidR="00A05E9F" w:rsidRPr="000B4EF2" w:rsidRDefault="00A05E9F" w:rsidP="00A05E9F">
      <w:pPr>
        <w:rPr>
          <w:rFonts w:ascii="Times New Roman" w:hAnsi="Times New Roman" w:cs="Times New Roman"/>
          <w:sz w:val="25"/>
          <w:szCs w:val="25"/>
        </w:rPr>
      </w:pPr>
    </w:p>
    <w:p w14:paraId="4C3277CF" w14:textId="5753CE08" w:rsidR="00A05E9F" w:rsidRDefault="00A05E9F" w:rsidP="00A05E9F">
      <w:pPr>
        <w:rPr>
          <w:rFonts w:ascii="Times New Roman" w:hAnsi="Times New Roman" w:cs="Times New Roman"/>
          <w:b/>
          <w:sz w:val="32"/>
          <w:szCs w:val="32"/>
        </w:rPr>
      </w:pPr>
      <w:r w:rsidRPr="00DF0B7F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4513F76D" w14:textId="77777777" w:rsidR="00332761" w:rsidRPr="00DF0B7F" w:rsidRDefault="00332761" w:rsidP="00A05E9F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6"/>
        <w:gridCol w:w="726"/>
        <w:gridCol w:w="7620"/>
      </w:tblGrid>
      <w:tr w:rsidR="00A05E9F" w:rsidRPr="000B4EF2" w14:paraId="39A7A4C5" w14:textId="77777777" w:rsidTr="00332761">
        <w:trPr>
          <w:trHeight w:val="24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2B2102" w14:textId="77777777" w:rsidR="00A05E9F" w:rsidRPr="00332761" w:rsidRDefault="00A05E9F" w:rsidP="00E455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27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9E22BD" w14:textId="77777777" w:rsidR="00A05E9F" w:rsidRPr="00DF0B7F" w:rsidRDefault="00A05E9F" w:rsidP="00E455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0B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súhlasí</w:t>
            </w:r>
          </w:p>
        </w:tc>
      </w:tr>
      <w:tr w:rsidR="00A05E9F" w:rsidRPr="000B4EF2" w14:paraId="1F0D5E25" w14:textId="77777777" w:rsidTr="00332761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68F9EC" w14:textId="77777777" w:rsidR="00A05E9F" w:rsidRPr="000B4EF2" w:rsidRDefault="00A05E9F" w:rsidP="00E4556A">
            <w:pP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48C334" w14:textId="77777777" w:rsidR="00A05E9F" w:rsidRPr="000B4EF2" w:rsidRDefault="00A05E9F" w:rsidP="00E4556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B4EF2">
              <w:rPr>
                <w:rFonts w:ascii="Times New Roman" w:hAnsi="Times New Roman" w:cs="Times New Roman"/>
                <w:sz w:val="25"/>
                <w:szCs w:val="25"/>
              </w:rPr>
              <w:t>A.1.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756E17" w14:textId="77777777" w:rsidR="00A05E9F" w:rsidRPr="00DF0B7F" w:rsidRDefault="00A05E9F" w:rsidP="00E45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 návrhom poslancov Národnej rady Slovenskej republiky </w:t>
            </w:r>
            <w:r w:rsidRPr="00DF0B7F">
              <w:rPr>
                <w:rFonts w:ascii="Times New Roman" w:hAnsi="Times New Roman" w:cs="Times New Roman"/>
                <w:sz w:val="24"/>
                <w:szCs w:val="24"/>
              </w:rPr>
              <w:t>Milana VETRÁKA, Milana LAURENČÍKA a Jozefa PROČKA</w:t>
            </w:r>
            <w:r w:rsidRPr="00DF0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vydanie zákona, ktorým sa mení a dopĺňa </w:t>
            </w:r>
            <w:r w:rsidRPr="00DF0B7F">
              <w:rPr>
                <w:rFonts w:ascii="Times New Roman" w:hAnsi="Times New Roman" w:cs="Times New Roman"/>
                <w:sz w:val="24"/>
                <w:szCs w:val="24"/>
              </w:rPr>
              <w:t>zákon č. 474/2005 Z. z. o Slovákoch žijúcich v zahraničí a o zmene a doplnení niektorých zákonov v znení neskorších predpisov a o zmene a doplnení zákona č. 575/2001 Z. z. o organizácii činnosti vlády a organizácii ústrednej štátnej správy v znení neskorších predpisov (tlač 781);</w:t>
            </w:r>
          </w:p>
        </w:tc>
      </w:tr>
      <w:tr w:rsidR="00A05E9F" w:rsidRPr="000B4EF2" w14:paraId="063A7167" w14:textId="77777777" w:rsidTr="00332761">
        <w:trPr>
          <w:trHeight w:val="509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8D7236" w14:textId="77777777" w:rsidR="00A05E9F" w:rsidRPr="00332761" w:rsidRDefault="00A05E9F" w:rsidP="00E455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27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634428" w14:textId="77777777" w:rsidR="00A05E9F" w:rsidRPr="00DF0B7F" w:rsidRDefault="00A05E9F" w:rsidP="00E4556A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0B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poveruje</w:t>
            </w:r>
          </w:p>
        </w:tc>
      </w:tr>
      <w:tr w:rsidR="00A05E9F" w:rsidRPr="00DF0B7F" w14:paraId="66A097A8" w14:textId="77777777" w:rsidTr="00332761">
        <w:trPr>
          <w:trHeight w:val="407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1D2FBD" w14:textId="77777777" w:rsidR="00A05E9F" w:rsidRPr="00DF0B7F" w:rsidRDefault="00A05E9F" w:rsidP="00E455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BD1A23" w14:textId="77777777" w:rsidR="00A05E9F" w:rsidRPr="00DF0B7F" w:rsidRDefault="00A05E9F" w:rsidP="00DF0B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predsedu vlády </w:t>
            </w:r>
          </w:p>
        </w:tc>
      </w:tr>
      <w:tr w:rsidR="00A05E9F" w:rsidRPr="00DF0B7F" w14:paraId="265FAF9D" w14:textId="77777777" w:rsidTr="000B77BA">
        <w:trPr>
          <w:trHeight w:val="401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E6E8C4" w14:textId="77777777" w:rsidR="00A05E9F" w:rsidRPr="00DF0B7F" w:rsidRDefault="00A05E9F" w:rsidP="00E455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7C6DC9" w14:textId="77777777" w:rsidR="00A05E9F" w:rsidRPr="00DF0B7F" w:rsidRDefault="00A05E9F" w:rsidP="00E4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B7F">
              <w:rPr>
                <w:rFonts w:ascii="Times New Roman" w:hAnsi="Times New Roman" w:cs="Times New Roman"/>
                <w:sz w:val="24"/>
                <w:szCs w:val="24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8C95E8" w14:textId="77777777" w:rsidR="00A05E9F" w:rsidRPr="00DF0B7F" w:rsidRDefault="00A05E9F" w:rsidP="00375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B7F">
              <w:rPr>
                <w:rFonts w:ascii="Times New Roman" w:hAnsi="Times New Roman" w:cs="Times New Roman"/>
                <w:sz w:val="24"/>
                <w:szCs w:val="24"/>
              </w:rPr>
              <w:t xml:space="preserve">oznámiť stanovisko vlády predsedovi Národnej rady </w:t>
            </w:r>
            <w:r w:rsidR="003757C8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r w:rsidRPr="00DF0B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5E9F" w:rsidRPr="000B4EF2" w14:paraId="1FFB696F" w14:textId="77777777" w:rsidTr="00332761">
        <w:trPr>
          <w:trHeight w:val="1192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Style w:val="Mriekatabuky"/>
              <w:tblpPr w:leftFromText="141" w:rightFromText="141" w:vertAnchor="text" w:horzAnchor="margin" w:tblpY="229"/>
              <w:tblW w:w="82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76"/>
              <w:gridCol w:w="6910"/>
            </w:tblGrid>
            <w:tr w:rsidR="000B77BA" w:rsidRPr="003757C8" w14:paraId="3334553C" w14:textId="77777777" w:rsidTr="000B77BA">
              <w:trPr>
                <w:cantSplit/>
              </w:trPr>
              <w:tc>
                <w:tcPr>
                  <w:tcW w:w="1376" w:type="dxa"/>
                </w:tcPr>
                <w:p w14:paraId="3FE0D4B4" w14:textId="77777777" w:rsidR="00A05E9F" w:rsidRPr="003757C8" w:rsidRDefault="00DF0B7F" w:rsidP="00E4556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757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Vykoná</w:t>
                  </w:r>
                  <w:r w:rsidR="00A05E9F" w:rsidRPr="003757C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910" w:type="dxa"/>
                </w:tcPr>
                <w:p w14:paraId="2F4CDFD9" w14:textId="77777777" w:rsidR="00A05E9F" w:rsidRPr="003757C8" w:rsidRDefault="00A05E9F" w:rsidP="00DF0B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5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predseda vlády </w:t>
                  </w:r>
                </w:p>
              </w:tc>
            </w:tr>
            <w:tr w:rsidR="000B77BA" w:rsidRPr="003757C8" w14:paraId="2FC98260" w14:textId="77777777" w:rsidTr="000B77BA">
              <w:trPr>
                <w:cantSplit/>
              </w:trPr>
              <w:tc>
                <w:tcPr>
                  <w:tcW w:w="1376" w:type="dxa"/>
                </w:tcPr>
                <w:p w14:paraId="79B6AA9F" w14:textId="77777777" w:rsidR="00A05E9F" w:rsidRPr="003757C8" w:rsidRDefault="00A05E9F" w:rsidP="00E4556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10" w:type="dxa"/>
                </w:tcPr>
                <w:p w14:paraId="6FBC8F11" w14:textId="77777777" w:rsidR="00A05E9F" w:rsidRPr="003757C8" w:rsidRDefault="00A05E9F" w:rsidP="00E455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B77BA" w:rsidRPr="003757C8" w14:paraId="2BC6727F" w14:textId="77777777" w:rsidTr="000B77BA">
              <w:trPr>
                <w:cantSplit/>
              </w:trPr>
              <w:tc>
                <w:tcPr>
                  <w:tcW w:w="1376" w:type="dxa"/>
                </w:tcPr>
                <w:p w14:paraId="609B78CF" w14:textId="77777777" w:rsidR="00A05E9F" w:rsidRPr="003757C8" w:rsidRDefault="00A05E9F" w:rsidP="000B77BA">
                  <w:pPr>
                    <w:ind w:right="-15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757C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Na vedomie:</w:t>
                  </w:r>
                </w:p>
              </w:tc>
              <w:tc>
                <w:tcPr>
                  <w:tcW w:w="6910" w:type="dxa"/>
                </w:tcPr>
                <w:p w14:paraId="47769888" w14:textId="77777777" w:rsidR="00A05E9F" w:rsidRPr="003757C8" w:rsidRDefault="00A05E9F" w:rsidP="00DF0B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5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predseda Národnej rady </w:t>
                  </w:r>
                  <w:r w:rsidR="00DF0B7F" w:rsidRPr="00375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SR</w:t>
                  </w:r>
                </w:p>
              </w:tc>
            </w:tr>
          </w:tbl>
          <w:p w14:paraId="77234AD9" w14:textId="77777777" w:rsidR="00A05E9F" w:rsidRPr="003757C8" w:rsidRDefault="00A05E9F" w:rsidP="00E45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0891E2" w14:textId="77777777" w:rsidR="00183EAE" w:rsidRDefault="00FA1A02" w:rsidP="003757C8"/>
    <w:sectPr w:rsidR="00183EAE" w:rsidSect="003757C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9F"/>
    <w:rsid w:val="000178B5"/>
    <w:rsid w:val="000B77BA"/>
    <w:rsid w:val="00332761"/>
    <w:rsid w:val="003757C8"/>
    <w:rsid w:val="00795361"/>
    <w:rsid w:val="00A05E9F"/>
    <w:rsid w:val="00DF0B7F"/>
    <w:rsid w:val="00E2263C"/>
    <w:rsid w:val="00F95D69"/>
    <w:rsid w:val="00FA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A5C8"/>
  <w15:chartTrackingRefBased/>
  <w15:docId w15:val="{54B91B21-980F-4B3C-91C0-86588E83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05E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unhideWhenUsed/>
    <w:rsid w:val="00A05E9F"/>
    <w:pPr>
      <w:spacing w:after="0" w:line="240" w:lineRule="auto"/>
    </w:pPr>
    <w:rPr>
      <w:rFonts w:ascii="Arial" w:eastAsia="Arial" w:hAnsi="Arial" w:cs="Aria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w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WKX3UHSAJ2R6-2-1111296</_dlc_DocId>
    <_dlc_DocIdUrl xmlns="e60a29af-d413-48d4-bd90-fe9d2a897e4b">
      <Url>https://ovdmasv601/sites/DMS/_layouts/15/DocIdRedir.aspx?ID=WKX3UHSAJ2R6-2-1111296</Url>
      <Description>WKX3UHSAJ2R6-2-1111296</Description>
    </_dlc_DocIdUrl>
  </documentManagement>
</p:properties>
</file>

<file path=customXml/itemProps1.xml><?xml version="1.0" encoding="utf-8"?>
<ds:datastoreItem xmlns:ds="http://schemas.openxmlformats.org/officeDocument/2006/customXml" ds:itemID="{84D01978-185C-4B0C-A98A-ED3387973602}"/>
</file>

<file path=customXml/itemProps2.xml><?xml version="1.0" encoding="utf-8"?>
<ds:datastoreItem xmlns:ds="http://schemas.openxmlformats.org/officeDocument/2006/customXml" ds:itemID="{076D67C6-01C0-4882-B3E2-CE859FB3D8CB}"/>
</file>

<file path=customXml/itemProps3.xml><?xml version="1.0" encoding="utf-8"?>
<ds:datastoreItem xmlns:ds="http://schemas.openxmlformats.org/officeDocument/2006/customXml" ds:itemID="{8FB51ED6-0558-4290-9CAB-4C461AE7A86B}"/>
</file>

<file path=customXml/itemProps4.xml><?xml version="1.0" encoding="utf-8"?>
<ds:datastoreItem xmlns:ds="http://schemas.openxmlformats.org/officeDocument/2006/customXml" ds:itemID="{35ADBE1B-2DE9-4F0A-9F9E-6B674B2460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Kapel Jan /LEGO/MZV</dc:creator>
  <cp:keywords/>
  <dc:description/>
  <cp:lastModifiedBy>Diana Szabóová</cp:lastModifiedBy>
  <cp:revision>3</cp:revision>
  <dcterms:created xsi:type="dcterms:W3CDTF">2022-01-12T10:12:00Z</dcterms:created>
  <dcterms:modified xsi:type="dcterms:W3CDTF">2022-01-12T10:13:00Z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8a46bef3-a9fc-429b-be2e-686eb61ead66</vt:lpwstr>
  </property>
</Properties>
</file>