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EF6A" w14:textId="77777777" w:rsidR="00B628E5" w:rsidRPr="00EA12BB" w:rsidRDefault="00B628E5" w:rsidP="00B628E5">
      <w:pPr>
        <w:jc w:val="center"/>
        <w:rPr>
          <w:b/>
          <w:bCs/>
          <w:spacing w:val="30"/>
          <w:lang w:val="sk-SK"/>
        </w:rPr>
      </w:pPr>
      <w:r w:rsidRPr="00EA12BB">
        <w:rPr>
          <w:b/>
          <w:bCs/>
          <w:spacing w:val="30"/>
          <w:lang w:val="sk-SK"/>
        </w:rPr>
        <w:t>DOLOŽKA ZLUČITEĽNOSTI</w:t>
      </w:r>
    </w:p>
    <w:p w14:paraId="4D5D6A7B" w14:textId="77777777" w:rsidR="00B628E5" w:rsidRDefault="0078204C" w:rsidP="003E74E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n</w:t>
      </w:r>
      <w:r w:rsidR="00B628E5" w:rsidRPr="0078204C">
        <w:rPr>
          <w:b/>
          <w:bCs/>
          <w:lang w:val="sk-SK"/>
        </w:rPr>
        <w:t>ávrhu</w:t>
      </w:r>
      <w:r>
        <w:rPr>
          <w:b/>
          <w:bCs/>
          <w:lang w:val="sk-SK"/>
        </w:rPr>
        <w:t xml:space="preserve"> </w:t>
      </w:r>
      <w:r w:rsidR="005B3A05" w:rsidRPr="0078204C">
        <w:rPr>
          <w:b/>
          <w:bCs/>
          <w:lang w:val="sk-SK"/>
        </w:rPr>
        <w:t>právneho predpisu</w:t>
      </w:r>
      <w:r w:rsidR="006E48D1" w:rsidRPr="0078204C">
        <w:rPr>
          <w:b/>
          <w:bCs/>
          <w:lang w:val="sk-SK"/>
        </w:rPr>
        <w:t xml:space="preserve"> </w:t>
      </w:r>
      <w:r w:rsidR="00B628E5" w:rsidRPr="0078204C">
        <w:rPr>
          <w:b/>
          <w:lang w:val="sk-SK"/>
        </w:rPr>
        <w:t>s právom Európskej</w:t>
      </w:r>
      <w:r w:rsidR="00B628E5" w:rsidRPr="006E48D1">
        <w:rPr>
          <w:b/>
          <w:lang w:val="sk-SK"/>
        </w:rPr>
        <w:t xml:space="preserve"> únie</w:t>
      </w:r>
    </w:p>
    <w:p w14:paraId="13CADAA3" w14:textId="77777777" w:rsidR="00E31911" w:rsidRPr="00EA12BB" w:rsidRDefault="00E31911" w:rsidP="00B628E5">
      <w:pPr>
        <w:jc w:val="both"/>
        <w:rPr>
          <w:b/>
          <w:bCs/>
          <w:lang w:val="sk-SK"/>
        </w:rPr>
      </w:pPr>
    </w:p>
    <w:p w14:paraId="68325802" w14:textId="77777777" w:rsidR="00B628E5" w:rsidRPr="009233FC" w:rsidRDefault="000669E6" w:rsidP="003E74E7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9348B2">
        <w:rPr>
          <w:b/>
          <w:bCs/>
          <w:lang w:val="sk-SK"/>
        </w:rPr>
        <w:t>Navrhovate</w:t>
      </w:r>
      <w:r w:rsidRPr="0078204C">
        <w:rPr>
          <w:b/>
          <w:bCs/>
          <w:lang w:val="sk-SK"/>
        </w:rPr>
        <w:t xml:space="preserve">ľ </w:t>
      </w:r>
      <w:r w:rsidR="005B3A05" w:rsidRPr="0078204C">
        <w:rPr>
          <w:b/>
          <w:bCs/>
          <w:lang w:val="sk-SK"/>
        </w:rPr>
        <w:t>právneho predpisu</w:t>
      </w:r>
      <w:r w:rsidR="00B628E5" w:rsidRPr="009348B2">
        <w:rPr>
          <w:b/>
          <w:bCs/>
          <w:lang w:val="sk-SK"/>
        </w:rPr>
        <w:t>:</w:t>
      </w:r>
      <w:r w:rsidR="00B628E5" w:rsidRPr="009348B2">
        <w:rPr>
          <w:lang w:val="sk-SK"/>
        </w:rPr>
        <w:t xml:space="preserve"> </w:t>
      </w:r>
      <w:r w:rsidR="00B628E5" w:rsidRPr="009233FC">
        <w:rPr>
          <w:lang w:val="sk-SK"/>
        </w:rPr>
        <w:t>Ministerstvo spravodlivosti Slovenskej republiky</w:t>
      </w:r>
      <w:r w:rsidR="007A5194">
        <w:rPr>
          <w:lang w:val="sk-SK"/>
        </w:rPr>
        <w:t>.</w:t>
      </w:r>
    </w:p>
    <w:p w14:paraId="6E6738CA" w14:textId="77777777" w:rsidR="00E31911" w:rsidRPr="00EA12BB" w:rsidRDefault="00E31911" w:rsidP="00B628E5">
      <w:pPr>
        <w:jc w:val="both"/>
        <w:rPr>
          <w:lang w:val="sk-SK"/>
        </w:rPr>
      </w:pPr>
    </w:p>
    <w:p w14:paraId="08FA8516" w14:textId="704EC1EE" w:rsidR="00E31911" w:rsidRPr="009233FC" w:rsidRDefault="00B628E5" w:rsidP="003E74E7">
      <w:pPr>
        <w:pStyle w:val="Odsekzoznamu"/>
        <w:numPr>
          <w:ilvl w:val="0"/>
          <w:numId w:val="5"/>
        </w:numPr>
        <w:jc w:val="both"/>
        <w:rPr>
          <w:color w:val="FF0000"/>
          <w:lang w:val="sk-SK"/>
        </w:rPr>
      </w:pPr>
      <w:r w:rsidRPr="0078204C">
        <w:rPr>
          <w:b/>
          <w:bCs/>
          <w:lang w:val="sk-SK"/>
        </w:rPr>
        <w:t xml:space="preserve">Názov návrhu </w:t>
      </w:r>
      <w:r w:rsidR="005B3A05" w:rsidRPr="0078204C">
        <w:rPr>
          <w:b/>
          <w:bCs/>
          <w:lang w:val="sk-SK"/>
        </w:rPr>
        <w:t>právneho predpisu</w:t>
      </w:r>
      <w:r w:rsidRPr="0078204C">
        <w:rPr>
          <w:b/>
          <w:bCs/>
          <w:lang w:val="sk-SK"/>
        </w:rPr>
        <w:t>:</w:t>
      </w:r>
      <w:r w:rsidRPr="0078204C">
        <w:rPr>
          <w:lang w:val="sk-SK"/>
        </w:rPr>
        <w:t xml:space="preserve"> </w:t>
      </w:r>
      <w:r w:rsidR="004B2B6C">
        <w:rPr>
          <w:lang w:val="sk-SK"/>
        </w:rPr>
        <w:t>Návrh na</w:t>
      </w:r>
      <w:r w:rsidR="00BD2942" w:rsidRPr="009233FC">
        <w:rPr>
          <w:lang w:val="sk-SK"/>
        </w:rPr>
        <w:t>riadeni</w:t>
      </w:r>
      <w:r w:rsidR="004B2B6C">
        <w:rPr>
          <w:lang w:val="sk-SK"/>
        </w:rPr>
        <w:t>a</w:t>
      </w:r>
      <w:r w:rsidR="00BD2942" w:rsidRPr="00AD02DE">
        <w:rPr>
          <w:lang w:val="sk-SK"/>
        </w:rPr>
        <w:t xml:space="preserve"> vlády</w:t>
      </w:r>
      <w:r w:rsidR="00B03478" w:rsidRPr="009233FC">
        <w:rPr>
          <w:lang w:val="sk-SK"/>
        </w:rPr>
        <w:t xml:space="preserve"> Slovenskej </w:t>
      </w:r>
      <w:r w:rsidR="00BD2942" w:rsidRPr="009233FC">
        <w:rPr>
          <w:lang w:val="sk-SK"/>
        </w:rPr>
        <w:t>republiky</w:t>
      </w:r>
      <w:r w:rsidR="00527821" w:rsidRPr="009233FC">
        <w:rPr>
          <w:lang w:val="sk-SK"/>
        </w:rPr>
        <w:t xml:space="preserve">, ktorým sa </w:t>
      </w:r>
      <w:r w:rsidR="003D306E">
        <w:rPr>
          <w:lang w:val="sk-SK"/>
        </w:rPr>
        <w:t>zrušuje</w:t>
      </w:r>
      <w:r w:rsidR="00844847">
        <w:rPr>
          <w:lang w:val="sk-SK"/>
        </w:rPr>
        <w:t xml:space="preserve"> </w:t>
      </w:r>
      <w:r w:rsidR="00527821" w:rsidRPr="009233FC">
        <w:rPr>
          <w:lang w:val="sk-SK"/>
        </w:rPr>
        <w:t xml:space="preserve">nariadenie vlády Slovenskej republiky č. 7/2023 Z. z. </w:t>
      </w:r>
      <w:r w:rsidR="00BD2942" w:rsidRPr="009233FC">
        <w:rPr>
          <w:lang w:val="sk-SK"/>
        </w:rPr>
        <w:t>o výške pracovnej odmeny a podmienkach jej poskytovania odsúdeným</w:t>
      </w:r>
      <w:r w:rsidR="007A5194">
        <w:rPr>
          <w:lang w:val="sk-SK"/>
        </w:rPr>
        <w:t xml:space="preserve"> v znení neskorších predpisov.</w:t>
      </w:r>
      <w:r w:rsidR="00BD2942" w:rsidRPr="009233FC">
        <w:rPr>
          <w:lang w:val="sk-SK"/>
        </w:rPr>
        <w:t xml:space="preserve"> </w:t>
      </w:r>
    </w:p>
    <w:p w14:paraId="0DD05F75" w14:textId="77777777" w:rsidR="00AD72F5" w:rsidRPr="0078204C" w:rsidRDefault="00AD72F5" w:rsidP="00B628E5">
      <w:pPr>
        <w:jc w:val="both"/>
        <w:rPr>
          <w:lang w:val="sk-SK"/>
        </w:rPr>
      </w:pPr>
    </w:p>
    <w:p w14:paraId="0DEAC367" w14:textId="77777777" w:rsidR="00B628E5" w:rsidRPr="003E74E7" w:rsidRDefault="00E31911" w:rsidP="003E74E7">
      <w:pPr>
        <w:pStyle w:val="Odsekzoznamu"/>
        <w:numPr>
          <w:ilvl w:val="0"/>
          <w:numId w:val="5"/>
        </w:numPr>
        <w:jc w:val="both"/>
        <w:rPr>
          <w:b/>
          <w:bCs/>
          <w:lang w:val="sk-SK"/>
        </w:rPr>
      </w:pPr>
      <w:r w:rsidRPr="0078204C">
        <w:rPr>
          <w:b/>
          <w:bCs/>
          <w:lang w:val="sk-SK"/>
        </w:rPr>
        <w:t>Pr</w:t>
      </w:r>
      <w:r w:rsidR="005177BE">
        <w:rPr>
          <w:b/>
          <w:bCs/>
          <w:lang w:val="sk-SK"/>
        </w:rPr>
        <w:t>edmet</w:t>
      </w:r>
      <w:r w:rsidRPr="0078204C">
        <w:rPr>
          <w:b/>
          <w:bCs/>
          <w:lang w:val="sk-SK"/>
        </w:rPr>
        <w:t xml:space="preserve"> návrhu </w:t>
      </w:r>
      <w:r w:rsidR="009B54E1" w:rsidRPr="0078204C">
        <w:rPr>
          <w:b/>
          <w:bCs/>
          <w:lang w:val="sk-SK"/>
        </w:rPr>
        <w:t>právneho predpisu</w:t>
      </w:r>
      <w:r w:rsidR="00B628E5" w:rsidRPr="0078204C">
        <w:rPr>
          <w:b/>
          <w:bCs/>
          <w:lang w:val="sk-SK"/>
        </w:rPr>
        <w:t>:</w:t>
      </w:r>
    </w:p>
    <w:p w14:paraId="02570D3B" w14:textId="77777777" w:rsidR="00B4392B" w:rsidRPr="00AD02DE" w:rsidRDefault="00E31911" w:rsidP="003E74E7">
      <w:pPr>
        <w:numPr>
          <w:ilvl w:val="0"/>
          <w:numId w:val="3"/>
        </w:numPr>
        <w:ind w:left="-40" w:firstLine="323"/>
        <w:jc w:val="both"/>
        <w:rPr>
          <w:iCs/>
          <w:lang w:val="sk-SK"/>
        </w:rPr>
      </w:pPr>
      <w:r w:rsidRPr="0078204C">
        <w:rPr>
          <w:iCs/>
          <w:lang w:val="sk-SK"/>
        </w:rPr>
        <w:t>nie je upraven</w:t>
      </w:r>
      <w:r w:rsidR="005177BE">
        <w:rPr>
          <w:iCs/>
          <w:lang w:val="sk-SK"/>
        </w:rPr>
        <w:t>ý</w:t>
      </w:r>
      <w:r w:rsidRPr="0078204C">
        <w:rPr>
          <w:iCs/>
          <w:lang w:val="sk-SK"/>
        </w:rPr>
        <w:t xml:space="preserve"> v primárnom práve Európskej únie</w:t>
      </w:r>
      <w:r w:rsidR="00630C8D" w:rsidRPr="0078204C">
        <w:rPr>
          <w:iCs/>
          <w:lang w:val="sk-SK"/>
        </w:rPr>
        <w:t>,</w:t>
      </w:r>
    </w:p>
    <w:p w14:paraId="60A3367F" w14:textId="77777777" w:rsidR="00B4392B" w:rsidRPr="00AD02DE" w:rsidRDefault="00E31911" w:rsidP="003E74E7">
      <w:pPr>
        <w:numPr>
          <w:ilvl w:val="0"/>
          <w:numId w:val="3"/>
        </w:numPr>
        <w:ind w:left="-40" w:firstLine="323"/>
        <w:jc w:val="both"/>
        <w:rPr>
          <w:iCs/>
          <w:lang w:val="sk-SK"/>
        </w:rPr>
      </w:pPr>
      <w:r w:rsidRPr="0078204C">
        <w:rPr>
          <w:iCs/>
          <w:lang w:val="sk-SK"/>
        </w:rPr>
        <w:t>nie je upraven</w:t>
      </w:r>
      <w:r w:rsidR="005177BE">
        <w:rPr>
          <w:iCs/>
          <w:lang w:val="sk-SK"/>
        </w:rPr>
        <w:t>ý</w:t>
      </w:r>
      <w:r w:rsidRPr="0078204C">
        <w:rPr>
          <w:iCs/>
          <w:lang w:val="sk-SK"/>
        </w:rPr>
        <w:t xml:space="preserve"> v sekundárnom práve Európskej únie</w:t>
      </w:r>
      <w:r w:rsidR="00630C8D" w:rsidRPr="0078204C">
        <w:rPr>
          <w:iCs/>
          <w:lang w:val="sk-SK"/>
        </w:rPr>
        <w:t>,</w:t>
      </w:r>
    </w:p>
    <w:p w14:paraId="706E8A77" w14:textId="77777777" w:rsidR="00B628E5" w:rsidRPr="0078204C" w:rsidRDefault="00B628E5" w:rsidP="00AD02DE">
      <w:pPr>
        <w:numPr>
          <w:ilvl w:val="0"/>
          <w:numId w:val="3"/>
        </w:numPr>
        <w:ind w:left="-40" w:firstLine="323"/>
        <w:jc w:val="both"/>
        <w:rPr>
          <w:lang w:val="sk-SK"/>
        </w:rPr>
      </w:pPr>
      <w:r w:rsidRPr="0078204C">
        <w:rPr>
          <w:lang w:val="sk-SK"/>
        </w:rPr>
        <w:t xml:space="preserve">nie </w:t>
      </w:r>
      <w:r w:rsidR="000669E6" w:rsidRPr="0078204C">
        <w:rPr>
          <w:lang w:val="sk-SK"/>
        </w:rPr>
        <w:t>je</w:t>
      </w:r>
      <w:r w:rsidR="005177BE">
        <w:rPr>
          <w:lang w:val="sk-SK"/>
        </w:rPr>
        <w:t xml:space="preserve"> upravený</w:t>
      </w:r>
      <w:r w:rsidRPr="0078204C">
        <w:rPr>
          <w:lang w:val="sk-SK"/>
        </w:rPr>
        <w:t xml:space="preserve"> v judikatúre Súdneho dvora Európsk</w:t>
      </w:r>
      <w:r w:rsidR="006E48D1" w:rsidRPr="0078204C">
        <w:rPr>
          <w:lang w:val="sk-SK"/>
        </w:rPr>
        <w:t>ej únie.</w:t>
      </w:r>
    </w:p>
    <w:p w14:paraId="5BC2F063" w14:textId="77777777" w:rsidR="00E31911" w:rsidRPr="0078204C" w:rsidRDefault="00E31911" w:rsidP="00E31911">
      <w:pPr>
        <w:jc w:val="both"/>
        <w:rPr>
          <w:b/>
          <w:bCs/>
          <w:lang w:val="sk-SK"/>
        </w:rPr>
      </w:pPr>
    </w:p>
    <w:p w14:paraId="608CFB3A" w14:textId="77777777" w:rsidR="00E31911" w:rsidRDefault="00E31911" w:rsidP="009348B2">
      <w:pPr>
        <w:jc w:val="both"/>
        <w:rPr>
          <w:b/>
          <w:bCs/>
          <w:lang w:val="sk-SK"/>
        </w:rPr>
      </w:pPr>
      <w:r w:rsidRPr="0078204C">
        <w:rPr>
          <w:b/>
          <w:bCs/>
          <w:lang w:val="sk-SK"/>
        </w:rPr>
        <w:t xml:space="preserve">Vzhľadom na vnútroštátny charakter navrhovaného </w:t>
      </w:r>
      <w:r w:rsidR="009B54E1" w:rsidRPr="0078204C">
        <w:rPr>
          <w:b/>
          <w:bCs/>
          <w:lang w:val="sk-SK"/>
        </w:rPr>
        <w:t>právneho predpisu</w:t>
      </w:r>
      <w:r w:rsidRPr="0078204C">
        <w:rPr>
          <w:b/>
          <w:bCs/>
          <w:lang w:val="sk-SK"/>
        </w:rPr>
        <w:t xml:space="preserve"> je</w:t>
      </w:r>
      <w:r w:rsidRPr="00E31911">
        <w:rPr>
          <w:b/>
          <w:bCs/>
          <w:lang w:val="sk-SK"/>
        </w:rPr>
        <w:t xml:space="preserve"> bezpredmetné vyjadrovať sa k </w:t>
      </w:r>
      <w:r w:rsidRPr="003D0CDE">
        <w:rPr>
          <w:b/>
          <w:bCs/>
          <w:lang w:val="sk-SK"/>
        </w:rPr>
        <w:t>bodom 4</w:t>
      </w:r>
      <w:r w:rsidR="00946B19" w:rsidRPr="003D0CDE">
        <w:rPr>
          <w:b/>
          <w:bCs/>
          <w:lang w:val="sk-SK"/>
        </w:rPr>
        <w:t xml:space="preserve"> a</w:t>
      </w:r>
      <w:r w:rsidRPr="003D0CDE">
        <w:rPr>
          <w:b/>
          <w:bCs/>
          <w:lang w:val="sk-SK"/>
        </w:rPr>
        <w:t xml:space="preserve"> 5 doložky</w:t>
      </w:r>
      <w:r w:rsidRPr="00E31911">
        <w:rPr>
          <w:b/>
          <w:bCs/>
          <w:lang w:val="sk-SK"/>
        </w:rPr>
        <w:t xml:space="preserve"> zlučiteľnosti.</w:t>
      </w:r>
    </w:p>
    <w:sectPr w:rsidR="00E3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D45F" w14:textId="77777777" w:rsidR="00E4467E" w:rsidRDefault="00E4467E" w:rsidP="009F3D5D">
      <w:r>
        <w:separator/>
      </w:r>
    </w:p>
  </w:endnote>
  <w:endnote w:type="continuationSeparator" w:id="0">
    <w:p w14:paraId="6AE3CCFD" w14:textId="77777777" w:rsidR="00E4467E" w:rsidRDefault="00E4467E" w:rsidP="009F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2F35" w14:textId="77777777" w:rsidR="00E4467E" w:rsidRDefault="00E4467E" w:rsidP="009F3D5D">
      <w:r>
        <w:separator/>
      </w:r>
    </w:p>
  </w:footnote>
  <w:footnote w:type="continuationSeparator" w:id="0">
    <w:p w14:paraId="43EDF65B" w14:textId="77777777" w:rsidR="00E4467E" w:rsidRDefault="00E4467E" w:rsidP="009F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920CF"/>
    <w:multiLevelType w:val="hybridMultilevel"/>
    <w:tmpl w:val="1AA69C78"/>
    <w:lvl w:ilvl="0" w:tplc="3FDADB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C437C"/>
    <w:multiLevelType w:val="hybridMultilevel"/>
    <w:tmpl w:val="780036FA"/>
    <w:lvl w:ilvl="0" w:tplc="6448987C">
      <w:start w:val="1"/>
      <w:numFmt w:val="lowerLetter"/>
      <w:suff w:val="space"/>
      <w:lvlText w:val="%1)"/>
      <w:lvlJc w:val="left"/>
      <w:pPr>
        <w:ind w:left="-37" w:firstLine="321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4520E9"/>
    <w:multiLevelType w:val="hybridMultilevel"/>
    <w:tmpl w:val="E8E4011C"/>
    <w:lvl w:ilvl="0" w:tplc="F98024B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9356BE7"/>
    <w:multiLevelType w:val="hybridMultilevel"/>
    <w:tmpl w:val="D19288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E0660D"/>
    <w:multiLevelType w:val="hybridMultilevel"/>
    <w:tmpl w:val="AFBC4CC6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75122601">
    <w:abstractNumId w:val="3"/>
  </w:num>
  <w:num w:numId="2" w16cid:durableId="1567839464">
    <w:abstractNumId w:val="4"/>
  </w:num>
  <w:num w:numId="3" w16cid:durableId="1721904022">
    <w:abstractNumId w:val="1"/>
  </w:num>
  <w:num w:numId="4" w16cid:durableId="1941717613">
    <w:abstractNumId w:val="2"/>
  </w:num>
  <w:num w:numId="5" w16cid:durableId="162811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E5"/>
    <w:rsid w:val="000669E6"/>
    <w:rsid w:val="000B4A6B"/>
    <w:rsid w:val="00206A4E"/>
    <w:rsid w:val="002571B5"/>
    <w:rsid w:val="002A5CE5"/>
    <w:rsid w:val="002D4906"/>
    <w:rsid w:val="0031412B"/>
    <w:rsid w:val="00331D5F"/>
    <w:rsid w:val="003754F2"/>
    <w:rsid w:val="00381659"/>
    <w:rsid w:val="003D0CDE"/>
    <w:rsid w:val="003D306E"/>
    <w:rsid w:val="003E46CF"/>
    <w:rsid w:val="003E74E7"/>
    <w:rsid w:val="004171C9"/>
    <w:rsid w:val="0044087E"/>
    <w:rsid w:val="004618FF"/>
    <w:rsid w:val="004B2B6C"/>
    <w:rsid w:val="004E5474"/>
    <w:rsid w:val="005177BE"/>
    <w:rsid w:val="00527821"/>
    <w:rsid w:val="005466BA"/>
    <w:rsid w:val="00575229"/>
    <w:rsid w:val="00575EA7"/>
    <w:rsid w:val="005B3A05"/>
    <w:rsid w:val="005B5EE2"/>
    <w:rsid w:val="005C48DC"/>
    <w:rsid w:val="005E4DAC"/>
    <w:rsid w:val="005E4F10"/>
    <w:rsid w:val="00621255"/>
    <w:rsid w:val="00627AD9"/>
    <w:rsid w:val="00627BBA"/>
    <w:rsid w:val="00630C8D"/>
    <w:rsid w:val="00636D09"/>
    <w:rsid w:val="0064111B"/>
    <w:rsid w:val="006E48D1"/>
    <w:rsid w:val="00701C63"/>
    <w:rsid w:val="00775C66"/>
    <w:rsid w:val="0078204C"/>
    <w:rsid w:val="007914A4"/>
    <w:rsid w:val="007A5194"/>
    <w:rsid w:val="007B45DA"/>
    <w:rsid w:val="007B4A54"/>
    <w:rsid w:val="00803285"/>
    <w:rsid w:val="00841691"/>
    <w:rsid w:val="00844847"/>
    <w:rsid w:val="008455CA"/>
    <w:rsid w:val="00854887"/>
    <w:rsid w:val="00862C45"/>
    <w:rsid w:val="009233FC"/>
    <w:rsid w:val="009348B2"/>
    <w:rsid w:val="00946B19"/>
    <w:rsid w:val="00953043"/>
    <w:rsid w:val="009B54E1"/>
    <w:rsid w:val="009C0FF1"/>
    <w:rsid w:val="009F3D5D"/>
    <w:rsid w:val="00A11516"/>
    <w:rsid w:val="00A80996"/>
    <w:rsid w:val="00A865BA"/>
    <w:rsid w:val="00AD02DE"/>
    <w:rsid w:val="00AD621F"/>
    <w:rsid w:val="00AD72F5"/>
    <w:rsid w:val="00AD787A"/>
    <w:rsid w:val="00B03478"/>
    <w:rsid w:val="00B10F80"/>
    <w:rsid w:val="00B23428"/>
    <w:rsid w:val="00B4392B"/>
    <w:rsid w:val="00B628E5"/>
    <w:rsid w:val="00B936EE"/>
    <w:rsid w:val="00BA385E"/>
    <w:rsid w:val="00BD2942"/>
    <w:rsid w:val="00BF7AC2"/>
    <w:rsid w:val="00C01CA7"/>
    <w:rsid w:val="00C05A7A"/>
    <w:rsid w:val="00CE1DAB"/>
    <w:rsid w:val="00CE43D6"/>
    <w:rsid w:val="00D10D73"/>
    <w:rsid w:val="00D1374A"/>
    <w:rsid w:val="00D30DD8"/>
    <w:rsid w:val="00D44CC9"/>
    <w:rsid w:val="00D7046B"/>
    <w:rsid w:val="00DA5F89"/>
    <w:rsid w:val="00E035C5"/>
    <w:rsid w:val="00E31911"/>
    <w:rsid w:val="00E40152"/>
    <w:rsid w:val="00E4467E"/>
    <w:rsid w:val="00E65F1B"/>
    <w:rsid w:val="00E67ADA"/>
    <w:rsid w:val="00E94504"/>
    <w:rsid w:val="00EA12BB"/>
    <w:rsid w:val="00EE49C8"/>
    <w:rsid w:val="00F72A57"/>
    <w:rsid w:val="00F80D16"/>
    <w:rsid w:val="00F8154B"/>
    <w:rsid w:val="00F875ED"/>
    <w:rsid w:val="00FE3A86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C307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28E5"/>
    <w:pPr>
      <w:spacing w:after="0" w:line="240" w:lineRule="auto"/>
    </w:pPr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628E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0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40152"/>
    <w:rPr>
      <w:rFonts w:ascii="Tahoma" w:hAnsi="Tahoma" w:cs="Tahoma"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rsid w:val="009F3D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3D5D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F3D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3D5D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93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dolozka-zlucitelnosti_MPK"/>
    <f:field ref="objsubject" par="" edit="true" text=""/>
    <f:field ref="objcreatedby" par="" text="Rybánsky, Ladislav"/>
    <f:field ref="objcreatedat" par="" text="19.11.2021 16:07:14"/>
    <f:field ref="objchangedby" par="" text="Administrator, System"/>
    <f:field ref="objmodifiedat" par="" text="19.11.2021 16:07:1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https://ovdmasv601/sites/DMS/_layouts/15/DocIdRedir.aspx?ID=WKX3UHSAJ2R6-2-1453046</Url>
      <Description>WKX3UHSAJ2R6-2-1453046</Description>
    </_dlc_DocIdUrl>
    <_dlc_DocId xmlns="e60a29af-d413-48d4-bd90-fe9d2a897e4b">WKX3UHSAJ2R6-2-1453046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20F4CC6-385F-458E-83F1-EEE0CA177B4A}"/>
</file>

<file path=customXml/itemProps3.xml><?xml version="1.0" encoding="utf-8"?>
<ds:datastoreItem xmlns:ds="http://schemas.openxmlformats.org/officeDocument/2006/customXml" ds:itemID="{65DEA8C1-1BC8-4A5A-8CEC-090CEEDC7725}"/>
</file>

<file path=customXml/itemProps4.xml><?xml version="1.0" encoding="utf-8"?>
<ds:datastoreItem xmlns:ds="http://schemas.openxmlformats.org/officeDocument/2006/customXml" ds:itemID="{38CA4D77-7F3A-44FB-9542-DEC8ED968B34}"/>
</file>

<file path=customXml/itemProps5.xml><?xml version="1.0" encoding="utf-8"?>
<ds:datastoreItem xmlns:ds="http://schemas.openxmlformats.org/officeDocument/2006/customXml" ds:itemID="{0C566C7C-9194-4C12-AF13-62D33B683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2023-10-10T07:57:00Z</dcterms:created>
  <dcterms:modified xsi:type="dcterms:W3CDTF">2026-02-26T13:11:00Z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Polícia, Zbor väzenskej a justičnej stráže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Ladislav Rybánsky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 december 2021</vt:lpwstr>
  </property>
  <property fmtid="{D5CDD505-2E9C-101B-9397-08002B2CF9AE}" pid="23" name="FSC#SKEDITIONSLOVLEX@103.510:plnynazovpredpis">
    <vt:lpwstr> Nariadenie vlády  Slovenskej republiky,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25381/2021/120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LP/2021/702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spravodlivosti Slovenskej republiky predkladá do medzirezortného pripomienkového konania návrh nariadenia vlády Slovenskej republiky, ktorým sa mení nariadenie vlády Slovenskej republiky č. 384/2006 Z. z. o výš</vt:lpwstr>
  </property>
  <property fmtid="{D5CDD505-2E9C-101B-9397-08002B2CF9AE}" pid="150" name="FSC#SKEDITIONSLOVLEX@103.510:vytvorenedna">
    <vt:lpwstr>19. 11. 2021</vt:lpwstr>
  </property>
  <property fmtid="{D5CDD505-2E9C-101B-9397-08002B2CF9AE}" pid="151" name="FSC#COOSYSTEM@1.1:Container">
    <vt:lpwstr>COO.2145.1000.3.4678712</vt:lpwstr>
  </property>
  <property fmtid="{D5CDD505-2E9C-101B-9397-08002B2CF9AE}" pid="152" name="FSC#FSCFOLIO@1.1001:docpropproject">
    <vt:lpwstr/>
  </property>
  <property fmtid="{D5CDD505-2E9C-101B-9397-08002B2CF9AE}" pid="153" name="STCat_673b1cdc-2a59-4296-aa27-437df4486e52_Version">
    <vt:lpwstr>1</vt:lpwstr>
  </property>
  <property fmtid="{D5CDD505-2E9C-101B-9397-08002B2CF9AE}" pid="154" name="STCat_673b1cdc-2a59-4296-aa27-437df4486e52_Id">
    <vt:lpwstr>673b1cdc-2a59-4296-aa27-437df4486e52</vt:lpwstr>
  </property>
  <property fmtid="{D5CDD505-2E9C-101B-9397-08002B2CF9AE}" pid="155" name="STCat_673b1cdc-2a59-4296-aa27-437df4486e52_Name">
    <vt:lpwstr>INTERNE</vt:lpwstr>
  </property>
  <property fmtid="{D5CDD505-2E9C-101B-9397-08002B2CF9AE}" pid="156" name="STCat_673b1cdc-2a59-4296-aa27-437df4486e52_Origin">
    <vt:lpwstr>Application</vt:lpwstr>
  </property>
  <property fmtid="{D5CDD505-2E9C-101B-9397-08002B2CF9AE}" pid="157" name="ContentTypeId">
    <vt:lpwstr>0x0101006C0C8C3C1E3DCC44BECE3792677AD011</vt:lpwstr>
  </property>
  <property fmtid="{D5CDD505-2E9C-101B-9397-08002B2CF9AE}" pid="158" name="_dlc_DocIdItemGuid">
    <vt:lpwstr>e7417e70-be1e-4e7f-8bef-e99067cf1df4</vt:lpwstr>
  </property>
</Properties>
</file>