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8629" w14:textId="77777777" w:rsidR="00D03457" w:rsidRPr="00AF352A" w:rsidRDefault="00D03457" w:rsidP="00D03457">
      <w:pPr>
        <w:pStyle w:val="Zakladnystyl"/>
        <w:jc w:val="center"/>
      </w:pPr>
      <w:r w:rsidRPr="00AF352A">
        <w:object w:dxaOrig="480" w:dyaOrig="580" w14:anchorId="703C6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3pt" o:ole="">
            <v:imagedata r:id="rId6" o:title=""/>
          </v:shape>
          <o:OLEObject Type="Embed" ProgID="Word.Picture.8" ShapeID="_x0000_i1025" DrawAspect="Content" ObjectID="_1825843923" r:id="rId7"/>
        </w:object>
      </w:r>
    </w:p>
    <w:p w14:paraId="41E87F54" w14:textId="77777777" w:rsidR="00D03457" w:rsidRPr="00AF352A" w:rsidRDefault="00D03457" w:rsidP="00D03457">
      <w:pPr>
        <w:pStyle w:val="Zakladnystyl"/>
        <w:jc w:val="center"/>
      </w:pPr>
    </w:p>
    <w:p w14:paraId="0F698858" w14:textId="77777777" w:rsidR="00D03457" w:rsidRPr="00AF352A" w:rsidRDefault="00D03457" w:rsidP="00D03457">
      <w:pPr>
        <w:pStyle w:val="Zakladnystyl"/>
        <w:jc w:val="center"/>
      </w:pPr>
      <w:r w:rsidRPr="00AF352A">
        <w:t>NÁVRH</w:t>
      </w:r>
    </w:p>
    <w:p w14:paraId="5EA04EBD" w14:textId="77777777" w:rsidR="00D03457" w:rsidRPr="00AF352A" w:rsidRDefault="00D03457" w:rsidP="00D03457">
      <w:pPr>
        <w:pStyle w:val="Zakladnystyl"/>
        <w:jc w:val="center"/>
      </w:pPr>
    </w:p>
    <w:p w14:paraId="46F9A065" w14:textId="77777777" w:rsidR="00D03457" w:rsidRPr="00AF352A" w:rsidRDefault="00D03457" w:rsidP="00D03457">
      <w:pPr>
        <w:pStyle w:val="Zakladnystyl"/>
        <w:jc w:val="center"/>
      </w:pPr>
      <w:r w:rsidRPr="00AF352A">
        <w:t>UZNESENIE VLÁDY SLOVENSKEJ REPUBLIKY</w:t>
      </w:r>
    </w:p>
    <w:p w14:paraId="718B2691" w14:textId="77777777" w:rsidR="00D03457" w:rsidRPr="00AF352A" w:rsidRDefault="00D03457" w:rsidP="00D03457">
      <w:pPr>
        <w:pStyle w:val="Zakladnystyl"/>
        <w:jc w:val="center"/>
        <w:rPr>
          <w:b/>
        </w:rPr>
      </w:pPr>
    </w:p>
    <w:p w14:paraId="02538DC1" w14:textId="77777777" w:rsidR="00D03457" w:rsidRPr="00AF352A" w:rsidRDefault="00D03457" w:rsidP="00D03457">
      <w:pPr>
        <w:pStyle w:val="Zakladnystyl"/>
        <w:jc w:val="center"/>
        <w:rPr>
          <w:bCs/>
        </w:rPr>
      </w:pPr>
      <w:r w:rsidRPr="00AF352A">
        <w:rPr>
          <w:bCs/>
        </w:rPr>
        <w:t>č. ...</w:t>
      </w:r>
    </w:p>
    <w:p w14:paraId="5A71C901" w14:textId="7D1B7A99" w:rsidR="00D03457" w:rsidRPr="00AF352A" w:rsidRDefault="00D03457" w:rsidP="00D03457">
      <w:pPr>
        <w:pStyle w:val="Zakladnystyl"/>
        <w:jc w:val="center"/>
      </w:pPr>
      <w:r w:rsidRPr="00AF352A">
        <w:t>z  ... 202</w:t>
      </w:r>
      <w:r w:rsidR="00894A78">
        <w:t>5</w:t>
      </w:r>
    </w:p>
    <w:p w14:paraId="5A39056E" w14:textId="77777777" w:rsidR="00D03457" w:rsidRPr="00AF352A" w:rsidRDefault="00D03457" w:rsidP="00D03457">
      <w:pPr>
        <w:pStyle w:val="Zakladnystyl"/>
        <w:tabs>
          <w:tab w:val="left" w:pos="3765"/>
        </w:tabs>
        <w:jc w:val="center"/>
      </w:pPr>
    </w:p>
    <w:p w14:paraId="5892242D" w14:textId="77777777" w:rsidR="00D03457" w:rsidRPr="00AF352A" w:rsidRDefault="00315C19" w:rsidP="00315C19">
      <w:pPr>
        <w:pStyle w:val="Zkladntext2"/>
        <w:spacing w:line="240" w:lineRule="auto"/>
        <w:jc w:val="center"/>
        <w:rPr>
          <w:b/>
          <w:lang w:val="sk-SK"/>
        </w:rPr>
      </w:pPr>
      <w:r w:rsidRPr="00315C19">
        <w:rPr>
          <w:b/>
        </w:rPr>
        <w:t>Návrh na zrušenie niektorých úloh z uznesení vlády Slovenskej republiky</w:t>
      </w: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D03457" w:rsidRPr="00AF352A" w14:paraId="4D6AC4E3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2BCAB" w14:textId="77777777" w:rsidR="00D03457" w:rsidRPr="00AF352A" w:rsidRDefault="00D03457" w:rsidP="0067472E">
            <w:pPr>
              <w:pStyle w:val="Zakladnystyl"/>
              <w:rPr>
                <w:lang w:eastAsia="en-US"/>
              </w:rPr>
            </w:pPr>
          </w:p>
          <w:p w14:paraId="278CE2A9" w14:textId="77777777" w:rsidR="00D03457" w:rsidRPr="00AF352A" w:rsidRDefault="00D03457" w:rsidP="0067472E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02EA8" w14:textId="77777777" w:rsidR="00D03457" w:rsidRPr="00AF352A" w:rsidRDefault="00D03457" w:rsidP="0067472E">
            <w:pPr>
              <w:pStyle w:val="Zakladnystyl"/>
              <w:rPr>
                <w:lang w:eastAsia="en-US"/>
              </w:rPr>
            </w:pPr>
          </w:p>
        </w:tc>
      </w:tr>
      <w:tr w:rsidR="00D03457" w:rsidRPr="00D647B3" w14:paraId="3D83A9A7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101AD9" w14:textId="77777777" w:rsidR="00D03457" w:rsidRPr="00AF352A" w:rsidRDefault="00D03457" w:rsidP="0067472E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2BD44" w14:textId="0B56C375" w:rsidR="00D03457" w:rsidRPr="00AF352A" w:rsidRDefault="003A5823" w:rsidP="0067472E">
            <w:pPr>
              <w:pStyle w:val="Zakladnystyl"/>
              <w:rPr>
                <w:lang w:eastAsia="en-US"/>
              </w:rPr>
            </w:pPr>
            <w:r>
              <w:rPr>
                <w:lang w:eastAsia="en-US"/>
              </w:rPr>
              <w:t xml:space="preserve">podpredseda vlády a </w:t>
            </w:r>
            <w:r w:rsidR="00D03457" w:rsidRPr="00AF352A">
              <w:rPr>
                <w:lang w:eastAsia="en-US"/>
              </w:rPr>
              <w:t xml:space="preserve">minister obrany </w:t>
            </w:r>
          </w:p>
        </w:tc>
      </w:tr>
    </w:tbl>
    <w:p w14:paraId="7F103E3C" w14:textId="77777777" w:rsidR="00D03457" w:rsidRPr="00AF352A" w:rsidRDefault="00D03457" w:rsidP="00D03457">
      <w:pPr>
        <w:pStyle w:val="Vlada"/>
        <w:spacing w:before="0" w:after="0"/>
        <w:rPr>
          <w:sz w:val="24"/>
          <w:szCs w:val="24"/>
        </w:rPr>
      </w:pPr>
    </w:p>
    <w:p w14:paraId="2D308A72" w14:textId="77777777" w:rsidR="00D03457" w:rsidRPr="00AF352A" w:rsidRDefault="00D03457" w:rsidP="00D03457">
      <w:pPr>
        <w:pStyle w:val="Vlada"/>
        <w:spacing w:before="0" w:after="0"/>
        <w:rPr>
          <w:sz w:val="24"/>
          <w:szCs w:val="24"/>
        </w:rPr>
      </w:pPr>
      <w:r w:rsidRPr="00AF352A">
        <w:rPr>
          <w:sz w:val="24"/>
          <w:szCs w:val="24"/>
        </w:rPr>
        <w:t>Vláda</w:t>
      </w:r>
    </w:p>
    <w:p w14:paraId="3A3BFAA0" w14:textId="77777777" w:rsidR="00D03457" w:rsidRPr="00AF352A" w:rsidRDefault="00D03457" w:rsidP="00D03457">
      <w:pPr>
        <w:pStyle w:val="Vlada"/>
        <w:spacing w:before="0" w:after="0"/>
        <w:rPr>
          <w:sz w:val="24"/>
          <w:szCs w:val="24"/>
          <w:lang w:eastAsia="en-US"/>
        </w:rPr>
      </w:pPr>
    </w:p>
    <w:p w14:paraId="2A0AA358" w14:textId="77777777" w:rsidR="00D03457" w:rsidRPr="00AF352A" w:rsidRDefault="00D03457" w:rsidP="00D03457">
      <w:pPr>
        <w:pStyle w:val="Heading1"/>
        <w:spacing w:before="0"/>
        <w:rPr>
          <w:sz w:val="24"/>
          <w:szCs w:val="24"/>
        </w:rPr>
      </w:pPr>
      <w:r w:rsidRPr="00AF352A">
        <w:rPr>
          <w:sz w:val="24"/>
          <w:szCs w:val="24"/>
        </w:rPr>
        <w:t>A.</w:t>
      </w:r>
      <w:r w:rsidRPr="00AF352A">
        <w:rPr>
          <w:sz w:val="24"/>
          <w:szCs w:val="24"/>
        </w:rPr>
        <w:tab/>
      </w:r>
      <w:r w:rsidR="00DF726D">
        <w:rPr>
          <w:sz w:val="24"/>
          <w:szCs w:val="24"/>
        </w:rPr>
        <w:t>zrušuje</w:t>
      </w:r>
    </w:p>
    <w:p w14:paraId="75292AED" w14:textId="77777777" w:rsidR="00D03457" w:rsidRPr="00AF352A" w:rsidRDefault="00D03457" w:rsidP="00D03457">
      <w:pPr>
        <w:ind w:left="1416" w:hanging="849"/>
        <w:jc w:val="both"/>
        <w:rPr>
          <w:i/>
        </w:rPr>
      </w:pPr>
    </w:p>
    <w:p w14:paraId="5FFACB45" w14:textId="33B7919D" w:rsidR="00AA44F2" w:rsidRDefault="009B0D66" w:rsidP="009B0D66">
      <w:pPr>
        <w:ind w:left="1416" w:hanging="849"/>
        <w:jc w:val="both"/>
        <w:rPr>
          <w:sz w:val="23"/>
          <w:szCs w:val="23"/>
        </w:rPr>
      </w:pPr>
      <w:r w:rsidRPr="005F5229">
        <w:t>A.</w:t>
      </w:r>
      <w:r>
        <w:t>1</w:t>
      </w:r>
      <w:r w:rsidRPr="005F5229">
        <w:t>.</w:t>
      </w:r>
      <w:r w:rsidRPr="005F5229">
        <w:tab/>
      </w:r>
      <w:r w:rsidR="006A2DF1">
        <w:t>úlohu</w:t>
      </w:r>
      <w:r w:rsidR="00D37C18">
        <w:t xml:space="preserve"> </w:t>
      </w:r>
      <w:r w:rsidR="006B3C0A">
        <w:t xml:space="preserve">č. 3 </w:t>
      </w:r>
      <w:r w:rsidR="00C86290">
        <w:t>(</w:t>
      </w:r>
      <w:r w:rsidR="00C86290" w:rsidRPr="00000C3A">
        <w:rPr>
          <w:sz w:val="23"/>
          <w:szCs w:val="23"/>
        </w:rPr>
        <w:t>Návrh Medzirezortného programu 06E – Podpora obrany štátu na roky 2025 až 202</w:t>
      </w:r>
      <w:r w:rsidR="00C86290">
        <w:rPr>
          <w:sz w:val="23"/>
          <w:szCs w:val="23"/>
        </w:rPr>
        <w:t xml:space="preserve">7) </w:t>
      </w:r>
      <w:r w:rsidR="00D37C18">
        <w:t>v mesiaci august</w:t>
      </w:r>
      <w:r w:rsidR="006B3C0A">
        <w:t xml:space="preserve"> </w:t>
      </w:r>
      <w:r w:rsidR="006B3C0A" w:rsidRPr="00000C3A">
        <w:t>z Plánu práce Bezpečnostnej rady Slovenskej republiky na rok 2024</w:t>
      </w:r>
      <w:r w:rsidR="006B3C0A">
        <w:t>, schváleného uznesením vlády SR č. 85 zo 14. februára 202</w:t>
      </w:r>
      <w:r w:rsidR="000607DA">
        <w:t>4</w:t>
      </w:r>
      <w:r w:rsidR="004E2ABD">
        <w:t xml:space="preserve"> úloha B.1.</w:t>
      </w:r>
      <w:r w:rsidR="00D37C18">
        <w:t>,</w:t>
      </w:r>
    </w:p>
    <w:p w14:paraId="4BB8A9F0" w14:textId="77777777" w:rsidR="006B3C0A" w:rsidRDefault="006B3C0A" w:rsidP="009B0D66">
      <w:pPr>
        <w:ind w:left="1416" w:hanging="849"/>
        <w:jc w:val="both"/>
      </w:pPr>
    </w:p>
    <w:p w14:paraId="3AA52593" w14:textId="7E317DEB" w:rsidR="009B0D66" w:rsidRDefault="00AA44F2" w:rsidP="009B0D66">
      <w:pPr>
        <w:ind w:left="1416" w:hanging="849"/>
        <w:jc w:val="both"/>
      </w:pPr>
      <w:r>
        <w:t>A.2.</w:t>
      </w:r>
      <w:r>
        <w:tab/>
      </w:r>
      <w:r w:rsidR="009B0D66" w:rsidRPr="005F5229">
        <w:t xml:space="preserve">úlohu B.1. uznesenia vlády SR č. 453 zo dňa 13. </w:t>
      </w:r>
      <w:r w:rsidR="00B35BB3">
        <w:t>júla</w:t>
      </w:r>
      <w:r w:rsidR="009B0D66" w:rsidRPr="005F5229">
        <w:t xml:space="preserve"> 2022 – pre ministra obrany</w:t>
      </w:r>
      <w:r w:rsidR="00AA5054">
        <w:t>,</w:t>
      </w:r>
      <w:r w:rsidR="00AA5054" w:rsidRPr="00AA5054">
        <w:t xml:space="preserve"> </w:t>
      </w:r>
      <w:r w:rsidR="00AA5054">
        <w:t>podpredsedu vlády a ministra hospodárstva</w:t>
      </w:r>
      <w:r w:rsidR="009B0D66" w:rsidRPr="005F5229">
        <w:t xml:space="preserve"> - prijať   opatrenia   na    vnútroštátnej   úrovni   k   nariadeniam   Európskej   únie a rozhodnutiam Európskej únie podľa gescie určenej v prílohe I a II predloženého materiálu</w:t>
      </w:r>
      <w:r w:rsidR="00943458">
        <w:t>,</w:t>
      </w:r>
    </w:p>
    <w:p w14:paraId="37764272" w14:textId="77777777" w:rsidR="009B0D66" w:rsidRDefault="009B0D66" w:rsidP="009B0D66">
      <w:pPr>
        <w:ind w:left="1416" w:hanging="849"/>
        <w:jc w:val="both"/>
      </w:pPr>
    </w:p>
    <w:p w14:paraId="06E60900" w14:textId="03430E08" w:rsidR="009B0D66" w:rsidRDefault="009B0D66" w:rsidP="009B0D66">
      <w:pPr>
        <w:ind w:left="1416" w:hanging="849"/>
        <w:jc w:val="both"/>
      </w:pPr>
      <w:r w:rsidRPr="005F5229">
        <w:t>A.</w:t>
      </w:r>
      <w:r w:rsidR="00AA44F2">
        <w:t>3</w:t>
      </w:r>
      <w:r w:rsidRPr="005F5229">
        <w:t xml:space="preserve">. </w:t>
      </w:r>
      <w:r w:rsidRPr="005F5229">
        <w:tab/>
        <w:t xml:space="preserve">úlohu B.1. uznesenia vlády SR č. 430 zo dňa 28. </w:t>
      </w:r>
      <w:r w:rsidR="00B35BB3">
        <w:t>júna</w:t>
      </w:r>
      <w:r w:rsidRPr="005F5229">
        <w:t xml:space="preserve"> 2022 – vykonať obnovu budovy vo vlastníctve Slovenskej republiky a správe Ministerstva obrany SR v rozsahu uvedenom v Prílohe 3 Plánu obnovy relevantných budov 2022,</w:t>
      </w:r>
    </w:p>
    <w:p w14:paraId="44FDEF9C" w14:textId="77777777" w:rsidR="009B0D66" w:rsidRDefault="009B0D66" w:rsidP="009B0D66">
      <w:pPr>
        <w:ind w:left="1416" w:hanging="849"/>
        <w:jc w:val="both"/>
      </w:pPr>
    </w:p>
    <w:p w14:paraId="544F0CBE" w14:textId="5E16E0C9" w:rsidR="00AA44F2" w:rsidRDefault="009B0D66" w:rsidP="00D03457">
      <w:pPr>
        <w:ind w:left="1416" w:hanging="849"/>
        <w:jc w:val="both"/>
      </w:pPr>
      <w:r w:rsidRPr="005F5229">
        <w:t>A.</w:t>
      </w:r>
      <w:r w:rsidR="00AA44F2">
        <w:t>4</w:t>
      </w:r>
      <w:r>
        <w:t>.</w:t>
      </w:r>
      <w:r w:rsidRPr="005F5229">
        <w:tab/>
      </w:r>
      <w:r w:rsidR="00AA44F2">
        <w:t>úlohu B.3. uznesenia vlády SR č. 124 zo dňa 3.</w:t>
      </w:r>
      <w:r w:rsidR="00B35BB3">
        <w:t>marca</w:t>
      </w:r>
      <w:r w:rsidR="00AA44F2">
        <w:t xml:space="preserve"> 2021 – </w:t>
      </w:r>
      <w:r w:rsidR="00AA44F2" w:rsidRPr="00654186">
        <w:t>predložiť na rokovanie vlády informáciu o plnení záväzkov vyplývajúcich z účasti Slovenskej republiky v Stálej štruktúrovanej spolupráci Európskej únie v podobe každoročne aktualizovaného Národného plánu vykonávania účasti Slovenskej republiky v Stálej štruktúrovanej spolupráci Európskej únie</w:t>
      </w:r>
      <w:r w:rsidR="00AA44F2">
        <w:t>,</w:t>
      </w:r>
    </w:p>
    <w:p w14:paraId="0710C643" w14:textId="77777777" w:rsidR="00AA44F2" w:rsidRDefault="00AA44F2" w:rsidP="00D03457">
      <w:pPr>
        <w:ind w:left="1416" w:hanging="849"/>
        <w:jc w:val="both"/>
      </w:pPr>
    </w:p>
    <w:p w14:paraId="0C3819C7" w14:textId="6DB6C490" w:rsidR="00BC3AD4" w:rsidRDefault="00AA44F2" w:rsidP="00D03457">
      <w:pPr>
        <w:ind w:left="1416" w:hanging="849"/>
        <w:jc w:val="both"/>
      </w:pPr>
      <w:r>
        <w:t>A.</w:t>
      </w:r>
      <w:r w:rsidR="00503E57">
        <w:t>5</w:t>
      </w:r>
      <w:r>
        <w:t>.</w:t>
      </w:r>
      <w:r>
        <w:tab/>
      </w:r>
      <w:r w:rsidR="00BC3AD4">
        <w:t xml:space="preserve">úlohu B.1. uznesenia vlády SR č. </w:t>
      </w:r>
      <w:r w:rsidR="00335148">
        <w:t>6</w:t>
      </w:r>
      <w:r w:rsidR="00BC3AD4">
        <w:t xml:space="preserve"> zo dňa </w:t>
      </w:r>
      <w:r w:rsidR="00335148">
        <w:t>7</w:t>
      </w:r>
      <w:r w:rsidR="00BC3AD4">
        <w:t xml:space="preserve">. </w:t>
      </w:r>
      <w:r w:rsidR="00B35BB3">
        <w:t>januára</w:t>
      </w:r>
      <w:r w:rsidR="00BC3AD4">
        <w:t xml:space="preserve"> 2</w:t>
      </w:r>
      <w:r w:rsidR="00335148">
        <w:t>021</w:t>
      </w:r>
      <w:r w:rsidR="00BC3AD4">
        <w:t xml:space="preserve"> –</w:t>
      </w:r>
      <w:r w:rsidR="008845CF">
        <w:t xml:space="preserve"> </w:t>
      </w:r>
      <w:r w:rsidR="00352FF9">
        <w:t xml:space="preserve">pre ministra obrany, </w:t>
      </w:r>
      <w:r w:rsidR="008845CF">
        <w:t>ministra dopravy</w:t>
      </w:r>
      <w:r w:rsidR="00CC7004">
        <w:t xml:space="preserve"> a výstavby</w:t>
      </w:r>
      <w:r w:rsidR="00AA5054">
        <w:t>, podpredsedu vlády a ministra hospodárstva</w:t>
      </w:r>
      <w:r w:rsidR="00BC3AD4">
        <w:t xml:space="preserve"> - </w:t>
      </w:r>
      <w:r w:rsidR="00335148">
        <w:t>prijať opatrenia na vnútroštátnej úrovni k nariadeni</w:t>
      </w:r>
      <w:r w:rsidR="00943458">
        <w:t>am</w:t>
      </w:r>
      <w:r w:rsidR="00335148">
        <w:t xml:space="preserve"> Európskej únie a rozhodnutiam Európskej únie podľa gescie určenej v prílohe I a II predloženého materiálu,</w:t>
      </w:r>
    </w:p>
    <w:p w14:paraId="5F41A170" w14:textId="77777777" w:rsidR="00BC3AD4" w:rsidRDefault="00BC3AD4" w:rsidP="00D03457">
      <w:pPr>
        <w:ind w:left="1416" w:hanging="849"/>
        <w:jc w:val="both"/>
      </w:pPr>
    </w:p>
    <w:p w14:paraId="39981D96" w14:textId="2199395F" w:rsidR="009B0D66" w:rsidRDefault="009B0D66" w:rsidP="009B0D66">
      <w:pPr>
        <w:ind w:left="1416" w:hanging="849"/>
        <w:jc w:val="both"/>
      </w:pPr>
      <w:r>
        <w:t>A.</w:t>
      </w:r>
      <w:r w:rsidR="00503E57">
        <w:t>6</w:t>
      </w:r>
      <w:r>
        <w:t>.</w:t>
      </w:r>
      <w:r>
        <w:tab/>
        <w:t xml:space="preserve">úlohu B.8. uznesenia vlády SR č. 197 zo dňa 2. </w:t>
      </w:r>
      <w:r w:rsidR="00B35BB3">
        <w:t>apríla</w:t>
      </w:r>
      <w:r>
        <w:t xml:space="preserve"> 2020 –  </w:t>
      </w:r>
      <w:r w:rsidRPr="004727BA">
        <w:rPr>
          <w:iCs/>
        </w:rPr>
        <w:t>vytvoriť odberové skupiny a vykonávať odber klinických vzoriek od osôb umiestnených v karanténnych zariadeniach</w:t>
      </w:r>
      <w:r>
        <w:t>,</w:t>
      </w:r>
    </w:p>
    <w:p w14:paraId="1BF0D368" w14:textId="77777777" w:rsidR="009B0D66" w:rsidRDefault="009B0D66" w:rsidP="00D03457">
      <w:pPr>
        <w:ind w:left="1416" w:hanging="849"/>
        <w:jc w:val="both"/>
      </w:pPr>
    </w:p>
    <w:p w14:paraId="73DB1DBA" w14:textId="3FFAEA0F" w:rsidR="00BC3AD4" w:rsidRDefault="00BC3AD4" w:rsidP="00D03457">
      <w:pPr>
        <w:ind w:left="1416" w:hanging="849"/>
        <w:jc w:val="both"/>
      </w:pPr>
      <w:r>
        <w:t>A.</w:t>
      </w:r>
      <w:r w:rsidR="00503E57">
        <w:t>7</w:t>
      </w:r>
      <w:r>
        <w:t>.</w:t>
      </w:r>
      <w:r>
        <w:tab/>
        <w:t xml:space="preserve">úlohu </w:t>
      </w:r>
      <w:r w:rsidR="00335148">
        <w:t>A</w:t>
      </w:r>
      <w:r>
        <w:t>.2</w:t>
      </w:r>
      <w:r w:rsidR="00335148">
        <w:t>7</w:t>
      </w:r>
      <w:r>
        <w:t xml:space="preserve">. uznesenia vlády SR č. </w:t>
      </w:r>
      <w:r w:rsidR="00335148">
        <w:t>174</w:t>
      </w:r>
      <w:r>
        <w:t xml:space="preserve"> zo dňa </w:t>
      </w:r>
      <w:r w:rsidR="00335148">
        <w:t>27</w:t>
      </w:r>
      <w:r>
        <w:t xml:space="preserve">. </w:t>
      </w:r>
      <w:r w:rsidR="00B35BB3">
        <w:t>marca</w:t>
      </w:r>
      <w:r>
        <w:t xml:space="preserve"> 20</w:t>
      </w:r>
      <w:r w:rsidR="00335148">
        <w:t>20</w:t>
      </w:r>
      <w:r>
        <w:t xml:space="preserve"> –</w:t>
      </w:r>
      <w:r w:rsidR="00804C6B">
        <w:t xml:space="preserve"> </w:t>
      </w:r>
      <w:r w:rsidR="00335148" w:rsidRPr="004727BA">
        <w:rPr>
          <w:bCs/>
          <w:iCs/>
        </w:rPr>
        <w:t>určiť   príslušníkov   Ozbrojených   síl   SR, ktorí   by    mohli   byť  v prípade potreby preškolení na odbornosť „sanitár“</w:t>
      </w:r>
      <w:r w:rsidR="004739F6">
        <w:t>,</w:t>
      </w:r>
    </w:p>
    <w:p w14:paraId="14B5D913" w14:textId="25E0C1CF" w:rsidR="009B0D66" w:rsidRDefault="009B0D66" w:rsidP="009B0D66">
      <w:pPr>
        <w:pStyle w:val="Hlavika"/>
        <w:spacing w:before="120"/>
        <w:ind w:left="1418" w:hanging="851"/>
        <w:jc w:val="both"/>
        <w:rPr>
          <w:sz w:val="24"/>
          <w:szCs w:val="24"/>
        </w:rPr>
      </w:pPr>
      <w:r w:rsidRPr="007113E6">
        <w:rPr>
          <w:sz w:val="24"/>
          <w:szCs w:val="24"/>
        </w:rPr>
        <w:t>A.</w:t>
      </w:r>
      <w:r w:rsidR="00503E57">
        <w:rPr>
          <w:sz w:val="24"/>
          <w:szCs w:val="24"/>
        </w:rPr>
        <w:t>8</w:t>
      </w:r>
      <w:r w:rsidRPr="007113E6">
        <w:rPr>
          <w:sz w:val="24"/>
          <w:szCs w:val="24"/>
        </w:rPr>
        <w:t>.</w:t>
      </w:r>
      <w:r w:rsidRPr="007113E6">
        <w:rPr>
          <w:sz w:val="24"/>
          <w:szCs w:val="24"/>
        </w:rPr>
        <w:tab/>
      </w:r>
      <w:r w:rsidRPr="008F1A70">
        <w:rPr>
          <w:sz w:val="24"/>
          <w:szCs w:val="24"/>
        </w:rPr>
        <w:t xml:space="preserve">úlohu B.4. uznesenia vlády SR č. </w:t>
      </w:r>
      <w:r>
        <w:rPr>
          <w:sz w:val="24"/>
          <w:szCs w:val="24"/>
        </w:rPr>
        <w:t>599</w:t>
      </w:r>
      <w:r w:rsidRPr="008F1A70">
        <w:rPr>
          <w:sz w:val="24"/>
          <w:szCs w:val="24"/>
        </w:rPr>
        <w:t xml:space="preserve"> zo dňa </w:t>
      </w:r>
      <w:r>
        <w:rPr>
          <w:sz w:val="24"/>
          <w:szCs w:val="24"/>
        </w:rPr>
        <w:t>4</w:t>
      </w:r>
      <w:r w:rsidRPr="008F1A70">
        <w:rPr>
          <w:sz w:val="24"/>
          <w:szCs w:val="24"/>
        </w:rPr>
        <w:t xml:space="preserve">. </w:t>
      </w:r>
      <w:r w:rsidR="00B35BB3">
        <w:rPr>
          <w:sz w:val="24"/>
          <w:szCs w:val="24"/>
        </w:rPr>
        <w:t>decembra</w:t>
      </w:r>
      <w:r w:rsidRPr="008F1A70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8F1A70">
        <w:rPr>
          <w:sz w:val="24"/>
          <w:szCs w:val="24"/>
        </w:rPr>
        <w:t xml:space="preserve"> – </w:t>
      </w:r>
      <w:r w:rsidR="00272ADA" w:rsidRPr="00C83446">
        <w:rPr>
          <w:sz w:val="24"/>
          <w:szCs w:val="24"/>
        </w:rPr>
        <w:t>ministra obrany</w:t>
      </w:r>
      <w:r w:rsidR="00272ADA">
        <w:rPr>
          <w:sz w:val="24"/>
          <w:szCs w:val="24"/>
        </w:rPr>
        <w:t xml:space="preserve">, ministra dopravy a výstavby, ministra financií, </w:t>
      </w:r>
      <w:r w:rsidR="00272ADA">
        <w:rPr>
          <w:color w:val="000000"/>
          <w:sz w:val="24"/>
        </w:rPr>
        <w:t xml:space="preserve">ministra hospodárstva, podpredsedníčku vlády a ministerku pôdohospodárstva a rozvoja vidieka, ministerku vnútra, ministerku zdravotníctva, </w:t>
      </w:r>
      <w:r w:rsidR="00272ADA" w:rsidRPr="00975816">
        <w:rPr>
          <w:color w:val="000000"/>
          <w:sz w:val="24"/>
        </w:rPr>
        <w:t>minist</w:t>
      </w:r>
      <w:r w:rsidR="00272ADA">
        <w:rPr>
          <w:color w:val="000000"/>
          <w:sz w:val="24"/>
        </w:rPr>
        <w:t>erku</w:t>
      </w:r>
      <w:r w:rsidR="00272ADA" w:rsidRPr="00975816">
        <w:rPr>
          <w:color w:val="000000"/>
          <w:sz w:val="24"/>
        </w:rPr>
        <w:t xml:space="preserve"> školstva, </w:t>
      </w:r>
      <w:r w:rsidR="00272ADA">
        <w:rPr>
          <w:color w:val="000000"/>
          <w:sz w:val="24"/>
        </w:rPr>
        <w:t xml:space="preserve">vedy, </w:t>
      </w:r>
      <w:r w:rsidR="00272ADA" w:rsidRPr="00975816">
        <w:rPr>
          <w:color w:val="000000"/>
          <w:sz w:val="24"/>
        </w:rPr>
        <w:t>výskumu</w:t>
      </w:r>
      <w:r w:rsidR="00272ADA">
        <w:rPr>
          <w:color w:val="000000"/>
          <w:sz w:val="24"/>
        </w:rPr>
        <w:t xml:space="preserve"> a športu, podpredsedu vlády a ministra životného prostredia, predsedníčku Úradu geodézie, kartografie a katastra Slovenskej republiky, predsedu Úradu pre verejné obstarávanie </w:t>
      </w:r>
      <w:r>
        <w:rPr>
          <w:sz w:val="24"/>
          <w:szCs w:val="24"/>
        </w:rPr>
        <w:t>-</w:t>
      </w:r>
      <w:r w:rsidR="00A306A5">
        <w:rPr>
          <w:sz w:val="24"/>
          <w:szCs w:val="24"/>
        </w:rPr>
        <w:t xml:space="preserve"> </w:t>
      </w:r>
      <w:r w:rsidRPr="00C83446">
        <w:rPr>
          <w:sz w:val="24"/>
          <w:szCs w:val="24"/>
        </w:rPr>
        <w:t>po nadviazaní spolupráce podľa bodu B.3. aktívne spolupracovať v rámci svojej pôsobnosti s Európskym centrom výnimočnosti pre boj proti hybridným hrozbám v Helsinkách prostredníctvom určeného zástupcu Slovenskej republiky v riadiacom výbore Európskeho centra výnimočnosti pre boj proti hybridným hrozbám v</w:t>
      </w:r>
      <w:r>
        <w:rPr>
          <w:sz w:val="24"/>
          <w:szCs w:val="24"/>
        </w:rPr>
        <w:t> </w:t>
      </w:r>
      <w:r w:rsidRPr="00C83446">
        <w:rPr>
          <w:sz w:val="24"/>
          <w:szCs w:val="24"/>
        </w:rPr>
        <w:t>Helsinkách</w:t>
      </w:r>
      <w:r>
        <w:rPr>
          <w:sz w:val="24"/>
          <w:szCs w:val="24"/>
        </w:rPr>
        <w:t>,</w:t>
      </w:r>
    </w:p>
    <w:p w14:paraId="3C37D4FD" w14:textId="643B04E7" w:rsidR="009B0D66" w:rsidRPr="00745B79" w:rsidRDefault="009B0D66" w:rsidP="00745B79">
      <w:pPr>
        <w:pStyle w:val="Hlavika"/>
        <w:spacing w:before="120"/>
        <w:ind w:left="1418" w:hanging="851"/>
        <w:jc w:val="both"/>
        <w:rPr>
          <w:bCs/>
          <w:sz w:val="24"/>
          <w:szCs w:val="24"/>
        </w:rPr>
      </w:pPr>
      <w:r w:rsidRPr="009B0D66">
        <w:rPr>
          <w:sz w:val="24"/>
          <w:szCs w:val="24"/>
        </w:rPr>
        <w:t>A.</w:t>
      </w:r>
      <w:r w:rsidR="00503E57">
        <w:rPr>
          <w:sz w:val="24"/>
          <w:szCs w:val="24"/>
        </w:rPr>
        <w:t>9</w:t>
      </w:r>
      <w:r w:rsidRPr="009B0D66">
        <w:rPr>
          <w:sz w:val="24"/>
          <w:szCs w:val="24"/>
        </w:rPr>
        <w:t>.</w:t>
      </w:r>
      <w:r>
        <w:tab/>
      </w:r>
      <w:r w:rsidRPr="007113E6">
        <w:rPr>
          <w:sz w:val="24"/>
          <w:szCs w:val="24"/>
        </w:rPr>
        <w:t xml:space="preserve">úlohu B.1. uznesenia vlády SR č. 350 zo dňa 3. </w:t>
      </w:r>
      <w:r w:rsidR="00B35BB3">
        <w:rPr>
          <w:sz w:val="24"/>
          <w:szCs w:val="24"/>
        </w:rPr>
        <w:t>júla</w:t>
      </w:r>
      <w:r w:rsidRPr="007113E6">
        <w:rPr>
          <w:sz w:val="24"/>
          <w:szCs w:val="24"/>
        </w:rPr>
        <w:t xml:space="preserve"> 2019 –  </w:t>
      </w:r>
      <w:r w:rsidRPr="007113E6">
        <w:rPr>
          <w:bCs/>
          <w:sz w:val="24"/>
          <w:szCs w:val="24"/>
        </w:rPr>
        <w:t>prijať</w:t>
      </w:r>
      <w:r w:rsidRPr="003C2B42">
        <w:rPr>
          <w:bCs/>
          <w:sz w:val="24"/>
          <w:szCs w:val="24"/>
        </w:rPr>
        <w:t xml:space="preserve"> opatrenia na vnútroštátnej úrovni k nariadeniam Európskej únie a rozhodnutiam Európskej únie podľa gescie určenej v prílohe I a II predloženého materiálu</w:t>
      </w:r>
      <w:r>
        <w:t>,</w:t>
      </w:r>
    </w:p>
    <w:p w14:paraId="5CF6E212" w14:textId="77777777" w:rsidR="009B0D66" w:rsidRDefault="009B0D66" w:rsidP="00D03457">
      <w:pPr>
        <w:ind w:left="1416" w:hanging="849"/>
        <w:jc w:val="both"/>
      </w:pPr>
    </w:p>
    <w:p w14:paraId="7C23A3A2" w14:textId="04229543" w:rsidR="00BC3AD4" w:rsidRDefault="004739F6" w:rsidP="00D03457">
      <w:pPr>
        <w:ind w:left="1416" w:hanging="849"/>
        <w:jc w:val="both"/>
      </w:pPr>
      <w:r>
        <w:t>A.</w:t>
      </w:r>
      <w:r w:rsidR="00F339E2">
        <w:t>1</w:t>
      </w:r>
      <w:r w:rsidR="00503E57">
        <w:t>0</w:t>
      </w:r>
      <w:r>
        <w:t>.</w:t>
      </w:r>
      <w:r>
        <w:tab/>
        <w:t>úlohu B.</w:t>
      </w:r>
      <w:r w:rsidR="00335148">
        <w:t>2</w:t>
      </w:r>
      <w:r>
        <w:t xml:space="preserve">. uznesenia vlády SR č. </w:t>
      </w:r>
      <w:r w:rsidR="00335148">
        <w:t>28</w:t>
      </w:r>
      <w:r>
        <w:t xml:space="preserve"> zo dňa 23. </w:t>
      </w:r>
      <w:r w:rsidR="00B35BB3">
        <w:t>januára</w:t>
      </w:r>
      <w:r>
        <w:t xml:space="preserve"> 201</w:t>
      </w:r>
      <w:r w:rsidR="00335148">
        <w:t>9</w:t>
      </w:r>
      <w:r>
        <w:t xml:space="preserve"> –</w:t>
      </w:r>
      <w:r w:rsidR="002C46B8">
        <w:t xml:space="preserve"> </w:t>
      </w:r>
      <w:r w:rsidR="007113E6" w:rsidRPr="003C2B42">
        <w:rPr>
          <w:rFonts w:eastAsiaTheme="minorHAnsi"/>
          <w:bCs/>
        </w:rPr>
        <w:t>využiť vojenské cvičenia na území Slovenskej republiky aj na precvičovanie vojenskej mobility</w:t>
      </w:r>
      <w:r>
        <w:t>,</w:t>
      </w:r>
    </w:p>
    <w:p w14:paraId="68A297D9" w14:textId="77777777" w:rsidR="008F1A70" w:rsidRDefault="008F1A70" w:rsidP="008F1A70">
      <w:pPr>
        <w:pStyle w:val="Hlavika"/>
        <w:spacing w:before="120"/>
        <w:ind w:left="1418" w:hanging="851"/>
        <w:jc w:val="both"/>
      </w:pPr>
    </w:p>
    <w:p w14:paraId="03CBB561" w14:textId="312408D5" w:rsidR="009B0D66" w:rsidRDefault="009B0D66" w:rsidP="009B0D66">
      <w:pPr>
        <w:ind w:left="1416" w:hanging="849"/>
        <w:jc w:val="both"/>
      </w:pPr>
      <w:r>
        <w:t>A.1</w:t>
      </w:r>
      <w:r w:rsidR="00503E57">
        <w:t>1</w:t>
      </w:r>
      <w:r>
        <w:t>.</w:t>
      </w:r>
      <w:r>
        <w:tab/>
        <w:t xml:space="preserve">úlohu B.1. uznesenia vlády SR č. 345 zo dňa 11. </w:t>
      </w:r>
      <w:r w:rsidR="00B35BB3">
        <w:t>júla</w:t>
      </w:r>
      <w:r>
        <w:t xml:space="preserve"> 2018 – </w:t>
      </w:r>
      <w:r w:rsidR="00915D35">
        <w:t xml:space="preserve">pre </w:t>
      </w:r>
      <w:r w:rsidR="00D86EF6">
        <w:t>m</w:t>
      </w:r>
      <w:r w:rsidR="00D86EF6" w:rsidRPr="00C83446">
        <w:t>inistra obrany</w:t>
      </w:r>
      <w:r w:rsidR="00D86EF6">
        <w:t xml:space="preserve">, ministra dopravy a výstavby, </w:t>
      </w:r>
      <w:r w:rsidR="00D86EF6">
        <w:rPr>
          <w:rFonts w:eastAsia="Times New Roman"/>
          <w:color w:val="000000"/>
        </w:rPr>
        <w:t xml:space="preserve">ministra hospodárstva, podpredsedníčku vlády a ministerku pôdohospodárstva a rozvoja vidieka, </w:t>
      </w:r>
      <w:r w:rsidR="00D86EF6" w:rsidRPr="003300D7">
        <w:rPr>
          <w:rFonts w:eastAsia="Times New Roman"/>
          <w:color w:val="000000"/>
        </w:rPr>
        <w:t>minist</w:t>
      </w:r>
      <w:r w:rsidR="00D86EF6">
        <w:rPr>
          <w:rFonts w:eastAsia="Times New Roman"/>
          <w:color w:val="000000"/>
        </w:rPr>
        <w:t>e</w:t>
      </w:r>
      <w:r w:rsidR="00D86EF6" w:rsidRPr="003300D7">
        <w:rPr>
          <w:rFonts w:eastAsia="Times New Roman"/>
          <w:color w:val="000000"/>
        </w:rPr>
        <w:t>r</w:t>
      </w:r>
      <w:r w:rsidR="00D86EF6">
        <w:rPr>
          <w:rFonts w:eastAsia="Times New Roman"/>
          <w:color w:val="000000"/>
        </w:rPr>
        <w:t>ku</w:t>
      </w:r>
      <w:r w:rsidR="00D86EF6" w:rsidRPr="003300D7">
        <w:rPr>
          <w:rFonts w:eastAsia="Times New Roman"/>
          <w:color w:val="000000"/>
        </w:rPr>
        <w:t xml:space="preserve"> zdravotníctva</w:t>
      </w:r>
      <w:r w:rsidR="00D86EF6">
        <w:rPr>
          <w:rFonts w:eastAsia="Times New Roman"/>
          <w:color w:val="000000"/>
        </w:rPr>
        <w:t xml:space="preserve">, </w:t>
      </w:r>
      <w:r w:rsidR="00D86EF6" w:rsidRPr="004D1A80">
        <w:rPr>
          <w:rFonts w:eastAsia="Times New Roman"/>
          <w:color w:val="000000"/>
        </w:rPr>
        <w:t>minis</w:t>
      </w:r>
      <w:r w:rsidR="00D86EF6">
        <w:rPr>
          <w:rFonts w:eastAsia="Times New Roman"/>
          <w:color w:val="000000"/>
        </w:rPr>
        <w:t>terku</w:t>
      </w:r>
      <w:r w:rsidR="00D86EF6" w:rsidRPr="004D1A80">
        <w:rPr>
          <w:rFonts w:eastAsia="Times New Roman"/>
          <w:color w:val="000000"/>
        </w:rPr>
        <w:t xml:space="preserve"> školstva, </w:t>
      </w:r>
      <w:r w:rsidR="00D86EF6">
        <w:rPr>
          <w:rFonts w:eastAsia="Times New Roman"/>
          <w:color w:val="000000"/>
        </w:rPr>
        <w:t xml:space="preserve">vedy, </w:t>
      </w:r>
      <w:r w:rsidR="00D86EF6" w:rsidRPr="004D1A80">
        <w:rPr>
          <w:rFonts w:eastAsia="Times New Roman"/>
          <w:color w:val="000000"/>
        </w:rPr>
        <w:t xml:space="preserve">výskumu, </w:t>
      </w:r>
      <w:r w:rsidR="00D86EF6">
        <w:rPr>
          <w:rFonts w:eastAsia="Times New Roman"/>
          <w:color w:val="000000"/>
        </w:rPr>
        <w:t xml:space="preserve">a športu, podpredsedu vlády a ministra životného prostredia, predsedu Protimonopolného úradu Slovenskej republiky, </w:t>
      </w:r>
      <w:r w:rsidR="002316CB" w:rsidRPr="00915D35">
        <w:rPr>
          <w:rFonts w:eastAsia="Times New Roman"/>
          <w:color w:val="000000"/>
        </w:rPr>
        <w:t>predsedníčky</w:t>
      </w:r>
      <w:r w:rsidR="00D86EF6" w:rsidRPr="00341ED0">
        <w:rPr>
          <w:rFonts w:eastAsia="Times New Roman"/>
          <w:color w:val="000000"/>
        </w:rPr>
        <w:t xml:space="preserve"> </w:t>
      </w:r>
      <w:r w:rsidR="00D86EF6">
        <w:rPr>
          <w:rFonts w:eastAsia="Times New Roman"/>
          <w:color w:val="000000"/>
        </w:rPr>
        <w:t>Ú</w:t>
      </w:r>
      <w:r w:rsidR="00D86EF6" w:rsidRPr="00341ED0">
        <w:rPr>
          <w:rFonts w:eastAsia="Times New Roman"/>
          <w:color w:val="000000"/>
        </w:rPr>
        <w:t>radu geodézie, kartografie a katastra Slovenskej republiky</w:t>
      </w:r>
      <w:r w:rsidR="00D86EF6">
        <w:rPr>
          <w:rFonts w:eastAsia="Times New Roman"/>
          <w:color w:val="000000"/>
        </w:rPr>
        <w:t>, predsedu Úradu pre verejné obstarávanie</w:t>
      </w:r>
      <w:r>
        <w:t xml:space="preserve"> - </w:t>
      </w:r>
      <w:r w:rsidRPr="00C83446">
        <w:t>zabezpečiť vo svojej pôsobnosti vyhodnocovanie informácií v</w:t>
      </w:r>
      <w:r>
        <w:t> </w:t>
      </w:r>
      <w:r w:rsidRPr="00C83446">
        <w:t>súlade</w:t>
      </w:r>
      <w:r>
        <w:t xml:space="preserve"> </w:t>
      </w:r>
      <w:r w:rsidRPr="00C83446">
        <w:t>s</w:t>
      </w:r>
      <w:r>
        <w:t> </w:t>
      </w:r>
      <w:r w:rsidRPr="00C83446">
        <w:t>koncepciou</w:t>
      </w:r>
      <w:r>
        <w:t>,</w:t>
      </w:r>
    </w:p>
    <w:p w14:paraId="54CCE13E" w14:textId="77777777" w:rsidR="009B0D66" w:rsidRDefault="009B0D66" w:rsidP="009B0D66">
      <w:pPr>
        <w:ind w:left="1416" w:hanging="849"/>
        <w:jc w:val="both"/>
      </w:pPr>
    </w:p>
    <w:p w14:paraId="5C96C44B" w14:textId="2F0A2B30" w:rsidR="004739F6" w:rsidRDefault="004739F6" w:rsidP="00D03457">
      <w:pPr>
        <w:ind w:left="1416" w:hanging="849"/>
        <w:jc w:val="both"/>
      </w:pPr>
      <w:r>
        <w:t>A.1</w:t>
      </w:r>
      <w:r w:rsidR="00503E57">
        <w:t>2</w:t>
      </w:r>
      <w:r>
        <w:t>.</w:t>
      </w:r>
      <w:r>
        <w:tab/>
      </w:r>
      <w:r w:rsidR="008F1A70">
        <w:t xml:space="preserve">úlohu </w:t>
      </w:r>
      <w:r w:rsidR="00FE121B">
        <w:t>B</w:t>
      </w:r>
      <w:r w:rsidR="008F1A70">
        <w:t xml:space="preserve">.1. uznesenia vlády SR č. </w:t>
      </w:r>
      <w:r w:rsidR="00FE121B">
        <w:t>150</w:t>
      </w:r>
      <w:r w:rsidR="008F1A70">
        <w:t xml:space="preserve"> zo dňa </w:t>
      </w:r>
      <w:r w:rsidR="00FE121B">
        <w:t>11</w:t>
      </w:r>
      <w:r w:rsidR="008F1A70">
        <w:t xml:space="preserve">. </w:t>
      </w:r>
      <w:r w:rsidR="00B35BB3">
        <w:t>apríla</w:t>
      </w:r>
      <w:r w:rsidR="008F1A70">
        <w:t xml:space="preserve"> 201</w:t>
      </w:r>
      <w:r w:rsidR="00FE121B">
        <w:t>8</w:t>
      </w:r>
      <w:r w:rsidR="008F1A70">
        <w:t xml:space="preserve"> – pre ministra obrany</w:t>
      </w:r>
      <w:r w:rsidR="00855097">
        <w:t xml:space="preserve">, </w:t>
      </w:r>
      <w:r w:rsidR="00855097">
        <w:rPr>
          <w:rFonts w:eastAsia="Times New Roman"/>
          <w:color w:val="000000"/>
        </w:rPr>
        <w:t>ministra zahraničných vecí a európskych záležitostí</w:t>
      </w:r>
      <w:r w:rsidR="00F14391">
        <w:rPr>
          <w:rFonts w:eastAsia="Times New Roman"/>
          <w:color w:val="000000"/>
        </w:rPr>
        <w:t>, podpredsedu vlády a ministra životného prostredia</w:t>
      </w:r>
      <w:r w:rsidR="008B3DF6">
        <w:rPr>
          <w:rFonts w:eastAsia="Times New Roman"/>
          <w:color w:val="000000"/>
        </w:rPr>
        <w:t>, vedúceho Úradu vlády SR</w:t>
      </w:r>
      <w:r w:rsidR="00FE121B">
        <w:t xml:space="preserve"> - </w:t>
      </w:r>
      <w:r w:rsidR="00FE121B" w:rsidRPr="00E932F8">
        <w:t>zabezpečiť jednotné používanie termínov z oblasti bezpečnosti a krízového riadenia štátu v každom materiáli predkladanom na rokovanie vlády v súlade s Terminologickým slovníkom krízového riadenia Medzirezortnej terminologickej komisie Bezpečnostnej rady Slovenskej republiky</w:t>
      </w:r>
      <w:r w:rsidR="00025CC4">
        <w:t>,</w:t>
      </w:r>
    </w:p>
    <w:p w14:paraId="3168DE5E" w14:textId="77777777" w:rsidR="00FE121B" w:rsidRDefault="00FE121B" w:rsidP="00D03457">
      <w:pPr>
        <w:ind w:left="1416" w:hanging="849"/>
        <w:jc w:val="both"/>
      </w:pPr>
    </w:p>
    <w:p w14:paraId="08516251" w14:textId="1BACF883" w:rsidR="004739F6" w:rsidRDefault="004739F6" w:rsidP="00D03457">
      <w:pPr>
        <w:ind w:left="1416" w:hanging="849"/>
        <w:jc w:val="both"/>
      </w:pPr>
      <w:r>
        <w:t>A.</w:t>
      </w:r>
      <w:r w:rsidR="00F339E2">
        <w:t>1</w:t>
      </w:r>
      <w:r w:rsidR="00503E57">
        <w:t>3</w:t>
      </w:r>
      <w:r>
        <w:t>.</w:t>
      </w:r>
      <w:r>
        <w:tab/>
      </w:r>
      <w:r w:rsidR="00FE121B">
        <w:t xml:space="preserve">úlohu B.13. uznesenia vlády SR č. 346 zo dňa 24. </w:t>
      </w:r>
      <w:r w:rsidR="00B35BB3">
        <w:t>júla</w:t>
      </w:r>
      <w:r w:rsidR="00FE121B">
        <w:t xml:space="preserve"> 2017 – pre ministra obrany</w:t>
      </w:r>
      <w:r w:rsidR="00E4008A">
        <w:t>, ministra dopravy</w:t>
      </w:r>
      <w:r w:rsidR="001634B7">
        <w:t xml:space="preserve"> a výstavby</w:t>
      </w:r>
      <w:r w:rsidR="00D27EAD">
        <w:t xml:space="preserve">, </w:t>
      </w:r>
      <w:r w:rsidR="00D27EAD">
        <w:rPr>
          <w:rFonts w:eastAsia="Times New Roman"/>
          <w:color w:val="000000"/>
        </w:rPr>
        <w:t>minist</w:t>
      </w:r>
      <w:r w:rsidR="001634B7">
        <w:rPr>
          <w:rFonts w:eastAsia="Times New Roman"/>
          <w:color w:val="000000"/>
        </w:rPr>
        <w:t>ra</w:t>
      </w:r>
      <w:r w:rsidR="00D27EAD">
        <w:rPr>
          <w:rFonts w:eastAsia="Times New Roman"/>
          <w:color w:val="000000"/>
        </w:rPr>
        <w:t xml:space="preserve"> hospodárstva</w:t>
      </w:r>
      <w:r w:rsidR="00A85F87">
        <w:rPr>
          <w:rFonts w:eastAsia="Times New Roman"/>
          <w:color w:val="000000"/>
        </w:rPr>
        <w:t>, minist</w:t>
      </w:r>
      <w:r w:rsidR="001634B7">
        <w:rPr>
          <w:rFonts w:eastAsia="Times New Roman"/>
          <w:color w:val="000000"/>
        </w:rPr>
        <w:t>e</w:t>
      </w:r>
      <w:r w:rsidR="00A85F87">
        <w:rPr>
          <w:rFonts w:eastAsia="Times New Roman"/>
          <w:color w:val="000000"/>
        </w:rPr>
        <w:t>r</w:t>
      </w:r>
      <w:r w:rsidR="001634B7">
        <w:rPr>
          <w:rFonts w:eastAsia="Times New Roman"/>
          <w:color w:val="000000"/>
        </w:rPr>
        <w:t>ku</w:t>
      </w:r>
      <w:r w:rsidR="00A85F87">
        <w:rPr>
          <w:rFonts w:eastAsia="Times New Roman"/>
          <w:color w:val="000000"/>
        </w:rPr>
        <w:t xml:space="preserve"> pôdohospodárstva a rozvoja vidieka</w:t>
      </w:r>
      <w:r w:rsidR="000322F4">
        <w:rPr>
          <w:rFonts w:eastAsia="Times New Roman"/>
          <w:color w:val="000000"/>
        </w:rPr>
        <w:t>, ministra zdravotníctva</w:t>
      </w:r>
      <w:r w:rsidR="000667B0">
        <w:rPr>
          <w:rFonts w:eastAsia="Times New Roman"/>
          <w:color w:val="000000"/>
        </w:rPr>
        <w:t xml:space="preserve">, </w:t>
      </w:r>
      <w:r w:rsidR="000667B0">
        <w:rPr>
          <w:color w:val="000000"/>
        </w:rPr>
        <w:t xml:space="preserve">ministra školstva, </w:t>
      </w:r>
      <w:r w:rsidR="001634B7">
        <w:rPr>
          <w:color w:val="000000"/>
        </w:rPr>
        <w:t xml:space="preserve">vedy, </w:t>
      </w:r>
      <w:r w:rsidR="000667B0">
        <w:rPr>
          <w:color w:val="000000"/>
        </w:rPr>
        <w:t>výskumu a</w:t>
      </w:r>
      <w:r w:rsidR="00D50D4A">
        <w:rPr>
          <w:color w:val="000000"/>
        </w:rPr>
        <w:t> </w:t>
      </w:r>
      <w:r w:rsidR="001634B7">
        <w:rPr>
          <w:color w:val="000000"/>
        </w:rPr>
        <w:t>športu</w:t>
      </w:r>
      <w:r w:rsidR="00D50D4A">
        <w:rPr>
          <w:color w:val="000000"/>
        </w:rPr>
        <w:t xml:space="preserve">, </w:t>
      </w:r>
      <w:r w:rsidR="00D50D4A">
        <w:rPr>
          <w:rFonts w:eastAsia="Times New Roman"/>
          <w:color w:val="000000"/>
        </w:rPr>
        <w:t>podpredsedu vlády a ministra životného prostredia</w:t>
      </w:r>
      <w:r w:rsidR="00903634">
        <w:rPr>
          <w:rFonts w:eastAsia="Times New Roman"/>
          <w:color w:val="000000"/>
        </w:rPr>
        <w:t>, riaditeľa Národného bezpečnostného úradu</w:t>
      </w:r>
      <w:r w:rsidR="00945472">
        <w:rPr>
          <w:rFonts w:eastAsia="Times New Roman"/>
          <w:color w:val="000000"/>
        </w:rPr>
        <w:t>, predsedu Protimonopolného úradu Slovenskej republiky</w:t>
      </w:r>
      <w:r w:rsidR="00D51EE8">
        <w:rPr>
          <w:rFonts w:eastAsia="Times New Roman"/>
          <w:color w:val="000000"/>
        </w:rPr>
        <w:t xml:space="preserve">, </w:t>
      </w:r>
      <w:r w:rsidR="00D51EE8" w:rsidRPr="00341ED0">
        <w:rPr>
          <w:rFonts w:eastAsia="Times New Roman"/>
          <w:color w:val="000000"/>
        </w:rPr>
        <w:t>predsed</w:t>
      </w:r>
      <w:r w:rsidR="001634B7">
        <w:rPr>
          <w:rFonts w:eastAsia="Times New Roman"/>
          <w:color w:val="000000"/>
        </w:rPr>
        <w:t>níčku</w:t>
      </w:r>
      <w:r w:rsidR="00D51EE8" w:rsidRPr="00341ED0">
        <w:rPr>
          <w:rFonts w:eastAsia="Times New Roman"/>
          <w:color w:val="000000"/>
        </w:rPr>
        <w:t xml:space="preserve"> </w:t>
      </w:r>
      <w:r w:rsidR="00D51EE8">
        <w:rPr>
          <w:rFonts w:eastAsia="Times New Roman"/>
          <w:color w:val="000000"/>
        </w:rPr>
        <w:t>Ú</w:t>
      </w:r>
      <w:r w:rsidR="00D51EE8" w:rsidRPr="00341ED0">
        <w:rPr>
          <w:rFonts w:eastAsia="Times New Roman"/>
          <w:color w:val="000000"/>
        </w:rPr>
        <w:t>radu geodézie, kartografie a katastra Slovenskej republiky</w:t>
      </w:r>
      <w:r w:rsidR="007C66B2">
        <w:rPr>
          <w:rFonts w:eastAsia="Times New Roman"/>
          <w:color w:val="000000"/>
        </w:rPr>
        <w:t>, predsedu Štatistického úradu SR</w:t>
      </w:r>
      <w:r w:rsidR="00FE121B">
        <w:t xml:space="preserve"> - </w:t>
      </w:r>
      <w:r w:rsidR="00FE121B" w:rsidRPr="00BF341C">
        <w:t xml:space="preserve">v spolupráci s  podpredsedom vlády pre investície a informatizáciu a vedúcim Úradu vlády SR vypracovať časový harmonogram vytvárania a sprístupňovania </w:t>
      </w:r>
      <w:proofErr w:type="spellStart"/>
      <w:r w:rsidR="00FE121B" w:rsidRPr="00BF341C">
        <w:t>datasetov</w:t>
      </w:r>
      <w:proofErr w:type="spellEnd"/>
      <w:r w:rsidR="00AA44F2">
        <w:t>,</w:t>
      </w:r>
    </w:p>
    <w:p w14:paraId="00DA1DB9" w14:textId="77777777" w:rsidR="00703422" w:rsidRDefault="00703422" w:rsidP="00D03457">
      <w:pPr>
        <w:ind w:left="1416" w:hanging="849"/>
        <w:jc w:val="both"/>
      </w:pPr>
    </w:p>
    <w:p w14:paraId="1E946E44" w14:textId="0146CA97" w:rsidR="00047678" w:rsidRPr="00B50BA6" w:rsidRDefault="00703422" w:rsidP="00047678">
      <w:pPr>
        <w:ind w:left="1416" w:hanging="849"/>
        <w:jc w:val="both"/>
        <w:rPr>
          <w:bCs/>
          <w:noProof/>
        </w:rPr>
      </w:pPr>
      <w:r w:rsidRPr="00B50BA6">
        <w:lastRenderedPageBreak/>
        <w:t>A.1</w:t>
      </w:r>
      <w:r w:rsidR="00503E57" w:rsidRPr="00B50BA6">
        <w:t>4</w:t>
      </w:r>
      <w:r w:rsidRPr="00B50BA6">
        <w:t>.</w:t>
      </w:r>
      <w:r w:rsidRPr="00B50BA6">
        <w:tab/>
      </w:r>
      <w:r w:rsidR="00047678" w:rsidRPr="00B50BA6">
        <w:t xml:space="preserve">úlohu B.2. uznesenia vlády SR č. 248 zo dňa 21. mája 2014 </w:t>
      </w:r>
      <w:r w:rsidR="00B50BA6">
        <w:t>–</w:t>
      </w:r>
      <w:r w:rsidR="00047678" w:rsidRPr="00B50BA6">
        <w:t xml:space="preserve"> každoročne informovať ministra obrany o plnení úloh vyplývajúcich zo Záverečných odporúčaní Výboru OSN pre práva dieťaťa</w:t>
      </w:r>
      <w:r w:rsidR="00047678" w:rsidRPr="00B50BA6">
        <w:rPr>
          <w:bCs/>
          <w:noProof/>
        </w:rPr>
        <w:t xml:space="preserve">, </w:t>
      </w:r>
    </w:p>
    <w:p w14:paraId="54E5D6BF" w14:textId="5E4EC427" w:rsidR="009B0D66" w:rsidRDefault="009B0D66" w:rsidP="00047678">
      <w:pPr>
        <w:pStyle w:val="Hlavika"/>
        <w:spacing w:before="120"/>
        <w:jc w:val="both"/>
      </w:pPr>
    </w:p>
    <w:p w14:paraId="2884E296" w14:textId="2DC803B3" w:rsidR="004739F6" w:rsidRDefault="004739F6" w:rsidP="00D03457">
      <w:pPr>
        <w:ind w:left="1416" w:hanging="849"/>
        <w:jc w:val="both"/>
        <w:rPr>
          <w:bCs/>
          <w:noProof/>
        </w:rPr>
      </w:pPr>
      <w:r>
        <w:t>A.</w:t>
      </w:r>
      <w:r w:rsidR="00317F16">
        <w:t>1</w:t>
      </w:r>
      <w:r w:rsidR="00503E57">
        <w:t>5</w:t>
      </w:r>
      <w:r>
        <w:t>.</w:t>
      </w:r>
      <w:r>
        <w:tab/>
        <w:t>úlohu B.</w:t>
      </w:r>
      <w:r w:rsidR="00E040CD">
        <w:t>2</w:t>
      </w:r>
      <w:r>
        <w:t xml:space="preserve">. uznesenia vlády SR č. </w:t>
      </w:r>
      <w:r w:rsidR="00E040CD">
        <w:t>700</w:t>
      </w:r>
      <w:r>
        <w:t xml:space="preserve"> zo dňa </w:t>
      </w:r>
      <w:r w:rsidR="00E040CD">
        <w:t>12</w:t>
      </w:r>
      <w:r>
        <w:t xml:space="preserve">. </w:t>
      </w:r>
      <w:r w:rsidR="00B35BB3">
        <w:t>decembra</w:t>
      </w:r>
      <w:r>
        <w:t xml:space="preserve"> 20</w:t>
      </w:r>
      <w:r w:rsidR="00E040CD">
        <w:t>12</w:t>
      </w:r>
      <w:r>
        <w:t xml:space="preserve"> – pre ministra obrany</w:t>
      </w:r>
      <w:r w:rsidR="000C3C95">
        <w:t xml:space="preserve">, </w:t>
      </w:r>
      <w:r w:rsidR="001634B7">
        <w:t xml:space="preserve">podpredsedu vlády a </w:t>
      </w:r>
      <w:r w:rsidR="000C3C95">
        <w:t>ministra vnútra</w:t>
      </w:r>
      <w:r>
        <w:t xml:space="preserve"> - </w:t>
      </w:r>
      <w:r w:rsidR="00E040CD" w:rsidRPr="00AC403B">
        <w:rPr>
          <w:bCs/>
          <w:noProof/>
        </w:rPr>
        <w:t xml:space="preserve">zabezpečiť v príslušnom rozpočtovom roku v rámci schváleného limitu výdavkov </w:t>
      </w:r>
      <w:r w:rsidR="00E040CD">
        <w:rPr>
          <w:bCs/>
          <w:noProof/>
        </w:rPr>
        <w:t>p</w:t>
      </w:r>
      <w:r w:rsidR="00E040CD" w:rsidRPr="00AC403B">
        <w:rPr>
          <w:bCs/>
          <w:noProof/>
        </w:rPr>
        <w:t xml:space="preserve">ríslušnej rozpočtovej kapitoly prostriedky v súvislosti s plnením úloh Národného  </w:t>
      </w:r>
      <w:r w:rsidR="00E040CD">
        <w:rPr>
          <w:bCs/>
          <w:noProof/>
        </w:rPr>
        <w:t>be</w:t>
      </w:r>
      <w:r w:rsidR="00E040CD" w:rsidRPr="00AC403B">
        <w:rPr>
          <w:bCs/>
          <w:noProof/>
        </w:rPr>
        <w:t>zpečnostného analytického centra</w:t>
      </w:r>
      <w:r w:rsidR="00E040CD">
        <w:rPr>
          <w:bCs/>
          <w:noProof/>
        </w:rPr>
        <w:t>,</w:t>
      </w:r>
    </w:p>
    <w:p w14:paraId="0CF54A98" w14:textId="6604E5ED" w:rsidR="004739F6" w:rsidRDefault="004739F6" w:rsidP="008343A3">
      <w:pPr>
        <w:pStyle w:val="Hlavika"/>
        <w:spacing w:before="120"/>
        <w:ind w:left="1418" w:hanging="851"/>
        <w:jc w:val="both"/>
      </w:pPr>
      <w:r w:rsidRPr="008343A3">
        <w:rPr>
          <w:sz w:val="24"/>
          <w:szCs w:val="24"/>
        </w:rPr>
        <w:t>A.</w:t>
      </w:r>
      <w:r w:rsidR="00503E57">
        <w:rPr>
          <w:sz w:val="24"/>
          <w:szCs w:val="24"/>
        </w:rPr>
        <w:t>16</w:t>
      </w:r>
      <w:r w:rsidRPr="008343A3">
        <w:rPr>
          <w:sz w:val="24"/>
          <w:szCs w:val="24"/>
        </w:rPr>
        <w:t>.</w:t>
      </w:r>
      <w:r w:rsidRPr="008343A3">
        <w:rPr>
          <w:sz w:val="24"/>
          <w:szCs w:val="24"/>
        </w:rPr>
        <w:tab/>
        <w:t xml:space="preserve">úlohu </w:t>
      </w:r>
      <w:r w:rsidR="00E040CD" w:rsidRPr="008343A3">
        <w:rPr>
          <w:sz w:val="24"/>
          <w:szCs w:val="24"/>
        </w:rPr>
        <w:t>C.2</w:t>
      </w:r>
      <w:r w:rsidRPr="008343A3">
        <w:rPr>
          <w:sz w:val="24"/>
          <w:szCs w:val="24"/>
        </w:rPr>
        <w:t xml:space="preserve">. uznesenia vlády SR č. </w:t>
      </w:r>
      <w:r w:rsidR="00E040CD" w:rsidRPr="008343A3">
        <w:rPr>
          <w:sz w:val="24"/>
          <w:szCs w:val="24"/>
        </w:rPr>
        <w:t xml:space="preserve">619 </w:t>
      </w:r>
      <w:r w:rsidRPr="008343A3">
        <w:rPr>
          <w:sz w:val="24"/>
          <w:szCs w:val="24"/>
        </w:rPr>
        <w:t xml:space="preserve">zo dňa </w:t>
      </w:r>
      <w:r w:rsidR="00E040CD" w:rsidRPr="008343A3">
        <w:rPr>
          <w:sz w:val="24"/>
          <w:szCs w:val="24"/>
        </w:rPr>
        <w:t>28</w:t>
      </w:r>
      <w:r w:rsidRPr="008343A3">
        <w:rPr>
          <w:sz w:val="24"/>
          <w:szCs w:val="24"/>
        </w:rPr>
        <w:t xml:space="preserve">. </w:t>
      </w:r>
      <w:r w:rsidR="00B35BB3">
        <w:rPr>
          <w:sz w:val="24"/>
          <w:szCs w:val="24"/>
        </w:rPr>
        <w:t>septembra</w:t>
      </w:r>
      <w:r w:rsidRPr="008343A3">
        <w:rPr>
          <w:sz w:val="24"/>
          <w:szCs w:val="24"/>
        </w:rPr>
        <w:t xml:space="preserve"> 20</w:t>
      </w:r>
      <w:r w:rsidR="00E040CD" w:rsidRPr="008343A3">
        <w:rPr>
          <w:sz w:val="24"/>
          <w:szCs w:val="24"/>
        </w:rPr>
        <w:t>11</w:t>
      </w:r>
      <w:r w:rsidRPr="008343A3">
        <w:rPr>
          <w:sz w:val="24"/>
          <w:szCs w:val="24"/>
        </w:rPr>
        <w:t xml:space="preserve"> – pre ministra obrany</w:t>
      </w:r>
      <w:r w:rsidR="002B39A9">
        <w:rPr>
          <w:sz w:val="24"/>
          <w:szCs w:val="24"/>
        </w:rPr>
        <w:t xml:space="preserve">, </w:t>
      </w:r>
      <w:r w:rsidR="002B39A9">
        <w:rPr>
          <w:color w:val="000000"/>
          <w:sz w:val="24"/>
        </w:rPr>
        <w:t>ministra zdravotníctva</w:t>
      </w:r>
      <w:r w:rsidR="008A3DCD">
        <w:rPr>
          <w:color w:val="000000"/>
          <w:sz w:val="24"/>
        </w:rPr>
        <w:t>, predsed</w:t>
      </w:r>
      <w:r w:rsidR="00066887">
        <w:rPr>
          <w:color w:val="000000"/>
          <w:sz w:val="24"/>
        </w:rPr>
        <w:t>níčku</w:t>
      </w:r>
      <w:r w:rsidR="008A3DCD">
        <w:rPr>
          <w:color w:val="000000"/>
          <w:sz w:val="24"/>
        </w:rPr>
        <w:t xml:space="preserve"> Protimonopolného úradu Slovenskej republiky</w:t>
      </w:r>
      <w:r w:rsidR="00080F76">
        <w:rPr>
          <w:color w:val="000000"/>
          <w:sz w:val="24"/>
        </w:rPr>
        <w:t xml:space="preserve">, </w:t>
      </w:r>
      <w:r w:rsidR="00080F76" w:rsidRPr="00341ED0">
        <w:rPr>
          <w:color w:val="000000"/>
          <w:sz w:val="24"/>
        </w:rPr>
        <w:t>predsed</w:t>
      </w:r>
      <w:r w:rsidR="00066887">
        <w:rPr>
          <w:color w:val="000000"/>
          <w:sz w:val="24"/>
        </w:rPr>
        <w:t xml:space="preserve">níčku </w:t>
      </w:r>
      <w:r w:rsidR="00080F76">
        <w:rPr>
          <w:color w:val="000000"/>
          <w:sz w:val="24"/>
        </w:rPr>
        <w:t>Ú</w:t>
      </w:r>
      <w:r w:rsidR="00080F76" w:rsidRPr="00341ED0">
        <w:rPr>
          <w:color w:val="000000"/>
          <w:sz w:val="24"/>
        </w:rPr>
        <w:t>radu geodézie, kartografie a katastra Slovenskej republiky</w:t>
      </w:r>
      <w:r w:rsidR="008343A3" w:rsidRPr="008343A3">
        <w:rPr>
          <w:sz w:val="24"/>
          <w:szCs w:val="24"/>
        </w:rPr>
        <w:t xml:space="preserve"> -</w:t>
      </w:r>
      <w:r w:rsidR="000D2CA1" w:rsidRPr="008343A3">
        <w:rPr>
          <w:sz w:val="24"/>
          <w:szCs w:val="24"/>
        </w:rPr>
        <w:t xml:space="preserve"> </w:t>
      </w:r>
      <w:r w:rsidR="008343A3" w:rsidRPr="008343A3">
        <w:rPr>
          <w:sz w:val="24"/>
          <w:szCs w:val="24"/>
        </w:rPr>
        <w:tab/>
        <w:t>písomne</w:t>
      </w:r>
      <w:r w:rsidR="008343A3" w:rsidRPr="00BF341C">
        <w:rPr>
          <w:sz w:val="24"/>
          <w:szCs w:val="24"/>
        </w:rPr>
        <w:t xml:space="preserve"> oznamovať Ministerstvu financií SR po uzatvorení centrálnej licenčnej zmluvy na nákup licencií SAP počet nakúpených a skutočne používaných licencií a nákladov na ich obnovu alebo iné služby súvisiace s aktualizáciou licencií v jednotlivých rezortoch a organizáciách</w:t>
      </w:r>
      <w:r>
        <w:t>,</w:t>
      </w:r>
    </w:p>
    <w:p w14:paraId="1A53D594" w14:textId="77777777" w:rsidR="00486505" w:rsidRDefault="00486505" w:rsidP="009B0D66">
      <w:pPr>
        <w:ind w:left="1416" w:hanging="849"/>
        <w:jc w:val="both"/>
      </w:pPr>
    </w:p>
    <w:p w14:paraId="48DD28DE" w14:textId="6E88215B" w:rsidR="009B0D66" w:rsidRDefault="009B0D66" w:rsidP="009B0D66">
      <w:pPr>
        <w:ind w:left="1416" w:hanging="849"/>
        <w:jc w:val="both"/>
      </w:pPr>
      <w:r>
        <w:t>A.</w:t>
      </w:r>
      <w:r w:rsidR="00503E57">
        <w:t>17</w:t>
      </w:r>
      <w:r>
        <w:t>.</w:t>
      </w:r>
      <w:r>
        <w:tab/>
        <w:t xml:space="preserve">úlohu B.1. uznesenia vlády SR č. 88 zo dňa 28. </w:t>
      </w:r>
      <w:r w:rsidR="00B35BB3">
        <w:t>januára</w:t>
      </w:r>
      <w:r>
        <w:t xml:space="preserve"> 2009 – </w:t>
      </w:r>
      <w:r w:rsidRPr="00AC403B">
        <w:rPr>
          <w:bCs/>
          <w:noProof/>
        </w:rPr>
        <w:t>zabezpečiť vyslanie príslušníka ozbrojených síl Slovenskej republiky do pozorovateľskej misie EUMM v</w:t>
      </w:r>
      <w:r>
        <w:rPr>
          <w:bCs/>
          <w:noProof/>
        </w:rPr>
        <w:t> </w:t>
      </w:r>
      <w:r w:rsidRPr="00AC403B">
        <w:rPr>
          <w:bCs/>
          <w:noProof/>
        </w:rPr>
        <w:t>Gruzínsk</w:t>
      </w:r>
      <w:r>
        <w:rPr>
          <w:bCs/>
          <w:noProof/>
        </w:rPr>
        <w:t>u</w:t>
      </w:r>
      <w:r>
        <w:t>,</w:t>
      </w:r>
    </w:p>
    <w:p w14:paraId="2A18DD36" w14:textId="77777777" w:rsidR="009B0D66" w:rsidRDefault="009B0D66" w:rsidP="009B0D66">
      <w:pPr>
        <w:ind w:left="1416" w:hanging="849"/>
        <w:jc w:val="both"/>
      </w:pPr>
    </w:p>
    <w:p w14:paraId="3634A0C4" w14:textId="2023DF1B" w:rsidR="004739F6" w:rsidRDefault="004739F6" w:rsidP="00D03457">
      <w:pPr>
        <w:ind w:left="1416" w:hanging="849"/>
        <w:jc w:val="both"/>
      </w:pPr>
      <w:r>
        <w:t>A.</w:t>
      </w:r>
      <w:r w:rsidR="00503E57">
        <w:t>18</w:t>
      </w:r>
      <w:r>
        <w:t>.</w:t>
      </w:r>
      <w:r>
        <w:tab/>
      </w:r>
      <w:r w:rsidR="00824C15">
        <w:t>uzneseni</w:t>
      </w:r>
      <w:r w:rsidR="00317F16">
        <w:t>e</w:t>
      </w:r>
      <w:r w:rsidR="00824C15">
        <w:t xml:space="preserve"> vlády SR č. </w:t>
      </w:r>
      <w:r w:rsidR="008343A3">
        <w:t>19</w:t>
      </w:r>
      <w:r w:rsidR="00824C15">
        <w:t xml:space="preserve"> zo dňa </w:t>
      </w:r>
      <w:r w:rsidR="008343A3">
        <w:t>14</w:t>
      </w:r>
      <w:r w:rsidR="00824C15">
        <w:t xml:space="preserve">. </w:t>
      </w:r>
      <w:r w:rsidR="00B35BB3">
        <w:t>januára</w:t>
      </w:r>
      <w:r w:rsidR="00824C15">
        <w:t xml:space="preserve"> 200</w:t>
      </w:r>
      <w:r w:rsidR="008343A3">
        <w:t>9</w:t>
      </w:r>
      <w:r w:rsidR="00327280">
        <w:t xml:space="preserve"> </w:t>
      </w:r>
      <w:r w:rsidR="00194D59">
        <w:t>k návrhu aktualizácie uznesenia vlády SR č. 798/2007 k zosúladeniu príspevkov Slovenskej republiky do budovania vojenských spôsobilostí NATO a</w:t>
      </w:r>
      <w:r w:rsidR="00983AF3">
        <w:t> </w:t>
      </w:r>
      <w:r w:rsidR="00194D59">
        <w:t>EÚ</w:t>
      </w:r>
      <w:r w:rsidR="00983AF3">
        <w:t>,</w:t>
      </w:r>
      <w:r w:rsidR="00824C15">
        <w:t xml:space="preserve"> </w:t>
      </w:r>
    </w:p>
    <w:p w14:paraId="1C085A8B" w14:textId="77777777" w:rsidR="00824C15" w:rsidRDefault="00824C15" w:rsidP="00D03457">
      <w:pPr>
        <w:ind w:left="1416" w:hanging="849"/>
        <w:jc w:val="both"/>
      </w:pPr>
    </w:p>
    <w:p w14:paraId="4B83E02B" w14:textId="64F590CF" w:rsidR="006D1336" w:rsidRDefault="00824C15" w:rsidP="00D03457">
      <w:pPr>
        <w:ind w:left="1416" w:hanging="849"/>
        <w:jc w:val="both"/>
      </w:pPr>
      <w:r>
        <w:t>A.</w:t>
      </w:r>
      <w:r w:rsidR="00503E57">
        <w:t>19</w:t>
      </w:r>
      <w:r>
        <w:t>.</w:t>
      </w:r>
      <w:r>
        <w:tab/>
        <w:t>úlohu B.</w:t>
      </w:r>
      <w:r w:rsidR="009035BF">
        <w:t>4</w:t>
      </w:r>
      <w:r>
        <w:t xml:space="preserve">. uznesenia vlády SR č. </w:t>
      </w:r>
      <w:r w:rsidR="009035BF">
        <w:t>618</w:t>
      </w:r>
      <w:r>
        <w:t xml:space="preserve"> zo dňa </w:t>
      </w:r>
      <w:r w:rsidR="009035BF">
        <w:t>10</w:t>
      </w:r>
      <w:r>
        <w:t xml:space="preserve">. </w:t>
      </w:r>
      <w:r w:rsidR="00B35BB3">
        <w:t xml:space="preserve">septembra </w:t>
      </w:r>
      <w:r>
        <w:t xml:space="preserve"> 200</w:t>
      </w:r>
      <w:r w:rsidR="009035BF">
        <w:t>8</w:t>
      </w:r>
      <w:r>
        <w:t xml:space="preserve"> – pre ministra obrany</w:t>
      </w:r>
      <w:r w:rsidR="00CE53EA">
        <w:t xml:space="preserve">, </w:t>
      </w:r>
      <w:r w:rsidR="00CE53EA">
        <w:rPr>
          <w:rFonts w:eastAsia="Times New Roman"/>
          <w:color w:val="000000"/>
        </w:rPr>
        <w:t>ministra hospodárstva</w:t>
      </w:r>
      <w:r w:rsidR="00FB740E">
        <w:rPr>
          <w:rFonts w:eastAsia="Times New Roman"/>
          <w:color w:val="000000"/>
        </w:rPr>
        <w:t>, ministra zdravotníctva</w:t>
      </w:r>
      <w:r w:rsidR="00121365">
        <w:rPr>
          <w:rFonts w:eastAsia="Times New Roman"/>
          <w:color w:val="000000"/>
        </w:rPr>
        <w:t>, ministra životného prostredia</w:t>
      </w:r>
      <w:r w:rsidR="009035BF">
        <w:t xml:space="preserve"> -</w:t>
      </w:r>
      <w:r w:rsidR="006E1A00">
        <w:t xml:space="preserve"> </w:t>
      </w:r>
      <w:r w:rsidR="009035BF" w:rsidRPr="00E932F8">
        <w:t>v spolupráci s predsedom Správy štátnych hmotných rezerv SR reálne posúdiť požiadavky na mobilizačné rezervy a zosúladiť ich s pridelenými rozpočtovými prostriedkami kapitoly Správy štátnych hmotných rezerv SR</w:t>
      </w:r>
      <w:r w:rsidR="009035BF">
        <w:t>,</w:t>
      </w:r>
    </w:p>
    <w:p w14:paraId="0B95F61B" w14:textId="77777777" w:rsidR="009035BF" w:rsidRDefault="009035BF" w:rsidP="00D03457">
      <w:pPr>
        <w:ind w:left="1416" w:hanging="849"/>
        <w:jc w:val="both"/>
      </w:pPr>
    </w:p>
    <w:p w14:paraId="6996FD1C" w14:textId="56CB3BAC" w:rsidR="00703422" w:rsidRDefault="00703422" w:rsidP="00703422">
      <w:pPr>
        <w:ind w:left="1416" w:hanging="849"/>
        <w:jc w:val="both"/>
        <w:rPr>
          <w:noProof/>
        </w:rPr>
      </w:pPr>
      <w:r>
        <w:t>A.2</w:t>
      </w:r>
      <w:r w:rsidR="00503E57">
        <w:t>0</w:t>
      </w:r>
      <w:r>
        <w:t>.</w:t>
      </w:r>
      <w:r>
        <w:tab/>
        <w:t xml:space="preserve">úlohu B.1. uznesenia vlády SR č. 9 zo dňa 10. </w:t>
      </w:r>
      <w:r w:rsidR="00B35BB3">
        <w:t>januára</w:t>
      </w:r>
      <w:r>
        <w:t xml:space="preserve"> 2007 – pre ministra obrany</w:t>
      </w:r>
      <w:r w:rsidR="0013711D">
        <w:t>, minist</w:t>
      </w:r>
      <w:r w:rsidR="00044636">
        <w:t xml:space="preserve">ra </w:t>
      </w:r>
      <w:r w:rsidR="0013711D">
        <w:t>kultúry</w:t>
      </w:r>
      <w:r>
        <w:t xml:space="preserve"> - </w:t>
      </w:r>
      <w:r w:rsidR="00306A2F">
        <w:t>prijať opatrenia na vnútroštátnej úrovni</w:t>
      </w:r>
      <w:r w:rsidR="00983AF3">
        <w:t xml:space="preserve"> </w:t>
      </w:r>
      <w:r w:rsidR="00306A2F">
        <w:t>k nariadeniam a rozhodnutiam Európskych spoločenstiev podľa gescie určenej v prílohe I a II predloženého návrhu</w:t>
      </w:r>
      <w:r>
        <w:rPr>
          <w:noProof/>
        </w:rPr>
        <w:t>,</w:t>
      </w:r>
    </w:p>
    <w:p w14:paraId="0A147BE0" w14:textId="44EFB402" w:rsidR="00880698" w:rsidRDefault="00880698" w:rsidP="00D03457">
      <w:pPr>
        <w:ind w:left="1416" w:hanging="849"/>
        <w:jc w:val="both"/>
      </w:pPr>
    </w:p>
    <w:p w14:paraId="3AD98000" w14:textId="14D41534" w:rsidR="000948CE" w:rsidRDefault="000948CE" w:rsidP="00D03457">
      <w:pPr>
        <w:ind w:left="1416" w:hanging="849"/>
        <w:jc w:val="both"/>
      </w:pPr>
      <w:r>
        <w:t>A.</w:t>
      </w:r>
      <w:r w:rsidR="00317F16">
        <w:t>2</w:t>
      </w:r>
      <w:r w:rsidR="00503E57">
        <w:t>1</w:t>
      </w:r>
      <w:r>
        <w:t>.</w:t>
      </w:r>
      <w:r>
        <w:tab/>
        <w:t xml:space="preserve">úlohu B.1. uznesenia vlády SR č. 523 zo dňa 6. </w:t>
      </w:r>
      <w:r w:rsidR="00B35BB3">
        <w:t>júla</w:t>
      </w:r>
      <w:r>
        <w:t xml:space="preserve"> 2005 – </w:t>
      </w:r>
      <w:r w:rsidR="00ED00CB">
        <w:t xml:space="preserve">pre </w:t>
      </w:r>
      <w:r w:rsidR="00ED00CB" w:rsidRPr="00E932F8">
        <w:t>ministra obrany</w:t>
      </w:r>
      <w:r w:rsidR="00ED00CB">
        <w:t xml:space="preserve">, </w:t>
      </w:r>
      <w:r w:rsidR="00D83915" w:rsidRPr="00915D35">
        <w:t>podpredsedu vlády</w:t>
      </w:r>
      <w:r w:rsidR="00D83915">
        <w:t xml:space="preserve"> a </w:t>
      </w:r>
      <w:r w:rsidR="00ED00CB">
        <w:rPr>
          <w:rFonts w:eastAsia="Times New Roman"/>
          <w:color w:val="000000"/>
        </w:rPr>
        <w:t xml:space="preserve">ministra hospodárstva, ministra </w:t>
      </w:r>
      <w:r w:rsidR="00A07973" w:rsidRPr="00915D35">
        <w:rPr>
          <w:rFonts w:eastAsia="Times New Roman"/>
          <w:color w:val="000000"/>
        </w:rPr>
        <w:t>pôdohospodárstva</w:t>
      </w:r>
      <w:r w:rsidR="00ED00CB" w:rsidRPr="00915D35">
        <w:rPr>
          <w:rFonts w:eastAsia="Times New Roman"/>
          <w:color w:val="000000"/>
        </w:rPr>
        <w:t>,</w:t>
      </w:r>
      <w:r w:rsidR="00ED00CB">
        <w:rPr>
          <w:rFonts w:eastAsia="Times New Roman"/>
          <w:color w:val="000000"/>
        </w:rPr>
        <w:t xml:space="preserve"> </w:t>
      </w:r>
      <w:r w:rsidR="00ED00CB" w:rsidRPr="00D81C2C">
        <w:rPr>
          <w:rFonts w:eastAsia="Times New Roman"/>
          <w:color w:val="000000"/>
        </w:rPr>
        <w:t xml:space="preserve">ministra školstva, </w:t>
      </w:r>
      <w:r w:rsidR="00ED00CB">
        <w:rPr>
          <w:rFonts w:eastAsia="Times New Roman"/>
          <w:color w:val="000000"/>
        </w:rPr>
        <w:t>riaditeľa Národného bezpečnostného úradu, predsedníčku Protimonopolného úradu Slovenskej republiky, predsedníčku Úradu jadrového dozoru SR</w:t>
      </w:r>
      <w:r>
        <w:t xml:space="preserve"> - </w:t>
      </w:r>
      <w:r w:rsidR="00F13C7C">
        <w:rPr>
          <w:rFonts w:eastAsia="Times New Roman"/>
          <w:color w:val="000000"/>
        </w:rPr>
        <w:t>zabezpečiť vo svojej pôsobnosti používanie Terminologického slovníka krízového riadenia a zásad jeho používania</w:t>
      </w:r>
      <w:r>
        <w:t>,</w:t>
      </w:r>
    </w:p>
    <w:p w14:paraId="677005D5" w14:textId="147B0F61" w:rsidR="00234516" w:rsidRDefault="00234516" w:rsidP="00D03457">
      <w:pPr>
        <w:ind w:left="1416" w:hanging="849"/>
        <w:jc w:val="both"/>
      </w:pPr>
    </w:p>
    <w:p w14:paraId="2086DB8F" w14:textId="401FB755" w:rsidR="000948CE" w:rsidRDefault="000948CE" w:rsidP="000948CE">
      <w:pPr>
        <w:ind w:left="1416" w:hanging="849"/>
        <w:jc w:val="both"/>
      </w:pPr>
      <w:r>
        <w:t>A.</w:t>
      </w:r>
      <w:r w:rsidR="00317F16">
        <w:t>2</w:t>
      </w:r>
      <w:r w:rsidR="00503E57">
        <w:t>2</w:t>
      </w:r>
      <w:r w:rsidR="00AA44F2">
        <w:t>.</w:t>
      </w:r>
      <w:r>
        <w:tab/>
        <w:t xml:space="preserve">úlohu B.1. uznesenia vlády SR č. 960 zo dňa 6. </w:t>
      </w:r>
      <w:r w:rsidR="00B35BB3">
        <w:t>októbra</w:t>
      </w:r>
      <w:r>
        <w:t xml:space="preserve"> 2004 - </w:t>
      </w:r>
      <w:r w:rsidRPr="00744684">
        <w:t>zabezpečiť naloženie s prebytočnou technikou v súlade s predloženým návrhom ďalšieho postupu</w:t>
      </w:r>
      <w:r>
        <w:t>,</w:t>
      </w:r>
    </w:p>
    <w:p w14:paraId="5009BC3A" w14:textId="03651267" w:rsidR="000948CE" w:rsidRDefault="000948CE" w:rsidP="00D03457">
      <w:pPr>
        <w:ind w:left="1416" w:hanging="849"/>
        <w:jc w:val="both"/>
      </w:pPr>
    </w:p>
    <w:p w14:paraId="55809CBD" w14:textId="5A367AD3" w:rsidR="000948CE" w:rsidRDefault="000948CE" w:rsidP="000948CE">
      <w:pPr>
        <w:ind w:left="1416" w:hanging="849"/>
        <w:jc w:val="both"/>
      </w:pPr>
      <w:r>
        <w:t>A.</w:t>
      </w:r>
      <w:r w:rsidR="00317F16">
        <w:t>2</w:t>
      </w:r>
      <w:r w:rsidR="00503E57">
        <w:t>3</w:t>
      </w:r>
      <w:r w:rsidR="00AA44F2">
        <w:t>.</w:t>
      </w:r>
      <w:r>
        <w:tab/>
        <w:t xml:space="preserve">úlohu C.1. uznesenia vlády SR č. 27 zo dňa 15. </w:t>
      </w:r>
      <w:r w:rsidR="00B35BB3">
        <w:t>januára</w:t>
      </w:r>
      <w:r>
        <w:t xml:space="preserve"> 2003 – pre ministra obrany - </w:t>
      </w:r>
      <w:r w:rsidRPr="00C43DBF">
        <w:t xml:space="preserve">realizovať vo svojej pôsobnosti úlohy vyplývajúce z rokovacieho </w:t>
      </w:r>
      <w:r w:rsidRPr="00C43DBF">
        <w:lastRenderedPageBreak/>
        <w:t>poriadku výboru pre koordináciu spravodajských služieb Bezpečnostnej rady SR</w:t>
      </w:r>
      <w:r>
        <w:t>,</w:t>
      </w:r>
    </w:p>
    <w:p w14:paraId="0C11E531" w14:textId="25924FE9" w:rsidR="000948CE" w:rsidRDefault="000948CE" w:rsidP="000948CE">
      <w:pPr>
        <w:ind w:left="1416" w:hanging="849"/>
        <w:jc w:val="both"/>
      </w:pPr>
    </w:p>
    <w:p w14:paraId="042FAAFA" w14:textId="678959EE" w:rsidR="000948CE" w:rsidRDefault="000948CE" w:rsidP="000948CE">
      <w:pPr>
        <w:ind w:left="1416" w:hanging="849"/>
        <w:jc w:val="both"/>
      </w:pPr>
      <w:r>
        <w:t>A.</w:t>
      </w:r>
      <w:r w:rsidR="00503E57">
        <w:t>24</w:t>
      </w:r>
      <w:r w:rsidR="00AA44F2">
        <w:t>.</w:t>
      </w:r>
      <w:r>
        <w:tab/>
        <w:t xml:space="preserve">úlohu B.1. uznesenia vlády SR č. 801 zo dňa 17. </w:t>
      </w:r>
      <w:r w:rsidR="00B35BB3">
        <w:t>júla</w:t>
      </w:r>
      <w:r>
        <w:t xml:space="preserve"> 2002 – pre ministra obrany - </w:t>
      </w:r>
      <w:r w:rsidR="00BC1C17">
        <w:rPr>
          <w:rFonts w:eastAsia="Times New Roman"/>
          <w:color w:val="000000"/>
        </w:rPr>
        <w:t xml:space="preserve">uplatňovať  finančné  požiadavky na zabezpečenie programu v knižniciach </w:t>
      </w:r>
      <w:r w:rsidR="00983AF3">
        <w:rPr>
          <w:rFonts w:eastAsia="Times New Roman"/>
          <w:color w:val="000000"/>
        </w:rPr>
        <w:t xml:space="preserve">        </w:t>
      </w:r>
      <w:r w:rsidR="00BC1C17">
        <w:rPr>
          <w:rFonts w:eastAsia="Times New Roman"/>
          <w:color w:val="000000"/>
        </w:rPr>
        <w:t>v pôsobnosti ministerstva</w:t>
      </w:r>
      <w:r>
        <w:t>,</w:t>
      </w:r>
    </w:p>
    <w:p w14:paraId="79105F94" w14:textId="201A685A" w:rsidR="000948CE" w:rsidRDefault="000948CE" w:rsidP="000948CE">
      <w:pPr>
        <w:ind w:left="1416" w:hanging="849"/>
        <w:jc w:val="both"/>
      </w:pPr>
    </w:p>
    <w:p w14:paraId="247687EC" w14:textId="2F4B3A9D" w:rsidR="000948CE" w:rsidRDefault="000948CE" w:rsidP="000948CE">
      <w:pPr>
        <w:ind w:left="1416" w:hanging="849"/>
        <w:jc w:val="both"/>
      </w:pPr>
      <w:r>
        <w:t>A.</w:t>
      </w:r>
      <w:r w:rsidR="00503E57">
        <w:t>25</w:t>
      </w:r>
      <w:r w:rsidR="00AA44F2">
        <w:t>.</w:t>
      </w:r>
      <w:r>
        <w:tab/>
        <w:t>úlohu B.</w:t>
      </w:r>
      <w:r w:rsidR="000E3513">
        <w:t>2</w:t>
      </w:r>
      <w:r>
        <w:t xml:space="preserve">. uznesenia vlády SR č. 801 zo dňa 17. </w:t>
      </w:r>
      <w:r w:rsidR="00B35BB3">
        <w:t>júla</w:t>
      </w:r>
      <w:r>
        <w:t xml:space="preserve"> 2002 – pre ministra obrany </w:t>
      </w:r>
      <w:r w:rsidR="00836971">
        <w:t>–</w:t>
      </w:r>
      <w:r>
        <w:t xml:space="preserve"> </w:t>
      </w:r>
      <w:r w:rsidR="00836971">
        <w:rPr>
          <w:rFonts w:eastAsia="Times New Roman"/>
          <w:color w:val="000000"/>
        </w:rPr>
        <w:t>zabezpečiť realizáciu programu v knižniciach v pôsobnosti ministerstva</w:t>
      </w:r>
      <w:r>
        <w:t>,</w:t>
      </w:r>
    </w:p>
    <w:p w14:paraId="30220715" w14:textId="77777777" w:rsidR="000948CE" w:rsidRDefault="000948CE" w:rsidP="000948CE">
      <w:pPr>
        <w:ind w:left="1416" w:hanging="849"/>
        <w:jc w:val="both"/>
      </w:pPr>
    </w:p>
    <w:p w14:paraId="042D252C" w14:textId="5D5C3865" w:rsidR="000E3513" w:rsidRDefault="000E3513" w:rsidP="000E3513">
      <w:pPr>
        <w:ind w:left="1416" w:hanging="849"/>
        <w:jc w:val="both"/>
      </w:pPr>
      <w:r>
        <w:t>A.</w:t>
      </w:r>
      <w:r w:rsidR="00503E57">
        <w:t>26</w:t>
      </w:r>
      <w:r w:rsidR="00AA44F2">
        <w:t>.</w:t>
      </w:r>
      <w:r>
        <w:tab/>
        <w:t xml:space="preserve">úlohu C.1. uznesenia vlády SR č. 326 zo dňa 11. </w:t>
      </w:r>
      <w:r w:rsidR="00B35BB3">
        <w:t>apríla</w:t>
      </w:r>
      <w:r>
        <w:t xml:space="preserve"> 2001 – pre ministra obrany - </w:t>
      </w:r>
      <w:r w:rsidR="004E04A7">
        <w:rPr>
          <w:rFonts w:eastAsia="Times New Roman"/>
          <w:color w:val="000000"/>
        </w:rPr>
        <w:t>zabezpečiť dodržiavanie Charty v zariadeniach zdravotnej starostlivosti v pôsobnosti ich rezortu</w:t>
      </w:r>
      <w:r>
        <w:t>,</w:t>
      </w:r>
    </w:p>
    <w:p w14:paraId="75BB3BC7" w14:textId="77777777" w:rsidR="000E3513" w:rsidRDefault="000E3513" w:rsidP="000E3513">
      <w:pPr>
        <w:ind w:left="1416" w:hanging="849"/>
        <w:jc w:val="both"/>
      </w:pPr>
    </w:p>
    <w:p w14:paraId="57D6EB76" w14:textId="46675D54" w:rsidR="000E3513" w:rsidRDefault="000E3513" w:rsidP="000E3513">
      <w:pPr>
        <w:ind w:left="1416" w:hanging="849"/>
        <w:jc w:val="both"/>
      </w:pPr>
      <w:r>
        <w:t>A.</w:t>
      </w:r>
      <w:r w:rsidR="00503E57">
        <w:t>27</w:t>
      </w:r>
      <w:r w:rsidR="00AA44F2">
        <w:t>.</w:t>
      </w:r>
      <w:r>
        <w:tab/>
        <w:t xml:space="preserve">úlohu B.1. uznesenia vlády SR č. 77 zo dňa 27. </w:t>
      </w:r>
      <w:r w:rsidR="00B35BB3">
        <w:t>januára</w:t>
      </w:r>
      <w:r>
        <w:t xml:space="preserve"> 1999 – </w:t>
      </w:r>
      <w:r w:rsidRPr="00456925">
        <w:t xml:space="preserve">uplatniť skúsenosti získané účasťou príslušníkov Armády SR v operáciách na podporu mieru v roku 1998 pri zdokonaľovaní systému prípravy príslušníkov a jednotiek Armády </w:t>
      </w:r>
      <w:r w:rsidR="00B50AF9">
        <w:t xml:space="preserve">SR </w:t>
      </w:r>
      <w:r w:rsidRPr="00456925">
        <w:t>na vyslanie do mierových misií OSN a do ďalších medzinárodných organizácií</w:t>
      </w:r>
      <w:r>
        <w:t>,</w:t>
      </w:r>
    </w:p>
    <w:p w14:paraId="409A258A" w14:textId="77777777" w:rsidR="000E3513" w:rsidRDefault="000E3513" w:rsidP="000E3513">
      <w:pPr>
        <w:ind w:left="1416" w:hanging="849"/>
        <w:jc w:val="both"/>
      </w:pPr>
    </w:p>
    <w:p w14:paraId="749EF406" w14:textId="3BEF45FF" w:rsidR="000E3513" w:rsidRDefault="000E3513" w:rsidP="000E3513">
      <w:pPr>
        <w:ind w:left="1416" w:hanging="849"/>
        <w:jc w:val="both"/>
      </w:pPr>
      <w:r>
        <w:t>A.</w:t>
      </w:r>
      <w:r w:rsidR="00503E57">
        <w:t>28</w:t>
      </w:r>
      <w:r w:rsidR="00544A4F">
        <w:t>.</w:t>
      </w:r>
      <w:r>
        <w:tab/>
        <w:t xml:space="preserve">úlohu B.2. uznesenia vlády SR č. 532 zo dňa 13. </w:t>
      </w:r>
      <w:r w:rsidR="00B35BB3">
        <w:t>augusta</w:t>
      </w:r>
      <w:r>
        <w:t xml:space="preserve"> 1996 – pre ministra obrany</w:t>
      </w:r>
      <w:r w:rsidR="00A36FE8">
        <w:t>, ministra hospodárstva</w:t>
      </w:r>
      <w:r>
        <w:t xml:space="preserve"> - </w:t>
      </w:r>
      <w:r w:rsidRPr="00EF1A8A">
        <w:rPr>
          <w:noProof/>
        </w:rPr>
        <w:t>spolupodieľať sa v rozsahu pôsobnosti svojich rezortov na plnení</w:t>
      </w:r>
      <w:r>
        <w:rPr>
          <w:noProof/>
        </w:rPr>
        <w:t xml:space="preserve"> </w:t>
      </w:r>
      <w:r w:rsidRPr="00EF1A8A">
        <w:rPr>
          <w:noProof/>
        </w:rPr>
        <w:t>opatrení</w:t>
      </w:r>
      <w:r>
        <w:rPr>
          <w:noProof/>
        </w:rPr>
        <w:t xml:space="preserve"> z</w:t>
      </w:r>
      <w:r w:rsidRPr="00EF1A8A">
        <w:rPr>
          <w:noProof/>
        </w:rPr>
        <w:t>ameraných na zlepšenie zdravotného stavu obyvateľstva Slovenskej republiky</w:t>
      </w:r>
      <w:r>
        <w:rPr>
          <w:noProof/>
        </w:rPr>
        <w:t>.</w:t>
      </w:r>
    </w:p>
    <w:p w14:paraId="63F17173" w14:textId="77777777" w:rsidR="000E3513" w:rsidRDefault="000E3513" w:rsidP="000E3513">
      <w:pPr>
        <w:ind w:left="1416" w:hanging="849"/>
        <w:jc w:val="both"/>
      </w:pPr>
    </w:p>
    <w:p w14:paraId="51056A96" w14:textId="77777777" w:rsidR="000E3513" w:rsidRDefault="000E3513" w:rsidP="000E3513">
      <w:pPr>
        <w:ind w:left="1416" w:hanging="849"/>
        <w:jc w:val="both"/>
      </w:pPr>
    </w:p>
    <w:p w14:paraId="39429AD5" w14:textId="4B3AC262" w:rsidR="000E3513" w:rsidRDefault="000E3513" w:rsidP="000E3513">
      <w:pPr>
        <w:ind w:left="1416" w:hanging="849"/>
        <w:jc w:val="both"/>
      </w:pPr>
    </w:p>
    <w:p w14:paraId="3ABEC4FB" w14:textId="4113E74B" w:rsidR="0070060E" w:rsidRDefault="0070060E" w:rsidP="009B0D66">
      <w:pPr>
        <w:ind w:left="1416" w:hanging="849"/>
        <w:jc w:val="both"/>
      </w:pPr>
      <w:r w:rsidRPr="009B0D66">
        <w:rPr>
          <w:b/>
        </w:rPr>
        <w:tab/>
      </w:r>
    </w:p>
    <w:p w14:paraId="4397978B" w14:textId="77777777" w:rsidR="00397E8B" w:rsidRDefault="00397E8B" w:rsidP="00D03457">
      <w:pPr>
        <w:ind w:left="1416" w:hanging="849"/>
        <w:jc w:val="both"/>
      </w:pPr>
    </w:p>
    <w:p w14:paraId="299D787A" w14:textId="13296597" w:rsidR="00C1734F" w:rsidRPr="009B0D66" w:rsidRDefault="00397E8B" w:rsidP="00C1734F">
      <w:pPr>
        <w:ind w:left="1416" w:hanging="849"/>
        <w:jc w:val="both"/>
      </w:pPr>
      <w:r w:rsidRPr="003A3285">
        <w:rPr>
          <w:b/>
        </w:rPr>
        <w:t>Na vedomie:</w:t>
      </w:r>
      <w:r w:rsidR="00C1734F">
        <w:tab/>
      </w:r>
      <w:r w:rsidR="00840B46">
        <w:t>členovia vlády</w:t>
      </w:r>
    </w:p>
    <w:p w14:paraId="2A9B0983" w14:textId="244F780E" w:rsidR="00840B46" w:rsidRPr="009B0D66" w:rsidRDefault="00840B46" w:rsidP="00C1734F">
      <w:pPr>
        <w:ind w:left="1416" w:firstLine="708"/>
        <w:jc w:val="both"/>
      </w:pPr>
      <w:r>
        <w:t>predsedovia ostatných ústredných orgánov štátnej správy</w:t>
      </w:r>
    </w:p>
    <w:p w14:paraId="21A273AD" w14:textId="21C4E512" w:rsidR="004C765B" w:rsidRPr="00DF726D" w:rsidRDefault="00C1734F" w:rsidP="009B0D66">
      <w:pPr>
        <w:ind w:left="1416" w:hanging="849"/>
        <w:jc w:val="both"/>
      </w:pPr>
      <w:r w:rsidRPr="009B0D66">
        <w:tab/>
      </w:r>
      <w:r w:rsidRPr="009B0D66">
        <w:tab/>
      </w:r>
    </w:p>
    <w:sectPr w:rsidR="004C765B" w:rsidRPr="00DF7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55D"/>
    <w:multiLevelType w:val="hybridMultilevel"/>
    <w:tmpl w:val="B52E2644"/>
    <w:lvl w:ilvl="0" w:tplc="A9188B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234B5"/>
    <w:multiLevelType w:val="hybridMultilevel"/>
    <w:tmpl w:val="A82888D0"/>
    <w:lvl w:ilvl="0" w:tplc="673CEE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AB71F7"/>
    <w:multiLevelType w:val="hybridMultilevel"/>
    <w:tmpl w:val="A418D6D6"/>
    <w:lvl w:ilvl="0" w:tplc="E42CF5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181DC9"/>
    <w:multiLevelType w:val="hybridMultilevel"/>
    <w:tmpl w:val="D982E35E"/>
    <w:lvl w:ilvl="0" w:tplc="1ABE57B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94"/>
    <w:rsid w:val="00025CC4"/>
    <w:rsid w:val="00025F8C"/>
    <w:rsid w:val="00026CA6"/>
    <w:rsid w:val="000322F4"/>
    <w:rsid w:val="00035D3F"/>
    <w:rsid w:val="00044636"/>
    <w:rsid w:val="00047678"/>
    <w:rsid w:val="000607DA"/>
    <w:rsid w:val="000667B0"/>
    <w:rsid w:val="00066887"/>
    <w:rsid w:val="00080F76"/>
    <w:rsid w:val="000948CE"/>
    <w:rsid w:val="000C3C95"/>
    <w:rsid w:val="000D2CA1"/>
    <w:rsid w:val="000E2EF5"/>
    <w:rsid w:val="000E3513"/>
    <w:rsid w:val="00106AB6"/>
    <w:rsid w:val="00121365"/>
    <w:rsid w:val="0013711D"/>
    <w:rsid w:val="00150A65"/>
    <w:rsid w:val="00153DC4"/>
    <w:rsid w:val="00161940"/>
    <w:rsid w:val="001634B7"/>
    <w:rsid w:val="0016539E"/>
    <w:rsid w:val="00194D59"/>
    <w:rsid w:val="00197737"/>
    <w:rsid w:val="001A633D"/>
    <w:rsid w:val="001A6E7C"/>
    <w:rsid w:val="001B65D4"/>
    <w:rsid w:val="001C39AF"/>
    <w:rsid w:val="001E0E94"/>
    <w:rsid w:val="002316CB"/>
    <w:rsid w:val="00234516"/>
    <w:rsid w:val="0025128A"/>
    <w:rsid w:val="00256688"/>
    <w:rsid w:val="00272ADA"/>
    <w:rsid w:val="002950BA"/>
    <w:rsid w:val="00295B03"/>
    <w:rsid w:val="002B39A9"/>
    <w:rsid w:val="002B700D"/>
    <w:rsid w:val="002C07D4"/>
    <w:rsid w:val="002C46B8"/>
    <w:rsid w:val="002D34DB"/>
    <w:rsid w:val="002D72DF"/>
    <w:rsid w:val="002F6B2C"/>
    <w:rsid w:val="00306A2F"/>
    <w:rsid w:val="00315C19"/>
    <w:rsid w:val="00316A72"/>
    <w:rsid w:val="0031774D"/>
    <w:rsid w:val="00317F16"/>
    <w:rsid w:val="00327280"/>
    <w:rsid w:val="00335148"/>
    <w:rsid w:val="00352FF9"/>
    <w:rsid w:val="00366FF7"/>
    <w:rsid w:val="00377AE5"/>
    <w:rsid w:val="00392786"/>
    <w:rsid w:val="00397E8B"/>
    <w:rsid w:val="003A3285"/>
    <w:rsid w:val="003A5823"/>
    <w:rsid w:val="003C0D1A"/>
    <w:rsid w:val="003D5CED"/>
    <w:rsid w:val="003D6C84"/>
    <w:rsid w:val="003E4758"/>
    <w:rsid w:val="003F01E5"/>
    <w:rsid w:val="003F091A"/>
    <w:rsid w:val="003F31F7"/>
    <w:rsid w:val="004230A8"/>
    <w:rsid w:val="0045603A"/>
    <w:rsid w:val="004739F6"/>
    <w:rsid w:val="00486505"/>
    <w:rsid w:val="004B5995"/>
    <w:rsid w:val="004E04A7"/>
    <w:rsid w:val="004E2ABD"/>
    <w:rsid w:val="004E64CB"/>
    <w:rsid w:val="00503E57"/>
    <w:rsid w:val="005076EF"/>
    <w:rsid w:val="0053074D"/>
    <w:rsid w:val="00542BA1"/>
    <w:rsid w:val="00544A4F"/>
    <w:rsid w:val="00570642"/>
    <w:rsid w:val="00571245"/>
    <w:rsid w:val="00573B28"/>
    <w:rsid w:val="005953D7"/>
    <w:rsid w:val="005A1BA0"/>
    <w:rsid w:val="005D2DC4"/>
    <w:rsid w:val="005F5229"/>
    <w:rsid w:val="00625066"/>
    <w:rsid w:val="00674C67"/>
    <w:rsid w:val="00681253"/>
    <w:rsid w:val="00682254"/>
    <w:rsid w:val="006835F6"/>
    <w:rsid w:val="006A2DF1"/>
    <w:rsid w:val="006A4DB8"/>
    <w:rsid w:val="006B3C0A"/>
    <w:rsid w:val="006D1336"/>
    <w:rsid w:val="006D1574"/>
    <w:rsid w:val="006E1A00"/>
    <w:rsid w:val="006E3845"/>
    <w:rsid w:val="0070060E"/>
    <w:rsid w:val="00703422"/>
    <w:rsid w:val="007113E6"/>
    <w:rsid w:val="00730D4C"/>
    <w:rsid w:val="007336D5"/>
    <w:rsid w:val="00745B79"/>
    <w:rsid w:val="00750B68"/>
    <w:rsid w:val="00754D90"/>
    <w:rsid w:val="00781BD0"/>
    <w:rsid w:val="00797D33"/>
    <w:rsid w:val="007C66B2"/>
    <w:rsid w:val="007F4E85"/>
    <w:rsid w:val="00804C6B"/>
    <w:rsid w:val="00824C15"/>
    <w:rsid w:val="00830345"/>
    <w:rsid w:val="008320A8"/>
    <w:rsid w:val="008343A3"/>
    <w:rsid w:val="00836971"/>
    <w:rsid w:val="00840797"/>
    <w:rsid w:val="00840A4C"/>
    <w:rsid w:val="00840B46"/>
    <w:rsid w:val="00855097"/>
    <w:rsid w:val="00855CF2"/>
    <w:rsid w:val="0086055D"/>
    <w:rsid w:val="00866F94"/>
    <w:rsid w:val="00880698"/>
    <w:rsid w:val="008845CF"/>
    <w:rsid w:val="00891FDB"/>
    <w:rsid w:val="00894A78"/>
    <w:rsid w:val="008A3DCD"/>
    <w:rsid w:val="008B3DF6"/>
    <w:rsid w:val="008C15EB"/>
    <w:rsid w:val="008F1A70"/>
    <w:rsid w:val="009035BF"/>
    <w:rsid w:val="00903634"/>
    <w:rsid w:val="00912528"/>
    <w:rsid w:val="00915D35"/>
    <w:rsid w:val="00916C51"/>
    <w:rsid w:val="00943458"/>
    <w:rsid w:val="00945472"/>
    <w:rsid w:val="00983AF3"/>
    <w:rsid w:val="009924FE"/>
    <w:rsid w:val="00994B0E"/>
    <w:rsid w:val="009A6D1B"/>
    <w:rsid w:val="009B0D66"/>
    <w:rsid w:val="009B5825"/>
    <w:rsid w:val="009C1D06"/>
    <w:rsid w:val="00A04539"/>
    <w:rsid w:val="00A07973"/>
    <w:rsid w:val="00A27ADF"/>
    <w:rsid w:val="00A306A5"/>
    <w:rsid w:val="00A3247E"/>
    <w:rsid w:val="00A34B07"/>
    <w:rsid w:val="00A36FE8"/>
    <w:rsid w:val="00A72206"/>
    <w:rsid w:val="00A819E9"/>
    <w:rsid w:val="00A85F87"/>
    <w:rsid w:val="00AA44F2"/>
    <w:rsid w:val="00AA5054"/>
    <w:rsid w:val="00AC63BC"/>
    <w:rsid w:val="00AD1F9C"/>
    <w:rsid w:val="00AE650B"/>
    <w:rsid w:val="00B35BB3"/>
    <w:rsid w:val="00B42708"/>
    <w:rsid w:val="00B50AF9"/>
    <w:rsid w:val="00B50BA6"/>
    <w:rsid w:val="00B52055"/>
    <w:rsid w:val="00BC1C17"/>
    <w:rsid w:val="00BC210A"/>
    <w:rsid w:val="00BC3AD4"/>
    <w:rsid w:val="00BC6EF3"/>
    <w:rsid w:val="00BE08A4"/>
    <w:rsid w:val="00BE55A0"/>
    <w:rsid w:val="00BF0DA3"/>
    <w:rsid w:val="00C16F1B"/>
    <w:rsid w:val="00C1734F"/>
    <w:rsid w:val="00C63169"/>
    <w:rsid w:val="00C6516E"/>
    <w:rsid w:val="00C70BD1"/>
    <w:rsid w:val="00C801EE"/>
    <w:rsid w:val="00C86290"/>
    <w:rsid w:val="00C95D49"/>
    <w:rsid w:val="00CA18F2"/>
    <w:rsid w:val="00CA4DAD"/>
    <w:rsid w:val="00CA6C8F"/>
    <w:rsid w:val="00CC588B"/>
    <w:rsid w:val="00CC7004"/>
    <w:rsid w:val="00CD3EAC"/>
    <w:rsid w:val="00CE3451"/>
    <w:rsid w:val="00CE53EA"/>
    <w:rsid w:val="00D03457"/>
    <w:rsid w:val="00D122AF"/>
    <w:rsid w:val="00D22501"/>
    <w:rsid w:val="00D27EAD"/>
    <w:rsid w:val="00D355D1"/>
    <w:rsid w:val="00D37C18"/>
    <w:rsid w:val="00D463D6"/>
    <w:rsid w:val="00D50D4A"/>
    <w:rsid w:val="00D51EE8"/>
    <w:rsid w:val="00D55435"/>
    <w:rsid w:val="00D647B3"/>
    <w:rsid w:val="00D74023"/>
    <w:rsid w:val="00D7695C"/>
    <w:rsid w:val="00D83915"/>
    <w:rsid w:val="00D86B9F"/>
    <w:rsid w:val="00D86EF6"/>
    <w:rsid w:val="00DA37CA"/>
    <w:rsid w:val="00DC264D"/>
    <w:rsid w:val="00DC4752"/>
    <w:rsid w:val="00DE4021"/>
    <w:rsid w:val="00DF726D"/>
    <w:rsid w:val="00E040CD"/>
    <w:rsid w:val="00E15A32"/>
    <w:rsid w:val="00E24FB4"/>
    <w:rsid w:val="00E27FC4"/>
    <w:rsid w:val="00E4008A"/>
    <w:rsid w:val="00E90167"/>
    <w:rsid w:val="00EA3D81"/>
    <w:rsid w:val="00EB357E"/>
    <w:rsid w:val="00ED00CB"/>
    <w:rsid w:val="00F11B32"/>
    <w:rsid w:val="00F13C7C"/>
    <w:rsid w:val="00F14391"/>
    <w:rsid w:val="00F339E2"/>
    <w:rsid w:val="00F439BF"/>
    <w:rsid w:val="00F50389"/>
    <w:rsid w:val="00F56BF7"/>
    <w:rsid w:val="00F61607"/>
    <w:rsid w:val="00F61661"/>
    <w:rsid w:val="00F8299A"/>
    <w:rsid w:val="00FB740E"/>
    <w:rsid w:val="00FD22EE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3EBB13"/>
  <w15:chartTrackingRefBased/>
  <w15:docId w15:val="{BF80FB43-14EC-4577-A472-0B8BC273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34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2D34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2D34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2D34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2D34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Normlny"/>
    <w:uiPriority w:val="99"/>
    <w:rsid w:val="002D34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">
    <w:name w:val="Nosite"/>
    <w:basedOn w:val="Zakladnystyl"/>
    <w:next w:val="Normlny"/>
    <w:uiPriority w:val="99"/>
    <w:rsid w:val="002D34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"/>
    <w:uiPriority w:val="99"/>
    <w:rsid w:val="002D34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paragraph" w:styleId="Odsekzoznamu">
    <w:name w:val="List Paragraph"/>
    <w:basedOn w:val="Normlny"/>
    <w:uiPriority w:val="34"/>
    <w:qFormat/>
    <w:rsid w:val="00DF72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4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021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F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7113E6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7113E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B0D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B0D6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B0D66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0D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0D66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WKX3UHSAJ2R6-2-1420368</_dlc_DocId>
    <_dlc_DocIdUrl xmlns="e60a29af-d413-48d4-bd90-fe9d2a897e4b">
      <Url>https://ovdmasv601/sites/DMS/_layouts/15/DocIdRedir.aspx?ID=WKX3UHSAJ2R6-2-1420368</Url>
      <Description>WKX3UHSAJ2R6-2-1420368</Description>
    </_dlc_DocIdUrl>
  </documentManagement>
</p:properties>
</file>

<file path=customXml/itemProps1.xml><?xml version="1.0" encoding="utf-8"?>
<ds:datastoreItem xmlns:ds="http://schemas.openxmlformats.org/officeDocument/2006/customXml" ds:itemID="{9866191C-9586-4D65-8537-1793A1018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F7D05-9710-49AA-9C7B-C260E95734A3}"/>
</file>

<file path=customXml/itemProps3.xml><?xml version="1.0" encoding="utf-8"?>
<ds:datastoreItem xmlns:ds="http://schemas.openxmlformats.org/officeDocument/2006/customXml" ds:itemID="{B6BD88B9-B49D-4B2D-B734-8959E93D5F2F}"/>
</file>

<file path=customXml/itemProps4.xml><?xml version="1.0" encoding="utf-8"?>
<ds:datastoreItem xmlns:ds="http://schemas.openxmlformats.org/officeDocument/2006/customXml" ds:itemID="{95FE2668-889D-4450-A39B-C754D3DFE403}"/>
</file>

<file path=customXml/itemProps5.xml><?xml version="1.0" encoding="utf-8"?>
<ds:datastoreItem xmlns:ds="http://schemas.openxmlformats.org/officeDocument/2006/customXml" ds:itemID="{80A9CA60-1718-4CBD-A2A6-3C060BA11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MIFKOVICOVA Ivana</dc:creator>
  <cp:keywords/>
  <dc:description/>
  <cp:lastModifiedBy>NOVOTNA Jarmila</cp:lastModifiedBy>
  <cp:revision>18</cp:revision>
  <cp:lastPrinted>2025-09-29T06:35:00Z</cp:lastPrinted>
  <dcterms:created xsi:type="dcterms:W3CDTF">2025-09-22T13:18:00Z</dcterms:created>
  <dcterms:modified xsi:type="dcterms:W3CDTF">2025-11-28T13:06:00Z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01bc65c4-b03b-4e55-a55a-5fdf8e3c2c24</vt:lpwstr>
  </property>
</Properties>
</file>