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D6A24" w14:textId="77777777" w:rsidR="00DF6C87" w:rsidRPr="00DF6C87" w:rsidRDefault="00DF6C87" w:rsidP="00DF6C8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6C87">
        <w:rPr>
          <w:rFonts w:ascii="Times New Roman" w:eastAsia="Times New Roman" w:hAnsi="Times New Roman"/>
          <w:sz w:val="24"/>
          <w:szCs w:val="24"/>
          <w:lang w:val="sk-SK" w:eastAsia="sk-SK"/>
        </w:rPr>
        <w:t>VLÁDA SLOVENSKEJ REPUBLIKY</w:t>
      </w:r>
    </w:p>
    <w:p w14:paraId="7F3DC303" w14:textId="77777777" w:rsidR="00DF6C87" w:rsidRPr="00DF6C87" w:rsidRDefault="00E82641" w:rsidP="00DF6C87">
      <w:pPr>
        <w:tabs>
          <w:tab w:val="left" w:pos="0"/>
          <w:tab w:val="center" w:pos="4536"/>
          <w:tab w:val="right" w:pos="9072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object w:dxaOrig="1440" w:dyaOrig="1440" w14:anchorId="12ACAB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97.8pt;margin-top:22.2pt;width:55.2pt;height:63pt;z-index:251659264;visibility:visible;mso-wrap-edited:f">
            <v:imagedata r:id="rId4" o:title=""/>
            <w10:wrap type="topAndBottom"/>
          </v:shape>
          <o:OLEObject Type="Embed" ProgID="Word.Picture.8" ShapeID="_x0000_s1028" DrawAspect="Content" ObjectID="_1703501103" r:id="rId5"/>
        </w:object>
      </w:r>
    </w:p>
    <w:p w14:paraId="7F6F456B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16"/>
          <w:lang w:val="sk-SK" w:eastAsia="sk-SK"/>
        </w:rPr>
      </w:pPr>
    </w:p>
    <w:p w14:paraId="6AC71979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val="sk-SK" w:eastAsia="sk-SK"/>
        </w:rPr>
      </w:pPr>
      <w:r w:rsidRPr="00DF6C87">
        <w:rPr>
          <w:rFonts w:ascii="Times New Roman" w:eastAsia="Times New Roman" w:hAnsi="Times New Roman"/>
          <w:sz w:val="24"/>
          <w:szCs w:val="28"/>
          <w:lang w:val="sk-SK" w:eastAsia="sk-SK"/>
        </w:rPr>
        <w:t>(Návrh)</w:t>
      </w:r>
    </w:p>
    <w:p w14:paraId="73291DAE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16"/>
          <w:lang w:val="sk-SK" w:eastAsia="sk-SK"/>
        </w:rPr>
      </w:pPr>
    </w:p>
    <w:p w14:paraId="0B649D9E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val="sk-SK" w:eastAsia="sk-SK"/>
        </w:rPr>
      </w:pPr>
      <w:r w:rsidRPr="00DF6C87">
        <w:rPr>
          <w:rFonts w:ascii="Times New Roman" w:eastAsia="Times New Roman" w:hAnsi="Times New Roman"/>
          <w:sz w:val="24"/>
          <w:szCs w:val="28"/>
          <w:lang w:val="sk-SK" w:eastAsia="sk-SK"/>
        </w:rPr>
        <w:t>UZNESENIE VLÁDY SLOVENSKEJ REPUBLIKY</w:t>
      </w:r>
    </w:p>
    <w:p w14:paraId="2DFF5E30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32"/>
          <w:lang w:val="sk-SK" w:eastAsia="sk-SK"/>
        </w:rPr>
      </w:pPr>
    </w:p>
    <w:p w14:paraId="38CD1C39" w14:textId="4F6E30BF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</w:pPr>
      <w:r w:rsidRPr="00DF6C87"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  <w:t>č.</w:t>
      </w:r>
      <w:r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  <w:t xml:space="preserve"> ...</w:t>
      </w:r>
      <w:r w:rsidRPr="00DF6C87">
        <w:rPr>
          <w:rFonts w:ascii="Times New Roman" w:eastAsia="Times New Roman" w:hAnsi="Times New Roman"/>
          <w:b/>
          <w:bCs/>
          <w:sz w:val="24"/>
          <w:szCs w:val="32"/>
          <w:lang w:val="sk-SK" w:eastAsia="sk-SK"/>
        </w:rPr>
        <w:t xml:space="preserve"> </w:t>
      </w:r>
    </w:p>
    <w:p w14:paraId="2FC086CF" w14:textId="77777777" w:rsidR="00DF6C87" w:rsidRPr="00DF6C87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32"/>
          <w:lang w:val="sk-SK" w:eastAsia="sk-SK"/>
        </w:rPr>
      </w:pPr>
    </w:p>
    <w:p w14:paraId="08006D59" w14:textId="12F15D35" w:rsidR="00DF6C87" w:rsidRPr="00263703" w:rsidRDefault="00DF6C87" w:rsidP="00DF6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val="sk-SK" w:eastAsia="sk-SK"/>
        </w:rPr>
      </w:pPr>
      <w:r w:rsidRPr="00263703">
        <w:rPr>
          <w:rFonts w:ascii="Times New Roman" w:eastAsia="Times New Roman" w:hAnsi="Times New Roman"/>
          <w:sz w:val="24"/>
          <w:szCs w:val="28"/>
          <w:lang w:val="sk-SK" w:eastAsia="sk-SK"/>
        </w:rPr>
        <w:t>z ... 202</w:t>
      </w:r>
      <w:r w:rsidR="00E82641">
        <w:rPr>
          <w:rFonts w:ascii="Times New Roman" w:eastAsia="Times New Roman" w:hAnsi="Times New Roman"/>
          <w:sz w:val="24"/>
          <w:szCs w:val="28"/>
          <w:lang w:val="sk-SK" w:eastAsia="sk-SK"/>
        </w:rPr>
        <w:t>2</w:t>
      </w:r>
    </w:p>
    <w:p w14:paraId="48E56731" w14:textId="77777777" w:rsidR="00D6314E" w:rsidRPr="00263703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center"/>
        <w:rPr>
          <w:rFonts w:ascii="Times New Roman" w:hAnsi="Times New Roman"/>
          <w:sz w:val="24"/>
          <w:szCs w:val="24"/>
          <w:lang w:val="sk-SK"/>
        </w:rPr>
      </w:pPr>
      <w:r w:rsidRPr="00263703">
        <w:rPr>
          <w:rFonts w:ascii="Times New Roman" w:hAnsi="Times New Roman"/>
          <w:sz w:val="24"/>
          <w:szCs w:val="24"/>
          <w:lang w:val="sk-SK"/>
        </w:rPr>
        <w:t> </w:t>
      </w:r>
    </w:p>
    <w:p w14:paraId="23B4AFD3" w14:textId="1DAEF00E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left="283" w:right="-2"/>
        <w:jc w:val="center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263703">
        <w:rPr>
          <w:rFonts w:ascii="Times New Roman" w:hAnsi="Times New Roman"/>
          <w:b/>
          <w:bCs/>
          <w:sz w:val="24"/>
          <w:szCs w:val="24"/>
          <w:lang w:val="sk-SK"/>
        </w:rPr>
        <w:t xml:space="preserve">k Dlhodobému plánu </w:t>
      </w:r>
      <w:r w:rsidR="00263703" w:rsidRPr="00263703">
        <w:rPr>
          <w:rFonts w:ascii="Times New Roman" w:hAnsi="Times New Roman"/>
          <w:b/>
          <w:bCs/>
          <w:sz w:val="24"/>
          <w:szCs w:val="24"/>
          <w:lang w:val="sk-SK"/>
        </w:rPr>
        <w:t>a</w:t>
      </w:r>
      <w:r w:rsidR="009B3A70">
        <w:rPr>
          <w:rFonts w:ascii="Times New Roman" w:hAnsi="Times New Roman"/>
          <w:b/>
          <w:bCs/>
          <w:sz w:val="24"/>
          <w:szCs w:val="24"/>
          <w:lang w:val="sk-SK"/>
        </w:rPr>
        <w:t xml:space="preserve"> pre adresovanie výziev v cestnej doprave a inteligentnej mobilite na roky 2021 – 2030 a </w:t>
      </w:r>
      <w:r w:rsidR="00263703" w:rsidRPr="00263703">
        <w:rPr>
          <w:rFonts w:ascii="Times New Roman" w:hAnsi="Times New Roman"/>
          <w:b/>
          <w:bCs/>
          <w:sz w:val="24"/>
          <w:szCs w:val="24"/>
          <w:lang w:val="sk-SK"/>
        </w:rPr>
        <w:t xml:space="preserve">Akčnému plánu </w:t>
      </w:r>
      <w:r w:rsidRPr="00263703">
        <w:rPr>
          <w:rFonts w:ascii="Times New Roman" w:hAnsi="Times New Roman"/>
          <w:b/>
          <w:bCs/>
          <w:sz w:val="24"/>
          <w:szCs w:val="24"/>
          <w:lang w:val="sk-SK"/>
        </w:rPr>
        <w:t>pre adresovanie výziev v</w:t>
      </w:r>
      <w:r w:rsidR="003D2AA4" w:rsidRPr="00263703">
        <w:rPr>
          <w:rFonts w:ascii="Times New Roman" w:hAnsi="Times New Roman"/>
          <w:b/>
          <w:bCs/>
          <w:sz w:val="24"/>
          <w:szCs w:val="24"/>
          <w:lang w:val="sk-SK"/>
        </w:rPr>
        <w:t xml:space="preserve"> cestnej </w:t>
      </w:r>
      <w:r w:rsidRPr="00263703">
        <w:rPr>
          <w:rFonts w:ascii="Times New Roman" w:hAnsi="Times New Roman"/>
          <w:b/>
          <w:bCs/>
          <w:sz w:val="24"/>
          <w:szCs w:val="24"/>
          <w:lang w:val="sk-SK"/>
        </w:rPr>
        <w:t>d</w:t>
      </w:r>
      <w:r w:rsidR="003D2AA4" w:rsidRPr="00263703">
        <w:rPr>
          <w:rFonts w:ascii="Times New Roman" w:hAnsi="Times New Roman"/>
          <w:b/>
          <w:bCs/>
          <w:sz w:val="24"/>
          <w:szCs w:val="24"/>
          <w:lang w:val="sk-SK"/>
        </w:rPr>
        <w:t>oprave a inteligent</w:t>
      </w:r>
      <w:r w:rsidR="009B3A70">
        <w:rPr>
          <w:rFonts w:ascii="Times New Roman" w:hAnsi="Times New Roman"/>
          <w:b/>
          <w:bCs/>
          <w:sz w:val="24"/>
          <w:szCs w:val="24"/>
          <w:lang w:val="sk-SK"/>
        </w:rPr>
        <w:t>nej mobilite na roky 2021 - 2025</w:t>
      </w:r>
    </w:p>
    <w:p w14:paraId="65C9F024" w14:textId="77777777" w:rsidR="009A7B17" w:rsidRDefault="009A7B17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F0E81A7" w14:textId="77777777" w:rsidR="009A7B17" w:rsidRDefault="009A7B17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A7B17" w:rsidRPr="00641034" w14:paraId="105450E3" w14:textId="77777777" w:rsidTr="00C93DDE">
        <w:trPr>
          <w:trHeight w:val="397"/>
        </w:trPr>
        <w:tc>
          <w:tcPr>
            <w:tcW w:w="2055" w:type="dxa"/>
          </w:tcPr>
          <w:p w14:paraId="3A909EB6" w14:textId="77777777" w:rsidR="009A7B17" w:rsidRPr="00641034" w:rsidRDefault="009A7B17" w:rsidP="009A7B17">
            <w:pPr>
              <w:pStyle w:val="Zakladnystyl"/>
              <w:spacing w:after="160"/>
              <w:rPr>
                <w:szCs w:val="24"/>
              </w:rPr>
            </w:pPr>
            <w:r w:rsidRPr="00641034">
              <w:rPr>
                <w:szCs w:val="24"/>
              </w:rPr>
              <w:t>Číslo materiálu:</w:t>
            </w:r>
          </w:p>
        </w:tc>
        <w:tc>
          <w:tcPr>
            <w:tcW w:w="6804" w:type="dxa"/>
          </w:tcPr>
          <w:p w14:paraId="59258B0D" w14:textId="77777777" w:rsidR="009A7B17" w:rsidRPr="00641034" w:rsidRDefault="009A7B17" w:rsidP="009A7B17">
            <w:pPr>
              <w:pStyle w:val="Zakladnystyl"/>
              <w:spacing w:after="160"/>
              <w:rPr>
                <w:szCs w:val="24"/>
              </w:rPr>
            </w:pPr>
          </w:p>
        </w:tc>
      </w:tr>
      <w:tr w:rsidR="009A7B17" w:rsidRPr="00641034" w14:paraId="74B573CE" w14:textId="77777777" w:rsidTr="00C93DDE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14:paraId="0DAFBBCE" w14:textId="77777777" w:rsidR="009A7B17" w:rsidRPr="00641034" w:rsidRDefault="009A7B17" w:rsidP="009A7B17">
            <w:pPr>
              <w:pStyle w:val="Zakladnystyl"/>
              <w:spacing w:after="160"/>
              <w:rPr>
                <w:szCs w:val="24"/>
              </w:rPr>
            </w:pPr>
            <w:r w:rsidRPr="00641034">
              <w:rPr>
                <w:szCs w:val="24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29C48F2D" w14:textId="77777777" w:rsidR="009A7B17" w:rsidRPr="00641034" w:rsidRDefault="009A7B17" w:rsidP="009A7B17">
            <w:pPr>
              <w:pStyle w:val="Zakladnystyl"/>
              <w:spacing w:after="160"/>
              <w:jc w:val="both"/>
              <w:rPr>
                <w:szCs w:val="24"/>
              </w:rPr>
            </w:pPr>
            <w:r>
              <w:rPr>
                <w:szCs w:val="24"/>
              </w:rPr>
              <w:t>minister dopravy a</w:t>
            </w:r>
            <w:r w:rsidRPr="00641034">
              <w:rPr>
                <w:szCs w:val="24"/>
              </w:rPr>
              <w:t xml:space="preserve"> výstavby Slovenskej republiky</w:t>
            </w:r>
          </w:p>
        </w:tc>
      </w:tr>
    </w:tbl>
    <w:p w14:paraId="7028AA75" w14:textId="77777777" w:rsidR="009A7B17" w:rsidRPr="009A7B17" w:rsidRDefault="00D6314E" w:rsidP="009A7B17">
      <w:pPr>
        <w:pStyle w:val="paOdstavec"/>
        <w:spacing w:before="0" w:after="120"/>
        <w:rPr>
          <w:b/>
        </w:rPr>
      </w:pPr>
      <w:r w:rsidRPr="009A7B17">
        <w:rPr>
          <w:b/>
        </w:rPr>
        <w:t> </w:t>
      </w:r>
    </w:p>
    <w:p w14:paraId="632037D3" w14:textId="77777777" w:rsidR="00D6314E" w:rsidRPr="00436CCC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sz w:val="28"/>
          <w:szCs w:val="28"/>
          <w:lang w:val="sk-SK"/>
        </w:rPr>
        <w:t xml:space="preserve">Vláda </w:t>
      </w:r>
    </w:p>
    <w:p w14:paraId="660A7417" w14:textId="77777777" w:rsidR="00D6314E" w:rsidRPr="00436CCC" w:rsidRDefault="00D6314E" w:rsidP="009A7B17">
      <w:pPr>
        <w:widowControl w:val="0"/>
        <w:tabs>
          <w:tab w:val="left" w:pos="-720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spacing w:val="-3"/>
          <w:kern w:val="1"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spacing w:val="-3"/>
          <w:kern w:val="1"/>
          <w:sz w:val="28"/>
          <w:szCs w:val="28"/>
          <w:lang w:val="sk-SK"/>
        </w:rPr>
        <w:t>A.</w:t>
      </w:r>
      <w:r w:rsidRPr="00436CCC">
        <w:rPr>
          <w:rFonts w:ascii="Times New Roman" w:hAnsi="Times New Roman"/>
          <w:b/>
          <w:bCs/>
          <w:spacing w:val="-3"/>
          <w:kern w:val="1"/>
          <w:sz w:val="28"/>
          <w:szCs w:val="28"/>
          <w:lang w:val="sk-SK"/>
        </w:rPr>
        <w:tab/>
        <w:t xml:space="preserve">schvaľuje </w:t>
      </w:r>
    </w:p>
    <w:p w14:paraId="3A147969" w14:textId="77777777" w:rsidR="00D6314E" w:rsidRPr="009A7B17" w:rsidRDefault="00D6314E" w:rsidP="009A7B17">
      <w:pPr>
        <w:widowControl w:val="0"/>
        <w:tabs>
          <w:tab w:val="left" w:pos="-720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spacing w:val="-3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spacing w:val="-3"/>
          <w:kern w:val="1"/>
          <w:sz w:val="24"/>
          <w:szCs w:val="24"/>
          <w:lang w:val="sk-SK"/>
        </w:rPr>
        <w:t> </w:t>
      </w:r>
    </w:p>
    <w:p w14:paraId="3E828FEE" w14:textId="74A1A252" w:rsidR="00D6314E" w:rsidRPr="002968BB" w:rsidRDefault="009A7B17" w:rsidP="009A7B17">
      <w:pPr>
        <w:pStyle w:val="paOdstavec"/>
        <w:spacing w:before="0" w:after="0"/>
        <w:ind w:left="1415" w:hanging="707"/>
        <w:rPr>
          <w:bCs/>
        </w:rPr>
      </w:pPr>
      <w:r w:rsidRPr="005041EE">
        <w:rPr>
          <w:bCs/>
        </w:rPr>
        <w:t>A.1.</w:t>
      </w:r>
      <w:r w:rsidRPr="005041EE">
        <w:rPr>
          <w:bCs/>
        </w:rPr>
        <w:tab/>
      </w:r>
      <w:r w:rsidR="002968BB" w:rsidRPr="002968BB">
        <w:rPr>
          <w:bCs/>
        </w:rPr>
        <w:t>Dlhodobý plán a pre adresovanie výziev v cestnej doprave a inteligentnej mobilite na roky 2021 – 2030 a Akčný plán pre adresovanie výziev v cestnej doprave a inteligentnej mobilite na roky 2021 – 2025“</w:t>
      </w:r>
      <w:r w:rsidR="002968BB">
        <w:rPr>
          <w:bCs/>
        </w:rPr>
        <w:t>.</w:t>
      </w:r>
    </w:p>
    <w:p w14:paraId="31D86EAF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rPr>
          <w:rFonts w:ascii="Times New Roman" w:hAnsi="Times New Roman"/>
          <w:kern w:val="1"/>
          <w:sz w:val="24"/>
          <w:szCs w:val="24"/>
          <w:lang w:val="sk-SK"/>
        </w:rPr>
      </w:pPr>
    </w:p>
    <w:p w14:paraId="571B0584" w14:textId="77777777" w:rsidR="00D6314E" w:rsidRPr="00436CCC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rPr>
          <w:rFonts w:ascii="Times New Roman" w:hAnsi="Times New Roman"/>
          <w:b/>
          <w:bCs/>
          <w:kern w:val="1"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>B.</w:t>
      </w:r>
      <w:r w:rsidRPr="00436CCC">
        <w:rPr>
          <w:rFonts w:ascii="Times New Roman" w:hAnsi="Times New Roman"/>
          <w:kern w:val="1"/>
          <w:sz w:val="28"/>
          <w:szCs w:val="28"/>
          <w:lang w:val="sk-SK"/>
        </w:rPr>
        <w:tab/>
      </w: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>ukladá</w:t>
      </w:r>
    </w:p>
    <w:p w14:paraId="42AF7FE8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> </w:t>
      </w:r>
      <w:r w:rsidR="009A7B17">
        <w:rPr>
          <w:rFonts w:ascii="Times New Roman" w:hAnsi="Times New Roman"/>
          <w:kern w:val="1"/>
          <w:sz w:val="24"/>
          <w:szCs w:val="24"/>
          <w:lang w:val="sk-SK"/>
        </w:rPr>
        <w:tab/>
      </w: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>ministrovi dopravy a výstavby SR</w:t>
      </w:r>
    </w:p>
    <w:p w14:paraId="61CAB0C9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</w:p>
    <w:p w14:paraId="37ECF021" w14:textId="77777777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709"/>
        <w:jc w:val="both"/>
        <w:rPr>
          <w:rFonts w:ascii="Times New Roman" w:hAnsi="Times New Roman"/>
          <w:i/>
          <w:i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>B.1.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>v spolupráci s ostatnými ministrami pokračovať v politike zlepšovania dopravy a inteligentnej mobility a plniť ciele Dlhodobého plánu pre adresovanie výziev v doprave a inteligentnej mobilite na roky 2021-2030 a Akčného plánu pre adresovanie výziev v cestnej doprave a inteligentnej mobilite na roky 2021-2025</w:t>
      </w:r>
      <w:bookmarkStart w:id="0" w:name="_GoBack"/>
      <w:bookmarkEnd w:id="0"/>
    </w:p>
    <w:p w14:paraId="17C4E50D" w14:textId="74766817" w:rsidR="00D6314E" w:rsidRPr="009A7B17" w:rsidRDefault="00D6314E" w:rsidP="009A7B17">
      <w:pPr>
        <w:widowControl w:val="0"/>
        <w:tabs>
          <w:tab w:val="left" w:pos="0"/>
        </w:tabs>
        <w:autoSpaceDE w:val="0"/>
        <w:autoSpaceDN w:val="0"/>
        <w:adjustRightInd w:val="0"/>
        <w:spacing w:before="240" w:line="240" w:lineRule="auto"/>
        <w:ind w:right="-2" w:firstLine="1418"/>
        <w:rPr>
          <w:rFonts w:ascii="Times New Roman" w:hAnsi="Times New Roman"/>
          <w:i/>
          <w:iCs/>
          <w:kern w:val="1"/>
          <w:sz w:val="24"/>
          <w:szCs w:val="24"/>
          <w:lang w:val="sk-SK"/>
        </w:rPr>
      </w:pPr>
      <w:r w:rsidRPr="00F94725">
        <w:rPr>
          <w:rFonts w:ascii="Times New Roman" w:hAnsi="Times New Roman"/>
          <w:i/>
          <w:iCs/>
          <w:kern w:val="1"/>
          <w:sz w:val="24"/>
          <w:szCs w:val="24"/>
          <w:lang w:val="sk-SK"/>
        </w:rPr>
        <w:t>do 31. decembra 20</w:t>
      </w:r>
      <w:r w:rsidR="005041EE" w:rsidRPr="00F94725">
        <w:rPr>
          <w:rFonts w:ascii="Times New Roman" w:hAnsi="Times New Roman"/>
          <w:i/>
          <w:iCs/>
          <w:kern w:val="1"/>
          <w:sz w:val="24"/>
          <w:szCs w:val="24"/>
          <w:lang w:val="sk-SK"/>
        </w:rPr>
        <w:t>30</w:t>
      </w:r>
    </w:p>
    <w:p w14:paraId="7793ED00" w14:textId="1E866DF2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ind w:left="1418" w:right="-2" w:hanging="709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>B.2.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>predložiť na rokovanie vlády informáciu o plnení Dlhodobého plánu pre adresovanie výziev v</w:t>
      </w:r>
      <w:r w:rsidR="00C746C4">
        <w:rPr>
          <w:rFonts w:ascii="Times New Roman" w:hAnsi="Times New Roman"/>
          <w:kern w:val="1"/>
          <w:sz w:val="24"/>
          <w:szCs w:val="24"/>
          <w:lang w:val="sk-SK"/>
        </w:rPr>
        <w:t xml:space="preserve"> cestnej 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doprave a inteligentnej mobilite na roky 2021-2030 a Akčného plánu pre adresovanie výziev v cestnej doprave a inteligentnej mobilite na roky 2021-2025 </w:t>
      </w:r>
    </w:p>
    <w:p w14:paraId="6D32768B" w14:textId="77777777" w:rsidR="001F1385" w:rsidRDefault="001F1385" w:rsidP="001F1385">
      <w:pPr>
        <w:widowControl w:val="0"/>
        <w:tabs>
          <w:tab w:val="left" w:pos="0"/>
        </w:tabs>
        <w:autoSpaceDE w:val="0"/>
        <w:autoSpaceDN w:val="0"/>
        <w:adjustRightInd w:val="0"/>
        <w:spacing w:before="240" w:line="240" w:lineRule="auto"/>
        <w:ind w:right="-2" w:firstLine="1418"/>
        <w:rPr>
          <w:rFonts w:ascii="Times New Roman" w:hAnsi="Times New Roman"/>
          <w:i/>
          <w:i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i/>
          <w:iCs/>
          <w:kern w:val="1"/>
          <w:sz w:val="24"/>
          <w:szCs w:val="24"/>
          <w:lang w:val="sk-SK"/>
        </w:rPr>
        <w:lastRenderedPageBreak/>
        <w:t xml:space="preserve">každoročne do 30. septembra </w:t>
      </w:r>
    </w:p>
    <w:p w14:paraId="46E0892D" w14:textId="77777777" w:rsidR="009A7B17" w:rsidRDefault="009A7B17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</w:p>
    <w:p w14:paraId="2EFB5279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436CCC">
        <w:rPr>
          <w:rFonts w:ascii="Times" w:eastAsia="Arial" w:hAnsi="Times" w:cs="Times"/>
          <w:b/>
          <w:bCs/>
          <w:sz w:val="25"/>
          <w:szCs w:val="25"/>
          <w:lang w:val="sk-SK" w:eastAsia="sk-SK"/>
        </w:rPr>
        <w:t>Vykonajú:</w:t>
      </w:r>
      <w:r w:rsidRPr="00436CCC">
        <w:rPr>
          <w:rFonts w:ascii="Times" w:eastAsia="Arial" w:hAnsi="Times" w:cs="Times"/>
          <w:b/>
          <w:bCs/>
          <w:sz w:val="25"/>
          <w:szCs w:val="25"/>
          <w:lang w:val="sk-SK" w:eastAsia="sk-SK"/>
        </w:rPr>
        <w:tab/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>ministri</w:t>
      </w:r>
    </w:p>
    <w:p w14:paraId="7A97CA10" w14:textId="7104774C" w:rsidR="00D6314E" w:rsidRPr="009A7B17" w:rsidRDefault="00D6314E" w:rsidP="009A7B17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</w:r>
    </w:p>
    <w:p w14:paraId="2C2FCD69" w14:textId="77777777" w:rsidR="00D6314E" w:rsidRPr="009A7B17" w:rsidRDefault="00D6314E" w:rsidP="009A7B17">
      <w:pPr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14:paraId="40E809E4" w14:textId="77777777" w:rsidR="00D6314E" w:rsidRPr="00436CCC" w:rsidRDefault="00D6314E" w:rsidP="009A7B17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uto"/>
        <w:ind w:right="-2"/>
        <w:jc w:val="both"/>
        <w:rPr>
          <w:rFonts w:ascii="Times New Roman" w:hAnsi="Times New Roman"/>
          <w:kern w:val="1"/>
          <w:sz w:val="28"/>
          <w:szCs w:val="28"/>
          <w:lang w:val="sk-SK"/>
        </w:rPr>
      </w:pP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 xml:space="preserve">C.  </w:t>
      </w:r>
      <w:r w:rsidRPr="00436CCC">
        <w:rPr>
          <w:rFonts w:ascii="Times New Roman" w:hAnsi="Times New Roman"/>
          <w:b/>
          <w:bCs/>
          <w:kern w:val="1"/>
          <w:sz w:val="28"/>
          <w:szCs w:val="28"/>
          <w:lang w:val="sk-SK"/>
        </w:rPr>
        <w:tab/>
        <w:t>odporúča</w:t>
      </w:r>
      <w:r w:rsidRPr="00436CCC">
        <w:rPr>
          <w:rFonts w:ascii="Times New Roman" w:hAnsi="Times New Roman"/>
          <w:kern w:val="1"/>
          <w:sz w:val="28"/>
          <w:szCs w:val="28"/>
          <w:lang w:val="sk-SK"/>
        </w:rPr>
        <w:t xml:space="preserve"> </w:t>
      </w:r>
    </w:p>
    <w:p w14:paraId="20D03404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left="708" w:right="-2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>predsedom samosprávnych krajov</w:t>
      </w:r>
    </w:p>
    <w:p w14:paraId="6E683C2A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>predsedovi Združenia miest a obcí Slovenska</w:t>
      </w:r>
    </w:p>
    <w:p w14:paraId="2FD918BC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 xml:space="preserve">prezidentovi Únie miest Slovenska </w:t>
      </w:r>
    </w:p>
    <w:p w14:paraId="3696B957" w14:textId="77777777" w:rsidR="00D6314E" w:rsidRPr="009A7B17" w:rsidRDefault="00D6314E" w:rsidP="009A7B17">
      <w:pPr>
        <w:widowControl w:val="0"/>
        <w:autoSpaceDE w:val="0"/>
        <w:autoSpaceDN w:val="0"/>
        <w:adjustRightInd w:val="0"/>
        <w:spacing w:line="240" w:lineRule="auto"/>
        <w:ind w:right="-2" w:firstLine="708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</w:p>
    <w:p w14:paraId="4F511EAA" w14:textId="77777777" w:rsidR="009A7B17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ind w:left="1418" w:right="-2" w:hanging="709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C.1. 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>podieľať sa na plnení cieľov a odporúčaní Dlhodobého plánu pre adresovanie výziev v doprave a inteligentnej mobilite na roky 2021-2030 a Akčného plánu pre adresovanie výziev v cestnej doprave a inteligentnej mobilite na roky 2021-2025 a premietnuť ich do regionálnych a miestnych strategických dokumentov.</w:t>
      </w:r>
    </w:p>
    <w:p w14:paraId="76123459" w14:textId="77777777" w:rsidR="009A7B17" w:rsidRPr="009A7B17" w:rsidRDefault="009A7B17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line="240" w:lineRule="auto"/>
        <w:ind w:left="1418" w:right="-2" w:hanging="709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14:paraId="336F3D4F" w14:textId="15625341" w:rsidR="00D6314E" w:rsidRPr="00DF6C87" w:rsidRDefault="009A7B17" w:rsidP="00DF6C87">
      <w:pPr>
        <w:widowControl w:val="0"/>
        <w:autoSpaceDE w:val="0"/>
        <w:autoSpaceDN w:val="0"/>
        <w:adjustRightInd w:val="0"/>
        <w:spacing w:after="0" w:line="240" w:lineRule="auto"/>
        <w:rPr>
          <w:rFonts w:ascii="Times" w:eastAsia="Arial" w:hAnsi="Times" w:cs="Times"/>
          <w:sz w:val="25"/>
          <w:szCs w:val="25"/>
          <w:lang w:val="sk-SK" w:eastAsia="sk-SK"/>
        </w:rPr>
      </w:pPr>
      <w:r w:rsidRPr="00DF6C87">
        <w:rPr>
          <w:rFonts w:ascii="Times" w:eastAsia="Arial" w:hAnsi="Times" w:cs="Times"/>
          <w:b/>
          <w:bCs/>
          <w:sz w:val="25"/>
          <w:szCs w:val="25"/>
          <w:lang w:val="sk-SK" w:eastAsia="sk-SK"/>
        </w:rPr>
        <w:t xml:space="preserve">Na vedomie: </w:t>
      </w:r>
      <w:r w:rsidR="00D6314E" w:rsidRPr="00DF6C87">
        <w:rPr>
          <w:rFonts w:ascii="Times" w:eastAsia="Arial" w:hAnsi="Times" w:cs="Times"/>
          <w:sz w:val="25"/>
          <w:szCs w:val="25"/>
          <w:lang w:val="sk-SK" w:eastAsia="sk-SK"/>
        </w:rPr>
        <w:t>predsedovia samosprávnych krajov</w:t>
      </w:r>
    </w:p>
    <w:p w14:paraId="4D8FC6A8" w14:textId="77777777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1418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 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>predseda Združenia miest a obcí Slovenska</w:t>
      </w:r>
    </w:p>
    <w:p w14:paraId="1FC4F566" w14:textId="77777777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1418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>prezident Únie miest Slovenska</w:t>
      </w:r>
    </w:p>
    <w:p w14:paraId="6206FFC7" w14:textId="77777777" w:rsidR="00D6314E" w:rsidRPr="009A7B17" w:rsidRDefault="00D6314E" w:rsidP="009A7B17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-2" w:hanging="1418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9A7B17">
        <w:rPr>
          <w:rFonts w:ascii="Times New Roman" w:hAnsi="Times New Roman"/>
          <w:kern w:val="1"/>
          <w:sz w:val="24"/>
          <w:szCs w:val="24"/>
          <w:lang w:val="sk-SK"/>
        </w:rPr>
        <w:t xml:space="preserve"> </w:t>
      </w:r>
      <w:r w:rsidRPr="009A7B17">
        <w:rPr>
          <w:rFonts w:ascii="Times New Roman" w:hAnsi="Times New Roman"/>
          <w:kern w:val="1"/>
          <w:sz w:val="24"/>
          <w:szCs w:val="24"/>
          <w:lang w:val="sk-SK"/>
        </w:rPr>
        <w:tab/>
        <w:t xml:space="preserve">predseda Úradu pre reguláciu elektronických komunikácií a poštových služieb </w:t>
      </w:r>
    </w:p>
    <w:sectPr w:rsidR="00D6314E" w:rsidRPr="009A7B17">
      <w:pgSz w:w="11904" w:h="16833"/>
      <w:pgMar w:top="1418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B17"/>
    <w:rsid w:val="001F1385"/>
    <w:rsid w:val="00263703"/>
    <w:rsid w:val="002968BB"/>
    <w:rsid w:val="00383033"/>
    <w:rsid w:val="003D193A"/>
    <w:rsid w:val="003D2AA4"/>
    <w:rsid w:val="003D47DF"/>
    <w:rsid w:val="00436CCC"/>
    <w:rsid w:val="005041EE"/>
    <w:rsid w:val="00641034"/>
    <w:rsid w:val="008C0F66"/>
    <w:rsid w:val="009A7B17"/>
    <w:rsid w:val="009B3A70"/>
    <w:rsid w:val="009E2C14"/>
    <w:rsid w:val="009E7C12"/>
    <w:rsid w:val="00C746C4"/>
    <w:rsid w:val="00C93DDE"/>
    <w:rsid w:val="00CE71B3"/>
    <w:rsid w:val="00D16629"/>
    <w:rsid w:val="00D6314E"/>
    <w:rsid w:val="00DF6C87"/>
    <w:rsid w:val="00E8072C"/>
    <w:rsid w:val="00E82641"/>
    <w:rsid w:val="00EA62B4"/>
    <w:rsid w:val="00EF18F2"/>
    <w:rsid w:val="00F9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52DF7F04"/>
  <w14:defaultImageDpi w14:val="0"/>
  <w15:docId w15:val="{564EF7FB-7174-467B-8E2B-00B79A15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A7B17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sk-SK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A7B17"/>
    <w:rPr>
      <w:rFonts w:ascii="Times New Roman" w:hAnsi="Times New Roman" w:cs="Times New Roman"/>
      <w:b/>
      <w:sz w:val="20"/>
      <w:szCs w:val="20"/>
      <w:lang w:val="sk-SK" w:eastAsia="cs-CZ"/>
    </w:rPr>
  </w:style>
  <w:style w:type="paragraph" w:customStyle="1" w:styleId="Zakladnystyl">
    <w:name w:val="Zakladny styl"/>
    <w:rsid w:val="009A7B17"/>
    <w:pPr>
      <w:spacing w:after="0" w:line="240" w:lineRule="auto"/>
    </w:pPr>
    <w:rPr>
      <w:rFonts w:ascii="Times New Roman" w:hAnsi="Times New Roman"/>
      <w:sz w:val="24"/>
      <w:szCs w:val="20"/>
      <w:lang w:val="sk-SK" w:eastAsia="cs-CZ"/>
    </w:rPr>
  </w:style>
  <w:style w:type="paragraph" w:customStyle="1" w:styleId="paOdstavec">
    <w:name w:val="paOdstavec"/>
    <w:basedOn w:val="Normlny"/>
    <w:uiPriority w:val="99"/>
    <w:rsid w:val="009A7B17"/>
    <w:pPr>
      <w:spacing w:before="80" w:after="80" w:line="240" w:lineRule="auto"/>
      <w:jc w:val="both"/>
    </w:pPr>
    <w:rPr>
      <w:rFonts w:ascii="Times New Roman" w:hAnsi="Times New Roman"/>
      <w:sz w:val="24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WKX3UHSAJ2R6-2-1108632</_dlc_DocId>
    <_dlc_DocIdUrl xmlns="e60a29af-d413-48d4-bd90-fe9d2a897e4b">
      <Url>https://ovdmasv601/sites/DMS/_layouts/15/DocIdRedir.aspx?ID=WKX3UHSAJ2R6-2-1108632</Url>
      <Description>WKX3UHSAJ2R6-2-1108632</Description>
    </_dlc_DocIdUrl>
  </documentManagement>
</p:properties>
</file>

<file path=customXml/itemProps1.xml><?xml version="1.0" encoding="utf-8"?>
<ds:datastoreItem xmlns:ds="http://schemas.openxmlformats.org/officeDocument/2006/customXml" ds:itemID="{BA9E9C8A-F084-4B7D-B8B1-58442B82E164}"/>
</file>

<file path=customXml/itemProps2.xml><?xml version="1.0" encoding="utf-8"?>
<ds:datastoreItem xmlns:ds="http://schemas.openxmlformats.org/officeDocument/2006/customXml" ds:itemID="{3EFAD164-3449-4328-8837-D10EF0814545}"/>
</file>

<file path=customXml/itemProps3.xml><?xml version="1.0" encoding="utf-8"?>
<ds:datastoreItem xmlns:ds="http://schemas.openxmlformats.org/officeDocument/2006/customXml" ds:itemID="{67708066-49B9-4016-B5CC-A2A4E9D7A4CD}"/>
</file>

<file path=customXml/itemProps4.xml><?xml version="1.0" encoding="utf-8"?>
<ds:datastoreItem xmlns:ds="http://schemas.openxmlformats.org/officeDocument/2006/customXml" ds:itemID="{4687296F-1485-466F-B447-14C19C3959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VLÁDA SLOVENSKEJ REPUBLIKY</vt:lpstr>
      <vt:lpstr>VLÁDA SLOVENSKEJ REPUBLIKY</vt:lpstr>
    </vt:vector>
  </TitlesOfParts>
  <Company>MHSR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subject/>
  <dc:creator>Ohradzanská</dc:creator>
  <cp:keywords/>
  <dc:description/>
  <cp:lastModifiedBy>Tereková, Miroslava</cp:lastModifiedBy>
  <cp:revision>20</cp:revision>
  <cp:lastPrinted>2021-05-31T05:55:00Z</cp:lastPrinted>
  <dcterms:created xsi:type="dcterms:W3CDTF">2021-03-02T09:50:00Z</dcterms:created>
  <dcterms:modified xsi:type="dcterms:W3CDTF">2022-01-12T12:59:00Z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af1a5d08-d1a9-4cd9-a36b-10af45165137</vt:lpwstr>
  </property>
</Properties>
</file>