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EB" w:rsidRDefault="00F42BEB" w:rsidP="00F42BEB">
      <w:pPr>
        <w:pStyle w:val="Nadpis1"/>
        <w:ind w:right="-108"/>
      </w:pPr>
      <w:r>
        <w:t xml:space="preserve">Hospodárska a sociálna rada 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Na rokovanie vlády SR</w:t>
      </w: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dňa  </w:t>
      </w:r>
      <w:r w:rsidR="0094236C">
        <w:t>9</w:t>
      </w:r>
      <w:r w:rsidR="00DD141C">
        <w:t>.1.2019</w:t>
      </w:r>
      <w:r>
        <w:t xml:space="preserve"> </w:t>
      </w:r>
    </w:p>
    <w:p w:rsidR="00F42BEB" w:rsidRDefault="00F42BEB" w:rsidP="00F42BEB">
      <w:pPr>
        <w:ind w:right="-108"/>
        <w:jc w:val="both"/>
      </w:pPr>
      <w:r>
        <w:t xml:space="preserve">                             </w:t>
      </w:r>
      <w:r>
        <w:tab/>
      </w:r>
      <w:r>
        <w:tab/>
      </w:r>
      <w:r>
        <w:tab/>
      </w:r>
      <w:r>
        <w:tab/>
        <w:t xml:space="preserve">                       číslo mat. UV – </w:t>
      </w:r>
      <w:r w:rsidR="00EE2232">
        <w:rPr>
          <w:rStyle w:val="columnr"/>
        </w:rPr>
        <w:t>4</w:t>
      </w:r>
      <w:r w:rsidR="00037380">
        <w:rPr>
          <w:rStyle w:val="columnr"/>
        </w:rPr>
        <w:t>3</w:t>
      </w:r>
      <w:r w:rsidR="00B22577">
        <w:rPr>
          <w:rStyle w:val="columnr"/>
        </w:rPr>
        <w:t>891</w:t>
      </w:r>
      <w:r w:rsidR="00167339">
        <w:rPr>
          <w:rStyle w:val="columnr"/>
        </w:rPr>
        <w:t>/2018</w:t>
      </w:r>
    </w:p>
    <w:p w:rsidR="00F42BEB" w:rsidRDefault="00F42BEB" w:rsidP="00F42BEB">
      <w:pPr>
        <w:ind w:right="-1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 bodu </w:t>
      </w:r>
      <w:r w:rsidR="00B22577">
        <w:t>18</w:t>
      </w:r>
      <w:r>
        <w:t xml:space="preserve"> </w:t>
      </w: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B22577" w:rsidRPr="002F42B7" w:rsidRDefault="00B22577" w:rsidP="00B22577">
      <w:pPr>
        <w:pStyle w:val="Nadpis3"/>
        <w:ind w:right="-108"/>
        <w:jc w:val="center"/>
        <w:rPr>
          <w:rFonts w:ascii="Times New Roman" w:hAnsi="Times New Roman"/>
        </w:rPr>
      </w:pPr>
      <w:r w:rsidRPr="002F42B7">
        <w:rPr>
          <w:rFonts w:ascii="Times New Roman" w:hAnsi="Times New Roman"/>
        </w:rPr>
        <w:t>Stanovisko</w:t>
      </w:r>
    </w:p>
    <w:p w:rsidR="00B22577" w:rsidRPr="00080192" w:rsidRDefault="00B22577" w:rsidP="00B22577">
      <w:pPr>
        <w:ind w:right="-108"/>
        <w:jc w:val="center"/>
        <w:rPr>
          <w:b/>
        </w:rPr>
      </w:pPr>
      <w:r w:rsidRPr="00080192">
        <w:rPr>
          <w:b/>
        </w:rPr>
        <w:t>k</w:t>
      </w:r>
    </w:p>
    <w:p w:rsidR="00B22577" w:rsidRPr="00F1043E" w:rsidRDefault="00B22577" w:rsidP="00B22577">
      <w:pPr>
        <w:jc w:val="center"/>
        <w:rPr>
          <w:b/>
        </w:rPr>
      </w:pPr>
      <w:r w:rsidRPr="00F1043E">
        <w:rPr>
          <w:b/>
        </w:rPr>
        <w:t>Návrhu nariadenia vlády Slovenskej republiky, ktorým sa ustanovuje výška odvodu z dodanej elektriny koncovým odberateľom elektriny a podrobnosti o spôsobe jeho výberu pre Národný jadrový fond, použití, vedení jeho evidencie a o spôsobe a lehotách jeho úhrady</w:t>
      </w:r>
    </w:p>
    <w:p w:rsidR="00B22577" w:rsidRPr="00656305" w:rsidRDefault="00B22577" w:rsidP="00B22577">
      <w:pPr>
        <w:jc w:val="center"/>
        <w:rPr>
          <w:b/>
          <w:color w:val="FF0000"/>
        </w:rPr>
      </w:pPr>
    </w:p>
    <w:p w:rsidR="00B22577" w:rsidRPr="00656305" w:rsidRDefault="00B22577" w:rsidP="00B22577">
      <w:pPr>
        <w:jc w:val="center"/>
        <w:rPr>
          <w:b/>
          <w:color w:val="FF0000"/>
        </w:rPr>
      </w:pPr>
    </w:p>
    <w:p w:rsidR="00B22577" w:rsidRPr="00656305" w:rsidRDefault="00B22577" w:rsidP="00B22577">
      <w:pPr>
        <w:jc w:val="center"/>
        <w:rPr>
          <w:color w:val="FF0000"/>
        </w:rPr>
      </w:pPr>
    </w:p>
    <w:p w:rsidR="00B22577" w:rsidRPr="0010637A" w:rsidRDefault="00B22577" w:rsidP="00B22577">
      <w:pPr>
        <w:jc w:val="both"/>
        <w:rPr>
          <w:b/>
        </w:rPr>
      </w:pPr>
      <w:r w:rsidRPr="0010637A">
        <w:rPr>
          <w:bCs/>
        </w:rPr>
        <w:t>Predmetný materiál</w:t>
      </w:r>
      <w:r w:rsidRPr="0010637A">
        <w:rPr>
          <w:b/>
        </w:rPr>
        <w:t xml:space="preserve"> </w:t>
      </w:r>
      <w:r w:rsidRPr="0010637A">
        <w:rPr>
          <w:bCs/>
        </w:rPr>
        <w:t xml:space="preserve">Hospodárska a sociálna rada SR prerokovala dňa </w:t>
      </w:r>
      <w:r>
        <w:rPr>
          <w:bCs/>
        </w:rPr>
        <w:t xml:space="preserve">17.12.2018 </w:t>
      </w:r>
      <w:r w:rsidRPr="0010637A">
        <w:rPr>
          <w:bCs/>
        </w:rPr>
        <w:t>s nasledovnými závermi:</w:t>
      </w:r>
    </w:p>
    <w:p w:rsidR="00B22577" w:rsidRPr="0010637A" w:rsidRDefault="00B22577" w:rsidP="00B22577">
      <w:pPr>
        <w:pStyle w:val="Odsekzoznamu"/>
        <w:ind w:left="0"/>
        <w:jc w:val="both"/>
        <w:rPr>
          <w:sz w:val="24"/>
          <w:szCs w:val="24"/>
        </w:rPr>
      </w:pPr>
    </w:p>
    <w:p w:rsidR="00B22577" w:rsidRPr="0010637A" w:rsidRDefault="00B22577" w:rsidP="00B22577">
      <w:pPr>
        <w:pStyle w:val="Odsekzoznamu"/>
        <w:ind w:left="0"/>
        <w:jc w:val="both"/>
        <w:rPr>
          <w:sz w:val="24"/>
          <w:szCs w:val="24"/>
        </w:rPr>
      </w:pPr>
    </w:p>
    <w:p w:rsidR="00B22577" w:rsidRPr="0010637A" w:rsidRDefault="00B22577" w:rsidP="00B22577">
      <w:pPr>
        <w:jc w:val="both"/>
        <w:rPr>
          <w:b/>
        </w:rPr>
      </w:pPr>
      <w:r w:rsidRPr="0010637A">
        <w:rPr>
          <w:b/>
        </w:rPr>
        <w:t>Rada</w:t>
      </w:r>
    </w:p>
    <w:p w:rsidR="00B22577" w:rsidRPr="00ED0BAC" w:rsidRDefault="00B22577" w:rsidP="00B22577">
      <w:pPr>
        <w:pStyle w:val="Odsekzoznamu"/>
        <w:numPr>
          <w:ilvl w:val="0"/>
          <w:numId w:val="29"/>
        </w:numPr>
        <w:spacing w:after="200" w:line="276" w:lineRule="auto"/>
        <w:jc w:val="both"/>
        <w:rPr>
          <w:b/>
          <w:sz w:val="24"/>
          <w:szCs w:val="24"/>
        </w:rPr>
      </w:pPr>
      <w:r w:rsidRPr="00ED0BAC">
        <w:rPr>
          <w:b/>
          <w:sz w:val="24"/>
          <w:szCs w:val="24"/>
        </w:rPr>
        <w:t>súhlasí s predloženým návrhom nariadenia bez pripomienok,</w:t>
      </w:r>
    </w:p>
    <w:p w:rsidR="00B22577" w:rsidRPr="00ED0BAC" w:rsidRDefault="00B22577" w:rsidP="00B22577">
      <w:pPr>
        <w:pStyle w:val="Odsekzoznamu"/>
        <w:numPr>
          <w:ilvl w:val="0"/>
          <w:numId w:val="29"/>
        </w:numPr>
        <w:spacing w:after="200" w:line="276" w:lineRule="auto"/>
        <w:jc w:val="both"/>
        <w:rPr>
          <w:b/>
          <w:sz w:val="24"/>
          <w:szCs w:val="24"/>
        </w:rPr>
      </w:pPr>
      <w:r w:rsidRPr="00ED0BAC">
        <w:rPr>
          <w:b/>
          <w:sz w:val="24"/>
          <w:szCs w:val="24"/>
        </w:rPr>
        <w:t>odporúča ho na ďalšie legislatívne konanie.</w:t>
      </w:r>
    </w:p>
    <w:p w:rsidR="00167339" w:rsidRPr="0010637A" w:rsidRDefault="00167339" w:rsidP="00167339">
      <w:pPr>
        <w:pStyle w:val="Odsekzoznamu"/>
        <w:ind w:left="0"/>
        <w:jc w:val="both"/>
        <w:rPr>
          <w:sz w:val="24"/>
          <w:szCs w:val="24"/>
        </w:rPr>
      </w:pPr>
    </w:p>
    <w:p w:rsidR="00167339" w:rsidRPr="0010637A" w:rsidRDefault="00167339" w:rsidP="00167339">
      <w:pPr>
        <w:pStyle w:val="Odsekzoznamu"/>
        <w:ind w:left="0"/>
        <w:jc w:val="both"/>
        <w:rPr>
          <w:sz w:val="24"/>
          <w:szCs w:val="24"/>
        </w:rPr>
      </w:pPr>
    </w:p>
    <w:p w:rsidR="00CD166E" w:rsidRPr="00CA5F57" w:rsidRDefault="00CD166E" w:rsidP="00D05DE9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Pr="009B6932" w:rsidRDefault="00F42BEB" w:rsidP="00F42BEB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Default="00F42BEB" w:rsidP="00F42BEB">
      <w:pPr>
        <w:pStyle w:val="Odsekzoznamu"/>
        <w:ind w:left="360"/>
        <w:jc w:val="both"/>
        <w:rPr>
          <w:rFonts w:ascii="Calibri" w:hAnsi="Calibri"/>
          <w:b/>
          <w:sz w:val="22"/>
          <w:szCs w:val="22"/>
          <w:u w:val="single"/>
        </w:rPr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53408" w:rsidRDefault="00F53408" w:rsidP="00F42BEB">
      <w:pPr>
        <w:ind w:right="-108"/>
      </w:pPr>
    </w:p>
    <w:p w:rsidR="00F53408" w:rsidRDefault="00F53408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V Bratislave    </w:t>
      </w:r>
      <w:r w:rsidR="00B22577">
        <w:t>9</w:t>
      </w:r>
      <w:bookmarkStart w:id="0" w:name="_GoBack"/>
      <w:bookmarkEnd w:id="0"/>
      <w:r w:rsidR="00DD141C">
        <w:t>.1.2019</w:t>
      </w:r>
      <w:r>
        <w:t xml:space="preserve"> </w:t>
      </w:r>
    </w:p>
    <w:p w:rsidR="00F42BEB" w:rsidRDefault="00F42BEB" w:rsidP="00F42BEB">
      <w:pPr>
        <w:ind w:right="-108"/>
      </w:pPr>
      <w:r>
        <w:t>Za správnosť:</w:t>
      </w:r>
      <w:r w:rsidRPr="0094236C">
        <w:rPr>
          <w:color w:val="FF0000"/>
        </w:rPr>
        <w:t xml:space="preserve"> </w:t>
      </w:r>
      <w:r w:rsidR="00DD141C">
        <w:t>Hedl</w:t>
      </w:r>
    </w:p>
    <w:p w:rsidR="00F42BEB" w:rsidRDefault="00F42BEB"/>
    <w:sectPr w:rsidR="00F42BEB" w:rsidSect="00C1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611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75C3A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6457C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21F76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7439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C275B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FB6E04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83354E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E1C3F8F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802B63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8C0FE8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75240CC"/>
    <w:multiLevelType w:val="hybridMultilevel"/>
    <w:tmpl w:val="BAF615B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D70077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CD5625"/>
    <w:multiLevelType w:val="hybridMultilevel"/>
    <w:tmpl w:val="A25C38E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57E7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CD38E0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152BC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0846D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7B1E88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F4B38D1"/>
    <w:multiLevelType w:val="hybridMultilevel"/>
    <w:tmpl w:val="A25C38E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452E3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3930F4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5D2772A7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D4364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1065F0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180D92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57054F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7F7310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E7433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78D85547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79CE2A22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22"/>
  </w:num>
  <w:num w:numId="4">
    <w:abstractNumId w:val="15"/>
  </w:num>
  <w:num w:numId="5">
    <w:abstractNumId w:val="8"/>
  </w:num>
  <w:num w:numId="6">
    <w:abstractNumId w:val="0"/>
  </w:num>
  <w:num w:numId="7">
    <w:abstractNumId w:val="9"/>
  </w:num>
  <w:num w:numId="8">
    <w:abstractNumId w:val="2"/>
  </w:num>
  <w:num w:numId="9">
    <w:abstractNumId w:val="23"/>
  </w:num>
  <w:num w:numId="10">
    <w:abstractNumId w:val="11"/>
  </w:num>
  <w:num w:numId="11">
    <w:abstractNumId w:val="16"/>
  </w:num>
  <w:num w:numId="12">
    <w:abstractNumId w:val="17"/>
  </w:num>
  <w:num w:numId="13">
    <w:abstractNumId w:val="1"/>
  </w:num>
  <w:num w:numId="14">
    <w:abstractNumId w:val="6"/>
  </w:num>
  <w:num w:numId="15">
    <w:abstractNumId w:val="12"/>
  </w:num>
  <w:num w:numId="16">
    <w:abstractNumId w:val="30"/>
  </w:num>
  <w:num w:numId="17">
    <w:abstractNumId w:val="24"/>
  </w:num>
  <w:num w:numId="18">
    <w:abstractNumId w:val="27"/>
  </w:num>
  <w:num w:numId="19">
    <w:abstractNumId w:val="5"/>
  </w:num>
  <w:num w:numId="20">
    <w:abstractNumId w:val="20"/>
  </w:num>
  <w:num w:numId="21">
    <w:abstractNumId w:val="26"/>
  </w:num>
  <w:num w:numId="22">
    <w:abstractNumId w:val="3"/>
  </w:num>
  <w:num w:numId="23">
    <w:abstractNumId w:val="13"/>
  </w:num>
  <w:num w:numId="24">
    <w:abstractNumId w:val="19"/>
  </w:num>
  <w:num w:numId="25">
    <w:abstractNumId w:val="18"/>
  </w:num>
  <w:num w:numId="26">
    <w:abstractNumId w:val="28"/>
  </w:num>
  <w:num w:numId="27">
    <w:abstractNumId w:val="21"/>
  </w:num>
  <w:num w:numId="28">
    <w:abstractNumId w:val="29"/>
  </w:num>
  <w:num w:numId="29">
    <w:abstractNumId w:val="25"/>
  </w:num>
  <w:num w:numId="30">
    <w:abstractNumId w:val="10"/>
  </w:num>
  <w:num w:numId="31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42B7"/>
    <w:rsid w:val="000075EF"/>
    <w:rsid w:val="00035BBA"/>
    <w:rsid w:val="00037380"/>
    <w:rsid w:val="000A4762"/>
    <w:rsid w:val="000F5719"/>
    <w:rsid w:val="000F7F98"/>
    <w:rsid w:val="0010637A"/>
    <w:rsid w:val="0012196E"/>
    <w:rsid w:val="00121B04"/>
    <w:rsid w:val="001275CD"/>
    <w:rsid w:val="00167339"/>
    <w:rsid w:val="001E2BB7"/>
    <w:rsid w:val="00242ACD"/>
    <w:rsid w:val="00264035"/>
    <w:rsid w:val="002A0594"/>
    <w:rsid w:val="002A6C8E"/>
    <w:rsid w:val="002D18A5"/>
    <w:rsid w:val="002F42B7"/>
    <w:rsid w:val="00322E4D"/>
    <w:rsid w:val="003639AC"/>
    <w:rsid w:val="003929ED"/>
    <w:rsid w:val="00552164"/>
    <w:rsid w:val="005A7C5B"/>
    <w:rsid w:val="00656305"/>
    <w:rsid w:val="00683867"/>
    <w:rsid w:val="006A627C"/>
    <w:rsid w:val="00753633"/>
    <w:rsid w:val="00787B7E"/>
    <w:rsid w:val="007A548E"/>
    <w:rsid w:val="007F15AC"/>
    <w:rsid w:val="0084024A"/>
    <w:rsid w:val="008758E8"/>
    <w:rsid w:val="008E1E60"/>
    <w:rsid w:val="0094236C"/>
    <w:rsid w:val="00963007"/>
    <w:rsid w:val="00A015F1"/>
    <w:rsid w:val="00AB5B58"/>
    <w:rsid w:val="00AE105C"/>
    <w:rsid w:val="00B22577"/>
    <w:rsid w:val="00BA7EA0"/>
    <w:rsid w:val="00BD1028"/>
    <w:rsid w:val="00BD3ECA"/>
    <w:rsid w:val="00BF3E05"/>
    <w:rsid w:val="00C1514D"/>
    <w:rsid w:val="00CD166E"/>
    <w:rsid w:val="00D05DE9"/>
    <w:rsid w:val="00D633E0"/>
    <w:rsid w:val="00D81493"/>
    <w:rsid w:val="00DD141C"/>
    <w:rsid w:val="00DF2810"/>
    <w:rsid w:val="00EE2232"/>
    <w:rsid w:val="00F42BEB"/>
    <w:rsid w:val="00F53408"/>
    <w:rsid w:val="00FC4247"/>
    <w:rsid w:val="00FC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F42B7"/>
    <w:pPr>
      <w:keepNext/>
      <w:jc w:val="both"/>
      <w:outlineLvl w:val="0"/>
    </w:pPr>
    <w:rPr>
      <w:i/>
    </w:rPr>
  </w:style>
  <w:style w:type="paragraph" w:styleId="Nadpis2">
    <w:name w:val="heading 2"/>
    <w:basedOn w:val="Normlny"/>
    <w:next w:val="Normlny"/>
    <w:link w:val="Nadpis2Char"/>
    <w:uiPriority w:val="99"/>
    <w:qFormat/>
    <w:rsid w:val="000075EF"/>
    <w:pPr>
      <w:keepNext/>
      <w:ind w:left="360"/>
      <w:jc w:val="both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0075EF"/>
    <w:pPr>
      <w:keepNext/>
      <w:jc w:val="both"/>
      <w:outlineLvl w:val="2"/>
    </w:pPr>
    <w:rPr>
      <w:rFonts w:ascii="Arial Narrow" w:hAnsi="Arial Narrow"/>
      <w:b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075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0075E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075EF"/>
    <w:rPr>
      <w:rFonts w:ascii="Arial Narrow" w:eastAsia="Times New Roman" w:hAnsi="Arial Narrow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0075EF"/>
    <w:rPr>
      <w:rFonts w:ascii="Arial" w:eastAsia="Times New Roman" w:hAnsi="Arial" w:cs="Arial"/>
      <w:lang w:eastAsia="sk-SK"/>
    </w:rPr>
  </w:style>
  <w:style w:type="paragraph" w:styleId="Nzov">
    <w:name w:val="Title"/>
    <w:basedOn w:val="Normlny"/>
    <w:link w:val="NzovChar"/>
    <w:qFormat/>
    <w:rsid w:val="000075EF"/>
    <w:pPr>
      <w:snapToGrid w:val="0"/>
      <w:spacing w:before="120"/>
      <w:jc w:val="center"/>
    </w:pPr>
    <w:rPr>
      <w:b/>
      <w:szCs w:val="20"/>
    </w:rPr>
  </w:style>
  <w:style w:type="character" w:customStyle="1" w:styleId="NzovChar">
    <w:name w:val="Názov Char"/>
    <w:basedOn w:val="Predvolenpsmoodseku"/>
    <w:link w:val="Nzov"/>
    <w:rsid w:val="000075E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aliases w:val="ODRAZKY PRVA UROVEN,body,Odsek zoznamu2,Odsek,Dot pt,No Spacing1,List Paragraph Char Char Char,Indicator Text,Numbered Para 1,List Paragraph à moi,Odsek zoznamu4,F5 List Paragraph,List Paragraph1,Colorful List - Accent 11,Bullet 1"/>
    <w:basedOn w:val="Normlny"/>
    <w:link w:val="OdsekzoznamuChar"/>
    <w:uiPriority w:val="34"/>
    <w:qFormat/>
    <w:rsid w:val="000075EF"/>
    <w:pPr>
      <w:ind w:left="720"/>
      <w:contextualSpacing/>
    </w:pPr>
    <w:rPr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9"/>
    <w:rsid w:val="002F42B7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OdsekzoznamuChar">
    <w:name w:val="Odsek zoznamu Char"/>
    <w:aliases w:val="ODRAZKY PRVA UROVEN Char,body Char,Odsek zoznamu2 Char,Odsek Char,Dot pt Char,No Spacing1 Char,List Paragraph Char Char Char Char,Indicator Text Char,Numbered Para 1 Char,List Paragraph à moi Char,Odsek zoznamu4 Char,Bullet 1 Char"/>
    <w:link w:val="Odsekzoznamu"/>
    <w:uiPriority w:val="34"/>
    <w:qFormat/>
    <w:locked/>
    <w:rsid w:val="002F42B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D1028"/>
    <w:rPr>
      <w:color w:val="0000FF"/>
      <w:u w:val="single"/>
    </w:rPr>
  </w:style>
  <w:style w:type="character" w:customStyle="1" w:styleId="columnr">
    <w:name w:val="column_r"/>
    <w:basedOn w:val="Predvolenpsmoodseku"/>
    <w:rsid w:val="002A6C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WKX3UHSAJ2R6-2-884800</_dlc_DocId>
    <_dlc_DocIdUrl xmlns="e60a29af-d413-48d4-bd90-fe9d2a897e4b">
      <Url>https://ovdmasv601/sites/DMS/_layouts/15/DocIdRedir.aspx?ID=WKX3UHSAJ2R6-2-884800</Url>
      <Description>WKX3UHSAJ2R6-2-884800</Description>
    </_dlc_DocIdUrl>
  </documentManagement>
</p:properties>
</file>

<file path=customXml/itemProps1.xml><?xml version="1.0" encoding="utf-8"?>
<ds:datastoreItem xmlns:ds="http://schemas.openxmlformats.org/officeDocument/2006/customXml" ds:itemID="{B57945FA-C3AA-4534-9E5E-7A5CCF23A835}"/>
</file>

<file path=customXml/itemProps2.xml><?xml version="1.0" encoding="utf-8"?>
<ds:datastoreItem xmlns:ds="http://schemas.openxmlformats.org/officeDocument/2006/customXml" ds:itemID="{E747827F-81AB-45F5-848A-A4566AF070BB}"/>
</file>

<file path=customXml/itemProps3.xml><?xml version="1.0" encoding="utf-8"?>
<ds:datastoreItem xmlns:ds="http://schemas.openxmlformats.org/officeDocument/2006/customXml" ds:itemID="{DB213AE5-3EF8-4406-A94D-7F61FE28DACE}"/>
</file>

<file path=customXml/itemProps4.xml><?xml version="1.0" encoding="utf-8"?>
<ds:datastoreItem xmlns:ds="http://schemas.openxmlformats.org/officeDocument/2006/customXml" ds:itemID="{463768EA-854A-4530-917C-A18AB65AB4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 Zuzana</cp:lastModifiedBy>
  <cp:revision>69</cp:revision>
  <cp:lastPrinted>2019-01-09T06:55:00Z</cp:lastPrinted>
  <dcterms:created xsi:type="dcterms:W3CDTF">2015-02-17T09:18:00Z</dcterms:created>
  <dcterms:modified xsi:type="dcterms:W3CDTF">2019-01-09T06:55:00Z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3ca861a0-fcd6-44e7-8d21-36a291089f88</vt:lpwstr>
  </property>
</Properties>
</file>