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7E0" w:rsidRPr="00013683" w:rsidRDefault="00F307E0" w:rsidP="00F307E0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sk-SK"/>
        </w:rPr>
        <w:t xml:space="preserve">                                                                  </w:t>
      </w:r>
      <w:r>
        <w:rPr>
          <w:noProof/>
          <w:lang w:eastAsia="sk-SK"/>
        </w:rPr>
        <w:drawing>
          <wp:inline distT="0" distB="0" distL="0" distR="0" wp14:anchorId="0B884CE9" wp14:editId="06FB40DE">
            <wp:extent cx="609600" cy="78105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7E0" w:rsidRPr="00013683" w:rsidRDefault="00F307E0" w:rsidP="00F307E0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sk-SK"/>
        </w:rPr>
      </w:pPr>
      <w:r w:rsidRPr="0001368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sk-SK"/>
        </w:rPr>
        <w:t>UZNESENIE VLÁDY SLOVENSKEJ REPUBLIKY</w:t>
      </w:r>
    </w:p>
    <w:p w:rsidR="00F307E0" w:rsidRPr="00013683" w:rsidRDefault="00F307E0" w:rsidP="00F307E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32"/>
          <w:szCs w:val="32"/>
          <w:lang w:eastAsia="sk-SK"/>
        </w:rPr>
      </w:pPr>
      <w:r w:rsidRPr="00013683">
        <w:rPr>
          <w:rFonts w:ascii="Times New Roman" w:eastAsiaTheme="minorEastAsia" w:hAnsi="Times New Roman" w:cs="Times New Roman"/>
          <w:b/>
          <w:bCs/>
          <w:color w:val="000000" w:themeColor="text1"/>
          <w:sz w:val="32"/>
          <w:szCs w:val="32"/>
          <w:lang w:eastAsia="sk-SK"/>
        </w:rPr>
        <w:t xml:space="preserve">č. </w:t>
      </w:r>
    </w:p>
    <w:p w:rsidR="00F307E0" w:rsidRPr="00013683" w:rsidRDefault="00F307E0" w:rsidP="00F307E0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sk-SK"/>
        </w:rPr>
      </w:pPr>
      <w:r w:rsidRPr="0001368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sk-SK"/>
        </w:rPr>
        <w:t xml:space="preserve">z             </w:t>
      </w:r>
    </w:p>
    <w:p w:rsidR="00F307E0" w:rsidRPr="00013683" w:rsidRDefault="00F307E0" w:rsidP="00F307E0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sk-SK"/>
        </w:rPr>
      </w:pPr>
    </w:p>
    <w:p w:rsidR="00F307E0" w:rsidRPr="00897A64" w:rsidRDefault="00F307E0" w:rsidP="00F307E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sk-SK"/>
        </w:rPr>
      </w:pPr>
      <w:r w:rsidRPr="00013683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sk-SK"/>
        </w:rPr>
        <w:t>k 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sk-SK"/>
        </w:rPr>
        <w:t>n</w:t>
      </w:r>
      <w:r w:rsidRPr="00962B30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sk-SK"/>
        </w:rPr>
        <w:t>ávrh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sk-SK"/>
        </w:rPr>
        <w:t>u</w:t>
      </w:r>
      <w:r w:rsidRPr="00962B30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sk-SK"/>
        </w:rPr>
        <w:t xml:space="preserve"> na ratifikáciu 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sk-SK"/>
        </w:rPr>
        <w:t>D</w:t>
      </w:r>
      <w:r w:rsidRPr="00962B30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sk-SK"/>
        </w:rPr>
        <w:t>ohody o založe</w:t>
      </w:r>
      <w:r w:rsidRPr="00D246E0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sk-SK"/>
        </w:rPr>
        <w:t xml:space="preserve">ní </w:t>
      </w:r>
      <w:r w:rsidRPr="00D246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Medzinárodnej</w:t>
      </w:r>
      <w:r w:rsidRPr="00D246E0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sk-SK"/>
        </w:rPr>
        <w:t xml:space="preserve"> nadácie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sk-SK"/>
        </w:rPr>
        <w:t xml:space="preserve">           </w:t>
      </w:r>
      <w:r w:rsidRPr="00D246E0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sk-SK"/>
        </w:rPr>
        <w:t xml:space="preserve"> EÚ </w:t>
      </w:r>
      <w:r w:rsidR="00403160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sk-SK"/>
        </w:rPr>
        <w:t>–</w:t>
      </w:r>
      <w:r w:rsidRPr="00D246E0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sk-SK"/>
        </w:rPr>
        <w:t xml:space="preserve"> LAK</w:t>
      </w:r>
      <w:r w:rsidR="00403160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sk-SK"/>
        </w:rPr>
        <w:t xml:space="preserve"> – nové znenie</w:t>
      </w:r>
      <w:bookmarkStart w:id="0" w:name="_GoBack"/>
      <w:bookmarkEnd w:id="0"/>
    </w:p>
    <w:p w:rsidR="00F307E0" w:rsidRPr="00013683" w:rsidRDefault="00F307E0" w:rsidP="00F307E0">
      <w:pPr>
        <w:tabs>
          <w:tab w:val="center" w:pos="4703"/>
          <w:tab w:val="left" w:pos="6510"/>
        </w:tabs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sk-SK"/>
        </w:rPr>
      </w:pPr>
    </w:p>
    <w:p w:rsidR="00F307E0" w:rsidRPr="00013683" w:rsidRDefault="00F307E0" w:rsidP="00F307E0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sk-SK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F307E0" w:rsidRPr="00013683" w:rsidTr="00B52E99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07E0" w:rsidRPr="00013683" w:rsidRDefault="00F307E0" w:rsidP="00B52E99">
            <w:pPr>
              <w:spacing w:after="0" w:line="256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01368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07E0" w:rsidRPr="00013683" w:rsidRDefault="00F307E0" w:rsidP="00B52E99">
            <w:pPr>
              <w:spacing w:after="0" w:line="256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F307E0" w:rsidRPr="00013683" w:rsidTr="00B52E99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307E0" w:rsidRPr="00013683" w:rsidRDefault="00F307E0" w:rsidP="00B52E99">
            <w:pPr>
              <w:spacing w:after="0" w:line="256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01368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307E0" w:rsidRPr="00013683" w:rsidRDefault="00F307E0" w:rsidP="00B52E99">
            <w:pPr>
              <w:spacing w:after="0" w:line="25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01368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minister zahraničných vecí a európskych záležitostí </w:t>
            </w:r>
          </w:p>
        </w:tc>
      </w:tr>
    </w:tbl>
    <w:p w:rsidR="00F307E0" w:rsidRPr="00013683" w:rsidRDefault="00F307E0" w:rsidP="00F307E0">
      <w:pPr>
        <w:spacing w:before="480" w:after="12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sk-SK"/>
        </w:rPr>
      </w:pPr>
      <w:r w:rsidRPr="00013683">
        <w:rPr>
          <w:rFonts w:ascii="Times New Roman" w:eastAsiaTheme="minorEastAsia" w:hAnsi="Times New Roman" w:cs="Times New Roman"/>
          <w:b/>
          <w:bCs/>
          <w:color w:val="000000" w:themeColor="text1"/>
          <w:sz w:val="32"/>
          <w:szCs w:val="32"/>
          <w:lang w:eastAsia="sk-SK"/>
        </w:rPr>
        <w:t>Vláda</w:t>
      </w:r>
    </w:p>
    <w:p w:rsidR="00F307E0" w:rsidRPr="00013683" w:rsidRDefault="00F307E0" w:rsidP="00F307E0">
      <w:pPr>
        <w:pStyle w:val="Odsekzoznamu"/>
        <w:keepNext/>
        <w:numPr>
          <w:ilvl w:val="0"/>
          <w:numId w:val="1"/>
        </w:numPr>
        <w:tabs>
          <w:tab w:val="num" w:pos="426"/>
        </w:tabs>
        <w:spacing w:before="360" w:after="0" w:line="240" w:lineRule="auto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kern w:val="32"/>
          <w:sz w:val="28"/>
          <w:szCs w:val="28"/>
          <w:lang w:eastAsia="sk-SK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  <w:kern w:val="32"/>
          <w:sz w:val="28"/>
          <w:szCs w:val="28"/>
          <w:lang w:eastAsia="sk-SK"/>
        </w:rPr>
        <w:t xml:space="preserve"> súhlasí</w:t>
      </w:r>
    </w:p>
    <w:p w:rsidR="00F307E0" w:rsidRPr="00013683" w:rsidRDefault="00F307E0" w:rsidP="00F307E0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sk-SK"/>
        </w:rPr>
      </w:pPr>
    </w:p>
    <w:p w:rsidR="00F307E0" w:rsidRDefault="00F307E0" w:rsidP="00F307E0">
      <w:pPr>
        <w:spacing w:after="0" w:line="240" w:lineRule="auto"/>
        <w:ind w:left="567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 xml:space="preserve"> </w:t>
      </w:r>
      <w:r w:rsidRPr="005A4A39">
        <w:rPr>
          <w:rFonts w:ascii="Times" w:hAnsi="Times" w:cs="Times"/>
          <w:sz w:val="25"/>
          <w:szCs w:val="25"/>
        </w:rPr>
        <w:t xml:space="preserve">A.1. </w:t>
      </w:r>
      <w:r w:rsidRPr="005A4A39">
        <w:rPr>
          <w:rFonts w:ascii="Times" w:hAnsi="Times" w:cs="Times"/>
          <w:sz w:val="25"/>
          <w:szCs w:val="25"/>
        </w:rPr>
        <w:tab/>
        <w:t xml:space="preserve">s ratifikáciou </w:t>
      </w:r>
      <w:r>
        <w:rPr>
          <w:rFonts w:ascii="Times" w:hAnsi="Times" w:cs="Times"/>
          <w:sz w:val="25"/>
          <w:szCs w:val="25"/>
        </w:rPr>
        <w:t>D</w:t>
      </w:r>
      <w:r w:rsidRPr="005A4A39">
        <w:rPr>
          <w:rFonts w:ascii="Times" w:hAnsi="Times" w:cs="Times"/>
          <w:sz w:val="25"/>
          <w:szCs w:val="25"/>
        </w:rPr>
        <w:t>ohody o založení Medzinárodnej nadácie EÚ – LAK (ďalej</w:t>
      </w:r>
    </w:p>
    <w:p w:rsidR="00F307E0" w:rsidRPr="005A4A39" w:rsidRDefault="00F307E0" w:rsidP="00F307E0">
      <w:pPr>
        <w:spacing w:after="0" w:line="240" w:lineRule="auto"/>
        <w:ind w:left="567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 xml:space="preserve">          </w:t>
      </w:r>
      <w:r w:rsidRPr="005A4A39">
        <w:rPr>
          <w:rFonts w:ascii="Times" w:hAnsi="Times" w:cs="Times"/>
          <w:sz w:val="25"/>
          <w:szCs w:val="25"/>
        </w:rPr>
        <w:t xml:space="preserve"> </w:t>
      </w:r>
      <w:r>
        <w:rPr>
          <w:rFonts w:ascii="Times" w:hAnsi="Times" w:cs="Times"/>
          <w:sz w:val="25"/>
          <w:szCs w:val="25"/>
        </w:rPr>
        <w:t xml:space="preserve">   </w:t>
      </w:r>
      <w:r w:rsidRPr="005A4A39">
        <w:rPr>
          <w:rFonts w:ascii="Times" w:hAnsi="Times" w:cs="Times"/>
          <w:sz w:val="25"/>
          <w:szCs w:val="25"/>
        </w:rPr>
        <w:t>len „dohoda“);</w:t>
      </w:r>
    </w:p>
    <w:p w:rsidR="00F307E0" w:rsidRDefault="00F307E0" w:rsidP="00F307E0">
      <w:pPr>
        <w:spacing w:after="0" w:line="240" w:lineRule="auto"/>
        <w:rPr>
          <w:rFonts w:ascii="Times" w:hAnsi="Times" w:cs="Times"/>
          <w:sz w:val="25"/>
          <w:szCs w:val="25"/>
        </w:rPr>
      </w:pPr>
    </w:p>
    <w:p w:rsidR="00F307E0" w:rsidRPr="00013683" w:rsidRDefault="00F307E0" w:rsidP="00F307E0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sk-SK"/>
        </w:rPr>
      </w:pPr>
    </w:p>
    <w:p w:rsidR="00F307E0" w:rsidRPr="00013683" w:rsidRDefault="00F307E0" w:rsidP="00F307E0">
      <w:pPr>
        <w:pStyle w:val="Odsekzoznamu"/>
        <w:keepNext/>
        <w:numPr>
          <w:ilvl w:val="0"/>
          <w:numId w:val="1"/>
        </w:numPr>
        <w:tabs>
          <w:tab w:val="num" w:pos="426"/>
        </w:tabs>
        <w:spacing w:after="0" w:line="240" w:lineRule="auto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kern w:val="32"/>
          <w:sz w:val="28"/>
          <w:szCs w:val="28"/>
          <w:lang w:eastAsia="sk-SK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  <w:kern w:val="32"/>
          <w:sz w:val="28"/>
          <w:szCs w:val="28"/>
          <w:lang w:eastAsia="sk-SK"/>
        </w:rPr>
        <w:t>odporúča</w:t>
      </w:r>
    </w:p>
    <w:p w:rsidR="00F307E0" w:rsidRPr="00013683" w:rsidRDefault="00F307E0" w:rsidP="00F307E0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sk-SK"/>
        </w:rPr>
      </w:pPr>
    </w:p>
    <w:tbl>
      <w:tblPr>
        <w:tblW w:w="5003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292"/>
        <w:gridCol w:w="785"/>
      </w:tblGrid>
      <w:tr w:rsidR="00F307E0" w:rsidRPr="0051775E" w:rsidTr="00B52E99">
        <w:trPr>
          <w:trHeight w:val="450"/>
          <w:jc w:val="center"/>
        </w:trPr>
        <w:tc>
          <w:tcPr>
            <w:tcW w:w="4598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307E0" w:rsidRPr="0051775E" w:rsidRDefault="00F307E0" w:rsidP="00B52E99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        </w:t>
            </w:r>
            <w:r w:rsidRPr="0051775E">
              <w:rPr>
                <w:rFonts w:ascii="Times" w:hAnsi="Times" w:cs="Times"/>
                <w:b/>
                <w:bCs/>
                <w:sz w:val="25"/>
                <w:szCs w:val="25"/>
              </w:rPr>
              <w:t>Národnej rade S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t>R</w:t>
            </w:r>
          </w:p>
        </w:tc>
      </w:tr>
      <w:tr w:rsidR="00F307E0" w:rsidRPr="0051775E" w:rsidTr="00B52E99">
        <w:trPr>
          <w:gridAfter w:val="1"/>
          <w:wAfter w:w="3" w:type="pct"/>
          <w:trHeight w:val="450"/>
          <w:jc w:val="center"/>
        </w:trPr>
        <w:tc>
          <w:tcPr>
            <w:tcW w:w="419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307E0" w:rsidRDefault="00F307E0" w:rsidP="00B52E99">
            <w:pPr>
              <w:spacing w:after="0" w:line="240" w:lineRule="auto"/>
              <w:ind w:left="1293" w:hanging="1293"/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         </w:t>
            </w:r>
            <w:r w:rsidRPr="005A4A39">
              <w:rPr>
                <w:rFonts w:ascii="Times" w:hAnsi="Times" w:cs="Times"/>
                <w:sz w:val="25"/>
                <w:szCs w:val="25"/>
              </w:rPr>
              <w:t xml:space="preserve">B.1. </w:t>
            </w:r>
            <w:r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Pr="005A4A39">
              <w:rPr>
                <w:rFonts w:ascii="Times" w:hAnsi="Times" w:cs="Times"/>
                <w:sz w:val="25"/>
                <w:szCs w:val="25"/>
              </w:rPr>
              <w:t xml:space="preserve">vysloviť súhlas s dohodou a rozhodnúť, že ide o medzinárodnú </w:t>
            </w:r>
            <w:r>
              <w:rPr>
                <w:rFonts w:ascii="Times" w:hAnsi="Times" w:cs="Times"/>
                <w:sz w:val="25"/>
                <w:szCs w:val="25"/>
              </w:rPr>
              <w:t xml:space="preserve"> zmluvu, ktorá má </w:t>
            </w:r>
            <w:r w:rsidRPr="005A4A39">
              <w:rPr>
                <w:rFonts w:ascii="Times" w:hAnsi="Times" w:cs="Times"/>
                <w:sz w:val="25"/>
                <w:szCs w:val="25"/>
              </w:rPr>
              <w:t>podľa čl. 7 ods. 5 Ústavy Slovenskej republiky, prednosť pred zákonmi;</w:t>
            </w:r>
          </w:p>
          <w:p w:rsidR="00F307E0" w:rsidRPr="0051775E" w:rsidRDefault="00F307E0" w:rsidP="00B52E99">
            <w:pPr>
              <w:spacing w:after="0" w:line="240" w:lineRule="auto"/>
              <w:ind w:left="1293" w:hanging="1293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  </w:t>
            </w:r>
          </w:p>
        </w:tc>
      </w:tr>
      <w:tr w:rsidR="00F307E0" w:rsidRPr="0051775E" w:rsidTr="00B52E99">
        <w:trPr>
          <w:trHeight w:val="450"/>
          <w:jc w:val="center"/>
        </w:trPr>
        <w:tc>
          <w:tcPr>
            <w:tcW w:w="4598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307E0" w:rsidRPr="0051775E" w:rsidRDefault="00F307E0" w:rsidP="00B52E99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        prezidentke</w:t>
            </w:r>
            <w:r w:rsidRPr="0051775E"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 S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t>R</w:t>
            </w:r>
          </w:p>
        </w:tc>
      </w:tr>
      <w:tr w:rsidR="00F307E0" w:rsidRPr="0051775E" w:rsidTr="00B52E99">
        <w:trPr>
          <w:gridAfter w:val="1"/>
          <w:wAfter w:w="3" w:type="pct"/>
          <w:trHeight w:val="450"/>
          <w:jc w:val="center"/>
        </w:trPr>
        <w:tc>
          <w:tcPr>
            <w:tcW w:w="419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307E0" w:rsidRDefault="00F307E0" w:rsidP="00B52E99">
            <w:pPr>
              <w:spacing w:after="0" w:line="240" w:lineRule="auto"/>
              <w:ind w:left="1293" w:hanging="1293"/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lang w:eastAsia="sk-SK"/>
              </w:rPr>
              <w:t xml:space="preserve">          </w:t>
            </w:r>
            <w:r w:rsidRPr="005A4A39">
              <w:rPr>
                <w:rFonts w:ascii="Times" w:hAnsi="Times" w:cs="Times"/>
                <w:sz w:val="25"/>
                <w:szCs w:val="25"/>
              </w:rPr>
              <w:t xml:space="preserve">B.2. </w:t>
            </w:r>
            <w:r>
              <w:rPr>
                <w:rFonts w:ascii="Times" w:hAnsi="Times" w:cs="Times"/>
                <w:sz w:val="25"/>
                <w:szCs w:val="25"/>
              </w:rPr>
              <w:t xml:space="preserve">    </w:t>
            </w:r>
            <w:r w:rsidRPr="005A4A39">
              <w:rPr>
                <w:rFonts w:ascii="Times" w:hAnsi="Times" w:cs="Times"/>
                <w:sz w:val="25"/>
                <w:szCs w:val="25"/>
              </w:rPr>
              <w:t>ratifikovať dohodu po vyslovení súhlasu Národnej rady S</w:t>
            </w:r>
            <w:r>
              <w:rPr>
                <w:rFonts w:ascii="Times" w:hAnsi="Times" w:cs="Times"/>
                <w:sz w:val="25"/>
                <w:szCs w:val="25"/>
              </w:rPr>
              <w:t>R;</w:t>
            </w:r>
            <w:r w:rsidRPr="005A4A39">
              <w:rPr>
                <w:rFonts w:ascii="Times" w:hAnsi="Times" w:cs="Times"/>
                <w:sz w:val="25"/>
                <w:szCs w:val="25"/>
              </w:rPr>
              <w:t xml:space="preserve"> </w:t>
            </w:r>
            <w:r>
              <w:rPr>
                <w:rFonts w:ascii="Times" w:hAnsi="Times" w:cs="Times"/>
                <w:sz w:val="25"/>
                <w:szCs w:val="25"/>
              </w:rPr>
              <w:t xml:space="preserve">  </w:t>
            </w:r>
          </w:p>
          <w:p w:rsidR="00F307E0" w:rsidRPr="005A4A39" w:rsidRDefault="00F307E0" w:rsidP="00B52E99">
            <w:pPr>
              <w:spacing w:after="0" w:line="240" w:lineRule="auto"/>
              <w:ind w:left="1293" w:hanging="1293"/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lang w:eastAsia="sk-SK"/>
              </w:rPr>
            </w:pPr>
          </w:p>
          <w:tbl>
            <w:tblPr>
              <w:tblW w:w="8052" w:type="dxa"/>
              <w:jc w:val="center"/>
              <w:tblCellMar>
                <w:top w:w="120" w:type="dxa"/>
                <w:left w:w="120" w:type="dxa"/>
                <w:bottom w:w="120" w:type="dxa"/>
                <w:right w:w="120" w:type="dxa"/>
              </w:tblCellMar>
              <w:tblLook w:val="04A0" w:firstRow="1" w:lastRow="0" w:firstColumn="1" w:lastColumn="0" w:noHBand="0" w:noVBand="1"/>
            </w:tblPr>
            <w:tblGrid>
              <w:gridCol w:w="513"/>
              <w:gridCol w:w="163"/>
              <w:gridCol w:w="672"/>
              <w:gridCol w:w="6540"/>
              <w:gridCol w:w="164"/>
            </w:tblGrid>
            <w:tr w:rsidR="00F307E0" w:rsidRPr="0051775E" w:rsidTr="00B52E99">
              <w:trPr>
                <w:gridAfter w:val="1"/>
                <w:wAfter w:w="102" w:type="pct"/>
                <w:trHeight w:val="450"/>
                <w:jc w:val="center"/>
              </w:trPr>
              <w:tc>
                <w:tcPr>
                  <w:tcW w:w="319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51775E" w:rsidRDefault="00F307E0" w:rsidP="00B52E99">
                  <w:pP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</w:pPr>
                  <w:r w:rsidRPr="0051775E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C.</w:t>
                  </w:r>
                </w:p>
              </w:tc>
              <w:tc>
                <w:tcPr>
                  <w:tcW w:w="4579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51775E" w:rsidRDefault="00F307E0" w:rsidP="00B52E99">
                  <w:pP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</w:pPr>
                  <w:r w:rsidRPr="0051775E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poveruje</w:t>
                  </w:r>
                </w:p>
              </w:tc>
            </w:tr>
            <w:tr w:rsidR="00F307E0" w:rsidRPr="0051775E" w:rsidTr="00B52E99">
              <w:trPr>
                <w:trHeight w:val="450"/>
                <w:jc w:val="center"/>
              </w:trPr>
              <w:tc>
                <w:tcPr>
                  <w:tcW w:w="42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51775E" w:rsidRDefault="00F307E0" w:rsidP="00B52E99">
                  <w:pP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458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51775E" w:rsidRDefault="00F307E0" w:rsidP="00B52E99">
                  <w:pPr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</w:pPr>
                  <w:r w:rsidRPr="0051775E"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>predsedu vlády S</w:t>
                  </w:r>
                  <w:r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>R</w:t>
                  </w:r>
                </w:p>
              </w:tc>
            </w:tr>
            <w:tr w:rsidR="00F307E0" w:rsidRPr="0051775E" w:rsidTr="00B52E99">
              <w:trPr>
                <w:trHeight w:val="756"/>
                <w:jc w:val="center"/>
              </w:trPr>
              <w:tc>
                <w:tcPr>
                  <w:tcW w:w="42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51775E" w:rsidRDefault="00F307E0" w:rsidP="00B52E99">
                  <w:pPr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</w:pPr>
                </w:p>
              </w:tc>
              <w:tc>
                <w:tcPr>
                  <w:tcW w:w="417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51775E" w:rsidRDefault="00F307E0" w:rsidP="00B52E99">
                  <w:pPr>
                    <w:rPr>
                      <w:rFonts w:ascii="Times" w:hAnsi="Times" w:cs="Times"/>
                      <w:sz w:val="25"/>
                      <w:szCs w:val="25"/>
                    </w:rPr>
                  </w:pPr>
                  <w:r>
                    <w:rPr>
                      <w:rFonts w:ascii="Times" w:hAnsi="Times" w:cs="Times"/>
                      <w:sz w:val="25"/>
                      <w:szCs w:val="25"/>
                    </w:rPr>
                    <w:t>C.</w:t>
                  </w:r>
                  <w:r w:rsidRPr="0051775E">
                    <w:rPr>
                      <w:rFonts w:ascii="Times" w:hAnsi="Times" w:cs="Times"/>
                      <w:sz w:val="25"/>
                      <w:szCs w:val="25"/>
                    </w:rPr>
                    <w:t>1.</w:t>
                  </w:r>
                </w:p>
              </w:tc>
              <w:tc>
                <w:tcPr>
                  <w:tcW w:w="4162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51775E" w:rsidRDefault="00F307E0" w:rsidP="00B52E99">
                  <w:pPr>
                    <w:rPr>
                      <w:rFonts w:ascii="Times" w:hAnsi="Times" w:cs="Times"/>
                      <w:sz w:val="25"/>
                      <w:szCs w:val="25"/>
                    </w:rPr>
                  </w:pPr>
                  <w:r>
                    <w:rPr>
                      <w:rFonts w:ascii="Times" w:hAnsi="Times" w:cs="Times"/>
                      <w:sz w:val="25"/>
                      <w:szCs w:val="25"/>
                    </w:rPr>
                    <w:t>predložiť dohodu</w:t>
                  </w:r>
                  <w:r w:rsidRPr="0051775E">
                    <w:rPr>
                      <w:rFonts w:ascii="Times" w:hAnsi="Times" w:cs="Times"/>
                      <w:sz w:val="25"/>
                      <w:szCs w:val="25"/>
                    </w:rPr>
                    <w:t xml:space="preserve"> na vyslovenie súhlasu</w:t>
                  </w:r>
                  <w:r>
                    <w:rPr>
                      <w:rFonts w:ascii="Times" w:hAnsi="Times" w:cs="Times"/>
                      <w:sz w:val="25"/>
                      <w:szCs w:val="25"/>
                    </w:rPr>
                    <w:t xml:space="preserve"> </w:t>
                  </w:r>
                  <w:r w:rsidRPr="0051775E">
                    <w:rPr>
                      <w:rFonts w:ascii="Times" w:hAnsi="Times" w:cs="Times"/>
                      <w:sz w:val="25"/>
                      <w:szCs w:val="25"/>
                    </w:rPr>
                    <w:t>Národnej rade</w:t>
                  </w:r>
                  <w:r>
                    <w:rPr>
                      <w:rFonts w:ascii="Times" w:hAnsi="Times" w:cs="Times"/>
                      <w:sz w:val="25"/>
                      <w:szCs w:val="25"/>
                    </w:rPr>
                    <w:t xml:space="preserve"> SR</w:t>
                  </w:r>
                  <w:r w:rsidRPr="0051775E">
                    <w:rPr>
                      <w:rFonts w:ascii="Times" w:hAnsi="Times" w:cs="Times"/>
                      <w:sz w:val="25"/>
                      <w:szCs w:val="25"/>
                    </w:rPr>
                    <w:t xml:space="preserve"> a na rozhodnutie, že ide o medzinárodnú </w:t>
                  </w:r>
                  <w:r>
                    <w:rPr>
                      <w:rFonts w:ascii="Times" w:hAnsi="Times" w:cs="Times"/>
                      <w:sz w:val="25"/>
                      <w:szCs w:val="25"/>
                    </w:rPr>
                    <w:t xml:space="preserve">zmluvu </w:t>
                  </w:r>
                  <w:r w:rsidRPr="0051775E">
                    <w:rPr>
                      <w:rFonts w:ascii="Times" w:hAnsi="Times" w:cs="Times"/>
                      <w:sz w:val="25"/>
                      <w:szCs w:val="25"/>
                    </w:rPr>
                    <w:t>podľa čl</w:t>
                  </w:r>
                  <w:r>
                    <w:rPr>
                      <w:rFonts w:ascii="Times" w:hAnsi="Times" w:cs="Times"/>
                      <w:sz w:val="25"/>
                      <w:szCs w:val="25"/>
                    </w:rPr>
                    <w:t>.</w:t>
                  </w:r>
                  <w:r w:rsidRPr="0051775E">
                    <w:rPr>
                      <w:rFonts w:ascii="Times" w:hAnsi="Times" w:cs="Times"/>
                      <w:sz w:val="25"/>
                      <w:szCs w:val="25"/>
                    </w:rPr>
                    <w:t xml:space="preserve"> 7 ods. 5 Ústavy S</w:t>
                  </w:r>
                  <w:r>
                    <w:rPr>
                      <w:rFonts w:ascii="Times" w:hAnsi="Times" w:cs="Times"/>
                      <w:sz w:val="25"/>
                      <w:szCs w:val="25"/>
                    </w:rPr>
                    <w:t>lovenskej republiky</w:t>
                  </w:r>
                  <w:r w:rsidRPr="0051775E">
                    <w:rPr>
                      <w:rFonts w:ascii="Times" w:hAnsi="Times" w:cs="Times"/>
                      <w:sz w:val="25"/>
                      <w:szCs w:val="25"/>
                    </w:rPr>
                    <w:t>, ktorá má prednosť pred zákonmi;</w:t>
                  </w:r>
                </w:p>
              </w:tc>
            </w:tr>
            <w:tr w:rsidR="00F307E0" w:rsidRPr="0051775E" w:rsidTr="00B52E99">
              <w:trPr>
                <w:trHeight w:val="450"/>
                <w:jc w:val="center"/>
              </w:trPr>
              <w:tc>
                <w:tcPr>
                  <w:tcW w:w="42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51775E" w:rsidRDefault="00F307E0" w:rsidP="00B52E99"/>
              </w:tc>
              <w:tc>
                <w:tcPr>
                  <w:tcW w:w="458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51775E" w:rsidRDefault="00F307E0" w:rsidP="00B52E99">
                  <w:pPr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</w:pPr>
                  <w:r w:rsidRPr="0051775E"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 xml:space="preserve">ministra </w:t>
                  </w:r>
                  <w:r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>zahraničných vecí a európskych záležitostí</w:t>
                  </w:r>
                  <w:r w:rsidRPr="0051775E"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 xml:space="preserve"> S</w:t>
                  </w:r>
                  <w:r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>R</w:t>
                  </w:r>
                </w:p>
              </w:tc>
            </w:tr>
            <w:tr w:rsidR="00F307E0" w:rsidRPr="0051775E" w:rsidTr="00B52E99">
              <w:trPr>
                <w:trHeight w:val="450"/>
                <w:jc w:val="center"/>
              </w:trPr>
              <w:tc>
                <w:tcPr>
                  <w:tcW w:w="42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51775E" w:rsidRDefault="00F307E0" w:rsidP="00B52E99">
                  <w:pPr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</w:pPr>
                </w:p>
              </w:tc>
              <w:tc>
                <w:tcPr>
                  <w:tcW w:w="417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51775E" w:rsidRDefault="00F307E0" w:rsidP="00B52E99">
                  <w:pPr>
                    <w:rPr>
                      <w:rFonts w:ascii="Times" w:hAnsi="Times" w:cs="Times"/>
                      <w:sz w:val="25"/>
                      <w:szCs w:val="25"/>
                    </w:rPr>
                  </w:pPr>
                  <w:r>
                    <w:rPr>
                      <w:rFonts w:ascii="Times" w:hAnsi="Times" w:cs="Times"/>
                      <w:sz w:val="25"/>
                      <w:szCs w:val="25"/>
                    </w:rPr>
                    <w:t>C.</w:t>
                  </w:r>
                  <w:r w:rsidRPr="0051775E">
                    <w:rPr>
                      <w:rFonts w:ascii="Times" w:hAnsi="Times" w:cs="Times"/>
                      <w:sz w:val="25"/>
                      <w:szCs w:val="25"/>
                    </w:rPr>
                    <w:t>2.</w:t>
                  </w:r>
                </w:p>
              </w:tc>
              <w:tc>
                <w:tcPr>
                  <w:tcW w:w="4162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51775E" w:rsidRDefault="00F307E0" w:rsidP="00B52E99">
                  <w:pPr>
                    <w:rPr>
                      <w:rFonts w:ascii="Times" w:hAnsi="Times" w:cs="Times"/>
                      <w:sz w:val="25"/>
                      <w:szCs w:val="25"/>
                    </w:rPr>
                  </w:pPr>
                  <w:r w:rsidRPr="0051775E">
                    <w:rPr>
                      <w:rFonts w:ascii="Times" w:hAnsi="Times" w:cs="Times"/>
                      <w:sz w:val="25"/>
                      <w:szCs w:val="25"/>
                    </w:rPr>
                    <w:t>odôvodniť návrh n</w:t>
                  </w:r>
                  <w:r>
                    <w:rPr>
                      <w:rFonts w:ascii="Times" w:hAnsi="Times" w:cs="Times"/>
                      <w:sz w:val="25"/>
                      <w:szCs w:val="25"/>
                    </w:rPr>
                    <w:t>a vyslovenie súhlasu s dohodou</w:t>
                  </w:r>
                  <w:r w:rsidRPr="0051775E">
                    <w:rPr>
                      <w:rFonts w:ascii="Times" w:hAnsi="Times" w:cs="Times"/>
                      <w:sz w:val="25"/>
                      <w:szCs w:val="25"/>
                    </w:rPr>
                    <w:t xml:space="preserve"> v Národnej rade S</w:t>
                  </w:r>
                  <w:r>
                    <w:rPr>
                      <w:rFonts w:ascii="Times" w:hAnsi="Times" w:cs="Times"/>
                      <w:sz w:val="25"/>
                      <w:szCs w:val="25"/>
                    </w:rPr>
                    <w:t>R;</w:t>
                  </w:r>
                </w:p>
              </w:tc>
            </w:tr>
            <w:tr w:rsidR="00F307E0" w:rsidRPr="0051775E" w:rsidTr="00B52E99">
              <w:trPr>
                <w:trHeight w:val="450"/>
                <w:jc w:val="center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307E0" w:rsidRPr="0051775E" w:rsidRDefault="00F307E0" w:rsidP="00B52E99">
                  <w:pPr>
                    <w:rPr>
                      <w:rFonts w:ascii="Times" w:hAnsi="Times" w:cs="Times"/>
                      <w:sz w:val="25"/>
                      <w:szCs w:val="25"/>
                    </w:rPr>
                  </w:pPr>
                </w:p>
              </w:tc>
            </w:tr>
            <w:tr w:rsidR="00F307E0" w:rsidRPr="0051775E" w:rsidTr="00B52E99">
              <w:trPr>
                <w:trHeight w:val="450"/>
                <w:jc w:val="center"/>
              </w:trPr>
              <w:tc>
                <w:tcPr>
                  <w:tcW w:w="42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51775E" w:rsidRDefault="00F307E0" w:rsidP="00B52E99">
                  <w:pP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</w:pPr>
                  <w:r w:rsidRPr="0051775E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D.</w:t>
                  </w:r>
                </w:p>
              </w:tc>
              <w:tc>
                <w:tcPr>
                  <w:tcW w:w="458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D246E0" w:rsidRDefault="00F307E0" w:rsidP="00B52E99">
                  <w:pP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</w:pPr>
                  <w:r w:rsidRPr="00D246E0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ukladá</w:t>
                  </w:r>
                </w:p>
              </w:tc>
            </w:tr>
            <w:tr w:rsidR="00F307E0" w:rsidRPr="0051775E" w:rsidTr="00B52E99">
              <w:trPr>
                <w:trHeight w:val="450"/>
                <w:jc w:val="center"/>
              </w:trPr>
              <w:tc>
                <w:tcPr>
                  <w:tcW w:w="42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51775E" w:rsidRDefault="00F307E0" w:rsidP="00B52E99">
                  <w:pP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458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D246E0" w:rsidRDefault="00F307E0" w:rsidP="00B52E99">
                  <w:pPr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</w:pPr>
                  <w:r w:rsidRPr="00D246E0"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>ministrovi zahraničných vecí a európskych záležitostí S</w:t>
                  </w:r>
                  <w:r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>R</w:t>
                  </w:r>
                </w:p>
              </w:tc>
            </w:tr>
            <w:tr w:rsidR="00F307E0" w:rsidRPr="0051775E" w:rsidTr="00B52E99">
              <w:trPr>
                <w:trHeight w:val="450"/>
                <w:jc w:val="center"/>
              </w:trPr>
              <w:tc>
                <w:tcPr>
                  <w:tcW w:w="42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51775E" w:rsidRDefault="00F307E0" w:rsidP="00B52E99">
                  <w:pPr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</w:pPr>
                </w:p>
              </w:tc>
              <w:tc>
                <w:tcPr>
                  <w:tcW w:w="417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D246E0" w:rsidRDefault="00F307E0" w:rsidP="00B52E99">
                  <w:pPr>
                    <w:rPr>
                      <w:rFonts w:ascii="Times" w:hAnsi="Times" w:cs="Times"/>
                      <w:sz w:val="25"/>
                      <w:szCs w:val="25"/>
                    </w:rPr>
                  </w:pPr>
                  <w:r w:rsidRPr="00D246E0">
                    <w:rPr>
                      <w:rFonts w:ascii="Times" w:hAnsi="Times" w:cs="Times"/>
                      <w:sz w:val="25"/>
                      <w:szCs w:val="25"/>
                    </w:rPr>
                    <w:t>D.1.</w:t>
                  </w:r>
                </w:p>
              </w:tc>
              <w:tc>
                <w:tcPr>
                  <w:tcW w:w="4162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D246E0" w:rsidRDefault="00F307E0" w:rsidP="00B52E99">
                  <w:pPr>
                    <w:rPr>
                      <w:rFonts w:ascii="Times" w:hAnsi="Times" w:cs="Times"/>
                      <w:sz w:val="25"/>
                      <w:szCs w:val="25"/>
                    </w:rPr>
                  </w:pPr>
                  <w:r w:rsidRPr="00D246E0">
                    <w:rPr>
                      <w:rFonts w:ascii="Times" w:hAnsi="Times" w:cs="Times"/>
                      <w:sz w:val="25"/>
                      <w:szCs w:val="25"/>
                    </w:rPr>
                    <w:t>vykonať príslušné opatrenia súvisiace s nadobudnutím platnosti dohody</w:t>
                  </w:r>
                  <w:r>
                    <w:rPr>
                      <w:rFonts w:ascii="Times" w:hAnsi="Times" w:cs="Times"/>
                      <w:sz w:val="25"/>
                      <w:szCs w:val="25"/>
                    </w:rPr>
                    <w:t xml:space="preserve"> pre Slovenskú republiku</w:t>
                  </w:r>
                  <w:r w:rsidRPr="00D246E0">
                    <w:rPr>
                      <w:rFonts w:ascii="Times" w:hAnsi="Times" w:cs="Times"/>
                      <w:sz w:val="25"/>
                      <w:szCs w:val="25"/>
                    </w:rPr>
                    <w:t xml:space="preserve">, </w:t>
                  </w:r>
                </w:p>
              </w:tc>
            </w:tr>
            <w:tr w:rsidR="00F307E0" w:rsidRPr="0051775E" w:rsidTr="00B52E99">
              <w:trPr>
                <w:trHeight w:val="450"/>
                <w:jc w:val="center"/>
              </w:trPr>
              <w:tc>
                <w:tcPr>
                  <w:tcW w:w="42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51775E" w:rsidRDefault="00F307E0" w:rsidP="00B52E99"/>
              </w:tc>
              <w:tc>
                <w:tcPr>
                  <w:tcW w:w="417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D246E0" w:rsidRDefault="00F307E0" w:rsidP="00B52E99">
                  <w:pPr>
                    <w:rPr>
                      <w:rFonts w:ascii="Times" w:hAnsi="Times" w:cs="Times"/>
                      <w:sz w:val="25"/>
                      <w:szCs w:val="25"/>
                    </w:rPr>
                  </w:pPr>
                  <w:r w:rsidRPr="00D246E0">
                    <w:rPr>
                      <w:rFonts w:ascii="Times" w:hAnsi="Times" w:cs="Times"/>
                      <w:sz w:val="25"/>
                      <w:szCs w:val="25"/>
                    </w:rPr>
                    <w:t>D.2.</w:t>
                  </w:r>
                </w:p>
                <w:p w:rsidR="00F307E0" w:rsidRPr="00D246E0" w:rsidRDefault="00F307E0" w:rsidP="00B52E99">
                  <w:pPr>
                    <w:rPr>
                      <w:rFonts w:ascii="Times" w:hAnsi="Times" w:cs="Times"/>
                      <w:sz w:val="25"/>
                      <w:szCs w:val="25"/>
                    </w:rPr>
                  </w:pPr>
                </w:p>
              </w:tc>
              <w:tc>
                <w:tcPr>
                  <w:tcW w:w="4162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307E0" w:rsidRPr="00D246E0" w:rsidRDefault="00F307E0" w:rsidP="00B52E99">
                  <w:pPr>
                    <w:rPr>
                      <w:rFonts w:ascii="Times" w:hAnsi="Times" w:cs="Times"/>
                      <w:sz w:val="25"/>
                      <w:szCs w:val="25"/>
                    </w:rPr>
                  </w:pPr>
                  <w:r w:rsidRPr="00D246E0">
                    <w:rPr>
                      <w:rFonts w:ascii="Times" w:hAnsi="Times" w:cs="Times"/>
                      <w:sz w:val="25"/>
                      <w:szCs w:val="25"/>
                    </w:rPr>
                    <w:t>zabezpečiť vyhlásenie dohody v Zbierke zákonov Slovenskej republiky.</w:t>
                  </w:r>
                </w:p>
              </w:tc>
            </w:tr>
            <w:tr w:rsidR="00F307E0" w:rsidRPr="0051775E" w:rsidTr="00B52E99">
              <w:trPr>
                <w:trHeight w:val="450"/>
                <w:jc w:val="center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307E0" w:rsidRPr="0051775E" w:rsidRDefault="00F307E0" w:rsidP="00B52E99">
                  <w:pPr>
                    <w:rPr>
                      <w:rFonts w:ascii="Times" w:hAnsi="Times" w:cs="Times"/>
                      <w:sz w:val="25"/>
                      <w:szCs w:val="25"/>
                    </w:rPr>
                  </w:pPr>
                </w:p>
              </w:tc>
            </w:tr>
          </w:tbl>
          <w:p w:rsidR="00F307E0" w:rsidRPr="0051775E" w:rsidRDefault="00F307E0" w:rsidP="00B52E99"/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98"/>
              <w:gridCol w:w="6454"/>
            </w:tblGrid>
            <w:tr w:rsidR="00F307E0" w:rsidRPr="0051775E" w:rsidTr="00B52E99">
              <w:trPr>
                <w:cantSplit/>
              </w:trPr>
              <w:tc>
                <w:tcPr>
                  <w:tcW w:w="1668" w:type="dxa"/>
                </w:tcPr>
                <w:p w:rsidR="00F307E0" w:rsidRPr="0051775E" w:rsidRDefault="00F307E0" w:rsidP="00B52E99">
                  <w:pPr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</w:pPr>
                  <w:r w:rsidRPr="0051775E"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  <w:t>Vykonajú:</w:t>
                  </w:r>
                </w:p>
              </w:tc>
              <w:tc>
                <w:tcPr>
                  <w:tcW w:w="7878" w:type="dxa"/>
                </w:tcPr>
                <w:p w:rsidR="00F307E0" w:rsidRPr="0051775E" w:rsidRDefault="00F307E0" w:rsidP="00B52E99">
                  <w:pPr>
                    <w:ind w:left="-63"/>
                    <w:rPr>
                      <w:rFonts w:ascii="Times" w:hAnsi="Times" w:cs="Times"/>
                      <w:sz w:val="25"/>
                      <w:szCs w:val="25"/>
                    </w:rPr>
                  </w:pPr>
                  <w:r w:rsidRPr="0051775E">
                    <w:rPr>
                      <w:rFonts w:ascii="Times" w:hAnsi="Times" w:cs="Times"/>
                      <w:sz w:val="25"/>
                      <w:szCs w:val="25"/>
                    </w:rPr>
                    <w:t>predseda vlády S</w:t>
                  </w:r>
                  <w:r>
                    <w:rPr>
                      <w:rFonts w:ascii="Times" w:hAnsi="Times" w:cs="Times"/>
                      <w:sz w:val="25"/>
                      <w:szCs w:val="25"/>
                    </w:rPr>
                    <w:t>R</w:t>
                  </w:r>
                </w:p>
                <w:p w:rsidR="00F307E0" w:rsidRPr="0051775E" w:rsidRDefault="00F307E0" w:rsidP="00B52E99">
                  <w:pPr>
                    <w:ind w:left="-63"/>
                    <w:rPr>
                      <w:rFonts w:ascii="Times" w:hAnsi="Times" w:cs="Times"/>
                      <w:sz w:val="25"/>
                      <w:szCs w:val="25"/>
                    </w:rPr>
                  </w:pPr>
                  <w:r w:rsidRPr="0051775E">
                    <w:rPr>
                      <w:rFonts w:ascii="Times" w:hAnsi="Times" w:cs="Times"/>
                      <w:sz w:val="25"/>
                      <w:szCs w:val="25"/>
                    </w:rPr>
                    <w:t>minister zahraničných vecí a európskych záležitostí S</w:t>
                  </w:r>
                  <w:r>
                    <w:rPr>
                      <w:rFonts w:ascii="Times" w:hAnsi="Times" w:cs="Times"/>
                      <w:sz w:val="25"/>
                      <w:szCs w:val="25"/>
                    </w:rPr>
                    <w:t>R</w:t>
                  </w:r>
                </w:p>
              </w:tc>
            </w:tr>
            <w:tr w:rsidR="00F307E0" w:rsidRPr="0051775E" w:rsidTr="00B52E99">
              <w:trPr>
                <w:cantSplit/>
              </w:trPr>
              <w:tc>
                <w:tcPr>
                  <w:tcW w:w="1668" w:type="dxa"/>
                </w:tcPr>
                <w:p w:rsidR="00F307E0" w:rsidRPr="0051775E" w:rsidRDefault="00F307E0" w:rsidP="00B52E99">
                  <w:pPr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7878" w:type="dxa"/>
                </w:tcPr>
                <w:p w:rsidR="00F307E0" w:rsidRPr="0051775E" w:rsidRDefault="00F307E0" w:rsidP="00B52E99"/>
              </w:tc>
            </w:tr>
          </w:tbl>
          <w:p w:rsidR="00F307E0" w:rsidRPr="0051775E" w:rsidRDefault="00F307E0" w:rsidP="00B52E99">
            <w:pPr>
              <w:rPr>
                <w:sz w:val="25"/>
                <w:szCs w:val="25"/>
              </w:rPr>
            </w:pPr>
          </w:p>
          <w:p w:rsidR="00F307E0" w:rsidRPr="0051775E" w:rsidRDefault="00F307E0" w:rsidP="00B52E99">
            <w:pPr>
              <w:ind w:left="1701" w:hanging="1644"/>
              <w:rPr>
                <w:rFonts w:ascii="Times New Roman" w:hAnsi="Times New Roman" w:cs="Times New Roman"/>
                <w:sz w:val="25"/>
                <w:szCs w:val="25"/>
              </w:rPr>
            </w:pPr>
            <w:r w:rsidRPr="0051775E">
              <w:rPr>
                <w:rFonts w:ascii="Times New Roman" w:hAnsi="Times New Roman" w:cs="Times New Roman"/>
                <w:b/>
                <w:sz w:val="25"/>
                <w:szCs w:val="25"/>
              </w:rPr>
              <w:t>Na vedomie:</w:t>
            </w:r>
            <w:r w:rsidRPr="0051775E">
              <w:t xml:space="preserve"> </w:t>
            </w:r>
            <w:r w:rsidRPr="0051775E">
              <w:tab/>
            </w:r>
            <w:r w:rsidRPr="0051775E">
              <w:rPr>
                <w:rFonts w:ascii="Times" w:hAnsi="Times" w:cs="Times"/>
                <w:sz w:val="25"/>
                <w:szCs w:val="25"/>
              </w:rPr>
              <w:t>prezidentka S</w:t>
            </w:r>
            <w:r>
              <w:rPr>
                <w:rFonts w:ascii="Times" w:hAnsi="Times" w:cs="Times"/>
                <w:sz w:val="25"/>
                <w:szCs w:val="25"/>
              </w:rPr>
              <w:t>R</w:t>
            </w:r>
            <w:r w:rsidRPr="0051775E">
              <w:rPr>
                <w:rFonts w:ascii="Times New Roman" w:hAnsi="Times New Roman" w:cs="Times New Roman"/>
                <w:sz w:val="25"/>
                <w:szCs w:val="25"/>
              </w:rPr>
              <w:br/>
              <w:t>predseda Národnej rady S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R</w:t>
            </w:r>
          </w:p>
          <w:p w:rsidR="00F307E0" w:rsidRDefault="00F307E0" w:rsidP="00B52E99">
            <w:pPr>
              <w:rPr>
                <w:rFonts w:ascii="Times" w:hAnsi="Times" w:cs="Times"/>
                <w:sz w:val="25"/>
                <w:szCs w:val="25"/>
              </w:rPr>
            </w:pPr>
          </w:p>
          <w:p w:rsidR="00F307E0" w:rsidRDefault="00F307E0" w:rsidP="00B52E99">
            <w:pPr>
              <w:rPr>
                <w:rFonts w:ascii="Times" w:hAnsi="Times" w:cs="Times"/>
                <w:sz w:val="25"/>
                <w:szCs w:val="25"/>
              </w:rPr>
            </w:pPr>
          </w:p>
          <w:p w:rsidR="00F307E0" w:rsidRDefault="00F307E0" w:rsidP="00B52E99">
            <w:pPr>
              <w:rPr>
                <w:rFonts w:ascii="Times" w:hAnsi="Times" w:cs="Times"/>
                <w:sz w:val="25"/>
                <w:szCs w:val="25"/>
              </w:rPr>
            </w:pPr>
          </w:p>
          <w:p w:rsidR="00F307E0" w:rsidRDefault="00F307E0" w:rsidP="00B52E99">
            <w:pPr>
              <w:rPr>
                <w:rFonts w:ascii="Times" w:hAnsi="Times" w:cs="Times"/>
                <w:sz w:val="25"/>
                <w:szCs w:val="25"/>
              </w:rPr>
            </w:pPr>
          </w:p>
          <w:p w:rsidR="00F307E0" w:rsidRPr="0051775E" w:rsidRDefault="00F307E0" w:rsidP="00B52E99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:rsidR="00D466B7" w:rsidRDefault="00403160"/>
    <w:sectPr w:rsidR="00D466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64229C"/>
    <w:multiLevelType w:val="hybridMultilevel"/>
    <w:tmpl w:val="F4CE133E"/>
    <w:lvl w:ilvl="0" w:tplc="041B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E0"/>
    <w:rsid w:val="00403160"/>
    <w:rsid w:val="00457C06"/>
    <w:rsid w:val="00EA097D"/>
    <w:rsid w:val="00F25E6C"/>
    <w:rsid w:val="00F3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F7DF4"/>
  <w15:chartTrackingRefBased/>
  <w15:docId w15:val="{526FD613-A46F-4D56-9C28-3198D788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307E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307E0"/>
    <w:pPr>
      <w:ind w:left="720"/>
      <w:contextualSpacing/>
    </w:pPr>
  </w:style>
  <w:style w:type="table" w:styleId="Mriekatabuky">
    <w:name w:val="Table Grid"/>
    <w:basedOn w:val="Normlnatabuka"/>
    <w:uiPriority w:val="99"/>
    <w:rsid w:val="00F30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image" Target="media/image1.wm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WKX3UHSAJ2R6-2-1122655</_dlc_DocId>
    <_dlc_DocIdUrl xmlns="e60a29af-d413-48d4-bd90-fe9d2a897e4b">
      <Url>https://ovdmasv601/sites/DMS/_layouts/15/DocIdRedir.aspx?ID=WKX3UHSAJ2R6-2-1122655</Url>
      <Description>WKX3UHSAJ2R6-2-1122655</Description>
    </_dlc_DocIdUrl>
  </documentManagement>
</p:properties>
</file>

<file path=customXml/itemProps1.xml><?xml version="1.0" encoding="utf-8"?>
<ds:datastoreItem xmlns:ds="http://schemas.openxmlformats.org/officeDocument/2006/customXml" ds:itemID="{8D37A2A3-E8E3-446D-BF6A-3045D82D4C91}"/>
</file>

<file path=customXml/itemProps2.xml><?xml version="1.0" encoding="utf-8"?>
<ds:datastoreItem xmlns:ds="http://schemas.openxmlformats.org/officeDocument/2006/customXml" ds:itemID="{883DAD33-2428-4816-8B3D-2E66496E0D54}"/>
</file>

<file path=customXml/itemProps3.xml><?xml version="1.0" encoding="utf-8"?>
<ds:datastoreItem xmlns:ds="http://schemas.openxmlformats.org/officeDocument/2006/customXml" ds:itemID="{0E81A7EB-1BC4-4425-BC4D-545BC4280AA0}"/>
</file>

<file path=customXml/itemProps4.xml><?xml version="1.0" encoding="utf-8"?>
<ds:datastoreItem xmlns:ds="http://schemas.openxmlformats.org/officeDocument/2006/customXml" ds:itemID="{34F6F095-C39F-4241-AFAC-ABF996CADF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MZVaEZ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Juristova Denisa /6TEO/MZV</dc:creator>
  <cp:keywords/>
  <dc:description/>
  <cp:lastModifiedBy>Juristova Denisa /6TEO/MZV</cp:lastModifiedBy>
  <cp:revision>2</cp:revision>
  <dcterms:created xsi:type="dcterms:W3CDTF">2022-03-14T09:00:00Z</dcterms:created>
  <dcterms:modified xsi:type="dcterms:W3CDTF">2022-03-14T09:00:00Z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c250f059-0365-4fb8-9237-346433c4922d</vt:lpwstr>
  </property>
</Properties>
</file>